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B2DB" w14:textId="6C01968C" w:rsidR="0011623A" w:rsidRPr="00C83F86" w:rsidRDefault="0011623A">
      <w:pPr>
        <w:rPr>
          <w:rFonts w:ascii="Arial Narrow" w:hAnsi="Arial Narrow"/>
          <w:b/>
          <w:bCs/>
          <w:sz w:val="24"/>
          <w:szCs w:val="24"/>
          <w:lang w:val="en-US"/>
        </w:rPr>
      </w:pPr>
      <w:r w:rsidRPr="00C83F86">
        <w:rPr>
          <w:rFonts w:ascii="Arial Narrow" w:hAnsi="Arial Narrow"/>
          <w:b/>
          <w:bCs/>
          <w:sz w:val="24"/>
          <w:szCs w:val="24"/>
          <w:lang w:val="en-US"/>
        </w:rPr>
        <w:t xml:space="preserve">Supplemental Digital Content 2 </w:t>
      </w:r>
    </w:p>
    <w:p w14:paraId="13F979F7" w14:textId="5B204B90" w:rsidR="00DF2F17" w:rsidRPr="00C83F86" w:rsidRDefault="00DF2F17">
      <w:pPr>
        <w:rPr>
          <w:rFonts w:ascii="Arial Narrow" w:hAnsi="Arial Narrow"/>
          <w:sz w:val="24"/>
          <w:szCs w:val="24"/>
          <w:lang w:val="en-US"/>
        </w:rPr>
      </w:pPr>
      <w:r w:rsidRPr="00C83F86">
        <w:rPr>
          <w:rFonts w:ascii="Arial Narrow" w:hAnsi="Arial Narrow"/>
          <w:sz w:val="24"/>
          <w:szCs w:val="24"/>
          <w:lang w:val="en-US"/>
        </w:rPr>
        <w:t xml:space="preserve">Change in efficacy endpoints </w:t>
      </w:r>
      <w:r w:rsidR="00377E6C" w:rsidRPr="00C83F86">
        <w:rPr>
          <w:rFonts w:ascii="Arial Narrow" w:hAnsi="Arial Narrow"/>
          <w:sz w:val="24"/>
          <w:szCs w:val="24"/>
          <w:lang w:val="en-US"/>
        </w:rPr>
        <w:t>from baseline (</w:t>
      </w:r>
      <w:r w:rsidRPr="00C83F86">
        <w:rPr>
          <w:rFonts w:ascii="Arial Narrow" w:hAnsi="Arial Narrow"/>
          <w:sz w:val="24"/>
          <w:szCs w:val="24"/>
          <w:lang w:val="en-US"/>
        </w:rPr>
        <w:t>Part B of the TRAVERS trial</w:t>
      </w:r>
      <w:r w:rsidR="007640F9" w:rsidRPr="00C83F86">
        <w:rPr>
          <w:rFonts w:ascii="Arial Narrow" w:hAnsi="Arial Narrow"/>
          <w:sz w:val="24"/>
          <w:szCs w:val="24"/>
          <w:lang w:val="en-US"/>
        </w:rPr>
        <w:t>)</w:t>
      </w:r>
      <w:r w:rsidRPr="00C83F86">
        <w:rPr>
          <w:rFonts w:ascii="Arial Narrow" w:hAnsi="Arial Narrow"/>
          <w:sz w:val="24"/>
          <w:szCs w:val="24"/>
          <w:lang w:val="en-US"/>
        </w:rPr>
        <w:t xml:space="preserve"> </w:t>
      </w:r>
    </w:p>
    <w:tbl>
      <w:tblPr>
        <w:tblW w:w="9411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2041"/>
        <w:gridCol w:w="2041"/>
      </w:tblGrid>
      <w:tr w:rsidR="008203A0" w:rsidRPr="0034033A" w14:paraId="007F53E8" w14:textId="77777777" w:rsidTr="002231D7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360F0" w14:textId="77777777" w:rsidR="008203A0" w:rsidRPr="0034033A" w:rsidRDefault="008203A0" w:rsidP="006C5F6B">
            <w:pPr>
              <w:pStyle w:val="TableText"/>
              <w:keepNext/>
              <w:rPr>
                <w:rFonts w:ascii="Arial Narrow" w:hAnsi="Arial Narrow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A9AB3" w14:textId="77777777" w:rsidR="008203A0" w:rsidRPr="00571B4F" w:rsidRDefault="008203A0" w:rsidP="006C5F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D72F4" w14:textId="77777777" w:rsidR="008203A0" w:rsidRPr="00571B4F" w:rsidRDefault="008203A0" w:rsidP="006C5F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t>AM-1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br w:type="textWrapping" w:clear="all"/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</w:t>
            </w: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mg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FCC51" w14:textId="77777777" w:rsidR="008203A0" w:rsidRPr="00571B4F" w:rsidRDefault="008203A0" w:rsidP="006C5F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t>AM-1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br w:type="textWrapping" w:clear="all"/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mg</w:t>
            </w:r>
          </w:p>
        </w:tc>
      </w:tr>
      <w:tr w:rsidR="008203A0" w:rsidRPr="0034033A" w14:paraId="4042514B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90F9" w14:textId="77777777" w:rsidR="008203A0" w:rsidRPr="0034033A" w:rsidRDefault="008203A0" w:rsidP="006C5F6B">
            <w:pPr>
              <w:pStyle w:val="TableText"/>
              <w:keepNext/>
              <w:rPr>
                <w:rFonts w:ascii="Arial Narrow" w:hAnsi="Arial Narrow"/>
                <w:b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61F2" w14:textId="77777777" w:rsidR="008203A0" w:rsidRPr="00571B4F" w:rsidRDefault="008203A0" w:rsidP="006C5F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t>N=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7C44" w14:textId="77777777" w:rsidR="008203A0" w:rsidRPr="00571B4F" w:rsidRDefault="008203A0" w:rsidP="006C5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t>N=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1B57" w14:textId="77777777" w:rsidR="008203A0" w:rsidRPr="00571B4F" w:rsidRDefault="008203A0" w:rsidP="006C5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71B4F">
              <w:rPr>
                <w:rFonts w:ascii="Arial Narrow" w:hAnsi="Arial Narrow"/>
                <w:b/>
                <w:sz w:val="20"/>
                <w:szCs w:val="20"/>
                <w:lang w:val="en-US"/>
              </w:rPr>
              <w:t>N=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33</w:t>
            </w:r>
          </w:p>
        </w:tc>
      </w:tr>
      <w:tr w:rsidR="008203A0" w:rsidRPr="00155802" w14:paraId="19D66AF1" w14:textId="77777777" w:rsidTr="002231D7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48188" w14:textId="5ECDE797" w:rsidR="008203A0" w:rsidRPr="00155802" w:rsidRDefault="008203A0" w:rsidP="007640F9">
            <w:pPr>
              <w:pStyle w:val="TableText"/>
              <w:keepNext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Tandem Romberg test, sec.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0FB5" w14:textId="77777777" w:rsidR="008203A0" w:rsidRPr="00155802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9494C" w14:textId="77777777" w:rsidR="008203A0" w:rsidRPr="00155802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DF1CF" w14:textId="77777777" w:rsidR="008203A0" w:rsidRPr="00155802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</w:tr>
      <w:tr w:rsidR="008203A0" w:rsidRPr="00155802" w14:paraId="02D8A4E0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15785" w14:textId="38FC5147" w:rsidR="008203A0" w:rsidRPr="00155802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77D74" w14:textId="14094D5A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</w:rPr>
              <w:t>3.418</w:t>
            </w:r>
            <w:r w:rsidR="00A7279F">
              <w:rPr>
                <w:rFonts w:ascii="Arial Narrow" w:hAnsi="Arial Narrow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(1.169; 5.668)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4B9D0" w14:textId="26CAD168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</w:rPr>
              <w:t>2.119</w:t>
            </w:r>
            <w:r w:rsidR="00A7279F">
              <w:rPr>
                <w:rFonts w:ascii="Arial Narrow" w:hAnsi="Arial Narrow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(-0.113; 4.351)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91EE8" w14:textId="0FCFAF40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</w:rPr>
              <w:t>3.411</w:t>
            </w:r>
            <w:r w:rsidR="00A7279F">
              <w:rPr>
                <w:rFonts w:ascii="Arial Narrow" w:hAnsi="Arial Narrow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(1.190; 5.632)</w:t>
            </w:r>
          </w:p>
        </w:tc>
      </w:tr>
      <w:tr w:rsidR="008203A0" w:rsidRPr="00155802" w14:paraId="49232255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39E8A9" w14:textId="42C6EB75" w:rsidR="008203A0" w:rsidRPr="00155802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F7994" w14:textId="656F910A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  <w:color w:val="000000"/>
              </w:rPr>
              <w:t>5.198</w:t>
            </w:r>
            <w:r w:rsidR="00A7279F">
              <w:rPr>
                <w:rFonts w:ascii="Arial Narrow" w:hAnsi="Arial Narrow"/>
                <w:color w:val="000000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(2.919; 7.477)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81FF8" w14:textId="4CEB7807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  <w:color w:val="000000"/>
              </w:rPr>
              <w:t>6.362</w:t>
            </w:r>
            <w:r w:rsidR="00A7279F">
              <w:rPr>
                <w:rFonts w:ascii="Arial Narrow" w:hAnsi="Arial Narrow"/>
                <w:color w:val="000000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(4.127; 8.598)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F5AF1" w14:textId="1413111F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  <w:color w:val="000000"/>
              </w:rPr>
              <w:t>7.070</w:t>
            </w:r>
            <w:r w:rsidR="00A7279F">
              <w:rPr>
                <w:rFonts w:ascii="Arial Narrow" w:hAnsi="Arial Narrow"/>
                <w:color w:val="000000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(4.794; 9.347)</w:t>
            </w:r>
          </w:p>
        </w:tc>
      </w:tr>
      <w:tr w:rsidR="008203A0" w:rsidRPr="00155802" w14:paraId="4E711EA5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8FC68" w14:textId="6443B919" w:rsidR="008203A0" w:rsidRPr="00155802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 xml:space="preserve">Δ </w:t>
            </w:r>
            <w:r w:rsidRPr="00377E6C">
              <w:rPr>
                <w:rFonts w:ascii="Arial Narrow" w:hAnsi="Arial Narrow"/>
              </w:rPr>
              <w:t>Day 28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80056" w14:textId="446D27E5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  <w:color w:val="000000"/>
              </w:rPr>
              <w:t>7.415</w:t>
            </w:r>
            <w:r w:rsidR="00A7279F">
              <w:rPr>
                <w:rFonts w:ascii="Arial Narrow" w:hAnsi="Arial Narrow"/>
                <w:color w:val="000000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(5.110; 9.721)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1EC4A" w14:textId="4674485D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  <w:color w:val="000000"/>
              </w:rPr>
              <w:t>8.191</w:t>
            </w:r>
            <w:r w:rsidR="00A7279F">
              <w:rPr>
                <w:rFonts w:ascii="Arial Narrow" w:hAnsi="Arial Narrow"/>
                <w:color w:val="000000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(5.929; 10.454)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28EE6" w14:textId="080E80B7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  <w:color w:val="000000"/>
              </w:rPr>
              <w:t>10.876</w:t>
            </w:r>
            <w:r w:rsidR="00A7279F">
              <w:rPr>
                <w:rFonts w:ascii="Arial Narrow" w:hAnsi="Arial Narrow"/>
                <w:color w:val="000000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(8.548; 13.205)</w:t>
            </w:r>
          </w:p>
        </w:tc>
      </w:tr>
      <w:tr w:rsidR="008203A0" w:rsidRPr="00155802" w14:paraId="0A493964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7283" w14:textId="1520ECDF" w:rsidR="008203A0" w:rsidRPr="00155802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BE0" w14:textId="61D53C50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  <w:color w:val="000000"/>
              </w:rPr>
              <w:t>10.714</w:t>
            </w:r>
            <w:r w:rsidR="00A7279F">
              <w:rPr>
                <w:rFonts w:ascii="Arial Narrow" w:hAnsi="Arial Narrow"/>
                <w:color w:val="000000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(8.435; 12.993)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382" w14:textId="51F9325C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  <w:color w:val="000000"/>
              </w:rPr>
              <w:t>10.519</w:t>
            </w:r>
            <w:r w:rsidR="00A7279F">
              <w:rPr>
                <w:rFonts w:ascii="Arial Narrow" w:hAnsi="Arial Narrow"/>
                <w:color w:val="000000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(8.283; 12.754)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78D6" w14:textId="77CAEE72" w:rsidR="008203A0" w:rsidRPr="00A7279F" w:rsidRDefault="008203A0" w:rsidP="00A7279F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A7279F">
              <w:rPr>
                <w:rFonts w:ascii="Arial Narrow" w:hAnsi="Arial Narrow"/>
                <w:color w:val="000000"/>
              </w:rPr>
              <w:t>11.202</w:t>
            </w:r>
            <w:r w:rsidR="00A7279F">
              <w:rPr>
                <w:rFonts w:ascii="Arial Narrow" w:hAnsi="Arial Narrow"/>
                <w:color w:val="000000"/>
              </w:rPr>
              <w:t xml:space="preserve"> </w:t>
            </w:r>
            <w:r w:rsidRPr="00A7279F">
              <w:rPr>
                <w:rFonts w:ascii="Arial Narrow" w:hAnsi="Arial Narrow"/>
                <w:color w:val="000000"/>
              </w:rPr>
              <w:t>(8.928; 13.476)</w:t>
            </w:r>
          </w:p>
        </w:tc>
      </w:tr>
      <w:tr w:rsidR="008203A0" w:rsidRPr="00C83F86" w14:paraId="6618CE16" w14:textId="77777777" w:rsidTr="002231D7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8BD19" w14:textId="2926C121" w:rsidR="008203A0" w:rsidRPr="00155802" w:rsidRDefault="008203A0" w:rsidP="007640F9">
            <w:pPr>
              <w:pStyle w:val="TableText"/>
              <w:keepNext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Standing on Foam test, sec.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B2AEC" w14:textId="77777777" w:rsidR="008203A0" w:rsidRPr="00A7279F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A541C" w14:textId="77777777" w:rsidR="008203A0" w:rsidRPr="00A7279F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98EBC" w14:textId="77777777" w:rsidR="008203A0" w:rsidRPr="00A7279F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</w:tr>
      <w:tr w:rsidR="008203A0" w:rsidRPr="007640F9" w14:paraId="25509BC0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71036" w14:textId="51238ECF" w:rsidR="008203A0" w:rsidRPr="00155802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5C8E1" w14:textId="7CB76E4D" w:rsidR="008203A0" w:rsidRPr="00A7279F" w:rsidRDefault="00F87EBD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13.552 (10.553; 16.550)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80A60" w14:textId="1D5534E0" w:rsidR="008203A0" w:rsidRPr="00A7279F" w:rsidRDefault="00F87EBD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9.499 (6.558;12.439)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2C5EA" w14:textId="73E815E7" w:rsidR="008203A0" w:rsidRPr="00A7279F" w:rsidRDefault="00F87EBD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11.778 (8.790; 14.766)</w:t>
            </w:r>
          </w:p>
        </w:tc>
      </w:tr>
      <w:tr w:rsidR="008203A0" w:rsidRPr="007640F9" w14:paraId="10151E70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3DA10" w14:textId="5C2A891E" w:rsidR="008203A0" w:rsidRPr="00155802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14BF7" w14:textId="17693C84" w:rsidR="008203A0" w:rsidRPr="00A7279F" w:rsidRDefault="00F87EBD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14.778 (11.746; 17.811)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C0664" w14:textId="4B997F96" w:rsidR="008203A0" w:rsidRPr="00A7279F" w:rsidRDefault="00F87EBD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15.898 (12.953;18.843)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E04FE" w14:textId="34498CC8" w:rsidR="008203A0" w:rsidRPr="00A7279F" w:rsidRDefault="00F87EBD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18.467 (15.410; 21.524)</w:t>
            </w:r>
          </w:p>
        </w:tc>
      </w:tr>
      <w:tr w:rsidR="008203A0" w:rsidRPr="007640F9" w14:paraId="2426F523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D5AAC" w14:textId="66DB2FA5" w:rsidR="008203A0" w:rsidRPr="00155802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 xml:space="preserve">Δ </w:t>
            </w:r>
            <w:r w:rsidRPr="00377E6C">
              <w:rPr>
                <w:rFonts w:ascii="Arial Narrow" w:hAnsi="Arial Narrow"/>
              </w:rPr>
              <w:t>Day 28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C43DC" w14:textId="0F3C5D6A" w:rsidR="008203A0" w:rsidRPr="00A7279F" w:rsidRDefault="00F87EBD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21.537 (18.482; 24.593)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444C9" w14:textId="147375DD" w:rsidR="008203A0" w:rsidRPr="00A7279F" w:rsidRDefault="00F87EBD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18.762 (15.788; 21.735)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FA238" w14:textId="2C1E447A" w:rsidR="008203A0" w:rsidRPr="00A7279F" w:rsidRDefault="00F87EBD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19.138 (15.985; 22.291)</w:t>
            </w:r>
          </w:p>
        </w:tc>
      </w:tr>
      <w:tr w:rsidR="008203A0" w:rsidRPr="007640F9" w14:paraId="1884A37F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FF1C" w14:textId="01BFAE6D" w:rsidR="008203A0" w:rsidRPr="00155802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BEA" w14:textId="36235926" w:rsidR="008203A0" w:rsidRPr="00A7279F" w:rsidRDefault="004C5BF4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22.391 (19.359; 25.424)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7" w14:textId="2F4B7204" w:rsidR="008203A0" w:rsidRPr="00A7279F" w:rsidRDefault="004C5BF4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22.242 (19.297; 25.187)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13CC" w14:textId="4571D5A4" w:rsidR="008203A0" w:rsidRPr="00A7279F" w:rsidRDefault="004C5BF4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23.403 (20.355; 26.451)</w:t>
            </w:r>
          </w:p>
        </w:tc>
      </w:tr>
      <w:tr w:rsidR="008203A0" w:rsidRPr="00155802" w14:paraId="3E84CA7D" w14:textId="77777777" w:rsidTr="002231D7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57ACB" w14:textId="77777777" w:rsidR="008203A0" w:rsidRPr="00155802" w:rsidRDefault="008203A0" w:rsidP="007640F9">
            <w:pPr>
              <w:pStyle w:val="TableText"/>
              <w:keepNext/>
              <w:rPr>
                <w:rFonts w:ascii="Arial Narrow" w:hAnsi="Arial Narrow"/>
                <w:b/>
              </w:rPr>
            </w:pPr>
            <w:r w:rsidRPr="00155802">
              <w:rPr>
                <w:rFonts w:ascii="Arial Narrow" w:hAnsi="Arial Narrow"/>
                <w:b/>
              </w:rPr>
              <w:t xml:space="preserve">Spontaneous nystagmus, beats/30 sec.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4A1B3" w14:textId="77777777" w:rsidR="008203A0" w:rsidRPr="00A7279F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526E2" w14:textId="77777777" w:rsidR="008203A0" w:rsidRPr="00A7279F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01ACE6" w14:textId="77777777" w:rsidR="008203A0" w:rsidRPr="00A7279F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</w:tr>
      <w:tr w:rsidR="008203A0" w:rsidRPr="00155802" w14:paraId="4F3E9F7B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8EB1D" w14:textId="03E51AD9" w:rsidR="008203A0" w:rsidRPr="00377E6C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078DF" w14:textId="4F60FA6D" w:rsidR="008203A0" w:rsidRPr="00A7279F" w:rsidRDefault="0017257C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-10.013 (15.149; -4.878)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94F14" w14:textId="4E7F7D3C" w:rsidR="008203A0" w:rsidRPr="00A7279F" w:rsidRDefault="0017257C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-5.217 (-10.292; -0.143)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B800B" w14:textId="4C5B088A" w:rsidR="008203A0" w:rsidRPr="00A7279F" w:rsidRDefault="0017257C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-6.495 (-11.554; -1.436)</w:t>
            </w:r>
          </w:p>
        </w:tc>
      </w:tr>
      <w:tr w:rsidR="008203A0" w:rsidRPr="00155802" w14:paraId="4558002C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91B55" w14:textId="36040AD7" w:rsidR="008203A0" w:rsidRPr="00377E6C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6A11" w14:textId="00F2253A" w:rsidR="008203A0" w:rsidRPr="00A7279F" w:rsidRDefault="0017257C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-15.879 (-21.075; -10.682)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34000" w14:textId="72814289" w:rsidR="008203A0" w:rsidRPr="00A7279F" w:rsidRDefault="0017257C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-23.235 (-28.321; -18.149)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B23F5" w14:textId="61E12BFB" w:rsidR="008203A0" w:rsidRPr="00A7279F" w:rsidRDefault="0017257C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-20.482 (-25.600; -15.364)</w:t>
            </w:r>
          </w:p>
        </w:tc>
      </w:tr>
      <w:tr w:rsidR="008203A0" w:rsidRPr="00155802" w14:paraId="7F187A2E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0B7B1D" w14:textId="024FA466" w:rsidR="008203A0" w:rsidRPr="00377E6C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 xml:space="preserve">Δ </w:t>
            </w:r>
            <w:r w:rsidRPr="00377E6C">
              <w:rPr>
                <w:rFonts w:ascii="Arial Narrow" w:hAnsi="Arial Narrow"/>
              </w:rPr>
              <w:t>Day 28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ED4A" w14:textId="0F06DF5E" w:rsidR="008203A0" w:rsidRPr="00A7279F" w:rsidRDefault="004C5BF4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-27.998 (-33.254; -22.742)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325DD" w14:textId="79A4AA36" w:rsidR="008203A0" w:rsidRPr="00A7279F" w:rsidRDefault="004C5BF4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-27.168 (-32.313; -22.022)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4072B8" w14:textId="75EAD202" w:rsidR="008203A0" w:rsidRPr="00A7279F" w:rsidRDefault="004C5BF4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-27.044 (-32.341; -21.748)</w:t>
            </w:r>
          </w:p>
        </w:tc>
      </w:tr>
      <w:tr w:rsidR="008203A0" w:rsidRPr="00155802" w14:paraId="1E22A9C2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59A6" w14:textId="48C9D726" w:rsidR="008203A0" w:rsidRPr="00377E6C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9C6" w14:textId="50D7B268" w:rsidR="008203A0" w:rsidRPr="00A7279F" w:rsidRDefault="004C5BF4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-27.266 (-32.462; -22.069)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6687" w14:textId="7CD93F40" w:rsidR="008203A0" w:rsidRPr="00A7279F" w:rsidRDefault="004C5BF4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-32.078 (-37.164; -26.992)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1DC9" w14:textId="592205D5" w:rsidR="008203A0" w:rsidRPr="00A7279F" w:rsidRDefault="004C5BF4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-30.428 (-35.604; -25.252)</w:t>
            </w:r>
          </w:p>
        </w:tc>
      </w:tr>
      <w:tr w:rsidR="008203A0" w:rsidRPr="00155802" w14:paraId="5C4C8B0A" w14:textId="77777777" w:rsidTr="002231D7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03F9AD" w14:textId="325024F7" w:rsidR="008203A0" w:rsidRPr="00377E6C" w:rsidRDefault="008203A0" w:rsidP="007640F9">
            <w:pPr>
              <w:pStyle w:val="TableText"/>
              <w:keepNext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</w:rPr>
              <w:t xml:space="preserve">Tandem Gait test, steps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E1087" w14:textId="77777777" w:rsidR="008203A0" w:rsidRPr="00A7279F" w:rsidRDefault="008203A0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CEB1A" w14:textId="77777777" w:rsidR="008203A0" w:rsidRPr="00A7279F" w:rsidRDefault="008203A0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4301E" w14:textId="77777777" w:rsidR="008203A0" w:rsidRPr="00A7279F" w:rsidRDefault="008203A0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3A0" w:rsidRPr="00155802" w14:paraId="7D066528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ED52C" w14:textId="6A5150EB" w:rsidR="008203A0" w:rsidRPr="00377E6C" w:rsidRDefault="008203A0" w:rsidP="007640F9">
            <w:pPr>
              <w:pStyle w:val="TableText"/>
              <w:keepNext/>
              <w:ind w:firstLine="181"/>
              <w:rPr>
                <w:rFonts w:ascii="Calibri" w:hAnsi="Calibri" w:cs="Calibri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F152" w14:textId="43DEAE6B" w:rsidR="008203A0" w:rsidRPr="00A7279F" w:rsidRDefault="00B43102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8.141 (6.494; 9.789)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6AA5D8" w14:textId="4FC4A729" w:rsidR="008203A0" w:rsidRPr="00A7279F" w:rsidRDefault="00B43102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6.759 (5.133; 8.384)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8F4C8" w14:textId="640B969E" w:rsidR="008203A0" w:rsidRPr="00A7279F" w:rsidRDefault="00B45C41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9.676 (8.036; 11.317)</w:t>
            </w:r>
          </w:p>
        </w:tc>
      </w:tr>
      <w:tr w:rsidR="008203A0" w:rsidRPr="00155802" w14:paraId="0D6464E2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3AFF5" w14:textId="4C9A337E" w:rsidR="008203A0" w:rsidRPr="00377E6C" w:rsidRDefault="008203A0" w:rsidP="007640F9">
            <w:pPr>
              <w:pStyle w:val="TableText"/>
              <w:keepNext/>
              <w:ind w:firstLine="181"/>
              <w:rPr>
                <w:rFonts w:ascii="Calibri" w:hAnsi="Calibri" w:cs="Calibri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30BC" w14:textId="7EDFF47B" w:rsidR="008203A0" w:rsidRPr="00A7279F" w:rsidRDefault="00B45C41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13.991 (12.326; 15.656)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450F8" w14:textId="6F79C9CC" w:rsidR="008203A0" w:rsidRPr="00A7279F" w:rsidRDefault="00B45C41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13.005 (11.374; 14.636)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32E89" w14:textId="2970BCFF" w:rsidR="008203A0" w:rsidRPr="00A7279F" w:rsidRDefault="00B45C41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13.546 (11.874; 15.218)</w:t>
            </w:r>
          </w:p>
        </w:tc>
      </w:tr>
      <w:tr w:rsidR="008203A0" w:rsidRPr="00155802" w14:paraId="23475133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EFA42" w14:textId="52B646BC" w:rsidR="008203A0" w:rsidRPr="00377E6C" w:rsidRDefault="008203A0" w:rsidP="007640F9">
            <w:pPr>
              <w:pStyle w:val="TableText"/>
              <w:keepNext/>
              <w:ind w:firstLine="181"/>
              <w:rPr>
                <w:rFonts w:ascii="Calibri" w:hAnsi="Calibri" w:cs="Calibri"/>
              </w:rPr>
            </w:pPr>
            <w:r w:rsidRPr="00377E6C">
              <w:rPr>
                <w:rFonts w:ascii="Calibri" w:hAnsi="Calibri" w:cs="Calibri"/>
              </w:rPr>
              <w:t xml:space="preserve">Δ </w:t>
            </w:r>
            <w:r w:rsidRPr="00377E6C">
              <w:rPr>
                <w:rFonts w:ascii="Arial Narrow" w:hAnsi="Arial Narrow"/>
              </w:rPr>
              <w:t>Day 28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38CBF" w14:textId="0FFB147E" w:rsidR="008203A0" w:rsidRPr="00A7279F" w:rsidRDefault="00B45C41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17.002 (15.323; 18.681)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B3BE7" w14:textId="41DE7A21" w:rsidR="008203A0" w:rsidRPr="00A7279F" w:rsidRDefault="00B45C41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14.596 (12.949; 16.242)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5CF75" w14:textId="74DA6487" w:rsidR="008203A0" w:rsidRPr="00A7279F" w:rsidRDefault="00B45C41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14.429 (12.727; 16.130)</w:t>
            </w:r>
          </w:p>
        </w:tc>
      </w:tr>
      <w:tr w:rsidR="008203A0" w:rsidRPr="00155802" w14:paraId="3FBC65BE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DE55" w14:textId="35C46B98" w:rsidR="008203A0" w:rsidRPr="00377E6C" w:rsidRDefault="008203A0" w:rsidP="007640F9">
            <w:pPr>
              <w:pStyle w:val="TableText"/>
              <w:keepNext/>
              <w:ind w:firstLine="181"/>
              <w:rPr>
                <w:rFonts w:ascii="Calibri" w:hAnsi="Calibri" w:cs="Calibri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D53" w14:textId="47DB4D99" w:rsidR="008203A0" w:rsidRPr="00A7279F" w:rsidRDefault="009F539F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16.862 (15.197; 18.527)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C6B5" w14:textId="574EAA0E" w:rsidR="008203A0" w:rsidRPr="00A7279F" w:rsidRDefault="009F539F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15.224 (13.593; 16.855)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D828" w14:textId="253CA5AA" w:rsidR="008203A0" w:rsidRPr="00A7279F" w:rsidRDefault="009F539F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16.171 (14.501; 17.842)</w:t>
            </w:r>
          </w:p>
        </w:tc>
      </w:tr>
      <w:tr w:rsidR="008203A0" w:rsidRPr="00155802" w14:paraId="089F21D5" w14:textId="77777777" w:rsidTr="002231D7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42959" w14:textId="77777777" w:rsidR="008203A0" w:rsidRPr="00155802" w:rsidRDefault="008203A0" w:rsidP="007640F9">
            <w:pPr>
              <w:pStyle w:val="TableText"/>
              <w:keepNext/>
              <w:rPr>
                <w:rFonts w:ascii="Arial Narrow" w:hAnsi="Arial Narrow"/>
                <w:b/>
              </w:rPr>
            </w:pPr>
            <w:r w:rsidRPr="00155802">
              <w:rPr>
                <w:rFonts w:ascii="Arial Narrow" w:hAnsi="Arial Narrow"/>
                <w:b/>
              </w:rPr>
              <w:t>Subjective visual vertical, degrees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3383D" w14:textId="77777777" w:rsidR="008203A0" w:rsidRPr="00A7279F" w:rsidRDefault="008203A0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EF3D40" w14:textId="77777777" w:rsidR="008203A0" w:rsidRPr="00A7279F" w:rsidRDefault="008203A0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DA45B" w14:textId="77777777" w:rsidR="008203A0" w:rsidRPr="00A7279F" w:rsidRDefault="008203A0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</w:p>
        </w:tc>
      </w:tr>
      <w:tr w:rsidR="008203A0" w:rsidRPr="00155802" w14:paraId="6D9FA4A8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19E07" w14:textId="27E48561" w:rsidR="008203A0" w:rsidRPr="00155802" w:rsidRDefault="008203A0" w:rsidP="007640F9">
            <w:pPr>
              <w:pStyle w:val="TableText"/>
              <w:keepNext/>
              <w:ind w:firstLine="180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84E7A" w14:textId="77FB578C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-1.595 (-2.275; -0.916)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E74E7" w14:textId="320455F9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-1.474 (-2.141; -0.808)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57CEF0" w14:textId="71EEF18D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-1.695 (-2.364; -1.027)</w:t>
            </w:r>
          </w:p>
        </w:tc>
      </w:tr>
      <w:tr w:rsidR="008203A0" w:rsidRPr="00155802" w14:paraId="0CA6B0D6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CBF83" w14:textId="439DCB20" w:rsidR="008203A0" w:rsidRPr="00155802" w:rsidRDefault="008203A0" w:rsidP="007640F9">
            <w:pPr>
              <w:pStyle w:val="TableText"/>
              <w:keepNext/>
              <w:ind w:firstLine="180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BCF71" w14:textId="66E13463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-3.273 (-3.954; -2.592)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2CAD42" w14:textId="785E0F76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-3.127 (-3.794; -2.459)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F9AF0" w14:textId="513F52AD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-3.109 (-3.791; -2.428)</w:t>
            </w:r>
          </w:p>
        </w:tc>
      </w:tr>
      <w:tr w:rsidR="008203A0" w:rsidRPr="00155802" w14:paraId="3D236549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ACB9E" w14:textId="19C61B09" w:rsidR="008203A0" w:rsidRPr="00155802" w:rsidRDefault="008203A0" w:rsidP="007640F9">
            <w:pPr>
              <w:pStyle w:val="TableText"/>
              <w:keepNext/>
              <w:ind w:firstLine="180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 xml:space="preserve">Δ </w:t>
            </w:r>
            <w:r w:rsidRPr="00377E6C">
              <w:rPr>
                <w:rFonts w:ascii="Arial Narrow" w:hAnsi="Arial Narrow"/>
              </w:rPr>
              <w:t>Day 28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27058" w14:textId="76952E71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-4.340 (-5.027; -3.653)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31244" w14:textId="40972914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-4.496 (-5.170; -3.822)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09E82" w14:textId="560706C3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-3.957 (-4.658; -3.256)</w:t>
            </w:r>
          </w:p>
        </w:tc>
      </w:tr>
      <w:tr w:rsidR="008203A0" w:rsidRPr="00155802" w14:paraId="29C49496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FAAB" w14:textId="6007DF6A" w:rsidR="008203A0" w:rsidRPr="00155802" w:rsidRDefault="008203A0" w:rsidP="007640F9">
            <w:pPr>
              <w:pStyle w:val="TableText"/>
              <w:keepNext/>
              <w:ind w:firstLine="180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70E" w14:textId="4BC002A3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-4.612 (-5.292; -3.931)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F220" w14:textId="7F12DF62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-4.761 (-5.429; -4.093)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6787" w14:textId="1CB6EB21" w:rsidR="008203A0" w:rsidRPr="00A7279F" w:rsidRDefault="0072614E" w:rsidP="007640F9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9B43C4">
              <w:rPr>
                <w:rFonts w:ascii="Arial Narrow" w:hAnsi="Arial Narrow"/>
              </w:rPr>
              <w:t>4.353 (-5.034; -3.672)</w:t>
            </w:r>
          </w:p>
        </w:tc>
      </w:tr>
      <w:tr w:rsidR="008203A0" w:rsidRPr="009D20F9" w14:paraId="534E6AA7" w14:textId="77777777" w:rsidTr="002231D7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16542" w14:textId="77777777" w:rsidR="008203A0" w:rsidRPr="00155802" w:rsidRDefault="008203A0" w:rsidP="007640F9">
            <w:pPr>
              <w:pStyle w:val="TableText"/>
              <w:keepNext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Vestibular Rehabilitation Benefit Questionnaire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6503E" w14:textId="77777777" w:rsidR="008203A0" w:rsidRPr="00A7279F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818BC" w14:textId="77777777" w:rsidR="008203A0" w:rsidRPr="00A7279F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99AC6" w14:textId="77777777" w:rsidR="008203A0" w:rsidRPr="00A7279F" w:rsidRDefault="008203A0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</w:tr>
      <w:tr w:rsidR="008203A0" w:rsidRPr="00812DD3" w14:paraId="200FCD1C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E67FB" w14:textId="5C567577" w:rsidR="008203A0" w:rsidRPr="00812DD3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7BD74" w14:textId="102BF943" w:rsidR="008203A0" w:rsidRPr="00A7279F" w:rsidRDefault="004157E0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-15.151 (-19.997; -10.305)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3AE05" w14:textId="364E88CF" w:rsidR="008203A0" w:rsidRPr="00A7279F" w:rsidRDefault="004157E0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-14.685 (-19.673; -9.697)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7CAF0" w14:textId="01C70331" w:rsidR="008203A0" w:rsidRPr="00A7279F" w:rsidRDefault="004157E0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-18.679 (-23.613; -13.745)</w:t>
            </w:r>
          </w:p>
        </w:tc>
      </w:tr>
      <w:tr w:rsidR="008203A0" w:rsidRPr="00812DD3" w14:paraId="3533B891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C6EAF" w14:textId="24941BA4" w:rsidR="008203A0" w:rsidRPr="00812DD3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EFC4D" w14:textId="31623804" w:rsidR="008203A0" w:rsidRPr="00A7279F" w:rsidRDefault="004157E0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-22.558 (-27.457; -17.659)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9D03D" w14:textId="6C25E09C" w:rsidR="008203A0" w:rsidRPr="00A7279F" w:rsidRDefault="004157E0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-20.848 (-25.784; </w:t>
            </w:r>
            <w:r w:rsidR="00C957FE">
              <w:rPr>
                <w:rFonts w:ascii="Arial Narrow" w:hAnsi="Arial Narrow"/>
                <w:sz w:val="20"/>
                <w:szCs w:val="20"/>
              </w:rPr>
              <w:t>-15.913)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6730" w14:textId="0DCE8B35" w:rsidR="008203A0" w:rsidRPr="00A7279F" w:rsidRDefault="00C957FE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-26.334 (-31.325; -21.343)</w:t>
            </w:r>
          </w:p>
        </w:tc>
      </w:tr>
      <w:tr w:rsidR="008203A0" w:rsidRPr="00812DD3" w14:paraId="3469B8E6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C7390" w14:textId="38AEC27A" w:rsidR="008203A0" w:rsidRPr="00812DD3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 xml:space="preserve">Δ </w:t>
            </w:r>
            <w:r w:rsidRPr="00377E6C">
              <w:rPr>
                <w:rFonts w:ascii="Arial Narrow" w:hAnsi="Arial Narrow"/>
              </w:rPr>
              <w:t>Day 28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A0978" w14:textId="5E1C60C0" w:rsidR="008203A0" w:rsidRPr="00A7279F" w:rsidRDefault="00C957FE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-27.558 (-32.503; -22.614)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3ED3C" w14:textId="69E2DAE7" w:rsidR="008203A0" w:rsidRPr="00A7279F" w:rsidRDefault="00C957FE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-22.648 (-27.584; -17.713)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11727" w14:textId="3AFDAB15" w:rsidR="008203A0" w:rsidRPr="00A7279F" w:rsidRDefault="00C957FE" w:rsidP="007640F9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-28.756 (-33.852; -23.660)</w:t>
            </w:r>
          </w:p>
        </w:tc>
      </w:tr>
      <w:tr w:rsidR="008203A0" w:rsidRPr="00DF2F17" w14:paraId="7836A1FD" w14:textId="77777777" w:rsidTr="002231D7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14A3" w14:textId="606CAB6C" w:rsidR="008203A0" w:rsidRPr="00155802" w:rsidRDefault="008203A0" w:rsidP="007640F9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9D2F" w14:textId="2B538C5A" w:rsidR="008203A0" w:rsidRPr="00A7279F" w:rsidRDefault="00C957FE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-30.095 (-34.994; -25.197)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2A67" w14:textId="526F9220" w:rsidR="008203A0" w:rsidRPr="00A7279F" w:rsidRDefault="00C957FE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-28.232 (-33.167; -23.296)</w:t>
            </w:r>
            <w:r w:rsidR="008203A0" w:rsidRPr="00A7279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B3F2" w14:textId="054C60A8" w:rsidR="008203A0" w:rsidRPr="00A7279F" w:rsidRDefault="00873808" w:rsidP="007640F9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-32.892 (-37.935; -27.849)</w:t>
            </w:r>
          </w:p>
        </w:tc>
      </w:tr>
    </w:tbl>
    <w:p w14:paraId="4A9C54D3" w14:textId="77777777" w:rsidR="00DF2F17" w:rsidRPr="0034033A" w:rsidRDefault="00DF2F17" w:rsidP="00DF2F17">
      <w:pPr>
        <w:spacing w:after="0"/>
        <w:outlineLvl w:val="0"/>
        <w:rPr>
          <w:rFonts w:ascii="Arial Narrow" w:hAnsi="Arial Narrow"/>
          <w:b/>
          <w:lang w:val="en-US"/>
        </w:rPr>
      </w:pPr>
    </w:p>
    <w:p w14:paraId="0162C417" w14:textId="1BC716B7" w:rsidR="008203A0" w:rsidRDefault="007640F9" w:rsidP="00DF2F17">
      <w:pPr>
        <w:spacing w:after="0"/>
        <w:rPr>
          <w:rFonts w:ascii="Arial Narrow" w:hAnsi="Arial Narrow"/>
          <w:lang w:val="en-US"/>
        </w:rPr>
      </w:pPr>
      <w:r w:rsidRPr="007640F9">
        <w:rPr>
          <w:rFonts w:ascii="Arial Narrow" w:hAnsi="Arial Narrow"/>
          <w:lang w:val="en-US"/>
        </w:rPr>
        <w:t xml:space="preserve">Improvement from baseline (Day 3 post surgery). Mixed-effects model with repeated measures using baseline </w:t>
      </w:r>
      <w:r>
        <w:rPr>
          <w:rFonts w:ascii="Arial Narrow" w:hAnsi="Arial Narrow"/>
          <w:lang w:val="en-US"/>
        </w:rPr>
        <w:t>values</w:t>
      </w:r>
      <w:r w:rsidRPr="007640F9">
        <w:rPr>
          <w:rFonts w:ascii="Arial Narrow" w:hAnsi="Arial Narrow"/>
          <w:lang w:val="en-US"/>
        </w:rPr>
        <w:t xml:space="preserve"> and age as covariates; least square means with </w:t>
      </w:r>
      <w:r>
        <w:rPr>
          <w:rFonts w:ascii="Arial Narrow" w:hAnsi="Arial Narrow"/>
          <w:lang w:val="en-US"/>
        </w:rPr>
        <w:t>90% confidence interval</w:t>
      </w:r>
      <w:r w:rsidR="00E1124A">
        <w:rPr>
          <w:rFonts w:ascii="Arial Narrow" w:hAnsi="Arial Narrow"/>
          <w:lang w:val="en-US"/>
        </w:rPr>
        <w:t>, no adjustment for multiplicity</w:t>
      </w:r>
      <w:r w:rsidRPr="007640F9">
        <w:rPr>
          <w:rFonts w:ascii="Arial Narrow" w:hAnsi="Arial Narrow"/>
          <w:lang w:val="en-US"/>
        </w:rPr>
        <w:t xml:space="preserve">. </w:t>
      </w:r>
      <w:r w:rsidR="00DF2F17">
        <w:rPr>
          <w:rFonts w:ascii="Arial Narrow" w:hAnsi="Arial Narrow"/>
          <w:lang w:val="en-US"/>
        </w:rPr>
        <w:t>“Intention-to-treat”</w:t>
      </w:r>
      <w:r w:rsidR="00DF2F17" w:rsidRPr="0034033A">
        <w:rPr>
          <w:rFonts w:ascii="Arial Narrow" w:hAnsi="Arial Narrow"/>
          <w:lang w:val="en-US"/>
        </w:rPr>
        <w:t xml:space="preserve"> analysis set. </w:t>
      </w:r>
    </w:p>
    <w:sectPr w:rsidR="00820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3A"/>
    <w:rsid w:val="000B5E9D"/>
    <w:rsid w:val="0011623A"/>
    <w:rsid w:val="001372BE"/>
    <w:rsid w:val="0017257C"/>
    <w:rsid w:val="002231D7"/>
    <w:rsid w:val="00377E6C"/>
    <w:rsid w:val="003F4441"/>
    <w:rsid w:val="004157E0"/>
    <w:rsid w:val="004C5BF4"/>
    <w:rsid w:val="0072614E"/>
    <w:rsid w:val="007640F9"/>
    <w:rsid w:val="008203A0"/>
    <w:rsid w:val="00873808"/>
    <w:rsid w:val="009B43C4"/>
    <w:rsid w:val="009F539F"/>
    <w:rsid w:val="00A7279F"/>
    <w:rsid w:val="00B43102"/>
    <w:rsid w:val="00B45C41"/>
    <w:rsid w:val="00B74A3F"/>
    <w:rsid w:val="00C83F86"/>
    <w:rsid w:val="00C957FE"/>
    <w:rsid w:val="00DF2F17"/>
    <w:rsid w:val="00E1124A"/>
    <w:rsid w:val="00F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B18DE"/>
  <w15:chartTrackingRefBased/>
  <w15:docId w15:val="{653E5415-D1BF-4520-B9BF-D71A714E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F17"/>
    <w:rPr>
      <w:rFonts w:ascii="Segoe UI" w:hAnsi="Segoe UI" w:cs="Segoe UI"/>
      <w:sz w:val="18"/>
      <w:szCs w:val="18"/>
    </w:rPr>
  </w:style>
  <w:style w:type="paragraph" w:customStyle="1" w:styleId="TableText">
    <w:name w:val="TableText"/>
    <w:link w:val="TableTextChar"/>
    <w:rsid w:val="00DF2F17"/>
    <w:pPr>
      <w:spacing w:after="0" w:line="240" w:lineRule="auto"/>
    </w:pPr>
    <w:rPr>
      <w:rFonts w:ascii="Times New Roman" w:eastAsia="SimSun" w:hAnsi="Times New Roman" w:cs="Arial"/>
      <w:sz w:val="20"/>
      <w:szCs w:val="20"/>
      <w:lang w:val="en-US"/>
    </w:rPr>
  </w:style>
  <w:style w:type="character" w:customStyle="1" w:styleId="TableTextChar">
    <w:name w:val="TableText Char"/>
    <w:basedOn w:val="Absatz-Standardschriftart"/>
    <w:link w:val="TableText"/>
    <w:locked/>
    <w:rsid w:val="00DF2F17"/>
    <w:rPr>
      <w:rFonts w:ascii="Times New Roman" w:eastAsia="SimSun" w:hAnsi="Times New Roman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Meyer</dc:creator>
  <cp:keywords/>
  <dc:description/>
  <cp:lastModifiedBy>Thomas Meyer</cp:lastModifiedBy>
  <cp:revision>4</cp:revision>
  <dcterms:created xsi:type="dcterms:W3CDTF">2022-11-09T11:28:00Z</dcterms:created>
  <dcterms:modified xsi:type="dcterms:W3CDTF">2022-11-11T20:50:00Z</dcterms:modified>
</cp:coreProperties>
</file>