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2A" w:rsidRDefault="00764E2A" w:rsidP="00764E2A">
      <w:pPr>
        <w:rPr>
          <w:lang w:val="en-US"/>
        </w:rPr>
      </w:pPr>
      <w:bookmarkStart w:id="0" w:name="_GoBack"/>
      <w:bookmarkEnd w:id="0"/>
      <w:r w:rsidRPr="007E28F4">
        <w:rPr>
          <w:b/>
          <w:lang w:val="en-US"/>
        </w:rPr>
        <w:t>Table S1.</w:t>
      </w:r>
      <w:r w:rsidRPr="007E28F4">
        <w:rPr>
          <w:lang w:val="en-US"/>
        </w:rPr>
        <w:t xml:space="preserve"> </w:t>
      </w:r>
      <w:r w:rsidRPr="00416721">
        <w:rPr>
          <w:lang w:val="en-US"/>
        </w:rPr>
        <w:t xml:space="preserve">Baseline characteristics of the patients according to </w:t>
      </w:r>
      <w:r>
        <w:rPr>
          <w:lang w:val="en-US"/>
        </w:rPr>
        <w:t xml:space="preserve">heart failure disease management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(HF-DMP)</w:t>
      </w:r>
      <w:r w:rsidRPr="00416721">
        <w:rPr>
          <w:lang w:val="en-US"/>
        </w:rPr>
        <w:t xml:space="preserve"> </w:t>
      </w:r>
      <w:r>
        <w:rPr>
          <w:lang w:val="en-US"/>
        </w:rPr>
        <w:t xml:space="preserve">enrolment. Crude data without multiple </w:t>
      </w:r>
      <w:proofErr w:type="gramStart"/>
      <w:r>
        <w:rPr>
          <w:lang w:val="en-US"/>
        </w:rPr>
        <w:t>imputation</w:t>
      </w:r>
      <w:proofErr w:type="gramEnd"/>
      <w:r>
        <w:rPr>
          <w:lang w:val="en-US"/>
        </w:rPr>
        <w:t xml:space="preserve"> for missing data.</w:t>
      </w:r>
    </w:p>
    <w:tbl>
      <w:tblPr>
        <w:tblW w:w="9714" w:type="dxa"/>
        <w:jc w:val="center"/>
        <w:tblLook w:val="00A0"/>
      </w:tblPr>
      <w:tblGrid>
        <w:gridCol w:w="3977"/>
        <w:gridCol w:w="709"/>
        <w:gridCol w:w="764"/>
        <w:gridCol w:w="892"/>
        <w:gridCol w:w="888"/>
        <w:gridCol w:w="668"/>
        <w:gridCol w:w="873"/>
        <w:gridCol w:w="721"/>
        <w:gridCol w:w="222"/>
      </w:tblGrid>
      <w:tr w:rsidR="00764E2A" w:rsidRPr="004B0211" w:rsidTr="009C0E25">
        <w:trPr>
          <w:trHeight w:val="255"/>
          <w:jc w:val="center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Overall</w:t>
            </w:r>
          </w:p>
          <w:p w:rsidR="00764E2A" w:rsidRPr="004B0211" w:rsidRDefault="00764E2A" w:rsidP="009C0E25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(n=1816)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Control </w:t>
            </w:r>
            <w:r w:rsidRPr="00D20E4F">
              <w:rPr>
                <w:szCs w:val="20"/>
                <w:lang w:val="en-US"/>
              </w:rPr>
              <w:t>group</w:t>
            </w:r>
          </w:p>
          <w:p w:rsidR="00764E2A" w:rsidRPr="004B0211" w:rsidRDefault="00764E2A" w:rsidP="009C0E25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(n=1504)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HF-DMP </w:t>
            </w:r>
            <w:r w:rsidRPr="00D20E4F">
              <w:rPr>
                <w:szCs w:val="20"/>
                <w:lang w:val="en-US"/>
              </w:rPr>
              <w:t>group</w:t>
            </w:r>
          </w:p>
          <w:p w:rsidR="00764E2A" w:rsidRPr="004B0211" w:rsidRDefault="00764E2A" w:rsidP="009C0E25">
            <w:pPr>
              <w:spacing w:after="0" w:line="240" w:lineRule="auto"/>
              <w:jc w:val="center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(n=312)</w:t>
            </w:r>
          </w:p>
        </w:tc>
        <w:tc>
          <w:tcPr>
            <w:tcW w:w="72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proofErr w:type="spellStart"/>
            <w:r w:rsidRPr="004B0211">
              <w:rPr>
                <w:szCs w:val="20"/>
                <w:lang w:val="en-US"/>
              </w:rPr>
              <w:t>SD</w:t>
            </w:r>
            <w:r>
              <w:rPr>
                <w:szCs w:val="20"/>
                <w:lang w:val="en-US"/>
              </w:rPr>
              <w:t>iff</w:t>
            </w:r>
            <w:proofErr w:type="spellEnd"/>
            <w:r w:rsidRPr="004B0211">
              <w:rPr>
                <w:szCs w:val="20"/>
                <w:lang w:val="en-US"/>
              </w:rPr>
              <w:t xml:space="preserve"> %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Cs w:val="20"/>
                <w:lang w:val="en-US"/>
              </w:rPr>
            </w:pPr>
            <w:r w:rsidRPr="004B0211">
              <w:rPr>
                <w:i/>
                <w:szCs w:val="20"/>
                <w:lang w:val="en-US"/>
              </w:rPr>
              <w:t>Socio-demographic characteristics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2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Male sex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892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49.1%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706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46.9%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186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59.6%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25.61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Age   &lt; 65 years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289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15.9%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230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15.3%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59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18.9%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22.89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 xml:space="preserve">          65-79 years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582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32.1%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462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30.7%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120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38.5%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 xml:space="preserve">          ≥ 80 years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945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52.0%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812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54.0%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133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42.6%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Living alone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510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32.0%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428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33.1%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82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27.4%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12.27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Type of hospital: Local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782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43.1%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590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39.2%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192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61.5%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59.71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 xml:space="preserve">                               Regional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461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25.4%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435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28.9%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26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8.3%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 xml:space="preserve">                               Teaching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573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31.5%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479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31.9%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94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30.1%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Cs w:val="20"/>
                <w:lang w:val="en-US"/>
              </w:rPr>
            </w:pPr>
            <w:r w:rsidRPr="004B0211">
              <w:rPr>
                <w:i/>
                <w:szCs w:val="20"/>
                <w:lang w:val="en-US"/>
              </w:rPr>
              <w:t>Medical history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i/>
                <w:szCs w:val="20"/>
                <w:lang w:val="en-US"/>
              </w:rPr>
            </w:pP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Cs w:val="20"/>
                <w:lang w:val="en-US"/>
              </w:rPr>
            </w:pP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i/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Cs w:val="20"/>
                <w:lang w:val="en-US"/>
              </w:rPr>
            </w:pP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i/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Cs w:val="20"/>
                <w:lang w:val="en-US"/>
              </w:rPr>
            </w:pP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i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proofErr w:type="spellStart"/>
            <w:r w:rsidRPr="004B0211">
              <w:rPr>
                <w:szCs w:val="20"/>
                <w:lang w:val="en-US"/>
              </w:rPr>
              <w:t>Isch</w:t>
            </w:r>
            <w:r>
              <w:rPr>
                <w:szCs w:val="20"/>
                <w:lang w:val="en-US"/>
              </w:rPr>
              <w:t>a</w:t>
            </w:r>
            <w:r w:rsidRPr="004B0211">
              <w:rPr>
                <w:szCs w:val="20"/>
                <w:lang w:val="en-US"/>
              </w:rPr>
              <w:t>emic</w:t>
            </w:r>
            <w:proofErr w:type="spellEnd"/>
            <w:r w:rsidRPr="004B0211">
              <w:rPr>
                <w:szCs w:val="20"/>
                <w:lang w:val="en-US"/>
              </w:rPr>
              <w:t xml:space="preserve"> HF </w:t>
            </w:r>
            <w:proofErr w:type="spellStart"/>
            <w:r w:rsidRPr="004B0211">
              <w:rPr>
                <w:szCs w:val="20"/>
                <w:lang w:val="en-US"/>
              </w:rPr>
              <w:t>aetiology</w:t>
            </w:r>
            <w:proofErr w:type="spellEnd"/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431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23.7%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330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21.9%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101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32.4%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23.61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Diabetes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654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36.0%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510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33.9%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144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46.2%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25.19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Chronic kidney disease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415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22.9%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321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21.3%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94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30.1%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20.20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Stroke / TIA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231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12.7%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191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12.7%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40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12.8%</w:t>
            </w:r>
          </w:p>
        </w:tc>
        <w:tc>
          <w:tcPr>
            <w:tcW w:w="72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0.36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COPD / asthma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410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22.6%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326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21.7%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84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26.9%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12.26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Cancer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260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14.3%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225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15.0%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35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11.2%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11.11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 xml:space="preserve">Previous </w:t>
            </w:r>
            <w:proofErr w:type="spellStart"/>
            <w:r>
              <w:rPr>
                <w:szCs w:val="20"/>
                <w:lang w:val="en-US"/>
              </w:rPr>
              <w:t>hospitalis</w:t>
            </w:r>
            <w:r w:rsidRPr="004B0211">
              <w:rPr>
                <w:szCs w:val="20"/>
                <w:lang w:val="en-US"/>
              </w:rPr>
              <w:t>ation</w:t>
            </w:r>
            <w:proofErr w:type="spellEnd"/>
            <w:r w:rsidRPr="004B0211">
              <w:rPr>
                <w:szCs w:val="20"/>
                <w:lang w:val="en-US"/>
              </w:rPr>
              <w:t xml:space="preserve"> for acute HF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635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35.1%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469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31.3%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166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53.4%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45.87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25258" w:rsidTr="009C0E25">
        <w:trPr>
          <w:trHeight w:val="255"/>
          <w:jc w:val="center"/>
        </w:trPr>
        <w:tc>
          <w:tcPr>
            <w:tcW w:w="4686" w:type="dxa"/>
            <w:gridSpan w:val="2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Cs w:val="20"/>
                <w:lang w:val="en-US"/>
              </w:rPr>
            </w:pPr>
            <w:r w:rsidRPr="004B0211">
              <w:rPr>
                <w:i/>
                <w:szCs w:val="20"/>
                <w:lang w:val="en-US"/>
              </w:rPr>
              <w:t>Clinical and biological status at admission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  <w:tc>
          <w:tcPr>
            <w:tcW w:w="72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Overweight or obese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994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68.2%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595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66.3%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202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78.3%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34.01</w:t>
            </w:r>
          </w:p>
        </w:tc>
        <w:tc>
          <w:tcPr>
            <w:tcW w:w="222" w:type="dxa"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LVEF </w:t>
            </w:r>
            <w:r w:rsidRPr="004B0211">
              <w:rPr>
                <w:szCs w:val="20"/>
                <w:lang w:val="en-US"/>
              </w:rPr>
              <w:t>&lt; 30%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262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17.8%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191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15.5%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71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30.0%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40.83</w:t>
            </w:r>
          </w:p>
        </w:tc>
        <w:tc>
          <w:tcPr>
            <w:tcW w:w="222" w:type="dxa"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 xml:space="preserve">          30-44%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465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31.6%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385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31.2%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80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33.8%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 xml:space="preserve">          ≥ 45%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746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50.6%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660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53.4%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86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36.3%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3E5CC4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3E5CC4">
              <w:rPr>
                <w:szCs w:val="20"/>
                <w:lang w:val="en-US"/>
              </w:rPr>
              <w:t>Low systolic BP</w:t>
            </w:r>
            <w:r w:rsidRPr="003E5CC4">
              <w:rPr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333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18.5%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266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17.8%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67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21.9%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10.27</w:t>
            </w:r>
          </w:p>
        </w:tc>
        <w:tc>
          <w:tcPr>
            <w:tcW w:w="222" w:type="dxa"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3E5CC4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3E5CC4">
              <w:rPr>
                <w:szCs w:val="20"/>
                <w:lang w:val="en-US"/>
              </w:rPr>
              <w:t xml:space="preserve">Low </w:t>
            </w:r>
            <w:r>
              <w:rPr>
                <w:szCs w:val="20"/>
                <w:lang w:val="en-US"/>
              </w:rPr>
              <w:t>eGFR</w:t>
            </w:r>
            <w:r w:rsidRPr="003E5CC4">
              <w:rPr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1172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65.3%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953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64.0%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219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71.6%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16.33</w:t>
            </w:r>
          </w:p>
        </w:tc>
        <w:tc>
          <w:tcPr>
            <w:tcW w:w="222" w:type="dxa"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3E5CC4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3E5CC4">
              <w:rPr>
                <w:szCs w:val="20"/>
                <w:lang w:val="en-US"/>
              </w:rPr>
              <w:t>Prolonged QRS duration</w:t>
            </w:r>
            <w:r w:rsidRPr="003E5CC4">
              <w:rPr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172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12.3%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127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11.0%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45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18.4%</w:t>
            </w:r>
          </w:p>
        </w:tc>
        <w:tc>
          <w:tcPr>
            <w:tcW w:w="721" w:type="dxa"/>
            <w:noWrap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  <w:r w:rsidRPr="00166209">
              <w:rPr>
                <w:b/>
                <w:szCs w:val="20"/>
                <w:lang w:val="en-US"/>
              </w:rPr>
              <w:t>21.17</w:t>
            </w:r>
          </w:p>
        </w:tc>
        <w:tc>
          <w:tcPr>
            <w:tcW w:w="222" w:type="dxa"/>
          </w:tcPr>
          <w:p w:rsidR="00764E2A" w:rsidRPr="00166209" w:rsidRDefault="00764E2A" w:rsidP="009C0E25">
            <w:pPr>
              <w:spacing w:after="0" w:line="240" w:lineRule="auto"/>
              <w:rPr>
                <w:b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3E5CC4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3E5CC4">
              <w:rPr>
                <w:szCs w:val="20"/>
                <w:lang w:val="en-US"/>
              </w:rPr>
              <w:t>Hyponatr</w:t>
            </w:r>
            <w:r>
              <w:rPr>
                <w:szCs w:val="20"/>
                <w:lang w:val="en-US"/>
              </w:rPr>
              <w:t>a</w:t>
            </w:r>
            <w:r w:rsidRPr="003E5CC4">
              <w:rPr>
                <w:szCs w:val="20"/>
                <w:lang w:val="en-US"/>
              </w:rPr>
              <w:t>emia</w:t>
            </w:r>
            <w:r w:rsidRPr="003E5CC4">
              <w:rPr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322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18.0%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267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18.0%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55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17.9%</w:t>
            </w:r>
          </w:p>
        </w:tc>
        <w:tc>
          <w:tcPr>
            <w:tcW w:w="72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0.26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3E5CC4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3E5CC4">
              <w:rPr>
                <w:szCs w:val="20"/>
                <w:lang w:val="en-US"/>
              </w:rPr>
              <w:t>Hypokal</w:t>
            </w:r>
            <w:r>
              <w:rPr>
                <w:szCs w:val="20"/>
                <w:lang w:val="en-US"/>
              </w:rPr>
              <w:t>ae</w:t>
            </w:r>
            <w:r w:rsidRPr="003E5CC4">
              <w:rPr>
                <w:szCs w:val="20"/>
                <w:lang w:val="en-US"/>
              </w:rPr>
              <w:t>mia</w:t>
            </w:r>
            <w:r w:rsidRPr="003E5CC4">
              <w:rPr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439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24.6%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361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24.4%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78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25.4%</w:t>
            </w:r>
          </w:p>
        </w:tc>
        <w:tc>
          <w:tcPr>
            <w:tcW w:w="72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2.31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noWrap/>
          </w:tcPr>
          <w:p w:rsidR="00764E2A" w:rsidRPr="003E5CC4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3E5CC4">
              <w:rPr>
                <w:szCs w:val="20"/>
                <w:lang w:val="en-US"/>
              </w:rPr>
              <w:t>Anaemia</w:t>
            </w:r>
            <w:r w:rsidRPr="003E5CC4">
              <w:rPr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709" w:type="dxa"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188</w:t>
            </w:r>
          </w:p>
        </w:tc>
        <w:tc>
          <w:tcPr>
            <w:tcW w:w="764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10.5%</w:t>
            </w:r>
          </w:p>
        </w:tc>
        <w:tc>
          <w:tcPr>
            <w:tcW w:w="892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151</w:t>
            </w:r>
          </w:p>
        </w:tc>
        <w:tc>
          <w:tcPr>
            <w:tcW w:w="888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10.2%</w:t>
            </w:r>
          </w:p>
        </w:tc>
        <w:tc>
          <w:tcPr>
            <w:tcW w:w="668" w:type="dxa"/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37</w:t>
            </w:r>
          </w:p>
        </w:tc>
        <w:tc>
          <w:tcPr>
            <w:tcW w:w="873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12.0%</w:t>
            </w:r>
          </w:p>
        </w:tc>
        <w:tc>
          <w:tcPr>
            <w:tcW w:w="72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5.60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3977" w:type="dxa"/>
            <w:tcBorders>
              <w:bottom w:val="single" w:sz="4" w:space="0" w:color="auto"/>
            </w:tcBorders>
            <w:noWrap/>
          </w:tcPr>
          <w:p w:rsidR="00764E2A" w:rsidRPr="003E5CC4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3E5CC4">
              <w:rPr>
                <w:szCs w:val="20"/>
                <w:lang w:val="en-US"/>
              </w:rPr>
              <w:t>Increased BNP/NT-proBNP</w:t>
            </w:r>
            <w:r w:rsidRPr="003E5CC4">
              <w:rPr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1318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79.9%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1076</w:t>
            </w:r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79.9%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jc w:val="right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246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79.9%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  <w:r w:rsidRPr="004B0211">
              <w:rPr>
                <w:szCs w:val="20"/>
                <w:lang w:val="en-US"/>
              </w:rPr>
              <w:t>0.18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Cs w:val="20"/>
                <w:lang w:val="en-US"/>
              </w:rPr>
            </w:pPr>
          </w:p>
        </w:tc>
      </w:tr>
    </w:tbl>
    <w:p w:rsidR="00764E2A" w:rsidRDefault="00764E2A" w:rsidP="00764E2A">
      <w:pPr>
        <w:rPr>
          <w:lang w:val="en-US"/>
        </w:rPr>
      </w:pPr>
      <w:proofErr w:type="gramStart"/>
      <w:r>
        <w:rPr>
          <w:i/>
          <w:lang w:val="en-US"/>
        </w:rPr>
        <w:t>Abbreviation</w:t>
      </w:r>
      <w:r w:rsidRPr="00613CA4">
        <w:rPr>
          <w:i/>
          <w:lang w:val="en-US"/>
        </w:rPr>
        <w:t>s.</w:t>
      </w:r>
      <w:proofErr w:type="gramEnd"/>
      <w:r>
        <w:rPr>
          <w:lang w:val="en-US"/>
        </w:rPr>
        <w:t xml:space="preserve"> BNP: </w:t>
      </w:r>
      <w:r w:rsidRPr="00136194">
        <w:rPr>
          <w:lang w:val="en-US"/>
        </w:rPr>
        <w:t xml:space="preserve">B-type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peptide;</w:t>
      </w:r>
      <w:r>
        <w:rPr>
          <w:lang w:val="en-US"/>
        </w:rPr>
        <w:t xml:space="preserve"> BP: blood pressure; </w:t>
      </w:r>
      <w:r w:rsidRPr="009A0747">
        <w:rPr>
          <w:lang w:val="en-US"/>
        </w:rPr>
        <w:t xml:space="preserve">COPD: chronic obstructive pulmonary disease;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glomerular</w:t>
      </w:r>
      <w:proofErr w:type="spellEnd"/>
      <w:r>
        <w:rPr>
          <w:lang w:val="en-US"/>
        </w:rPr>
        <w:t xml:space="preserve"> filtration rate; HF: heart failure; LVEF: l</w:t>
      </w:r>
      <w:r w:rsidRPr="001A248A">
        <w:rPr>
          <w:lang w:val="en-US"/>
        </w:rPr>
        <w:t>eft ventricular ejection fraction</w:t>
      </w:r>
      <w:r>
        <w:rPr>
          <w:lang w:val="en-US"/>
        </w:rPr>
        <w:t>;</w:t>
      </w:r>
      <w:r w:rsidRPr="001A248A">
        <w:rPr>
          <w:lang w:val="en-US"/>
        </w:rPr>
        <w:t xml:space="preserve"> </w:t>
      </w:r>
      <w:r>
        <w:rPr>
          <w:lang w:val="en-US"/>
        </w:rPr>
        <w:t>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: </w:t>
      </w:r>
      <w:r w:rsidRPr="00136194">
        <w:rPr>
          <w:lang w:val="en-US"/>
        </w:rPr>
        <w:t>N-terminal pro</w:t>
      </w:r>
      <w:r>
        <w:rPr>
          <w:lang w:val="en-US"/>
        </w:rPr>
        <w:t>-B-type</w:t>
      </w:r>
      <w:r w:rsidRPr="00136194">
        <w:rPr>
          <w:lang w:val="en-US"/>
        </w:rPr>
        <w:t xml:space="preserve">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SDiff</w:t>
      </w:r>
      <w:proofErr w:type="spellEnd"/>
      <w:r>
        <w:rPr>
          <w:lang w:val="en-US"/>
        </w:rPr>
        <w:t xml:space="preserve">: absolute standardized difference; </w:t>
      </w:r>
      <w:r w:rsidRPr="009A0747">
        <w:rPr>
          <w:lang w:val="en-US"/>
        </w:rPr>
        <w:t xml:space="preserve">TIA: transient </w:t>
      </w:r>
      <w:proofErr w:type="spellStart"/>
      <w:r w:rsidRPr="009A0747">
        <w:rPr>
          <w:lang w:val="en-US"/>
        </w:rPr>
        <w:t>isch</w:t>
      </w:r>
      <w:r>
        <w:rPr>
          <w:lang w:val="en-US"/>
        </w:rPr>
        <w:t>a</w:t>
      </w:r>
      <w:r w:rsidRPr="009A0747">
        <w:rPr>
          <w:lang w:val="en-US"/>
        </w:rPr>
        <w:t>emic</w:t>
      </w:r>
      <w:proofErr w:type="spellEnd"/>
      <w:r w:rsidRPr="009A0747">
        <w:rPr>
          <w:lang w:val="en-US"/>
        </w:rPr>
        <w:t xml:space="preserve"> attack</w:t>
      </w:r>
      <w:r>
        <w:rPr>
          <w:lang w:val="en-US"/>
        </w:rPr>
        <w:t>.</w:t>
      </w:r>
      <w:r>
        <w:rPr>
          <w:lang w:val="en-US"/>
        </w:rPr>
        <w:br/>
      </w:r>
      <w:proofErr w:type="gramStart"/>
      <w:r w:rsidRPr="00613CA4">
        <w:rPr>
          <w:i/>
          <w:lang w:val="en-US"/>
        </w:rPr>
        <w:t>Notes.</w:t>
      </w:r>
      <w:proofErr w:type="gramEnd"/>
      <w:r>
        <w:rPr>
          <w:lang w:val="en-US"/>
        </w:rPr>
        <w:t xml:space="preserve"> 1: systolic BP &lt; 115 mmHg; 2: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&lt; 60mL/min/1.73m</w:t>
      </w:r>
      <w:r w:rsidRPr="00A8408C">
        <w:rPr>
          <w:vertAlign w:val="superscript"/>
          <w:lang w:val="en-US"/>
        </w:rPr>
        <w:t>2</w:t>
      </w:r>
      <w:r>
        <w:rPr>
          <w:lang w:val="en-US"/>
        </w:rPr>
        <w:t xml:space="preserve">; 3: QRS &gt; 120 ms; 4: </w:t>
      </w:r>
      <w:proofErr w:type="spellStart"/>
      <w:r>
        <w:rPr>
          <w:lang w:val="en-US"/>
        </w:rPr>
        <w:t>natraemia</w:t>
      </w:r>
      <w:proofErr w:type="spellEnd"/>
      <w:r>
        <w:rPr>
          <w:lang w:val="en-US"/>
        </w:rPr>
        <w:t xml:space="preserve"> &lt; 135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5: </w:t>
      </w:r>
      <w:proofErr w:type="spellStart"/>
      <w:r>
        <w:rPr>
          <w:lang w:val="en-US"/>
        </w:rPr>
        <w:t>kalaemia</w:t>
      </w:r>
      <w:proofErr w:type="spellEnd"/>
      <w:r>
        <w:rPr>
          <w:lang w:val="en-US"/>
        </w:rPr>
        <w:t xml:space="preserve"> &lt; 3.8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6: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&lt; 10 g/</w:t>
      </w:r>
      <w:proofErr w:type="spellStart"/>
      <w:r>
        <w:rPr>
          <w:lang w:val="en-US"/>
        </w:rPr>
        <w:t>dL</w:t>
      </w:r>
      <w:proofErr w:type="spellEnd"/>
      <w:r>
        <w:rPr>
          <w:lang w:val="en-US"/>
        </w:rPr>
        <w:t>; 7: BNP &gt; 400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or (NT-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450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&lt; 50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900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between 50 and 75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1800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&gt; 75 years old) </w:t>
      </w:r>
    </w:p>
    <w:p w:rsidR="00764E2A" w:rsidRDefault="00764E2A" w:rsidP="00764E2A">
      <w:pPr>
        <w:rPr>
          <w:lang w:val="en-US"/>
        </w:rPr>
      </w:pPr>
      <w:r w:rsidRPr="00E573FB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S2</w:t>
      </w:r>
      <w:r w:rsidRPr="00E573FB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Characteristics of patients before and after </w:t>
      </w:r>
      <w:r w:rsidRPr="00BE3E8C">
        <w:rPr>
          <w:lang w:val="en-US"/>
        </w:rPr>
        <w:t>inverse probability of treatment weight</w:t>
      </w:r>
      <w:r>
        <w:rPr>
          <w:lang w:val="en-US"/>
        </w:rPr>
        <w:t>ing and in preference-based instrumental variable approach in dataset 1.</w:t>
      </w:r>
      <w:proofErr w:type="gramEnd"/>
    </w:p>
    <w:tbl>
      <w:tblPr>
        <w:tblW w:w="0" w:type="auto"/>
        <w:jc w:val="center"/>
        <w:tblLook w:val="00A0"/>
      </w:tblPr>
      <w:tblGrid>
        <w:gridCol w:w="2518"/>
        <w:gridCol w:w="932"/>
        <w:gridCol w:w="1308"/>
        <w:gridCol w:w="1202"/>
        <w:gridCol w:w="912"/>
        <w:gridCol w:w="222"/>
        <w:gridCol w:w="1360"/>
        <w:gridCol w:w="1077"/>
        <w:gridCol w:w="851"/>
        <w:gridCol w:w="283"/>
        <w:gridCol w:w="1276"/>
        <w:gridCol w:w="1276"/>
        <w:gridCol w:w="850"/>
      </w:tblGrid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Unweighted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population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Weighted population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Instrumental variable analysis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>-DMP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1816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1504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1326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6872" w:type="dxa"/>
            <w:gridSpan w:val="5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Socio-demographic characteristics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59.6%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3.99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Age   &lt; 65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22.89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65-79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80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42.6%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55.8%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Living alone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14.70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34.9%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36.7</w:t>
            </w:r>
            <w:r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3.95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Type of hospital: Local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39.2%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61.5%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59.71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45.8%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47.5%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15.86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43.7%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42.1%</w:t>
            </w:r>
          </w:p>
        </w:tc>
        <w:tc>
          <w:tcPr>
            <w:tcW w:w="850" w:type="dxa"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137.64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Regional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Teaching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57.9%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Isch</w:t>
            </w:r>
            <w:r>
              <w:rPr>
                <w:sz w:val="20"/>
                <w:szCs w:val="20"/>
                <w:lang w:val="en-US"/>
              </w:rPr>
              <w:t>a</w:t>
            </w:r>
            <w:r w:rsidRPr="004B0211">
              <w:rPr>
                <w:sz w:val="20"/>
                <w:szCs w:val="20"/>
                <w:lang w:val="en-US"/>
              </w:rPr>
              <w:t>emic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HF </w:t>
            </w:r>
            <w:proofErr w:type="spellStart"/>
            <w:r w:rsidRPr="004B0211">
              <w:rPr>
                <w:sz w:val="20"/>
                <w:szCs w:val="20"/>
                <w:lang w:val="en-US"/>
              </w:rPr>
              <w:t>aetiology</w:t>
            </w:r>
            <w:proofErr w:type="spellEnd"/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32.4%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23.61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27.9%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7.69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25.19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37.9%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2.58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7.31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20.20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27.2%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8.41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0.98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Stroke / TIA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12.8%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9.62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2.74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COPD / asthma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12.26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3.34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3.62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Cancer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11.11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3.46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Previous </w:t>
            </w:r>
            <w:proofErr w:type="spellStart"/>
            <w:r>
              <w:rPr>
                <w:sz w:val="20"/>
                <w:szCs w:val="20"/>
                <w:lang w:val="en-US"/>
              </w:rPr>
              <w:t>hospitalis</w:t>
            </w:r>
            <w:r w:rsidRPr="004B0211">
              <w:rPr>
                <w:sz w:val="20"/>
                <w:szCs w:val="20"/>
                <w:lang w:val="en-US"/>
              </w:rPr>
              <w:t>ation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for acute HF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45.67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37.1%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1.54</w:t>
            </w:r>
          </w:p>
        </w:tc>
      </w:tr>
      <w:tr w:rsidR="00764E2A" w:rsidRPr="00425258" w:rsidTr="009C0E25">
        <w:trPr>
          <w:trHeight w:val="255"/>
          <w:jc w:val="center"/>
        </w:trPr>
        <w:tc>
          <w:tcPr>
            <w:tcW w:w="5960" w:type="dxa"/>
            <w:gridSpan w:val="4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Clinical and biological status at admission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Overweight or obese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65.8%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77.9%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32.90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7.51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69.9%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7.34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LVEF</w:t>
            </w:r>
            <w:r w:rsidRPr="004B0211">
              <w:rPr>
                <w:sz w:val="20"/>
                <w:szCs w:val="20"/>
                <w:lang w:val="en-US"/>
              </w:rPr>
              <w:t xml:space="preserve"> &lt; 30%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15.6%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29.33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3.34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1.71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30-44%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31.1%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32.1%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31.3%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45%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53.4%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41.7%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Low systolic BP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21.8%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10.34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2.64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20.0%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6.56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 xml:space="preserve">Low </w:t>
            </w:r>
            <w:r>
              <w:rPr>
                <w:sz w:val="20"/>
                <w:szCs w:val="20"/>
                <w:lang w:val="en-US"/>
              </w:rPr>
              <w:t>eGFR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71.6%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16.33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2.18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65.9%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3.48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Prolonged QRS duration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14.65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2.20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5.64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Hyponatr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17.9%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1.83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Hypokal</w:t>
            </w:r>
            <w:r>
              <w:rPr>
                <w:sz w:val="20"/>
                <w:szCs w:val="20"/>
                <w:lang w:val="en-US"/>
              </w:rPr>
              <w:t>ae</w:t>
            </w:r>
            <w:r w:rsidRPr="003E5CC4">
              <w:rPr>
                <w:sz w:val="20"/>
                <w:szCs w:val="20"/>
                <w:lang w:val="en-US"/>
              </w:rPr>
              <w:t>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25.4%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6.64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7.67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Anaemia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12.0%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5.60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1.24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Increased BNP/NT-proBNP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80.0%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79.1%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2.22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0.09</w:t>
            </w:r>
          </w:p>
        </w:tc>
      </w:tr>
    </w:tbl>
    <w:p w:rsidR="00764E2A" w:rsidRDefault="00764E2A" w:rsidP="00764E2A">
      <w:proofErr w:type="gramStart"/>
      <w:r w:rsidRPr="00613CA4">
        <w:rPr>
          <w:i/>
          <w:lang w:val="en-US"/>
        </w:rPr>
        <w:t>A</w:t>
      </w:r>
      <w:r>
        <w:rPr>
          <w:i/>
          <w:lang w:val="en-US"/>
        </w:rPr>
        <w:t>bbreviation</w:t>
      </w:r>
      <w:r w:rsidRPr="00613CA4">
        <w:rPr>
          <w:i/>
          <w:lang w:val="en-US"/>
        </w:rPr>
        <w:t>s.</w:t>
      </w:r>
      <w:proofErr w:type="gramEnd"/>
      <w:r>
        <w:rPr>
          <w:lang w:val="en-US"/>
        </w:rPr>
        <w:t xml:space="preserve"> BNP: </w:t>
      </w:r>
      <w:r w:rsidRPr="00136194">
        <w:rPr>
          <w:lang w:val="en-US"/>
        </w:rPr>
        <w:t xml:space="preserve">B-type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peptide;</w:t>
      </w:r>
      <w:r>
        <w:rPr>
          <w:lang w:val="en-US"/>
        </w:rPr>
        <w:t xml:space="preserve"> BP: blood pressure; </w:t>
      </w:r>
      <w:r w:rsidRPr="009A0747">
        <w:rPr>
          <w:lang w:val="en-US"/>
        </w:rPr>
        <w:t xml:space="preserve">COPD: chronic obstructive pulmonary disease;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glomerular</w:t>
      </w:r>
      <w:proofErr w:type="spellEnd"/>
      <w:r>
        <w:rPr>
          <w:lang w:val="en-US"/>
        </w:rPr>
        <w:t xml:space="preserve"> filtration rate; HF: heart failure; LVEF: l</w:t>
      </w:r>
      <w:r w:rsidRPr="001A248A">
        <w:rPr>
          <w:lang w:val="en-US"/>
        </w:rPr>
        <w:t>eft ventricular ejection fraction</w:t>
      </w:r>
      <w:r>
        <w:rPr>
          <w:lang w:val="en-US"/>
        </w:rPr>
        <w:t>;</w:t>
      </w:r>
      <w:r w:rsidRPr="001A248A">
        <w:rPr>
          <w:lang w:val="en-US"/>
        </w:rPr>
        <w:t xml:space="preserve"> </w:t>
      </w:r>
      <w:r>
        <w:rPr>
          <w:lang w:val="en-US"/>
        </w:rPr>
        <w:t>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: </w:t>
      </w:r>
      <w:r w:rsidRPr="00136194">
        <w:rPr>
          <w:lang w:val="en-US"/>
        </w:rPr>
        <w:t>N-terminal pro</w:t>
      </w:r>
      <w:r>
        <w:rPr>
          <w:lang w:val="en-US"/>
        </w:rPr>
        <w:t>-B-type</w:t>
      </w:r>
      <w:r w:rsidRPr="00136194">
        <w:rPr>
          <w:lang w:val="en-US"/>
        </w:rPr>
        <w:t xml:space="preserve">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SDiff</w:t>
      </w:r>
      <w:proofErr w:type="spellEnd"/>
      <w:r>
        <w:rPr>
          <w:lang w:val="en-US"/>
        </w:rPr>
        <w:t xml:space="preserve">: absolute standardized difference; </w:t>
      </w:r>
      <w:r w:rsidRPr="009A0747">
        <w:rPr>
          <w:lang w:val="en-US"/>
        </w:rPr>
        <w:t xml:space="preserve">TIA: transient </w:t>
      </w:r>
      <w:proofErr w:type="spellStart"/>
      <w:r w:rsidRPr="009A0747">
        <w:rPr>
          <w:lang w:val="en-US"/>
        </w:rPr>
        <w:t>isch</w:t>
      </w:r>
      <w:r>
        <w:rPr>
          <w:lang w:val="en-US"/>
        </w:rPr>
        <w:t>a</w:t>
      </w:r>
      <w:r w:rsidRPr="009A0747">
        <w:rPr>
          <w:lang w:val="en-US"/>
        </w:rPr>
        <w:t>emic</w:t>
      </w:r>
      <w:proofErr w:type="spellEnd"/>
      <w:r w:rsidRPr="009A0747">
        <w:rPr>
          <w:lang w:val="en-US"/>
        </w:rPr>
        <w:t xml:space="preserve"> attack</w:t>
      </w:r>
      <w:r>
        <w:rPr>
          <w:lang w:val="en-US"/>
        </w:rPr>
        <w:t>.</w:t>
      </w:r>
      <w:r>
        <w:rPr>
          <w:lang w:val="en-US"/>
        </w:rPr>
        <w:br/>
      </w:r>
      <w:proofErr w:type="gramStart"/>
      <w:r w:rsidRPr="00613CA4">
        <w:rPr>
          <w:i/>
          <w:lang w:val="en-US"/>
        </w:rPr>
        <w:t>Notes.</w:t>
      </w:r>
      <w:proofErr w:type="gramEnd"/>
      <w:r>
        <w:rPr>
          <w:lang w:val="en-US"/>
        </w:rPr>
        <w:t xml:space="preserve"> 1: systolic BP &lt; 115 mmHg; 2: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&lt; 60mL/min/1.73m</w:t>
      </w:r>
      <w:r w:rsidRPr="00A8408C">
        <w:rPr>
          <w:vertAlign w:val="superscript"/>
          <w:lang w:val="en-US"/>
        </w:rPr>
        <w:t>2</w:t>
      </w:r>
      <w:r>
        <w:rPr>
          <w:lang w:val="en-US"/>
        </w:rPr>
        <w:t xml:space="preserve">; 3: QRS &gt; 120 ms; 4: </w:t>
      </w:r>
      <w:proofErr w:type="spellStart"/>
      <w:r>
        <w:rPr>
          <w:lang w:val="en-US"/>
        </w:rPr>
        <w:t>natraemia</w:t>
      </w:r>
      <w:proofErr w:type="spellEnd"/>
      <w:r>
        <w:rPr>
          <w:lang w:val="en-US"/>
        </w:rPr>
        <w:t xml:space="preserve"> &lt; 135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5: </w:t>
      </w:r>
      <w:proofErr w:type="spellStart"/>
      <w:r>
        <w:rPr>
          <w:lang w:val="en-US"/>
        </w:rPr>
        <w:t>kalaemia</w:t>
      </w:r>
      <w:proofErr w:type="spellEnd"/>
      <w:r>
        <w:rPr>
          <w:lang w:val="en-US"/>
        </w:rPr>
        <w:t xml:space="preserve"> &lt; 3.8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6: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&lt; 10 g/</w:t>
      </w:r>
      <w:proofErr w:type="spellStart"/>
      <w:r>
        <w:rPr>
          <w:lang w:val="en-US"/>
        </w:rPr>
        <w:t>dL</w:t>
      </w:r>
      <w:proofErr w:type="spellEnd"/>
      <w:r>
        <w:rPr>
          <w:lang w:val="en-US"/>
        </w:rPr>
        <w:t>; 7: BNP &gt; 400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or (NT-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450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&lt; 50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900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between 50 and 75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1800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&gt; 75 years old) </w:t>
      </w:r>
    </w:p>
    <w:p w:rsidR="00764E2A" w:rsidRDefault="00764E2A" w:rsidP="00764E2A">
      <w:pPr>
        <w:rPr>
          <w:lang w:val="en-US"/>
        </w:rPr>
      </w:pPr>
      <w:r w:rsidRPr="00E573FB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S3</w:t>
      </w:r>
      <w:r w:rsidRPr="00E573FB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Characteristics of patients before and after </w:t>
      </w:r>
      <w:r w:rsidRPr="00BE3E8C">
        <w:rPr>
          <w:lang w:val="en-US"/>
        </w:rPr>
        <w:t>inverse probability of treatment weight</w:t>
      </w:r>
      <w:r>
        <w:rPr>
          <w:lang w:val="en-US"/>
        </w:rPr>
        <w:t>ing and in preference-based instrumental variable approach in dataset 2.</w:t>
      </w:r>
      <w:proofErr w:type="gramEnd"/>
    </w:p>
    <w:tbl>
      <w:tblPr>
        <w:tblW w:w="0" w:type="auto"/>
        <w:jc w:val="center"/>
        <w:tblLook w:val="00A0"/>
      </w:tblPr>
      <w:tblGrid>
        <w:gridCol w:w="2518"/>
        <w:gridCol w:w="932"/>
        <w:gridCol w:w="1308"/>
        <w:gridCol w:w="1202"/>
        <w:gridCol w:w="912"/>
        <w:gridCol w:w="222"/>
        <w:gridCol w:w="1360"/>
        <w:gridCol w:w="1077"/>
        <w:gridCol w:w="851"/>
        <w:gridCol w:w="283"/>
        <w:gridCol w:w="1276"/>
        <w:gridCol w:w="1276"/>
        <w:gridCol w:w="850"/>
      </w:tblGrid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Unweighted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population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Weighted population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Instrumental variable analysis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No-DMP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1816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1504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1326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6872" w:type="dxa"/>
            <w:gridSpan w:val="5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Socio-demographic characteristics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59.6%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2.28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3.99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Age   &lt; 65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22.89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14.3%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65-79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80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42.6%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55.9%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Living alone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12.20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33.9%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3.36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33.9%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2.18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Type of hospital: Local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39.2%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61.5%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59.71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45.8%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48.3%</w:t>
            </w:r>
          </w:p>
        </w:tc>
        <w:tc>
          <w:tcPr>
            <w:tcW w:w="851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15.41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43.7%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42.1%</w:t>
            </w:r>
          </w:p>
        </w:tc>
        <w:tc>
          <w:tcPr>
            <w:tcW w:w="850" w:type="dxa"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137.64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Regional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Teaching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57.9%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Isch</w:t>
            </w:r>
            <w:r>
              <w:rPr>
                <w:sz w:val="20"/>
                <w:szCs w:val="20"/>
                <w:lang w:val="en-US"/>
              </w:rPr>
              <w:t>a</w:t>
            </w:r>
            <w:r w:rsidRPr="004B0211">
              <w:rPr>
                <w:sz w:val="20"/>
                <w:szCs w:val="20"/>
                <w:lang w:val="en-US"/>
              </w:rPr>
              <w:t>emic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HF </w:t>
            </w:r>
            <w:proofErr w:type="spellStart"/>
            <w:r w:rsidRPr="004B0211">
              <w:rPr>
                <w:sz w:val="20"/>
                <w:szCs w:val="20"/>
                <w:lang w:val="en-US"/>
              </w:rPr>
              <w:t>aetiology</w:t>
            </w:r>
            <w:proofErr w:type="spellEnd"/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32.4%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23.61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8.19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25.19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37.3%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7.31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20.20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27.6%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9.40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0.98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Stroke / TIA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12.8%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8.77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2.74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COPD / asthma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12.26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2.65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3.62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Cancer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11.11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2.71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Previous </w:t>
            </w:r>
            <w:proofErr w:type="spellStart"/>
            <w:r>
              <w:rPr>
                <w:sz w:val="20"/>
                <w:szCs w:val="20"/>
                <w:lang w:val="en-US"/>
              </w:rPr>
              <w:t>hospitalis</w:t>
            </w:r>
            <w:r w:rsidRPr="004B0211">
              <w:rPr>
                <w:sz w:val="20"/>
                <w:szCs w:val="20"/>
                <w:lang w:val="en-US"/>
              </w:rPr>
              <w:t>ation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for acute HF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45.67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37.0%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0.59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1.35</w:t>
            </w:r>
          </w:p>
        </w:tc>
      </w:tr>
      <w:tr w:rsidR="00764E2A" w:rsidRPr="00425258" w:rsidTr="009C0E25">
        <w:trPr>
          <w:trHeight w:val="255"/>
          <w:jc w:val="center"/>
        </w:trPr>
        <w:tc>
          <w:tcPr>
            <w:tcW w:w="5960" w:type="dxa"/>
            <w:gridSpan w:val="4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Clinical and biological status at admission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Overweight or obese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77.9%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34.23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7.56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69.8%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7.04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LVEF</w:t>
            </w:r>
            <w:r w:rsidRPr="004B0211">
              <w:rPr>
                <w:sz w:val="20"/>
                <w:szCs w:val="20"/>
                <w:lang w:val="en-US"/>
              </w:rPr>
              <w:t xml:space="preserve"> &lt; 30%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32.53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0.63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2.13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30-44%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34.3%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30.4%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45%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53.6%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39.1%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50.9%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Low systolic BP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21.5%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9.21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20.2%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6.93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 xml:space="preserve">Low </w:t>
            </w:r>
            <w:r>
              <w:rPr>
                <w:sz w:val="20"/>
                <w:szCs w:val="20"/>
                <w:lang w:val="en-US"/>
              </w:rPr>
              <w:t>eGFR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71.6%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16.33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2.95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65.9%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3.48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Prolonged QRS duration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16.7%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10.43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1.65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12.3%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15.9%</w:t>
            </w:r>
          </w:p>
        </w:tc>
        <w:tc>
          <w:tcPr>
            <w:tcW w:w="850" w:type="dxa"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10.32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Hyponatr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17.9%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0.14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1.83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Hypokal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25.4%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23.9%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6.69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7.67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Anaemia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12.0%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5.60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0.61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Increased BNP/NT-proBNP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80.0%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79.4%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1.46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0.09</w:t>
            </w:r>
          </w:p>
        </w:tc>
      </w:tr>
    </w:tbl>
    <w:p w:rsidR="00764E2A" w:rsidRDefault="00764E2A" w:rsidP="00764E2A">
      <w:proofErr w:type="gramStart"/>
      <w:r w:rsidRPr="00613CA4">
        <w:rPr>
          <w:i/>
          <w:lang w:val="en-US"/>
        </w:rPr>
        <w:t>A</w:t>
      </w:r>
      <w:r>
        <w:rPr>
          <w:i/>
          <w:lang w:val="en-US"/>
        </w:rPr>
        <w:t>bbreviation</w:t>
      </w:r>
      <w:r w:rsidRPr="00613CA4">
        <w:rPr>
          <w:i/>
          <w:lang w:val="en-US"/>
        </w:rPr>
        <w:t>s.</w:t>
      </w:r>
      <w:proofErr w:type="gramEnd"/>
      <w:r>
        <w:rPr>
          <w:lang w:val="en-US"/>
        </w:rPr>
        <w:t xml:space="preserve"> BNP: </w:t>
      </w:r>
      <w:r w:rsidRPr="00136194">
        <w:rPr>
          <w:lang w:val="en-US"/>
        </w:rPr>
        <w:t xml:space="preserve">B-type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peptide;</w:t>
      </w:r>
      <w:r>
        <w:rPr>
          <w:lang w:val="en-US"/>
        </w:rPr>
        <w:t xml:space="preserve"> BP: blood pressure; </w:t>
      </w:r>
      <w:r w:rsidRPr="009A0747">
        <w:rPr>
          <w:lang w:val="en-US"/>
        </w:rPr>
        <w:t xml:space="preserve">COPD: chronic obstructive pulmonary disease;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glomerular</w:t>
      </w:r>
      <w:proofErr w:type="spellEnd"/>
      <w:r>
        <w:rPr>
          <w:lang w:val="en-US"/>
        </w:rPr>
        <w:t xml:space="preserve"> filtration rate; HF: heart failure; LVEF: l</w:t>
      </w:r>
      <w:r w:rsidRPr="001A248A">
        <w:rPr>
          <w:lang w:val="en-US"/>
        </w:rPr>
        <w:t>eft ventricular ejection fraction</w:t>
      </w:r>
      <w:r>
        <w:rPr>
          <w:lang w:val="en-US"/>
        </w:rPr>
        <w:t>;</w:t>
      </w:r>
      <w:r w:rsidRPr="001A248A">
        <w:rPr>
          <w:lang w:val="en-US"/>
        </w:rPr>
        <w:t xml:space="preserve"> </w:t>
      </w:r>
      <w:r>
        <w:rPr>
          <w:lang w:val="en-US"/>
        </w:rPr>
        <w:t>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: </w:t>
      </w:r>
      <w:r w:rsidRPr="00136194">
        <w:rPr>
          <w:lang w:val="en-US"/>
        </w:rPr>
        <w:t>N-terminal pro</w:t>
      </w:r>
      <w:r>
        <w:rPr>
          <w:lang w:val="en-US"/>
        </w:rPr>
        <w:t>-B-type</w:t>
      </w:r>
      <w:r w:rsidRPr="00136194">
        <w:rPr>
          <w:lang w:val="en-US"/>
        </w:rPr>
        <w:t xml:space="preserve">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SDiff</w:t>
      </w:r>
      <w:proofErr w:type="spellEnd"/>
      <w:r>
        <w:rPr>
          <w:lang w:val="en-US"/>
        </w:rPr>
        <w:t xml:space="preserve">: absolute standardized difference; </w:t>
      </w:r>
      <w:r w:rsidRPr="009A0747">
        <w:rPr>
          <w:lang w:val="en-US"/>
        </w:rPr>
        <w:t xml:space="preserve">TIA: transient </w:t>
      </w:r>
      <w:proofErr w:type="spellStart"/>
      <w:r w:rsidRPr="009A0747">
        <w:rPr>
          <w:lang w:val="en-US"/>
        </w:rPr>
        <w:t>isch</w:t>
      </w:r>
      <w:r>
        <w:rPr>
          <w:lang w:val="en-US"/>
        </w:rPr>
        <w:t>a</w:t>
      </w:r>
      <w:r w:rsidRPr="009A0747">
        <w:rPr>
          <w:lang w:val="en-US"/>
        </w:rPr>
        <w:t>emic</w:t>
      </w:r>
      <w:proofErr w:type="spellEnd"/>
      <w:r w:rsidRPr="009A0747">
        <w:rPr>
          <w:lang w:val="en-US"/>
        </w:rPr>
        <w:t xml:space="preserve"> attack</w:t>
      </w:r>
      <w:r>
        <w:rPr>
          <w:lang w:val="en-US"/>
        </w:rPr>
        <w:t>.</w:t>
      </w:r>
      <w:r>
        <w:rPr>
          <w:lang w:val="en-US"/>
        </w:rPr>
        <w:br/>
      </w:r>
      <w:proofErr w:type="gramStart"/>
      <w:r w:rsidRPr="00613CA4">
        <w:rPr>
          <w:i/>
          <w:lang w:val="en-US"/>
        </w:rPr>
        <w:t>Notes.</w:t>
      </w:r>
      <w:proofErr w:type="gramEnd"/>
      <w:r>
        <w:rPr>
          <w:lang w:val="en-US"/>
        </w:rPr>
        <w:t xml:space="preserve"> 1: systolic BP &lt; 115 mmHg; 2: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&lt; 60mL/min/1.73m</w:t>
      </w:r>
      <w:r w:rsidRPr="00A8408C">
        <w:rPr>
          <w:vertAlign w:val="superscript"/>
          <w:lang w:val="en-US"/>
        </w:rPr>
        <w:t>2</w:t>
      </w:r>
      <w:r>
        <w:rPr>
          <w:lang w:val="en-US"/>
        </w:rPr>
        <w:t xml:space="preserve">; 3: QRS &gt; 120 ms; 4: </w:t>
      </w:r>
      <w:proofErr w:type="spellStart"/>
      <w:r>
        <w:rPr>
          <w:lang w:val="en-US"/>
        </w:rPr>
        <w:t>natraemia</w:t>
      </w:r>
      <w:proofErr w:type="spellEnd"/>
      <w:r>
        <w:rPr>
          <w:lang w:val="en-US"/>
        </w:rPr>
        <w:t xml:space="preserve"> &lt; 135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5: </w:t>
      </w:r>
      <w:proofErr w:type="spellStart"/>
      <w:r>
        <w:rPr>
          <w:lang w:val="en-US"/>
        </w:rPr>
        <w:t>kalaemia</w:t>
      </w:r>
      <w:proofErr w:type="spellEnd"/>
      <w:r>
        <w:rPr>
          <w:lang w:val="en-US"/>
        </w:rPr>
        <w:t xml:space="preserve"> &lt; 3.8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6: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&lt; 10 g/</w:t>
      </w:r>
      <w:proofErr w:type="spellStart"/>
      <w:r>
        <w:rPr>
          <w:lang w:val="en-US"/>
        </w:rPr>
        <w:t>dL</w:t>
      </w:r>
      <w:proofErr w:type="spellEnd"/>
      <w:r>
        <w:rPr>
          <w:lang w:val="en-US"/>
        </w:rPr>
        <w:t>; 7: BNP &gt; 400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or (NT-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450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&lt; 50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900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between 50 and 75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1800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&gt; 75 years old) </w:t>
      </w:r>
    </w:p>
    <w:p w:rsidR="00764E2A" w:rsidRDefault="00764E2A" w:rsidP="00764E2A">
      <w:pPr>
        <w:rPr>
          <w:lang w:val="en-US"/>
        </w:rPr>
      </w:pPr>
      <w:r w:rsidRPr="00E573FB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S4</w:t>
      </w:r>
      <w:r w:rsidRPr="00E573FB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Characteristics of patients before and after </w:t>
      </w:r>
      <w:r w:rsidRPr="00BE3E8C">
        <w:rPr>
          <w:lang w:val="en-US"/>
        </w:rPr>
        <w:t>inverse probability of treatment weight</w:t>
      </w:r>
      <w:r>
        <w:rPr>
          <w:lang w:val="en-US"/>
        </w:rPr>
        <w:t>ing and in preference-based instrumental variable approach in dataset 3.</w:t>
      </w:r>
      <w:proofErr w:type="gramEnd"/>
    </w:p>
    <w:tbl>
      <w:tblPr>
        <w:tblW w:w="0" w:type="auto"/>
        <w:jc w:val="center"/>
        <w:tblLook w:val="00A0"/>
      </w:tblPr>
      <w:tblGrid>
        <w:gridCol w:w="2518"/>
        <w:gridCol w:w="932"/>
        <w:gridCol w:w="1308"/>
        <w:gridCol w:w="1202"/>
        <w:gridCol w:w="912"/>
        <w:gridCol w:w="222"/>
        <w:gridCol w:w="1360"/>
        <w:gridCol w:w="1077"/>
        <w:gridCol w:w="851"/>
        <w:gridCol w:w="283"/>
        <w:gridCol w:w="1276"/>
        <w:gridCol w:w="1276"/>
        <w:gridCol w:w="850"/>
      </w:tblGrid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Unweighted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population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Weighted population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Instrumental variable analysis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>-DMP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1816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1504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1326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6872" w:type="dxa"/>
            <w:gridSpan w:val="5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Socio-demographic characteristics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59.6%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48.3%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1.02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3.99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Age   &lt; 65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22.89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14.3%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3.13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65-79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38.5%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80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42.6%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55.7%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Living alone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29.1%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9.51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5.35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33.3%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Type of hospital: Local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39.2%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61.5%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59.71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45.8%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47.3%</w:t>
            </w:r>
          </w:p>
        </w:tc>
        <w:tc>
          <w:tcPr>
            <w:tcW w:w="851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14.64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43.7%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42.1%</w:t>
            </w:r>
          </w:p>
        </w:tc>
        <w:tc>
          <w:tcPr>
            <w:tcW w:w="850" w:type="dxa"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137.64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Regional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Teaching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57.9%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Isch</w:t>
            </w:r>
            <w:r>
              <w:rPr>
                <w:sz w:val="20"/>
                <w:szCs w:val="20"/>
                <w:lang w:val="en-US"/>
              </w:rPr>
              <w:t>a</w:t>
            </w:r>
            <w:r w:rsidRPr="004B0211">
              <w:rPr>
                <w:sz w:val="20"/>
                <w:szCs w:val="20"/>
                <w:lang w:val="en-US"/>
              </w:rPr>
              <w:t>emic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HF </w:t>
            </w:r>
            <w:proofErr w:type="spellStart"/>
            <w:r w:rsidRPr="004B0211">
              <w:rPr>
                <w:sz w:val="20"/>
                <w:szCs w:val="20"/>
                <w:lang w:val="en-US"/>
              </w:rPr>
              <w:t>aetiology</w:t>
            </w:r>
            <w:proofErr w:type="spellEnd"/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32.4%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23.61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8.28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25.19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4.04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7.31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20.20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27.8%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9.85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0.98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Stroke / TIA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12.8%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9.37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2.74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COPD / asthma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12.26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3.79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3.62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Cancer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11.11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3.76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Previous </w:t>
            </w:r>
            <w:proofErr w:type="spellStart"/>
            <w:r>
              <w:rPr>
                <w:sz w:val="20"/>
                <w:szCs w:val="20"/>
                <w:lang w:val="en-US"/>
              </w:rPr>
              <w:t>hospitalis</w:t>
            </w:r>
            <w:r w:rsidRPr="004B0211">
              <w:rPr>
                <w:sz w:val="20"/>
                <w:szCs w:val="20"/>
                <w:lang w:val="en-US"/>
              </w:rPr>
              <w:t>ation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for acute HF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45.67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37.0%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0.48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1.35</w:t>
            </w:r>
          </w:p>
        </w:tc>
      </w:tr>
      <w:tr w:rsidR="00764E2A" w:rsidRPr="00425258" w:rsidTr="009C0E25">
        <w:trPr>
          <w:trHeight w:val="255"/>
          <w:jc w:val="center"/>
        </w:trPr>
        <w:tc>
          <w:tcPr>
            <w:tcW w:w="5960" w:type="dxa"/>
            <w:gridSpan w:val="4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Clinical and biological status at admission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Overweight or obese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65.6%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76.3%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29.00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2.89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68.9%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5.37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LVEF </w:t>
            </w:r>
            <w:r w:rsidRPr="004B0211">
              <w:rPr>
                <w:sz w:val="20"/>
                <w:szCs w:val="20"/>
                <w:lang w:val="en-US"/>
              </w:rPr>
              <w:t>&lt; 30%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15.8%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27.2%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30.10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1.19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1.55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30-44%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31.4%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45%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52.7%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41.4%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Low systolic BP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21.8%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10.34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2.40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20.0%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6.56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 xml:space="preserve">Low </w:t>
            </w:r>
            <w:r>
              <w:rPr>
                <w:sz w:val="20"/>
                <w:szCs w:val="20"/>
                <w:lang w:val="en-US"/>
              </w:rPr>
              <w:t>eGFR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71.6%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16.33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68.0%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3.21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65.9%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3.48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Prolonged QRS duration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12.1%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18.90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1.52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12.3%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7.86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Hyponatr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17.9%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2.92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1.83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Hypokal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25.4%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23.9%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5.71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7.67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Anaemia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12.0%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5.60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1.22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Increased BNP/NT-proBNP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80.0%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77.9%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5.14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0.09</w:t>
            </w:r>
          </w:p>
        </w:tc>
      </w:tr>
    </w:tbl>
    <w:p w:rsidR="00764E2A" w:rsidRDefault="00764E2A" w:rsidP="00764E2A">
      <w:pPr>
        <w:rPr>
          <w:lang w:val="en-US"/>
        </w:rPr>
      </w:pPr>
      <w:proofErr w:type="gramStart"/>
      <w:r w:rsidRPr="00613CA4">
        <w:rPr>
          <w:i/>
          <w:lang w:val="en-US"/>
        </w:rPr>
        <w:t>A</w:t>
      </w:r>
      <w:r>
        <w:rPr>
          <w:i/>
          <w:lang w:val="en-US"/>
        </w:rPr>
        <w:t>bbreviation</w:t>
      </w:r>
      <w:r w:rsidRPr="00613CA4">
        <w:rPr>
          <w:i/>
          <w:lang w:val="en-US"/>
        </w:rPr>
        <w:t>s.</w:t>
      </w:r>
      <w:proofErr w:type="gramEnd"/>
      <w:r>
        <w:rPr>
          <w:lang w:val="en-US"/>
        </w:rPr>
        <w:t xml:space="preserve"> BNP: </w:t>
      </w:r>
      <w:r w:rsidRPr="00136194">
        <w:rPr>
          <w:lang w:val="en-US"/>
        </w:rPr>
        <w:t xml:space="preserve">B-type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peptide;</w:t>
      </w:r>
      <w:r>
        <w:rPr>
          <w:lang w:val="en-US"/>
        </w:rPr>
        <w:t xml:space="preserve"> BP: blood pressure; </w:t>
      </w:r>
      <w:r w:rsidRPr="009A0747">
        <w:rPr>
          <w:lang w:val="en-US"/>
        </w:rPr>
        <w:t xml:space="preserve">COPD: chronic obstructive pulmonary disease;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glomerular</w:t>
      </w:r>
      <w:proofErr w:type="spellEnd"/>
      <w:r>
        <w:rPr>
          <w:lang w:val="en-US"/>
        </w:rPr>
        <w:t xml:space="preserve"> filtration rate; HF: heart failure; LVEF: l</w:t>
      </w:r>
      <w:r w:rsidRPr="001A248A">
        <w:rPr>
          <w:lang w:val="en-US"/>
        </w:rPr>
        <w:t>eft ventricular ejection fraction</w:t>
      </w:r>
      <w:r>
        <w:rPr>
          <w:lang w:val="en-US"/>
        </w:rPr>
        <w:t>;</w:t>
      </w:r>
      <w:r w:rsidRPr="001A248A">
        <w:rPr>
          <w:lang w:val="en-US"/>
        </w:rPr>
        <w:t xml:space="preserve"> </w:t>
      </w:r>
      <w:r>
        <w:rPr>
          <w:lang w:val="en-US"/>
        </w:rPr>
        <w:t>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: </w:t>
      </w:r>
      <w:r w:rsidRPr="00136194">
        <w:rPr>
          <w:lang w:val="en-US"/>
        </w:rPr>
        <w:t>N-terminal pro</w:t>
      </w:r>
      <w:r>
        <w:rPr>
          <w:lang w:val="en-US"/>
        </w:rPr>
        <w:t>-B-type</w:t>
      </w:r>
      <w:r w:rsidRPr="00136194">
        <w:rPr>
          <w:lang w:val="en-US"/>
        </w:rPr>
        <w:t xml:space="preserve">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SDiff</w:t>
      </w:r>
      <w:proofErr w:type="spellEnd"/>
      <w:r>
        <w:rPr>
          <w:lang w:val="en-US"/>
        </w:rPr>
        <w:t xml:space="preserve">: absolute standardized difference; </w:t>
      </w:r>
      <w:r w:rsidRPr="009A0747">
        <w:rPr>
          <w:lang w:val="en-US"/>
        </w:rPr>
        <w:t xml:space="preserve">TIA: transient </w:t>
      </w:r>
      <w:proofErr w:type="spellStart"/>
      <w:r w:rsidRPr="009A0747">
        <w:rPr>
          <w:lang w:val="en-US"/>
        </w:rPr>
        <w:t>isch</w:t>
      </w:r>
      <w:r>
        <w:rPr>
          <w:lang w:val="en-US"/>
        </w:rPr>
        <w:t>a</w:t>
      </w:r>
      <w:r w:rsidRPr="009A0747">
        <w:rPr>
          <w:lang w:val="en-US"/>
        </w:rPr>
        <w:t>emic</w:t>
      </w:r>
      <w:proofErr w:type="spellEnd"/>
      <w:r w:rsidRPr="009A0747">
        <w:rPr>
          <w:lang w:val="en-US"/>
        </w:rPr>
        <w:t xml:space="preserve"> attack</w:t>
      </w:r>
      <w:r>
        <w:rPr>
          <w:lang w:val="en-US"/>
        </w:rPr>
        <w:t>.</w:t>
      </w:r>
      <w:r>
        <w:rPr>
          <w:lang w:val="en-US"/>
        </w:rPr>
        <w:br/>
      </w:r>
      <w:proofErr w:type="gramStart"/>
      <w:r w:rsidRPr="00613CA4">
        <w:rPr>
          <w:i/>
          <w:lang w:val="en-US"/>
        </w:rPr>
        <w:t>Notes.</w:t>
      </w:r>
      <w:proofErr w:type="gramEnd"/>
      <w:r>
        <w:rPr>
          <w:lang w:val="en-US"/>
        </w:rPr>
        <w:t xml:space="preserve"> 1: systolic BP &lt; 115 mmHg; 2: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&lt; 60mL/min/1.73m</w:t>
      </w:r>
      <w:r w:rsidRPr="00A8408C">
        <w:rPr>
          <w:vertAlign w:val="superscript"/>
          <w:lang w:val="en-US"/>
        </w:rPr>
        <w:t>2</w:t>
      </w:r>
      <w:r>
        <w:rPr>
          <w:lang w:val="en-US"/>
        </w:rPr>
        <w:t xml:space="preserve">; 3: QRS &gt; 120 ms; 4: </w:t>
      </w:r>
      <w:proofErr w:type="spellStart"/>
      <w:r>
        <w:rPr>
          <w:lang w:val="en-US"/>
        </w:rPr>
        <w:t>natraemia</w:t>
      </w:r>
      <w:proofErr w:type="spellEnd"/>
      <w:r>
        <w:rPr>
          <w:lang w:val="en-US"/>
        </w:rPr>
        <w:t xml:space="preserve"> &lt; 135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5: </w:t>
      </w:r>
      <w:proofErr w:type="spellStart"/>
      <w:r>
        <w:rPr>
          <w:lang w:val="en-US"/>
        </w:rPr>
        <w:t>kalaemia</w:t>
      </w:r>
      <w:proofErr w:type="spellEnd"/>
      <w:r>
        <w:rPr>
          <w:lang w:val="en-US"/>
        </w:rPr>
        <w:t xml:space="preserve"> &lt; 3.8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6: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&lt; 10 g/</w:t>
      </w:r>
      <w:proofErr w:type="spellStart"/>
      <w:r>
        <w:rPr>
          <w:lang w:val="en-US"/>
        </w:rPr>
        <w:t>dL</w:t>
      </w:r>
      <w:proofErr w:type="spellEnd"/>
      <w:r>
        <w:rPr>
          <w:lang w:val="en-US"/>
        </w:rPr>
        <w:t>; 7: BNP &gt; 400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or (NT-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450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&lt; 50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900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between 50 and 75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1800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&gt; 75 years old) </w:t>
      </w:r>
    </w:p>
    <w:p w:rsidR="00764E2A" w:rsidRDefault="00764E2A" w:rsidP="00764E2A">
      <w:pPr>
        <w:rPr>
          <w:lang w:val="en-US"/>
        </w:rPr>
      </w:pPr>
      <w:r w:rsidRPr="00E573FB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S5</w:t>
      </w:r>
      <w:r w:rsidRPr="00E573FB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Characteristics of patients before and after </w:t>
      </w:r>
      <w:r w:rsidRPr="00BE3E8C">
        <w:rPr>
          <w:lang w:val="en-US"/>
        </w:rPr>
        <w:t>inverse probability of treatment weight</w:t>
      </w:r>
      <w:r>
        <w:rPr>
          <w:lang w:val="en-US"/>
        </w:rPr>
        <w:t>ing and in preference-based instrumental variable approach in dataset 4.</w:t>
      </w:r>
      <w:proofErr w:type="gramEnd"/>
    </w:p>
    <w:tbl>
      <w:tblPr>
        <w:tblW w:w="0" w:type="auto"/>
        <w:jc w:val="center"/>
        <w:tblLook w:val="00A0"/>
      </w:tblPr>
      <w:tblGrid>
        <w:gridCol w:w="2518"/>
        <w:gridCol w:w="932"/>
        <w:gridCol w:w="1308"/>
        <w:gridCol w:w="1202"/>
        <w:gridCol w:w="912"/>
        <w:gridCol w:w="222"/>
        <w:gridCol w:w="1360"/>
        <w:gridCol w:w="1077"/>
        <w:gridCol w:w="851"/>
        <w:gridCol w:w="283"/>
        <w:gridCol w:w="1276"/>
        <w:gridCol w:w="1276"/>
        <w:gridCol w:w="850"/>
      </w:tblGrid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Unweighted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population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Weighted population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Instrumental variable analysis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No</w:t>
            </w:r>
            <w:r>
              <w:rPr>
                <w:sz w:val="20"/>
                <w:szCs w:val="20"/>
                <w:lang w:val="en-US"/>
              </w:rPr>
              <w:t>-DMP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1816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1504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1313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6872" w:type="dxa"/>
            <w:gridSpan w:val="5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Socio-demographic characteristics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59.6%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48.3%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0.50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3.99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Age   &lt; 65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22.89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3.78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65-79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80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42.6%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55.9%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Living alone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10.77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4.22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0.71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Type of hospital: Local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39.2%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61.5%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59.71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45.9%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47.7%</w:t>
            </w:r>
          </w:p>
        </w:tc>
        <w:tc>
          <w:tcPr>
            <w:tcW w:w="851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13.88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43.7%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42.1%</w:t>
            </w:r>
          </w:p>
        </w:tc>
        <w:tc>
          <w:tcPr>
            <w:tcW w:w="850" w:type="dxa"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137.64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Regional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Teaching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31.3%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57.9%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Isch</w:t>
            </w:r>
            <w:r>
              <w:rPr>
                <w:sz w:val="20"/>
                <w:szCs w:val="20"/>
                <w:lang w:val="en-US"/>
              </w:rPr>
              <w:t>a</w:t>
            </w:r>
            <w:r w:rsidRPr="004B0211">
              <w:rPr>
                <w:sz w:val="20"/>
                <w:szCs w:val="20"/>
                <w:lang w:val="en-US"/>
              </w:rPr>
              <w:t>emic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HF </w:t>
            </w:r>
            <w:proofErr w:type="spellStart"/>
            <w:r w:rsidRPr="004B0211">
              <w:rPr>
                <w:sz w:val="20"/>
                <w:szCs w:val="20"/>
                <w:lang w:val="en-US"/>
              </w:rPr>
              <w:t>aetiology</w:t>
            </w:r>
            <w:proofErr w:type="spellEnd"/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32.4%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23.61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9.70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25.19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38.1 %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3.15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7.31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20.20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28.3%</w:t>
            </w:r>
          </w:p>
        </w:tc>
        <w:tc>
          <w:tcPr>
            <w:tcW w:w="851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10.85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0.98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Stroke / TIA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12.8%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9.55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2.74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COPD / asthma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12.26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3.30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3.62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Cancer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11.11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3.71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Previous </w:t>
            </w:r>
            <w:proofErr w:type="spellStart"/>
            <w:r>
              <w:rPr>
                <w:sz w:val="20"/>
                <w:szCs w:val="20"/>
                <w:lang w:val="en-US"/>
              </w:rPr>
              <w:t>hospitalis</w:t>
            </w:r>
            <w:r w:rsidRPr="004B0211">
              <w:rPr>
                <w:sz w:val="20"/>
                <w:szCs w:val="20"/>
                <w:lang w:val="en-US"/>
              </w:rPr>
              <w:t>ation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for acute HF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45.67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0.47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1.54</w:t>
            </w:r>
          </w:p>
        </w:tc>
      </w:tr>
      <w:tr w:rsidR="00764E2A" w:rsidRPr="00425258" w:rsidTr="009C0E25">
        <w:trPr>
          <w:trHeight w:val="255"/>
          <w:jc w:val="center"/>
        </w:trPr>
        <w:tc>
          <w:tcPr>
            <w:tcW w:w="5960" w:type="dxa"/>
            <w:gridSpan w:val="4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Clinical and biological status at admission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Overweight or obese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76.9%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28.59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68.1%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8.10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70.1%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5.70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LVEF </w:t>
            </w:r>
            <w:r w:rsidRPr="004B0211">
              <w:rPr>
                <w:sz w:val="20"/>
                <w:szCs w:val="20"/>
                <w:lang w:val="en-US"/>
              </w:rPr>
              <w:t>&lt; 30%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15.4%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27.6%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34.50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0.97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19.0%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6.99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30-44%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33.7%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45%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53.1%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38.8%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51.4%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51.7%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Low systolic BP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21.5%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9.21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1.58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20.2%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6.93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 xml:space="preserve">Low </w:t>
            </w:r>
            <w:r>
              <w:rPr>
                <w:sz w:val="20"/>
                <w:szCs w:val="20"/>
                <w:lang w:val="en-US"/>
              </w:rPr>
              <w:t>eGFR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71.6%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16.33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68.5%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4.24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65.9%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3.48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Prolonged QRS duration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19.2%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18.50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13.9%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5.87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16.2%</w:t>
            </w:r>
          </w:p>
        </w:tc>
        <w:tc>
          <w:tcPr>
            <w:tcW w:w="850" w:type="dxa"/>
          </w:tcPr>
          <w:p w:rsidR="00764E2A" w:rsidRPr="003A2F5C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3A2F5C">
              <w:rPr>
                <w:b/>
                <w:sz w:val="20"/>
                <w:szCs w:val="20"/>
                <w:lang w:val="en-US"/>
              </w:rPr>
              <w:t>11.39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Hyponatr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17.9%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18.1%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2.23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1.83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Hypokal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02" w:type="dxa"/>
            <w:noWrap/>
          </w:tcPr>
          <w:p w:rsidR="00764E2A" w:rsidRPr="00991D5B" w:rsidRDefault="00764E2A" w:rsidP="009C0E25">
            <w:pPr>
              <w:spacing w:after="0" w:line="240" w:lineRule="auto"/>
            </w:pPr>
            <w:r w:rsidRPr="004B0211">
              <w:rPr>
                <w:sz w:val="20"/>
                <w:szCs w:val="20"/>
                <w:lang w:val="en-US"/>
              </w:rPr>
              <w:t>25.4%</w:t>
            </w:r>
            <w:r>
              <w:t xml:space="preserve">  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6.05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7.67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Anaemia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12.0%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5.60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1.20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Increased BNP/NT-proBNP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78.5%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3.62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0.09</w:t>
            </w:r>
          </w:p>
        </w:tc>
      </w:tr>
    </w:tbl>
    <w:p w:rsidR="00764E2A" w:rsidRDefault="00764E2A" w:rsidP="00764E2A">
      <w:pPr>
        <w:rPr>
          <w:lang w:val="en-US"/>
        </w:rPr>
      </w:pPr>
      <w:proofErr w:type="gramStart"/>
      <w:r w:rsidRPr="00613CA4">
        <w:rPr>
          <w:i/>
          <w:lang w:val="en-US"/>
        </w:rPr>
        <w:t>A</w:t>
      </w:r>
      <w:r>
        <w:rPr>
          <w:i/>
          <w:lang w:val="en-US"/>
        </w:rPr>
        <w:t>bbreviation</w:t>
      </w:r>
      <w:r w:rsidRPr="00613CA4">
        <w:rPr>
          <w:i/>
          <w:lang w:val="en-US"/>
        </w:rPr>
        <w:t>s.</w:t>
      </w:r>
      <w:proofErr w:type="gramEnd"/>
      <w:r>
        <w:rPr>
          <w:lang w:val="en-US"/>
        </w:rPr>
        <w:t xml:space="preserve"> BNP: </w:t>
      </w:r>
      <w:r w:rsidRPr="00136194">
        <w:rPr>
          <w:lang w:val="en-US"/>
        </w:rPr>
        <w:t xml:space="preserve">B-type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peptide;</w:t>
      </w:r>
      <w:r>
        <w:rPr>
          <w:lang w:val="en-US"/>
        </w:rPr>
        <w:t xml:space="preserve"> BP: blood pressure; </w:t>
      </w:r>
      <w:r w:rsidRPr="009A0747">
        <w:rPr>
          <w:lang w:val="en-US"/>
        </w:rPr>
        <w:t xml:space="preserve">COPD: chronic obstructive pulmonary disease;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glomerular</w:t>
      </w:r>
      <w:proofErr w:type="spellEnd"/>
      <w:r>
        <w:rPr>
          <w:lang w:val="en-US"/>
        </w:rPr>
        <w:t xml:space="preserve"> filtration rate; HF: heart failure; LVEF: l</w:t>
      </w:r>
      <w:r w:rsidRPr="001A248A">
        <w:rPr>
          <w:lang w:val="en-US"/>
        </w:rPr>
        <w:t>eft ventricular ejection fraction</w:t>
      </w:r>
      <w:r>
        <w:rPr>
          <w:lang w:val="en-US"/>
        </w:rPr>
        <w:t>;</w:t>
      </w:r>
      <w:r w:rsidRPr="001A248A">
        <w:rPr>
          <w:lang w:val="en-US"/>
        </w:rPr>
        <w:t xml:space="preserve"> </w:t>
      </w:r>
      <w:r>
        <w:rPr>
          <w:lang w:val="en-US"/>
        </w:rPr>
        <w:t>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: </w:t>
      </w:r>
      <w:r w:rsidRPr="00136194">
        <w:rPr>
          <w:lang w:val="en-US"/>
        </w:rPr>
        <w:t>N-terminal pro</w:t>
      </w:r>
      <w:r>
        <w:rPr>
          <w:lang w:val="en-US"/>
        </w:rPr>
        <w:t>-B-type</w:t>
      </w:r>
      <w:r w:rsidRPr="00136194">
        <w:rPr>
          <w:lang w:val="en-US"/>
        </w:rPr>
        <w:t xml:space="preserve">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SDiff</w:t>
      </w:r>
      <w:proofErr w:type="spellEnd"/>
      <w:r>
        <w:rPr>
          <w:lang w:val="en-US"/>
        </w:rPr>
        <w:t xml:space="preserve">: absolute standardized difference; </w:t>
      </w:r>
      <w:r w:rsidRPr="009A0747">
        <w:rPr>
          <w:lang w:val="en-US"/>
        </w:rPr>
        <w:t xml:space="preserve">TIA: transient </w:t>
      </w:r>
      <w:proofErr w:type="spellStart"/>
      <w:r w:rsidRPr="009A0747">
        <w:rPr>
          <w:lang w:val="en-US"/>
        </w:rPr>
        <w:t>isch</w:t>
      </w:r>
      <w:r>
        <w:rPr>
          <w:lang w:val="en-US"/>
        </w:rPr>
        <w:t>a</w:t>
      </w:r>
      <w:r w:rsidRPr="009A0747">
        <w:rPr>
          <w:lang w:val="en-US"/>
        </w:rPr>
        <w:t>emic</w:t>
      </w:r>
      <w:proofErr w:type="spellEnd"/>
      <w:r w:rsidRPr="009A0747">
        <w:rPr>
          <w:lang w:val="en-US"/>
        </w:rPr>
        <w:t xml:space="preserve"> attack</w:t>
      </w:r>
      <w:r>
        <w:rPr>
          <w:lang w:val="en-US"/>
        </w:rPr>
        <w:t>.</w:t>
      </w:r>
      <w:r>
        <w:rPr>
          <w:lang w:val="en-US"/>
        </w:rPr>
        <w:br/>
      </w:r>
      <w:proofErr w:type="gramStart"/>
      <w:r w:rsidRPr="00613CA4">
        <w:rPr>
          <w:i/>
          <w:lang w:val="en-US"/>
        </w:rPr>
        <w:t>Notes.</w:t>
      </w:r>
      <w:proofErr w:type="gramEnd"/>
      <w:r>
        <w:rPr>
          <w:lang w:val="en-US"/>
        </w:rPr>
        <w:t xml:space="preserve"> 1: systolic BP &lt; 115 mmHg; 2: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&lt; 60mL/min/1.73m</w:t>
      </w:r>
      <w:r w:rsidRPr="00A8408C">
        <w:rPr>
          <w:vertAlign w:val="superscript"/>
          <w:lang w:val="en-US"/>
        </w:rPr>
        <w:t>2</w:t>
      </w:r>
      <w:r>
        <w:rPr>
          <w:lang w:val="en-US"/>
        </w:rPr>
        <w:t xml:space="preserve">; 3: QRS &gt; 120 ms; 4: </w:t>
      </w:r>
      <w:proofErr w:type="spellStart"/>
      <w:r>
        <w:rPr>
          <w:lang w:val="en-US"/>
        </w:rPr>
        <w:t>natraemia</w:t>
      </w:r>
      <w:proofErr w:type="spellEnd"/>
      <w:r>
        <w:rPr>
          <w:lang w:val="en-US"/>
        </w:rPr>
        <w:t xml:space="preserve"> &lt; 135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5: </w:t>
      </w:r>
      <w:proofErr w:type="spellStart"/>
      <w:r>
        <w:rPr>
          <w:lang w:val="en-US"/>
        </w:rPr>
        <w:t>kalaemia</w:t>
      </w:r>
      <w:proofErr w:type="spellEnd"/>
      <w:r>
        <w:rPr>
          <w:lang w:val="en-US"/>
        </w:rPr>
        <w:t xml:space="preserve"> &lt; 3.8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6: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&lt; 10 g/</w:t>
      </w:r>
      <w:proofErr w:type="spellStart"/>
      <w:r>
        <w:rPr>
          <w:lang w:val="en-US"/>
        </w:rPr>
        <w:t>dL</w:t>
      </w:r>
      <w:proofErr w:type="spellEnd"/>
      <w:r>
        <w:rPr>
          <w:lang w:val="en-US"/>
        </w:rPr>
        <w:t>; 7: BNP &gt; 400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or (NT-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450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&lt; 50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900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between 50 and 75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1800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&gt; 75 years old).</w:t>
      </w:r>
    </w:p>
    <w:p w:rsidR="00764E2A" w:rsidRDefault="00764E2A" w:rsidP="00764E2A">
      <w:pPr>
        <w:rPr>
          <w:lang w:val="en-US"/>
        </w:rPr>
      </w:pPr>
      <w:r w:rsidRPr="00E573FB">
        <w:rPr>
          <w:b/>
          <w:lang w:val="en-US"/>
        </w:rPr>
        <w:lastRenderedPageBreak/>
        <w:t xml:space="preserve">Table </w:t>
      </w:r>
      <w:r>
        <w:rPr>
          <w:b/>
          <w:lang w:val="en-US"/>
        </w:rPr>
        <w:t>S6</w:t>
      </w:r>
      <w:r w:rsidRPr="00E573FB">
        <w:rPr>
          <w:b/>
          <w:lang w:val="en-US"/>
        </w:rPr>
        <w:t>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Characteristics of patients before and after </w:t>
      </w:r>
      <w:r w:rsidRPr="00BE3E8C">
        <w:rPr>
          <w:lang w:val="en-US"/>
        </w:rPr>
        <w:t>inverse probability of treatment weight</w:t>
      </w:r>
      <w:r>
        <w:rPr>
          <w:lang w:val="en-US"/>
        </w:rPr>
        <w:t>ing and in preference-based instrumental variable approach in dataset 5.</w:t>
      </w:r>
      <w:proofErr w:type="gramEnd"/>
    </w:p>
    <w:tbl>
      <w:tblPr>
        <w:tblW w:w="0" w:type="auto"/>
        <w:jc w:val="center"/>
        <w:tblLook w:val="00A0"/>
      </w:tblPr>
      <w:tblGrid>
        <w:gridCol w:w="2518"/>
        <w:gridCol w:w="932"/>
        <w:gridCol w:w="1308"/>
        <w:gridCol w:w="1202"/>
        <w:gridCol w:w="912"/>
        <w:gridCol w:w="222"/>
        <w:gridCol w:w="1360"/>
        <w:gridCol w:w="1077"/>
        <w:gridCol w:w="851"/>
        <w:gridCol w:w="283"/>
        <w:gridCol w:w="1276"/>
        <w:gridCol w:w="1276"/>
        <w:gridCol w:w="850"/>
      </w:tblGrid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Unweighted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population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437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Weighted population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Instrumental variable analysis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Overall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912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Control group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HF-DMP group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No-DMP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DMP</w:t>
            </w:r>
            <w:r w:rsidRPr="004B0211">
              <w:rPr>
                <w:sz w:val="20"/>
                <w:szCs w:val="20"/>
                <w:lang w:val="en-US"/>
              </w:rPr>
              <w:t xml:space="preserve"> preference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SD</w:t>
            </w:r>
            <w:r>
              <w:rPr>
                <w:sz w:val="20"/>
                <w:szCs w:val="20"/>
                <w:lang w:val="en-US"/>
              </w:rPr>
              <w:t>iff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%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N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1816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1504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312</w:t>
            </w:r>
          </w:p>
        </w:tc>
        <w:tc>
          <w:tcPr>
            <w:tcW w:w="912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1326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297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1141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6872" w:type="dxa"/>
            <w:gridSpan w:val="5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Socio-demographic characteristics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Male sex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59.6%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2.06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48.4%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3.99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Age   &lt; 65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22.89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3.35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15.2%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65-79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80 years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42.6%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55.7%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Living alone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33.6%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11.08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5.14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32.3%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2.93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Type of hospital: Local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39.2%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61.5%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59.71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45.8%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47.3%</w:t>
            </w:r>
          </w:p>
        </w:tc>
        <w:tc>
          <w:tcPr>
            <w:tcW w:w="851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14.95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43.7%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B0211">
              <w:rPr>
                <w:color w:val="000000"/>
                <w:sz w:val="20"/>
                <w:szCs w:val="20"/>
                <w:lang w:val="en-US"/>
              </w:rPr>
              <w:t>42.1%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137.64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Regional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16.9%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                     Teaching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57.9%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Medical history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 w:rsidRPr="004B0211">
              <w:rPr>
                <w:sz w:val="20"/>
                <w:szCs w:val="20"/>
                <w:lang w:val="en-US"/>
              </w:rPr>
              <w:t>Isch</w:t>
            </w:r>
            <w:r>
              <w:rPr>
                <w:sz w:val="20"/>
                <w:szCs w:val="20"/>
                <w:lang w:val="en-US"/>
              </w:rPr>
              <w:t>a</w:t>
            </w:r>
            <w:r w:rsidRPr="004B0211">
              <w:rPr>
                <w:sz w:val="20"/>
                <w:szCs w:val="20"/>
                <w:lang w:val="en-US"/>
              </w:rPr>
              <w:t>emic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HF </w:t>
            </w:r>
            <w:proofErr w:type="spellStart"/>
            <w:r w:rsidRPr="004B0211">
              <w:rPr>
                <w:sz w:val="20"/>
                <w:szCs w:val="20"/>
                <w:lang w:val="en-US"/>
              </w:rPr>
              <w:t>aetiology</w:t>
            </w:r>
            <w:proofErr w:type="spellEnd"/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32.4%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23.61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color w:val="C00000"/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9.14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4.00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Diabetes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33.9%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46.2%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25.19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3.77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7.31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Chronic kidney disease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30.1%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20.20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28.0%</w:t>
            </w:r>
          </w:p>
        </w:tc>
        <w:tc>
          <w:tcPr>
            <w:tcW w:w="851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10.18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0.98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Stroke / TIA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12.8%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0.36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8.27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2.74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COPD / asthma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21.7%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12.26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21.5%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2.98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23.1%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21.6%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3.62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Cancer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11.2%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11.11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13.2%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2.39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13.9%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1.78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Previous </w:t>
            </w:r>
            <w:proofErr w:type="spellStart"/>
            <w:r>
              <w:rPr>
                <w:sz w:val="20"/>
                <w:szCs w:val="20"/>
                <w:lang w:val="en-US"/>
              </w:rPr>
              <w:t>hospitalis</w:t>
            </w:r>
            <w:r w:rsidRPr="004B0211">
              <w:rPr>
                <w:sz w:val="20"/>
                <w:szCs w:val="20"/>
                <w:lang w:val="en-US"/>
              </w:rPr>
              <w:t>ation</w:t>
            </w:r>
            <w:proofErr w:type="spellEnd"/>
            <w:r w:rsidRPr="004B0211">
              <w:rPr>
                <w:sz w:val="20"/>
                <w:szCs w:val="20"/>
                <w:lang w:val="en-US"/>
              </w:rPr>
              <w:t xml:space="preserve"> for acute HF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31.5%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53.5%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45.67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36.7%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2.84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35.0%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35.7%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1.54</w:t>
            </w:r>
          </w:p>
        </w:tc>
      </w:tr>
      <w:tr w:rsidR="00764E2A" w:rsidRPr="00425258" w:rsidTr="009C0E25">
        <w:trPr>
          <w:trHeight w:val="255"/>
          <w:jc w:val="center"/>
        </w:trPr>
        <w:tc>
          <w:tcPr>
            <w:tcW w:w="5960" w:type="dxa"/>
            <w:gridSpan w:val="4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  <w:r w:rsidRPr="004B0211">
              <w:rPr>
                <w:i/>
                <w:sz w:val="20"/>
                <w:szCs w:val="20"/>
                <w:lang w:val="en-US"/>
              </w:rPr>
              <w:t>Clinical and biological status at admission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i/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Overweight or obese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66.4%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76.3%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30.21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5.78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67.5%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69.0%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3.56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LVEF &lt; 30%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16.2%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26.9%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32.11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0.71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2.75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30-44%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34.6%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31.6%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32.2%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 xml:space="preserve">          ≥ 45%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52.6%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38.5%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50.4%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50.7%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49.3%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Low systolic BP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1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21.8%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9.99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17.1%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1.61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20.3%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7.30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 xml:space="preserve">Low </w:t>
            </w:r>
            <w:r>
              <w:rPr>
                <w:sz w:val="20"/>
                <w:szCs w:val="20"/>
                <w:lang w:val="en-US"/>
              </w:rPr>
              <w:t>eGFR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2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71.6%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16.33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66.5%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67.6%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2.35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65.9%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64.2%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3.48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Prolonged QRS duration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12.3%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18.0%</w:t>
            </w:r>
          </w:p>
        </w:tc>
        <w:tc>
          <w:tcPr>
            <w:tcW w:w="912" w:type="dxa"/>
            <w:noWrap/>
          </w:tcPr>
          <w:p w:rsidR="00764E2A" w:rsidRPr="001C1CAE" w:rsidRDefault="00764E2A" w:rsidP="009C0E25">
            <w:pPr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 w:rsidRPr="001C1CAE">
              <w:rPr>
                <w:b/>
                <w:sz w:val="20"/>
                <w:szCs w:val="20"/>
                <w:lang w:val="en-US"/>
              </w:rPr>
              <w:t>15.81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13.6%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14.3%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1.83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12.3%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15.0%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7.86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Hyponatr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4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18.0%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17.9%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0.26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18.2%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17.8%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1.08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17.7%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18.4%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1.83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Hypokal</w:t>
            </w:r>
            <w:r>
              <w:rPr>
                <w:sz w:val="20"/>
                <w:szCs w:val="20"/>
                <w:lang w:val="en-US"/>
              </w:rPr>
              <w:t>a</w:t>
            </w:r>
            <w:r w:rsidRPr="003E5CC4">
              <w:rPr>
                <w:sz w:val="20"/>
                <w:szCs w:val="20"/>
                <w:lang w:val="en-US"/>
              </w:rPr>
              <w:t>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5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24.4%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25.4%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2.31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24.0%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26.7%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6.33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25.8%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22.5%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7.67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Anaemia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6</w:t>
            </w:r>
          </w:p>
        </w:tc>
        <w:tc>
          <w:tcPr>
            <w:tcW w:w="93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10.2%</w:t>
            </w:r>
          </w:p>
        </w:tc>
        <w:tc>
          <w:tcPr>
            <w:tcW w:w="120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12.0%</w:t>
            </w:r>
          </w:p>
        </w:tc>
        <w:tc>
          <w:tcPr>
            <w:tcW w:w="912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5.60</w:t>
            </w:r>
          </w:p>
        </w:tc>
        <w:tc>
          <w:tcPr>
            <w:tcW w:w="222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1077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11.0%</w:t>
            </w:r>
          </w:p>
        </w:tc>
        <w:tc>
          <w:tcPr>
            <w:tcW w:w="851" w:type="dxa"/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0.56</w:t>
            </w:r>
          </w:p>
        </w:tc>
        <w:tc>
          <w:tcPr>
            <w:tcW w:w="283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10.4%</w:t>
            </w:r>
          </w:p>
        </w:tc>
        <w:tc>
          <w:tcPr>
            <w:tcW w:w="1276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10.8%</w:t>
            </w:r>
          </w:p>
        </w:tc>
        <w:tc>
          <w:tcPr>
            <w:tcW w:w="850" w:type="dxa"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1.34</w:t>
            </w:r>
          </w:p>
        </w:tc>
      </w:tr>
      <w:tr w:rsidR="00764E2A" w:rsidRPr="004B0211" w:rsidTr="009C0E25">
        <w:trPr>
          <w:trHeight w:val="255"/>
          <w:jc w:val="center"/>
        </w:trPr>
        <w:tc>
          <w:tcPr>
            <w:tcW w:w="251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3E5CC4">
              <w:rPr>
                <w:sz w:val="20"/>
                <w:szCs w:val="20"/>
                <w:lang w:val="en-US"/>
              </w:rPr>
              <w:t>Increased BNP/NT-proBNP</w:t>
            </w:r>
            <w:r w:rsidRPr="003E5CC4">
              <w:rPr>
                <w:sz w:val="20"/>
                <w:szCs w:val="20"/>
                <w:vertAlign w:val="superscript"/>
                <w:lang w:val="en-US"/>
              </w:rPr>
              <w:t>7</w:t>
            </w:r>
          </w:p>
        </w:tc>
        <w:tc>
          <w:tcPr>
            <w:tcW w:w="93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0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0.18</w:t>
            </w:r>
          </w:p>
        </w:tc>
        <w:tc>
          <w:tcPr>
            <w:tcW w:w="222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78.9%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2.59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79.9%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64E2A" w:rsidRPr="004B0211" w:rsidRDefault="00764E2A" w:rsidP="009C0E25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r w:rsidRPr="004B0211">
              <w:rPr>
                <w:sz w:val="20"/>
                <w:szCs w:val="20"/>
                <w:lang w:val="en-US"/>
              </w:rPr>
              <w:t>0.09</w:t>
            </w:r>
          </w:p>
        </w:tc>
      </w:tr>
    </w:tbl>
    <w:p w:rsidR="00764E2A" w:rsidRDefault="00764E2A" w:rsidP="00764E2A">
      <w:proofErr w:type="gramStart"/>
      <w:r w:rsidRPr="00613CA4">
        <w:rPr>
          <w:i/>
          <w:lang w:val="en-US"/>
        </w:rPr>
        <w:t>A</w:t>
      </w:r>
      <w:r>
        <w:rPr>
          <w:i/>
          <w:lang w:val="en-US"/>
        </w:rPr>
        <w:t>bbreviation</w:t>
      </w:r>
      <w:r w:rsidRPr="00613CA4">
        <w:rPr>
          <w:i/>
          <w:lang w:val="en-US"/>
        </w:rPr>
        <w:t>s.</w:t>
      </w:r>
      <w:proofErr w:type="gramEnd"/>
      <w:r>
        <w:rPr>
          <w:lang w:val="en-US"/>
        </w:rPr>
        <w:t xml:space="preserve"> BNP: </w:t>
      </w:r>
      <w:r w:rsidRPr="00136194">
        <w:rPr>
          <w:lang w:val="en-US"/>
        </w:rPr>
        <w:t xml:space="preserve">B-type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peptide;</w:t>
      </w:r>
      <w:r>
        <w:rPr>
          <w:lang w:val="en-US"/>
        </w:rPr>
        <w:t xml:space="preserve"> BP: blood pressure; </w:t>
      </w:r>
      <w:r w:rsidRPr="009A0747">
        <w:rPr>
          <w:lang w:val="en-US"/>
        </w:rPr>
        <w:t xml:space="preserve">COPD: chronic obstructive pulmonary disease;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glomerular</w:t>
      </w:r>
      <w:proofErr w:type="spellEnd"/>
      <w:r>
        <w:rPr>
          <w:lang w:val="en-US"/>
        </w:rPr>
        <w:t xml:space="preserve"> filtration rate; HF: heart failure; LVEF: l</w:t>
      </w:r>
      <w:r w:rsidRPr="001A248A">
        <w:rPr>
          <w:lang w:val="en-US"/>
        </w:rPr>
        <w:t>eft ventricular ejection fraction</w:t>
      </w:r>
      <w:r>
        <w:rPr>
          <w:lang w:val="en-US"/>
        </w:rPr>
        <w:t>;</w:t>
      </w:r>
      <w:r w:rsidRPr="001A248A">
        <w:rPr>
          <w:lang w:val="en-US"/>
        </w:rPr>
        <w:t xml:space="preserve"> </w:t>
      </w:r>
      <w:r>
        <w:rPr>
          <w:lang w:val="en-US"/>
        </w:rPr>
        <w:t>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: </w:t>
      </w:r>
      <w:r w:rsidRPr="00136194">
        <w:rPr>
          <w:lang w:val="en-US"/>
        </w:rPr>
        <w:t>N-terminal pro</w:t>
      </w:r>
      <w:r>
        <w:rPr>
          <w:lang w:val="en-US"/>
        </w:rPr>
        <w:t>-B-type</w:t>
      </w:r>
      <w:r w:rsidRPr="00136194">
        <w:rPr>
          <w:lang w:val="en-US"/>
        </w:rPr>
        <w:t xml:space="preserve"> </w:t>
      </w:r>
      <w:proofErr w:type="spellStart"/>
      <w:r w:rsidRPr="00136194">
        <w:rPr>
          <w:lang w:val="en-US"/>
        </w:rPr>
        <w:t>natriuretic</w:t>
      </w:r>
      <w:proofErr w:type="spellEnd"/>
      <w:r w:rsidRPr="00136194">
        <w:rPr>
          <w:lang w:val="en-US"/>
        </w:rPr>
        <w:t xml:space="preserve"> peptide</w:t>
      </w:r>
      <w:r>
        <w:rPr>
          <w:lang w:val="en-US"/>
        </w:rPr>
        <w:t xml:space="preserve">; </w:t>
      </w:r>
      <w:proofErr w:type="spellStart"/>
      <w:r>
        <w:rPr>
          <w:lang w:val="en-US"/>
        </w:rPr>
        <w:t>SDiff</w:t>
      </w:r>
      <w:proofErr w:type="spellEnd"/>
      <w:r>
        <w:rPr>
          <w:lang w:val="en-US"/>
        </w:rPr>
        <w:t xml:space="preserve">: absolute standardized difference; </w:t>
      </w:r>
      <w:r w:rsidRPr="009A0747">
        <w:rPr>
          <w:lang w:val="en-US"/>
        </w:rPr>
        <w:t xml:space="preserve">TIA: transient </w:t>
      </w:r>
      <w:proofErr w:type="spellStart"/>
      <w:r w:rsidRPr="009A0747">
        <w:rPr>
          <w:lang w:val="en-US"/>
        </w:rPr>
        <w:t>isch</w:t>
      </w:r>
      <w:r>
        <w:rPr>
          <w:lang w:val="en-US"/>
        </w:rPr>
        <w:t>a</w:t>
      </w:r>
      <w:r w:rsidRPr="009A0747">
        <w:rPr>
          <w:lang w:val="en-US"/>
        </w:rPr>
        <w:t>emic</w:t>
      </w:r>
      <w:proofErr w:type="spellEnd"/>
      <w:r w:rsidRPr="009A0747">
        <w:rPr>
          <w:lang w:val="en-US"/>
        </w:rPr>
        <w:t xml:space="preserve"> attack</w:t>
      </w:r>
      <w:r>
        <w:rPr>
          <w:lang w:val="en-US"/>
        </w:rPr>
        <w:t>.</w:t>
      </w:r>
      <w:r>
        <w:rPr>
          <w:lang w:val="en-US"/>
        </w:rPr>
        <w:br/>
      </w:r>
      <w:proofErr w:type="gramStart"/>
      <w:r w:rsidRPr="00613CA4">
        <w:rPr>
          <w:i/>
          <w:lang w:val="en-US"/>
        </w:rPr>
        <w:t>Notes.</w:t>
      </w:r>
      <w:proofErr w:type="gramEnd"/>
      <w:r>
        <w:rPr>
          <w:lang w:val="en-US"/>
        </w:rPr>
        <w:t xml:space="preserve"> 1: systolic BP &lt; 115 mmHg; 2: </w:t>
      </w:r>
      <w:proofErr w:type="spellStart"/>
      <w:r>
        <w:rPr>
          <w:lang w:val="en-US"/>
        </w:rPr>
        <w:t>eGFR</w:t>
      </w:r>
      <w:proofErr w:type="spellEnd"/>
      <w:r>
        <w:rPr>
          <w:lang w:val="en-US"/>
        </w:rPr>
        <w:t xml:space="preserve"> &lt; 60mL/min/1.73m</w:t>
      </w:r>
      <w:r w:rsidRPr="00A8408C">
        <w:rPr>
          <w:vertAlign w:val="superscript"/>
          <w:lang w:val="en-US"/>
        </w:rPr>
        <w:t>2</w:t>
      </w:r>
      <w:r>
        <w:rPr>
          <w:lang w:val="en-US"/>
        </w:rPr>
        <w:t xml:space="preserve">; 3: QRS &gt; 120 ms; 4: </w:t>
      </w:r>
      <w:proofErr w:type="spellStart"/>
      <w:r>
        <w:rPr>
          <w:lang w:val="en-US"/>
        </w:rPr>
        <w:t>natraemia</w:t>
      </w:r>
      <w:proofErr w:type="spellEnd"/>
      <w:r>
        <w:rPr>
          <w:lang w:val="en-US"/>
        </w:rPr>
        <w:t xml:space="preserve"> &lt; 135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5: </w:t>
      </w:r>
      <w:proofErr w:type="spellStart"/>
      <w:r>
        <w:rPr>
          <w:lang w:val="en-US"/>
        </w:rPr>
        <w:t>kalaemia</w:t>
      </w:r>
      <w:proofErr w:type="spellEnd"/>
      <w:r>
        <w:rPr>
          <w:lang w:val="en-US"/>
        </w:rPr>
        <w:t xml:space="preserve"> &lt; 3.8 </w:t>
      </w:r>
      <w:proofErr w:type="spellStart"/>
      <w:r>
        <w:rPr>
          <w:lang w:val="en-US"/>
        </w:rPr>
        <w:t>mmol</w:t>
      </w:r>
      <w:proofErr w:type="spellEnd"/>
      <w:r>
        <w:rPr>
          <w:lang w:val="en-US"/>
        </w:rPr>
        <w:t xml:space="preserve">/L; 6: </w:t>
      </w:r>
      <w:proofErr w:type="spellStart"/>
      <w:r>
        <w:rPr>
          <w:lang w:val="en-US"/>
        </w:rPr>
        <w:t>haemoglobin</w:t>
      </w:r>
      <w:proofErr w:type="spellEnd"/>
      <w:r>
        <w:rPr>
          <w:lang w:val="en-US"/>
        </w:rPr>
        <w:t xml:space="preserve"> &lt; 10 g/</w:t>
      </w:r>
      <w:proofErr w:type="spellStart"/>
      <w:r>
        <w:rPr>
          <w:lang w:val="en-US"/>
        </w:rPr>
        <w:t>dL</w:t>
      </w:r>
      <w:proofErr w:type="spellEnd"/>
      <w:r>
        <w:rPr>
          <w:lang w:val="en-US"/>
        </w:rPr>
        <w:t>; 7: BNP &gt; 400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or (NT-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450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&lt; 50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900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between 50 and 75 years old, NT-</w:t>
      </w:r>
      <w:proofErr w:type="spellStart"/>
      <w:r>
        <w:rPr>
          <w:lang w:val="en-US"/>
        </w:rPr>
        <w:t>proBNP</w:t>
      </w:r>
      <w:proofErr w:type="spellEnd"/>
      <w:r>
        <w:rPr>
          <w:lang w:val="en-US"/>
        </w:rPr>
        <w:t xml:space="preserve"> &gt; 1800 pg/</w:t>
      </w:r>
      <w:proofErr w:type="spellStart"/>
      <w:r>
        <w:rPr>
          <w:lang w:val="en-US"/>
        </w:rPr>
        <w:t>mL</w:t>
      </w:r>
      <w:proofErr w:type="spellEnd"/>
      <w:r>
        <w:rPr>
          <w:lang w:val="en-US"/>
        </w:rPr>
        <w:t xml:space="preserve"> in patients &gt; 75 years old). </w:t>
      </w:r>
    </w:p>
    <w:p w:rsidR="004E0024" w:rsidRDefault="00764E2A" w:rsidP="00962F62">
      <w:pPr>
        <w:rPr>
          <w:b/>
          <w:lang w:val="en-US"/>
        </w:rPr>
      </w:pPr>
      <w:r>
        <w:rPr>
          <w:b/>
          <w:lang w:val="en-US"/>
        </w:rPr>
        <w:br w:type="column"/>
      </w:r>
    </w:p>
    <w:p w:rsidR="00962F62" w:rsidRDefault="00962F62" w:rsidP="00962F62">
      <w:pPr>
        <w:rPr>
          <w:lang w:val="en-US"/>
        </w:rPr>
      </w:pPr>
      <w:r w:rsidRPr="00BB257B">
        <w:rPr>
          <w:b/>
          <w:lang w:val="en-US"/>
        </w:rPr>
        <w:t xml:space="preserve">Table </w:t>
      </w:r>
      <w:r>
        <w:rPr>
          <w:b/>
          <w:lang w:val="en-US"/>
        </w:rPr>
        <w:t>S7</w:t>
      </w:r>
      <w:r w:rsidRPr="00BB257B">
        <w:rPr>
          <w:b/>
          <w:lang w:val="en-US"/>
        </w:rPr>
        <w:t>.</w:t>
      </w:r>
      <w:r>
        <w:rPr>
          <w:lang w:val="en-US"/>
        </w:rPr>
        <w:t xml:space="preserve"> Estimations of the heart failure disease management </w:t>
      </w: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effect in the 5 datasets</w:t>
      </w:r>
    </w:p>
    <w:tbl>
      <w:tblPr>
        <w:tblW w:w="0" w:type="auto"/>
        <w:tblInd w:w="-176" w:type="dxa"/>
        <w:tblLayout w:type="fixed"/>
        <w:tblLook w:val="00A0"/>
      </w:tblPr>
      <w:tblGrid>
        <w:gridCol w:w="3119"/>
        <w:gridCol w:w="709"/>
        <w:gridCol w:w="1276"/>
        <w:gridCol w:w="709"/>
        <w:gridCol w:w="1275"/>
        <w:gridCol w:w="709"/>
        <w:gridCol w:w="1276"/>
        <w:gridCol w:w="709"/>
        <w:gridCol w:w="1275"/>
        <w:gridCol w:w="709"/>
        <w:gridCol w:w="1276"/>
        <w:gridCol w:w="709"/>
        <w:gridCol w:w="1241"/>
      </w:tblGrid>
      <w:tr w:rsidR="00962F62" w:rsidRPr="000A11FD" w:rsidTr="00E4211C">
        <w:trPr>
          <w:trHeight w:val="261"/>
        </w:trPr>
        <w:tc>
          <w:tcPr>
            <w:tcW w:w="3119" w:type="dxa"/>
            <w:tcBorders>
              <w:top w:val="single" w:sz="4" w:space="0" w:color="auto"/>
            </w:tcBorders>
            <w:noWrap/>
          </w:tcPr>
          <w:p w:rsidR="00962F62" w:rsidRPr="000A11FD" w:rsidRDefault="00962F62" w:rsidP="00E421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A11FD">
              <w:rPr>
                <w:rFonts w:asciiTheme="minorHAnsi" w:hAnsiTheme="minorHAnsi"/>
                <w:sz w:val="20"/>
                <w:szCs w:val="20"/>
              </w:rPr>
              <w:t>Dataset</w:t>
            </w:r>
            <w:proofErr w:type="spellEnd"/>
            <w:r w:rsidRPr="000A11FD">
              <w:rPr>
                <w:rFonts w:asciiTheme="minorHAnsi" w:hAnsiTheme="minorHAnsi"/>
                <w:sz w:val="20"/>
                <w:szCs w:val="20"/>
              </w:rPr>
              <w:t xml:space="preserve"> 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A11FD">
              <w:rPr>
                <w:rFonts w:asciiTheme="minorHAnsi" w:hAnsiTheme="minorHAnsi"/>
                <w:sz w:val="20"/>
                <w:szCs w:val="20"/>
              </w:rPr>
              <w:t>Dataset</w:t>
            </w:r>
            <w:proofErr w:type="spellEnd"/>
            <w:r w:rsidRPr="000A11FD">
              <w:rPr>
                <w:rFonts w:asciiTheme="minorHAnsi" w:hAnsiTheme="minorHAnsi"/>
                <w:sz w:val="20"/>
                <w:szCs w:val="20"/>
              </w:rPr>
              <w:t xml:space="preserve"> 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A11FD">
              <w:rPr>
                <w:rFonts w:asciiTheme="minorHAnsi" w:hAnsiTheme="minorHAnsi"/>
                <w:sz w:val="20"/>
                <w:szCs w:val="20"/>
              </w:rPr>
              <w:t>Dataset</w:t>
            </w:r>
            <w:proofErr w:type="spellEnd"/>
            <w:r w:rsidRPr="000A11FD">
              <w:rPr>
                <w:rFonts w:asciiTheme="minorHAnsi" w:hAnsiTheme="minorHAnsi"/>
                <w:sz w:val="20"/>
                <w:szCs w:val="20"/>
              </w:rPr>
              <w:t xml:space="preserve"> 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A11FD">
              <w:rPr>
                <w:rFonts w:asciiTheme="minorHAnsi" w:hAnsiTheme="minorHAnsi"/>
                <w:sz w:val="20"/>
                <w:szCs w:val="20"/>
              </w:rPr>
              <w:t>Dataset</w:t>
            </w:r>
            <w:proofErr w:type="spellEnd"/>
            <w:r w:rsidRPr="000A11FD">
              <w:rPr>
                <w:rFonts w:asciiTheme="minorHAnsi" w:hAnsiTheme="minorHAnsi"/>
                <w:sz w:val="20"/>
                <w:szCs w:val="20"/>
              </w:rPr>
              <w:t xml:space="preserve"> 4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A11FD">
              <w:rPr>
                <w:rFonts w:asciiTheme="minorHAnsi" w:hAnsiTheme="minorHAnsi"/>
                <w:sz w:val="20"/>
                <w:szCs w:val="20"/>
              </w:rPr>
              <w:t>Dataset</w:t>
            </w:r>
            <w:proofErr w:type="spellEnd"/>
            <w:r w:rsidRPr="000A11FD">
              <w:rPr>
                <w:rFonts w:asciiTheme="minorHAnsi" w:hAnsiTheme="minorHAnsi"/>
                <w:sz w:val="20"/>
                <w:szCs w:val="20"/>
              </w:rPr>
              <w:t xml:space="preserve"> 5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0A11FD">
              <w:rPr>
                <w:rFonts w:asciiTheme="minorHAnsi" w:hAnsiTheme="minorHAnsi"/>
                <w:sz w:val="20"/>
                <w:szCs w:val="20"/>
              </w:rPr>
              <w:t>Pooled</w:t>
            </w:r>
            <w:proofErr w:type="spellEnd"/>
            <w:r w:rsidRPr="000A11F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0A11FD">
              <w:rPr>
                <w:rFonts w:asciiTheme="minorHAnsi" w:hAnsiTheme="minorHAnsi"/>
                <w:sz w:val="20"/>
                <w:szCs w:val="20"/>
              </w:rPr>
              <w:t>results</w:t>
            </w:r>
            <w:proofErr w:type="spellEnd"/>
          </w:p>
        </w:tc>
      </w:tr>
      <w:tr w:rsidR="00962F62" w:rsidRPr="000A11FD" w:rsidTr="00E4211C">
        <w:trPr>
          <w:trHeight w:val="261"/>
        </w:trPr>
        <w:tc>
          <w:tcPr>
            <w:tcW w:w="3119" w:type="dxa"/>
            <w:tcBorders>
              <w:bottom w:val="single" w:sz="4" w:space="0" w:color="auto"/>
            </w:tcBorders>
            <w:noWrap/>
          </w:tcPr>
          <w:p w:rsidR="00962F62" w:rsidRPr="000A11FD" w:rsidRDefault="00962F62" w:rsidP="00E4211C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95% 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95% 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95% 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HR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95% 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HR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95% IC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HR</w:t>
            </w: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95% IC</w:t>
            </w:r>
          </w:p>
        </w:tc>
      </w:tr>
      <w:tr w:rsidR="00962F62" w:rsidRPr="000A11FD" w:rsidTr="00E4211C">
        <w:trPr>
          <w:trHeight w:val="261"/>
        </w:trPr>
        <w:tc>
          <w:tcPr>
            <w:tcW w:w="3119" w:type="dxa"/>
            <w:tcBorders>
              <w:top w:val="single" w:sz="4" w:space="0" w:color="auto"/>
            </w:tcBorders>
            <w:noWrap/>
          </w:tcPr>
          <w:p w:rsidR="00962F62" w:rsidRPr="000A11FD" w:rsidRDefault="00962F62" w:rsidP="00E4211C">
            <w:pPr>
              <w:spacing w:after="0" w:line="240" w:lineRule="auto"/>
              <w:ind w:left="176" w:hanging="17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Model 1: propensity score analysis using IPTW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0.91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0.49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0.94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0.87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0.63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0.88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0.67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0.93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0.65</w:t>
            </w: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0.92</w:t>
            </w:r>
          </w:p>
        </w:tc>
      </w:tr>
      <w:tr w:rsidR="00962F62" w:rsidRPr="000A11FD" w:rsidTr="00E4211C">
        <w:trPr>
          <w:trHeight w:val="261"/>
        </w:trPr>
        <w:tc>
          <w:tcPr>
            <w:tcW w:w="3119" w:type="dxa"/>
            <w:noWrap/>
          </w:tcPr>
          <w:p w:rsidR="00962F62" w:rsidRPr="000A11FD" w:rsidRDefault="00962F62" w:rsidP="00E4211C">
            <w:pPr>
              <w:spacing w:after="0" w:line="240" w:lineRule="auto"/>
              <w:ind w:left="176" w:hanging="17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Model 2: model 1 + adjustment for type of hospital and history of chronic kidney disease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0.64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0.46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0.89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0.66</w:t>
            </w:r>
          </w:p>
        </w:tc>
        <w:tc>
          <w:tcPr>
            <w:tcW w:w="1275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0.92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0.61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0.85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0.61</w:t>
            </w:r>
          </w:p>
        </w:tc>
        <w:tc>
          <w:tcPr>
            <w:tcW w:w="1275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0.85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0.65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0.90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0.63</w:t>
            </w:r>
          </w:p>
        </w:tc>
        <w:tc>
          <w:tcPr>
            <w:tcW w:w="1241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0.45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0.89</w:t>
            </w:r>
          </w:p>
        </w:tc>
      </w:tr>
      <w:tr w:rsidR="00962F62" w:rsidRPr="000A11FD" w:rsidTr="00E4211C">
        <w:trPr>
          <w:trHeight w:val="261"/>
        </w:trPr>
        <w:tc>
          <w:tcPr>
            <w:tcW w:w="3119" w:type="dxa"/>
            <w:noWrap/>
          </w:tcPr>
          <w:p w:rsidR="00962F62" w:rsidRPr="000A11FD" w:rsidRDefault="00962F62" w:rsidP="00E4211C">
            <w:pPr>
              <w:spacing w:after="0" w:line="240" w:lineRule="auto"/>
              <w:ind w:left="176" w:hanging="176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odel 3: model 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+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</w:t>
            </w:r>
            <w:r w:rsidRPr="001C1CAE">
              <w:rPr>
                <w:rFonts w:asciiTheme="minorHAnsi" w:hAnsiTheme="minorHAnsi"/>
                <w:sz w:val="20"/>
                <w:szCs w:val="20"/>
                <w:lang w:val="en-US"/>
              </w:rPr>
              <w:t>trimming of 2.5% of patients on both sides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0.38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0.82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275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0.38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0.81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0.40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0.85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275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0.42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0.86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0.62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0.43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0.89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41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0.40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0.86</w:t>
            </w:r>
          </w:p>
        </w:tc>
      </w:tr>
      <w:tr w:rsidR="00962F62" w:rsidRPr="000A11FD" w:rsidTr="00E4211C">
        <w:trPr>
          <w:trHeight w:val="261"/>
        </w:trPr>
        <w:tc>
          <w:tcPr>
            <w:tcW w:w="3119" w:type="dxa"/>
            <w:noWrap/>
          </w:tcPr>
          <w:p w:rsidR="00962F62" w:rsidRPr="000A11FD" w:rsidRDefault="00962F62" w:rsidP="00E4211C">
            <w:pPr>
              <w:spacing w:after="0" w:line="240" w:lineRule="auto"/>
              <w:ind w:left="176" w:hanging="176"/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M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odel 4: model 2 with trimming of 2.5% of patients on both sides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0.38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.81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75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0.38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0.80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0.40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0.84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0.60</w:t>
            </w:r>
          </w:p>
        </w:tc>
        <w:tc>
          <w:tcPr>
            <w:tcW w:w="1275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0.41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0.86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0.61</w:t>
            </w:r>
          </w:p>
        </w:tc>
        <w:tc>
          <w:tcPr>
            <w:tcW w:w="1276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0.43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0.88</w:t>
            </w:r>
          </w:p>
        </w:tc>
        <w:tc>
          <w:tcPr>
            <w:tcW w:w="709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41" w:type="dxa"/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0.39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0.85</w:t>
            </w:r>
          </w:p>
        </w:tc>
      </w:tr>
      <w:tr w:rsidR="00962F62" w:rsidRPr="000A11FD" w:rsidTr="00E4211C">
        <w:trPr>
          <w:trHeight w:val="261"/>
        </w:trPr>
        <w:tc>
          <w:tcPr>
            <w:tcW w:w="3119" w:type="dxa"/>
            <w:tcBorders>
              <w:bottom w:val="single" w:sz="4" w:space="0" w:color="auto"/>
            </w:tcBorders>
            <w:noWrap/>
          </w:tcPr>
          <w:p w:rsidR="00962F62" w:rsidRPr="000A11FD" w:rsidRDefault="00962F62" w:rsidP="00E4211C">
            <w:pPr>
              <w:spacing w:after="0" w:line="240" w:lineRule="auto"/>
              <w:ind w:left="176" w:hanging="176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Instrumental variable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0.28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1.20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0.28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1.20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0.27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1.14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A11FD">
              <w:rPr>
                <w:rFonts w:asciiTheme="minorHAnsi" w:hAnsiTheme="minorHAnsi"/>
                <w:sz w:val="20"/>
                <w:szCs w:val="20"/>
                <w:lang w:val="en-US"/>
              </w:rPr>
              <w:t>0.55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0.27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1.14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0.53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0.25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1.09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0.56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962F62" w:rsidRPr="000A11FD" w:rsidRDefault="00962F62" w:rsidP="00E4211C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A11FD">
              <w:rPr>
                <w:rFonts w:asciiTheme="minorHAnsi" w:hAnsiTheme="minorHAnsi"/>
                <w:sz w:val="20"/>
                <w:szCs w:val="20"/>
              </w:rPr>
              <w:t>0.27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to </w:t>
            </w:r>
            <w:r w:rsidRPr="000A11FD">
              <w:rPr>
                <w:rFonts w:asciiTheme="minorHAnsi" w:hAnsiTheme="minorHAnsi"/>
                <w:sz w:val="20"/>
                <w:szCs w:val="20"/>
              </w:rPr>
              <w:t>1.16</w:t>
            </w:r>
          </w:p>
        </w:tc>
      </w:tr>
    </w:tbl>
    <w:p w:rsidR="00962F62" w:rsidRPr="00621DF0" w:rsidRDefault="00962F62" w:rsidP="00962F62">
      <w:pPr>
        <w:rPr>
          <w:lang w:val="en-US"/>
        </w:rPr>
      </w:pPr>
      <w:proofErr w:type="gramStart"/>
      <w:r w:rsidRPr="00621DF0">
        <w:rPr>
          <w:i/>
          <w:lang w:val="en-US"/>
        </w:rPr>
        <w:t>A</w:t>
      </w:r>
      <w:r>
        <w:rPr>
          <w:i/>
          <w:lang w:val="en-US"/>
        </w:rPr>
        <w:t>bbreviations</w:t>
      </w:r>
      <w:r w:rsidRPr="00621DF0">
        <w:rPr>
          <w:i/>
          <w:lang w:val="en-US"/>
        </w:rPr>
        <w:t>.</w:t>
      </w:r>
      <w:proofErr w:type="gramEnd"/>
      <w:r w:rsidRPr="00621DF0">
        <w:rPr>
          <w:lang w:val="en-US"/>
        </w:rPr>
        <w:t xml:space="preserve"> </w:t>
      </w:r>
      <w:r>
        <w:rPr>
          <w:lang w:val="en-US"/>
        </w:rPr>
        <w:t xml:space="preserve">95% CI: </w:t>
      </w:r>
      <w:r w:rsidRPr="00621DF0">
        <w:rPr>
          <w:lang w:val="en-US"/>
        </w:rPr>
        <w:t>95% confidence interval; HR: hazard ratio; IPTW: Inverse p</w:t>
      </w:r>
      <w:r>
        <w:rPr>
          <w:lang w:val="en-US"/>
        </w:rPr>
        <w:t>robability of treatment weighting.</w:t>
      </w:r>
    </w:p>
    <w:p w:rsidR="00962F62" w:rsidRDefault="00962F62" w:rsidP="00962F62">
      <w:pPr>
        <w:rPr>
          <w:lang w:val="en-US"/>
        </w:rPr>
      </w:pPr>
    </w:p>
    <w:p w:rsidR="00E12832" w:rsidRDefault="00E12832"/>
    <w:sectPr w:rsidR="00E12832" w:rsidSect="00DA5731">
      <w:pgSz w:w="16838" w:h="11906" w:orient="landscape"/>
      <w:pgMar w:top="51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459D8"/>
    <w:multiLevelType w:val="hybridMultilevel"/>
    <w:tmpl w:val="B02C2E62"/>
    <w:lvl w:ilvl="0" w:tplc="FF527CA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131CF"/>
    <w:multiLevelType w:val="hybridMultilevel"/>
    <w:tmpl w:val="22241F50"/>
    <w:lvl w:ilvl="0" w:tplc="BC327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8C9F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2C5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467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67A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A643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F85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6A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C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5FC2051"/>
    <w:multiLevelType w:val="hybridMultilevel"/>
    <w:tmpl w:val="8ECEFF0C"/>
    <w:lvl w:ilvl="0" w:tplc="C3587F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367F0A"/>
    <w:multiLevelType w:val="hybridMultilevel"/>
    <w:tmpl w:val="309C15B4"/>
    <w:lvl w:ilvl="0" w:tplc="C4B4A024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5C0EC1"/>
    <w:multiLevelType w:val="multilevel"/>
    <w:tmpl w:val="8C98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04265"/>
    <w:multiLevelType w:val="hybridMultilevel"/>
    <w:tmpl w:val="6002C22A"/>
    <w:lvl w:ilvl="0" w:tplc="0CD82470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933A4"/>
    <w:multiLevelType w:val="hybridMultilevel"/>
    <w:tmpl w:val="C992903E"/>
    <w:lvl w:ilvl="0" w:tplc="403A63D8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404476"/>
    <w:multiLevelType w:val="hybridMultilevel"/>
    <w:tmpl w:val="CAE67B56"/>
    <w:lvl w:ilvl="0" w:tplc="D5F0D5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120399"/>
    <w:multiLevelType w:val="multilevel"/>
    <w:tmpl w:val="56A696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62F62"/>
    <w:rsid w:val="0000747A"/>
    <w:rsid w:val="00077595"/>
    <w:rsid w:val="001B1C01"/>
    <w:rsid w:val="00493F97"/>
    <w:rsid w:val="004E0024"/>
    <w:rsid w:val="0053011D"/>
    <w:rsid w:val="00764E2A"/>
    <w:rsid w:val="0081482A"/>
    <w:rsid w:val="00821CD1"/>
    <w:rsid w:val="00962F62"/>
    <w:rsid w:val="00AA149A"/>
    <w:rsid w:val="00AC13AA"/>
    <w:rsid w:val="00B932D0"/>
    <w:rsid w:val="00E12832"/>
    <w:rsid w:val="00F7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62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F62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62F6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table" w:styleId="TableGrid">
    <w:name w:val="Table Grid"/>
    <w:basedOn w:val="TableNormal"/>
    <w:uiPriority w:val="99"/>
    <w:rsid w:val="00962F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962F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6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2F6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6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2F62"/>
    <w:rPr>
      <w:rFonts w:ascii="Calibri" w:eastAsia="Calibri" w:hAnsi="Calibri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rsid w:val="00962F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st">
    <w:name w:val="st"/>
    <w:basedOn w:val="DefaultParagraphFont"/>
    <w:rsid w:val="00962F62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962F62"/>
    <w:rPr>
      <w:rFonts w:cs="Times New Roman"/>
      <w:i/>
      <w:iCs/>
    </w:rPr>
  </w:style>
  <w:style w:type="character" w:customStyle="1" w:styleId="result">
    <w:name w:val="result"/>
    <w:basedOn w:val="DefaultParagraphFont"/>
    <w:uiPriority w:val="99"/>
    <w:rsid w:val="00962F62"/>
    <w:rPr>
      <w:rFonts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962F62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2F62"/>
    <w:rPr>
      <w:rFonts w:ascii="Calibri" w:hAnsi="Calibri"/>
      <w:szCs w:val="21"/>
    </w:rPr>
  </w:style>
  <w:style w:type="paragraph" w:styleId="Revision">
    <w:name w:val="Revision"/>
    <w:hidden/>
    <w:uiPriority w:val="99"/>
    <w:semiHidden/>
    <w:rsid w:val="00962F6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62F62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62F62"/>
  </w:style>
  <w:style w:type="paragraph" w:customStyle="1" w:styleId="EndNoteBibliographyTitle">
    <w:name w:val="EndNote Bibliography Title"/>
    <w:basedOn w:val="Normal"/>
    <w:link w:val="EndNoteBibliographyTitleCar"/>
    <w:rsid w:val="00962F62"/>
    <w:pPr>
      <w:spacing w:after="0"/>
      <w:jc w:val="center"/>
    </w:pPr>
    <w:rPr>
      <w:noProof/>
      <w:lang w:val="en-US"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962F62"/>
    <w:rPr>
      <w:rFonts w:ascii="Calibri" w:eastAsia="Calibri" w:hAnsi="Calibri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"/>
    <w:rsid w:val="00962F62"/>
    <w:pPr>
      <w:spacing w:line="240" w:lineRule="auto"/>
    </w:pPr>
    <w:rPr>
      <w:noProof/>
      <w:lang w:val="en-US"/>
    </w:rPr>
  </w:style>
  <w:style w:type="character" w:customStyle="1" w:styleId="EndNoteBibliographyCar">
    <w:name w:val="EndNote Bibliography Car"/>
    <w:basedOn w:val="DefaultParagraphFont"/>
    <w:link w:val="EndNoteBibliography"/>
    <w:rsid w:val="00962F62"/>
    <w:rPr>
      <w:rFonts w:ascii="Calibri" w:eastAsia="Calibri" w:hAnsi="Calibri" w:cs="Times New Roman"/>
      <w:noProof/>
      <w:lang w:val="en-US"/>
    </w:rPr>
  </w:style>
  <w:style w:type="character" w:customStyle="1" w:styleId="paragraph">
    <w:name w:val="paragraph"/>
    <w:basedOn w:val="DefaultParagraphFont"/>
    <w:rsid w:val="00962F62"/>
  </w:style>
  <w:style w:type="character" w:styleId="Strong">
    <w:name w:val="Strong"/>
    <w:basedOn w:val="DefaultParagraphFont"/>
    <w:uiPriority w:val="22"/>
    <w:qFormat/>
    <w:rsid w:val="00962F6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F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62F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F6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EBC6-7BC8-45FB-8E91-362D0F457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2846</Words>
  <Characters>16225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lc</dc:creator>
  <cp:keywords/>
  <dc:description/>
  <cp:lastModifiedBy>59330</cp:lastModifiedBy>
  <cp:revision>2</cp:revision>
  <dcterms:created xsi:type="dcterms:W3CDTF">2016-09-02T14:59:00Z</dcterms:created>
  <dcterms:modified xsi:type="dcterms:W3CDTF">2016-09-02T14:59:00Z</dcterms:modified>
</cp:coreProperties>
</file>