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D1" w:rsidRPr="00AB41C4" w:rsidRDefault="00AB41C4">
      <w:pPr>
        <w:rPr>
          <w:rFonts w:ascii="Times New Roman" w:hAnsi="Times New Roman" w:cs="Times New Roman"/>
        </w:rPr>
      </w:pPr>
      <w:proofErr w:type="gramStart"/>
      <w:r w:rsidRPr="00AB41C4">
        <w:rPr>
          <w:rFonts w:ascii="Times New Roman" w:hAnsi="Times New Roman" w:cs="Times New Roman"/>
        </w:rPr>
        <w:t>SUPPLEMENTAL TABLE 1.</w:t>
      </w:r>
      <w:proofErr w:type="gramEnd"/>
      <w:r w:rsidRPr="00AB41C4">
        <w:rPr>
          <w:rFonts w:ascii="Times New Roman" w:hAnsi="Times New Roman" w:cs="Times New Roman"/>
        </w:rPr>
        <w:t xml:space="preserve"> </w:t>
      </w:r>
      <w:proofErr w:type="gramStart"/>
      <w:r w:rsidRPr="00AB41C4">
        <w:rPr>
          <w:rFonts w:ascii="Times New Roman" w:hAnsi="Times New Roman" w:cs="Times New Roman"/>
        </w:rPr>
        <w:t>Differences of estimated means* of group and measurement time.</w:t>
      </w:r>
      <w:proofErr w:type="gramEnd"/>
    </w:p>
    <w:tbl>
      <w:tblPr>
        <w:tblW w:w="797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359"/>
        <w:gridCol w:w="1239"/>
        <w:gridCol w:w="802"/>
        <w:gridCol w:w="1035"/>
        <w:gridCol w:w="276"/>
        <w:gridCol w:w="1221"/>
        <w:gridCol w:w="790"/>
        <w:gridCol w:w="965"/>
      </w:tblGrid>
      <w:tr w:rsidR="00AB41C4" w:rsidRPr="00AB41C4" w:rsidTr="00AB41C4">
        <w:trPr>
          <w:trHeight w:val="672"/>
        </w:trPr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Variable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Male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Female</w:t>
            </w:r>
          </w:p>
        </w:tc>
      </w:tr>
      <w:tr w:rsidR="00AB41C4" w:rsidRPr="00AB41C4" w:rsidTr="00AB41C4">
        <w:trPr>
          <w:trHeight w:val="672"/>
        </w:trPr>
        <w:tc>
          <w:tcPr>
            <w:tcW w:w="16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Estimated Means*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SE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7158CD" w:rsidP="007158CD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7158CD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Estimated Means*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SE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7158CD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P</w:t>
            </w:r>
          </w:p>
        </w:tc>
      </w:tr>
      <w:tr w:rsidR="00AB41C4" w:rsidRPr="00AB41C4" w:rsidTr="00AB41C4">
        <w:trPr>
          <w:trHeight w:val="336"/>
        </w:trPr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Experimental group - Sham group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-0.128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0.492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0.795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1.313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0.657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0.046 </w:t>
            </w: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-0.072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0.504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0.886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-0.695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0.600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0.247 </w:t>
            </w: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0.069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0.333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0.836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0.070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0.527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0.894 </w:t>
            </w:r>
          </w:p>
        </w:tc>
      </w:tr>
      <w:tr w:rsidR="00AB41C4" w:rsidRPr="00AB41C4" w:rsidTr="00AB41C4">
        <w:trPr>
          <w:trHeight w:val="336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Experimental group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bookmarkStart w:id="0" w:name="_GoBack"/>
        <w:bookmarkEnd w:id="0"/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T2-T3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-0.200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0.263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0.447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-0.650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0.255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0.011 </w:t>
            </w: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T2-T1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-1.650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0.328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>&lt;.0001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-2.700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0.459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>&lt;.0001</w:t>
            </w: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T3-T1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-1.450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0.223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>&lt;.0001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-2.050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0.427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>&lt;.0001</w:t>
            </w:r>
          </w:p>
        </w:tc>
      </w:tr>
      <w:tr w:rsidR="00AB41C4" w:rsidRPr="00AB41C4" w:rsidTr="00AB41C4">
        <w:trPr>
          <w:trHeight w:val="336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Sham Group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T2-T3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-0.059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0.330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0.859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0.115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0.468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0.805 </w:t>
            </w: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T2-T1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-1.706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0.465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0.0002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-0.692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0.515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0.179 </w:t>
            </w:r>
          </w:p>
        </w:tc>
      </w:tr>
      <w:tr w:rsidR="00AB41C4" w:rsidRPr="00AB41C4" w:rsidTr="007158CD">
        <w:trPr>
          <w:trHeight w:val="33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7158CD">
            <w:pPr>
              <w:widowControl/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b/>
                <w:kern w:val="0"/>
                <w:szCs w:val="24"/>
              </w:rPr>
              <w:t>T3-T1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-1.647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0.362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>&lt;.0001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1C4" w:rsidRPr="00AB41C4" w:rsidRDefault="00AB41C4" w:rsidP="00AB41C4">
            <w:pPr>
              <w:widowControl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-0.808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right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0.234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1C4" w:rsidRPr="00AB41C4" w:rsidRDefault="00AB41C4" w:rsidP="00AB41C4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4"/>
              </w:rPr>
            </w:pPr>
            <w:r w:rsidRPr="00AB41C4">
              <w:rPr>
                <w:rFonts w:ascii="Times New Roman" w:eastAsia="Arial Unicode MS" w:hAnsi="Times New Roman" w:cs="Times New Roman"/>
                <w:kern w:val="0"/>
                <w:szCs w:val="24"/>
              </w:rPr>
              <w:t xml:space="preserve">0.001 </w:t>
            </w:r>
          </w:p>
        </w:tc>
      </w:tr>
    </w:tbl>
    <w:p w:rsidR="00AB41C4" w:rsidRPr="00AB41C4" w:rsidRDefault="00AB41C4" w:rsidP="00AB41C4">
      <w:pPr>
        <w:rPr>
          <w:rFonts w:ascii="Times New Roman" w:hAnsi="Times New Roman" w:cs="Times New Roman"/>
        </w:rPr>
      </w:pPr>
      <w:r w:rsidRPr="00AB41C4">
        <w:rPr>
          <w:rFonts w:ascii="Times New Roman" w:hAnsi="Times New Roman" w:cs="Times New Roman"/>
        </w:rPr>
        <w:t>SE, standard error; T1, Before CTR; T2, Immediately after CTR; T3, 10 min after CTR</w:t>
      </w:r>
    </w:p>
    <w:p w:rsidR="00AB41C4" w:rsidRPr="00AB41C4" w:rsidRDefault="00AB41C4" w:rsidP="00AB41C4">
      <w:pPr>
        <w:rPr>
          <w:rFonts w:ascii="Times New Roman" w:hAnsi="Times New Roman" w:cs="Times New Roman"/>
        </w:rPr>
      </w:pPr>
      <w:proofErr w:type="gramStart"/>
      <w:r w:rsidRPr="00AB41C4">
        <w:rPr>
          <w:rFonts w:ascii="Times New Roman" w:hAnsi="Times New Roman" w:cs="Times New Roman"/>
        </w:rPr>
        <w:t>*adjusting for gender, age, weight, chest-tube insertion indication, days of chest-tube insertion, number of analgesics required before CTR, and the use of opioid drugs.</w:t>
      </w:r>
      <w:proofErr w:type="gramEnd"/>
    </w:p>
    <w:sectPr w:rsidR="00AB41C4" w:rsidRPr="00AB41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97" w:rsidRDefault="00833F97" w:rsidP="00AB41C4">
      <w:r>
        <w:separator/>
      </w:r>
    </w:p>
  </w:endnote>
  <w:endnote w:type="continuationSeparator" w:id="0">
    <w:p w:rsidR="00833F97" w:rsidRDefault="00833F97" w:rsidP="00A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97" w:rsidRDefault="00833F97" w:rsidP="00AB41C4">
      <w:r>
        <w:separator/>
      </w:r>
    </w:p>
  </w:footnote>
  <w:footnote w:type="continuationSeparator" w:id="0">
    <w:p w:rsidR="00833F97" w:rsidRDefault="00833F97" w:rsidP="00AB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2"/>
    <w:rsid w:val="001022D5"/>
    <w:rsid w:val="00137CD1"/>
    <w:rsid w:val="007158CD"/>
    <w:rsid w:val="00833F97"/>
    <w:rsid w:val="00A63FA2"/>
    <w:rsid w:val="00A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1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1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1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2017-10-10T00:12:00Z</dcterms:created>
  <dcterms:modified xsi:type="dcterms:W3CDTF">2017-10-10T00:30:00Z</dcterms:modified>
</cp:coreProperties>
</file>