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2ED8" w14:textId="5820AE46" w:rsidR="00DC1578" w:rsidRPr="00876CF4" w:rsidRDefault="00ED1384">
      <w:pPr>
        <w:rPr>
          <w:b/>
          <w:bCs/>
          <w:lang w:val="en-US"/>
        </w:rPr>
      </w:pPr>
      <w:r w:rsidRPr="00876CF4">
        <w:rPr>
          <w:b/>
          <w:bCs/>
          <w:lang w:val="en-US"/>
        </w:rPr>
        <w:t xml:space="preserve">Supplementary Table </w:t>
      </w:r>
      <w:r w:rsidR="0067039D">
        <w:rPr>
          <w:b/>
          <w:bCs/>
          <w:lang w:val="en-US"/>
        </w:rPr>
        <w:t>3</w:t>
      </w:r>
      <w:r w:rsidRPr="00876CF4">
        <w:rPr>
          <w:b/>
          <w:bCs/>
          <w:lang w:val="en-US"/>
        </w:rPr>
        <w:t>. Prevalence data for IBD, CD and UC stratified by gender, age group, and region for 2010-2017.</w:t>
      </w:r>
    </w:p>
    <w:p w14:paraId="6140CB64" w14:textId="77777777" w:rsidR="00ED1384" w:rsidRPr="00876CF4" w:rsidRDefault="00ED1384">
      <w:pPr>
        <w:rPr>
          <w:b/>
          <w:bCs/>
          <w:lang w:val="en-US"/>
        </w:rPr>
      </w:pPr>
    </w:p>
    <w:tbl>
      <w:tblPr>
        <w:tblStyle w:val="Tablaconcuadrcula"/>
        <w:tblW w:w="1147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894"/>
        <w:gridCol w:w="950"/>
        <w:gridCol w:w="992"/>
        <w:gridCol w:w="992"/>
        <w:gridCol w:w="993"/>
        <w:gridCol w:w="991"/>
        <w:gridCol w:w="992"/>
      </w:tblGrid>
      <w:tr w:rsidR="00ED1384" w:rsidRPr="00F02029" w14:paraId="7EEA0160" w14:textId="77777777" w:rsidTr="000A037C">
        <w:tc>
          <w:tcPr>
            <w:tcW w:w="3539" w:type="dxa"/>
            <w:vAlign w:val="center"/>
          </w:tcPr>
          <w:p w14:paraId="0DC79AA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D843AD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lang w:val="en-US"/>
              </w:rPr>
              <w:t>2010</w:t>
            </w:r>
          </w:p>
        </w:tc>
        <w:tc>
          <w:tcPr>
            <w:tcW w:w="894" w:type="dxa"/>
            <w:vAlign w:val="center"/>
          </w:tcPr>
          <w:p w14:paraId="14D29CA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lang w:val="en-US"/>
              </w:rPr>
              <w:t>2011</w:t>
            </w:r>
          </w:p>
        </w:tc>
        <w:tc>
          <w:tcPr>
            <w:tcW w:w="950" w:type="dxa"/>
            <w:vAlign w:val="center"/>
          </w:tcPr>
          <w:p w14:paraId="6ED09C3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14:paraId="5406CDB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lang w:val="en-US"/>
              </w:rPr>
              <w:t>2013</w:t>
            </w:r>
          </w:p>
        </w:tc>
        <w:tc>
          <w:tcPr>
            <w:tcW w:w="992" w:type="dxa"/>
            <w:vAlign w:val="center"/>
          </w:tcPr>
          <w:p w14:paraId="240FB5FC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lang w:val="en-US"/>
              </w:rPr>
              <w:t>2014</w:t>
            </w:r>
          </w:p>
        </w:tc>
        <w:tc>
          <w:tcPr>
            <w:tcW w:w="993" w:type="dxa"/>
            <w:vAlign w:val="center"/>
          </w:tcPr>
          <w:p w14:paraId="09C554B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lang w:val="en-US"/>
              </w:rPr>
              <w:t>2015</w:t>
            </w:r>
          </w:p>
        </w:tc>
        <w:tc>
          <w:tcPr>
            <w:tcW w:w="991" w:type="dxa"/>
            <w:vAlign w:val="center"/>
          </w:tcPr>
          <w:p w14:paraId="724FFE5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lang w:val="en-US"/>
              </w:rPr>
              <w:t>2016</w:t>
            </w:r>
          </w:p>
        </w:tc>
        <w:tc>
          <w:tcPr>
            <w:tcW w:w="992" w:type="dxa"/>
            <w:vAlign w:val="center"/>
          </w:tcPr>
          <w:p w14:paraId="01DC63B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lang w:val="en-US"/>
              </w:rPr>
              <w:t>2017</w:t>
            </w:r>
          </w:p>
        </w:tc>
      </w:tr>
      <w:tr w:rsidR="00ED1384" w:rsidRPr="00F02029" w14:paraId="4726F45C" w14:textId="77777777" w:rsidTr="000A037C">
        <w:tc>
          <w:tcPr>
            <w:tcW w:w="3539" w:type="dxa"/>
            <w:vAlign w:val="center"/>
          </w:tcPr>
          <w:p w14:paraId="7243ABEC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lang w:val="en-US"/>
              </w:rPr>
              <w:t>Point prevalence for IBD</w:t>
            </w:r>
          </w:p>
        </w:tc>
        <w:tc>
          <w:tcPr>
            <w:tcW w:w="1134" w:type="dxa"/>
            <w:vAlign w:val="center"/>
          </w:tcPr>
          <w:p w14:paraId="29276AC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42.66</w:t>
            </w:r>
          </w:p>
        </w:tc>
        <w:tc>
          <w:tcPr>
            <w:tcW w:w="894" w:type="dxa"/>
            <w:vAlign w:val="center"/>
          </w:tcPr>
          <w:p w14:paraId="6839343B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49.44</w:t>
            </w:r>
          </w:p>
        </w:tc>
        <w:tc>
          <w:tcPr>
            <w:tcW w:w="950" w:type="dxa"/>
            <w:vAlign w:val="center"/>
          </w:tcPr>
          <w:p w14:paraId="75959BA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54.57</w:t>
            </w:r>
          </w:p>
        </w:tc>
        <w:tc>
          <w:tcPr>
            <w:tcW w:w="992" w:type="dxa"/>
            <w:vAlign w:val="center"/>
          </w:tcPr>
          <w:p w14:paraId="0780C51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56.55</w:t>
            </w:r>
          </w:p>
        </w:tc>
        <w:tc>
          <w:tcPr>
            <w:tcW w:w="992" w:type="dxa"/>
            <w:vAlign w:val="center"/>
          </w:tcPr>
          <w:p w14:paraId="7216979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67.06</w:t>
            </w:r>
          </w:p>
        </w:tc>
        <w:tc>
          <w:tcPr>
            <w:tcW w:w="993" w:type="dxa"/>
            <w:vAlign w:val="center"/>
          </w:tcPr>
          <w:p w14:paraId="67C35712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58.80</w:t>
            </w:r>
          </w:p>
        </w:tc>
        <w:tc>
          <w:tcPr>
            <w:tcW w:w="991" w:type="dxa"/>
            <w:vAlign w:val="center"/>
          </w:tcPr>
          <w:p w14:paraId="4BF0434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50.96</w:t>
            </w:r>
          </w:p>
        </w:tc>
        <w:tc>
          <w:tcPr>
            <w:tcW w:w="992" w:type="dxa"/>
            <w:vAlign w:val="center"/>
          </w:tcPr>
          <w:p w14:paraId="5B50D5C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67.07</w:t>
            </w:r>
          </w:p>
        </w:tc>
      </w:tr>
      <w:tr w:rsidR="00ED1384" w:rsidRPr="00F02029" w14:paraId="542D34F0" w14:textId="77777777" w:rsidTr="000A037C">
        <w:tc>
          <w:tcPr>
            <w:tcW w:w="3539" w:type="dxa"/>
            <w:vAlign w:val="center"/>
          </w:tcPr>
          <w:p w14:paraId="3C7953E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lang w:val="en-US"/>
              </w:rPr>
              <w:t>Point prevalence for UC</w:t>
            </w:r>
          </w:p>
        </w:tc>
        <w:tc>
          <w:tcPr>
            <w:tcW w:w="1134" w:type="dxa"/>
            <w:vAlign w:val="center"/>
          </w:tcPr>
          <w:p w14:paraId="1595712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37.63</w:t>
            </w:r>
          </w:p>
        </w:tc>
        <w:tc>
          <w:tcPr>
            <w:tcW w:w="894" w:type="dxa"/>
            <w:vAlign w:val="center"/>
          </w:tcPr>
          <w:p w14:paraId="2122DF0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43.97</w:t>
            </w:r>
          </w:p>
        </w:tc>
        <w:tc>
          <w:tcPr>
            <w:tcW w:w="950" w:type="dxa"/>
            <w:vAlign w:val="center"/>
          </w:tcPr>
          <w:p w14:paraId="51D1EA2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48.92</w:t>
            </w:r>
          </w:p>
        </w:tc>
        <w:tc>
          <w:tcPr>
            <w:tcW w:w="992" w:type="dxa"/>
            <w:vAlign w:val="center"/>
          </w:tcPr>
          <w:p w14:paraId="7D119EC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50.45</w:t>
            </w:r>
          </w:p>
        </w:tc>
        <w:tc>
          <w:tcPr>
            <w:tcW w:w="992" w:type="dxa"/>
            <w:vAlign w:val="center"/>
          </w:tcPr>
          <w:p w14:paraId="28044D3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59.34</w:t>
            </w:r>
          </w:p>
        </w:tc>
        <w:tc>
          <w:tcPr>
            <w:tcW w:w="993" w:type="dxa"/>
            <w:vAlign w:val="center"/>
          </w:tcPr>
          <w:p w14:paraId="481347F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51.65</w:t>
            </w:r>
          </w:p>
        </w:tc>
        <w:tc>
          <w:tcPr>
            <w:tcW w:w="991" w:type="dxa"/>
            <w:vAlign w:val="center"/>
          </w:tcPr>
          <w:p w14:paraId="26BCBAC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44.68</w:t>
            </w:r>
          </w:p>
        </w:tc>
        <w:tc>
          <w:tcPr>
            <w:tcW w:w="992" w:type="dxa"/>
            <w:vAlign w:val="center"/>
          </w:tcPr>
          <w:p w14:paraId="31563B4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58.14</w:t>
            </w:r>
          </w:p>
        </w:tc>
      </w:tr>
      <w:tr w:rsidR="00ED1384" w:rsidRPr="00F02029" w14:paraId="1581625E" w14:textId="77777777" w:rsidTr="000A037C">
        <w:tc>
          <w:tcPr>
            <w:tcW w:w="3539" w:type="dxa"/>
            <w:vAlign w:val="center"/>
          </w:tcPr>
          <w:p w14:paraId="6554B7B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lang w:val="en-US"/>
              </w:rPr>
              <w:t>Point prevalence for CD</w:t>
            </w:r>
          </w:p>
        </w:tc>
        <w:tc>
          <w:tcPr>
            <w:tcW w:w="1134" w:type="dxa"/>
            <w:vAlign w:val="center"/>
          </w:tcPr>
          <w:p w14:paraId="7E191A8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5.04</w:t>
            </w:r>
          </w:p>
        </w:tc>
        <w:tc>
          <w:tcPr>
            <w:tcW w:w="894" w:type="dxa"/>
            <w:vAlign w:val="center"/>
          </w:tcPr>
          <w:p w14:paraId="241CBE7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5.48</w:t>
            </w:r>
          </w:p>
        </w:tc>
        <w:tc>
          <w:tcPr>
            <w:tcW w:w="950" w:type="dxa"/>
            <w:vAlign w:val="center"/>
          </w:tcPr>
          <w:p w14:paraId="7DC2841C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5.64</w:t>
            </w:r>
          </w:p>
        </w:tc>
        <w:tc>
          <w:tcPr>
            <w:tcW w:w="992" w:type="dxa"/>
            <w:vAlign w:val="center"/>
          </w:tcPr>
          <w:p w14:paraId="2A531392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6.10</w:t>
            </w:r>
          </w:p>
        </w:tc>
        <w:tc>
          <w:tcPr>
            <w:tcW w:w="992" w:type="dxa"/>
            <w:vAlign w:val="center"/>
          </w:tcPr>
          <w:p w14:paraId="50228302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7.72</w:t>
            </w:r>
          </w:p>
        </w:tc>
        <w:tc>
          <w:tcPr>
            <w:tcW w:w="993" w:type="dxa"/>
            <w:vAlign w:val="center"/>
          </w:tcPr>
          <w:p w14:paraId="5708BBB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7.15</w:t>
            </w:r>
          </w:p>
        </w:tc>
        <w:tc>
          <w:tcPr>
            <w:tcW w:w="991" w:type="dxa"/>
            <w:vAlign w:val="center"/>
          </w:tcPr>
          <w:p w14:paraId="0515589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6.28</w:t>
            </w:r>
          </w:p>
        </w:tc>
        <w:tc>
          <w:tcPr>
            <w:tcW w:w="992" w:type="dxa"/>
            <w:vAlign w:val="center"/>
          </w:tcPr>
          <w:p w14:paraId="1EF41975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8.93</w:t>
            </w:r>
          </w:p>
        </w:tc>
      </w:tr>
      <w:tr w:rsidR="00ED1384" w:rsidRPr="00F02029" w14:paraId="4901978B" w14:textId="77777777" w:rsidTr="000A037C">
        <w:tc>
          <w:tcPr>
            <w:tcW w:w="3539" w:type="dxa"/>
            <w:vAlign w:val="center"/>
          </w:tcPr>
          <w:p w14:paraId="1FA760DB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</w:p>
        </w:tc>
        <w:tc>
          <w:tcPr>
            <w:tcW w:w="7938" w:type="dxa"/>
            <w:gridSpan w:val="8"/>
            <w:vAlign w:val="center"/>
          </w:tcPr>
          <w:p w14:paraId="733B679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lang w:val="en-US"/>
              </w:rPr>
              <w:t>Gender</w:t>
            </w:r>
          </w:p>
        </w:tc>
      </w:tr>
      <w:tr w:rsidR="00ED1384" w:rsidRPr="00F02029" w14:paraId="04EED571" w14:textId="77777777" w:rsidTr="000A037C">
        <w:tc>
          <w:tcPr>
            <w:tcW w:w="3539" w:type="dxa"/>
            <w:vAlign w:val="center"/>
          </w:tcPr>
          <w:p w14:paraId="5D1F963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lang w:val="en-US"/>
              </w:rPr>
              <w:t>Point prevalence for IBD Male</w:t>
            </w:r>
          </w:p>
        </w:tc>
        <w:tc>
          <w:tcPr>
            <w:tcW w:w="1134" w:type="dxa"/>
            <w:vAlign w:val="center"/>
          </w:tcPr>
          <w:p w14:paraId="1FD2E3AC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35.89</w:t>
            </w:r>
          </w:p>
        </w:tc>
        <w:tc>
          <w:tcPr>
            <w:tcW w:w="894" w:type="dxa"/>
            <w:vAlign w:val="center"/>
          </w:tcPr>
          <w:p w14:paraId="7875049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43.43</w:t>
            </w:r>
          </w:p>
        </w:tc>
        <w:tc>
          <w:tcPr>
            <w:tcW w:w="950" w:type="dxa"/>
            <w:vAlign w:val="center"/>
          </w:tcPr>
          <w:p w14:paraId="3C3DFD2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49.46</w:t>
            </w:r>
          </w:p>
        </w:tc>
        <w:tc>
          <w:tcPr>
            <w:tcW w:w="992" w:type="dxa"/>
            <w:vAlign w:val="center"/>
          </w:tcPr>
          <w:p w14:paraId="3125BB6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50.71</w:t>
            </w:r>
          </w:p>
        </w:tc>
        <w:tc>
          <w:tcPr>
            <w:tcW w:w="992" w:type="dxa"/>
            <w:vAlign w:val="center"/>
          </w:tcPr>
          <w:p w14:paraId="0F92358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59.27</w:t>
            </w:r>
          </w:p>
        </w:tc>
        <w:tc>
          <w:tcPr>
            <w:tcW w:w="993" w:type="dxa"/>
            <w:vAlign w:val="center"/>
          </w:tcPr>
          <w:p w14:paraId="771C6C35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51.09</w:t>
            </w:r>
          </w:p>
        </w:tc>
        <w:tc>
          <w:tcPr>
            <w:tcW w:w="991" w:type="dxa"/>
            <w:vAlign w:val="center"/>
          </w:tcPr>
          <w:p w14:paraId="18702A3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45.33</w:t>
            </w:r>
          </w:p>
        </w:tc>
        <w:tc>
          <w:tcPr>
            <w:tcW w:w="992" w:type="dxa"/>
            <w:vAlign w:val="center"/>
          </w:tcPr>
          <w:p w14:paraId="221118B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59.42</w:t>
            </w:r>
          </w:p>
        </w:tc>
      </w:tr>
      <w:tr w:rsidR="00ED1384" w:rsidRPr="00F02029" w14:paraId="05486169" w14:textId="77777777" w:rsidTr="000A037C">
        <w:tc>
          <w:tcPr>
            <w:tcW w:w="3539" w:type="dxa"/>
            <w:vAlign w:val="center"/>
          </w:tcPr>
          <w:p w14:paraId="597F0E2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lang w:val="en-US"/>
              </w:rPr>
              <w:t>Point prevalence for IBD Female</w:t>
            </w:r>
          </w:p>
        </w:tc>
        <w:tc>
          <w:tcPr>
            <w:tcW w:w="1134" w:type="dxa"/>
            <w:vAlign w:val="center"/>
          </w:tcPr>
          <w:p w14:paraId="7A4F515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48.91</w:t>
            </w:r>
          </w:p>
        </w:tc>
        <w:tc>
          <w:tcPr>
            <w:tcW w:w="894" w:type="dxa"/>
            <w:vAlign w:val="center"/>
          </w:tcPr>
          <w:p w14:paraId="4FF0B95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54.97</w:t>
            </w:r>
          </w:p>
        </w:tc>
        <w:tc>
          <w:tcPr>
            <w:tcW w:w="950" w:type="dxa"/>
            <w:vAlign w:val="center"/>
          </w:tcPr>
          <w:p w14:paraId="6103421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59.28</w:t>
            </w:r>
          </w:p>
        </w:tc>
        <w:tc>
          <w:tcPr>
            <w:tcW w:w="992" w:type="dxa"/>
            <w:vAlign w:val="center"/>
          </w:tcPr>
          <w:p w14:paraId="550BD72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61.90</w:t>
            </w:r>
          </w:p>
        </w:tc>
        <w:tc>
          <w:tcPr>
            <w:tcW w:w="992" w:type="dxa"/>
            <w:vAlign w:val="center"/>
          </w:tcPr>
          <w:p w14:paraId="424AE39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74.27</w:t>
            </w:r>
          </w:p>
        </w:tc>
        <w:tc>
          <w:tcPr>
            <w:tcW w:w="993" w:type="dxa"/>
            <w:vAlign w:val="center"/>
          </w:tcPr>
          <w:p w14:paraId="4E09F69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65.85</w:t>
            </w:r>
          </w:p>
        </w:tc>
        <w:tc>
          <w:tcPr>
            <w:tcW w:w="991" w:type="dxa"/>
            <w:vAlign w:val="center"/>
          </w:tcPr>
          <w:p w14:paraId="6F44E2E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56.09</w:t>
            </w:r>
          </w:p>
        </w:tc>
        <w:tc>
          <w:tcPr>
            <w:tcW w:w="992" w:type="dxa"/>
            <w:vAlign w:val="center"/>
          </w:tcPr>
          <w:p w14:paraId="40C29E8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74.19</w:t>
            </w:r>
          </w:p>
        </w:tc>
      </w:tr>
      <w:tr w:rsidR="00ED1384" w:rsidRPr="00F02029" w14:paraId="48000172" w14:textId="77777777" w:rsidTr="000A037C">
        <w:tc>
          <w:tcPr>
            <w:tcW w:w="3539" w:type="dxa"/>
            <w:vAlign w:val="center"/>
          </w:tcPr>
          <w:p w14:paraId="44CDADB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lang w:val="en-US"/>
              </w:rPr>
              <w:t>Point prevalence for UC Male</w:t>
            </w:r>
          </w:p>
        </w:tc>
        <w:tc>
          <w:tcPr>
            <w:tcW w:w="1134" w:type="dxa"/>
            <w:vAlign w:val="center"/>
          </w:tcPr>
          <w:p w14:paraId="218F3F7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31.86</w:t>
            </w:r>
          </w:p>
        </w:tc>
        <w:tc>
          <w:tcPr>
            <w:tcW w:w="894" w:type="dxa"/>
            <w:vAlign w:val="center"/>
          </w:tcPr>
          <w:p w14:paraId="0F83AD1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38.62</w:t>
            </w:r>
          </w:p>
        </w:tc>
        <w:tc>
          <w:tcPr>
            <w:tcW w:w="950" w:type="dxa"/>
            <w:vAlign w:val="center"/>
          </w:tcPr>
          <w:p w14:paraId="499385B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44.01</w:t>
            </w:r>
          </w:p>
        </w:tc>
        <w:tc>
          <w:tcPr>
            <w:tcW w:w="992" w:type="dxa"/>
            <w:vAlign w:val="center"/>
          </w:tcPr>
          <w:p w14:paraId="3B7ED40B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45.05</w:t>
            </w:r>
          </w:p>
        </w:tc>
        <w:tc>
          <w:tcPr>
            <w:tcW w:w="992" w:type="dxa"/>
            <w:vAlign w:val="center"/>
          </w:tcPr>
          <w:p w14:paraId="0B9973C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52.06</w:t>
            </w:r>
          </w:p>
        </w:tc>
        <w:tc>
          <w:tcPr>
            <w:tcW w:w="993" w:type="dxa"/>
            <w:vAlign w:val="center"/>
          </w:tcPr>
          <w:p w14:paraId="18FC561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45.01</w:t>
            </w:r>
          </w:p>
        </w:tc>
        <w:tc>
          <w:tcPr>
            <w:tcW w:w="991" w:type="dxa"/>
            <w:vAlign w:val="center"/>
          </w:tcPr>
          <w:p w14:paraId="237F894C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39.75</w:t>
            </w:r>
          </w:p>
        </w:tc>
        <w:tc>
          <w:tcPr>
            <w:tcW w:w="992" w:type="dxa"/>
            <w:vAlign w:val="center"/>
          </w:tcPr>
          <w:p w14:paraId="6EC2F36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51.43</w:t>
            </w:r>
          </w:p>
        </w:tc>
      </w:tr>
      <w:tr w:rsidR="00ED1384" w:rsidRPr="00F02029" w14:paraId="0A8C3AAE" w14:textId="77777777" w:rsidTr="000A037C">
        <w:tc>
          <w:tcPr>
            <w:tcW w:w="3539" w:type="dxa"/>
            <w:vAlign w:val="center"/>
          </w:tcPr>
          <w:p w14:paraId="43443C3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lang w:val="en-US"/>
              </w:rPr>
              <w:t>Point prevalence for CD Male</w:t>
            </w:r>
          </w:p>
        </w:tc>
        <w:tc>
          <w:tcPr>
            <w:tcW w:w="1134" w:type="dxa"/>
            <w:vAlign w:val="center"/>
          </w:tcPr>
          <w:p w14:paraId="2BC706F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4.03</w:t>
            </w:r>
          </w:p>
        </w:tc>
        <w:tc>
          <w:tcPr>
            <w:tcW w:w="894" w:type="dxa"/>
            <w:vAlign w:val="center"/>
          </w:tcPr>
          <w:p w14:paraId="0D62E44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4.80</w:t>
            </w:r>
          </w:p>
        </w:tc>
        <w:tc>
          <w:tcPr>
            <w:tcW w:w="950" w:type="dxa"/>
            <w:vAlign w:val="center"/>
          </w:tcPr>
          <w:p w14:paraId="25DD757B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5.45</w:t>
            </w:r>
          </w:p>
        </w:tc>
        <w:tc>
          <w:tcPr>
            <w:tcW w:w="992" w:type="dxa"/>
            <w:vAlign w:val="center"/>
          </w:tcPr>
          <w:p w14:paraId="3BF0ADC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5.66</w:t>
            </w:r>
          </w:p>
        </w:tc>
        <w:tc>
          <w:tcPr>
            <w:tcW w:w="992" w:type="dxa"/>
            <w:vAlign w:val="center"/>
          </w:tcPr>
          <w:p w14:paraId="1B485B3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7.21</w:t>
            </w:r>
          </w:p>
        </w:tc>
        <w:tc>
          <w:tcPr>
            <w:tcW w:w="993" w:type="dxa"/>
            <w:vAlign w:val="center"/>
          </w:tcPr>
          <w:p w14:paraId="41DFA98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6.08</w:t>
            </w:r>
          </w:p>
        </w:tc>
        <w:tc>
          <w:tcPr>
            <w:tcW w:w="991" w:type="dxa"/>
            <w:vAlign w:val="center"/>
          </w:tcPr>
          <w:p w14:paraId="3C77F032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5.58</w:t>
            </w:r>
          </w:p>
        </w:tc>
        <w:tc>
          <w:tcPr>
            <w:tcW w:w="992" w:type="dxa"/>
            <w:vAlign w:val="center"/>
          </w:tcPr>
          <w:p w14:paraId="6046789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7.99</w:t>
            </w:r>
          </w:p>
        </w:tc>
      </w:tr>
      <w:tr w:rsidR="00ED1384" w:rsidRPr="00F02029" w14:paraId="79AB8F22" w14:textId="77777777" w:rsidTr="000A037C">
        <w:tc>
          <w:tcPr>
            <w:tcW w:w="3539" w:type="dxa"/>
            <w:vAlign w:val="center"/>
          </w:tcPr>
          <w:p w14:paraId="40B3DD2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lang w:val="en-US"/>
              </w:rPr>
              <w:t>Point prevalence for UC Female</w:t>
            </w:r>
          </w:p>
        </w:tc>
        <w:tc>
          <w:tcPr>
            <w:tcW w:w="1134" w:type="dxa"/>
            <w:vAlign w:val="center"/>
          </w:tcPr>
          <w:p w14:paraId="4F3921D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42.97</w:t>
            </w:r>
          </w:p>
        </w:tc>
        <w:tc>
          <w:tcPr>
            <w:tcW w:w="894" w:type="dxa"/>
            <w:vAlign w:val="center"/>
          </w:tcPr>
          <w:p w14:paraId="5DD4708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48.92</w:t>
            </w:r>
          </w:p>
        </w:tc>
        <w:tc>
          <w:tcPr>
            <w:tcW w:w="950" w:type="dxa"/>
            <w:vAlign w:val="center"/>
          </w:tcPr>
          <w:p w14:paraId="39ECC33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53.48</w:t>
            </w:r>
          </w:p>
        </w:tc>
        <w:tc>
          <w:tcPr>
            <w:tcW w:w="992" w:type="dxa"/>
            <w:vAlign w:val="center"/>
          </w:tcPr>
          <w:p w14:paraId="4B09808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55.45</w:t>
            </w:r>
          </w:p>
        </w:tc>
        <w:tc>
          <w:tcPr>
            <w:tcW w:w="992" w:type="dxa"/>
            <w:vAlign w:val="center"/>
          </w:tcPr>
          <w:p w14:paraId="46947E5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66.09</w:t>
            </w:r>
          </w:p>
        </w:tc>
        <w:tc>
          <w:tcPr>
            <w:tcW w:w="993" w:type="dxa"/>
            <w:vAlign w:val="center"/>
          </w:tcPr>
          <w:p w14:paraId="49BF3AB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57.78</w:t>
            </w:r>
          </w:p>
        </w:tc>
        <w:tc>
          <w:tcPr>
            <w:tcW w:w="991" w:type="dxa"/>
            <w:vAlign w:val="center"/>
          </w:tcPr>
          <w:p w14:paraId="483BCB3B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49.19</w:t>
            </w:r>
          </w:p>
        </w:tc>
        <w:tc>
          <w:tcPr>
            <w:tcW w:w="992" w:type="dxa"/>
            <w:vAlign w:val="center"/>
          </w:tcPr>
          <w:p w14:paraId="38F066FB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64.43</w:t>
            </w:r>
          </w:p>
        </w:tc>
      </w:tr>
      <w:tr w:rsidR="00ED1384" w:rsidRPr="00F02029" w14:paraId="6FE49E46" w14:textId="77777777" w:rsidTr="000A037C">
        <w:tc>
          <w:tcPr>
            <w:tcW w:w="3539" w:type="dxa"/>
            <w:vAlign w:val="center"/>
          </w:tcPr>
          <w:p w14:paraId="459F176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lang w:val="en-US"/>
              </w:rPr>
              <w:t>Point prevalence for CD Female</w:t>
            </w:r>
          </w:p>
        </w:tc>
        <w:tc>
          <w:tcPr>
            <w:tcW w:w="1134" w:type="dxa"/>
            <w:vAlign w:val="center"/>
          </w:tcPr>
          <w:p w14:paraId="035143E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5.95</w:t>
            </w:r>
          </w:p>
        </w:tc>
        <w:tc>
          <w:tcPr>
            <w:tcW w:w="894" w:type="dxa"/>
            <w:vAlign w:val="center"/>
          </w:tcPr>
          <w:p w14:paraId="5FA6AFF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6.05</w:t>
            </w:r>
          </w:p>
        </w:tc>
        <w:tc>
          <w:tcPr>
            <w:tcW w:w="950" w:type="dxa"/>
            <w:vAlign w:val="center"/>
          </w:tcPr>
          <w:p w14:paraId="18B94F4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5.80</w:t>
            </w:r>
          </w:p>
        </w:tc>
        <w:tc>
          <w:tcPr>
            <w:tcW w:w="992" w:type="dxa"/>
            <w:vAlign w:val="center"/>
          </w:tcPr>
          <w:p w14:paraId="1824332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6.45</w:t>
            </w:r>
          </w:p>
        </w:tc>
        <w:tc>
          <w:tcPr>
            <w:tcW w:w="992" w:type="dxa"/>
            <w:vAlign w:val="center"/>
          </w:tcPr>
          <w:p w14:paraId="3FCA8A5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8.18</w:t>
            </w:r>
          </w:p>
        </w:tc>
        <w:tc>
          <w:tcPr>
            <w:tcW w:w="993" w:type="dxa"/>
            <w:vAlign w:val="center"/>
          </w:tcPr>
          <w:p w14:paraId="582A60DB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8.07</w:t>
            </w:r>
          </w:p>
        </w:tc>
        <w:tc>
          <w:tcPr>
            <w:tcW w:w="991" w:type="dxa"/>
            <w:vAlign w:val="center"/>
          </w:tcPr>
          <w:p w14:paraId="6CD29A4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6.90</w:t>
            </w:r>
          </w:p>
        </w:tc>
        <w:tc>
          <w:tcPr>
            <w:tcW w:w="992" w:type="dxa"/>
            <w:vAlign w:val="center"/>
          </w:tcPr>
          <w:p w14:paraId="66769FF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lang w:val="en-US"/>
              </w:rPr>
            </w:pPr>
            <w:r w:rsidRPr="00F02029">
              <w:rPr>
                <w:color w:val="000000"/>
              </w:rPr>
              <w:t>9.77</w:t>
            </w:r>
          </w:p>
        </w:tc>
      </w:tr>
      <w:tr w:rsidR="00ED1384" w:rsidRPr="004769C1" w14:paraId="2AC43D05" w14:textId="77777777" w:rsidTr="000A037C">
        <w:tc>
          <w:tcPr>
            <w:tcW w:w="3539" w:type="dxa"/>
            <w:vAlign w:val="center"/>
          </w:tcPr>
          <w:p w14:paraId="3098DCD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</w:p>
        </w:tc>
        <w:tc>
          <w:tcPr>
            <w:tcW w:w="7938" w:type="dxa"/>
            <w:gridSpan w:val="8"/>
            <w:vAlign w:val="center"/>
          </w:tcPr>
          <w:p w14:paraId="735BFB4A" w14:textId="491A1829" w:rsidR="00ED1384" w:rsidRPr="00876CF4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876CF4">
              <w:rPr>
                <w:color w:val="000000"/>
                <w:lang w:val="en-US"/>
              </w:rPr>
              <w:t>Age groups</w:t>
            </w:r>
            <w:r w:rsidR="00876CF4" w:rsidRPr="00876CF4">
              <w:rPr>
                <w:color w:val="000000"/>
                <w:lang w:val="en-US"/>
              </w:rPr>
              <w:t xml:space="preserve"> for IBD p</w:t>
            </w:r>
            <w:r w:rsidR="00876CF4">
              <w:rPr>
                <w:color w:val="000000"/>
                <w:lang w:val="en-US"/>
              </w:rPr>
              <w:t>atients</w:t>
            </w:r>
          </w:p>
        </w:tc>
      </w:tr>
      <w:tr w:rsidR="00ED1384" w:rsidRPr="00F02029" w14:paraId="48451318" w14:textId="77777777" w:rsidTr="000A037C">
        <w:tc>
          <w:tcPr>
            <w:tcW w:w="3539" w:type="dxa"/>
            <w:vAlign w:val="center"/>
          </w:tcPr>
          <w:p w14:paraId="4565BB7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t>18-29</w:t>
            </w:r>
          </w:p>
        </w:tc>
        <w:tc>
          <w:tcPr>
            <w:tcW w:w="1134" w:type="dxa"/>
            <w:vAlign w:val="center"/>
          </w:tcPr>
          <w:p w14:paraId="6AD5851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8.37</w:t>
            </w:r>
          </w:p>
        </w:tc>
        <w:tc>
          <w:tcPr>
            <w:tcW w:w="894" w:type="dxa"/>
            <w:vAlign w:val="center"/>
          </w:tcPr>
          <w:p w14:paraId="1C60B54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10.62</w:t>
            </w:r>
          </w:p>
        </w:tc>
        <w:tc>
          <w:tcPr>
            <w:tcW w:w="950" w:type="dxa"/>
            <w:vAlign w:val="center"/>
          </w:tcPr>
          <w:p w14:paraId="4517357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14.88</w:t>
            </w:r>
          </w:p>
        </w:tc>
        <w:tc>
          <w:tcPr>
            <w:tcW w:w="992" w:type="dxa"/>
            <w:vAlign w:val="center"/>
          </w:tcPr>
          <w:p w14:paraId="266BEE4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18.80</w:t>
            </w:r>
          </w:p>
        </w:tc>
        <w:tc>
          <w:tcPr>
            <w:tcW w:w="992" w:type="dxa"/>
            <w:vAlign w:val="center"/>
          </w:tcPr>
          <w:p w14:paraId="15A1DD6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26.44</w:t>
            </w:r>
          </w:p>
        </w:tc>
        <w:tc>
          <w:tcPr>
            <w:tcW w:w="993" w:type="dxa"/>
            <w:vAlign w:val="center"/>
          </w:tcPr>
          <w:p w14:paraId="7DB7CC0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25.57</w:t>
            </w:r>
          </w:p>
        </w:tc>
        <w:tc>
          <w:tcPr>
            <w:tcW w:w="991" w:type="dxa"/>
            <w:vAlign w:val="center"/>
          </w:tcPr>
          <w:p w14:paraId="0F1AFBF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25.15</w:t>
            </w:r>
          </w:p>
        </w:tc>
        <w:tc>
          <w:tcPr>
            <w:tcW w:w="992" w:type="dxa"/>
            <w:vAlign w:val="center"/>
          </w:tcPr>
          <w:p w14:paraId="1940067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36.27</w:t>
            </w:r>
          </w:p>
        </w:tc>
      </w:tr>
      <w:tr w:rsidR="00ED1384" w:rsidRPr="00F02029" w14:paraId="6707BAA5" w14:textId="77777777" w:rsidTr="000A037C">
        <w:tc>
          <w:tcPr>
            <w:tcW w:w="3539" w:type="dxa"/>
            <w:vAlign w:val="center"/>
          </w:tcPr>
          <w:p w14:paraId="1CFA4FF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t>30-39</w:t>
            </w:r>
          </w:p>
        </w:tc>
        <w:tc>
          <w:tcPr>
            <w:tcW w:w="1134" w:type="dxa"/>
            <w:vAlign w:val="center"/>
          </w:tcPr>
          <w:p w14:paraId="49DAA52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30.69</w:t>
            </w:r>
          </w:p>
        </w:tc>
        <w:tc>
          <w:tcPr>
            <w:tcW w:w="894" w:type="dxa"/>
            <w:vAlign w:val="center"/>
          </w:tcPr>
          <w:p w14:paraId="63FF7F25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40.21</w:t>
            </w:r>
          </w:p>
        </w:tc>
        <w:tc>
          <w:tcPr>
            <w:tcW w:w="950" w:type="dxa"/>
            <w:vAlign w:val="center"/>
          </w:tcPr>
          <w:p w14:paraId="5BBD997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44.70</w:t>
            </w:r>
          </w:p>
        </w:tc>
        <w:tc>
          <w:tcPr>
            <w:tcW w:w="992" w:type="dxa"/>
            <w:vAlign w:val="center"/>
          </w:tcPr>
          <w:p w14:paraId="13B4463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49.77</w:t>
            </w:r>
          </w:p>
        </w:tc>
        <w:tc>
          <w:tcPr>
            <w:tcW w:w="992" w:type="dxa"/>
            <w:vAlign w:val="center"/>
          </w:tcPr>
          <w:p w14:paraId="05F66E5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61.04</w:t>
            </w:r>
          </w:p>
        </w:tc>
        <w:tc>
          <w:tcPr>
            <w:tcW w:w="993" w:type="dxa"/>
            <w:vAlign w:val="center"/>
          </w:tcPr>
          <w:p w14:paraId="59F4E37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56.04</w:t>
            </w:r>
          </w:p>
        </w:tc>
        <w:tc>
          <w:tcPr>
            <w:tcW w:w="991" w:type="dxa"/>
            <w:vAlign w:val="center"/>
          </w:tcPr>
          <w:p w14:paraId="22C630FB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48.29</w:t>
            </w:r>
          </w:p>
        </w:tc>
        <w:tc>
          <w:tcPr>
            <w:tcW w:w="992" w:type="dxa"/>
            <w:vAlign w:val="center"/>
          </w:tcPr>
          <w:p w14:paraId="2851D93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58.66</w:t>
            </w:r>
          </w:p>
        </w:tc>
      </w:tr>
      <w:tr w:rsidR="00ED1384" w:rsidRPr="00F02029" w14:paraId="0E52E733" w14:textId="77777777" w:rsidTr="000A037C">
        <w:tc>
          <w:tcPr>
            <w:tcW w:w="3539" w:type="dxa"/>
            <w:vAlign w:val="center"/>
          </w:tcPr>
          <w:p w14:paraId="2E9042B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lastRenderedPageBreak/>
              <w:t>40-49</w:t>
            </w:r>
          </w:p>
        </w:tc>
        <w:tc>
          <w:tcPr>
            <w:tcW w:w="1134" w:type="dxa"/>
            <w:vAlign w:val="center"/>
          </w:tcPr>
          <w:p w14:paraId="6F5BC96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42.25</w:t>
            </w:r>
          </w:p>
        </w:tc>
        <w:tc>
          <w:tcPr>
            <w:tcW w:w="894" w:type="dxa"/>
            <w:vAlign w:val="center"/>
          </w:tcPr>
          <w:p w14:paraId="2F4A88B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47.18</w:t>
            </w:r>
          </w:p>
        </w:tc>
        <w:tc>
          <w:tcPr>
            <w:tcW w:w="950" w:type="dxa"/>
            <w:vAlign w:val="center"/>
          </w:tcPr>
          <w:p w14:paraId="596B26D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54.32</w:t>
            </w:r>
          </w:p>
        </w:tc>
        <w:tc>
          <w:tcPr>
            <w:tcW w:w="992" w:type="dxa"/>
            <w:vAlign w:val="center"/>
          </w:tcPr>
          <w:p w14:paraId="7EBE3B4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55.65</w:t>
            </w:r>
          </w:p>
        </w:tc>
        <w:tc>
          <w:tcPr>
            <w:tcW w:w="992" w:type="dxa"/>
            <w:vAlign w:val="center"/>
          </w:tcPr>
          <w:p w14:paraId="62F51AF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66.52</w:t>
            </w:r>
          </w:p>
        </w:tc>
        <w:tc>
          <w:tcPr>
            <w:tcW w:w="993" w:type="dxa"/>
            <w:vAlign w:val="center"/>
          </w:tcPr>
          <w:p w14:paraId="701744AC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58.54</w:t>
            </w:r>
          </w:p>
        </w:tc>
        <w:tc>
          <w:tcPr>
            <w:tcW w:w="991" w:type="dxa"/>
            <w:vAlign w:val="center"/>
          </w:tcPr>
          <w:p w14:paraId="47B2725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51.86</w:t>
            </w:r>
          </w:p>
        </w:tc>
        <w:tc>
          <w:tcPr>
            <w:tcW w:w="992" w:type="dxa"/>
            <w:vAlign w:val="center"/>
          </w:tcPr>
          <w:p w14:paraId="23DA71F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67.59</w:t>
            </w:r>
          </w:p>
        </w:tc>
      </w:tr>
      <w:tr w:rsidR="00ED1384" w:rsidRPr="00F02029" w14:paraId="42C3F742" w14:textId="77777777" w:rsidTr="000A037C">
        <w:tc>
          <w:tcPr>
            <w:tcW w:w="3539" w:type="dxa"/>
            <w:vAlign w:val="center"/>
          </w:tcPr>
          <w:p w14:paraId="1D7C5A8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t>50-59</w:t>
            </w:r>
          </w:p>
        </w:tc>
        <w:tc>
          <w:tcPr>
            <w:tcW w:w="1134" w:type="dxa"/>
            <w:vAlign w:val="center"/>
          </w:tcPr>
          <w:p w14:paraId="46A9E66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68.47</w:t>
            </w:r>
          </w:p>
        </w:tc>
        <w:tc>
          <w:tcPr>
            <w:tcW w:w="894" w:type="dxa"/>
            <w:vAlign w:val="center"/>
          </w:tcPr>
          <w:p w14:paraId="7EF9C75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79.82</w:t>
            </w:r>
          </w:p>
        </w:tc>
        <w:tc>
          <w:tcPr>
            <w:tcW w:w="950" w:type="dxa"/>
            <w:vAlign w:val="center"/>
          </w:tcPr>
          <w:p w14:paraId="4F60B24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84.60</w:t>
            </w:r>
          </w:p>
        </w:tc>
        <w:tc>
          <w:tcPr>
            <w:tcW w:w="992" w:type="dxa"/>
            <w:vAlign w:val="center"/>
          </w:tcPr>
          <w:p w14:paraId="4BA4938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85.96</w:t>
            </w:r>
          </w:p>
        </w:tc>
        <w:tc>
          <w:tcPr>
            <w:tcW w:w="992" w:type="dxa"/>
            <w:vAlign w:val="center"/>
          </w:tcPr>
          <w:p w14:paraId="03BC894C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95.72</w:t>
            </w:r>
          </w:p>
        </w:tc>
        <w:tc>
          <w:tcPr>
            <w:tcW w:w="993" w:type="dxa"/>
            <w:vAlign w:val="center"/>
          </w:tcPr>
          <w:p w14:paraId="72EBE79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86.81</w:t>
            </w:r>
          </w:p>
        </w:tc>
        <w:tc>
          <w:tcPr>
            <w:tcW w:w="991" w:type="dxa"/>
            <w:vAlign w:val="center"/>
          </w:tcPr>
          <w:p w14:paraId="5F21B5B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71.33</w:t>
            </w:r>
          </w:p>
        </w:tc>
        <w:tc>
          <w:tcPr>
            <w:tcW w:w="992" w:type="dxa"/>
            <w:vAlign w:val="center"/>
          </w:tcPr>
          <w:p w14:paraId="2B464B5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92.39</w:t>
            </w:r>
          </w:p>
        </w:tc>
      </w:tr>
      <w:tr w:rsidR="00ED1384" w:rsidRPr="00F02029" w14:paraId="71C5DDE1" w14:textId="77777777" w:rsidTr="000A037C">
        <w:tc>
          <w:tcPr>
            <w:tcW w:w="3539" w:type="dxa"/>
            <w:vAlign w:val="center"/>
          </w:tcPr>
          <w:p w14:paraId="72F1657B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t>60-69</w:t>
            </w:r>
          </w:p>
        </w:tc>
        <w:tc>
          <w:tcPr>
            <w:tcW w:w="1134" w:type="dxa"/>
            <w:vAlign w:val="center"/>
          </w:tcPr>
          <w:p w14:paraId="31CF1CF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96.15</w:t>
            </w:r>
          </w:p>
        </w:tc>
        <w:tc>
          <w:tcPr>
            <w:tcW w:w="894" w:type="dxa"/>
            <w:vAlign w:val="center"/>
          </w:tcPr>
          <w:p w14:paraId="7196FE2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107.50</w:t>
            </w:r>
          </w:p>
        </w:tc>
        <w:tc>
          <w:tcPr>
            <w:tcW w:w="950" w:type="dxa"/>
            <w:vAlign w:val="center"/>
          </w:tcPr>
          <w:p w14:paraId="48A20B5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117.33</w:t>
            </w:r>
          </w:p>
        </w:tc>
        <w:tc>
          <w:tcPr>
            <w:tcW w:w="992" w:type="dxa"/>
            <w:vAlign w:val="center"/>
          </w:tcPr>
          <w:p w14:paraId="0B9AFB4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110.11</w:t>
            </w:r>
          </w:p>
        </w:tc>
        <w:tc>
          <w:tcPr>
            <w:tcW w:w="992" w:type="dxa"/>
            <w:vAlign w:val="center"/>
          </w:tcPr>
          <w:p w14:paraId="53A69C5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120.72</w:t>
            </w:r>
          </w:p>
        </w:tc>
        <w:tc>
          <w:tcPr>
            <w:tcW w:w="993" w:type="dxa"/>
            <w:vAlign w:val="center"/>
          </w:tcPr>
          <w:p w14:paraId="39C9D09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101.42</w:t>
            </w:r>
          </w:p>
        </w:tc>
        <w:tc>
          <w:tcPr>
            <w:tcW w:w="991" w:type="dxa"/>
            <w:vAlign w:val="center"/>
          </w:tcPr>
          <w:p w14:paraId="0E53EFCC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79.06</w:t>
            </w:r>
          </w:p>
        </w:tc>
        <w:tc>
          <w:tcPr>
            <w:tcW w:w="992" w:type="dxa"/>
            <w:vAlign w:val="center"/>
          </w:tcPr>
          <w:p w14:paraId="45232EC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109.75</w:t>
            </w:r>
          </w:p>
        </w:tc>
      </w:tr>
      <w:tr w:rsidR="00ED1384" w:rsidRPr="00F02029" w14:paraId="3BB00EBE" w14:textId="77777777" w:rsidTr="000A037C">
        <w:tc>
          <w:tcPr>
            <w:tcW w:w="3539" w:type="dxa"/>
            <w:vAlign w:val="center"/>
          </w:tcPr>
          <w:p w14:paraId="4EDE084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t>&gt;70</w:t>
            </w:r>
          </w:p>
        </w:tc>
        <w:tc>
          <w:tcPr>
            <w:tcW w:w="1134" w:type="dxa"/>
            <w:vAlign w:val="center"/>
          </w:tcPr>
          <w:p w14:paraId="36F0A2A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122.76</w:t>
            </w:r>
          </w:p>
        </w:tc>
        <w:tc>
          <w:tcPr>
            <w:tcW w:w="894" w:type="dxa"/>
            <w:vAlign w:val="center"/>
          </w:tcPr>
          <w:p w14:paraId="489BA04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128.14</w:t>
            </w:r>
          </w:p>
        </w:tc>
        <w:tc>
          <w:tcPr>
            <w:tcW w:w="950" w:type="dxa"/>
            <w:vAlign w:val="center"/>
          </w:tcPr>
          <w:p w14:paraId="155FA612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124.00</w:t>
            </w:r>
          </w:p>
        </w:tc>
        <w:tc>
          <w:tcPr>
            <w:tcW w:w="992" w:type="dxa"/>
            <w:vAlign w:val="center"/>
          </w:tcPr>
          <w:p w14:paraId="1172CCD2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118.25</w:t>
            </w:r>
          </w:p>
        </w:tc>
        <w:tc>
          <w:tcPr>
            <w:tcW w:w="992" w:type="dxa"/>
            <w:vAlign w:val="center"/>
          </w:tcPr>
          <w:p w14:paraId="7C28445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135.45</w:t>
            </w:r>
          </w:p>
        </w:tc>
        <w:tc>
          <w:tcPr>
            <w:tcW w:w="993" w:type="dxa"/>
            <w:vAlign w:val="center"/>
          </w:tcPr>
          <w:p w14:paraId="2FD1C1D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95.96</w:t>
            </w:r>
          </w:p>
        </w:tc>
        <w:tc>
          <w:tcPr>
            <w:tcW w:w="991" w:type="dxa"/>
            <w:vAlign w:val="center"/>
          </w:tcPr>
          <w:p w14:paraId="1D0592CC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85.16</w:t>
            </w:r>
          </w:p>
        </w:tc>
        <w:tc>
          <w:tcPr>
            <w:tcW w:w="992" w:type="dxa"/>
            <w:vAlign w:val="center"/>
          </w:tcPr>
          <w:p w14:paraId="79DD591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106.18</w:t>
            </w:r>
          </w:p>
        </w:tc>
      </w:tr>
      <w:tr w:rsidR="00ED1384" w:rsidRPr="004769C1" w14:paraId="2ED8E3EA" w14:textId="77777777" w:rsidTr="000A037C">
        <w:tc>
          <w:tcPr>
            <w:tcW w:w="3539" w:type="dxa"/>
            <w:vAlign w:val="center"/>
          </w:tcPr>
          <w:p w14:paraId="6C324FD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</w:p>
        </w:tc>
        <w:tc>
          <w:tcPr>
            <w:tcW w:w="7938" w:type="dxa"/>
            <w:gridSpan w:val="8"/>
            <w:vAlign w:val="center"/>
          </w:tcPr>
          <w:p w14:paraId="612DA32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F02029">
              <w:rPr>
                <w:color w:val="000000"/>
                <w:lang w:val="en-US"/>
              </w:rPr>
              <w:t>Age groups for UC patients</w:t>
            </w:r>
          </w:p>
        </w:tc>
      </w:tr>
      <w:tr w:rsidR="00ED1384" w:rsidRPr="00F02029" w14:paraId="0D03AAE9" w14:textId="77777777" w:rsidTr="000A037C">
        <w:tc>
          <w:tcPr>
            <w:tcW w:w="3539" w:type="dxa"/>
            <w:vAlign w:val="center"/>
          </w:tcPr>
          <w:p w14:paraId="51AC4C3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t>18-29</w:t>
            </w:r>
          </w:p>
        </w:tc>
        <w:tc>
          <w:tcPr>
            <w:tcW w:w="1134" w:type="dxa"/>
            <w:vAlign w:val="center"/>
          </w:tcPr>
          <w:p w14:paraId="59F3D8E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6.38</w:t>
            </w:r>
          </w:p>
        </w:tc>
        <w:tc>
          <w:tcPr>
            <w:tcW w:w="894" w:type="dxa"/>
            <w:vAlign w:val="center"/>
          </w:tcPr>
          <w:p w14:paraId="7AD40AD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8.35</w:t>
            </w:r>
          </w:p>
        </w:tc>
        <w:tc>
          <w:tcPr>
            <w:tcW w:w="950" w:type="dxa"/>
            <w:vAlign w:val="center"/>
          </w:tcPr>
          <w:p w14:paraId="33B1223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12.40</w:t>
            </w:r>
          </w:p>
        </w:tc>
        <w:tc>
          <w:tcPr>
            <w:tcW w:w="992" w:type="dxa"/>
            <w:vAlign w:val="center"/>
          </w:tcPr>
          <w:p w14:paraId="2D7B5E4B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15.94</w:t>
            </w:r>
          </w:p>
        </w:tc>
        <w:tc>
          <w:tcPr>
            <w:tcW w:w="992" w:type="dxa"/>
            <w:vAlign w:val="center"/>
          </w:tcPr>
          <w:p w14:paraId="70DD3EC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21.99</w:t>
            </w:r>
          </w:p>
        </w:tc>
        <w:tc>
          <w:tcPr>
            <w:tcW w:w="993" w:type="dxa"/>
            <w:vAlign w:val="center"/>
          </w:tcPr>
          <w:p w14:paraId="72BF63B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21.33</w:t>
            </w:r>
          </w:p>
        </w:tc>
        <w:tc>
          <w:tcPr>
            <w:tcW w:w="991" w:type="dxa"/>
            <w:vAlign w:val="center"/>
          </w:tcPr>
          <w:p w14:paraId="336044B5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20.68</w:t>
            </w:r>
          </w:p>
        </w:tc>
        <w:tc>
          <w:tcPr>
            <w:tcW w:w="992" w:type="dxa"/>
            <w:vAlign w:val="center"/>
          </w:tcPr>
          <w:p w14:paraId="0F38B1A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30.10</w:t>
            </w:r>
          </w:p>
        </w:tc>
      </w:tr>
      <w:tr w:rsidR="00ED1384" w:rsidRPr="00F02029" w14:paraId="39B007F2" w14:textId="77777777" w:rsidTr="000A037C">
        <w:tc>
          <w:tcPr>
            <w:tcW w:w="3539" w:type="dxa"/>
            <w:vAlign w:val="center"/>
          </w:tcPr>
          <w:p w14:paraId="60C0675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t>30-39</w:t>
            </w:r>
          </w:p>
        </w:tc>
        <w:tc>
          <w:tcPr>
            <w:tcW w:w="1134" w:type="dxa"/>
            <w:vAlign w:val="center"/>
          </w:tcPr>
          <w:p w14:paraId="50484A85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26.84</w:t>
            </w:r>
          </w:p>
        </w:tc>
        <w:tc>
          <w:tcPr>
            <w:tcW w:w="894" w:type="dxa"/>
            <w:vAlign w:val="center"/>
          </w:tcPr>
          <w:p w14:paraId="005F9DB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35.02</w:t>
            </w:r>
          </w:p>
        </w:tc>
        <w:tc>
          <w:tcPr>
            <w:tcW w:w="950" w:type="dxa"/>
            <w:vAlign w:val="center"/>
          </w:tcPr>
          <w:p w14:paraId="6F3267AB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39.91</w:t>
            </w:r>
          </w:p>
        </w:tc>
        <w:tc>
          <w:tcPr>
            <w:tcW w:w="992" w:type="dxa"/>
            <w:vAlign w:val="center"/>
          </w:tcPr>
          <w:p w14:paraId="7BC0046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44.21</w:t>
            </w:r>
          </w:p>
        </w:tc>
        <w:tc>
          <w:tcPr>
            <w:tcW w:w="992" w:type="dxa"/>
            <w:vAlign w:val="center"/>
          </w:tcPr>
          <w:p w14:paraId="1076DB3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52.11</w:t>
            </w:r>
          </w:p>
        </w:tc>
        <w:tc>
          <w:tcPr>
            <w:tcW w:w="993" w:type="dxa"/>
            <w:vAlign w:val="center"/>
          </w:tcPr>
          <w:p w14:paraId="3AC3713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49.19</w:t>
            </w:r>
          </w:p>
        </w:tc>
        <w:tc>
          <w:tcPr>
            <w:tcW w:w="991" w:type="dxa"/>
            <w:vAlign w:val="center"/>
          </w:tcPr>
          <w:p w14:paraId="76DB2E55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41.69</w:t>
            </w:r>
          </w:p>
        </w:tc>
        <w:tc>
          <w:tcPr>
            <w:tcW w:w="992" w:type="dxa"/>
            <w:vAlign w:val="center"/>
          </w:tcPr>
          <w:p w14:paraId="518D6D8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50.51</w:t>
            </w:r>
          </w:p>
        </w:tc>
      </w:tr>
      <w:tr w:rsidR="00ED1384" w:rsidRPr="00F02029" w14:paraId="23070BEB" w14:textId="77777777" w:rsidTr="000A037C">
        <w:tc>
          <w:tcPr>
            <w:tcW w:w="3539" w:type="dxa"/>
            <w:vAlign w:val="center"/>
          </w:tcPr>
          <w:p w14:paraId="312DAD5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t>40-49</w:t>
            </w:r>
          </w:p>
        </w:tc>
        <w:tc>
          <w:tcPr>
            <w:tcW w:w="1134" w:type="dxa"/>
            <w:vAlign w:val="center"/>
          </w:tcPr>
          <w:p w14:paraId="405F1DE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37.70</w:t>
            </w:r>
          </w:p>
        </w:tc>
        <w:tc>
          <w:tcPr>
            <w:tcW w:w="894" w:type="dxa"/>
            <w:vAlign w:val="center"/>
          </w:tcPr>
          <w:p w14:paraId="1C0AC4B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42.79</w:t>
            </w:r>
          </w:p>
        </w:tc>
        <w:tc>
          <w:tcPr>
            <w:tcW w:w="950" w:type="dxa"/>
            <w:vAlign w:val="center"/>
          </w:tcPr>
          <w:p w14:paraId="642A6BB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48.82</w:t>
            </w:r>
          </w:p>
        </w:tc>
        <w:tc>
          <w:tcPr>
            <w:tcW w:w="992" w:type="dxa"/>
            <w:vAlign w:val="center"/>
          </w:tcPr>
          <w:p w14:paraId="4A740CC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50.34</w:t>
            </w:r>
          </w:p>
        </w:tc>
        <w:tc>
          <w:tcPr>
            <w:tcW w:w="992" w:type="dxa"/>
            <w:vAlign w:val="center"/>
          </w:tcPr>
          <w:p w14:paraId="611ADCF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59.73</w:t>
            </w:r>
          </w:p>
        </w:tc>
        <w:tc>
          <w:tcPr>
            <w:tcW w:w="993" w:type="dxa"/>
            <w:vAlign w:val="center"/>
          </w:tcPr>
          <w:p w14:paraId="5E9C1C8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52.09</w:t>
            </w:r>
          </w:p>
        </w:tc>
        <w:tc>
          <w:tcPr>
            <w:tcW w:w="991" w:type="dxa"/>
            <w:vAlign w:val="center"/>
          </w:tcPr>
          <w:p w14:paraId="25FEC88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46.55</w:t>
            </w:r>
          </w:p>
        </w:tc>
        <w:tc>
          <w:tcPr>
            <w:tcW w:w="992" w:type="dxa"/>
            <w:vAlign w:val="center"/>
          </w:tcPr>
          <w:p w14:paraId="3A607F7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60.06</w:t>
            </w:r>
          </w:p>
        </w:tc>
      </w:tr>
      <w:tr w:rsidR="00ED1384" w:rsidRPr="00F02029" w14:paraId="526A2E38" w14:textId="77777777" w:rsidTr="000A037C">
        <w:tc>
          <w:tcPr>
            <w:tcW w:w="3539" w:type="dxa"/>
            <w:vAlign w:val="center"/>
          </w:tcPr>
          <w:p w14:paraId="6060EA5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t>50-59</w:t>
            </w:r>
          </w:p>
        </w:tc>
        <w:tc>
          <w:tcPr>
            <w:tcW w:w="1134" w:type="dxa"/>
            <w:vAlign w:val="center"/>
          </w:tcPr>
          <w:p w14:paraId="010C1A9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61.84</w:t>
            </w:r>
          </w:p>
        </w:tc>
        <w:tc>
          <w:tcPr>
            <w:tcW w:w="894" w:type="dxa"/>
            <w:vAlign w:val="center"/>
          </w:tcPr>
          <w:p w14:paraId="4865427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72.72</w:t>
            </w:r>
          </w:p>
        </w:tc>
        <w:tc>
          <w:tcPr>
            <w:tcW w:w="950" w:type="dxa"/>
            <w:vAlign w:val="center"/>
          </w:tcPr>
          <w:p w14:paraId="6FB48642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77.24</w:t>
            </w:r>
          </w:p>
        </w:tc>
        <w:tc>
          <w:tcPr>
            <w:tcW w:w="992" w:type="dxa"/>
            <w:vAlign w:val="center"/>
          </w:tcPr>
          <w:p w14:paraId="7B8F76E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77.80</w:t>
            </w:r>
          </w:p>
        </w:tc>
        <w:tc>
          <w:tcPr>
            <w:tcW w:w="992" w:type="dxa"/>
            <w:vAlign w:val="center"/>
          </w:tcPr>
          <w:p w14:paraId="49D16F8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86.83</w:t>
            </w:r>
          </w:p>
        </w:tc>
        <w:tc>
          <w:tcPr>
            <w:tcW w:w="993" w:type="dxa"/>
            <w:vAlign w:val="center"/>
          </w:tcPr>
          <w:p w14:paraId="02B098B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75.68</w:t>
            </w:r>
          </w:p>
        </w:tc>
        <w:tc>
          <w:tcPr>
            <w:tcW w:w="991" w:type="dxa"/>
            <w:vAlign w:val="center"/>
          </w:tcPr>
          <w:p w14:paraId="4BE0467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63.39</w:t>
            </w:r>
          </w:p>
        </w:tc>
        <w:tc>
          <w:tcPr>
            <w:tcW w:w="992" w:type="dxa"/>
            <w:vAlign w:val="center"/>
          </w:tcPr>
          <w:p w14:paraId="75FBA80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80.20</w:t>
            </w:r>
          </w:p>
        </w:tc>
      </w:tr>
      <w:tr w:rsidR="00ED1384" w:rsidRPr="00F02029" w14:paraId="6A4D1CBD" w14:textId="77777777" w:rsidTr="000A037C">
        <w:tc>
          <w:tcPr>
            <w:tcW w:w="3539" w:type="dxa"/>
            <w:vAlign w:val="center"/>
          </w:tcPr>
          <w:p w14:paraId="4E7C092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t>60-69</w:t>
            </w:r>
          </w:p>
        </w:tc>
        <w:tc>
          <w:tcPr>
            <w:tcW w:w="1134" w:type="dxa"/>
            <w:vAlign w:val="center"/>
          </w:tcPr>
          <w:p w14:paraId="07785C8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83.96</w:t>
            </w:r>
          </w:p>
        </w:tc>
        <w:tc>
          <w:tcPr>
            <w:tcW w:w="894" w:type="dxa"/>
            <w:vAlign w:val="center"/>
          </w:tcPr>
          <w:p w14:paraId="2F82CA2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97.36</w:t>
            </w:r>
          </w:p>
        </w:tc>
        <w:tc>
          <w:tcPr>
            <w:tcW w:w="950" w:type="dxa"/>
            <w:vAlign w:val="center"/>
          </w:tcPr>
          <w:p w14:paraId="4792714B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105.43</w:t>
            </w:r>
          </w:p>
        </w:tc>
        <w:tc>
          <w:tcPr>
            <w:tcW w:w="992" w:type="dxa"/>
            <w:vAlign w:val="center"/>
          </w:tcPr>
          <w:p w14:paraId="5811216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100.07</w:t>
            </w:r>
          </w:p>
        </w:tc>
        <w:tc>
          <w:tcPr>
            <w:tcW w:w="992" w:type="dxa"/>
            <w:vAlign w:val="center"/>
          </w:tcPr>
          <w:p w14:paraId="243AB652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109.93</w:t>
            </w:r>
          </w:p>
        </w:tc>
        <w:tc>
          <w:tcPr>
            <w:tcW w:w="993" w:type="dxa"/>
            <w:vAlign w:val="center"/>
          </w:tcPr>
          <w:p w14:paraId="7B713C15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91.51</w:t>
            </w:r>
          </w:p>
        </w:tc>
        <w:tc>
          <w:tcPr>
            <w:tcW w:w="991" w:type="dxa"/>
            <w:vAlign w:val="center"/>
          </w:tcPr>
          <w:p w14:paraId="421AD8BB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70.88</w:t>
            </w:r>
          </w:p>
        </w:tc>
        <w:tc>
          <w:tcPr>
            <w:tcW w:w="992" w:type="dxa"/>
            <w:vAlign w:val="center"/>
          </w:tcPr>
          <w:p w14:paraId="1AF9556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97.31</w:t>
            </w:r>
          </w:p>
        </w:tc>
      </w:tr>
      <w:tr w:rsidR="00ED1384" w:rsidRPr="00F02029" w14:paraId="2185AAD1" w14:textId="77777777" w:rsidTr="000A037C">
        <w:tc>
          <w:tcPr>
            <w:tcW w:w="3539" w:type="dxa"/>
            <w:vAlign w:val="center"/>
          </w:tcPr>
          <w:p w14:paraId="2B5468D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F02029">
              <w:rPr>
                <w:rFonts w:cs="Lucida Grande"/>
                <w:color w:val="000000"/>
              </w:rPr>
              <w:t>&gt;70</w:t>
            </w:r>
          </w:p>
        </w:tc>
        <w:tc>
          <w:tcPr>
            <w:tcW w:w="1134" w:type="dxa"/>
            <w:vAlign w:val="center"/>
          </w:tcPr>
          <w:p w14:paraId="60469BF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110.49</w:t>
            </w:r>
          </w:p>
        </w:tc>
        <w:tc>
          <w:tcPr>
            <w:tcW w:w="894" w:type="dxa"/>
            <w:vAlign w:val="center"/>
          </w:tcPr>
          <w:p w14:paraId="0FDAB58B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113.14</w:t>
            </w:r>
          </w:p>
        </w:tc>
        <w:tc>
          <w:tcPr>
            <w:tcW w:w="950" w:type="dxa"/>
            <w:vAlign w:val="center"/>
          </w:tcPr>
          <w:p w14:paraId="5473424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112.45</w:t>
            </w:r>
          </w:p>
        </w:tc>
        <w:tc>
          <w:tcPr>
            <w:tcW w:w="992" w:type="dxa"/>
            <w:vAlign w:val="center"/>
          </w:tcPr>
          <w:p w14:paraId="64C375A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103.22</w:t>
            </w:r>
          </w:p>
        </w:tc>
        <w:tc>
          <w:tcPr>
            <w:tcW w:w="992" w:type="dxa"/>
            <w:vAlign w:val="center"/>
          </w:tcPr>
          <w:p w14:paraId="3984DD1C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120.83</w:t>
            </w:r>
          </w:p>
        </w:tc>
        <w:tc>
          <w:tcPr>
            <w:tcW w:w="993" w:type="dxa"/>
            <w:vAlign w:val="center"/>
          </w:tcPr>
          <w:p w14:paraId="39234E6B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85.70</w:t>
            </w:r>
          </w:p>
        </w:tc>
        <w:tc>
          <w:tcPr>
            <w:tcW w:w="991" w:type="dxa"/>
            <w:vAlign w:val="center"/>
          </w:tcPr>
          <w:p w14:paraId="1A843125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75.83</w:t>
            </w:r>
          </w:p>
        </w:tc>
        <w:tc>
          <w:tcPr>
            <w:tcW w:w="992" w:type="dxa"/>
            <w:vAlign w:val="center"/>
          </w:tcPr>
          <w:p w14:paraId="5C5E1CD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91.93</w:t>
            </w:r>
          </w:p>
        </w:tc>
      </w:tr>
      <w:tr w:rsidR="00ED1384" w:rsidRPr="004769C1" w14:paraId="34C5B7F3" w14:textId="77777777" w:rsidTr="000A037C">
        <w:tc>
          <w:tcPr>
            <w:tcW w:w="3539" w:type="dxa"/>
            <w:vAlign w:val="center"/>
          </w:tcPr>
          <w:p w14:paraId="1FF6E2A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</w:p>
        </w:tc>
        <w:tc>
          <w:tcPr>
            <w:tcW w:w="7938" w:type="dxa"/>
            <w:gridSpan w:val="8"/>
            <w:vAlign w:val="center"/>
          </w:tcPr>
          <w:p w14:paraId="5D62DD0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F02029">
              <w:rPr>
                <w:color w:val="000000"/>
                <w:lang w:val="en-US"/>
              </w:rPr>
              <w:t>Age groups for CD patients</w:t>
            </w:r>
          </w:p>
        </w:tc>
      </w:tr>
      <w:tr w:rsidR="00ED1384" w:rsidRPr="00F02029" w14:paraId="3B5E8C3E" w14:textId="77777777" w:rsidTr="000A037C">
        <w:tc>
          <w:tcPr>
            <w:tcW w:w="3539" w:type="dxa"/>
            <w:vAlign w:val="center"/>
          </w:tcPr>
          <w:p w14:paraId="202EA26C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  <w:color w:val="000000"/>
              </w:rPr>
              <w:t>18-29</w:t>
            </w:r>
          </w:p>
        </w:tc>
        <w:tc>
          <w:tcPr>
            <w:tcW w:w="1134" w:type="dxa"/>
            <w:vAlign w:val="center"/>
          </w:tcPr>
          <w:p w14:paraId="3819C51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1.99</w:t>
            </w:r>
          </w:p>
        </w:tc>
        <w:tc>
          <w:tcPr>
            <w:tcW w:w="894" w:type="dxa"/>
            <w:vAlign w:val="center"/>
          </w:tcPr>
          <w:p w14:paraId="4FAB554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2.27</w:t>
            </w:r>
          </w:p>
        </w:tc>
        <w:tc>
          <w:tcPr>
            <w:tcW w:w="950" w:type="dxa"/>
            <w:vAlign w:val="center"/>
          </w:tcPr>
          <w:p w14:paraId="7AF4698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2.48</w:t>
            </w:r>
          </w:p>
        </w:tc>
        <w:tc>
          <w:tcPr>
            <w:tcW w:w="992" w:type="dxa"/>
            <w:vAlign w:val="center"/>
          </w:tcPr>
          <w:p w14:paraId="0D8131D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2.86</w:t>
            </w:r>
          </w:p>
        </w:tc>
        <w:tc>
          <w:tcPr>
            <w:tcW w:w="992" w:type="dxa"/>
            <w:vAlign w:val="center"/>
          </w:tcPr>
          <w:p w14:paraId="3062D29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4.45</w:t>
            </w:r>
          </w:p>
        </w:tc>
        <w:tc>
          <w:tcPr>
            <w:tcW w:w="993" w:type="dxa"/>
            <w:vAlign w:val="center"/>
          </w:tcPr>
          <w:p w14:paraId="5A36970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4.24</w:t>
            </w:r>
          </w:p>
        </w:tc>
        <w:tc>
          <w:tcPr>
            <w:tcW w:w="991" w:type="dxa"/>
            <w:vAlign w:val="center"/>
          </w:tcPr>
          <w:p w14:paraId="7B4C675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4.47</w:t>
            </w:r>
          </w:p>
        </w:tc>
        <w:tc>
          <w:tcPr>
            <w:tcW w:w="992" w:type="dxa"/>
            <w:vAlign w:val="center"/>
          </w:tcPr>
          <w:p w14:paraId="3D2479B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6.17</w:t>
            </w:r>
          </w:p>
        </w:tc>
      </w:tr>
      <w:tr w:rsidR="00ED1384" w:rsidRPr="00F02029" w14:paraId="5FE7F41A" w14:textId="77777777" w:rsidTr="000A037C">
        <w:tc>
          <w:tcPr>
            <w:tcW w:w="3539" w:type="dxa"/>
            <w:vAlign w:val="center"/>
          </w:tcPr>
          <w:p w14:paraId="3536FEC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  <w:color w:val="000000"/>
              </w:rPr>
              <w:t>30-39</w:t>
            </w:r>
          </w:p>
        </w:tc>
        <w:tc>
          <w:tcPr>
            <w:tcW w:w="1134" w:type="dxa"/>
            <w:vAlign w:val="center"/>
          </w:tcPr>
          <w:p w14:paraId="19D9642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3.86</w:t>
            </w:r>
          </w:p>
        </w:tc>
        <w:tc>
          <w:tcPr>
            <w:tcW w:w="894" w:type="dxa"/>
            <w:vAlign w:val="center"/>
          </w:tcPr>
          <w:p w14:paraId="43E4CF3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5.19</w:t>
            </w:r>
          </w:p>
        </w:tc>
        <w:tc>
          <w:tcPr>
            <w:tcW w:w="950" w:type="dxa"/>
            <w:vAlign w:val="center"/>
          </w:tcPr>
          <w:p w14:paraId="3BED512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4.79</w:t>
            </w:r>
          </w:p>
        </w:tc>
        <w:tc>
          <w:tcPr>
            <w:tcW w:w="992" w:type="dxa"/>
            <w:vAlign w:val="center"/>
          </w:tcPr>
          <w:p w14:paraId="1A4F5AE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5.56</w:t>
            </w:r>
          </w:p>
        </w:tc>
        <w:tc>
          <w:tcPr>
            <w:tcW w:w="992" w:type="dxa"/>
            <w:vAlign w:val="center"/>
          </w:tcPr>
          <w:p w14:paraId="715E1A1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8.93</w:t>
            </w:r>
          </w:p>
        </w:tc>
        <w:tc>
          <w:tcPr>
            <w:tcW w:w="993" w:type="dxa"/>
            <w:vAlign w:val="center"/>
          </w:tcPr>
          <w:p w14:paraId="421ADE1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6.85</w:t>
            </w:r>
          </w:p>
        </w:tc>
        <w:tc>
          <w:tcPr>
            <w:tcW w:w="991" w:type="dxa"/>
            <w:vAlign w:val="center"/>
          </w:tcPr>
          <w:p w14:paraId="1BC6B8A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6.61</w:t>
            </w:r>
          </w:p>
        </w:tc>
        <w:tc>
          <w:tcPr>
            <w:tcW w:w="992" w:type="dxa"/>
            <w:vAlign w:val="center"/>
          </w:tcPr>
          <w:p w14:paraId="31A69D2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8.15</w:t>
            </w:r>
          </w:p>
        </w:tc>
      </w:tr>
      <w:tr w:rsidR="00ED1384" w:rsidRPr="00F02029" w14:paraId="40CE6D4D" w14:textId="77777777" w:rsidTr="000A037C">
        <w:tc>
          <w:tcPr>
            <w:tcW w:w="3539" w:type="dxa"/>
            <w:vAlign w:val="center"/>
          </w:tcPr>
          <w:p w14:paraId="608C6AD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  <w:color w:val="000000"/>
              </w:rPr>
              <w:t>40-49</w:t>
            </w:r>
          </w:p>
        </w:tc>
        <w:tc>
          <w:tcPr>
            <w:tcW w:w="1134" w:type="dxa"/>
            <w:vAlign w:val="center"/>
          </w:tcPr>
          <w:p w14:paraId="05EC0C22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4.55</w:t>
            </w:r>
          </w:p>
        </w:tc>
        <w:tc>
          <w:tcPr>
            <w:tcW w:w="894" w:type="dxa"/>
            <w:vAlign w:val="center"/>
          </w:tcPr>
          <w:p w14:paraId="4B9A2D2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4.39</w:t>
            </w:r>
          </w:p>
        </w:tc>
        <w:tc>
          <w:tcPr>
            <w:tcW w:w="950" w:type="dxa"/>
            <w:vAlign w:val="center"/>
          </w:tcPr>
          <w:p w14:paraId="74C2D88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5.49</w:t>
            </w:r>
          </w:p>
        </w:tc>
        <w:tc>
          <w:tcPr>
            <w:tcW w:w="992" w:type="dxa"/>
            <w:vAlign w:val="center"/>
          </w:tcPr>
          <w:p w14:paraId="71F8B49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5.31</w:t>
            </w:r>
          </w:p>
        </w:tc>
        <w:tc>
          <w:tcPr>
            <w:tcW w:w="992" w:type="dxa"/>
            <w:vAlign w:val="center"/>
          </w:tcPr>
          <w:p w14:paraId="6D33E122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6.78</w:t>
            </w:r>
          </w:p>
        </w:tc>
        <w:tc>
          <w:tcPr>
            <w:tcW w:w="993" w:type="dxa"/>
            <w:vAlign w:val="center"/>
          </w:tcPr>
          <w:p w14:paraId="7A50DA0C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6.45</w:t>
            </w:r>
          </w:p>
        </w:tc>
        <w:tc>
          <w:tcPr>
            <w:tcW w:w="991" w:type="dxa"/>
            <w:vAlign w:val="center"/>
          </w:tcPr>
          <w:p w14:paraId="0AC9F29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5.31</w:t>
            </w:r>
          </w:p>
        </w:tc>
        <w:tc>
          <w:tcPr>
            <w:tcW w:w="992" w:type="dxa"/>
            <w:vAlign w:val="center"/>
          </w:tcPr>
          <w:p w14:paraId="006BC0C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7.53</w:t>
            </w:r>
          </w:p>
        </w:tc>
      </w:tr>
      <w:tr w:rsidR="00ED1384" w:rsidRPr="00F02029" w14:paraId="21331C2B" w14:textId="77777777" w:rsidTr="000A037C">
        <w:tc>
          <w:tcPr>
            <w:tcW w:w="3539" w:type="dxa"/>
            <w:vAlign w:val="center"/>
          </w:tcPr>
          <w:p w14:paraId="4A43FDD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  <w:color w:val="000000"/>
              </w:rPr>
              <w:t>50-59</w:t>
            </w:r>
          </w:p>
        </w:tc>
        <w:tc>
          <w:tcPr>
            <w:tcW w:w="1134" w:type="dxa"/>
            <w:vAlign w:val="center"/>
          </w:tcPr>
          <w:p w14:paraId="2D6ED2E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6.63</w:t>
            </w:r>
          </w:p>
        </w:tc>
        <w:tc>
          <w:tcPr>
            <w:tcW w:w="894" w:type="dxa"/>
            <w:vAlign w:val="center"/>
          </w:tcPr>
          <w:p w14:paraId="0F9D32D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7.10</w:t>
            </w:r>
          </w:p>
        </w:tc>
        <w:tc>
          <w:tcPr>
            <w:tcW w:w="950" w:type="dxa"/>
            <w:vAlign w:val="center"/>
          </w:tcPr>
          <w:p w14:paraId="1CB557C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7.36</w:t>
            </w:r>
          </w:p>
        </w:tc>
        <w:tc>
          <w:tcPr>
            <w:tcW w:w="992" w:type="dxa"/>
            <w:vAlign w:val="center"/>
          </w:tcPr>
          <w:p w14:paraId="73F51AB2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8.16</w:t>
            </w:r>
          </w:p>
        </w:tc>
        <w:tc>
          <w:tcPr>
            <w:tcW w:w="992" w:type="dxa"/>
            <w:vAlign w:val="center"/>
          </w:tcPr>
          <w:p w14:paraId="1D0E21B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8.88</w:t>
            </w:r>
          </w:p>
        </w:tc>
        <w:tc>
          <w:tcPr>
            <w:tcW w:w="993" w:type="dxa"/>
            <w:vAlign w:val="center"/>
          </w:tcPr>
          <w:p w14:paraId="4230377B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11.12</w:t>
            </w:r>
          </w:p>
        </w:tc>
        <w:tc>
          <w:tcPr>
            <w:tcW w:w="991" w:type="dxa"/>
            <w:vAlign w:val="center"/>
          </w:tcPr>
          <w:p w14:paraId="4ECD46E5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7.94</w:t>
            </w:r>
          </w:p>
        </w:tc>
        <w:tc>
          <w:tcPr>
            <w:tcW w:w="992" w:type="dxa"/>
            <w:vAlign w:val="center"/>
          </w:tcPr>
          <w:p w14:paraId="3425978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12.19</w:t>
            </w:r>
          </w:p>
        </w:tc>
      </w:tr>
      <w:tr w:rsidR="00ED1384" w:rsidRPr="00F02029" w14:paraId="4B0A6F51" w14:textId="77777777" w:rsidTr="000A037C">
        <w:tc>
          <w:tcPr>
            <w:tcW w:w="3539" w:type="dxa"/>
            <w:vAlign w:val="center"/>
          </w:tcPr>
          <w:p w14:paraId="40CC565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  <w:color w:val="000000"/>
              </w:rPr>
              <w:lastRenderedPageBreak/>
              <w:t>60-69</w:t>
            </w:r>
          </w:p>
        </w:tc>
        <w:tc>
          <w:tcPr>
            <w:tcW w:w="1134" w:type="dxa"/>
            <w:vAlign w:val="center"/>
          </w:tcPr>
          <w:p w14:paraId="7A1934B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12.19</w:t>
            </w:r>
          </w:p>
        </w:tc>
        <w:tc>
          <w:tcPr>
            <w:tcW w:w="894" w:type="dxa"/>
            <w:vAlign w:val="center"/>
          </w:tcPr>
          <w:p w14:paraId="3407A2D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10.15</w:t>
            </w:r>
          </w:p>
        </w:tc>
        <w:tc>
          <w:tcPr>
            <w:tcW w:w="950" w:type="dxa"/>
            <w:vAlign w:val="center"/>
          </w:tcPr>
          <w:p w14:paraId="23FF475C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11.90</w:t>
            </w:r>
          </w:p>
        </w:tc>
        <w:tc>
          <w:tcPr>
            <w:tcW w:w="992" w:type="dxa"/>
            <w:vAlign w:val="center"/>
          </w:tcPr>
          <w:p w14:paraId="136156D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10.04</w:t>
            </w:r>
          </w:p>
        </w:tc>
        <w:tc>
          <w:tcPr>
            <w:tcW w:w="992" w:type="dxa"/>
            <w:vAlign w:val="center"/>
          </w:tcPr>
          <w:p w14:paraId="184C1A7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10.79</w:t>
            </w:r>
          </w:p>
        </w:tc>
        <w:tc>
          <w:tcPr>
            <w:tcW w:w="993" w:type="dxa"/>
            <w:vAlign w:val="center"/>
          </w:tcPr>
          <w:p w14:paraId="3AA11EB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9.92</w:t>
            </w:r>
          </w:p>
        </w:tc>
        <w:tc>
          <w:tcPr>
            <w:tcW w:w="991" w:type="dxa"/>
            <w:vAlign w:val="center"/>
          </w:tcPr>
          <w:p w14:paraId="5223AB7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8.18</w:t>
            </w:r>
          </w:p>
        </w:tc>
        <w:tc>
          <w:tcPr>
            <w:tcW w:w="992" w:type="dxa"/>
            <w:vAlign w:val="center"/>
          </w:tcPr>
          <w:p w14:paraId="3D74F5E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12.44</w:t>
            </w:r>
          </w:p>
        </w:tc>
      </w:tr>
      <w:tr w:rsidR="00ED1384" w:rsidRPr="00F02029" w14:paraId="6B7B5BB6" w14:textId="77777777" w:rsidTr="000A037C">
        <w:tc>
          <w:tcPr>
            <w:tcW w:w="3539" w:type="dxa"/>
            <w:vAlign w:val="center"/>
          </w:tcPr>
          <w:p w14:paraId="6A5D4C7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  <w:color w:val="000000"/>
              </w:rPr>
              <w:t>&gt;70</w:t>
            </w:r>
          </w:p>
        </w:tc>
        <w:tc>
          <w:tcPr>
            <w:tcW w:w="1134" w:type="dxa"/>
            <w:vAlign w:val="center"/>
          </w:tcPr>
          <w:p w14:paraId="184A78F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12.28</w:t>
            </w:r>
          </w:p>
        </w:tc>
        <w:tc>
          <w:tcPr>
            <w:tcW w:w="894" w:type="dxa"/>
            <w:vAlign w:val="center"/>
          </w:tcPr>
          <w:p w14:paraId="7C0FADD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15.01</w:t>
            </w:r>
          </w:p>
        </w:tc>
        <w:tc>
          <w:tcPr>
            <w:tcW w:w="950" w:type="dxa"/>
            <w:vAlign w:val="center"/>
          </w:tcPr>
          <w:p w14:paraId="008CF29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11.56</w:t>
            </w:r>
          </w:p>
        </w:tc>
        <w:tc>
          <w:tcPr>
            <w:tcW w:w="992" w:type="dxa"/>
            <w:vAlign w:val="center"/>
          </w:tcPr>
          <w:p w14:paraId="3A434A7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15.03</w:t>
            </w:r>
          </w:p>
        </w:tc>
        <w:tc>
          <w:tcPr>
            <w:tcW w:w="992" w:type="dxa"/>
            <w:vAlign w:val="center"/>
          </w:tcPr>
          <w:p w14:paraId="428CBF9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14.62</w:t>
            </w:r>
          </w:p>
        </w:tc>
        <w:tc>
          <w:tcPr>
            <w:tcW w:w="993" w:type="dxa"/>
            <w:vAlign w:val="center"/>
          </w:tcPr>
          <w:p w14:paraId="2C9F4C5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10.26</w:t>
            </w:r>
          </w:p>
        </w:tc>
        <w:tc>
          <w:tcPr>
            <w:tcW w:w="991" w:type="dxa"/>
            <w:vAlign w:val="center"/>
          </w:tcPr>
          <w:p w14:paraId="76416852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9.34</w:t>
            </w:r>
          </w:p>
        </w:tc>
        <w:tc>
          <w:tcPr>
            <w:tcW w:w="992" w:type="dxa"/>
            <w:vAlign w:val="center"/>
          </w:tcPr>
          <w:p w14:paraId="464BF82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14.25</w:t>
            </w:r>
          </w:p>
        </w:tc>
      </w:tr>
      <w:tr w:rsidR="00ED1384" w:rsidRPr="004769C1" w14:paraId="464852FC" w14:textId="77777777" w:rsidTr="000A037C">
        <w:tc>
          <w:tcPr>
            <w:tcW w:w="3539" w:type="dxa"/>
            <w:vAlign w:val="center"/>
          </w:tcPr>
          <w:p w14:paraId="767A3EC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</w:p>
        </w:tc>
        <w:tc>
          <w:tcPr>
            <w:tcW w:w="7938" w:type="dxa"/>
            <w:gridSpan w:val="8"/>
            <w:vAlign w:val="center"/>
          </w:tcPr>
          <w:p w14:paraId="4AC6C38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F02029">
              <w:rPr>
                <w:rFonts w:cs="Lucida Grande"/>
                <w:color w:val="000000"/>
                <w:lang w:val="en-US"/>
              </w:rPr>
              <w:t xml:space="preserve">Prevalence for IBD </w:t>
            </w:r>
            <w:r>
              <w:rPr>
                <w:rFonts w:cs="Lucida Grande"/>
                <w:color w:val="000000"/>
                <w:lang w:val="en-US"/>
              </w:rPr>
              <w:t xml:space="preserve">by </w:t>
            </w:r>
            <w:r w:rsidRPr="00F02029">
              <w:rPr>
                <w:rFonts w:cs="Lucida Grande"/>
                <w:color w:val="000000"/>
                <w:lang w:val="en-US"/>
              </w:rPr>
              <w:t>geographical region</w:t>
            </w:r>
          </w:p>
        </w:tc>
      </w:tr>
      <w:tr w:rsidR="00ED1384" w:rsidRPr="00F02029" w14:paraId="4538F8FC" w14:textId="77777777" w:rsidTr="000A037C">
        <w:tc>
          <w:tcPr>
            <w:tcW w:w="3539" w:type="dxa"/>
            <w:vAlign w:val="center"/>
          </w:tcPr>
          <w:p w14:paraId="5FA45CD2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Amazon</w:t>
            </w:r>
          </w:p>
        </w:tc>
        <w:tc>
          <w:tcPr>
            <w:tcW w:w="1134" w:type="dxa"/>
            <w:vAlign w:val="center"/>
          </w:tcPr>
          <w:p w14:paraId="3F89C4D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8.84</w:t>
            </w:r>
          </w:p>
        </w:tc>
        <w:tc>
          <w:tcPr>
            <w:tcW w:w="894" w:type="dxa"/>
            <w:vAlign w:val="center"/>
          </w:tcPr>
          <w:p w14:paraId="23527E0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11.90</w:t>
            </w:r>
          </w:p>
        </w:tc>
        <w:tc>
          <w:tcPr>
            <w:tcW w:w="950" w:type="dxa"/>
            <w:vAlign w:val="center"/>
          </w:tcPr>
          <w:p w14:paraId="2EB96BF2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12.89</w:t>
            </w:r>
          </w:p>
        </w:tc>
        <w:tc>
          <w:tcPr>
            <w:tcW w:w="992" w:type="dxa"/>
            <w:vAlign w:val="center"/>
          </w:tcPr>
          <w:p w14:paraId="1A6EEC7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16.20</w:t>
            </w:r>
          </w:p>
        </w:tc>
        <w:tc>
          <w:tcPr>
            <w:tcW w:w="992" w:type="dxa"/>
            <w:vAlign w:val="center"/>
          </w:tcPr>
          <w:p w14:paraId="2C7385D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20.34</w:t>
            </w:r>
          </w:p>
        </w:tc>
        <w:tc>
          <w:tcPr>
            <w:tcW w:w="993" w:type="dxa"/>
            <w:vAlign w:val="center"/>
          </w:tcPr>
          <w:p w14:paraId="66E2BB22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14.33</w:t>
            </w:r>
          </w:p>
        </w:tc>
        <w:tc>
          <w:tcPr>
            <w:tcW w:w="991" w:type="dxa"/>
            <w:vAlign w:val="center"/>
          </w:tcPr>
          <w:p w14:paraId="2331F75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11.63</w:t>
            </w:r>
          </w:p>
        </w:tc>
        <w:tc>
          <w:tcPr>
            <w:tcW w:w="992" w:type="dxa"/>
            <w:vAlign w:val="center"/>
          </w:tcPr>
          <w:p w14:paraId="4EEBC03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10.06</w:t>
            </w:r>
          </w:p>
        </w:tc>
      </w:tr>
      <w:tr w:rsidR="00ED1384" w:rsidRPr="00F02029" w14:paraId="08D334A0" w14:textId="77777777" w:rsidTr="000A037C">
        <w:tc>
          <w:tcPr>
            <w:tcW w:w="3539" w:type="dxa"/>
            <w:vAlign w:val="center"/>
          </w:tcPr>
          <w:p w14:paraId="35B4A59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Andean</w:t>
            </w:r>
          </w:p>
        </w:tc>
        <w:tc>
          <w:tcPr>
            <w:tcW w:w="1134" w:type="dxa"/>
            <w:vAlign w:val="center"/>
          </w:tcPr>
          <w:p w14:paraId="6E40E3EC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36.40</w:t>
            </w:r>
          </w:p>
        </w:tc>
        <w:tc>
          <w:tcPr>
            <w:tcW w:w="894" w:type="dxa"/>
            <w:vAlign w:val="center"/>
          </w:tcPr>
          <w:p w14:paraId="4A74C7A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42.21</w:t>
            </w:r>
          </w:p>
        </w:tc>
        <w:tc>
          <w:tcPr>
            <w:tcW w:w="950" w:type="dxa"/>
            <w:vAlign w:val="center"/>
          </w:tcPr>
          <w:p w14:paraId="7D1D03E5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46.84</w:t>
            </w:r>
          </w:p>
        </w:tc>
        <w:tc>
          <w:tcPr>
            <w:tcW w:w="992" w:type="dxa"/>
            <w:vAlign w:val="center"/>
          </w:tcPr>
          <w:p w14:paraId="5D2B766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48.29</w:t>
            </w:r>
          </w:p>
        </w:tc>
        <w:tc>
          <w:tcPr>
            <w:tcW w:w="992" w:type="dxa"/>
            <w:vAlign w:val="center"/>
          </w:tcPr>
          <w:p w14:paraId="676A445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56.24</w:t>
            </w:r>
          </w:p>
        </w:tc>
        <w:tc>
          <w:tcPr>
            <w:tcW w:w="993" w:type="dxa"/>
            <w:vAlign w:val="center"/>
          </w:tcPr>
          <w:p w14:paraId="72CC2E7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50.90</w:t>
            </w:r>
          </w:p>
        </w:tc>
        <w:tc>
          <w:tcPr>
            <w:tcW w:w="991" w:type="dxa"/>
            <w:vAlign w:val="center"/>
          </w:tcPr>
          <w:p w14:paraId="1E1F974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45.01</w:t>
            </w:r>
          </w:p>
        </w:tc>
        <w:tc>
          <w:tcPr>
            <w:tcW w:w="992" w:type="dxa"/>
            <w:vAlign w:val="center"/>
          </w:tcPr>
          <w:p w14:paraId="3CFB1EA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57.97</w:t>
            </w:r>
          </w:p>
        </w:tc>
      </w:tr>
      <w:tr w:rsidR="00ED1384" w:rsidRPr="00F02029" w14:paraId="28972D33" w14:textId="77777777" w:rsidTr="000A037C">
        <w:tc>
          <w:tcPr>
            <w:tcW w:w="3539" w:type="dxa"/>
            <w:vAlign w:val="center"/>
          </w:tcPr>
          <w:p w14:paraId="299696B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Caribbean</w:t>
            </w:r>
          </w:p>
        </w:tc>
        <w:tc>
          <w:tcPr>
            <w:tcW w:w="1134" w:type="dxa"/>
            <w:vAlign w:val="center"/>
          </w:tcPr>
          <w:p w14:paraId="112009D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17.52</w:t>
            </w:r>
          </w:p>
        </w:tc>
        <w:tc>
          <w:tcPr>
            <w:tcW w:w="894" w:type="dxa"/>
            <w:vAlign w:val="center"/>
          </w:tcPr>
          <w:p w14:paraId="1525B15B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18.93</w:t>
            </w:r>
          </w:p>
        </w:tc>
        <w:tc>
          <w:tcPr>
            <w:tcW w:w="950" w:type="dxa"/>
            <w:vAlign w:val="center"/>
          </w:tcPr>
          <w:p w14:paraId="6211B165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21.38</w:t>
            </w:r>
          </w:p>
        </w:tc>
        <w:tc>
          <w:tcPr>
            <w:tcW w:w="992" w:type="dxa"/>
            <w:vAlign w:val="center"/>
          </w:tcPr>
          <w:p w14:paraId="5BCF588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21.80</w:t>
            </w:r>
          </w:p>
        </w:tc>
        <w:tc>
          <w:tcPr>
            <w:tcW w:w="992" w:type="dxa"/>
            <w:vAlign w:val="center"/>
          </w:tcPr>
          <w:p w14:paraId="3C839E3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27.63</w:t>
            </w:r>
          </w:p>
        </w:tc>
        <w:tc>
          <w:tcPr>
            <w:tcW w:w="993" w:type="dxa"/>
            <w:vAlign w:val="center"/>
          </w:tcPr>
          <w:p w14:paraId="20596AC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25.88</w:t>
            </w:r>
          </w:p>
        </w:tc>
        <w:tc>
          <w:tcPr>
            <w:tcW w:w="991" w:type="dxa"/>
            <w:vAlign w:val="center"/>
          </w:tcPr>
          <w:p w14:paraId="216293D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21.55</w:t>
            </w:r>
          </w:p>
        </w:tc>
        <w:tc>
          <w:tcPr>
            <w:tcW w:w="992" w:type="dxa"/>
            <w:vAlign w:val="center"/>
          </w:tcPr>
          <w:p w14:paraId="5DCD508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27.82</w:t>
            </w:r>
          </w:p>
        </w:tc>
      </w:tr>
      <w:tr w:rsidR="00ED1384" w:rsidRPr="00F02029" w14:paraId="6E1794AD" w14:textId="77777777" w:rsidTr="000A037C">
        <w:tc>
          <w:tcPr>
            <w:tcW w:w="3539" w:type="dxa"/>
            <w:vAlign w:val="center"/>
          </w:tcPr>
          <w:p w14:paraId="4AADD56B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Insular</w:t>
            </w:r>
          </w:p>
        </w:tc>
        <w:tc>
          <w:tcPr>
            <w:tcW w:w="1134" w:type="dxa"/>
            <w:vAlign w:val="center"/>
          </w:tcPr>
          <w:p w14:paraId="09E1463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NA</w:t>
            </w:r>
          </w:p>
        </w:tc>
        <w:tc>
          <w:tcPr>
            <w:tcW w:w="894" w:type="dxa"/>
            <w:vAlign w:val="center"/>
          </w:tcPr>
          <w:p w14:paraId="224E4A8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NA</w:t>
            </w:r>
          </w:p>
        </w:tc>
        <w:tc>
          <w:tcPr>
            <w:tcW w:w="950" w:type="dxa"/>
            <w:vAlign w:val="center"/>
          </w:tcPr>
          <w:p w14:paraId="308DBB2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4.02</w:t>
            </w:r>
          </w:p>
        </w:tc>
        <w:tc>
          <w:tcPr>
            <w:tcW w:w="992" w:type="dxa"/>
            <w:vAlign w:val="center"/>
          </w:tcPr>
          <w:p w14:paraId="485214D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17.29</w:t>
            </w:r>
          </w:p>
        </w:tc>
        <w:tc>
          <w:tcPr>
            <w:tcW w:w="992" w:type="dxa"/>
            <w:vAlign w:val="center"/>
          </w:tcPr>
          <w:p w14:paraId="0FF6937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19.79</w:t>
            </w:r>
          </w:p>
        </w:tc>
        <w:tc>
          <w:tcPr>
            <w:tcW w:w="993" w:type="dxa"/>
            <w:vAlign w:val="center"/>
          </w:tcPr>
          <w:p w14:paraId="0183EC6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NA</w:t>
            </w:r>
          </w:p>
        </w:tc>
        <w:tc>
          <w:tcPr>
            <w:tcW w:w="991" w:type="dxa"/>
            <w:vAlign w:val="center"/>
          </w:tcPr>
          <w:p w14:paraId="3D114A1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6.49</w:t>
            </w:r>
          </w:p>
        </w:tc>
        <w:tc>
          <w:tcPr>
            <w:tcW w:w="992" w:type="dxa"/>
            <w:vAlign w:val="center"/>
          </w:tcPr>
          <w:p w14:paraId="5B552FCC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NA</w:t>
            </w:r>
          </w:p>
        </w:tc>
      </w:tr>
      <w:tr w:rsidR="00ED1384" w:rsidRPr="00F02029" w14:paraId="388AF763" w14:textId="77777777" w:rsidTr="000A037C">
        <w:tc>
          <w:tcPr>
            <w:tcW w:w="3539" w:type="dxa"/>
            <w:vAlign w:val="center"/>
          </w:tcPr>
          <w:p w14:paraId="19AF9C7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Orinoco</w:t>
            </w:r>
          </w:p>
        </w:tc>
        <w:tc>
          <w:tcPr>
            <w:tcW w:w="1134" w:type="dxa"/>
            <w:vAlign w:val="center"/>
          </w:tcPr>
          <w:p w14:paraId="011194F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13.46</w:t>
            </w:r>
          </w:p>
        </w:tc>
        <w:tc>
          <w:tcPr>
            <w:tcW w:w="894" w:type="dxa"/>
            <w:vAlign w:val="center"/>
          </w:tcPr>
          <w:p w14:paraId="1A8C692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15.75</w:t>
            </w:r>
          </w:p>
        </w:tc>
        <w:tc>
          <w:tcPr>
            <w:tcW w:w="950" w:type="dxa"/>
            <w:vAlign w:val="center"/>
          </w:tcPr>
          <w:p w14:paraId="17AAB11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15.46</w:t>
            </w:r>
          </w:p>
        </w:tc>
        <w:tc>
          <w:tcPr>
            <w:tcW w:w="992" w:type="dxa"/>
            <w:vAlign w:val="center"/>
          </w:tcPr>
          <w:p w14:paraId="0A58C65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16.37</w:t>
            </w:r>
          </w:p>
        </w:tc>
        <w:tc>
          <w:tcPr>
            <w:tcW w:w="992" w:type="dxa"/>
            <w:vAlign w:val="center"/>
          </w:tcPr>
          <w:p w14:paraId="0ABDC6EC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18.73</w:t>
            </w:r>
          </w:p>
        </w:tc>
        <w:tc>
          <w:tcPr>
            <w:tcW w:w="993" w:type="dxa"/>
            <w:vAlign w:val="center"/>
          </w:tcPr>
          <w:p w14:paraId="2D84F642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12.53</w:t>
            </w:r>
          </w:p>
        </w:tc>
        <w:tc>
          <w:tcPr>
            <w:tcW w:w="991" w:type="dxa"/>
            <w:vAlign w:val="center"/>
          </w:tcPr>
          <w:p w14:paraId="60E80BB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8.98</w:t>
            </w:r>
          </w:p>
        </w:tc>
        <w:tc>
          <w:tcPr>
            <w:tcW w:w="992" w:type="dxa"/>
            <w:vAlign w:val="center"/>
          </w:tcPr>
          <w:p w14:paraId="41175E5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11.17</w:t>
            </w:r>
          </w:p>
        </w:tc>
      </w:tr>
      <w:tr w:rsidR="00ED1384" w:rsidRPr="00F02029" w14:paraId="39FA9631" w14:textId="77777777" w:rsidTr="000A037C">
        <w:tc>
          <w:tcPr>
            <w:tcW w:w="3539" w:type="dxa"/>
            <w:vAlign w:val="center"/>
          </w:tcPr>
          <w:p w14:paraId="46416B4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Pacific</w:t>
            </w:r>
          </w:p>
        </w:tc>
        <w:tc>
          <w:tcPr>
            <w:tcW w:w="1134" w:type="dxa"/>
            <w:vAlign w:val="center"/>
          </w:tcPr>
          <w:p w14:paraId="56BC71BB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15.95</w:t>
            </w:r>
          </w:p>
        </w:tc>
        <w:tc>
          <w:tcPr>
            <w:tcW w:w="894" w:type="dxa"/>
            <w:vAlign w:val="center"/>
          </w:tcPr>
          <w:p w14:paraId="1663F9F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20.10</w:t>
            </w:r>
          </w:p>
        </w:tc>
        <w:tc>
          <w:tcPr>
            <w:tcW w:w="950" w:type="dxa"/>
            <w:vAlign w:val="center"/>
          </w:tcPr>
          <w:p w14:paraId="147922D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24.41</w:t>
            </w:r>
          </w:p>
        </w:tc>
        <w:tc>
          <w:tcPr>
            <w:tcW w:w="992" w:type="dxa"/>
            <w:vAlign w:val="center"/>
          </w:tcPr>
          <w:p w14:paraId="063A6F1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28.96</w:t>
            </w:r>
          </w:p>
        </w:tc>
        <w:tc>
          <w:tcPr>
            <w:tcW w:w="992" w:type="dxa"/>
            <w:vAlign w:val="center"/>
          </w:tcPr>
          <w:p w14:paraId="0AC4AF2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29.50</w:t>
            </w:r>
          </w:p>
        </w:tc>
        <w:tc>
          <w:tcPr>
            <w:tcW w:w="993" w:type="dxa"/>
            <w:vAlign w:val="center"/>
          </w:tcPr>
          <w:p w14:paraId="3680574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29.18</w:t>
            </w:r>
          </w:p>
        </w:tc>
        <w:tc>
          <w:tcPr>
            <w:tcW w:w="991" w:type="dxa"/>
            <w:vAlign w:val="center"/>
          </w:tcPr>
          <w:p w14:paraId="74A18FD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26.11</w:t>
            </w:r>
          </w:p>
        </w:tc>
        <w:tc>
          <w:tcPr>
            <w:tcW w:w="992" w:type="dxa"/>
            <w:vAlign w:val="center"/>
          </w:tcPr>
          <w:p w14:paraId="751822C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33.44</w:t>
            </w:r>
          </w:p>
        </w:tc>
      </w:tr>
      <w:tr w:rsidR="00ED1384" w:rsidRPr="004769C1" w14:paraId="69CF4538" w14:textId="77777777" w:rsidTr="000A037C">
        <w:tc>
          <w:tcPr>
            <w:tcW w:w="3539" w:type="dxa"/>
            <w:vAlign w:val="center"/>
          </w:tcPr>
          <w:p w14:paraId="5D60994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</w:p>
        </w:tc>
        <w:tc>
          <w:tcPr>
            <w:tcW w:w="7938" w:type="dxa"/>
            <w:gridSpan w:val="8"/>
            <w:vAlign w:val="center"/>
          </w:tcPr>
          <w:p w14:paraId="5DE65EC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F02029">
              <w:rPr>
                <w:rFonts w:cs="Lucida Grande"/>
                <w:color w:val="000000"/>
                <w:lang w:val="en-US"/>
              </w:rPr>
              <w:t xml:space="preserve">Prevalence for UC </w:t>
            </w:r>
            <w:r>
              <w:rPr>
                <w:rFonts w:cs="Lucida Grande"/>
                <w:color w:val="000000"/>
                <w:lang w:val="en-US"/>
              </w:rPr>
              <w:t xml:space="preserve">by </w:t>
            </w:r>
            <w:r w:rsidRPr="00F02029">
              <w:rPr>
                <w:rFonts w:cs="Lucida Grande"/>
                <w:color w:val="000000"/>
                <w:lang w:val="en-US"/>
              </w:rPr>
              <w:t>geographical region</w:t>
            </w:r>
          </w:p>
        </w:tc>
      </w:tr>
      <w:tr w:rsidR="00ED1384" w:rsidRPr="00F02029" w14:paraId="4EB7F877" w14:textId="77777777" w:rsidTr="000A037C">
        <w:tc>
          <w:tcPr>
            <w:tcW w:w="3539" w:type="dxa"/>
            <w:vAlign w:val="center"/>
          </w:tcPr>
          <w:p w14:paraId="4F9F6D6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Amazon</w:t>
            </w:r>
          </w:p>
        </w:tc>
        <w:tc>
          <w:tcPr>
            <w:tcW w:w="1134" w:type="dxa"/>
            <w:vAlign w:val="center"/>
          </w:tcPr>
          <w:p w14:paraId="3233FBA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5.83</w:t>
            </w:r>
          </w:p>
        </w:tc>
        <w:tc>
          <w:tcPr>
            <w:tcW w:w="894" w:type="dxa"/>
            <w:vAlign w:val="center"/>
          </w:tcPr>
          <w:p w14:paraId="0F491DB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9.60</w:t>
            </w:r>
          </w:p>
        </w:tc>
        <w:tc>
          <w:tcPr>
            <w:tcW w:w="950" w:type="dxa"/>
            <w:vAlign w:val="center"/>
          </w:tcPr>
          <w:p w14:paraId="0305C13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10.14</w:t>
            </w:r>
          </w:p>
        </w:tc>
        <w:tc>
          <w:tcPr>
            <w:tcW w:w="992" w:type="dxa"/>
            <w:vAlign w:val="center"/>
          </w:tcPr>
          <w:p w14:paraId="0ED2E6C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13.95</w:t>
            </w:r>
          </w:p>
        </w:tc>
        <w:tc>
          <w:tcPr>
            <w:tcW w:w="992" w:type="dxa"/>
            <w:vAlign w:val="center"/>
          </w:tcPr>
          <w:p w14:paraId="4BEC1AD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16.74</w:t>
            </w:r>
          </w:p>
        </w:tc>
        <w:tc>
          <w:tcPr>
            <w:tcW w:w="993" w:type="dxa"/>
            <w:vAlign w:val="center"/>
          </w:tcPr>
          <w:p w14:paraId="3BCD891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13.88</w:t>
            </w:r>
          </w:p>
        </w:tc>
        <w:tc>
          <w:tcPr>
            <w:tcW w:w="991" w:type="dxa"/>
            <w:vAlign w:val="center"/>
          </w:tcPr>
          <w:p w14:paraId="5710DD9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10.10</w:t>
            </w:r>
          </w:p>
        </w:tc>
        <w:tc>
          <w:tcPr>
            <w:tcW w:w="992" w:type="dxa"/>
            <w:vAlign w:val="center"/>
          </w:tcPr>
          <w:p w14:paraId="3D10F5F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9.52</w:t>
            </w:r>
          </w:p>
        </w:tc>
      </w:tr>
      <w:tr w:rsidR="00ED1384" w:rsidRPr="00F02029" w14:paraId="7F54E046" w14:textId="77777777" w:rsidTr="000A037C">
        <w:tc>
          <w:tcPr>
            <w:tcW w:w="3539" w:type="dxa"/>
            <w:vAlign w:val="center"/>
          </w:tcPr>
          <w:p w14:paraId="02C3C5E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Andean</w:t>
            </w:r>
          </w:p>
        </w:tc>
        <w:tc>
          <w:tcPr>
            <w:tcW w:w="1134" w:type="dxa"/>
            <w:vAlign w:val="center"/>
          </w:tcPr>
          <w:p w14:paraId="2B8AD14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32.84</w:t>
            </w:r>
          </w:p>
        </w:tc>
        <w:tc>
          <w:tcPr>
            <w:tcW w:w="894" w:type="dxa"/>
            <w:vAlign w:val="center"/>
          </w:tcPr>
          <w:p w14:paraId="078B85C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37.98</w:t>
            </w:r>
          </w:p>
        </w:tc>
        <w:tc>
          <w:tcPr>
            <w:tcW w:w="950" w:type="dxa"/>
            <w:vAlign w:val="center"/>
          </w:tcPr>
          <w:p w14:paraId="0E9742B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42.19</w:t>
            </w:r>
          </w:p>
        </w:tc>
        <w:tc>
          <w:tcPr>
            <w:tcW w:w="992" w:type="dxa"/>
            <w:vAlign w:val="center"/>
          </w:tcPr>
          <w:p w14:paraId="5BE714C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43.21</w:t>
            </w:r>
          </w:p>
        </w:tc>
        <w:tc>
          <w:tcPr>
            <w:tcW w:w="992" w:type="dxa"/>
            <w:vAlign w:val="center"/>
          </w:tcPr>
          <w:p w14:paraId="4B15469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49.90</w:t>
            </w:r>
          </w:p>
        </w:tc>
        <w:tc>
          <w:tcPr>
            <w:tcW w:w="993" w:type="dxa"/>
            <w:vAlign w:val="center"/>
          </w:tcPr>
          <w:p w14:paraId="0A4244C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44.54</w:t>
            </w:r>
          </w:p>
        </w:tc>
        <w:tc>
          <w:tcPr>
            <w:tcW w:w="991" w:type="dxa"/>
            <w:vAlign w:val="center"/>
          </w:tcPr>
          <w:p w14:paraId="2B558765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39.27</w:t>
            </w:r>
          </w:p>
        </w:tc>
        <w:tc>
          <w:tcPr>
            <w:tcW w:w="992" w:type="dxa"/>
            <w:vAlign w:val="center"/>
          </w:tcPr>
          <w:p w14:paraId="0B38064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49.60</w:t>
            </w:r>
          </w:p>
        </w:tc>
      </w:tr>
      <w:tr w:rsidR="00ED1384" w:rsidRPr="00F02029" w14:paraId="53938889" w14:textId="77777777" w:rsidTr="000A037C">
        <w:tc>
          <w:tcPr>
            <w:tcW w:w="3539" w:type="dxa"/>
            <w:vAlign w:val="center"/>
          </w:tcPr>
          <w:p w14:paraId="762CD68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Caribbean</w:t>
            </w:r>
          </w:p>
        </w:tc>
        <w:tc>
          <w:tcPr>
            <w:tcW w:w="1134" w:type="dxa"/>
            <w:vAlign w:val="center"/>
          </w:tcPr>
          <w:p w14:paraId="312E4DD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14.44</w:t>
            </w:r>
          </w:p>
        </w:tc>
        <w:tc>
          <w:tcPr>
            <w:tcW w:w="894" w:type="dxa"/>
            <w:vAlign w:val="center"/>
          </w:tcPr>
          <w:p w14:paraId="586BDF8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16.09</w:t>
            </w:r>
          </w:p>
        </w:tc>
        <w:tc>
          <w:tcPr>
            <w:tcW w:w="950" w:type="dxa"/>
            <w:vAlign w:val="center"/>
          </w:tcPr>
          <w:p w14:paraId="3D6B3C5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18.72</w:t>
            </w:r>
          </w:p>
        </w:tc>
        <w:tc>
          <w:tcPr>
            <w:tcW w:w="992" w:type="dxa"/>
            <w:vAlign w:val="center"/>
          </w:tcPr>
          <w:p w14:paraId="55F7EBC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19.17</w:t>
            </w:r>
          </w:p>
        </w:tc>
        <w:tc>
          <w:tcPr>
            <w:tcW w:w="992" w:type="dxa"/>
            <w:vAlign w:val="center"/>
          </w:tcPr>
          <w:p w14:paraId="231D981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24.86</w:t>
            </w:r>
          </w:p>
        </w:tc>
        <w:tc>
          <w:tcPr>
            <w:tcW w:w="993" w:type="dxa"/>
            <w:vAlign w:val="center"/>
          </w:tcPr>
          <w:p w14:paraId="415FD5C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23.33</w:t>
            </w:r>
          </w:p>
        </w:tc>
        <w:tc>
          <w:tcPr>
            <w:tcW w:w="991" w:type="dxa"/>
            <w:vAlign w:val="center"/>
          </w:tcPr>
          <w:p w14:paraId="149870E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19.49</w:t>
            </w:r>
          </w:p>
        </w:tc>
        <w:tc>
          <w:tcPr>
            <w:tcW w:w="992" w:type="dxa"/>
            <w:vAlign w:val="center"/>
          </w:tcPr>
          <w:p w14:paraId="373050AB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25.51</w:t>
            </w:r>
          </w:p>
        </w:tc>
      </w:tr>
      <w:tr w:rsidR="00ED1384" w:rsidRPr="00F02029" w14:paraId="09BCD80E" w14:textId="77777777" w:rsidTr="000A037C">
        <w:tc>
          <w:tcPr>
            <w:tcW w:w="3539" w:type="dxa"/>
            <w:vAlign w:val="center"/>
          </w:tcPr>
          <w:p w14:paraId="5DE9D67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Insular</w:t>
            </w:r>
          </w:p>
        </w:tc>
        <w:tc>
          <w:tcPr>
            <w:tcW w:w="1134" w:type="dxa"/>
            <w:vAlign w:val="center"/>
          </w:tcPr>
          <w:p w14:paraId="6ED6A11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6.82</w:t>
            </w:r>
          </w:p>
        </w:tc>
        <w:tc>
          <w:tcPr>
            <w:tcW w:w="894" w:type="dxa"/>
            <w:vAlign w:val="center"/>
          </w:tcPr>
          <w:p w14:paraId="3AEF298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1.35</w:t>
            </w:r>
          </w:p>
        </w:tc>
        <w:tc>
          <w:tcPr>
            <w:tcW w:w="950" w:type="dxa"/>
            <w:vAlign w:val="center"/>
          </w:tcPr>
          <w:p w14:paraId="0419EE9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2.68</w:t>
            </w:r>
          </w:p>
        </w:tc>
        <w:tc>
          <w:tcPr>
            <w:tcW w:w="992" w:type="dxa"/>
            <w:vAlign w:val="center"/>
          </w:tcPr>
          <w:p w14:paraId="71E33E6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15.96</w:t>
            </w:r>
          </w:p>
        </w:tc>
        <w:tc>
          <w:tcPr>
            <w:tcW w:w="992" w:type="dxa"/>
            <w:vAlign w:val="center"/>
          </w:tcPr>
          <w:p w14:paraId="35DD883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17.15</w:t>
            </w:r>
          </w:p>
        </w:tc>
        <w:tc>
          <w:tcPr>
            <w:tcW w:w="993" w:type="dxa"/>
            <w:vAlign w:val="center"/>
          </w:tcPr>
          <w:p w14:paraId="0EBFE35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5.23</w:t>
            </w:r>
          </w:p>
        </w:tc>
        <w:tc>
          <w:tcPr>
            <w:tcW w:w="991" w:type="dxa"/>
            <w:vAlign w:val="center"/>
          </w:tcPr>
          <w:p w14:paraId="7280C13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5.19</w:t>
            </w:r>
          </w:p>
        </w:tc>
        <w:tc>
          <w:tcPr>
            <w:tcW w:w="992" w:type="dxa"/>
            <w:vAlign w:val="center"/>
          </w:tcPr>
          <w:p w14:paraId="5081418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15.43</w:t>
            </w:r>
          </w:p>
        </w:tc>
      </w:tr>
      <w:tr w:rsidR="00ED1384" w:rsidRPr="00F02029" w14:paraId="2686078D" w14:textId="77777777" w:rsidTr="000A037C">
        <w:tc>
          <w:tcPr>
            <w:tcW w:w="3539" w:type="dxa"/>
            <w:vAlign w:val="center"/>
          </w:tcPr>
          <w:p w14:paraId="2CB9410B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Orinoco</w:t>
            </w:r>
          </w:p>
        </w:tc>
        <w:tc>
          <w:tcPr>
            <w:tcW w:w="1134" w:type="dxa"/>
            <w:vAlign w:val="center"/>
          </w:tcPr>
          <w:p w14:paraId="5A01001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11.28</w:t>
            </w:r>
          </w:p>
        </w:tc>
        <w:tc>
          <w:tcPr>
            <w:tcW w:w="894" w:type="dxa"/>
            <w:vAlign w:val="center"/>
          </w:tcPr>
          <w:p w14:paraId="736C411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14.32</w:t>
            </w:r>
          </w:p>
        </w:tc>
        <w:tc>
          <w:tcPr>
            <w:tcW w:w="950" w:type="dxa"/>
            <w:vAlign w:val="center"/>
          </w:tcPr>
          <w:p w14:paraId="1B0958E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14.95</w:t>
            </w:r>
          </w:p>
        </w:tc>
        <w:tc>
          <w:tcPr>
            <w:tcW w:w="992" w:type="dxa"/>
            <w:vAlign w:val="center"/>
          </w:tcPr>
          <w:p w14:paraId="50A3ADF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15.37</w:t>
            </w:r>
          </w:p>
        </w:tc>
        <w:tc>
          <w:tcPr>
            <w:tcW w:w="992" w:type="dxa"/>
            <w:vAlign w:val="center"/>
          </w:tcPr>
          <w:p w14:paraId="3256C59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17.01</w:t>
            </w:r>
          </w:p>
        </w:tc>
        <w:tc>
          <w:tcPr>
            <w:tcW w:w="993" w:type="dxa"/>
            <w:vAlign w:val="center"/>
          </w:tcPr>
          <w:p w14:paraId="45E6DCF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10.96</w:t>
            </w:r>
          </w:p>
        </w:tc>
        <w:tc>
          <w:tcPr>
            <w:tcW w:w="991" w:type="dxa"/>
            <w:vAlign w:val="center"/>
          </w:tcPr>
          <w:p w14:paraId="44B6CE0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8.45</w:t>
            </w:r>
          </w:p>
        </w:tc>
        <w:tc>
          <w:tcPr>
            <w:tcW w:w="992" w:type="dxa"/>
            <w:vAlign w:val="center"/>
          </w:tcPr>
          <w:p w14:paraId="340B09DC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10.23</w:t>
            </w:r>
          </w:p>
        </w:tc>
      </w:tr>
      <w:tr w:rsidR="00ED1384" w:rsidRPr="00F02029" w14:paraId="4714F9AA" w14:textId="77777777" w:rsidTr="000A037C">
        <w:tc>
          <w:tcPr>
            <w:tcW w:w="3539" w:type="dxa"/>
            <w:vAlign w:val="center"/>
          </w:tcPr>
          <w:p w14:paraId="7EDC82C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Pacific</w:t>
            </w:r>
          </w:p>
        </w:tc>
        <w:tc>
          <w:tcPr>
            <w:tcW w:w="1134" w:type="dxa"/>
            <w:vAlign w:val="center"/>
          </w:tcPr>
          <w:p w14:paraId="6C916B2C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13.56</w:t>
            </w:r>
          </w:p>
        </w:tc>
        <w:tc>
          <w:tcPr>
            <w:tcW w:w="894" w:type="dxa"/>
            <w:vAlign w:val="center"/>
          </w:tcPr>
          <w:p w14:paraId="21C96C6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17.85</w:t>
            </w:r>
          </w:p>
        </w:tc>
        <w:tc>
          <w:tcPr>
            <w:tcW w:w="950" w:type="dxa"/>
            <w:vAlign w:val="center"/>
          </w:tcPr>
          <w:p w14:paraId="475050C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22.15</w:t>
            </w:r>
          </w:p>
        </w:tc>
        <w:tc>
          <w:tcPr>
            <w:tcW w:w="992" w:type="dxa"/>
            <w:vAlign w:val="center"/>
          </w:tcPr>
          <w:p w14:paraId="6F38E12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25.54</w:t>
            </w:r>
          </w:p>
        </w:tc>
        <w:tc>
          <w:tcPr>
            <w:tcW w:w="992" w:type="dxa"/>
            <w:vAlign w:val="center"/>
          </w:tcPr>
          <w:p w14:paraId="74235C3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25.38</w:t>
            </w:r>
          </w:p>
        </w:tc>
        <w:tc>
          <w:tcPr>
            <w:tcW w:w="993" w:type="dxa"/>
            <w:vAlign w:val="center"/>
          </w:tcPr>
          <w:p w14:paraId="0B96180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25.36</w:t>
            </w:r>
          </w:p>
        </w:tc>
        <w:tc>
          <w:tcPr>
            <w:tcW w:w="991" w:type="dxa"/>
            <w:vAlign w:val="center"/>
          </w:tcPr>
          <w:p w14:paraId="1824A13B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22.65</w:t>
            </w:r>
          </w:p>
        </w:tc>
        <w:tc>
          <w:tcPr>
            <w:tcW w:w="992" w:type="dxa"/>
            <w:vAlign w:val="center"/>
          </w:tcPr>
          <w:p w14:paraId="504A225C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29.32</w:t>
            </w:r>
          </w:p>
        </w:tc>
      </w:tr>
      <w:tr w:rsidR="00ED1384" w:rsidRPr="004769C1" w14:paraId="635C7C2D" w14:textId="77777777" w:rsidTr="000A037C">
        <w:tc>
          <w:tcPr>
            <w:tcW w:w="3539" w:type="dxa"/>
            <w:vAlign w:val="center"/>
          </w:tcPr>
          <w:p w14:paraId="0ABACB3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</w:p>
        </w:tc>
        <w:tc>
          <w:tcPr>
            <w:tcW w:w="7938" w:type="dxa"/>
            <w:gridSpan w:val="8"/>
            <w:vAlign w:val="center"/>
          </w:tcPr>
          <w:p w14:paraId="3B1302B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F02029">
              <w:rPr>
                <w:rFonts w:cs="Lucida Grande"/>
                <w:color w:val="000000"/>
                <w:lang w:val="en-US"/>
              </w:rPr>
              <w:t xml:space="preserve">Prevalence for CD </w:t>
            </w:r>
            <w:r>
              <w:rPr>
                <w:rFonts w:cs="Lucida Grande"/>
                <w:color w:val="000000"/>
                <w:lang w:val="en-US"/>
              </w:rPr>
              <w:t xml:space="preserve">by </w:t>
            </w:r>
            <w:r w:rsidRPr="00F02029">
              <w:rPr>
                <w:rFonts w:cs="Lucida Grande"/>
                <w:color w:val="000000"/>
                <w:lang w:val="en-US"/>
              </w:rPr>
              <w:t>geographical region</w:t>
            </w:r>
          </w:p>
        </w:tc>
      </w:tr>
      <w:tr w:rsidR="00ED1384" w:rsidRPr="00F02029" w14:paraId="7BAB2AD5" w14:textId="77777777" w:rsidTr="000A037C">
        <w:tc>
          <w:tcPr>
            <w:tcW w:w="3539" w:type="dxa"/>
            <w:vAlign w:val="center"/>
          </w:tcPr>
          <w:p w14:paraId="6E14A5A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Amazon</w:t>
            </w:r>
          </w:p>
        </w:tc>
        <w:tc>
          <w:tcPr>
            <w:tcW w:w="1134" w:type="dxa"/>
            <w:vAlign w:val="center"/>
          </w:tcPr>
          <w:p w14:paraId="2925148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3.01</w:t>
            </w:r>
          </w:p>
        </w:tc>
        <w:tc>
          <w:tcPr>
            <w:tcW w:w="894" w:type="dxa"/>
            <w:vAlign w:val="center"/>
          </w:tcPr>
          <w:p w14:paraId="0E912C8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2.30</w:t>
            </w:r>
          </w:p>
        </w:tc>
        <w:tc>
          <w:tcPr>
            <w:tcW w:w="950" w:type="dxa"/>
            <w:vAlign w:val="center"/>
          </w:tcPr>
          <w:p w14:paraId="7265F455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2.75</w:t>
            </w:r>
          </w:p>
        </w:tc>
        <w:tc>
          <w:tcPr>
            <w:tcW w:w="992" w:type="dxa"/>
            <w:vAlign w:val="center"/>
          </w:tcPr>
          <w:p w14:paraId="4C5B510C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2.25</w:t>
            </w:r>
          </w:p>
        </w:tc>
        <w:tc>
          <w:tcPr>
            <w:tcW w:w="992" w:type="dxa"/>
            <w:vAlign w:val="center"/>
          </w:tcPr>
          <w:p w14:paraId="6641100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3.61</w:t>
            </w:r>
          </w:p>
        </w:tc>
        <w:tc>
          <w:tcPr>
            <w:tcW w:w="993" w:type="dxa"/>
            <w:vAlign w:val="center"/>
          </w:tcPr>
          <w:p w14:paraId="6911A2A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0.46</w:t>
            </w:r>
          </w:p>
        </w:tc>
        <w:tc>
          <w:tcPr>
            <w:tcW w:w="991" w:type="dxa"/>
            <w:vAlign w:val="center"/>
          </w:tcPr>
          <w:p w14:paraId="6498E782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1.53</w:t>
            </w:r>
          </w:p>
        </w:tc>
        <w:tc>
          <w:tcPr>
            <w:tcW w:w="992" w:type="dxa"/>
            <w:vAlign w:val="center"/>
          </w:tcPr>
          <w:p w14:paraId="58F64B1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0.53</w:t>
            </w:r>
          </w:p>
        </w:tc>
      </w:tr>
      <w:tr w:rsidR="00ED1384" w:rsidRPr="00F02029" w14:paraId="12D1C10D" w14:textId="77777777" w:rsidTr="000A037C">
        <w:tc>
          <w:tcPr>
            <w:tcW w:w="3539" w:type="dxa"/>
            <w:vAlign w:val="center"/>
          </w:tcPr>
          <w:p w14:paraId="70973525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Andean</w:t>
            </w:r>
          </w:p>
        </w:tc>
        <w:tc>
          <w:tcPr>
            <w:tcW w:w="1134" w:type="dxa"/>
            <w:vAlign w:val="center"/>
          </w:tcPr>
          <w:p w14:paraId="73DED1BC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3.56</w:t>
            </w:r>
          </w:p>
        </w:tc>
        <w:tc>
          <w:tcPr>
            <w:tcW w:w="894" w:type="dxa"/>
            <w:vAlign w:val="center"/>
          </w:tcPr>
          <w:p w14:paraId="46211EE5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4.24</w:t>
            </w:r>
          </w:p>
        </w:tc>
        <w:tc>
          <w:tcPr>
            <w:tcW w:w="950" w:type="dxa"/>
            <w:vAlign w:val="center"/>
          </w:tcPr>
          <w:p w14:paraId="7FAB0BE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4.65</w:t>
            </w:r>
          </w:p>
        </w:tc>
        <w:tc>
          <w:tcPr>
            <w:tcW w:w="992" w:type="dxa"/>
            <w:vAlign w:val="center"/>
          </w:tcPr>
          <w:p w14:paraId="5FF5BA5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5.08</w:t>
            </w:r>
          </w:p>
        </w:tc>
        <w:tc>
          <w:tcPr>
            <w:tcW w:w="992" w:type="dxa"/>
            <w:vAlign w:val="center"/>
          </w:tcPr>
          <w:p w14:paraId="70FBB3B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6.34</w:t>
            </w:r>
          </w:p>
        </w:tc>
        <w:tc>
          <w:tcPr>
            <w:tcW w:w="993" w:type="dxa"/>
            <w:vAlign w:val="center"/>
          </w:tcPr>
          <w:p w14:paraId="032B42B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6.36</w:t>
            </w:r>
          </w:p>
        </w:tc>
        <w:tc>
          <w:tcPr>
            <w:tcW w:w="991" w:type="dxa"/>
            <w:vAlign w:val="center"/>
          </w:tcPr>
          <w:p w14:paraId="2DAB0D12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5.74</w:t>
            </w:r>
          </w:p>
        </w:tc>
        <w:tc>
          <w:tcPr>
            <w:tcW w:w="992" w:type="dxa"/>
            <w:vAlign w:val="center"/>
          </w:tcPr>
          <w:p w14:paraId="162133E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8.37</w:t>
            </w:r>
          </w:p>
        </w:tc>
      </w:tr>
      <w:tr w:rsidR="00ED1384" w:rsidRPr="00F02029" w14:paraId="3B189489" w14:textId="77777777" w:rsidTr="000A037C">
        <w:tc>
          <w:tcPr>
            <w:tcW w:w="3539" w:type="dxa"/>
            <w:vAlign w:val="center"/>
          </w:tcPr>
          <w:p w14:paraId="13E7BAC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Caribbean</w:t>
            </w:r>
          </w:p>
        </w:tc>
        <w:tc>
          <w:tcPr>
            <w:tcW w:w="1134" w:type="dxa"/>
            <w:vAlign w:val="center"/>
          </w:tcPr>
          <w:p w14:paraId="3BF65BAF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3.08</w:t>
            </w:r>
          </w:p>
        </w:tc>
        <w:tc>
          <w:tcPr>
            <w:tcW w:w="894" w:type="dxa"/>
            <w:vAlign w:val="center"/>
          </w:tcPr>
          <w:p w14:paraId="7528232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2.83</w:t>
            </w:r>
          </w:p>
        </w:tc>
        <w:tc>
          <w:tcPr>
            <w:tcW w:w="950" w:type="dxa"/>
            <w:vAlign w:val="center"/>
          </w:tcPr>
          <w:p w14:paraId="1FD9CCE4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2.66</w:t>
            </w:r>
          </w:p>
        </w:tc>
        <w:tc>
          <w:tcPr>
            <w:tcW w:w="992" w:type="dxa"/>
            <w:vAlign w:val="center"/>
          </w:tcPr>
          <w:p w14:paraId="0195F70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2.63</w:t>
            </w:r>
          </w:p>
        </w:tc>
        <w:tc>
          <w:tcPr>
            <w:tcW w:w="992" w:type="dxa"/>
            <w:vAlign w:val="center"/>
          </w:tcPr>
          <w:p w14:paraId="7131D9B2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2.78</w:t>
            </w:r>
          </w:p>
        </w:tc>
        <w:tc>
          <w:tcPr>
            <w:tcW w:w="993" w:type="dxa"/>
            <w:vAlign w:val="center"/>
          </w:tcPr>
          <w:p w14:paraId="207976E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2.56</w:t>
            </w:r>
          </w:p>
        </w:tc>
        <w:tc>
          <w:tcPr>
            <w:tcW w:w="991" w:type="dxa"/>
            <w:vAlign w:val="center"/>
          </w:tcPr>
          <w:p w14:paraId="6ED451D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2.06</w:t>
            </w:r>
          </w:p>
        </w:tc>
        <w:tc>
          <w:tcPr>
            <w:tcW w:w="992" w:type="dxa"/>
            <w:vAlign w:val="center"/>
          </w:tcPr>
          <w:p w14:paraId="6253921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2.31</w:t>
            </w:r>
          </w:p>
        </w:tc>
      </w:tr>
      <w:tr w:rsidR="00ED1384" w:rsidRPr="00F02029" w14:paraId="06016075" w14:textId="77777777" w:rsidTr="000A037C">
        <w:tc>
          <w:tcPr>
            <w:tcW w:w="3539" w:type="dxa"/>
            <w:vAlign w:val="center"/>
          </w:tcPr>
          <w:p w14:paraId="3907223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Insular</w:t>
            </w:r>
          </w:p>
        </w:tc>
        <w:tc>
          <w:tcPr>
            <w:tcW w:w="1134" w:type="dxa"/>
            <w:vAlign w:val="center"/>
          </w:tcPr>
          <w:p w14:paraId="61B94929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NA</w:t>
            </w:r>
          </w:p>
        </w:tc>
        <w:tc>
          <w:tcPr>
            <w:tcW w:w="894" w:type="dxa"/>
            <w:vAlign w:val="center"/>
          </w:tcPr>
          <w:p w14:paraId="1C38A34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NA</w:t>
            </w:r>
          </w:p>
        </w:tc>
        <w:tc>
          <w:tcPr>
            <w:tcW w:w="950" w:type="dxa"/>
            <w:vAlign w:val="center"/>
          </w:tcPr>
          <w:p w14:paraId="43DCBE86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1.34</w:t>
            </w:r>
          </w:p>
        </w:tc>
        <w:tc>
          <w:tcPr>
            <w:tcW w:w="992" w:type="dxa"/>
            <w:vAlign w:val="center"/>
          </w:tcPr>
          <w:p w14:paraId="0685EB75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1.33</w:t>
            </w:r>
          </w:p>
        </w:tc>
        <w:tc>
          <w:tcPr>
            <w:tcW w:w="992" w:type="dxa"/>
            <w:vAlign w:val="center"/>
          </w:tcPr>
          <w:p w14:paraId="5AA693A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2.64</w:t>
            </w:r>
          </w:p>
        </w:tc>
        <w:tc>
          <w:tcPr>
            <w:tcW w:w="993" w:type="dxa"/>
            <w:vAlign w:val="center"/>
          </w:tcPr>
          <w:p w14:paraId="437AAD8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NA</w:t>
            </w:r>
          </w:p>
        </w:tc>
        <w:tc>
          <w:tcPr>
            <w:tcW w:w="991" w:type="dxa"/>
            <w:vAlign w:val="center"/>
          </w:tcPr>
          <w:p w14:paraId="546001AA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1.30</w:t>
            </w:r>
          </w:p>
        </w:tc>
        <w:tc>
          <w:tcPr>
            <w:tcW w:w="992" w:type="dxa"/>
            <w:vAlign w:val="center"/>
          </w:tcPr>
          <w:p w14:paraId="022CA6A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NA</w:t>
            </w:r>
          </w:p>
        </w:tc>
      </w:tr>
      <w:tr w:rsidR="00ED1384" w:rsidRPr="00F02029" w14:paraId="159D157B" w14:textId="77777777" w:rsidTr="000A037C">
        <w:tc>
          <w:tcPr>
            <w:tcW w:w="3539" w:type="dxa"/>
            <w:vAlign w:val="center"/>
          </w:tcPr>
          <w:p w14:paraId="7DDE268B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Orinoco</w:t>
            </w:r>
          </w:p>
        </w:tc>
        <w:tc>
          <w:tcPr>
            <w:tcW w:w="1134" w:type="dxa"/>
            <w:vAlign w:val="center"/>
          </w:tcPr>
          <w:p w14:paraId="4E79A29D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2.19</w:t>
            </w:r>
          </w:p>
        </w:tc>
        <w:tc>
          <w:tcPr>
            <w:tcW w:w="894" w:type="dxa"/>
            <w:vAlign w:val="center"/>
          </w:tcPr>
          <w:p w14:paraId="2B6042F8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1.43</w:t>
            </w:r>
          </w:p>
        </w:tc>
        <w:tc>
          <w:tcPr>
            <w:tcW w:w="950" w:type="dxa"/>
            <w:vAlign w:val="center"/>
          </w:tcPr>
          <w:p w14:paraId="26F5E715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0.51</w:t>
            </w:r>
          </w:p>
        </w:tc>
        <w:tc>
          <w:tcPr>
            <w:tcW w:w="992" w:type="dxa"/>
            <w:vAlign w:val="center"/>
          </w:tcPr>
          <w:p w14:paraId="42AED2F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1.00</w:t>
            </w:r>
          </w:p>
        </w:tc>
        <w:tc>
          <w:tcPr>
            <w:tcW w:w="992" w:type="dxa"/>
            <w:vAlign w:val="center"/>
          </w:tcPr>
          <w:p w14:paraId="47DF37E0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1.73</w:t>
            </w:r>
          </w:p>
        </w:tc>
        <w:tc>
          <w:tcPr>
            <w:tcW w:w="993" w:type="dxa"/>
            <w:vAlign w:val="center"/>
          </w:tcPr>
          <w:p w14:paraId="596F5B6C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1.57</w:t>
            </w:r>
          </w:p>
        </w:tc>
        <w:tc>
          <w:tcPr>
            <w:tcW w:w="991" w:type="dxa"/>
            <w:vAlign w:val="center"/>
          </w:tcPr>
          <w:p w14:paraId="2013304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0.54</w:t>
            </w:r>
          </w:p>
        </w:tc>
        <w:tc>
          <w:tcPr>
            <w:tcW w:w="992" w:type="dxa"/>
            <w:vAlign w:val="center"/>
          </w:tcPr>
          <w:p w14:paraId="1B2FD8C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0.94</w:t>
            </w:r>
          </w:p>
        </w:tc>
      </w:tr>
      <w:tr w:rsidR="00ED1384" w:rsidRPr="00F02029" w14:paraId="6B3943A3" w14:textId="77777777" w:rsidTr="000A037C">
        <w:tc>
          <w:tcPr>
            <w:tcW w:w="3539" w:type="dxa"/>
            <w:vAlign w:val="center"/>
          </w:tcPr>
          <w:p w14:paraId="464DBD77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rPr>
                <w:rFonts w:cs="Lucida Grande"/>
                <w:color w:val="000000"/>
              </w:rPr>
            </w:pPr>
            <w:r w:rsidRPr="00F02029">
              <w:rPr>
                <w:rFonts w:cs="Lucida Grande"/>
              </w:rPr>
              <w:t>Pacific</w:t>
            </w:r>
          </w:p>
        </w:tc>
        <w:tc>
          <w:tcPr>
            <w:tcW w:w="1134" w:type="dxa"/>
            <w:vAlign w:val="center"/>
          </w:tcPr>
          <w:p w14:paraId="2F6A5765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2.39</w:t>
            </w:r>
          </w:p>
        </w:tc>
        <w:tc>
          <w:tcPr>
            <w:tcW w:w="894" w:type="dxa"/>
            <w:vAlign w:val="center"/>
          </w:tcPr>
          <w:p w14:paraId="1DA79D6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2.25</w:t>
            </w:r>
          </w:p>
        </w:tc>
        <w:tc>
          <w:tcPr>
            <w:tcW w:w="950" w:type="dxa"/>
            <w:vAlign w:val="center"/>
          </w:tcPr>
          <w:p w14:paraId="424D43FE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2.27</w:t>
            </w:r>
          </w:p>
        </w:tc>
        <w:tc>
          <w:tcPr>
            <w:tcW w:w="992" w:type="dxa"/>
            <w:vAlign w:val="center"/>
          </w:tcPr>
          <w:p w14:paraId="29363221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3.42</w:t>
            </w:r>
          </w:p>
        </w:tc>
        <w:tc>
          <w:tcPr>
            <w:tcW w:w="992" w:type="dxa"/>
            <w:vAlign w:val="center"/>
          </w:tcPr>
          <w:p w14:paraId="1F2DE11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4.12</w:t>
            </w:r>
          </w:p>
        </w:tc>
        <w:tc>
          <w:tcPr>
            <w:tcW w:w="993" w:type="dxa"/>
            <w:vAlign w:val="center"/>
          </w:tcPr>
          <w:p w14:paraId="3E205B8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3.82</w:t>
            </w:r>
          </w:p>
        </w:tc>
        <w:tc>
          <w:tcPr>
            <w:tcW w:w="991" w:type="dxa"/>
            <w:vAlign w:val="center"/>
          </w:tcPr>
          <w:p w14:paraId="7A63809C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3.46</w:t>
            </w:r>
          </w:p>
        </w:tc>
        <w:tc>
          <w:tcPr>
            <w:tcW w:w="992" w:type="dxa"/>
            <w:vAlign w:val="center"/>
          </w:tcPr>
          <w:p w14:paraId="5649E093" w14:textId="77777777" w:rsidR="00ED1384" w:rsidRPr="00F02029" w:rsidRDefault="00ED1384" w:rsidP="000A037C">
            <w:pPr>
              <w:tabs>
                <w:tab w:val="left" w:pos="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F02029">
              <w:rPr>
                <w:color w:val="000000"/>
              </w:rPr>
              <w:t>4.11</w:t>
            </w:r>
          </w:p>
        </w:tc>
      </w:tr>
    </w:tbl>
    <w:p w14:paraId="716ED2AF" w14:textId="77777777" w:rsidR="004769C1" w:rsidRDefault="004769C1" w:rsidP="004769C1">
      <w:pPr>
        <w:rPr>
          <w:highlight w:val="yellow"/>
          <w:lang w:val="en-US"/>
        </w:rPr>
      </w:pPr>
    </w:p>
    <w:p w14:paraId="24F487AB" w14:textId="54057BE5" w:rsidR="004769C1" w:rsidRPr="0074109F" w:rsidRDefault="004769C1" w:rsidP="004769C1">
      <w:pPr>
        <w:rPr>
          <w:lang w:val="en-US"/>
        </w:rPr>
      </w:pPr>
      <w:r w:rsidRPr="00352042">
        <w:rPr>
          <w:highlight w:val="yellow"/>
          <w:lang w:val="en-US"/>
        </w:rPr>
        <w:t>IBD, Inflammatory bowel disease; UC, ulcerative colitis; CD, Crohn´s disease.</w:t>
      </w:r>
    </w:p>
    <w:p w14:paraId="0EE4B50F" w14:textId="77777777" w:rsidR="00ED1384" w:rsidRPr="004769C1" w:rsidRDefault="00ED1384">
      <w:pPr>
        <w:rPr>
          <w:lang w:val="en-US"/>
        </w:rPr>
      </w:pPr>
    </w:p>
    <w:sectPr w:rsidR="00ED1384" w:rsidRPr="004769C1" w:rsidSect="00ED138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84"/>
    <w:rsid w:val="004769C1"/>
    <w:rsid w:val="0067039D"/>
    <w:rsid w:val="00876CF4"/>
    <w:rsid w:val="00DC1578"/>
    <w:rsid w:val="00E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EDB80B"/>
  <w15:chartTrackingRefBased/>
  <w15:docId w15:val="{54A2DEA7-544B-4B99-AF77-17039674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Quiroz D</dc:creator>
  <cp:keywords/>
  <dc:description/>
  <cp:lastModifiedBy>Flia JuliaoQuiroz</cp:lastModifiedBy>
  <cp:revision>4</cp:revision>
  <dcterms:created xsi:type="dcterms:W3CDTF">2019-08-08T01:01:00Z</dcterms:created>
  <dcterms:modified xsi:type="dcterms:W3CDTF">2020-12-20T18:19:00Z</dcterms:modified>
</cp:coreProperties>
</file>