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C5" w:rsidRPr="00462645" w:rsidRDefault="00CD64C5" w:rsidP="00CD64C5">
      <w:pPr>
        <w:spacing w:after="120" w:line="276" w:lineRule="auto"/>
        <w:rPr>
          <w:rFonts w:ascii="Times New Roman" w:hAnsi="Times New Roman"/>
          <w:b/>
          <w:sz w:val="28"/>
          <w:szCs w:val="24"/>
          <w:lang w:val="en-US"/>
        </w:rPr>
      </w:pPr>
      <w:r w:rsidRPr="00462645">
        <w:rPr>
          <w:rFonts w:ascii="Times New Roman" w:hAnsi="Times New Roman"/>
          <w:b/>
          <w:sz w:val="28"/>
          <w:szCs w:val="24"/>
          <w:lang w:val="en-US"/>
        </w:rPr>
        <w:t xml:space="preserve">Supplementary material </w:t>
      </w:r>
      <w:r w:rsidR="00EB4FED">
        <w:rPr>
          <w:rFonts w:ascii="Times New Roman" w:hAnsi="Times New Roman"/>
          <w:b/>
          <w:sz w:val="28"/>
          <w:szCs w:val="24"/>
          <w:lang w:val="en-US"/>
        </w:rPr>
        <w:t>4</w:t>
      </w:r>
      <w:bookmarkStart w:id="0" w:name="_GoBack"/>
      <w:bookmarkEnd w:id="0"/>
      <w:r w:rsidRPr="00462645">
        <w:rPr>
          <w:rFonts w:ascii="Times New Roman" w:hAnsi="Times New Roman"/>
          <w:b/>
          <w:sz w:val="28"/>
          <w:szCs w:val="24"/>
          <w:lang w:val="en-US"/>
        </w:rPr>
        <w:t>:</w:t>
      </w:r>
    </w:p>
    <w:p w:rsidR="00CD64C5" w:rsidRPr="00E6769F" w:rsidRDefault="00CD64C5" w:rsidP="00CD64C5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Results of the follow-up survey. Reference pharmacists who </w:t>
      </w:r>
      <w:r>
        <w:rPr>
          <w:rFonts w:ascii="Times New Roman" w:hAnsi="Times New Roman"/>
          <w:sz w:val="24"/>
          <w:lang w:val="en-US"/>
        </w:rPr>
        <w:t>did not participate in the original survey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were contacted</w:t>
      </w:r>
      <w:proofErr w:type="gramEnd"/>
      <w:r w:rsidRPr="00E6769F">
        <w:rPr>
          <w:rFonts w:ascii="Times New Roman" w:hAnsi="Times New Roman"/>
          <w:sz w:val="24"/>
          <w:szCs w:val="24"/>
          <w:lang w:val="en-US"/>
        </w:rPr>
        <w:t xml:space="preserve"> via email usin</w:t>
      </w:r>
      <w:r>
        <w:rPr>
          <w:rFonts w:ascii="Times New Roman" w:hAnsi="Times New Roman"/>
          <w:sz w:val="24"/>
          <w:szCs w:val="24"/>
          <w:lang w:val="en-US"/>
        </w:rPr>
        <w:t xml:space="preserve">g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SurveyMonkey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® online tool.</w:t>
      </w:r>
    </w:p>
    <w:p w:rsidR="00CD64C5" w:rsidRDefault="00CD64C5" w:rsidP="00CD64C5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en-US" w:eastAsia="de-DE"/>
        </w:rPr>
      </w:pPr>
    </w:p>
    <w:p w:rsidR="00CD64C5" w:rsidRDefault="00CD64C5" w:rsidP="00CD64C5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  <w:r w:rsidRPr="00BA1681">
        <w:rPr>
          <w:rFonts w:ascii="Times New Roman" w:hAnsi="Times New Roman"/>
          <w:b/>
          <w:sz w:val="24"/>
          <w:lang w:val="en-US"/>
        </w:rPr>
        <w:t>Table S</w:t>
      </w:r>
      <w:r w:rsidR="00EB4FED">
        <w:rPr>
          <w:rFonts w:ascii="Times New Roman" w:hAnsi="Times New Roman"/>
          <w:b/>
          <w:sz w:val="24"/>
          <w:lang w:val="en-US"/>
        </w:rPr>
        <w:t>4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CD64C5" w:rsidRPr="005214F1" w:rsidRDefault="00CD64C5" w:rsidP="00CD64C5">
      <w:pPr>
        <w:spacing w:after="120" w:line="276" w:lineRule="auto"/>
        <w:rPr>
          <w:rFonts w:ascii="Times New Roman" w:hAnsi="Times New Roman"/>
          <w:sz w:val="24"/>
          <w:lang w:val="en-US"/>
        </w:rPr>
      </w:pPr>
      <w:r w:rsidRPr="005214F1">
        <w:rPr>
          <w:rFonts w:ascii="Times New Roman" w:hAnsi="Times New Roman"/>
          <w:sz w:val="24"/>
          <w:lang w:val="en-US"/>
        </w:rPr>
        <w:t xml:space="preserve">Reasons for non-participation. </w:t>
      </w:r>
    </w:p>
    <w:p w:rsidR="00CD64C5" w:rsidRPr="001771A7" w:rsidRDefault="00CD64C5" w:rsidP="00CD64C5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  <w:r w:rsidRPr="002C10AB">
        <w:rPr>
          <w:rFonts w:ascii="Times New Roman" w:hAnsi="Times New Roman"/>
          <w:sz w:val="24"/>
          <w:lang w:val="en-US"/>
        </w:rPr>
        <w:t xml:space="preserve">Community and hospital pharmacists </w:t>
      </w:r>
      <w:proofErr w:type="gramStart"/>
      <w:r w:rsidRPr="002C10AB">
        <w:rPr>
          <w:rFonts w:ascii="Times New Roman" w:hAnsi="Times New Roman"/>
          <w:sz w:val="24"/>
          <w:lang w:val="en-US"/>
        </w:rPr>
        <w:t>were given</w:t>
      </w:r>
      <w:proofErr w:type="gramEnd"/>
      <w:r w:rsidRPr="002C10AB">
        <w:rPr>
          <w:rFonts w:ascii="Times New Roman" w:hAnsi="Times New Roman"/>
          <w:sz w:val="24"/>
          <w:lang w:val="en-US"/>
        </w:rPr>
        <w:t xml:space="preserve"> a selection of </w:t>
      </w:r>
      <w:r>
        <w:rPr>
          <w:rFonts w:ascii="Times New Roman" w:hAnsi="Times New Roman"/>
          <w:sz w:val="24"/>
          <w:lang w:val="en-US"/>
        </w:rPr>
        <w:t>statements</w:t>
      </w:r>
      <w:r w:rsidRPr="002C10AB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FE149F">
        <w:rPr>
          <w:rFonts w:ascii="Times New Roman" w:hAnsi="Times New Roman"/>
          <w:sz w:val="24"/>
          <w:lang w:val="en-US"/>
        </w:rPr>
        <w:t xml:space="preserve">The narration of individual free text answer </w:t>
      </w:r>
      <w:r>
        <w:rPr>
          <w:rFonts w:ascii="Times New Roman" w:hAnsi="Times New Roman"/>
          <w:sz w:val="24"/>
          <w:lang w:val="en-US"/>
        </w:rPr>
        <w:t>is not depicted; n=115 pharmacists responded.</w:t>
      </w:r>
    </w:p>
    <w:p w:rsidR="00CD64C5" w:rsidRPr="002C10AB" w:rsidRDefault="00CD64C5" w:rsidP="00CD64C5">
      <w:pPr>
        <w:spacing w:after="0" w:line="480" w:lineRule="auto"/>
        <w:rPr>
          <w:rFonts w:ascii="Times New Roman" w:hAnsi="Times New Roman"/>
          <w:sz w:val="24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88"/>
      </w:tblGrid>
      <w:tr w:rsidR="00CD64C5" w:rsidRPr="00EB4FED" w:rsidTr="00F75353">
        <w:trPr>
          <w:jc w:val="center"/>
        </w:trPr>
        <w:tc>
          <w:tcPr>
            <w:tcW w:w="9062" w:type="dxa"/>
            <w:gridSpan w:val="2"/>
          </w:tcPr>
          <w:p w:rsidR="00CD64C5" w:rsidRPr="00BA1681" w:rsidRDefault="00CD64C5" w:rsidP="00F75353">
            <w:pPr>
              <w:spacing w:line="48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BA1681">
              <w:rPr>
                <w:rFonts w:ascii="Times New Roman" w:hAnsi="Times New Roman"/>
                <w:b/>
                <w:sz w:val="24"/>
                <w:lang w:val="en-US"/>
              </w:rPr>
              <w:t>Reasons for non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Pr="00BA1681">
              <w:rPr>
                <w:rFonts w:ascii="Times New Roman" w:hAnsi="Times New Roman"/>
                <w:b/>
                <w:sz w:val="24"/>
                <w:lang w:val="en-US"/>
              </w:rPr>
              <w:t>participation in the survey</w:t>
            </w:r>
          </w:p>
        </w:tc>
      </w:tr>
      <w:tr w:rsidR="00CD64C5" w:rsidRPr="00AC6CBB" w:rsidTr="00F75353">
        <w:trPr>
          <w:jc w:val="center"/>
        </w:trPr>
        <w:tc>
          <w:tcPr>
            <w:tcW w:w="6374" w:type="dxa"/>
          </w:tcPr>
          <w:p w:rsidR="00CD64C5" w:rsidRPr="00BA1681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88" w:type="dxa"/>
          </w:tcPr>
          <w:p w:rsidR="00CD64C5" w:rsidRPr="00AC6CBB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C6CBB">
              <w:rPr>
                <w:rFonts w:ascii="Times New Roman" w:hAnsi="Times New Roman"/>
                <w:sz w:val="24"/>
              </w:rPr>
              <w:t>Respondents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AC6CBB">
              <w:rPr>
                <w:rFonts w:ascii="Times New Roman" w:hAnsi="Times New Roman"/>
                <w:sz w:val="24"/>
              </w:rPr>
              <w:t>n (%)</w:t>
            </w:r>
          </w:p>
        </w:tc>
      </w:tr>
      <w:tr w:rsidR="00CD64C5" w:rsidRPr="00237D89" w:rsidTr="00F75353">
        <w:trPr>
          <w:jc w:val="center"/>
        </w:trPr>
        <w:tc>
          <w:tcPr>
            <w:tcW w:w="6374" w:type="dxa"/>
          </w:tcPr>
          <w:p w:rsidR="00CD64C5" w:rsidRPr="00237D89" w:rsidRDefault="00CD64C5" w:rsidP="00F75353">
            <w:pPr>
              <w:tabs>
                <w:tab w:val="left" w:pos="851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Educational material is not known</w:t>
            </w:r>
          </w:p>
        </w:tc>
        <w:tc>
          <w:tcPr>
            <w:tcW w:w="2688" w:type="dxa"/>
          </w:tcPr>
          <w:p w:rsidR="00CD64C5" w:rsidRPr="00237D89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 (14.8)</w:t>
            </w:r>
          </w:p>
        </w:tc>
      </w:tr>
      <w:tr w:rsidR="00CD64C5" w:rsidRPr="00237D89" w:rsidTr="00F75353">
        <w:trPr>
          <w:jc w:val="center"/>
        </w:trPr>
        <w:tc>
          <w:tcPr>
            <w:tcW w:w="6374" w:type="dxa"/>
          </w:tcPr>
          <w:p w:rsidR="00CD64C5" w:rsidRPr="00237D89" w:rsidRDefault="00CD64C5" w:rsidP="00F75353">
            <w:pPr>
              <w:tabs>
                <w:tab w:val="left" w:pos="851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Educational material is not relevant (in our pharmacy)</w:t>
            </w:r>
          </w:p>
        </w:tc>
        <w:tc>
          <w:tcPr>
            <w:tcW w:w="2688" w:type="dxa"/>
          </w:tcPr>
          <w:p w:rsidR="00CD64C5" w:rsidRPr="00237D89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 (5.2)</w:t>
            </w:r>
          </w:p>
        </w:tc>
      </w:tr>
      <w:tr w:rsidR="00CD64C5" w:rsidRPr="00237D89" w:rsidTr="00F75353">
        <w:trPr>
          <w:jc w:val="center"/>
        </w:trPr>
        <w:tc>
          <w:tcPr>
            <w:tcW w:w="6374" w:type="dxa"/>
          </w:tcPr>
          <w:p w:rsidR="00CD64C5" w:rsidRPr="00237D89" w:rsidRDefault="00CD64C5" w:rsidP="00F75353">
            <w:pPr>
              <w:tabs>
                <w:tab w:val="left" w:pos="851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Technical obstacles when participating in the survey</w:t>
            </w:r>
          </w:p>
        </w:tc>
        <w:tc>
          <w:tcPr>
            <w:tcW w:w="2688" w:type="dxa"/>
          </w:tcPr>
          <w:p w:rsidR="00CD64C5" w:rsidRPr="00237D89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 (5.2)</w:t>
            </w:r>
          </w:p>
        </w:tc>
      </w:tr>
      <w:tr w:rsidR="00CD64C5" w:rsidRPr="00237D89" w:rsidTr="00F75353">
        <w:trPr>
          <w:jc w:val="center"/>
        </w:trPr>
        <w:tc>
          <w:tcPr>
            <w:tcW w:w="6374" w:type="dxa"/>
          </w:tcPr>
          <w:p w:rsidR="00CD64C5" w:rsidRPr="00237D89" w:rsidRDefault="00CD64C5" w:rsidP="00F75353">
            <w:pPr>
              <w:tabs>
                <w:tab w:val="left" w:pos="851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 little/no time for participating in the survey</w:t>
            </w:r>
          </w:p>
        </w:tc>
        <w:tc>
          <w:tcPr>
            <w:tcW w:w="2688" w:type="dxa"/>
          </w:tcPr>
          <w:p w:rsidR="00CD64C5" w:rsidRPr="00237D89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52 (45.2)</w:t>
            </w:r>
          </w:p>
        </w:tc>
      </w:tr>
      <w:tr w:rsidR="00CD64C5" w:rsidRPr="00237D89" w:rsidTr="00F75353">
        <w:trPr>
          <w:jc w:val="center"/>
        </w:trPr>
        <w:tc>
          <w:tcPr>
            <w:tcW w:w="6374" w:type="dxa"/>
          </w:tcPr>
          <w:p w:rsidR="00CD64C5" w:rsidRPr="00237D89" w:rsidRDefault="00CD64C5" w:rsidP="00F75353">
            <w:pPr>
              <w:tabs>
                <w:tab w:val="left" w:pos="851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official email/link to the survey was not received</w:t>
            </w:r>
          </w:p>
        </w:tc>
        <w:tc>
          <w:tcPr>
            <w:tcW w:w="2688" w:type="dxa"/>
          </w:tcPr>
          <w:p w:rsidR="00CD64C5" w:rsidRPr="00237D89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 (26.1)</w:t>
            </w:r>
          </w:p>
        </w:tc>
      </w:tr>
      <w:tr w:rsidR="00CD64C5" w:rsidRPr="00237D89" w:rsidTr="00F75353">
        <w:trPr>
          <w:jc w:val="center"/>
        </w:trPr>
        <w:tc>
          <w:tcPr>
            <w:tcW w:w="6374" w:type="dxa"/>
          </w:tcPr>
          <w:p w:rsidR="00CD64C5" w:rsidRPr="00237D89" w:rsidRDefault="00CD64C5" w:rsidP="00F75353">
            <w:pPr>
              <w:tabs>
                <w:tab w:val="left" w:pos="851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Other reasons </w:t>
            </w:r>
          </w:p>
        </w:tc>
        <w:tc>
          <w:tcPr>
            <w:tcW w:w="2688" w:type="dxa"/>
          </w:tcPr>
          <w:p w:rsidR="00CD64C5" w:rsidRPr="00237D89" w:rsidRDefault="00CD64C5" w:rsidP="00F75353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 (3.5)</w:t>
            </w:r>
          </w:p>
        </w:tc>
      </w:tr>
    </w:tbl>
    <w:p w:rsidR="00237D89" w:rsidRPr="00CD64C5" w:rsidRDefault="00237D89" w:rsidP="00CD64C5"/>
    <w:sectPr w:rsidR="00237D89" w:rsidRPr="00CD64C5" w:rsidSect="00CD6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4FED">
      <w:pPr>
        <w:spacing w:after="0" w:line="240" w:lineRule="auto"/>
      </w:pPr>
      <w:r>
        <w:separator/>
      </w:r>
    </w:p>
  </w:endnote>
  <w:endnote w:type="continuationSeparator" w:id="0">
    <w:p w:rsidR="00000000" w:rsidRDefault="00EB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F1" w:rsidRDefault="00EB4F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250917"/>
      <w:docPartObj>
        <w:docPartGallery w:val="Page Numbers (Bottom of Page)"/>
        <w:docPartUnique/>
      </w:docPartObj>
    </w:sdtPr>
    <w:sdtEndPr/>
    <w:sdtContent>
      <w:p w:rsidR="005214F1" w:rsidRDefault="00CD64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ED">
          <w:rPr>
            <w:noProof/>
          </w:rPr>
          <w:t>1</w:t>
        </w:r>
        <w:r>
          <w:fldChar w:fldCharType="end"/>
        </w:r>
      </w:p>
    </w:sdtContent>
  </w:sdt>
  <w:p w:rsidR="005214F1" w:rsidRDefault="00EB4F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F1" w:rsidRDefault="00EB4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4FED">
      <w:pPr>
        <w:spacing w:after="0" w:line="240" w:lineRule="auto"/>
      </w:pPr>
      <w:r>
        <w:separator/>
      </w:r>
    </w:p>
  </w:footnote>
  <w:footnote w:type="continuationSeparator" w:id="0">
    <w:p w:rsidR="00000000" w:rsidRDefault="00EB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F1" w:rsidRDefault="00EB4F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F1" w:rsidRDefault="00EB4F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F1" w:rsidRDefault="00EB4F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AD0"/>
    <w:multiLevelType w:val="hybridMultilevel"/>
    <w:tmpl w:val="A43C045C"/>
    <w:lvl w:ilvl="0" w:tplc="33BC0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20B3"/>
    <w:multiLevelType w:val="hybridMultilevel"/>
    <w:tmpl w:val="BE3ED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75F2"/>
    <w:multiLevelType w:val="hybridMultilevel"/>
    <w:tmpl w:val="19764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12CD"/>
    <w:multiLevelType w:val="hybridMultilevel"/>
    <w:tmpl w:val="B540D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2422"/>
    <w:multiLevelType w:val="hybridMultilevel"/>
    <w:tmpl w:val="BEEA9574"/>
    <w:lvl w:ilvl="0" w:tplc="84A425C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D"/>
    <w:rsid w:val="00091A55"/>
    <w:rsid w:val="00237D89"/>
    <w:rsid w:val="002C10AB"/>
    <w:rsid w:val="00311AEA"/>
    <w:rsid w:val="0051366D"/>
    <w:rsid w:val="006A229E"/>
    <w:rsid w:val="0075358A"/>
    <w:rsid w:val="007B7FE0"/>
    <w:rsid w:val="007E465D"/>
    <w:rsid w:val="00B34E9D"/>
    <w:rsid w:val="00BA1681"/>
    <w:rsid w:val="00CD64C5"/>
    <w:rsid w:val="00D25F0B"/>
    <w:rsid w:val="00D33F34"/>
    <w:rsid w:val="00E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099"/>
  <w15:chartTrackingRefBased/>
  <w15:docId w15:val="{D63FCB31-0F29-4E33-88F1-553408C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66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51366D"/>
    <w:pPr>
      <w:tabs>
        <w:tab w:val="left" w:pos="397"/>
      </w:tabs>
      <w:spacing w:after="0" w:line="276" w:lineRule="auto"/>
      <w:ind w:left="397" w:hanging="397"/>
    </w:pPr>
    <w:rPr>
      <w:rFonts w:eastAsia="Times New Roman"/>
      <w:lang w:eastAsia="de-DE"/>
    </w:rPr>
  </w:style>
  <w:style w:type="character" w:customStyle="1" w:styleId="CitaviBibliographyEntryZchn">
    <w:name w:val="Citavi Bibliography Entry Zchn"/>
    <w:link w:val="CitaviBibliographyEntry"/>
    <w:rsid w:val="0051366D"/>
    <w:rPr>
      <w:rFonts w:ascii="Calibri" w:eastAsia="Times New Roman" w:hAnsi="Calibri" w:cs="Times New Roman"/>
      <w:lang w:eastAsia="de-DE"/>
    </w:rPr>
  </w:style>
  <w:style w:type="table" w:styleId="Tabellenraster">
    <w:name w:val="Table Grid"/>
    <w:basedOn w:val="NormaleTabelle"/>
    <w:uiPriority w:val="39"/>
    <w:rsid w:val="0023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7D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CD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4C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D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4C5"/>
    <w:rPr>
      <w:rFonts w:ascii="Calibri" w:eastAsia="Calibri" w:hAnsi="Calibri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CD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Said, Dr. Andre</dc:creator>
  <cp:keywords/>
  <dc:description/>
  <cp:lastModifiedBy>Said, Dr. Andre</cp:lastModifiedBy>
  <cp:revision>13</cp:revision>
  <dcterms:created xsi:type="dcterms:W3CDTF">2020-05-18T07:34:00Z</dcterms:created>
  <dcterms:modified xsi:type="dcterms:W3CDTF">2020-06-15T07:56:00Z</dcterms:modified>
</cp:coreProperties>
</file>