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Times New Roman" w:hAnsi="Times New Roman" w:cs="Times New Roman" w:eastAsiaTheme="minorEastAsia"/>
          <w:color w:val="auto"/>
          <w:sz w:val="24"/>
          <w:szCs w:val="28"/>
          <w:highlight w:val="none"/>
          <w:lang w:val="en-US" w:eastAsia="zh-CN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8"/>
          <w:highlight w:val="none"/>
        </w:rPr>
        <w:t xml:space="preserve">Table 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8"/>
          <w:highlight w:val="none"/>
          <w:lang w:val="en-US" w:eastAsia="zh-CN"/>
        </w:rPr>
        <w:t>S3</w:t>
      </w:r>
      <w:r>
        <w:rPr>
          <w:rFonts w:ascii="Times New Roman" w:hAnsi="Times New Roman" w:cs="Times New Roman"/>
          <w:b/>
          <w:bCs/>
          <w:color w:val="auto"/>
          <w:sz w:val="24"/>
          <w:szCs w:val="28"/>
          <w:highlight w:val="none"/>
        </w:rPr>
        <w:t>.</w:t>
      </w:r>
      <w:r>
        <w:rPr>
          <w:color w:val="auto"/>
          <w:highlight w:val="none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Comparison of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c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ritical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llness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r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isk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m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>odel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</w:t>
      </w:r>
    </w:p>
    <w:tbl>
      <w:tblPr>
        <w:tblStyle w:val="7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2884"/>
        <w:gridCol w:w="2772"/>
        <w:gridCol w:w="2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1" w:type="pct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OLE_LINK6"/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8" w:type="pct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AIC</w:t>
            </w:r>
          </w:p>
        </w:tc>
        <w:tc>
          <w:tcPr>
            <w:tcW w:w="1392" w:type="pct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BIC</w:t>
            </w:r>
          </w:p>
        </w:tc>
        <w:tc>
          <w:tcPr>
            <w:tcW w:w="1297" w:type="pct"/>
            <w:tcBorders>
              <w:top w:val="single" w:color="000000" w:sz="12" w:space="0"/>
              <w:left w:val="nil"/>
              <w:bottom w:val="single" w:color="auto" w:sz="8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AUC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8"/>
                <w:szCs w:val="18"/>
              </w:rPr>
              <w:t>Model A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152.88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162.88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8"/>
                <w:szCs w:val="18"/>
              </w:rPr>
              <w:t>Model B</w:t>
            </w:r>
          </w:p>
        </w:tc>
        <w:tc>
          <w:tcPr>
            <w:tcW w:w="1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163.31</w:t>
            </w: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75.99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1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EEEEEE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18"/>
                <w:szCs w:val="18"/>
              </w:rPr>
              <w:t>Model C</w:t>
            </w:r>
          </w:p>
        </w:tc>
        <w:tc>
          <w:tcPr>
            <w:tcW w:w="1448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EEEEEE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158.85</w:t>
            </w:r>
          </w:p>
        </w:tc>
        <w:tc>
          <w:tcPr>
            <w:tcW w:w="1392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EEEEEE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68.36</w:t>
            </w:r>
          </w:p>
        </w:tc>
        <w:tc>
          <w:tcPr>
            <w:tcW w:w="1297" w:type="pct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000000" w:fill="EEEEEE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0.827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Model A: highest severity ~ as factor(male) + clinical severity at 1</w:t>
            </w: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 xml:space="preserve"> day + respiratory support </w:t>
            </w:r>
            <w:r>
              <w:rPr>
                <w:rFonts w:hint="eastAsia" w:ascii="Arial" w:hAnsi="Arial" w:eastAsia="等线" w:cs="Arial"/>
                <w:color w:val="000000"/>
                <w:kern w:val="0"/>
                <w:sz w:val="16"/>
                <w:szCs w:val="16"/>
                <w:lang w:val="en-US" w:eastAsia="zh-CN"/>
              </w:rPr>
              <w:t>mode</w:t>
            </w: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 xml:space="preserve"> + TCM therapy - 1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Model B: highest severity ~ as factor(male) +</w:t>
            </w:r>
            <w:r>
              <w:t xml:space="preserve"> </w:t>
            </w: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clinical severity at 1</w:t>
            </w: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 xml:space="preserve"> day + tracheotomy + TCM therapy - 1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Model C: highest severity ~ as factor(male) +</w:t>
            </w:r>
            <w:r>
              <w:t xml:space="preserve"> </w:t>
            </w: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clinical severity at 1</w:t>
            </w: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 xml:space="preserve"> day + PaO2/FiO2 + TCM therapy - 1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16"/>
                <w:szCs w:val="16"/>
              </w:rPr>
              <w:t>AIC</w:t>
            </w: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 xml:space="preserve">: </w:t>
            </w:r>
            <w:r>
              <w:rPr>
                <w:rFonts w:hint="eastAsia" w:ascii="Arial" w:hAnsi="Arial" w:eastAsia="等线" w:cs="Arial"/>
                <w:color w:val="000000"/>
                <w:kern w:val="0"/>
                <w:sz w:val="16"/>
                <w:szCs w:val="16"/>
              </w:rPr>
              <w:t xml:space="preserve">Akaike </w:t>
            </w:r>
            <w:r>
              <w:rPr>
                <w:rFonts w:hint="eastAsia" w:ascii="Arial" w:hAnsi="Arial" w:eastAsia="等线" w:cs="Arial"/>
                <w:color w:val="000000"/>
                <w:kern w:val="0"/>
                <w:sz w:val="16"/>
                <w:szCs w:val="16"/>
                <w:lang w:val="en-US" w:eastAsia="zh-CN"/>
              </w:rPr>
              <w:t>i</w:t>
            </w:r>
            <w:r>
              <w:rPr>
                <w:rFonts w:hint="eastAsia" w:ascii="Arial" w:hAnsi="Arial" w:eastAsia="等线" w:cs="Arial"/>
                <w:color w:val="000000"/>
                <w:kern w:val="0"/>
                <w:sz w:val="16"/>
                <w:szCs w:val="16"/>
              </w:rPr>
              <w:t xml:space="preserve">nformation </w:t>
            </w:r>
            <w:r>
              <w:rPr>
                <w:rFonts w:hint="eastAsia" w:ascii="Arial" w:hAnsi="Arial" w:eastAsia="等线" w:cs="Arial"/>
                <w:color w:val="000000"/>
                <w:kern w:val="0"/>
                <w:sz w:val="16"/>
                <w:szCs w:val="16"/>
                <w:lang w:val="en-US" w:eastAsia="zh-CN"/>
              </w:rPr>
              <w:t>c</w:t>
            </w:r>
            <w:r>
              <w:rPr>
                <w:rFonts w:hint="eastAsia" w:ascii="Arial" w:hAnsi="Arial" w:eastAsia="等线" w:cs="Arial"/>
                <w:color w:val="000000"/>
                <w:kern w:val="0"/>
                <w:sz w:val="16"/>
                <w:szCs w:val="16"/>
              </w:rPr>
              <w:t>riterion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 xml:space="preserve">BIC: Bayesian </w:t>
            </w:r>
            <w:r>
              <w:rPr>
                <w:rFonts w:hint="eastAsia" w:ascii="Arial" w:hAnsi="Arial" w:eastAsia="等线" w:cs="Arial"/>
                <w:color w:val="000000"/>
                <w:kern w:val="0"/>
                <w:sz w:val="16"/>
                <w:szCs w:val="16"/>
                <w:lang w:val="en-US" w:eastAsia="zh-CN"/>
              </w:rPr>
              <w:t>i</w:t>
            </w: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 xml:space="preserve">nformation </w:t>
            </w:r>
            <w:r>
              <w:rPr>
                <w:rFonts w:hint="eastAsia" w:ascii="Arial" w:hAnsi="Arial" w:eastAsia="等线" w:cs="Arial"/>
                <w:color w:val="000000"/>
                <w:kern w:val="0"/>
                <w:sz w:val="16"/>
                <w:szCs w:val="16"/>
                <w:lang w:val="en-US" w:eastAsia="zh-CN"/>
              </w:rPr>
              <w:t>c</w:t>
            </w: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riterion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  <w:t>AUC: area under the curve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240" w:lineRule="exact"/>
              <w:jc w:val="left"/>
              <w:rPr>
                <w:rFonts w:ascii="Arial" w:hAnsi="Arial" w:eastAsia="等线" w:cs="Arial"/>
                <w:color w:val="000000"/>
                <w:kern w:val="0"/>
                <w:sz w:val="16"/>
                <w:szCs w:val="16"/>
              </w:rPr>
            </w:pPr>
          </w:p>
        </w:tc>
      </w:tr>
      <w:bookmarkEnd w:id="0"/>
    </w:tbl>
    <w:p>
      <w:pPr>
        <w:rPr>
          <w:b/>
          <w:bCs/>
          <w:color w:val="auto"/>
          <w:sz w:val="28"/>
          <w:szCs w:val="32"/>
          <w:highlight w:val="none"/>
        </w:rPr>
      </w:pPr>
    </w:p>
    <w:p>
      <w:pPr>
        <w:rPr>
          <w:rFonts w:ascii="Times New Roman" w:hAnsi="Times New Roman" w:cs="Times New Roman"/>
          <w:color w:val="auto"/>
          <w:highlight w:val="none"/>
        </w:rPr>
      </w:pPr>
    </w:p>
    <w:p>
      <w:bookmarkStart w:id="1" w:name="_GoBack"/>
      <w:bookmarkEnd w:id="1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YwMjcxNDMyMDezNDBS0lEKTi0uzszPAykwrgUA6jD8PSwAAAA="/>
    <w:docVar w:name="commondata" w:val="eyJoZGlkIjoiOTk2ODZmY2EzZTUzMTFiNzhjMDBhYTA0Zjk1YjVjM2MifQ=="/>
  </w:docVars>
  <w:rsids>
    <w:rsidRoot w:val="560D7963"/>
    <w:rsid w:val="0002016C"/>
    <w:rsid w:val="00047F4D"/>
    <w:rsid w:val="001F42A0"/>
    <w:rsid w:val="00222F63"/>
    <w:rsid w:val="002319DE"/>
    <w:rsid w:val="00272EC9"/>
    <w:rsid w:val="00444DB5"/>
    <w:rsid w:val="004E7DB9"/>
    <w:rsid w:val="004F0FDF"/>
    <w:rsid w:val="00510298"/>
    <w:rsid w:val="00640B80"/>
    <w:rsid w:val="00673471"/>
    <w:rsid w:val="00860A9A"/>
    <w:rsid w:val="00876ABB"/>
    <w:rsid w:val="008C6421"/>
    <w:rsid w:val="00913F81"/>
    <w:rsid w:val="00BE629E"/>
    <w:rsid w:val="00BF5EA1"/>
    <w:rsid w:val="00C61EA6"/>
    <w:rsid w:val="00CA0930"/>
    <w:rsid w:val="00CC5BD5"/>
    <w:rsid w:val="00CE4943"/>
    <w:rsid w:val="00E053CF"/>
    <w:rsid w:val="00E12F39"/>
    <w:rsid w:val="00EB086A"/>
    <w:rsid w:val="00F16641"/>
    <w:rsid w:val="00F56CCB"/>
    <w:rsid w:val="00F7086D"/>
    <w:rsid w:val="00FF01BB"/>
    <w:rsid w:val="01F54D25"/>
    <w:rsid w:val="01FA1C53"/>
    <w:rsid w:val="02B358F2"/>
    <w:rsid w:val="09051ED7"/>
    <w:rsid w:val="0B3B7059"/>
    <w:rsid w:val="0C223922"/>
    <w:rsid w:val="0D93406A"/>
    <w:rsid w:val="0DA63A8D"/>
    <w:rsid w:val="0E4D292A"/>
    <w:rsid w:val="0E6C73CA"/>
    <w:rsid w:val="0F114F36"/>
    <w:rsid w:val="10173DF5"/>
    <w:rsid w:val="10806817"/>
    <w:rsid w:val="14661DBB"/>
    <w:rsid w:val="146975C2"/>
    <w:rsid w:val="150F3CC6"/>
    <w:rsid w:val="169528F0"/>
    <w:rsid w:val="189866C8"/>
    <w:rsid w:val="19DC0076"/>
    <w:rsid w:val="19FF56DF"/>
    <w:rsid w:val="1B1F52F4"/>
    <w:rsid w:val="1C7F4787"/>
    <w:rsid w:val="1ECA6EAF"/>
    <w:rsid w:val="20A00935"/>
    <w:rsid w:val="236B72FA"/>
    <w:rsid w:val="25E8147D"/>
    <w:rsid w:val="27370D62"/>
    <w:rsid w:val="28CF3A40"/>
    <w:rsid w:val="2C510BDD"/>
    <w:rsid w:val="2F4A023A"/>
    <w:rsid w:val="310B3A83"/>
    <w:rsid w:val="368A1E97"/>
    <w:rsid w:val="376A249E"/>
    <w:rsid w:val="409F7D44"/>
    <w:rsid w:val="40CD4796"/>
    <w:rsid w:val="440A7BCA"/>
    <w:rsid w:val="44651978"/>
    <w:rsid w:val="45A41082"/>
    <w:rsid w:val="46E278B7"/>
    <w:rsid w:val="47D41223"/>
    <w:rsid w:val="48B466DB"/>
    <w:rsid w:val="499E41D3"/>
    <w:rsid w:val="4A8E17AE"/>
    <w:rsid w:val="4C0F4BC6"/>
    <w:rsid w:val="50000D01"/>
    <w:rsid w:val="50DB3A34"/>
    <w:rsid w:val="53755060"/>
    <w:rsid w:val="560D7963"/>
    <w:rsid w:val="566D7704"/>
    <w:rsid w:val="5AAC50E0"/>
    <w:rsid w:val="5C064A59"/>
    <w:rsid w:val="5C5D5635"/>
    <w:rsid w:val="5C665914"/>
    <w:rsid w:val="617F354E"/>
    <w:rsid w:val="62E226E4"/>
    <w:rsid w:val="653A2CD0"/>
    <w:rsid w:val="683C6568"/>
    <w:rsid w:val="6F685621"/>
    <w:rsid w:val="706D5C97"/>
    <w:rsid w:val="715F0E52"/>
    <w:rsid w:val="738E76EC"/>
    <w:rsid w:val="74FD05BA"/>
    <w:rsid w:val="7A556538"/>
    <w:rsid w:val="7AB1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0"/>
    <w:pPr>
      <w:spacing w:after="120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7"/>
    <w:unhideWhenUsed/>
    <w:qFormat/>
    <w:uiPriority w:val="9"/>
    <w:pPr>
      <w:widowControl/>
      <w:spacing w:after="200"/>
      <w:jc w:val="left"/>
    </w:pPr>
    <w:rPr>
      <w:kern w:val="0"/>
      <w:sz w:val="24"/>
      <w:szCs w:val="24"/>
      <w:lang w:eastAsia="en-US"/>
    </w:rPr>
  </w:style>
  <w:style w:type="paragraph" w:styleId="6">
    <w:name w:val="Title"/>
    <w:basedOn w:val="1"/>
    <w:next w:val="2"/>
    <w:link w:val="15"/>
    <w:qFormat/>
    <w:uiPriority w:val="0"/>
    <w:pPr>
      <w:keepNext/>
      <w:keepLines/>
      <w:widowControl/>
      <w:spacing w:before="480" w:after="240"/>
      <w:jc w:val="center"/>
    </w:pPr>
    <w:rPr>
      <w:rFonts w:asciiTheme="majorHAnsi" w:hAnsiTheme="majorHAnsi" w:eastAsiaTheme="majorEastAsia" w:cstheme="majorBidi"/>
      <w:b/>
      <w:bCs/>
      <w:color w:val="2C6FAC" w:themeColor="accent1" w:themeShade="B5"/>
      <w:kern w:val="0"/>
      <w:sz w:val="36"/>
      <w:szCs w:val="36"/>
      <w:lang w:eastAsia="en-US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5B9BD5" w:themeColor="accent1"/>
      <w14:textFill>
        <w14:solidFill>
          <w14:schemeClr w14:val="accent1"/>
        </w14:solidFill>
      </w14:textFill>
    </w:rPr>
  </w:style>
  <w:style w:type="character" w:styleId="11">
    <w:name w:val="footnote reference"/>
    <w:basedOn w:val="8"/>
    <w:qFormat/>
    <w:uiPriority w:val="0"/>
    <w:rPr>
      <w:vertAlign w:val="superscript"/>
    </w:rPr>
  </w:style>
  <w:style w:type="character" w:customStyle="1" w:styleId="12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gnd-iwgdh3b"/>
    <w:basedOn w:val="8"/>
    <w:qFormat/>
    <w:uiPriority w:val="0"/>
  </w:style>
  <w:style w:type="character" w:customStyle="1" w:styleId="15">
    <w:name w:val="标题 字符"/>
    <w:basedOn w:val="8"/>
    <w:link w:val="6"/>
    <w:qFormat/>
    <w:uiPriority w:val="0"/>
    <w:rPr>
      <w:rFonts w:asciiTheme="majorHAnsi" w:hAnsiTheme="majorHAnsi" w:eastAsiaTheme="majorEastAsia" w:cstheme="majorBidi"/>
      <w:b/>
      <w:bCs/>
      <w:color w:val="2C6FAC" w:themeColor="accent1" w:themeShade="B5"/>
      <w:sz w:val="36"/>
      <w:szCs w:val="36"/>
      <w:lang w:eastAsia="en-US"/>
    </w:rPr>
  </w:style>
  <w:style w:type="paragraph" w:customStyle="1" w:styleId="16">
    <w:name w:val="Author"/>
    <w:next w:val="2"/>
    <w:qFormat/>
    <w:uiPriority w:val="0"/>
    <w:pPr>
      <w:keepNext/>
      <w:keepLines/>
      <w:spacing w:after="200"/>
      <w:jc w:val="center"/>
    </w:pPr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customStyle="1" w:styleId="17">
    <w:name w:val="脚注文本 字符"/>
    <w:basedOn w:val="8"/>
    <w:link w:val="5"/>
    <w:qFormat/>
    <w:uiPriority w:val="9"/>
    <w:rPr>
      <w:sz w:val="24"/>
      <w:szCs w:val="24"/>
      <w:lang w:eastAsia="en-US"/>
    </w:rPr>
  </w:style>
  <w:style w:type="character" w:customStyle="1" w:styleId="18">
    <w:name w:val="正文文本 字符"/>
    <w:basedOn w:val="8"/>
    <w:link w:val="2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802</Words>
  <Characters>4573</Characters>
  <Lines>38</Lines>
  <Paragraphs>10</Paragraphs>
  <TotalTime>0</TotalTime>
  <ScaleCrop>false</ScaleCrop>
  <LinksUpToDate>false</LinksUpToDate>
  <CharactersWithSpaces>5365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2023-07-18T06:59:00Z</dcterms:created>
  <dc:creator>alena</dc:creator>
  <cp:lastModifiedBy>Jeremy Zou</cp:lastModifiedBy>
  <dcterms:modified xsi:type="dcterms:W3CDTF">2024-02-07T04:20:08Z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213793A61F56455A9A97A098B9A0FE0D</vt:lpwstr>
  </property>
</Properties>
</file>