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747BB" w14:textId="77777777" w:rsidR="00907FE8" w:rsidRDefault="00907FE8" w:rsidP="00907FE8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5100D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Supplemental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Table</w:t>
      </w:r>
      <w:r w:rsidRPr="005100D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1. Leapfrog Safe Practices Score components and values</w:t>
      </w:r>
    </w:p>
    <w:p w14:paraId="2867B02B" w14:textId="77777777" w:rsidR="00907FE8" w:rsidRPr="005100D1" w:rsidRDefault="00907FE8" w:rsidP="00907FE8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75"/>
        <w:gridCol w:w="3452"/>
        <w:gridCol w:w="1183"/>
      </w:tblGrid>
      <w:tr w:rsidR="00907FE8" w:rsidRPr="00710072" w14:paraId="1C154793" w14:textId="77777777" w:rsidTr="00525A72">
        <w:tc>
          <w:tcPr>
            <w:tcW w:w="1188" w:type="dxa"/>
            <w:tcBorders>
              <w:bottom w:val="single" w:sz="18" w:space="0" w:color="auto"/>
            </w:tcBorders>
            <w:vAlign w:val="center"/>
          </w:tcPr>
          <w:p w14:paraId="2CDE364B" w14:textId="77777777" w:rsidR="00907FE8" w:rsidRPr="00710072" w:rsidRDefault="00907FE8" w:rsidP="00525A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Practice #</w:t>
            </w:r>
          </w:p>
        </w:tc>
        <w:tc>
          <w:tcPr>
            <w:tcW w:w="3375" w:type="dxa"/>
            <w:tcBorders>
              <w:bottom w:val="single" w:sz="18" w:space="0" w:color="auto"/>
            </w:tcBorders>
            <w:vAlign w:val="center"/>
          </w:tcPr>
          <w:p w14:paraId="63D59876" w14:textId="77777777" w:rsidR="00907FE8" w:rsidRPr="00710072" w:rsidRDefault="00907FE8" w:rsidP="00525A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NQF Safe Practice</w:t>
            </w:r>
          </w:p>
        </w:tc>
        <w:tc>
          <w:tcPr>
            <w:tcW w:w="3452" w:type="dxa"/>
            <w:tcBorders>
              <w:bottom w:val="single" w:sz="18" w:space="0" w:color="auto"/>
            </w:tcBorders>
            <w:vAlign w:val="center"/>
          </w:tcPr>
          <w:p w14:paraId="1446D012" w14:textId="77777777" w:rsidR="00907FE8" w:rsidRPr="00710072" w:rsidRDefault="00907FE8" w:rsidP="00525A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Displayed on Leapfrog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website </w:t>
            </w: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as</w:t>
            </w:r>
          </w:p>
        </w:tc>
        <w:tc>
          <w:tcPr>
            <w:tcW w:w="1183" w:type="dxa"/>
            <w:tcBorders>
              <w:bottom w:val="single" w:sz="18" w:space="0" w:color="auto"/>
            </w:tcBorders>
            <w:vAlign w:val="center"/>
          </w:tcPr>
          <w:p w14:paraId="7BA8F6E9" w14:textId="77777777" w:rsidR="00907FE8" w:rsidRPr="00710072" w:rsidRDefault="00907FE8" w:rsidP="00525A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Weighting (points)</w:t>
            </w:r>
          </w:p>
        </w:tc>
      </w:tr>
      <w:tr w:rsidR="00907FE8" w:rsidRPr="00710072" w14:paraId="3611D303" w14:textId="77777777" w:rsidTr="00525A72"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7A0D9" w14:textId="77777777" w:rsidR="00907FE8" w:rsidRPr="00710072" w:rsidRDefault="00907FE8" w:rsidP="00525A7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#1</w:t>
            </w:r>
          </w:p>
        </w:tc>
        <w:tc>
          <w:tcPr>
            <w:tcW w:w="3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2ABDA" w14:textId="77777777" w:rsidR="00907FE8" w:rsidRPr="00710072" w:rsidRDefault="00907FE8" w:rsidP="00525A7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Culture of Safety </w:t>
            </w:r>
            <w:r w:rsidRPr="00B45A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Leadership</w:t>
            </w: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Systems and Structures</w:t>
            </w:r>
          </w:p>
        </w:tc>
        <w:tc>
          <w:tcPr>
            <w:tcW w:w="34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7B052" w14:textId="77777777" w:rsidR="00907FE8" w:rsidRPr="00710072" w:rsidRDefault="00907FE8" w:rsidP="00525A72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Effective leadership to prevent errors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9429BC" w14:textId="77777777" w:rsidR="00907FE8" w:rsidRPr="00710072" w:rsidRDefault="00907FE8" w:rsidP="00525A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120</w:t>
            </w:r>
          </w:p>
        </w:tc>
      </w:tr>
      <w:tr w:rsidR="00907FE8" w:rsidRPr="00710072" w14:paraId="38CFF046" w14:textId="77777777" w:rsidTr="00525A72">
        <w:tc>
          <w:tcPr>
            <w:tcW w:w="11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8D907" w14:textId="77777777" w:rsidR="00907FE8" w:rsidRPr="00710072" w:rsidRDefault="00907FE8" w:rsidP="00525A7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#2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AD18F" w14:textId="77777777" w:rsidR="00907FE8" w:rsidRPr="00710072" w:rsidRDefault="00907FE8" w:rsidP="00525A7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Culture Measurement, </w:t>
            </w:r>
            <w:r w:rsidRPr="00B45A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Feedback</w:t>
            </w: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and Intervention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649FF" w14:textId="77777777" w:rsidR="00907FE8" w:rsidRPr="00710072" w:rsidRDefault="00907FE8" w:rsidP="00525A72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Staff work together to prevent errors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21769B" w14:textId="77777777" w:rsidR="00907FE8" w:rsidRPr="00710072" w:rsidRDefault="00907FE8" w:rsidP="00525A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907FE8" w:rsidRPr="00710072" w14:paraId="558A81AC" w14:textId="77777777" w:rsidTr="00525A72">
        <w:tc>
          <w:tcPr>
            <w:tcW w:w="11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190B6" w14:textId="77777777" w:rsidR="00907FE8" w:rsidRPr="00710072" w:rsidRDefault="00907FE8" w:rsidP="00525A7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#3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96372" w14:textId="77777777" w:rsidR="00907FE8" w:rsidRPr="00710072" w:rsidRDefault="00907FE8" w:rsidP="00525A7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Teamwork </w:t>
            </w:r>
            <w:r w:rsidRPr="00B45A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Training</w:t>
            </w: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and Skill Building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8D145" w14:textId="77777777" w:rsidR="00907FE8" w:rsidRPr="00710072" w:rsidRDefault="00907FE8" w:rsidP="00525A72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Training to improve safety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91417E" w14:textId="77777777" w:rsidR="00907FE8" w:rsidRPr="00710072" w:rsidRDefault="00907FE8" w:rsidP="00525A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40</w:t>
            </w:r>
          </w:p>
        </w:tc>
      </w:tr>
      <w:tr w:rsidR="00907FE8" w:rsidRPr="00710072" w14:paraId="40C15A73" w14:textId="77777777" w:rsidTr="00525A72">
        <w:trPr>
          <w:trHeight w:val="355"/>
        </w:trPr>
        <w:tc>
          <w:tcPr>
            <w:tcW w:w="11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D9D89E9" w14:textId="77777777" w:rsidR="00907FE8" w:rsidRPr="00710072" w:rsidRDefault="00907FE8" w:rsidP="00525A7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#4</w:t>
            </w:r>
          </w:p>
        </w:tc>
        <w:tc>
          <w:tcPr>
            <w:tcW w:w="3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C09519" w14:textId="77777777" w:rsidR="00907FE8" w:rsidRPr="00B45AFE" w:rsidRDefault="00907FE8" w:rsidP="00525A7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B45A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Risks and Hazards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A24B7AC" w14:textId="77777777" w:rsidR="00907FE8" w:rsidRPr="00710072" w:rsidRDefault="00907FE8" w:rsidP="00525A72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Track and reduce risks to patients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A72849" w14:textId="77777777" w:rsidR="00907FE8" w:rsidRPr="00710072" w:rsidRDefault="00907FE8" w:rsidP="00525A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120</w:t>
            </w:r>
          </w:p>
        </w:tc>
      </w:tr>
      <w:tr w:rsidR="00907FE8" w:rsidRPr="00710072" w14:paraId="311DD571" w14:textId="77777777" w:rsidTr="00525A72">
        <w:tc>
          <w:tcPr>
            <w:tcW w:w="1188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54B7D733" w14:textId="77777777" w:rsidR="00907FE8" w:rsidRPr="00710072" w:rsidRDefault="00907FE8" w:rsidP="00525A7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E6E6E6"/>
              </w:rPr>
            </w:pP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E6E6E6"/>
              </w:rPr>
              <w:t>#9</w:t>
            </w:r>
          </w:p>
        </w:tc>
        <w:tc>
          <w:tcPr>
            <w:tcW w:w="3375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2BC7AF2C" w14:textId="77777777" w:rsidR="00907FE8" w:rsidRPr="00710072" w:rsidRDefault="00907FE8" w:rsidP="00525A7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E6E6E6"/>
              </w:rPr>
            </w:pP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E6E6E6"/>
              </w:rPr>
              <w:t>Nursing Workforce</w:t>
            </w:r>
          </w:p>
        </w:tc>
        <w:tc>
          <w:tcPr>
            <w:tcW w:w="3452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2697F730" w14:textId="77777777" w:rsidR="00907FE8" w:rsidRPr="00710072" w:rsidRDefault="00907FE8" w:rsidP="00525A72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E6E6E6"/>
              </w:rPr>
            </w:pPr>
            <w:r w:rsidRPr="0071007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E6E6E6"/>
              </w:rPr>
              <w:t>Enough qualified nurses</w:t>
            </w:r>
          </w:p>
        </w:tc>
        <w:tc>
          <w:tcPr>
            <w:tcW w:w="1183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2EF2BBDD" w14:textId="77777777" w:rsidR="00907FE8" w:rsidRPr="00710072" w:rsidRDefault="00907FE8" w:rsidP="00525A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6E6E6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6E6E6"/>
              </w:rPr>
              <w:t>100</w:t>
            </w:r>
          </w:p>
        </w:tc>
      </w:tr>
      <w:tr w:rsidR="00907FE8" w:rsidRPr="00710072" w14:paraId="4540BFB6" w14:textId="77777777" w:rsidTr="00525A72">
        <w:tc>
          <w:tcPr>
            <w:tcW w:w="1188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609226D1" w14:textId="77777777" w:rsidR="00907FE8" w:rsidRPr="00710072" w:rsidRDefault="00907FE8" w:rsidP="00525A7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E6E6E6"/>
              </w:rPr>
            </w:pP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E6E6E6"/>
              </w:rPr>
              <w:t>#17</w:t>
            </w:r>
          </w:p>
        </w:tc>
        <w:tc>
          <w:tcPr>
            <w:tcW w:w="3375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61E806CD" w14:textId="77777777" w:rsidR="00907FE8" w:rsidRPr="00710072" w:rsidRDefault="00907FE8" w:rsidP="00525A7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E6E6E6"/>
              </w:rPr>
            </w:pP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E6E6E6"/>
              </w:rPr>
              <w:t>Medication Reconciliation</w:t>
            </w:r>
          </w:p>
        </w:tc>
        <w:tc>
          <w:tcPr>
            <w:tcW w:w="3452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1D59CF60" w14:textId="77777777" w:rsidR="00907FE8" w:rsidRPr="00710072" w:rsidRDefault="00907FE8" w:rsidP="00525A72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E6E6E6"/>
              </w:rPr>
            </w:pPr>
            <w:r w:rsidRPr="0071007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E6E6E6"/>
              </w:rPr>
              <w:t>Correct medication information is communicated</w:t>
            </w:r>
          </w:p>
        </w:tc>
        <w:tc>
          <w:tcPr>
            <w:tcW w:w="1183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197554BE" w14:textId="77777777" w:rsidR="00907FE8" w:rsidRPr="00710072" w:rsidRDefault="00907FE8" w:rsidP="00525A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6E6E6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6E6E6"/>
              </w:rPr>
              <w:t>35</w:t>
            </w:r>
          </w:p>
        </w:tc>
      </w:tr>
      <w:tr w:rsidR="00907FE8" w:rsidRPr="00710072" w14:paraId="5BF46983" w14:textId="77777777" w:rsidTr="00525A72">
        <w:trPr>
          <w:trHeight w:val="288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00775EB" w14:textId="77777777" w:rsidR="00907FE8" w:rsidRPr="00710072" w:rsidRDefault="00907FE8" w:rsidP="00525A7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#19</w:t>
            </w:r>
          </w:p>
        </w:tc>
        <w:tc>
          <w:tcPr>
            <w:tcW w:w="33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43992E" w14:textId="77777777" w:rsidR="00907FE8" w:rsidRPr="00B45AFE" w:rsidRDefault="00907FE8" w:rsidP="00525A7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B45A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Hand Hygiene</w:t>
            </w:r>
          </w:p>
        </w:tc>
        <w:tc>
          <w:tcPr>
            <w:tcW w:w="34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584743" w14:textId="77777777" w:rsidR="00907FE8" w:rsidRPr="00710072" w:rsidRDefault="00907FE8" w:rsidP="00525A72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Handwashing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B2AF1B" w14:textId="77777777" w:rsidR="00907FE8" w:rsidRPr="00710072" w:rsidRDefault="00907FE8" w:rsidP="00525A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907FE8" w:rsidRPr="00710072" w14:paraId="0D6CC396" w14:textId="77777777" w:rsidTr="00525A72">
        <w:tc>
          <w:tcPr>
            <w:tcW w:w="11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4A80A41A" w14:textId="77777777" w:rsidR="00907FE8" w:rsidRPr="00710072" w:rsidRDefault="00907FE8" w:rsidP="00525A7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E6E6E6"/>
              </w:rPr>
            </w:pP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E6E6E6"/>
              </w:rPr>
              <w:t>#23</w:t>
            </w:r>
          </w:p>
        </w:tc>
        <w:tc>
          <w:tcPr>
            <w:tcW w:w="33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4424474C" w14:textId="77777777" w:rsidR="00907FE8" w:rsidRPr="00710072" w:rsidRDefault="00907FE8" w:rsidP="00525A7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E6E6E6"/>
              </w:rPr>
            </w:pP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E6E6E6"/>
              </w:rPr>
              <w:t>Healthcare-Associated Complications in Ventilated Patients</w:t>
            </w:r>
          </w:p>
        </w:tc>
        <w:tc>
          <w:tcPr>
            <w:tcW w:w="34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3ECFFDE2" w14:textId="77777777" w:rsidR="00907FE8" w:rsidRPr="00710072" w:rsidRDefault="00907FE8" w:rsidP="00525A72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E6E6E6"/>
              </w:rPr>
            </w:pPr>
            <w:r w:rsidRPr="0071007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E6E6E6"/>
              </w:rPr>
              <w:t>Take steps to prevent ventilator problems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4C4BA7AF" w14:textId="77777777" w:rsidR="00907FE8" w:rsidRPr="00710072" w:rsidRDefault="00907FE8" w:rsidP="00525A7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6E6E6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6E6E6"/>
              </w:rPr>
              <w:t>20</w:t>
            </w:r>
          </w:p>
        </w:tc>
      </w:tr>
      <w:tr w:rsidR="00907FE8" w:rsidRPr="00710072" w14:paraId="5AFF61A9" w14:textId="77777777" w:rsidTr="00525A72">
        <w:tc>
          <w:tcPr>
            <w:tcW w:w="80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0981142" w14:textId="77777777" w:rsidR="00907FE8" w:rsidRPr="00710072" w:rsidRDefault="00907FE8" w:rsidP="00525A72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Total Safe Practices Score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DADA8F" w14:textId="77777777" w:rsidR="00907FE8" w:rsidRPr="00710072" w:rsidRDefault="00907FE8" w:rsidP="00525A72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485</w:t>
            </w:r>
          </w:p>
        </w:tc>
      </w:tr>
    </w:tbl>
    <w:p w14:paraId="125275B3" w14:textId="77777777" w:rsidR="00907FE8" w:rsidRPr="00710072" w:rsidRDefault="00907FE8" w:rsidP="00907FE8">
      <w:pPr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</w:rPr>
      </w:pPr>
    </w:p>
    <w:p w14:paraId="007A1DB0" w14:textId="77777777" w:rsidR="00907FE8" w:rsidRDefault="00907FE8" w:rsidP="00907FE8">
      <w:pP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</w:pPr>
      <w:r w:rsidRPr="00710072">
        <w:rPr>
          <w:rFonts w:ascii="Arial" w:eastAsia="Times New Roman" w:hAnsi="Arial" w:cs="Arial"/>
          <w:i/>
          <w:color w:val="000000"/>
          <w:sz w:val="16"/>
          <w:szCs w:val="16"/>
          <w:shd w:val="clear" w:color="auto" w:fill="FFFFFF"/>
        </w:rPr>
        <w:t xml:space="preserve">Note: </w:t>
      </w:r>
      <w:r w:rsidRPr="00710072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All practices evaluated via four questions querying awareness, accountability, ability, and action specific to each practice. Hospitals for whom practice #23 is not applicable can indicate inapplicability and scores will be adjusted accordingly. See </w:t>
      </w:r>
      <w:hyperlink r:id="rId4" w:history="1">
        <w:r w:rsidRPr="00710072">
          <w:rPr>
            <w:rStyle w:val="Hyperlink"/>
            <w:rFonts w:ascii="Arial" w:eastAsia="Times New Roman" w:hAnsi="Arial" w:cs="Arial"/>
            <w:sz w:val="16"/>
            <w:szCs w:val="16"/>
            <w:shd w:val="clear" w:color="auto" w:fill="FFFFFF"/>
          </w:rPr>
          <w:t>http://www.leapfroggroup.org/sites/default/files/Files/2016LeapfrogHospitalSurvey_HardCopy_0.pdf</w:t>
        </w:r>
      </w:hyperlink>
      <w:r w:rsidRPr="00710072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 for full Safe Practices Score survey and </w:t>
      </w:r>
      <w:hyperlink r:id="rId5" w:history="1">
        <w:r w:rsidRPr="00710072">
          <w:rPr>
            <w:rStyle w:val="Hyperlink"/>
            <w:rFonts w:ascii="Arial" w:eastAsia="Times New Roman" w:hAnsi="Arial" w:cs="Arial"/>
            <w:sz w:val="16"/>
            <w:szCs w:val="16"/>
            <w:shd w:val="clear" w:color="auto" w:fill="FFFFFF"/>
          </w:rPr>
          <w:t>http://www.leapfroggroup.org/sites/default/files/Files/2016ScoringAlgorithms_Final_1.pdf</w:t>
        </w:r>
      </w:hyperlink>
      <w:r w:rsidRPr="00710072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 for Safe Practices Scoring Algorithm.  Measures in grey are not examined in models presented in this paper. NQF: National Quality Forum.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 Underlined terms correspond to SPS measure descriptors displayed in Figure 2. </w:t>
      </w:r>
    </w:p>
    <w:p w14:paraId="67D18B41" w14:textId="77777777" w:rsidR="00461E50" w:rsidRPr="00907FE8" w:rsidRDefault="00461E50">
      <w:pPr>
        <w:rPr>
          <w:rFonts w:ascii="Arial" w:eastAsia="Times New Roman" w:hAnsi="Arial" w:cs="Arial"/>
          <w:color w:val="000000"/>
          <w:shd w:val="clear" w:color="auto" w:fill="FFFFFF"/>
        </w:rPr>
      </w:pPr>
      <w:bookmarkStart w:id="0" w:name="_GoBack"/>
      <w:bookmarkEnd w:id="0"/>
    </w:p>
    <w:sectPr w:rsidR="00461E50" w:rsidRPr="00907FE8" w:rsidSect="00E01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E8"/>
    <w:rsid w:val="00461E50"/>
    <w:rsid w:val="00907FE8"/>
    <w:rsid w:val="00E0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438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E8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FE8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eapfroggroup.org/sites/default/files/Files/2016LeapfrogHospitalSurvey_HardCopy_0.pdf" TargetMode="External"/><Relationship Id="rId5" Type="http://schemas.openxmlformats.org/officeDocument/2006/relationships/hyperlink" Target="http://www.leapfroggroup.org/sites/default/files/Files/2016ScoringAlgorithms_Final_1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Macintosh Word</Application>
  <DocSecurity>0</DocSecurity>
  <Lines>12</Lines>
  <Paragraphs>3</Paragraphs>
  <ScaleCrop>false</ScaleCrop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Ameling</dc:creator>
  <cp:keywords/>
  <dc:description/>
  <cp:lastModifiedBy>Jessica Ameling</cp:lastModifiedBy>
  <cp:revision>1</cp:revision>
  <dcterms:created xsi:type="dcterms:W3CDTF">2016-07-14T01:53:00Z</dcterms:created>
  <dcterms:modified xsi:type="dcterms:W3CDTF">2016-07-14T01:53:00Z</dcterms:modified>
</cp:coreProperties>
</file>