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84" w:rsidRDefault="004C3986" w:rsidP="00EF0384">
      <w:pPr>
        <w:spacing w:after="0" w:line="240" w:lineRule="auto"/>
        <w:rPr>
          <w:rFonts w:ascii="Times New Roman" w:hAnsi="Times New Roman" w:cs="Times New Roman"/>
          <w:b/>
          <w:bCs/>
        </w:rPr>
      </w:pPr>
      <w:proofErr w:type="gramStart"/>
      <w:r>
        <w:rPr>
          <w:rFonts w:ascii="Times New Roman" w:hAnsi="Times New Roman" w:cs="Times New Roman"/>
          <w:b/>
          <w:bCs/>
        </w:rPr>
        <w:t>Supplement</w:t>
      </w:r>
      <w:r w:rsidR="004042EC">
        <w:rPr>
          <w:rFonts w:ascii="Times New Roman" w:hAnsi="Times New Roman" w:cs="Times New Roman"/>
          <w:b/>
          <w:bCs/>
        </w:rPr>
        <w:t>al Digital Material 2</w:t>
      </w:r>
      <w:r w:rsidR="00EF0384" w:rsidRPr="00C80A44">
        <w:rPr>
          <w:rFonts w:ascii="Times New Roman" w:hAnsi="Times New Roman" w:cs="Times New Roman"/>
          <w:b/>
          <w:bCs/>
        </w:rPr>
        <w:t>.</w:t>
      </w:r>
      <w:proofErr w:type="gramEnd"/>
      <w:r w:rsidR="00EF0384" w:rsidRPr="00C80A44">
        <w:rPr>
          <w:rFonts w:ascii="Times New Roman" w:hAnsi="Times New Roman" w:cs="Times New Roman"/>
          <w:b/>
          <w:bCs/>
        </w:rPr>
        <w:t xml:space="preserve"> </w:t>
      </w:r>
      <w:r w:rsidR="00EF0384">
        <w:rPr>
          <w:rFonts w:ascii="Times New Roman" w:hAnsi="Times New Roman" w:cs="Times New Roman"/>
          <w:b/>
          <w:bCs/>
        </w:rPr>
        <w:t xml:space="preserve">Wright Map depicting case distribution and item thresholds for the </w:t>
      </w:r>
      <w:r w:rsidR="00EF0384" w:rsidRPr="00C80A44">
        <w:rPr>
          <w:rFonts w:ascii="Times New Roman" w:hAnsi="Times New Roman" w:cs="Times New Roman"/>
          <w:b/>
          <w:bCs/>
        </w:rPr>
        <w:t>Desire to Avoid Pregnancy (DAP) Measure</w:t>
      </w:r>
      <w:r w:rsidR="00EF0384">
        <w:rPr>
          <w:rFonts w:ascii="Times New Roman" w:hAnsi="Times New Roman" w:cs="Times New Roman"/>
          <w:b/>
          <w:bCs/>
        </w:rPr>
        <w:t xml:space="preserve"> </w:t>
      </w:r>
      <w:r w:rsidR="00EF0384" w:rsidRPr="00984A67">
        <w:rPr>
          <w:rFonts w:ascii="Times New Roman" w:hAnsi="Times New Roman" w:cs="Times New Roman"/>
          <w:bCs/>
        </w:rPr>
        <w:t>(see Legend on the next pa</w:t>
      </w:r>
      <w:bookmarkStart w:id="0" w:name="_GoBack"/>
      <w:bookmarkEnd w:id="0"/>
      <w:r w:rsidR="00EF0384" w:rsidRPr="00984A67">
        <w:rPr>
          <w:rFonts w:ascii="Times New Roman" w:hAnsi="Times New Roman" w:cs="Times New Roman"/>
          <w:bCs/>
        </w:rPr>
        <w:t>ge)</w:t>
      </w:r>
    </w:p>
    <w:p w:rsidR="00EF0384" w:rsidRPr="00DA10C2" w:rsidRDefault="00EF0384" w:rsidP="00EF0384">
      <w:pPr>
        <w:spacing w:after="0" w:line="240" w:lineRule="auto"/>
        <w:rPr>
          <w:rFonts w:ascii="Courier New" w:hAnsi="Courier New" w:cs="Courier New"/>
          <w:sz w:val="20"/>
          <w:szCs w:val="20"/>
        </w:rPr>
      </w:pPr>
    </w:p>
    <w:p w:rsidR="00EF0384" w:rsidRPr="00DA10C2" w:rsidRDefault="00EF0384" w:rsidP="00EF0384">
      <w:pPr>
        <w:spacing w:after="0" w:line="240" w:lineRule="auto"/>
        <w:rPr>
          <w:rFonts w:ascii="Times New Roman" w:hAnsi="Times New Roman" w:cs="Times New Roman"/>
          <w:sz w:val="20"/>
          <w:szCs w:val="20"/>
        </w:rPr>
      </w:pPr>
      <w:r w:rsidRPr="00DA10C2">
        <w:rPr>
          <w:rFonts w:ascii="Times New Roman" w:hAnsi="Times New Roman" w:cs="Times New Roman"/>
          <w:sz w:val="20"/>
          <w:szCs w:val="20"/>
        </w:rPr>
        <w:t>Logit</w:t>
      </w:r>
      <w:r>
        <w:rPr>
          <w:rFonts w:ascii="Times New Roman" w:hAnsi="Times New Roman" w:cs="Times New Roman"/>
          <w:sz w:val="20"/>
          <w:szCs w:val="20"/>
        </w:rPr>
        <w:t xml:space="preserve">   </w:t>
      </w:r>
      <w:r w:rsidRPr="00DA10C2">
        <w:rPr>
          <w:rFonts w:ascii="Times New Roman" w:hAnsi="Times New Roman" w:cs="Times New Roman"/>
          <w:i/>
          <w:sz w:val="20"/>
          <w:szCs w:val="20"/>
        </w:rPr>
        <w:t>Mean raw</w:t>
      </w:r>
      <w:r w:rsidRPr="00DA10C2">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DA10C2">
        <w:rPr>
          <w:rFonts w:ascii="Times New Roman" w:hAnsi="Times New Roman" w:cs="Times New Roman"/>
          <w:sz w:val="20"/>
          <w:szCs w:val="20"/>
        </w:rPr>
        <w:t>Participant locations</w:t>
      </w:r>
      <w:r w:rsidRPr="00DA10C2">
        <w:rPr>
          <w:rFonts w:ascii="Times New Roman" w:hAnsi="Times New Roman" w:cs="Times New Roman"/>
          <w:sz w:val="20"/>
          <w:szCs w:val="20"/>
        </w:rPr>
        <w:tab/>
        <w:t xml:space="preserve">     </w:t>
      </w:r>
      <w:proofErr w:type="spellStart"/>
      <w:r w:rsidRPr="00DA10C2">
        <w:rPr>
          <w:rFonts w:ascii="Times New Roman" w:hAnsi="Times New Roman" w:cs="Times New Roman"/>
          <w:sz w:val="20"/>
          <w:szCs w:val="20"/>
        </w:rPr>
        <w:t>Generalised</w:t>
      </w:r>
      <w:proofErr w:type="spellEnd"/>
      <w:r w:rsidRPr="00DA10C2">
        <w:rPr>
          <w:rFonts w:ascii="Times New Roman" w:hAnsi="Times New Roman" w:cs="Times New Roman"/>
          <w:sz w:val="20"/>
          <w:szCs w:val="20"/>
        </w:rPr>
        <w:t>-Item Threshold locations</w:t>
      </w:r>
    </w:p>
    <w:p w:rsidR="00EF0384" w:rsidRPr="00DA10C2" w:rsidRDefault="00EF0384" w:rsidP="00EF038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w:t>
      </w:r>
      <w:r w:rsidRPr="00DA10C2">
        <w:rPr>
          <w:rFonts w:ascii="Times New Roman" w:hAnsi="Times New Roman" w:cs="Times New Roman"/>
          <w:sz w:val="20"/>
          <w:szCs w:val="20"/>
        </w:rPr>
        <w:t>core</w:t>
      </w:r>
      <w:proofErr w:type="gramEnd"/>
      <w:r>
        <w:rPr>
          <w:rFonts w:ascii="Times New Roman" w:hAnsi="Times New Roman" w:cs="Times New Roman"/>
          <w:sz w:val="20"/>
          <w:szCs w:val="20"/>
        </w:rPr>
        <w:t xml:space="preserve">   </w:t>
      </w:r>
      <w:proofErr w:type="spellStart"/>
      <w:r w:rsidRPr="009B2509">
        <w:rPr>
          <w:rFonts w:ascii="Times New Roman" w:hAnsi="Times New Roman" w:cs="Times New Roman"/>
          <w:i/>
          <w:sz w:val="20"/>
          <w:szCs w:val="20"/>
        </w:rPr>
        <w:t>score</w:t>
      </w:r>
      <w:proofErr w:type="spellEnd"/>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w:t>
      </w:r>
      <w:r>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5  </w:t>
      </w:r>
      <w:r>
        <w:rPr>
          <w:rFonts w:ascii="Courier New" w:hAnsi="Courier New" w:cs="Courier New"/>
          <w:sz w:val="16"/>
          <w:szCs w:val="16"/>
        </w:rPr>
        <w:t xml:space="preserve"> </w:t>
      </w:r>
      <w:r w:rsidRPr="009B2509">
        <w:rPr>
          <w:rFonts w:ascii="Courier New" w:hAnsi="Courier New" w:cs="Courier New"/>
          <w:i/>
          <w:sz w:val="16"/>
          <w:szCs w:val="16"/>
        </w:rPr>
        <w:t>4.0</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8C62A5">
        <w:rPr>
          <w:rFonts w:ascii="Courier New" w:hAnsi="Courier New" w:cs="Courier New"/>
          <w:noProof/>
          <w:sz w:val="16"/>
          <w:szCs w:val="16"/>
        </w:rPr>
        <mc:AlternateContent>
          <mc:Choice Requires="wps">
            <w:drawing>
              <wp:anchor distT="0" distB="0" distL="114300" distR="114300" simplePos="0" relativeHeight="251659264" behindDoc="0" locked="0" layoutInCell="1" allowOverlap="1" wp14:anchorId="6C2E5A0B" wp14:editId="49413C7A">
                <wp:simplePos x="0" y="0"/>
                <wp:positionH relativeFrom="column">
                  <wp:posOffset>1218565</wp:posOffset>
                </wp:positionH>
                <wp:positionV relativeFrom="paragraph">
                  <wp:posOffset>5715</wp:posOffset>
                </wp:positionV>
                <wp:extent cx="1004570" cy="70612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706120"/>
                        </a:xfrm>
                        <a:prstGeom prst="rect">
                          <a:avLst/>
                        </a:prstGeom>
                        <a:solidFill>
                          <a:srgbClr val="FFFFFF"/>
                        </a:solidFill>
                        <a:ln w="9525">
                          <a:noFill/>
                          <a:miter lim="800000"/>
                          <a:headEnd/>
                          <a:tailEnd/>
                        </a:ln>
                      </wps:spPr>
                      <wps:txbx>
                        <w:txbxContent>
                          <w:p w:rsidR="00EF0384" w:rsidRPr="008C62A5" w:rsidRDefault="00EF0384" w:rsidP="00EF0384">
                            <w:pPr>
                              <w:jc w:val="center"/>
                              <w:rPr>
                                <w:rFonts w:ascii="Times New Roman" w:hAnsi="Times New Roman" w:cs="Times New Roman"/>
                                <w:i/>
                                <w:color w:val="FF0000"/>
                              </w:rPr>
                            </w:pPr>
                            <w:r w:rsidRPr="008C62A5">
                              <w:rPr>
                                <w:rFonts w:ascii="Times New Roman" w:hAnsi="Times New Roman" w:cs="Times New Roman"/>
                                <w:i/>
                                <w:color w:val="FF0000"/>
                              </w:rPr>
                              <w:t>Higher desire to avoid 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95pt;margin-top:.45pt;width:79.1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" stroked="f">
                <v:textbox>
                  <w:txbxContent>
                    <w:p w:rsidR="00EF0384" w:rsidRPr="008C62A5" w:rsidRDefault="00EF0384" w:rsidP="00EF0384">
                      <w:pPr>
                        <w:jc w:val="center"/>
                        <w:rPr>
                          <w:rFonts w:ascii="Times New Roman" w:hAnsi="Times New Roman" w:cs="Times New Roman"/>
                          <w:i/>
                          <w:color w:val="FF0000"/>
                        </w:rPr>
                      </w:pPr>
                      <w:r w:rsidRPr="008C62A5">
                        <w:rPr>
                          <w:rFonts w:ascii="Times New Roman" w:hAnsi="Times New Roman" w:cs="Times New Roman"/>
                          <w:i/>
                          <w:color w:val="FF0000"/>
                        </w:rPr>
                        <w:t>Higher desire to avoid pregnancy</w:t>
                      </w:r>
                    </w:p>
                  </w:txbxContent>
                </v:textbox>
              </v:shape>
            </w:pict>
          </mc:Fallback>
        </mc:AlternateConten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4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3                                    </w:t>
      </w:r>
      <w:r>
        <w:rPr>
          <w:rFonts w:ascii="Courier New" w:hAnsi="Courier New" w:cs="Courier New"/>
          <w:sz w:val="16"/>
          <w:szCs w:val="16"/>
        </w:rPr>
        <w:t xml:space="preserve">       </w:t>
      </w:r>
      <w:r w:rsidRPr="00D85CC1">
        <w:rPr>
          <w:rFonts w:ascii="Courier New" w:hAnsi="Courier New" w:cs="Courier New"/>
          <w:sz w:val="16"/>
          <w:szCs w:val="16"/>
        </w:rPr>
        <w:t xml:space="preserve">XXXXXX|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XXXXX|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XXXXXXX|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XXXXXXX|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XXXXXXXX|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2                               </w:t>
      </w:r>
      <w:r>
        <w:rPr>
          <w:rFonts w:ascii="Courier New" w:hAnsi="Courier New" w:cs="Courier New"/>
          <w:sz w:val="16"/>
          <w:szCs w:val="16"/>
        </w:rPr>
        <w:t xml:space="preserve">       </w:t>
      </w:r>
      <w:r w:rsidRPr="00D85CC1">
        <w:rPr>
          <w:rFonts w:ascii="Courier New" w:hAnsi="Courier New" w:cs="Courier New"/>
          <w:sz w:val="16"/>
          <w:szCs w:val="16"/>
        </w:rPr>
        <w:t>XXXXXXXXXXX|</w:t>
      </w:r>
      <w:r>
        <w:rPr>
          <w:rFonts w:ascii="Courier New" w:hAnsi="Courier New" w:cs="Courier New"/>
          <w:sz w:val="16"/>
          <w:szCs w:val="16"/>
        </w:rPr>
        <w:t xml:space="preserve">                        7</w:t>
      </w:r>
      <w:r w:rsidRPr="00D85CC1">
        <w:rPr>
          <w:rFonts w:ascii="Courier New" w:hAnsi="Courier New" w:cs="Courier New"/>
          <w:sz w:val="16"/>
          <w:szCs w:val="16"/>
        </w:rPr>
        <w:t xml:space="preserve">.4 </w:t>
      </w:r>
      <w:r>
        <w:rPr>
          <w:rFonts w:ascii="Courier New" w:hAnsi="Courier New" w:cs="Courier New"/>
          <w:sz w:val="16"/>
          <w:szCs w:val="16"/>
        </w:rPr>
        <w:t xml:space="preserve">    9.4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Pr>
          <w:rFonts w:ascii="Courier New" w:hAnsi="Courier New" w:cs="Courier New"/>
          <w:sz w:val="16"/>
          <w:szCs w:val="16"/>
        </w:rPr>
        <w:t xml:space="preserve">    </w:t>
      </w:r>
      <w:r w:rsidRPr="009B2509">
        <w:rPr>
          <w:rFonts w:ascii="Courier New" w:hAnsi="Courier New" w:cs="Courier New"/>
          <w:i/>
          <w:sz w:val="16"/>
          <w:szCs w:val="16"/>
        </w:rPr>
        <w:t>3.5</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XXXXXXXX|</w:t>
      </w:r>
      <w:r>
        <w:rPr>
          <w:rFonts w:ascii="Courier New" w:hAnsi="Courier New" w:cs="Courier New"/>
          <w:sz w:val="16"/>
          <w:szCs w:val="16"/>
        </w:rPr>
        <w:t xml:space="preserve">        3</w:t>
      </w:r>
      <w:r w:rsidRPr="00D85CC1">
        <w:rPr>
          <w:rFonts w:ascii="Courier New" w:hAnsi="Courier New" w:cs="Courier New"/>
          <w:sz w:val="16"/>
          <w:szCs w:val="16"/>
        </w:rPr>
        <w:t xml:space="preserve">.4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XXXXXXXXXXXXXXXXXX|</w:t>
      </w:r>
      <w:r>
        <w:rPr>
          <w:rFonts w:ascii="Courier New" w:hAnsi="Courier New" w:cs="Courier New"/>
          <w:sz w:val="16"/>
          <w:szCs w:val="16"/>
        </w:rPr>
        <w:t xml:space="preserve">                5</w:t>
      </w:r>
      <w:r w:rsidRPr="00D85CC1">
        <w:rPr>
          <w:rFonts w:ascii="Courier New" w:hAnsi="Courier New" w:cs="Courier New"/>
          <w:sz w:val="16"/>
          <w:szCs w:val="16"/>
        </w:rPr>
        <w:t xml:space="preserve">.4 </w:t>
      </w:r>
      <w:r>
        <w:rPr>
          <w:rFonts w:ascii="Courier New" w:hAnsi="Courier New" w:cs="Courier New"/>
          <w:sz w:val="16"/>
          <w:szCs w:val="16"/>
        </w:rPr>
        <w:t xml:space="preserve">                10</w:t>
      </w:r>
      <w:r w:rsidRPr="00D85CC1">
        <w:rPr>
          <w:rFonts w:ascii="Courier New" w:hAnsi="Courier New" w:cs="Courier New"/>
          <w:sz w:val="16"/>
          <w:szCs w:val="16"/>
        </w:rPr>
        <w:t xml:space="preserve">.4 </w:t>
      </w:r>
      <w:r>
        <w:rPr>
          <w:rFonts w:ascii="Courier New" w:hAnsi="Courier New" w:cs="Courier New"/>
          <w:sz w:val="16"/>
          <w:szCs w:val="16"/>
        </w:rPr>
        <w:t xml:space="preserve">     </w:t>
      </w:r>
      <w:r w:rsidRPr="00D85CC1">
        <w:rPr>
          <w:rFonts w:ascii="Courier New" w:hAnsi="Courier New" w:cs="Courier New"/>
          <w:sz w:val="16"/>
          <w:szCs w:val="16"/>
        </w:rPr>
        <w:t>12.4 13.4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XXXXXXXXXXXXXX|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XXXXXXXXXXXXXXXXXXXXX|</w:t>
      </w:r>
      <w:r>
        <w:rPr>
          <w:rFonts w:ascii="Courier New" w:hAnsi="Courier New" w:cs="Courier New"/>
          <w:sz w:val="16"/>
          <w:szCs w:val="16"/>
        </w:rPr>
        <w:t xml:space="preserve">                            8</w:t>
      </w:r>
      <w:r w:rsidRPr="00D85CC1">
        <w:rPr>
          <w:rFonts w:ascii="Courier New" w:hAnsi="Courier New" w:cs="Courier New"/>
          <w:sz w:val="16"/>
          <w:szCs w:val="16"/>
        </w:rPr>
        <w:t xml:space="preserve">.4 </w:t>
      </w:r>
      <w:r>
        <w:rPr>
          <w:rFonts w:ascii="Courier New" w:hAnsi="Courier New" w:cs="Courier New"/>
          <w:sz w:val="16"/>
          <w:szCs w:val="16"/>
        </w:rPr>
        <w:t xml:space="preserve">9.3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Pr>
          <w:rFonts w:ascii="Courier New" w:hAnsi="Courier New" w:cs="Courier New"/>
          <w:sz w:val="16"/>
          <w:szCs w:val="16"/>
        </w:rPr>
        <w:t xml:space="preserve">1   </w:t>
      </w:r>
      <w:r w:rsidRPr="009B2509">
        <w:rPr>
          <w:rFonts w:ascii="Courier New" w:hAnsi="Courier New" w:cs="Courier New"/>
          <w:i/>
          <w:sz w:val="16"/>
          <w:szCs w:val="16"/>
        </w:rPr>
        <w:t>3.0</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XXXXXXXXXXXXXXXXXXXXXXX|</w:t>
      </w:r>
      <w:r>
        <w:rPr>
          <w:rFonts w:ascii="Courier New" w:hAnsi="Courier New" w:cs="Courier New"/>
          <w:sz w:val="16"/>
          <w:szCs w:val="16"/>
        </w:rPr>
        <w:t xml:space="preserve">                        7</w:t>
      </w:r>
      <w:r w:rsidRPr="00D85CC1">
        <w:rPr>
          <w:rFonts w:ascii="Courier New" w:hAnsi="Courier New" w:cs="Courier New"/>
          <w:sz w:val="16"/>
          <w:szCs w:val="16"/>
        </w:rPr>
        <w:t xml:space="preserve">.3 </w:t>
      </w:r>
      <w:r>
        <w:rPr>
          <w:rFonts w:ascii="Courier New" w:hAnsi="Courier New" w:cs="Courier New"/>
          <w:sz w:val="16"/>
          <w:szCs w:val="16"/>
        </w:rPr>
        <w:t xml:space="preserve">             </w:t>
      </w:r>
      <w:r w:rsidRPr="00D85CC1">
        <w:rPr>
          <w:rFonts w:ascii="Courier New" w:hAnsi="Courier New" w:cs="Courier New"/>
          <w:sz w:val="16"/>
          <w:szCs w:val="16"/>
        </w:rPr>
        <w:t>1</w:t>
      </w:r>
      <w:r>
        <w:rPr>
          <w:rFonts w:ascii="Courier New" w:hAnsi="Courier New" w:cs="Courier New"/>
          <w:sz w:val="16"/>
          <w:szCs w:val="16"/>
        </w:rPr>
        <w:t>1</w:t>
      </w:r>
      <w:r w:rsidRPr="00D85CC1">
        <w:rPr>
          <w:rFonts w:ascii="Courier New" w:hAnsi="Courier New" w:cs="Courier New"/>
          <w:sz w:val="16"/>
          <w:szCs w:val="16"/>
        </w:rPr>
        <w:t xml:space="preserve">.4 </w:t>
      </w:r>
      <w:r>
        <w:rPr>
          <w:rFonts w:ascii="Courier New" w:hAnsi="Courier New" w:cs="Courier New"/>
          <w:sz w:val="16"/>
          <w:szCs w:val="16"/>
        </w:rPr>
        <w:t xml:space="preserve">          14.4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XXXXXXXXXXXXXXXXXXXXXXXXX|</w:t>
      </w:r>
      <w:r>
        <w:rPr>
          <w:rFonts w:ascii="Courier New" w:hAnsi="Courier New" w:cs="Courier New"/>
          <w:sz w:val="16"/>
          <w:szCs w:val="16"/>
        </w:rPr>
        <w:t xml:space="preserve">            4</w:t>
      </w:r>
      <w:r w:rsidRPr="00D85CC1">
        <w:rPr>
          <w:rFonts w:ascii="Courier New" w:hAnsi="Courier New" w:cs="Courier New"/>
          <w:sz w:val="16"/>
          <w:szCs w:val="16"/>
        </w:rPr>
        <w:t xml:space="preserve">.4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XXXXXXXXXXXXXXXXXXXXXXXXXXXXXX|</w:t>
      </w:r>
      <w:r>
        <w:rPr>
          <w:rFonts w:ascii="Courier New" w:hAnsi="Courier New" w:cs="Courier New"/>
          <w:sz w:val="16"/>
          <w:szCs w:val="16"/>
        </w:rPr>
        <w:t xml:space="preserve">        3.3         6</w:t>
      </w:r>
      <w:r w:rsidRPr="00D85CC1">
        <w:rPr>
          <w:rFonts w:ascii="Courier New" w:hAnsi="Courier New" w:cs="Courier New"/>
          <w:sz w:val="16"/>
          <w:szCs w:val="16"/>
        </w:rPr>
        <w:t xml:space="preserve">.4 </w:t>
      </w:r>
      <w:r>
        <w:rPr>
          <w:rFonts w:ascii="Courier New" w:hAnsi="Courier New" w:cs="Courier New"/>
          <w:sz w:val="16"/>
          <w:szCs w:val="16"/>
        </w:rPr>
        <w:t xml:space="preserve">        9</w:t>
      </w:r>
      <w:r w:rsidRPr="00D85CC1">
        <w:rPr>
          <w:rFonts w:ascii="Courier New" w:hAnsi="Courier New" w:cs="Courier New"/>
          <w:sz w:val="16"/>
          <w:szCs w:val="16"/>
        </w:rPr>
        <w:t xml:space="preserve">.2 </w:t>
      </w:r>
      <w:r>
        <w:rPr>
          <w:rFonts w:ascii="Courier New" w:hAnsi="Courier New" w:cs="Courier New"/>
          <w:sz w:val="16"/>
          <w:szCs w:val="16"/>
        </w:rPr>
        <w:t>10</w:t>
      </w:r>
      <w:r w:rsidRPr="00D85CC1">
        <w:rPr>
          <w:rFonts w:ascii="Courier New" w:hAnsi="Courier New" w:cs="Courier New"/>
          <w:sz w:val="16"/>
          <w:szCs w:val="16"/>
        </w:rPr>
        <w:t xml:space="preserve">.3 </w:t>
      </w:r>
      <w:r>
        <w:rPr>
          <w:rFonts w:ascii="Courier New" w:hAnsi="Courier New" w:cs="Courier New"/>
          <w:sz w:val="16"/>
          <w:szCs w:val="16"/>
        </w:rPr>
        <w:t xml:space="preserve">     </w:t>
      </w:r>
      <w:r w:rsidRPr="00D85CC1">
        <w:rPr>
          <w:rFonts w:ascii="Courier New" w:hAnsi="Courier New" w:cs="Courier New"/>
          <w:sz w:val="16"/>
          <w:szCs w:val="16"/>
        </w:rPr>
        <w:t>12.3 13.3      |</w:t>
      </w:r>
    </w:p>
    <w:p w:rsidR="00EF0384" w:rsidRPr="00D85CC1" w:rsidRDefault="00EF0384" w:rsidP="00EF0384">
      <w:pPr>
        <w:spacing w:after="0" w:line="200" w:lineRule="exact"/>
        <w:rPr>
          <w:rFonts w:ascii="Courier New" w:hAnsi="Courier New" w:cs="Courier New"/>
          <w:sz w:val="16"/>
          <w:szCs w:val="16"/>
        </w:rPr>
      </w:pPr>
      <w:r>
        <w:rPr>
          <w:rFonts w:ascii="Courier New" w:hAnsi="Courier New" w:cs="Courier New"/>
          <w:sz w:val="16"/>
          <w:szCs w:val="16"/>
        </w:rPr>
        <w:t xml:space="preserve">    </w:t>
      </w:r>
      <w:r w:rsidRPr="009B2509">
        <w:rPr>
          <w:rFonts w:ascii="Courier New" w:hAnsi="Courier New" w:cs="Courier New"/>
          <w:i/>
          <w:sz w:val="16"/>
          <w:szCs w:val="16"/>
        </w:rPr>
        <w:t>2.5</w:t>
      </w:r>
      <w:r>
        <w:rPr>
          <w:rFonts w:ascii="Courier New" w:hAnsi="Courier New" w:cs="Courier New"/>
          <w:sz w:val="16"/>
          <w:szCs w:val="16"/>
        </w:rPr>
        <w:t xml:space="preserve">   </w:t>
      </w:r>
      <w:r w:rsidRPr="00D85CC1">
        <w:rPr>
          <w:rFonts w:ascii="Courier New" w:hAnsi="Courier New" w:cs="Courier New"/>
          <w:sz w:val="16"/>
          <w:szCs w:val="16"/>
        </w:rPr>
        <w:t>XXXXXXXXXXXXXXXXXXXXXXXXXXXXXXXXXXXXXXXX</w:t>
      </w:r>
      <w:r w:rsidRPr="009B2509">
        <w:rPr>
          <w:rFonts w:ascii="Courier New" w:hAnsi="Courier New" w:cs="Courier New"/>
          <w:sz w:val="16"/>
          <w:szCs w:val="16"/>
        </w:rPr>
        <w:t>|</w:t>
      </w:r>
      <w:r>
        <w:rPr>
          <w:rFonts w:ascii="Courier New" w:hAnsi="Courier New" w:cs="Courier New"/>
          <w:sz w:val="16"/>
          <w:szCs w:val="16"/>
        </w:rPr>
        <w:t>1.4             5</w:t>
      </w:r>
      <w:r w:rsidRPr="00D85CC1">
        <w:rPr>
          <w:rFonts w:ascii="Courier New" w:hAnsi="Courier New" w:cs="Courier New"/>
          <w:sz w:val="16"/>
          <w:szCs w:val="16"/>
        </w:rPr>
        <w:t xml:space="preserve">.3 </w:t>
      </w:r>
      <w:r>
        <w:rPr>
          <w:rFonts w:ascii="Courier New" w:hAnsi="Courier New" w:cs="Courier New"/>
          <w:sz w:val="16"/>
          <w:szCs w:val="16"/>
        </w:rPr>
        <w:t xml:space="preserve">        8</w:t>
      </w:r>
      <w:r w:rsidRPr="00D85CC1">
        <w:rPr>
          <w:rFonts w:ascii="Courier New" w:hAnsi="Courier New" w:cs="Courier New"/>
          <w:sz w:val="16"/>
          <w:szCs w:val="16"/>
        </w:rPr>
        <w:t xml:space="preserve">.3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XXXXXXXXXXXXXXXXXXXXXXXXXXXXXXXXXXXX|</w:t>
      </w:r>
      <w:r>
        <w:rPr>
          <w:rFonts w:ascii="Courier New" w:hAnsi="Courier New" w:cs="Courier New"/>
          <w:sz w:val="16"/>
          <w:szCs w:val="16"/>
        </w:rPr>
        <w:t xml:space="preserve">                        7</w:t>
      </w:r>
      <w:r w:rsidRPr="00D85CC1">
        <w:rPr>
          <w:rFonts w:ascii="Courier New" w:hAnsi="Courier New" w:cs="Courier New"/>
          <w:sz w:val="16"/>
          <w:szCs w:val="16"/>
        </w:rPr>
        <w:t>.2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XXXXXXXXXXXXXXXXXXXXXXXXXXXXXXXXXXXX|</w:t>
      </w:r>
      <w:r>
        <w:rPr>
          <w:rFonts w:ascii="Courier New" w:hAnsi="Courier New" w:cs="Courier New"/>
          <w:sz w:val="16"/>
          <w:szCs w:val="16"/>
        </w:rPr>
        <w:t xml:space="preserve">    2</w:t>
      </w:r>
      <w:r w:rsidRPr="00D85CC1">
        <w:rPr>
          <w:rFonts w:ascii="Courier New" w:hAnsi="Courier New" w:cs="Courier New"/>
          <w:sz w:val="16"/>
          <w:szCs w:val="16"/>
        </w:rPr>
        <w:t xml:space="preserve">.4 </w:t>
      </w:r>
      <w:r>
        <w:rPr>
          <w:rFonts w:ascii="Courier New" w:hAnsi="Courier New" w:cs="Courier New"/>
          <w:sz w:val="16"/>
          <w:szCs w:val="16"/>
        </w:rPr>
        <w:t xml:space="preserve">                                      </w:t>
      </w:r>
      <w:r w:rsidRPr="00D85CC1">
        <w:rPr>
          <w:rFonts w:ascii="Courier New" w:hAnsi="Courier New" w:cs="Courier New"/>
          <w:sz w:val="16"/>
          <w:szCs w:val="16"/>
        </w:rPr>
        <w:t xml:space="preserve">12.2 13.2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0  </w:t>
      </w:r>
      <w:r>
        <w:rPr>
          <w:rFonts w:ascii="Courier New" w:hAnsi="Courier New" w:cs="Courier New"/>
          <w:sz w:val="16"/>
          <w:szCs w:val="16"/>
        </w:rPr>
        <w:t xml:space="preserve"> </w:t>
      </w:r>
      <w:r w:rsidRPr="009B2509">
        <w:rPr>
          <w:rFonts w:ascii="Courier New" w:hAnsi="Courier New" w:cs="Courier New"/>
          <w:i/>
          <w:sz w:val="16"/>
          <w:szCs w:val="16"/>
        </w:rPr>
        <w:t>2.0</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XXXXXXXXXXXXXXXXXXXXXXXXXXXXXXXXXXXX|        </w:t>
      </w:r>
      <w:r>
        <w:rPr>
          <w:rFonts w:ascii="Courier New" w:hAnsi="Courier New" w:cs="Courier New"/>
          <w:sz w:val="16"/>
          <w:szCs w:val="16"/>
        </w:rPr>
        <w:t>3.2 4</w:t>
      </w:r>
      <w:r w:rsidRPr="00D85CC1">
        <w:rPr>
          <w:rFonts w:ascii="Courier New" w:hAnsi="Courier New" w:cs="Courier New"/>
          <w:sz w:val="16"/>
          <w:szCs w:val="16"/>
        </w:rPr>
        <w:t xml:space="preserve">.3 </w:t>
      </w:r>
      <w:r>
        <w:rPr>
          <w:rFonts w:ascii="Courier New" w:hAnsi="Courier New" w:cs="Courier New"/>
          <w:sz w:val="16"/>
          <w:szCs w:val="16"/>
        </w:rPr>
        <w:t xml:space="preserve">                    10</w:t>
      </w:r>
      <w:r w:rsidRPr="00D85CC1">
        <w:rPr>
          <w:rFonts w:ascii="Courier New" w:hAnsi="Courier New" w:cs="Courier New"/>
          <w:sz w:val="16"/>
          <w:szCs w:val="16"/>
        </w:rPr>
        <w:t>.2 1</w:t>
      </w:r>
      <w:r>
        <w:rPr>
          <w:rFonts w:ascii="Courier New" w:hAnsi="Courier New" w:cs="Courier New"/>
          <w:sz w:val="16"/>
          <w:szCs w:val="16"/>
        </w:rPr>
        <w:t>1</w:t>
      </w:r>
      <w:r w:rsidRPr="00D85CC1">
        <w:rPr>
          <w:rFonts w:ascii="Courier New" w:hAnsi="Courier New" w:cs="Courier New"/>
          <w:sz w:val="16"/>
          <w:szCs w:val="16"/>
        </w:rPr>
        <w:t xml:space="preserve">.3 </w:t>
      </w:r>
      <w:r>
        <w:rPr>
          <w:rFonts w:ascii="Courier New" w:hAnsi="Courier New" w:cs="Courier New"/>
          <w:sz w:val="16"/>
          <w:szCs w:val="16"/>
        </w:rPr>
        <w:t xml:space="preserve">          14.3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Pr>
          <w:rFonts w:ascii="Courier New" w:hAnsi="Courier New" w:cs="Courier New"/>
          <w:sz w:val="16"/>
          <w:szCs w:val="16"/>
        </w:rPr>
        <w:t xml:space="preserve">                 </w:t>
      </w:r>
      <w:r w:rsidRPr="00D85CC1">
        <w:rPr>
          <w:rFonts w:ascii="Courier New" w:hAnsi="Courier New" w:cs="Courier New"/>
          <w:sz w:val="16"/>
          <w:szCs w:val="16"/>
        </w:rPr>
        <w:t>XXXXXXXXXXXXXXXXXXXXXXXXXXXXXXXXX|</w:t>
      </w:r>
      <w:r>
        <w:rPr>
          <w:rFonts w:ascii="Courier New" w:hAnsi="Courier New" w:cs="Courier New"/>
          <w:sz w:val="16"/>
          <w:szCs w:val="16"/>
        </w:rPr>
        <w:t>1</w:t>
      </w:r>
      <w:r w:rsidRPr="00D85CC1">
        <w:rPr>
          <w:rFonts w:ascii="Courier New" w:hAnsi="Courier New" w:cs="Courier New"/>
          <w:sz w:val="16"/>
          <w:szCs w:val="16"/>
        </w:rPr>
        <w:t xml:space="preserve">.3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XXXXXXXXXXXXXXXXXXXXXXXXXXXXXX|</w:t>
      </w:r>
      <w:r>
        <w:rPr>
          <w:rFonts w:ascii="Courier New" w:hAnsi="Courier New" w:cs="Courier New"/>
          <w:sz w:val="16"/>
          <w:szCs w:val="16"/>
        </w:rPr>
        <w:t xml:space="preserve">                5.2 6</w:t>
      </w:r>
      <w:r w:rsidRPr="00D85CC1">
        <w:rPr>
          <w:rFonts w:ascii="Courier New" w:hAnsi="Courier New" w:cs="Courier New"/>
          <w:sz w:val="16"/>
          <w:szCs w:val="16"/>
        </w:rPr>
        <w:t>.3</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8</w:t>
      </w:r>
      <w:r w:rsidRPr="00D85CC1">
        <w:rPr>
          <w:rFonts w:ascii="Courier New" w:hAnsi="Courier New" w:cs="Courier New"/>
          <w:sz w:val="16"/>
          <w:szCs w:val="16"/>
        </w:rPr>
        <w:t xml:space="preserve">.2 </w:t>
      </w:r>
      <w:r>
        <w:rPr>
          <w:rFonts w:ascii="Courier New" w:hAnsi="Courier New" w:cs="Courier New"/>
          <w:sz w:val="16"/>
          <w:szCs w:val="16"/>
        </w:rPr>
        <w:t>9</w:t>
      </w:r>
      <w:r w:rsidRPr="00D85CC1">
        <w:rPr>
          <w:rFonts w:ascii="Courier New" w:hAnsi="Courier New" w:cs="Courier New"/>
          <w:sz w:val="16"/>
          <w:szCs w:val="16"/>
        </w:rPr>
        <w:t xml:space="preserve">.1 </w:t>
      </w:r>
      <w:r>
        <w:rPr>
          <w:rFonts w:ascii="Courier New" w:hAnsi="Courier New" w:cs="Courier New"/>
          <w:sz w:val="16"/>
          <w:szCs w:val="16"/>
        </w:rPr>
        <w:t xml:space="preserve">     11.2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9B2509">
        <w:rPr>
          <w:rFonts w:ascii="Courier New" w:hAnsi="Courier New" w:cs="Courier New"/>
          <w:i/>
          <w:sz w:val="16"/>
          <w:szCs w:val="16"/>
        </w:rPr>
        <w:t>1.5</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XXXXXXXXXXXXXXXXXXXXXXXXXXX|</w:t>
      </w:r>
      <w:r>
        <w:rPr>
          <w:rFonts w:ascii="Courier New" w:hAnsi="Courier New" w:cs="Courier New"/>
          <w:sz w:val="16"/>
          <w:szCs w:val="16"/>
        </w:rPr>
        <w:t xml:space="preserve">    2</w:t>
      </w:r>
      <w:r w:rsidRPr="00D85CC1">
        <w:rPr>
          <w:rFonts w:ascii="Courier New" w:hAnsi="Courier New" w:cs="Courier New"/>
          <w:sz w:val="16"/>
          <w:szCs w:val="16"/>
        </w:rPr>
        <w:t xml:space="preserve">.3 </w:t>
      </w:r>
      <w:r>
        <w:rPr>
          <w:rFonts w:ascii="Courier New" w:hAnsi="Courier New" w:cs="Courier New"/>
          <w:sz w:val="16"/>
          <w:szCs w:val="16"/>
        </w:rPr>
        <w:t xml:space="preserve">                                                </w:t>
      </w:r>
      <w:r w:rsidRPr="00D85CC1">
        <w:rPr>
          <w:rFonts w:ascii="Courier New" w:hAnsi="Courier New" w:cs="Courier New"/>
          <w:sz w:val="16"/>
          <w:szCs w:val="16"/>
        </w:rPr>
        <w:t>14.2</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XXXXXXXXXXXXXXXXXX|</w:t>
      </w:r>
      <w:r>
        <w:rPr>
          <w:rFonts w:ascii="Courier New" w:hAnsi="Courier New" w:cs="Courier New"/>
          <w:sz w:val="16"/>
          <w:szCs w:val="16"/>
        </w:rPr>
        <w:t>1</w:t>
      </w:r>
      <w:r w:rsidRPr="00D85CC1">
        <w:rPr>
          <w:rFonts w:ascii="Courier New" w:hAnsi="Courier New" w:cs="Courier New"/>
          <w:sz w:val="16"/>
          <w:szCs w:val="16"/>
        </w:rPr>
        <w:t xml:space="preserve">.2 </w:t>
      </w:r>
      <w:r>
        <w:rPr>
          <w:rFonts w:ascii="Courier New" w:hAnsi="Courier New" w:cs="Courier New"/>
          <w:sz w:val="16"/>
          <w:szCs w:val="16"/>
        </w:rPr>
        <w:t xml:space="preserve">        4</w:t>
      </w:r>
      <w:r w:rsidRPr="00D85CC1">
        <w:rPr>
          <w:rFonts w:ascii="Courier New" w:hAnsi="Courier New" w:cs="Courier New"/>
          <w:sz w:val="16"/>
          <w:szCs w:val="16"/>
        </w:rPr>
        <w:t xml:space="preserve">.2 </w:t>
      </w:r>
      <w:r>
        <w:rPr>
          <w:rFonts w:ascii="Courier New" w:hAnsi="Courier New" w:cs="Courier New"/>
          <w:sz w:val="16"/>
          <w:szCs w:val="16"/>
        </w:rPr>
        <w:t xml:space="preserve">        7.1                   12.1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w:t>
      </w:r>
      <w:proofErr w:type="gramStart"/>
      <w:r w:rsidRPr="00D85CC1">
        <w:rPr>
          <w:rFonts w:ascii="Courier New" w:hAnsi="Courier New" w:cs="Courier New"/>
          <w:sz w:val="16"/>
          <w:szCs w:val="16"/>
        </w:rPr>
        <w:t xml:space="preserve">1 </w:t>
      </w:r>
      <w:r>
        <w:rPr>
          <w:rFonts w:ascii="Courier New" w:hAnsi="Courier New" w:cs="Courier New"/>
          <w:sz w:val="16"/>
          <w:szCs w:val="16"/>
        </w:rPr>
        <w:t xml:space="preserve"> </w:t>
      </w:r>
      <w:r w:rsidRPr="009B2509">
        <w:rPr>
          <w:rFonts w:ascii="Courier New" w:hAnsi="Courier New" w:cs="Courier New"/>
          <w:i/>
          <w:sz w:val="16"/>
          <w:szCs w:val="16"/>
        </w:rPr>
        <w:t>1.0</w:t>
      </w:r>
      <w:proofErr w:type="gramEnd"/>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XXXXXXXXXXXXXXXXXXX|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XXXXXXXXXXXXX|          </w:t>
      </w:r>
      <w:r>
        <w:rPr>
          <w:rFonts w:ascii="Courier New" w:hAnsi="Courier New" w:cs="Courier New"/>
          <w:sz w:val="16"/>
          <w:szCs w:val="16"/>
        </w:rPr>
        <w:t xml:space="preserve">          6</w:t>
      </w:r>
      <w:r w:rsidRPr="00D85CC1">
        <w:rPr>
          <w:rFonts w:ascii="Courier New" w:hAnsi="Courier New" w:cs="Courier New"/>
          <w:sz w:val="16"/>
          <w:szCs w:val="16"/>
        </w:rPr>
        <w:t xml:space="preserve">.2 </w:t>
      </w:r>
      <w:r>
        <w:rPr>
          <w:rFonts w:ascii="Courier New" w:hAnsi="Courier New" w:cs="Courier New"/>
          <w:sz w:val="16"/>
          <w:szCs w:val="16"/>
        </w:rPr>
        <w:t xml:space="preserve">                           </w:t>
      </w:r>
      <w:r w:rsidRPr="00D85CC1">
        <w:rPr>
          <w:rFonts w:ascii="Courier New" w:hAnsi="Courier New" w:cs="Courier New"/>
          <w:sz w:val="16"/>
          <w:szCs w:val="16"/>
        </w:rPr>
        <w:t xml:space="preserve">13.1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XXXXXXXXXX|</w:t>
      </w:r>
      <w:r>
        <w:rPr>
          <w:rFonts w:ascii="Courier New" w:hAnsi="Courier New" w:cs="Courier New"/>
          <w:sz w:val="16"/>
          <w:szCs w:val="16"/>
        </w:rPr>
        <w:t xml:space="preserve">    2.2 3.1 </w:t>
      </w:r>
      <w:r w:rsidRPr="00D85CC1">
        <w:rPr>
          <w:rFonts w:ascii="Courier New" w:hAnsi="Courier New" w:cs="Courier New"/>
          <w:sz w:val="16"/>
          <w:szCs w:val="16"/>
        </w:rPr>
        <w:t xml:space="preserve">  </w:t>
      </w:r>
      <w:r>
        <w:rPr>
          <w:rFonts w:ascii="Courier New" w:hAnsi="Courier New" w:cs="Courier New"/>
          <w:sz w:val="16"/>
          <w:szCs w:val="16"/>
        </w:rPr>
        <w:t xml:space="preserve">              8.1     10</w:t>
      </w:r>
      <w:r w:rsidRPr="00D85CC1">
        <w:rPr>
          <w:rFonts w:ascii="Courier New" w:hAnsi="Courier New" w:cs="Courier New"/>
          <w:sz w:val="16"/>
          <w:szCs w:val="16"/>
        </w:rPr>
        <w:t xml:space="preserve">.1              </w:t>
      </w:r>
      <w:r>
        <w:rPr>
          <w:rFonts w:ascii="Courier New" w:hAnsi="Courier New" w:cs="Courier New"/>
          <w:sz w:val="16"/>
          <w:szCs w:val="16"/>
        </w:rPr>
        <w:t xml:space="preserve">  14.1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XXXXXXXXXX|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1</w:t>
      </w:r>
      <w:r>
        <w:rPr>
          <w:rFonts w:ascii="Courier New" w:hAnsi="Courier New" w:cs="Courier New"/>
          <w:sz w:val="16"/>
          <w:szCs w:val="16"/>
        </w:rPr>
        <w:t>1</w:t>
      </w:r>
      <w:r w:rsidRPr="00D85CC1">
        <w:rPr>
          <w:rFonts w:ascii="Courier New" w:hAnsi="Courier New" w:cs="Courier New"/>
          <w:sz w:val="16"/>
          <w:szCs w:val="16"/>
        </w:rPr>
        <w:t xml:space="preserve">.1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XX</w:t>
      </w:r>
      <w:r>
        <w:rPr>
          <w:rFonts w:ascii="Courier New" w:hAnsi="Courier New" w:cs="Courier New"/>
          <w:sz w:val="16"/>
          <w:szCs w:val="16"/>
        </w:rPr>
        <w:t>XXXXXX|            4</w:t>
      </w:r>
      <w:r w:rsidRPr="00D85CC1">
        <w:rPr>
          <w:rFonts w:ascii="Courier New" w:hAnsi="Courier New" w:cs="Courier New"/>
          <w:sz w:val="16"/>
          <w:szCs w:val="16"/>
        </w:rPr>
        <w:t>.1</w:t>
      </w:r>
      <w:r>
        <w:rPr>
          <w:rFonts w:ascii="Courier New" w:hAnsi="Courier New" w:cs="Courier New"/>
          <w:sz w:val="16"/>
          <w:szCs w:val="16"/>
        </w:rPr>
        <w:t xml:space="preserve">     6.1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Pr>
          <w:rFonts w:ascii="Courier New" w:hAnsi="Courier New" w:cs="Courier New"/>
          <w:sz w:val="16"/>
          <w:szCs w:val="16"/>
        </w:rPr>
        <w:t xml:space="preserve">    </w:t>
      </w:r>
      <w:r w:rsidRPr="009B2509">
        <w:rPr>
          <w:rFonts w:ascii="Courier New" w:hAnsi="Courier New" w:cs="Courier New"/>
          <w:i/>
          <w:sz w:val="16"/>
          <w:szCs w:val="16"/>
        </w:rPr>
        <w:t>0.5</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XXXXXXX|                </w:t>
      </w:r>
      <w:r>
        <w:rPr>
          <w:rFonts w:ascii="Courier New" w:hAnsi="Courier New" w:cs="Courier New"/>
          <w:sz w:val="16"/>
          <w:szCs w:val="16"/>
        </w:rPr>
        <w:t>5</w:t>
      </w:r>
      <w:r w:rsidRPr="00D85CC1">
        <w:rPr>
          <w:rFonts w:ascii="Courier New" w:hAnsi="Courier New" w:cs="Courier New"/>
          <w:sz w:val="16"/>
          <w:szCs w:val="16"/>
        </w:rPr>
        <w:t xml:space="preserve">.1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-2                                 </w:t>
      </w:r>
      <w:r>
        <w:rPr>
          <w:rFonts w:ascii="Courier New" w:hAnsi="Courier New" w:cs="Courier New"/>
          <w:sz w:val="16"/>
          <w:szCs w:val="16"/>
        </w:rPr>
        <w:t xml:space="preserve">       XXXXXXXX|1</w:t>
      </w:r>
      <w:r w:rsidRPr="00D85CC1">
        <w:rPr>
          <w:rFonts w:ascii="Courier New" w:hAnsi="Courier New" w:cs="Courier New"/>
          <w:sz w:val="16"/>
          <w:szCs w:val="16"/>
        </w:rPr>
        <w:t xml:space="preserve">.1 </w:t>
      </w:r>
      <w:r>
        <w:rPr>
          <w:rFonts w:ascii="Courier New" w:hAnsi="Courier New" w:cs="Courier New"/>
          <w:sz w:val="16"/>
          <w:szCs w:val="16"/>
        </w:rPr>
        <w:t>2</w:t>
      </w:r>
      <w:r w:rsidRPr="00D85CC1">
        <w:rPr>
          <w:rFonts w:ascii="Courier New" w:hAnsi="Courier New" w:cs="Courier New"/>
          <w:sz w:val="16"/>
          <w:szCs w:val="16"/>
        </w:rPr>
        <w:t xml:space="preserve">.1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XXX|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XXXX|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-3                                       </w:t>
      </w:r>
      <w:r>
        <w:rPr>
          <w:rFonts w:ascii="Courier New" w:hAnsi="Courier New" w:cs="Courier New"/>
          <w:sz w:val="16"/>
          <w:szCs w:val="16"/>
        </w:rPr>
        <w:t xml:space="preserve">      </w:t>
      </w:r>
      <w:r w:rsidRPr="00D85CC1">
        <w:rPr>
          <w:rFonts w:ascii="Courier New" w:hAnsi="Courier New" w:cs="Courier New"/>
          <w:sz w:val="16"/>
          <w:szCs w:val="16"/>
        </w:rPr>
        <w:t xml:space="preserve">XXX|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                                               </w:t>
      </w:r>
      <w:r>
        <w:rPr>
          <w:rFonts w:ascii="Courier New" w:hAnsi="Courier New" w:cs="Courier New"/>
          <w:sz w:val="16"/>
          <w:szCs w:val="16"/>
        </w:rPr>
        <w:t xml:space="preserve">              </w:t>
      </w:r>
      <w:r w:rsidRPr="00D85CC1">
        <w:rPr>
          <w:rFonts w:ascii="Courier New" w:hAnsi="Courier New" w:cs="Courier New"/>
          <w:sz w:val="16"/>
          <w:szCs w:val="16"/>
        </w:rPr>
        <w:t>|</w:t>
      </w:r>
      <w:r>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XXX|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8C62A5">
        <w:rPr>
          <w:rFonts w:ascii="Courier New" w:hAnsi="Courier New" w:cs="Courier New"/>
          <w:noProof/>
          <w:sz w:val="16"/>
          <w:szCs w:val="16"/>
        </w:rPr>
        <mc:AlternateContent>
          <mc:Choice Requires="wps">
            <w:drawing>
              <wp:anchor distT="0" distB="0" distL="114300" distR="114300" simplePos="0" relativeHeight="251660288" behindDoc="0" locked="0" layoutInCell="1" allowOverlap="1" wp14:anchorId="66B9DE1F" wp14:editId="038B483F">
                <wp:simplePos x="0" y="0"/>
                <wp:positionH relativeFrom="column">
                  <wp:posOffset>1153160</wp:posOffset>
                </wp:positionH>
                <wp:positionV relativeFrom="paragraph">
                  <wp:posOffset>29971</wp:posOffset>
                </wp:positionV>
                <wp:extent cx="1004570" cy="70612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706120"/>
                        </a:xfrm>
                        <a:prstGeom prst="rect">
                          <a:avLst/>
                        </a:prstGeom>
                        <a:solidFill>
                          <a:srgbClr val="FFFFFF"/>
                        </a:solidFill>
                        <a:ln w="9525">
                          <a:noFill/>
                          <a:miter lim="800000"/>
                          <a:headEnd/>
                          <a:tailEnd/>
                        </a:ln>
                      </wps:spPr>
                      <wps:txbx>
                        <w:txbxContent>
                          <w:p w:rsidR="00EF0384" w:rsidRPr="008C62A5" w:rsidRDefault="00EF0384" w:rsidP="00EF0384">
                            <w:pPr>
                              <w:jc w:val="center"/>
                              <w:rPr>
                                <w:rFonts w:ascii="Times New Roman" w:hAnsi="Times New Roman" w:cs="Times New Roman"/>
                                <w:i/>
                                <w:color w:val="FF0000"/>
                              </w:rPr>
                            </w:pPr>
                            <w:r w:rsidRPr="008C62A5">
                              <w:rPr>
                                <w:rFonts w:ascii="Times New Roman" w:hAnsi="Times New Roman" w:cs="Times New Roman"/>
                                <w:i/>
                                <w:color w:val="FF0000"/>
                              </w:rPr>
                              <w:t>Lower desire to avoid 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0.8pt;margin-top:2.35pt;width:79.1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" stroked="f">
                <v:textbox>
                  <w:txbxContent>
                    <w:p w:rsidR="00EF0384" w:rsidRPr="008C62A5" w:rsidRDefault="00EF0384" w:rsidP="00EF0384">
                      <w:pPr>
                        <w:jc w:val="center"/>
                        <w:rPr>
                          <w:rFonts w:ascii="Times New Roman" w:hAnsi="Times New Roman" w:cs="Times New Roman"/>
                          <w:i/>
                          <w:color w:val="FF0000"/>
                        </w:rPr>
                      </w:pPr>
                      <w:r w:rsidRPr="008C62A5">
                        <w:rPr>
                          <w:rFonts w:ascii="Times New Roman" w:hAnsi="Times New Roman" w:cs="Times New Roman"/>
                          <w:i/>
                          <w:color w:val="FF0000"/>
                        </w:rPr>
                        <w:t>Lower desire to avoid pregnancy</w:t>
                      </w:r>
                    </w:p>
                  </w:txbxContent>
                </v:textbox>
              </v:shape>
            </w:pict>
          </mc:Fallback>
        </mc:AlternateConten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-4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X|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w:t>
      </w:r>
    </w:p>
    <w:p w:rsidR="00EF0384" w:rsidRPr="00D85CC1"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w:t>
      </w:r>
      <w:proofErr w:type="gramStart"/>
      <w:r w:rsidRPr="00D85CC1">
        <w:rPr>
          <w:rFonts w:ascii="Courier New" w:hAnsi="Courier New" w:cs="Courier New"/>
          <w:sz w:val="16"/>
          <w:szCs w:val="16"/>
        </w:rPr>
        <w:t xml:space="preserve">5  </w:t>
      </w:r>
      <w:r w:rsidRPr="009B2509">
        <w:rPr>
          <w:rFonts w:ascii="Courier New" w:hAnsi="Courier New" w:cs="Courier New"/>
          <w:i/>
          <w:sz w:val="16"/>
          <w:szCs w:val="16"/>
        </w:rPr>
        <w:t>0</w:t>
      </w:r>
      <w:proofErr w:type="gramEnd"/>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r>
        <w:rPr>
          <w:rFonts w:ascii="Courier New" w:hAnsi="Courier New" w:cs="Courier New"/>
          <w:sz w:val="16"/>
          <w:szCs w:val="16"/>
        </w:rPr>
        <w:t xml:space="preserve">             </w:t>
      </w:r>
      <w:r w:rsidRPr="00D85CC1">
        <w:rPr>
          <w:rFonts w:ascii="Courier New" w:hAnsi="Courier New" w:cs="Courier New"/>
          <w:sz w:val="16"/>
          <w:szCs w:val="16"/>
        </w:rPr>
        <w:t xml:space="preserve"> |</w:t>
      </w:r>
    </w:p>
    <w:p w:rsidR="00805E5A" w:rsidRDefault="00EF0384" w:rsidP="00EF0384">
      <w:pPr>
        <w:spacing w:after="0" w:line="200" w:lineRule="exact"/>
        <w:rPr>
          <w:rFonts w:ascii="Courier New" w:hAnsi="Courier New" w:cs="Courier New"/>
          <w:sz w:val="16"/>
          <w:szCs w:val="16"/>
        </w:rPr>
      </w:pPr>
      <w:r w:rsidRPr="00D85CC1">
        <w:rPr>
          <w:rFonts w:ascii="Courier New" w:hAnsi="Courier New" w:cs="Courier New"/>
          <w:sz w:val="16"/>
          <w:szCs w:val="16"/>
        </w:rPr>
        <w:t>================================================================================================================</w:t>
      </w:r>
      <w:r>
        <w:rPr>
          <w:rFonts w:ascii="Courier New" w:hAnsi="Courier New" w:cs="Courier New"/>
          <w:sz w:val="16"/>
          <w:szCs w:val="16"/>
        </w:rPr>
        <w:t>=</w:t>
      </w:r>
    </w:p>
    <w:p w:rsidR="00F34602" w:rsidRPr="000716DA" w:rsidRDefault="00F34602" w:rsidP="00F34602">
      <w:pPr>
        <w:spacing w:after="0" w:line="480" w:lineRule="auto"/>
        <w:rPr>
          <w:rFonts w:ascii="Times New Roman" w:hAnsi="Times New Roman" w:cs="Times New Roman"/>
          <w:b/>
          <w:bCs/>
          <w:sz w:val="24"/>
        </w:rPr>
      </w:pPr>
      <w:r>
        <w:rPr>
          <w:rFonts w:ascii="Times New Roman" w:hAnsi="Times New Roman" w:cs="Times New Roman"/>
          <w:b/>
          <w:bCs/>
          <w:sz w:val="24"/>
        </w:rPr>
        <w:lastRenderedPageBreak/>
        <w:t>Legend</w:t>
      </w:r>
      <w:r w:rsidRPr="000716DA">
        <w:rPr>
          <w:rFonts w:ascii="Times New Roman" w:hAnsi="Times New Roman" w:cs="Times New Roman"/>
          <w:b/>
          <w:bCs/>
          <w:sz w:val="24"/>
        </w:rPr>
        <w:t xml:space="preserve"> </w:t>
      </w:r>
    </w:p>
    <w:p w:rsidR="00F34602" w:rsidRDefault="00F34602" w:rsidP="00F34602">
      <w:pPr>
        <w:spacing w:after="0" w:line="480" w:lineRule="auto"/>
        <w:rPr>
          <w:rFonts w:ascii="Times New Roman" w:hAnsi="Times New Roman" w:cs="Times New Roman"/>
          <w:sz w:val="24"/>
          <w:szCs w:val="20"/>
        </w:rPr>
      </w:pPr>
      <w:r w:rsidRPr="000716DA">
        <w:rPr>
          <w:rFonts w:ascii="Times New Roman" w:hAnsi="Times New Roman" w:cs="Times New Roman"/>
          <w:sz w:val="24"/>
          <w:szCs w:val="20"/>
        </w:rPr>
        <w:t>The distribution of cases is on the left. Each 'X' represents 1.1 women. The item category threshold locations are on the right. The labels for thresholds show the levels of item, and category, respectively (</w:t>
      </w:r>
      <w:proofErr w:type="spellStart"/>
      <w:r w:rsidRPr="000716DA">
        <w:rPr>
          <w:rFonts w:ascii="Times New Roman" w:hAnsi="Times New Roman" w:cs="Times New Roman"/>
          <w:sz w:val="24"/>
          <w:szCs w:val="20"/>
        </w:rPr>
        <w:t>item.threshold</w:t>
      </w:r>
      <w:proofErr w:type="spellEnd"/>
      <w:r w:rsidRPr="000716DA">
        <w:rPr>
          <w:rFonts w:ascii="Times New Roman" w:hAnsi="Times New Roman" w:cs="Times New Roman"/>
          <w:sz w:val="24"/>
          <w:szCs w:val="20"/>
        </w:rPr>
        <w:t>). For instance, one of the more difficult items, item 7, is “Baby: bad for my life.” The term “7.4” represents the threshold between “agree” and “strongly agree” for the item: a participant falling at the level of the “7.4” has a 50% chance of endorsing “agree” and 50% chance of endorsing “disagree” on the item. This sample plot demonstrates that the items cover the pregnancy preference levels of participants well and that the response categories for each item serve to differentiate participants along the spectrum of the latent construct.</w:t>
      </w:r>
    </w:p>
    <w:p w:rsidR="00F34602" w:rsidRDefault="00F34602" w:rsidP="00EF0384">
      <w:pPr>
        <w:spacing w:after="0" w:line="200" w:lineRule="exact"/>
      </w:pPr>
    </w:p>
    <w:sectPr w:rsidR="00F34602" w:rsidSect="00EF0384">
      <w:pgSz w:w="12240" w:h="15840"/>
      <w:pgMar w:top="1440" w:right="57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84"/>
    <w:rsid w:val="004042EC"/>
    <w:rsid w:val="004C3986"/>
    <w:rsid w:val="00805E5A"/>
    <w:rsid w:val="00EF0384"/>
    <w:rsid w:val="00F3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84"/>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84"/>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Rocca</dc:creator>
  <cp:lastModifiedBy>Corinne Rocca</cp:lastModifiedBy>
  <cp:revision>4</cp:revision>
  <dcterms:created xsi:type="dcterms:W3CDTF">2018-05-27T19:04:00Z</dcterms:created>
  <dcterms:modified xsi:type="dcterms:W3CDTF">2018-06-16T20:38:00Z</dcterms:modified>
</cp:coreProperties>
</file>