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EF" w:rsidRDefault="006677EF" w:rsidP="006677EF">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Supplemental Digital Content </w:t>
      </w:r>
      <w:proofErr w:type="gramStart"/>
      <w:r>
        <w:rPr>
          <w:rFonts w:ascii="Times New Roman" w:hAnsi="Times New Roman" w:cs="Times New Roman"/>
          <w:sz w:val="24"/>
          <w:szCs w:val="24"/>
        </w:rPr>
        <w:t>1</w:t>
      </w:r>
      <w:proofErr w:type="gramEnd"/>
      <w:r w:rsidRPr="00245644">
        <w:rPr>
          <w:rFonts w:ascii="Times New Roman" w:hAnsi="Times New Roman" w:cs="Times New Roman"/>
          <w:sz w:val="24"/>
          <w:szCs w:val="24"/>
        </w:rPr>
        <w:t>.</w:t>
      </w:r>
      <w:r>
        <w:rPr>
          <w:rFonts w:ascii="Times New Roman" w:hAnsi="Times New Roman" w:cs="Times New Roman"/>
          <w:sz w:val="24"/>
          <w:szCs w:val="24"/>
        </w:rPr>
        <w:t xml:space="preserve"> Table. </w:t>
      </w:r>
      <w:r w:rsidRPr="00245644">
        <w:rPr>
          <w:rFonts w:ascii="Times New Roman" w:hAnsi="Times New Roman" w:cs="Times New Roman"/>
          <w:sz w:val="24"/>
          <w:szCs w:val="24"/>
        </w:rPr>
        <w:t xml:space="preserve"> </w:t>
      </w:r>
      <w:r>
        <w:rPr>
          <w:rFonts w:ascii="Times New Roman" w:hAnsi="Times New Roman" w:cs="Times New Roman"/>
          <w:sz w:val="24"/>
          <w:szCs w:val="24"/>
        </w:rPr>
        <w:t xml:space="preserve">Survey items from the validated Health Care System Distrust Scale, adapted for the Department of Veterans Affairs (VA).  All items are rated strongly disagree (1) to strongly agree (5), with reverse scoring for positive valence items (*). </w:t>
      </w:r>
    </w:p>
    <w:tbl>
      <w:tblPr>
        <w:tblStyle w:val="TableGrid"/>
        <w:tblW w:w="73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0"/>
      </w:tblGrid>
      <w:tr w:rsidR="006677EF" w:rsidTr="00302EF3">
        <w:trPr>
          <w:jc w:val="center"/>
        </w:trPr>
        <w:tc>
          <w:tcPr>
            <w:tcW w:w="7380" w:type="dxa"/>
            <w:tcBorders>
              <w:top w:val="single" w:sz="4" w:space="0" w:color="auto"/>
            </w:tcBorders>
            <w:vAlign w:val="bottom"/>
          </w:tcPr>
          <w:p w:rsidR="006677EF" w:rsidRPr="00245644" w:rsidRDefault="006677EF" w:rsidP="00302EF3">
            <w:pPr>
              <w:spacing w:after="0" w:line="240" w:lineRule="auto"/>
              <w:ind w:left="346" w:hanging="346"/>
              <w:rPr>
                <w:rFonts w:ascii="Times New Roman" w:hAnsi="Times New Roman" w:cs="Times New Roman"/>
                <w:sz w:val="24"/>
                <w:szCs w:val="24"/>
              </w:rPr>
            </w:pPr>
            <w:r>
              <w:rPr>
                <w:rFonts w:ascii="Times New Roman" w:hAnsi="Times New Roman" w:cs="Times New Roman"/>
                <w:sz w:val="24"/>
                <w:szCs w:val="24"/>
              </w:rPr>
              <w:t xml:space="preserve">1.  </w:t>
            </w:r>
            <w:r w:rsidRPr="00245644">
              <w:rPr>
                <w:rFonts w:ascii="Times New Roman" w:hAnsi="Times New Roman" w:cs="Times New Roman"/>
                <w:sz w:val="24"/>
                <w:szCs w:val="24"/>
              </w:rPr>
              <w:t>The VA does its best to make patients’ health better.</w:t>
            </w:r>
            <w:r>
              <w:rPr>
                <w:rFonts w:ascii="Times New Roman" w:hAnsi="Times New Roman" w:cs="Times New Roman"/>
                <w:sz w:val="24"/>
                <w:szCs w:val="24"/>
              </w:rPr>
              <w:t>*</w:t>
            </w:r>
          </w:p>
        </w:tc>
      </w:tr>
      <w:tr w:rsidR="006677EF" w:rsidTr="00302EF3">
        <w:trPr>
          <w:jc w:val="center"/>
        </w:trPr>
        <w:tc>
          <w:tcPr>
            <w:tcW w:w="7380" w:type="dxa"/>
            <w:vAlign w:val="bottom"/>
          </w:tcPr>
          <w:p w:rsidR="006677EF" w:rsidRPr="00245644" w:rsidRDefault="006677EF" w:rsidP="00302EF3">
            <w:pPr>
              <w:spacing w:after="0" w:line="240" w:lineRule="auto"/>
              <w:ind w:left="346" w:hanging="346"/>
              <w:rPr>
                <w:rFonts w:ascii="Times New Roman" w:hAnsi="Times New Roman" w:cs="Times New Roman"/>
                <w:sz w:val="24"/>
                <w:szCs w:val="24"/>
              </w:rPr>
            </w:pPr>
            <w:r>
              <w:rPr>
                <w:rFonts w:ascii="Times New Roman" w:hAnsi="Times New Roman" w:cs="Times New Roman"/>
                <w:sz w:val="24"/>
                <w:szCs w:val="24"/>
              </w:rPr>
              <w:t xml:space="preserve">2.  </w:t>
            </w:r>
            <w:r w:rsidRPr="00245644">
              <w:rPr>
                <w:rFonts w:ascii="Times New Roman" w:hAnsi="Times New Roman" w:cs="Times New Roman"/>
                <w:sz w:val="24"/>
                <w:szCs w:val="24"/>
              </w:rPr>
              <w:t>The VA covers up its mistakes.</w:t>
            </w:r>
          </w:p>
        </w:tc>
      </w:tr>
      <w:tr w:rsidR="006677EF" w:rsidTr="00302EF3">
        <w:trPr>
          <w:jc w:val="center"/>
        </w:trPr>
        <w:tc>
          <w:tcPr>
            <w:tcW w:w="7380" w:type="dxa"/>
            <w:vAlign w:val="bottom"/>
          </w:tcPr>
          <w:p w:rsidR="006677EF" w:rsidRPr="00245644" w:rsidRDefault="006677EF" w:rsidP="00302EF3">
            <w:pPr>
              <w:spacing w:after="0" w:line="240" w:lineRule="auto"/>
              <w:ind w:left="346" w:hanging="346"/>
              <w:rPr>
                <w:rFonts w:ascii="Times New Roman" w:hAnsi="Times New Roman" w:cs="Times New Roman"/>
                <w:sz w:val="24"/>
                <w:szCs w:val="24"/>
              </w:rPr>
            </w:pPr>
            <w:r>
              <w:rPr>
                <w:rFonts w:ascii="Times New Roman" w:hAnsi="Times New Roman" w:cs="Times New Roman"/>
                <w:sz w:val="24"/>
                <w:szCs w:val="24"/>
              </w:rPr>
              <w:t xml:space="preserve">3.  </w:t>
            </w:r>
            <w:r w:rsidRPr="00245644">
              <w:rPr>
                <w:rFonts w:ascii="Times New Roman" w:hAnsi="Times New Roman" w:cs="Times New Roman"/>
                <w:sz w:val="24"/>
                <w:szCs w:val="24"/>
              </w:rPr>
              <w:t>Patients receive high-quality medical care from the VA.</w:t>
            </w:r>
            <w:r>
              <w:rPr>
                <w:rFonts w:ascii="Times New Roman" w:hAnsi="Times New Roman" w:cs="Times New Roman"/>
                <w:sz w:val="24"/>
                <w:szCs w:val="24"/>
              </w:rPr>
              <w:t>*</w:t>
            </w:r>
          </w:p>
        </w:tc>
      </w:tr>
      <w:tr w:rsidR="006677EF" w:rsidTr="00302EF3">
        <w:trPr>
          <w:jc w:val="center"/>
        </w:trPr>
        <w:tc>
          <w:tcPr>
            <w:tcW w:w="7380" w:type="dxa"/>
            <w:vAlign w:val="bottom"/>
          </w:tcPr>
          <w:p w:rsidR="006677EF" w:rsidRPr="00245644" w:rsidRDefault="006677EF" w:rsidP="00302EF3">
            <w:pPr>
              <w:spacing w:after="0" w:line="240" w:lineRule="auto"/>
              <w:ind w:left="346" w:hanging="346"/>
              <w:rPr>
                <w:rFonts w:ascii="Times New Roman" w:hAnsi="Times New Roman" w:cs="Times New Roman"/>
                <w:sz w:val="24"/>
                <w:szCs w:val="24"/>
              </w:rPr>
            </w:pPr>
            <w:r>
              <w:rPr>
                <w:rFonts w:ascii="Times New Roman" w:hAnsi="Times New Roman" w:cs="Times New Roman"/>
                <w:sz w:val="24"/>
                <w:szCs w:val="24"/>
              </w:rPr>
              <w:t xml:space="preserve">4.  </w:t>
            </w:r>
            <w:r w:rsidRPr="00245644">
              <w:rPr>
                <w:rFonts w:ascii="Times New Roman" w:hAnsi="Times New Roman" w:cs="Times New Roman"/>
                <w:sz w:val="24"/>
                <w:szCs w:val="24"/>
              </w:rPr>
              <w:t>The VA makes too many mistakes.</w:t>
            </w:r>
          </w:p>
        </w:tc>
      </w:tr>
      <w:tr w:rsidR="006677EF" w:rsidTr="00302EF3">
        <w:trPr>
          <w:jc w:val="center"/>
        </w:trPr>
        <w:tc>
          <w:tcPr>
            <w:tcW w:w="7380" w:type="dxa"/>
            <w:vAlign w:val="bottom"/>
          </w:tcPr>
          <w:p w:rsidR="006677EF" w:rsidRPr="00245644" w:rsidRDefault="006677EF" w:rsidP="00302EF3">
            <w:pPr>
              <w:spacing w:after="0" w:line="240" w:lineRule="auto"/>
              <w:ind w:left="346" w:hanging="346"/>
              <w:rPr>
                <w:rFonts w:ascii="Times New Roman" w:hAnsi="Times New Roman" w:cs="Times New Roman"/>
                <w:sz w:val="24"/>
                <w:szCs w:val="24"/>
              </w:rPr>
            </w:pPr>
            <w:r>
              <w:rPr>
                <w:rFonts w:ascii="Times New Roman" w:hAnsi="Times New Roman" w:cs="Times New Roman"/>
                <w:sz w:val="24"/>
                <w:szCs w:val="24"/>
              </w:rPr>
              <w:t xml:space="preserve">5.  </w:t>
            </w:r>
            <w:r w:rsidRPr="00245644">
              <w:rPr>
                <w:rFonts w:ascii="Times New Roman" w:hAnsi="Times New Roman" w:cs="Times New Roman"/>
                <w:sz w:val="24"/>
                <w:szCs w:val="24"/>
              </w:rPr>
              <w:t>The VA puts making money above patients’ needs.</w:t>
            </w:r>
          </w:p>
        </w:tc>
      </w:tr>
      <w:tr w:rsidR="006677EF" w:rsidTr="00302EF3">
        <w:trPr>
          <w:jc w:val="center"/>
        </w:trPr>
        <w:tc>
          <w:tcPr>
            <w:tcW w:w="7380" w:type="dxa"/>
            <w:vAlign w:val="bottom"/>
          </w:tcPr>
          <w:p w:rsidR="006677EF" w:rsidRPr="00245644" w:rsidRDefault="006677EF" w:rsidP="00302EF3">
            <w:pPr>
              <w:spacing w:after="0" w:line="240" w:lineRule="auto"/>
              <w:ind w:left="346" w:hanging="346"/>
              <w:rPr>
                <w:rFonts w:ascii="Times New Roman" w:hAnsi="Times New Roman" w:cs="Times New Roman"/>
                <w:sz w:val="24"/>
                <w:szCs w:val="24"/>
              </w:rPr>
            </w:pPr>
            <w:r>
              <w:rPr>
                <w:rFonts w:ascii="Times New Roman" w:hAnsi="Times New Roman" w:cs="Times New Roman"/>
                <w:sz w:val="24"/>
                <w:szCs w:val="24"/>
              </w:rPr>
              <w:t xml:space="preserve">6.  </w:t>
            </w:r>
            <w:r w:rsidRPr="00245644">
              <w:rPr>
                <w:rFonts w:ascii="Times New Roman" w:hAnsi="Times New Roman" w:cs="Times New Roman"/>
                <w:sz w:val="24"/>
                <w:szCs w:val="24"/>
              </w:rPr>
              <w:t>The VA gives excellent medical care.</w:t>
            </w:r>
            <w:r>
              <w:rPr>
                <w:rFonts w:ascii="Times New Roman" w:hAnsi="Times New Roman" w:cs="Times New Roman"/>
                <w:sz w:val="24"/>
                <w:szCs w:val="24"/>
              </w:rPr>
              <w:t>*</w:t>
            </w:r>
          </w:p>
        </w:tc>
      </w:tr>
      <w:tr w:rsidR="006677EF" w:rsidTr="00302EF3">
        <w:trPr>
          <w:jc w:val="center"/>
        </w:trPr>
        <w:tc>
          <w:tcPr>
            <w:tcW w:w="7380" w:type="dxa"/>
            <w:vAlign w:val="bottom"/>
          </w:tcPr>
          <w:p w:rsidR="006677EF" w:rsidRPr="00245644" w:rsidRDefault="006677EF" w:rsidP="00302EF3">
            <w:pPr>
              <w:adjustRightInd w:val="0"/>
              <w:spacing w:after="0" w:line="240" w:lineRule="auto"/>
              <w:ind w:left="346" w:hanging="346"/>
              <w:rPr>
                <w:rFonts w:ascii="Times New Roman" w:hAnsi="Times New Roman" w:cs="Times New Roman"/>
                <w:sz w:val="24"/>
                <w:szCs w:val="24"/>
              </w:rPr>
            </w:pPr>
            <w:r>
              <w:rPr>
                <w:rFonts w:ascii="Times New Roman" w:hAnsi="Times New Roman" w:cs="Times New Roman"/>
                <w:sz w:val="24"/>
                <w:szCs w:val="24"/>
              </w:rPr>
              <w:t xml:space="preserve">7.  </w:t>
            </w:r>
            <w:r w:rsidRPr="00245644">
              <w:rPr>
                <w:rFonts w:ascii="Times New Roman" w:hAnsi="Times New Roman" w:cs="Times New Roman"/>
                <w:sz w:val="24"/>
                <w:szCs w:val="24"/>
              </w:rPr>
              <w:t xml:space="preserve">Patients get the same medical treatment from the </w:t>
            </w:r>
            <w:r w:rsidRPr="00245644">
              <w:rPr>
                <w:rFonts w:ascii="Times New Roman" w:hAnsi="Times New Roman" w:cs="Times New Roman"/>
                <w:noProof/>
                <w:sz w:val="24"/>
                <w:szCs w:val="24"/>
              </w:rPr>
              <w:t>VA</w:t>
            </w:r>
            <w:r w:rsidRPr="00245644">
              <w:rPr>
                <w:rFonts w:ascii="Times New Roman" w:hAnsi="Times New Roman" w:cs="Times New Roman"/>
                <w:sz w:val="24"/>
                <w:szCs w:val="24"/>
              </w:rPr>
              <w:t>, no matter what the patient’s race or ethnicity.</w:t>
            </w:r>
            <w:r>
              <w:rPr>
                <w:rFonts w:ascii="Times New Roman" w:hAnsi="Times New Roman" w:cs="Times New Roman"/>
                <w:sz w:val="24"/>
                <w:szCs w:val="24"/>
              </w:rPr>
              <w:t>*</w:t>
            </w:r>
          </w:p>
        </w:tc>
      </w:tr>
      <w:tr w:rsidR="006677EF" w:rsidTr="00302EF3">
        <w:trPr>
          <w:jc w:val="center"/>
        </w:trPr>
        <w:tc>
          <w:tcPr>
            <w:tcW w:w="7380" w:type="dxa"/>
            <w:vAlign w:val="bottom"/>
          </w:tcPr>
          <w:p w:rsidR="006677EF" w:rsidRPr="00245644" w:rsidRDefault="006677EF" w:rsidP="00302EF3">
            <w:pPr>
              <w:adjustRightInd w:val="0"/>
              <w:spacing w:after="0" w:line="240" w:lineRule="auto"/>
              <w:ind w:left="346" w:hanging="346"/>
              <w:rPr>
                <w:rFonts w:ascii="Times New Roman" w:hAnsi="Times New Roman" w:cs="Times New Roman"/>
                <w:sz w:val="24"/>
                <w:szCs w:val="24"/>
              </w:rPr>
            </w:pPr>
            <w:r>
              <w:rPr>
                <w:rFonts w:ascii="Times New Roman" w:hAnsi="Times New Roman" w:cs="Times New Roman"/>
                <w:sz w:val="24"/>
                <w:szCs w:val="24"/>
              </w:rPr>
              <w:t xml:space="preserve">8.  </w:t>
            </w:r>
            <w:r w:rsidRPr="00245644">
              <w:rPr>
                <w:rFonts w:ascii="Times New Roman" w:hAnsi="Times New Roman" w:cs="Times New Roman"/>
                <w:sz w:val="24"/>
                <w:szCs w:val="24"/>
              </w:rPr>
              <w:t>The VA lies to make money.</w:t>
            </w:r>
          </w:p>
        </w:tc>
      </w:tr>
      <w:tr w:rsidR="006677EF" w:rsidTr="00302EF3">
        <w:trPr>
          <w:jc w:val="center"/>
        </w:trPr>
        <w:tc>
          <w:tcPr>
            <w:tcW w:w="7380" w:type="dxa"/>
            <w:tcBorders>
              <w:bottom w:val="single" w:sz="4" w:space="0" w:color="auto"/>
            </w:tcBorders>
            <w:vAlign w:val="bottom"/>
          </w:tcPr>
          <w:p w:rsidR="006677EF" w:rsidRPr="00245644" w:rsidRDefault="006677EF" w:rsidP="00302EF3">
            <w:pPr>
              <w:adjustRightInd w:val="0"/>
              <w:spacing w:after="0" w:line="240" w:lineRule="auto"/>
              <w:ind w:left="346" w:hanging="346"/>
              <w:rPr>
                <w:rFonts w:ascii="Times New Roman" w:hAnsi="Times New Roman" w:cs="Times New Roman"/>
                <w:sz w:val="24"/>
                <w:szCs w:val="24"/>
              </w:rPr>
            </w:pPr>
            <w:r>
              <w:rPr>
                <w:rFonts w:ascii="Times New Roman" w:hAnsi="Times New Roman" w:cs="Times New Roman"/>
                <w:noProof/>
                <w:sz w:val="24"/>
                <w:szCs w:val="24"/>
              </w:rPr>
              <w:t xml:space="preserve">9.  </w:t>
            </w:r>
            <w:r w:rsidRPr="00245644">
              <w:rPr>
                <w:rFonts w:ascii="Times New Roman" w:hAnsi="Times New Roman" w:cs="Times New Roman"/>
                <w:noProof/>
                <w:sz w:val="24"/>
                <w:szCs w:val="24"/>
              </w:rPr>
              <w:t>The VA</w:t>
            </w:r>
            <w:r w:rsidRPr="00245644">
              <w:rPr>
                <w:rFonts w:ascii="Times New Roman" w:hAnsi="Times New Roman" w:cs="Times New Roman"/>
                <w:sz w:val="24"/>
                <w:szCs w:val="24"/>
              </w:rPr>
              <w:t xml:space="preserve"> experiments on patients without them knowing.</w:t>
            </w:r>
          </w:p>
        </w:tc>
      </w:tr>
    </w:tbl>
    <w:p w:rsidR="006677EF" w:rsidRDefault="006677EF" w:rsidP="006677EF">
      <w:pPr>
        <w:spacing w:after="0" w:line="240" w:lineRule="auto"/>
        <w:ind w:left="180"/>
        <w:rPr>
          <w:rFonts w:ascii="Times New Roman" w:hAnsi="Times New Roman" w:cs="Times New Roman"/>
          <w:sz w:val="24"/>
          <w:szCs w:val="24"/>
        </w:rPr>
      </w:pPr>
    </w:p>
    <w:p w:rsidR="00415352" w:rsidRDefault="00415352">
      <w:bookmarkStart w:id="0" w:name="_GoBack"/>
      <w:bookmarkEnd w:id="0"/>
    </w:p>
    <w:sectPr w:rsidR="00415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EF"/>
    <w:rsid w:val="00415352"/>
    <w:rsid w:val="0066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9260F-F8C1-4761-96CF-52D0EC94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7EF"/>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7EF"/>
    <w:pPr>
      <w:spacing w:after="0" w:line="240" w:lineRule="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Jones</dc:creator>
  <cp:keywords/>
  <dc:description/>
  <cp:lastModifiedBy>Audrey Jones</cp:lastModifiedBy>
  <cp:revision>1</cp:revision>
  <dcterms:created xsi:type="dcterms:W3CDTF">2020-09-01T20:12:00Z</dcterms:created>
  <dcterms:modified xsi:type="dcterms:W3CDTF">2020-09-01T20:12:00Z</dcterms:modified>
</cp:coreProperties>
</file>