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AF073" w14:textId="023C3325" w:rsidR="00DF69B8" w:rsidRPr="009E31BD" w:rsidRDefault="00F73777" w:rsidP="00DF69B8">
      <w:pPr>
        <w:jc w:val="center"/>
        <w:rPr>
          <w:rFonts w:ascii="Times New Roman" w:hAnsi="Times New Roman" w:cs="Times New Roman"/>
          <w:i/>
          <w:iCs/>
          <w:sz w:val="20"/>
          <w:szCs w:val="20"/>
        </w:rPr>
      </w:pPr>
      <w:r w:rsidRPr="009E31BD">
        <w:rPr>
          <w:rFonts w:ascii="Times New Roman" w:hAnsi="Times New Roman" w:cs="Times New Roman"/>
          <w:i/>
          <w:iCs/>
          <w:sz w:val="20"/>
          <w:szCs w:val="20"/>
        </w:rPr>
        <w:t xml:space="preserve">Supplemental </w:t>
      </w:r>
      <w:r w:rsidR="00DF69B8" w:rsidRPr="009E31BD">
        <w:rPr>
          <w:rFonts w:ascii="Times New Roman" w:hAnsi="Times New Roman" w:cs="Times New Roman"/>
          <w:i/>
          <w:iCs/>
          <w:sz w:val="20"/>
          <w:szCs w:val="20"/>
        </w:rPr>
        <w:t xml:space="preserve">Table 1: </w:t>
      </w:r>
      <w:r w:rsidRPr="009E31BD">
        <w:rPr>
          <w:rFonts w:ascii="Times New Roman" w:hAnsi="Times New Roman" w:cs="Times New Roman"/>
          <w:i/>
          <w:iCs/>
          <w:sz w:val="20"/>
          <w:szCs w:val="20"/>
        </w:rPr>
        <w:t xml:space="preserve">Unadjusted </w:t>
      </w:r>
      <w:r w:rsidR="00DF69B8" w:rsidRPr="009E31BD">
        <w:rPr>
          <w:rFonts w:ascii="Times New Roman" w:hAnsi="Times New Roman" w:cs="Times New Roman"/>
          <w:i/>
          <w:iCs/>
          <w:sz w:val="20"/>
          <w:szCs w:val="20"/>
        </w:rPr>
        <w:t>Estimates of Changes in E&amp;M Service Use</w:t>
      </w:r>
    </w:p>
    <w:tbl>
      <w:tblPr>
        <w:tblStyle w:val="TableGrid"/>
        <w:tblW w:w="12600"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19"/>
        <w:gridCol w:w="1830"/>
        <w:gridCol w:w="1830"/>
        <w:gridCol w:w="1830"/>
        <w:gridCol w:w="1830"/>
        <w:gridCol w:w="777"/>
        <w:gridCol w:w="1053"/>
        <w:gridCol w:w="1831"/>
      </w:tblGrid>
      <w:tr w:rsidR="000F1683" w:rsidRPr="009E31BD" w14:paraId="752D2077" w14:textId="77777777" w:rsidTr="004D467E">
        <w:tc>
          <w:tcPr>
            <w:tcW w:w="1619" w:type="dxa"/>
            <w:tcBorders>
              <w:top w:val="single" w:sz="4" w:space="0" w:color="auto"/>
              <w:bottom w:val="single" w:sz="4" w:space="0" w:color="auto"/>
            </w:tcBorders>
          </w:tcPr>
          <w:p w14:paraId="01975189" w14:textId="77777777" w:rsidR="000F1683" w:rsidRPr="009E31BD" w:rsidRDefault="000F1683" w:rsidP="00B26779">
            <w:pPr>
              <w:rPr>
                <w:rFonts w:ascii="Times New Roman" w:hAnsi="Times New Roman" w:cs="Times New Roman"/>
                <w:sz w:val="20"/>
                <w:szCs w:val="20"/>
              </w:rPr>
            </w:pPr>
          </w:p>
        </w:tc>
        <w:tc>
          <w:tcPr>
            <w:tcW w:w="1830" w:type="dxa"/>
            <w:tcBorders>
              <w:top w:val="single" w:sz="4" w:space="0" w:color="auto"/>
              <w:bottom w:val="single" w:sz="4" w:space="0" w:color="auto"/>
            </w:tcBorders>
          </w:tcPr>
          <w:p w14:paraId="251F9B82"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(1)</w:t>
            </w:r>
          </w:p>
        </w:tc>
        <w:tc>
          <w:tcPr>
            <w:tcW w:w="1830" w:type="dxa"/>
            <w:tcBorders>
              <w:top w:val="single" w:sz="4" w:space="0" w:color="auto"/>
              <w:bottom w:val="single" w:sz="4" w:space="0" w:color="auto"/>
            </w:tcBorders>
          </w:tcPr>
          <w:p w14:paraId="489DA08C"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(2)</w:t>
            </w:r>
          </w:p>
        </w:tc>
        <w:tc>
          <w:tcPr>
            <w:tcW w:w="1830" w:type="dxa"/>
            <w:tcBorders>
              <w:top w:val="single" w:sz="4" w:space="0" w:color="auto"/>
              <w:bottom w:val="single" w:sz="4" w:space="0" w:color="auto"/>
            </w:tcBorders>
          </w:tcPr>
          <w:p w14:paraId="6224E36D"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(3)</w:t>
            </w:r>
          </w:p>
        </w:tc>
        <w:tc>
          <w:tcPr>
            <w:tcW w:w="1830" w:type="dxa"/>
            <w:tcBorders>
              <w:top w:val="single" w:sz="4" w:space="0" w:color="auto"/>
              <w:bottom w:val="single" w:sz="4" w:space="0" w:color="auto"/>
            </w:tcBorders>
          </w:tcPr>
          <w:p w14:paraId="3C35B68C"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(4)</w:t>
            </w:r>
          </w:p>
        </w:tc>
        <w:tc>
          <w:tcPr>
            <w:tcW w:w="1830" w:type="dxa"/>
            <w:gridSpan w:val="2"/>
            <w:tcBorders>
              <w:top w:val="single" w:sz="4" w:space="0" w:color="auto"/>
              <w:bottom w:val="single" w:sz="4" w:space="0" w:color="auto"/>
            </w:tcBorders>
          </w:tcPr>
          <w:p w14:paraId="73A8EC8D"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(5)</w:t>
            </w:r>
          </w:p>
        </w:tc>
        <w:tc>
          <w:tcPr>
            <w:tcW w:w="1831" w:type="dxa"/>
            <w:tcBorders>
              <w:top w:val="single" w:sz="4" w:space="0" w:color="auto"/>
              <w:bottom w:val="single" w:sz="4" w:space="0" w:color="auto"/>
            </w:tcBorders>
          </w:tcPr>
          <w:p w14:paraId="3287D94E"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(6)</w:t>
            </w:r>
          </w:p>
        </w:tc>
      </w:tr>
      <w:tr w:rsidR="000F1683" w:rsidRPr="009E31BD" w14:paraId="2DDE48DD" w14:textId="77777777" w:rsidTr="004D467E">
        <w:tc>
          <w:tcPr>
            <w:tcW w:w="1619" w:type="dxa"/>
            <w:tcBorders>
              <w:top w:val="single" w:sz="4" w:space="0" w:color="auto"/>
              <w:bottom w:val="single" w:sz="4" w:space="0" w:color="auto"/>
            </w:tcBorders>
          </w:tcPr>
          <w:p w14:paraId="5F437B93" w14:textId="77777777" w:rsidR="000F1683" w:rsidRPr="009E31BD" w:rsidRDefault="000F1683" w:rsidP="00B26779">
            <w:pPr>
              <w:rPr>
                <w:rFonts w:ascii="Times New Roman" w:hAnsi="Times New Roman" w:cs="Times New Roman"/>
                <w:sz w:val="20"/>
                <w:szCs w:val="20"/>
              </w:rPr>
            </w:pPr>
          </w:p>
        </w:tc>
        <w:tc>
          <w:tcPr>
            <w:tcW w:w="1830" w:type="dxa"/>
            <w:tcBorders>
              <w:top w:val="single" w:sz="4" w:space="0" w:color="auto"/>
              <w:bottom w:val="single" w:sz="4" w:space="0" w:color="auto"/>
            </w:tcBorders>
          </w:tcPr>
          <w:p w14:paraId="3AE8AA78" w14:textId="607A19DC"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 xml:space="preserve">Baseline </w:t>
            </w:r>
            <w:r w:rsidR="008A3610" w:rsidRPr="009E31BD">
              <w:rPr>
                <w:rFonts w:ascii="Times New Roman" w:hAnsi="Times New Roman" w:cs="Times New Roman"/>
                <w:sz w:val="20"/>
                <w:szCs w:val="20"/>
              </w:rPr>
              <w:t>Trend</w:t>
            </w:r>
          </w:p>
          <w:p w14:paraId="0AE07EEF"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(1/2018-2/2020)</w:t>
            </w:r>
          </w:p>
        </w:tc>
        <w:tc>
          <w:tcPr>
            <w:tcW w:w="1830" w:type="dxa"/>
            <w:tcBorders>
              <w:top w:val="single" w:sz="4" w:space="0" w:color="auto"/>
              <w:bottom w:val="single" w:sz="4" w:space="0" w:color="auto"/>
            </w:tcBorders>
          </w:tcPr>
          <w:p w14:paraId="61725949" w14:textId="36ABD0A2"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Apr. 2020 Change</w:t>
            </w:r>
            <w:r w:rsidR="00E53DCB" w:rsidRPr="009E31BD">
              <w:rPr>
                <w:rFonts w:ascii="Times New Roman" w:hAnsi="Times New Roman" w:cs="Times New Roman"/>
                <w:sz w:val="20"/>
                <w:szCs w:val="20"/>
              </w:rPr>
              <w:t xml:space="preserve"> from Baseline</w:t>
            </w:r>
          </w:p>
        </w:tc>
        <w:tc>
          <w:tcPr>
            <w:tcW w:w="1830" w:type="dxa"/>
            <w:tcBorders>
              <w:top w:val="single" w:sz="4" w:space="0" w:color="auto"/>
              <w:bottom w:val="single" w:sz="4" w:space="0" w:color="auto"/>
            </w:tcBorders>
          </w:tcPr>
          <w:p w14:paraId="7AD823C7" w14:textId="77777777"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Apr. 2020 to Jun. 2020 Trend</w:t>
            </w:r>
          </w:p>
        </w:tc>
        <w:tc>
          <w:tcPr>
            <w:tcW w:w="1830" w:type="dxa"/>
            <w:tcBorders>
              <w:top w:val="single" w:sz="4" w:space="0" w:color="auto"/>
              <w:bottom w:val="single" w:sz="4" w:space="0" w:color="auto"/>
            </w:tcBorders>
          </w:tcPr>
          <w:p w14:paraId="50E17676" w14:textId="7DF7D368"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 xml:space="preserve">Jul. 2020 </w:t>
            </w:r>
            <w:r w:rsidR="00E53DCB" w:rsidRPr="009E31BD">
              <w:rPr>
                <w:rFonts w:ascii="Times New Roman" w:hAnsi="Times New Roman" w:cs="Times New Roman"/>
                <w:sz w:val="20"/>
                <w:szCs w:val="20"/>
              </w:rPr>
              <w:t xml:space="preserve">  </w:t>
            </w:r>
            <w:r w:rsidRPr="009E31BD">
              <w:rPr>
                <w:rFonts w:ascii="Times New Roman" w:hAnsi="Times New Roman" w:cs="Times New Roman"/>
                <w:sz w:val="20"/>
                <w:szCs w:val="20"/>
              </w:rPr>
              <w:t>Change</w:t>
            </w:r>
            <w:r w:rsidR="00E53DCB" w:rsidRPr="009E31BD">
              <w:rPr>
                <w:rFonts w:ascii="Times New Roman" w:hAnsi="Times New Roman" w:cs="Times New Roman"/>
                <w:sz w:val="20"/>
                <w:szCs w:val="20"/>
              </w:rPr>
              <w:t xml:space="preserve"> from Baseline</w:t>
            </w:r>
          </w:p>
        </w:tc>
        <w:tc>
          <w:tcPr>
            <w:tcW w:w="1830" w:type="dxa"/>
            <w:gridSpan w:val="2"/>
            <w:tcBorders>
              <w:top w:val="single" w:sz="4" w:space="0" w:color="auto"/>
              <w:bottom w:val="single" w:sz="4" w:space="0" w:color="auto"/>
            </w:tcBorders>
          </w:tcPr>
          <w:p w14:paraId="748A7FBB" w14:textId="3E407F60"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 xml:space="preserve">Jul. 2020 to </w:t>
            </w:r>
            <w:r w:rsidR="001E7B47" w:rsidRPr="009E31BD">
              <w:rPr>
                <w:rFonts w:ascii="Times New Roman" w:hAnsi="Times New Roman" w:cs="Times New Roman"/>
                <w:sz w:val="20"/>
                <w:szCs w:val="20"/>
              </w:rPr>
              <w:t>Nov</w:t>
            </w:r>
            <w:r w:rsidRPr="009E31BD">
              <w:rPr>
                <w:rFonts w:ascii="Times New Roman" w:hAnsi="Times New Roman" w:cs="Times New Roman"/>
                <w:sz w:val="20"/>
                <w:szCs w:val="20"/>
              </w:rPr>
              <w:t>. 2020 Trend</w:t>
            </w:r>
          </w:p>
        </w:tc>
        <w:tc>
          <w:tcPr>
            <w:tcW w:w="1831" w:type="dxa"/>
            <w:tcBorders>
              <w:top w:val="single" w:sz="4" w:space="0" w:color="auto"/>
              <w:bottom w:val="single" w:sz="4" w:space="0" w:color="auto"/>
            </w:tcBorders>
          </w:tcPr>
          <w:p w14:paraId="0053143C" w14:textId="3B1BCE9D" w:rsidR="000F1683" w:rsidRPr="009E31BD" w:rsidRDefault="000F1683" w:rsidP="00B26779">
            <w:pPr>
              <w:jc w:val="center"/>
              <w:rPr>
                <w:rFonts w:ascii="Times New Roman" w:hAnsi="Times New Roman" w:cs="Times New Roman"/>
                <w:sz w:val="20"/>
                <w:szCs w:val="20"/>
              </w:rPr>
            </w:pPr>
            <w:r w:rsidRPr="009E31BD">
              <w:rPr>
                <w:rFonts w:ascii="Times New Roman" w:hAnsi="Times New Roman" w:cs="Times New Roman"/>
                <w:sz w:val="20"/>
                <w:szCs w:val="20"/>
              </w:rPr>
              <w:t xml:space="preserve">Dec. 2020 Change </w:t>
            </w:r>
            <w:r w:rsidR="00E53DCB" w:rsidRPr="009E31BD">
              <w:rPr>
                <w:rFonts w:ascii="Times New Roman" w:hAnsi="Times New Roman" w:cs="Times New Roman"/>
                <w:sz w:val="20"/>
                <w:szCs w:val="20"/>
              </w:rPr>
              <w:t>from Baseline</w:t>
            </w:r>
          </w:p>
        </w:tc>
      </w:tr>
      <w:tr w:rsidR="00291B00" w:rsidRPr="009E31BD" w14:paraId="2082708C" w14:textId="77777777" w:rsidTr="004D467E">
        <w:trPr>
          <w:gridAfter w:val="2"/>
          <w:wAfter w:w="2884" w:type="dxa"/>
        </w:trPr>
        <w:tc>
          <w:tcPr>
            <w:tcW w:w="9716" w:type="dxa"/>
            <w:gridSpan w:val="6"/>
            <w:tcBorders>
              <w:top w:val="single" w:sz="4" w:space="0" w:color="auto"/>
            </w:tcBorders>
          </w:tcPr>
          <w:p w14:paraId="39142A98" w14:textId="54C1C8A6" w:rsidR="00291B00" w:rsidRPr="009E31BD" w:rsidRDefault="008161E8" w:rsidP="00B26779">
            <w:pPr>
              <w:rPr>
                <w:rFonts w:ascii="Times New Roman" w:hAnsi="Times New Roman" w:cs="Times New Roman"/>
                <w:sz w:val="20"/>
                <w:szCs w:val="20"/>
              </w:rPr>
            </w:pPr>
            <w:r w:rsidRPr="009E31BD">
              <w:rPr>
                <w:rFonts w:ascii="Times New Roman" w:hAnsi="Times New Roman" w:cs="Times New Roman"/>
                <w:i/>
                <w:iCs/>
                <w:sz w:val="20"/>
                <w:szCs w:val="20"/>
              </w:rPr>
              <w:t xml:space="preserve">Panel A: </w:t>
            </w:r>
            <w:r w:rsidR="00291B00" w:rsidRPr="009E31BD">
              <w:rPr>
                <w:rFonts w:ascii="Times New Roman" w:hAnsi="Times New Roman" w:cs="Times New Roman"/>
                <w:i/>
                <w:iCs/>
                <w:sz w:val="20"/>
                <w:szCs w:val="20"/>
              </w:rPr>
              <w:t>Race &amp; Ethnicity</w:t>
            </w:r>
            <w:r w:rsidRPr="009E31BD">
              <w:rPr>
                <w:rFonts w:ascii="Times New Roman" w:hAnsi="Times New Roman" w:cs="Times New Roman"/>
                <w:i/>
                <w:iCs/>
                <w:sz w:val="20"/>
                <w:szCs w:val="20"/>
              </w:rPr>
              <w:t xml:space="preserve"> – Total E&amp;M Claims</w:t>
            </w:r>
            <w:r w:rsidR="000949B5">
              <w:rPr>
                <w:rFonts w:ascii="Times New Roman" w:hAnsi="Times New Roman" w:cs="Times New Roman"/>
                <w:i/>
                <w:iCs/>
                <w:sz w:val="20"/>
                <w:szCs w:val="20"/>
              </w:rPr>
              <w:t xml:space="preserve"> per 1,000 Beneficiaries</w:t>
            </w:r>
          </w:p>
        </w:tc>
      </w:tr>
      <w:tr w:rsidR="000F1683" w:rsidRPr="009E31BD" w14:paraId="5D3CF94F" w14:textId="77777777" w:rsidTr="004D467E">
        <w:tc>
          <w:tcPr>
            <w:tcW w:w="1619" w:type="dxa"/>
          </w:tcPr>
          <w:p w14:paraId="47245C03" w14:textId="77777777" w:rsidR="000F1683" w:rsidRPr="009E31BD" w:rsidRDefault="000F1683" w:rsidP="00B26779">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Black</w:t>
            </w:r>
          </w:p>
        </w:tc>
        <w:tc>
          <w:tcPr>
            <w:tcW w:w="1830" w:type="dxa"/>
          </w:tcPr>
          <w:p w14:paraId="58EABEEC" w14:textId="629D1D97" w:rsidR="000F1683" w:rsidRPr="009E31BD" w:rsidRDefault="00905B3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316.1</w:t>
            </w:r>
          </w:p>
          <w:p w14:paraId="40AB49C9" w14:textId="2B501FCB" w:rsidR="000F1683" w:rsidRPr="009E31BD" w:rsidRDefault="000F1683" w:rsidP="00B26779">
            <w:pPr>
              <w:jc w:val="cente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[3</w:t>
            </w:r>
            <w:r w:rsidR="00905B36">
              <w:rPr>
                <w:rFonts w:ascii="Times New Roman" w:hAnsi="Times New Roman" w:cs="Times New Roman"/>
                <w:color w:val="000000" w:themeColor="text1"/>
                <w:sz w:val="20"/>
                <w:szCs w:val="20"/>
              </w:rPr>
              <w:t>02.6</w:t>
            </w:r>
            <w:r w:rsidRPr="009E31BD">
              <w:rPr>
                <w:rFonts w:ascii="Times New Roman" w:hAnsi="Times New Roman" w:cs="Times New Roman"/>
                <w:color w:val="000000" w:themeColor="text1"/>
                <w:sz w:val="20"/>
                <w:szCs w:val="20"/>
              </w:rPr>
              <w:t xml:space="preserve">, </w:t>
            </w:r>
            <w:r w:rsidR="001647B2" w:rsidRPr="009E31BD">
              <w:rPr>
                <w:rFonts w:ascii="Times New Roman" w:hAnsi="Times New Roman" w:cs="Times New Roman"/>
                <w:color w:val="000000" w:themeColor="text1"/>
                <w:sz w:val="20"/>
                <w:szCs w:val="20"/>
              </w:rPr>
              <w:t>3</w:t>
            </w:r>
            <w:r w:rsidR="00905B36">
              <w:rPr>
                <w:rFonts w:ascii="Times New Roman" w:hAnsi="Times New Roman" w:cs="Times New Roman"/>
                <w:color w:val="000000" w:themeColor="text1"/>
                <w:sz w:val="20"/>
                <w:szCs w:val="20"/>
              </w:rPr>
              <w:t>29.5</w:t>
            </w:r>
            <w:r w:rsidRPr="009E31BD">
              <w:rPr>
                <w:rFonts w:ascii="Times New Roman" w:hAnsi="Times New Roman" w:cs="Times New Roman"/>
                <w:color w:val="000000" w:themeColor="text1"/>
                <w:sz w:val="20"/>
                <w:szCs w:val="20"/>
              </w:rPr>
              <w:t>]</w:t>
            </w:r>
          </w:p>
        </w:tc>
        <w:tc>
          <w:tcPr>
            <w:tcW w:w="1830" w:type="dxa"/>
          </w:tcPr>
          <w:p w14:paraId="7CA0A0A0" w14:textId="77777777" w:rsidR="000F1683" w:rsidRDefault="00905B3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-131.1</w:t>
            </w:r>
          </w:p>
          <w:p w14:paraId="0F3FD879" w14:textId="5236C2F7" w:rsidR="00905B36" w:rsidRPr="009E31BD" w:rsidRDefault="00905B3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[-157.8, -104.4]</w:t>
            </w:r>
          </w:p>
        </w:tc>
        <w:tc>
          <w:tcPr>
            <w:tcW w:w="1830" w:type="dxa"/>
          </w:tcPr>
          <w:p w14:paraId="3FD71F24" w14:textId="77777777" w:rsidR="000F1683" w:rsidRDefault="00905B3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33.7</w:t>
            </w:r>
          </w:p>
          <w:p w14:paraId="4E30D9DB" w14:textId="1F9D2DE4" w:rsidR="00905B36" w:rsidRPr="009E31BD" w:rsidRDefault="00905B3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[28.3, 39.1]</w:t>
            </w:r>
          </w:p>
        </w:tc>
        <w:tc>
          <w:tcPr>
            <w:tcW w:w="1830" w:type="dxa"/>
          </w:tcPr>
          <w:p w14:paraId="10D9ABB2"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-158.1</w:t>
            </w:r>
          </w:p>
          <w:p w14:paraId="1E28D4C8" w14:textId="5423C563"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[-202.9, 113.4]</w:t>
            </w:r>
          </w:p>
        </w:tc>
        <w:tc>
          <w:tcPr>
            <w:tcW w:w="1830" w:type="dxa"/>
            <w:gridSpan w:val="2"/>
          </w:tcPr>
          <w:p w14:paraId="3B3F4E3E"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30.9</w:t>
            </w:r>
          </w:p>
          <w:p w14:paraId="4DF1D6EB" w14:textId="51248AC1"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[16.5, 45.2]</w:t>
            </w:r>
          </w:p>
        </w:tc>
        <w:tc>
          <w:tcPr>
            <w:tcW w:w="1831" w:type="dxa"/>
          </w:tcPr>
          <w:p w14:paraId="36CF2E82"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-63.9</w:t>
            </w:r>
          </w:p>
          <w:p w14:paraId="51CEDEF2" w14:textId="1EF3A127"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[-95.1, -32.8]</w:t>
            </w:r>
          </w:p>
        </w:tc>
      </w:tr>
      <w:tr w:rsidR="000F1683" w:rsidRPr="009E31BD" w14:paraId="3D94D642" w14:textId="77777777" w:rsidTr="004D467E">
        <w:tc>
          <w:tcPr>
            <w:tcW w:w="1619" w:type="dxa"/>
            <w:tcBorders>
              <w:bottom w:val="nil"/>
            </w:tcBorders>
          </w:tcPr>
          <w:p w14:paraId="0735423D" w14:textId="77777777" w:rsidR="000F1683" w:rsidRPr="009E31BD" w:rsidRDefault="000F1683" w:rsidP="00B26779">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Hispanic</w:t>
            </w:r>
          </w:p>
        </w:tc>
        <w:tc>
          <w:tcPr>
            <w:tcW w:w="1830" w:type="dxa"/>
            <w:tcBorders>
              <w:bottom w:val="nil"/>
            </w:tcBorders>
          </w:tcPr>
          <w:p w14:paraId="48888010"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345.8</w:t>
            </w:r>
          </w:p>
          <w:p w14:paraId="6A945459" w14:textId="26707083"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[324.4, 367.2]</w:t>
            </w:r>
          </w:p>
        </w:tc>
        <w:tc>
          <w:tcPr>
            <w:tcW w:w="1830" w:type="dxa"/>
            <w:tcBorders>
              <w:bottom w:val="nil"/>
            </w:tcBorders>
          </w:tcPr>
          <w:p w14:paraId="2F9DCF6C"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-183.9</w:t>
            </w:r>
          </w:p>
          <w:p w14:paraId="35B4B0B0" w14:textId="43826541"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[-223.5, -144.2]</w:t>
            </w:r>
          </w:p>
        </w:tc>
        <w:tc>
          <w:tcPr>
            <w:tcW w:w="1830" w:type="dxa"/>
            <w:tcBorders>
              <w:bottom w:val="nil"/>
            </w:tcBorders>
          </w:tcPr>
          <w:p w14:paraId="68D4D977" w14:textId="77777777" w:rsidR="000F1683"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36.4</w:t>
            </w:r>
          </w:p>
          <w:p w14:paraId="2B414DE1" w14:textId="1FC5660B" w:rsidR="00C659A7" w:rsidRPr="009E31BD" w:rsidRDefault="00C659A7"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DE67E6">
              <w:rPr>
                <w:rFonts w:ascii="Times New Roman" w:hAnsi="Times New Roman" w:cs="Times New Roman"/>
                <w:color w:val="000000" w:themeColor="text1"/>
                <w:sz w:val="20"/>
                <w:szCs w:val="20"/>
              </w:rPr>
              <w:t>32.0, 40.8]</w:t>
            </w:r>
          </w:p>
        </w:tc>
        <w:tc>
          <w:tcPr>
            <w:tcW w:w="1830" w:type="dxa"/>
            <w:tcBorders>
              <w:bottom w:val="nil"/>
            </w:tcBorders>
          </w:tcPr>
          <w:p w14:paraId="2927C571" w14:textId="77777777" w:rsidR="000F1683"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-200.4</w:t>
            </w:r>
          </w:p>
          <w:p w14:paraId="04199CC9" w14:textId="1BEC90D4" w:rsidR="00DE67E6" w:rsidRPr="009E31BD"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[-254.9, -145.9]</w:t>
            </w:r>
          </w:p>
        </w:tc>
        <w:tc>
          <w:tcPr>
            <w:tcW w:w="1830" w:type="dxa"/>
            <w:gridSpan w:val="2"/>
            <w:tcBorders>
              <w:bottom w:val="nil"/>
            </w:tcBorders>
          </w:tcPr>
          <w:p w14:paraId="302F92CF" w14:textId="77777777" w:rsidR="000F1683"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34.9</w:t>
            </w:r>
          </w:p>
          <w:p w14:paraId="59D3D7CA" w14:textId="5854C584" w:rsidR="00DE67E6" w:rsidRPr="009E31BD"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[19.3, 50.5]</w:t>
            </w:r>
          </w:p>
        </w:tc>
        <w:tc>
          <w:tcPr>
            <w:tcW w:w="1831" w:type="dxa"/>
            <w:tcBorders>
              <w:bottom w:val="nil"/>
            </w:tcBorders>
          </w:tcPr>
          <w:p w14:paraId="138D995E" w14:textId="77777777" w:rsidR="0015271B"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-107.6</w:t>
            </w:r>
          </w:p>
          <w:p w14:paraId="2F0A46D0" w14:textId="473C1192" w:rsidR="00DE67E6" w:rsidRPr="009E31BD" w:rsidRDefault="00DE67E6"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[-150.8, 64.4]</w:t>
            </w:r>
          </w:p>
        </w:tc>
      </w:tr>
      <w:tr w:rsidR="000F1683" w:rsidRPr="009E31BD" w14:paraId="3049801B" w14:textId="77777777" w:rsidTr="004D467E">
        <w:tc>
          <w:tcPr>
            <w:tcW w:w="1619" w:type="dxa"/>
            <w:tcBorders>
              <w:top w:val="nil"/>
              <w:bottom w:val="nil"/>
            </w:tcBorders>
          </w:tcPr>
          <w:p w14:paraId="11EC88C8" w14:textId="77777777" w:rsidR="000F1683" w:rsidRPr="009E31BD" w:rsidRDefault="000F1683" w:rsidP="00B26779">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White</w:t>
            </w:r>
          </w:p>
        </w:tc>
        <w:tc>
          <w:tcPr>
            <w:tcW w:w="1830" w:type="dxa"/>
            <w:tcBorders>
              <w:top w:val="nil"/>
              <w:bottom w:val="nil"/>
            </w:tcBorders>
          </w:tcPr>
          <w:p w14:paraId="7578C475" w14:textId="77777777" w:rsidR="000F1683"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421.2</w:t>
            </w:r>
          </w:p>
          <w:p w14:paraId="7B6FA00E" w14:textId="77460F14"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[400.8, 441.6]</w:t>
            </w:r>
          </w:p>
        </w:tc>
        <w:tc>
          <w:tcPr>
            <w:tcW w:w="1830" w:type="dxa"/>
            <w:tcBorders>
              <w:top w:val="nil"/>
              <w:bottom w:val="nil"/>
            </w:tcBorders>
          </w:tcPr>
          <w:p w14:paraId="6DC33205" w14:textId="77777777" w:rsidR="000F1683"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-189.3</w:t>
            </w:r>
          </w:p>
          <w:p w14:paraId="5D88063D" w14:textId="071CB22C"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[-228.9, -149.6]</w:t>
            </w:r>
          </w:p>
        </w:tc>
        <w:tc>
          <w:tcPr>
            <w:tcW w:w="1830" w:type="dxa"/>
            <w:tcBorders>
              <w:top w:val="nil"/>
              <w:bottom w:val="nil"/>
            </w:tcBorders>
          </w:tcPr>
          <w:p w14:paraId="112AE88C" w14:textId="77777777" w:rsidR="000F1683"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43.9</w:t>
            </w:r>
          </w:p>
          <w:p w14:paraId="0B663445" w14:textId="2E385D17"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[36.9, 50.9]</w:t>
            </w:r>
          </w:p>
        </w:tc>
        <w:tc>
          <w:tcPr>
            <w:tcW w:w="1830" w:type="dxa"/>
            <w:tcBorders>
              <w:top w:val="nil"/>
              <w:bottom w:val="nil"/>
            </w:tcBorders>
          </w:tcPr>
          <w:p w14:paraId="245ACB94" w14:textId="77777777" w:rsidR="000F1683"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-224.8</w:t>
            </w:r>
          </w:p>
          <w:p w14:paraId="144E1D43" w14:textId="7B2B4C24"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[-285.9, -163.7]</w:t>
            </w:r>
          </w:p>
        </w:tc>
        <w:tc>
          <w:tcPr>
            <w:tcW w:w="1830" w:type="dxa"/>
            <w:gridSpan w:val="2"/>
            <w:tcBorders>
              <w:top w:val="nil"/>
              <w:bottom w:val="nil"/>
            </w:tcBorders>
          </w:tcPr>
          <w:p w14:paraId="02E64D63" w14:textId="77777777" w:rsidR="000F1683"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41.0</w:t>
            </w:r>
          </w:p>
          <w:p w14:paraId="140C3CA6" w14:textId="2158CC84"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[22.6, 59.4]</w:t>
            </w:r>
          </w:p>
        </w:tc>
        <w:tc>
          <w:tcPr>
            <w:tcW w:w="1831" w:type="dxa"/>
            <w:tcBorders>
              <w:top w:val="nil"/>
              <w:bottom w:val="nil"/>
            </w:tcBorders>
          </w:tcPr>
          <w:p w14:paraId="0EDA52BC" w14:textId="77777777" w:rsidR="007B4D92"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-99.8</w:t>
            </w:r>
          </w:p>
          <w:p w14:paraId="347F7643" w14:textId="3745A66B" w:rsidR="005A552A" w:rsidRPr="009E31BD" w:rsidRDefault="005A552A" w:rsidP="00B26779">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796281">
              <w:rPr>
                <w:rFonts w:ascii="Times New Roman" w:hAnsi="Times New Roman" w:cs="Times New Roman"/>
                <w:color w:val="000000" w:themeColor="text1"/>
                <w:sz w:val="20"/>
                <w:szCs w:val="20"/>
              </w:rPr>
              <w:t>-144.6, -54.9]</w:t>
            </w:r>
          </w:p>
        </w:tc>
      </w:tr>
      <w:tr w:rsidR="008161E8" w:rsidRPr="009E31BD" w14:paraId="449B6449" w14:textId="77777777" w:rsidTr="004D467E">
        <w:tc>
          <w:tcPr>
            <w:tcW w:w="1619" w:type="dxa"/>
            <w:tcBorders>
              <w:top w:val="nil"/>
              <w:bottom w:val="nil"/>
            </w:tcBorders>
          </w:tcPr>
          <w:p w14:paraId="1353A2B6" w14:textId="77777777" w:rsidR="008161E8" w:rsidRPr="009E31BD" w:rsidRDefault="008161E8" w:rsidP="00B26779">
            <w:pPr>
              <w:rPr>
                <w:rFonts w:ascii="Times New Roman" w:hAnsi="Times New Roman" w:cs="Times New Roman"/>
                <w:color w:val="000000" w:themeColor="text1"/>
                <w:sz w:val="20"/>
                <w:szCs w:val="20"/>
              </w:rPr>
            </w:pPr>
          </w:p>
        </w:tc>
        <w:tc>
          <w:tcPr>
            <w:tcW w:w="1830" w:type="dxa"/>
            <w:tcBorders>
              <w:top w:val="nil"/>
              <w:bottom w:val="nil"/>
            </w:tcBorders>
          </w:tcPr>
          <w:p w14:paraId="0A95EBE0" w14:textId="77777777" w:rsidR="008161E8" w:rsidRPr="009E31BD" w:rsidRDefault="008161E8" w:rsidP="00B26779">
            <w:pPr>
              <w:jc w:val="center"/>
              <w:rPr>
                <w:rFonts w:ascii="Times New Roman" w:hAnsi="Times New Roman" w:cs="Times New Roman"/>
                <w:color w:val="000000" w:themeColor="text1"/>
                <w:sz w:val="20"/>
                <w:szCs w:val="20"/>
              </w:rPr>
            </w:pPr>
          </w:p>
        </w:tc>
        <w:tc>
          <w:tcPr>
            <w:tcW w:w="1830" w:type="dxa"/>
            <w:tcBorders>
              <w:top w:val="nil"/>
              <w:bottom w:val="nil"/>
            </w:tcBorders>
          </w:tcPr>
          <w:p w14:paraId="348695FD" w14:textId="77777777" w:rsidR="008161E8" w:rsidRPr="009E31BD" w:rsidRDefault="008161E8" w:rsidP="00B26779">
            <w:pPr>
              <w:jc w:val="center"/>
              <w:rPr>
                <w:rFonts w:ascii="Times New Roman" w:hAnsi="Times New Roman" w:cs="Times New Roman"/>
                <w:color w:val="000000" w:themeColor="text1"/>
                <w:sz w:val="20"/>
                <w:szCs w:val="20"/>
              </w:rPr>
            </w:pPr>
          </w:p>
        </w:tc>
        <w:tc>
          <w:tcPr>
            <w:tcW w:w="1830" w:type="dxa"/>
            <w:tcBorders>
              <w:top w:val="nil"/>
              <w:bottom w:val="nil"/>
            </w:tcBorders>
          </w:tcPr>
          <w:p w14:paraId="2A34EBCB" w14:textId="77777777" w:rsidR="008161E8" w:rsidRPr="009E31BD" w:rsidRDefault="008161E8" w:rsidP="00B26779">
            <w:pPr>
              <w:jc w:val="center"/>
              <w:rPr>
                <w:rFonts w:ascii="Times New Roman" w:hAnsi="Times New Roman" w:cs="Times New Roman"/>
                <w:color w:val="000000" w:themeColor="text1"/>
                <w:sz w:val="20"/>
                <w:szCs w:val="20"/>
              </w:rPr>
            </w:pPr>
          </w:p>
        </w:tc>
        <w:tc>
          <w:tcPr>
            <w:tcW w:w="1830" w:type="dxa"/>
            <w:tcBorders>
              <w:top w:val="nil"/>
              <w:bottom w:val="nil"/>
            </w:tcBorders>
          </w:tcPr>
          <w:p w14:paraId="4B469F44" w14:textId="77777777" w:rsidR="008161E8" w:rsidRPr="009E31BD" w:rsidRDefault="008161E8" w:rsidP="00B26779">
            <w:pPr>
              <w:jc w:val="center"/>
              <w:rPr>
                <w:rFonts w:ascii="Times New Roman" w:hAnsi="Times New Roman" w:cs="Times New Roman"/>
                <w:color w:val="000000" w:themeColor="text1"/>
                <w:sz w:val="20"/>
                <w:szCs w:val="20"/>
              </w:rPr>
            </w:pPr>
          </w:p>
        </w:tc>
        <w:tc>
          <w:tcPr>
            <w:tcW w:w="1830" w:type="dxa"/>
            <w:gridSpan w:val="2"/>
            <w:tcBorders>
              <w:top w:val="nil"/>
              <w:bottom w:val="nil"/>
            </w:tcBorders>
          </w:tcPr>
          <w:p w14:paraId="6F58C958" w14:textId="77777777" w:rsidR="008161E8" w:rsidRPr="009E31BD" w:rsidRDefault="008161E8" w:rsidP="00B26779">
            <w:pPr>
              <w:jc w:val="center"/>
              <w:rPr>
                <w:rFonts w:ascii="Times New Roman" w:hAnsi="Times New Roman" w:cs="Times New Roman"/>
                <w:color w:val="000000" w:themeColor="text1"/>
                <w:sz w:val="20"/>
                <w:szCs w:val="20"/>
              </w:rPr>
            </w:pPr>
          </w:p>
        </w:tc>
        <w:tc>
          <w:tcPr>
            <w:tcW w:w="1831" w:type="dxa"/>
            <w:tcBorders>
              <w:top w:val="nil"/>
              <w:bottom w:val="nil"/>
            </w:tcBorders>
          </w:tcPr>
          <w:p w14:paraId="3C312669" w14:textId="77777777" w:rsidR="008161E8" w:rsidRPr="009E31BD" w:rsidRDefault="008161E8" w:rsidP="00B26779">
            <w:pPr>
              <w:jc w:val="center"/>
              <w:rPr>
                <w:rFonts w:ascii="Times New Roman" w:hAnsi="Times New Roman" w:cs="Times New Roman"/>
                <w:color w:val="000000" w:themeColor="text1"/>
                <w:sz w:val="20"/>
                <w:szCs w:val="20"/>
              </w:rPr>
            </w:pPr>
          </w:p>
        </w:tc>
      </w:tr>
      <w:tr w:rsidR="004D467E" w:rsidRPr="009E31BD" w14:paraId="3F482825" w14:textId="77777777" w:rsidTr="006E0D9E">
        <w:tc>
          <w:tcPr>
            <w:tcW w:w="12600" w:type="dxa"/>
            <w:gridSpan w:val="8"/>
            <w:tcBorders>
              <w:top w:val="nil"/>
              <w:bottom w:val="nil"/>
            </w:tcBorders>
          </w:tcPr>
          <w:p w14:paraId="2E42446F" w14:textId="7D4817DA" w:rsidR="004D467E" w:rsidRPr="009E31BD" w:rsidRDefault="004D467E" w:rsidP="004D467E">
            <w:pPr>
              <w:rPr>
                <w:rFonts w:ascii="Times New Roman" w:hAnsi="Times New Roman" w:cs="Times New Roman"/>
                <w:color w:val="000000" w:themeColor="text1"/>
                <w:sz w:val="20"/>
                <w:szCs w:val="20"/>
              </w:rPr>
            </w:pPr>
            <w:r w:rsidRPr="009E31BD">
              <w:rPr>
                <w:rFonts w:ascii="Times New Roman" w:hAnsi="Times New Roman" w:cs="Times New Roman"/>
                <w:i/>
                <w:iCs/>
                <w:sz w:val="20"/>
                <w:szCs w:val="20"/>
              </w:rPr>
              <w:t>Panel B: Race &amp; Ethnicity – Telemedicine E&amp;M Claim</w:t>
            </w:r>
            <w:r w:rsidR="000949B5">
              <w:rPr>
                <w:rFonts w:ascii="Times New Roman" w:hAnsi="Times New Roman" w:cs="Times New Roman"/>
                <w:i/>
                <w:iCs/>
                <w:sz w:val="20"/>
                <w:szCs w:val="20"/>
              </w:rPr>
              <w:t>s per 1,000 Beneficiaries</w:t>
            </w:r>
          </w:p>
        </w:tc>
      </w:tr>
      <w:tr w:rsidR="008161E8" w:rsidRPr="009E31BD" w14:paraId="0C2C5E3D" w14:textId="77777777" w:rsidTr="004D467E">
        <w:tc>
          <w:tcPr>
            <w:tcW w:w="1619" w:type="dxa"/>
            <w:tcBorders>
              <w:top w:val="nil"/>
              <w:bottom w:val="nil"/>
            </w:tcBorders>
          </w:tcPr>
          <w:p w14:paraId="72E4D246" w14:textId="56428317" w:rsidR="008161E8" w:rsidRPr="009E31BD" w:rsidRDefault="009E31BD" w:rsidP="008161E8">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Black</w:t>
            </w:r>
          </w:p>
        </w:tc>
        <w:tc>
          <w:tcPr>
            <w:tcW w:w="1830" w:type="dxa"/>
            <w:tcBorders>
              <w:top w:val="nil"/>
              <w:bottom w:val="nil"/>
            </w:tcBorders>
          </w:tcPr>
          <w:p w14:paraId="10D249E4" w14:textId="77777777" w:rsidR="008161E8"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w:t>
            </w:r>
          </w:p>
          <w:p w14:paraId="4F63C1F0" w14:textId="6A5E5235" w:rsidR="002612C5" w:rsidRPr="009E31BD"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 3.6]</w:t>
            </w:r>
          </w:p>
        </w:tc>
        <w:tc>
          <w:tcPr>
            <w:tcW w:w="1830" w:type="dxa"/>
            <w:tcBorders>
              <w:top w:val="nil"/>
              <w:bottom w:val="nil"/>
            </w:tcBorders>
          </w:tcPr>
          <w:p w14:paraId="62D2D030" w14:textId="77777777" w:rsidR="008161E8"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78.2</w:t>
            </w:r>
          </w:p>
          <w:p w14:paraId="4113ED6D" w14:textId="3AB22D14" w:rsidR="002612C5" w:rsidRPr="009E31BD"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[72.7, 83.7]</w:t>
            </w:r>
          </w:p>
        </w:tc>
        <w:tc>
          <w:tcPr>
            <w:tcW w:w="1830" w:type="dxa"/>
            <w:tcBorders>
              <w:top w:val="nil"/>
              <w:bottom w:val="nil"/>
            </w:tcBorders>
          </w:tcPr>
          <w:p w14:paraId="6285905B" w14:textId="77777777" w:rsidR="008161E8"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-17.2</w:t>
            </w:r>
          </w:p>
          <w:p w14:paraId="34885540" w14:textId="4BCF4609" w:rsidR="002612C5" w:rsidRPr="009E31BD"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[-17.7, -16.7]</w:t>
            </w:r>
          </w:p>
        </w:tc>
        <w:tc>
          <w:tcPr>
            <w:tcW w:w="1830" w:type="dxa"/>
            <w:tcBorders>
              <w:top w:val="nil"/>
              <w:bottom w:val="nil"/>
            </w:tcBorders>
          </w:tcPr>
          <w:p w14:paraId="7648A0C4" w14:textId="77777777" w:rsidR="008161E8"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51.8</w:t>
            </w:r>
          </w:p>
          <w:p w14:paraId="6D3B4C3E" w14:textId="503CD609" w:rsidR="002612C5" w:rsidRPr="009E31BD"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[42.7, 60.9]</w:t>
            </w:r>
          </w:p>
        </w:tc>
        <w:tc>
          <w:tcPr>
            <w:tcW w:w="1830" w:type="dxa"/>
            <w:gridSpan w:val="2"/>
            <w:tcBorders>
              <w:top w:val="nil"/>
              <w:bottom w:val="nil"/>
            </w:tcBorders>
          </w:tcPr>
          <w:p w14:paraId="733749E7" w14:textId="77777777" w:rsidR="008161E8"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0.0</w:t>
            </w:r>
          </w:p>
          <w:p w14:paraId="16E8D81E" w14:textId="76BA10DF" w:rsidR="002612C5" w:rsidRPr="009E31BD" w:rsidRDefault="002612C5"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712237">
              <w:rPr>
                <w:rFonts w:ascii="Times New Roman" w:hAnsi="Times New Roman" w:cs="Times New Roman"/>
                <w:color w:val="000000" w:themeColor="text1"/>
                <w:sz w:val="20"/>
                <w:szCs w:val="20"/>
              </w:rPr>
              <w:t>-2.7, 2.7]</w:t>
            </w:r>
          </w:p>
        </w:tc>
        <w:tc>
          <w:tcPr>
            <w:tcW w:w="1831" w:type="dxa"/>
            <w:tcBorders>
              <w:top w:val="nil"/>
              <w:bottom w:val="nil"/>
            </w:tcBorders>
          </w:tcPr>
          <w:p w14:paraId="4AECBC26" w14:textId="77777777" w:rsidR="008161E8"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53.0</w:t>
            </w:r>
          </w:p>
          <w:p w14:paraId="7DB7B875" w14:textId="65E2213E" w:rsidR="00712237" w:rsidRPr="009E31BD"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[46.7, 59.2]</w:t>
            </w:r>
          </w:p>
        </w:tc>
      </w:tr>
      <w:tr w:rsidR="008161E8" w:rsidRPr="009E31BD" w14:paraId="3FA8D161" w14:textId="77777777" w:rsidTr="004D467E">
        <w:tc>
          <w:tcPr>
            <w:tcW w:w="1619" w:type="dxa"/>
            <w:tcBorders>
              <w:top w:val="nil"/>
              <w:bottom w:val="nil"/>
            </w:tcBorders>
          </w:tcPr>
          <w:p w14:paraId="055844ED" w14:textId="6010F38F" w:rsidR="008161E8" w:rsidRPr="009E31BD" w:rsidRDefault="009E31BD" w:rsidP="008161E8">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Hispanic</w:t>
            </w:r>
          </w:p>
        </w:tc>
        <w:tc>
          <w:tcPr>
            <w:tcW w:w="1830" w:type="dxa"/>
            <w:tcBorders>
              <w:top w:val="nil"/>
              <w:bottom w:val="nil"/>
            </w:tcBorders>
          </w:tcPr>
          <w:p w14:paraId="6952B70B" w14:textId="77777777" w:rsidR="008161E8"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w:t>
            </w:r>
          </w:p>
          <w:p w14:paraId="2658F32E" w14:textId="259E2C8B" w:rsidR="00712237" w:rsidRPr="009E31BD"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3.3]</w:t>
            </w:r>
          </w:p>
        </w:tc>
        <w:tc>
          <w:tcPr>
            <w:tcW w:w="1830" w:type="dxa"/>
            <w:tcBorders>
              <w:top w:val="nil"/>
              <w:bottom w:val="nil"/>
            </w:tcBorders>
          </w:tcPr>
          <w:p w14:paraId="6A4A8640" w14:textId="77777777" w:rsidR="008161E8"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60.8</w:t>
            </w:r>
          </w:p>
          <w:p w14:paraId="3D75FAF3" w14:textId="42FA95CF" w:rsidR="00712237" w:rsidRPr="009E31BD"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[55.9, 65.7]</w:t>
            </w:r>
          </w:p>
        </w:tc>
        <w:tc>
          <w:tcPr>
            <w:tcW w:w="1830" w:type="dxa"/>
            <w:tcBorders>
              <w:top w:val="nil"/>
              <w:bottom w:val="nil"/>
            </w:tcBorders>
          </w:tcPr>
          <w:p w14:paraId="1D634D45" w14:textId="77777777" w:rsidR="008161E8"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-14.1</w:t>
            </w:r>
          </w:p>
          <w:p w14:paraId="72290631" w14:textId="68CAACE8" w:rsidR="00712237" w:rsidRPr="009E31BD" w:rsidRDefault="00712237"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[-14.2, -14.0]</w:t>
            </w:r>
          </w:p>
        </w:tc>
        <w:tc>
          <w:tcPr>
            <w:tcW w:w="1830" w:type="dxa"/>
            <w:tcBorders>
              <w:top w:val="nil"/>
              <w:bottom w:val="nil"/>
            </w:tcBorders>
          </w:tcPr>
          <w:p w14:paraId="4B521C07" w14:textId="77777777" w:rsidR="008161E8"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w:t>
            </w:r>
          </w:p>
          <w:p w14:paraId="2ADF7A17" w14:textId="68053812" w:rsidR="00AA5BAE" w:rsidRPr="009E31BD"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[33.0, 46.9]</w:t>
            </w:r>
          </w:p>
        </w:tc>
        <w:tc>
          <w:tcPr>
            <w:tcW w:w="1830" w:type="dxa"/>
            <w:gridSpan w:val="2"/>
            <w:tcBorders>
              <w:top w:val="nil"/>
              <w:bottom w:val="nil"/>
            </w:tcBorders>
          </w:tcPr>
          <w:p w14:paraId="7C668C4F" w14:textId="77777777" w:rsidR="008161E8"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0.4</w:t>
            </w:r>
          </w:p>
          <w:p w14:paraId="5A5B9A99" w14:textId="135EDC83" w:rsidR="00AA5BAE" w:rsidRPr="009E31BD"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 2.2]</w:t>
            </w:r>
          </w:p>
        </w:tc>
        <w:tc>
          <w:tcPr>
            <w:tcW w:w="1831" w:type="dxa"/>
            <w:tcBorders>
              <w:top w:val="nil"/>
              <w:bottom w:val="nil"/>
            </w:tcBorders>
          </w:tcPr>
          <w:p w14:paraId="102FEFF4" w14:textId="77777777" w:rsidR="008161E8"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41.3</w:t>
            </w:r>
          </w:p>
          <w:p w14:paraId="0746BC0C" w14:textId="652F47AC" w:rsidR="00AA5BAE" w:rsidRPr="009E31BD" w:rsidRDefault="00AA5BAE"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[36.0, 46.5]</w:t>
            </w:r>
          </w:p>
        </w:tc>
      </w:tr>
      <w:tr w:rsidR="008161E8" w:rsidRPr="009E31BD" w14:paraId="0A9C7173" w14:textId="77777777" w:rsidTr="004D467E">
        <w:tc>
          <w:tcPr>
            <w:tcW w:w="1619" w:type="dxa"/>
            <w:tcBorders>
              <w:top w:val="nil"/>
              <w:bottom w:val="single" w:sz="4" w:space="0" w:color="auto"/>
            </w:tcBorders>
          </w:tcPr>
          <w:p w14:paraId="38BC4341" w14:textId="382F5A6A" w:rsidR="008161E8" w:rsidRPr="009E31BD" w:rsidRDefault="009E31BD" w:rsidP="008161E8">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White</w:t>
            </w:r>
          </w:p>
        </w:tc>
        <w:tc>
          <w:tcPr>
            <w:tcW w:w="1830" w:type="dxa"/>
            <w:tcBorders>
              <w:top w:val="nil"/>
              <w:bottom w:val="single" w:sz="4" w:space="0" w:color="auto"/>
            </w:tcBorders>
          </w:tcPr>
          <w:p w14:paraId="1DE6315D" w14:textId="77777777" w:rsidR="008161E8"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3.3</w:t>
            </w:r>
          </w:p>
          <w:p w14:paraId="296CDEDE" w14:textId="7B5EB496" w:rsidR="00470D32" w:rsidRPr="009E31BD"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[0.8, 5.9]</w:t>
            </w:r>
          </w:p>
        </w:tc>
        <w:tc>
          <w:tcPr>
            <w:tcW w:w="1830" w:type="dxa"/>
            <w:tcBorders>
              <w:top w:val="nil"/>
              <w:bottom w:val="single" w:sz="4" w:space="0" w:color="auto"/>
            </w:tcBorders>
          </w:tcPr>
          <w:p w14:paraId="1530CEF7" w14:textId="77777777" w:rsidR="008161E8"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103.1</w:t>
            </w:r>
          </w:p>
          <w:p w14:paraId="50AEC4B6" w14:textId="5E597A7B" w:rsidR="00470D32" w:rsidRPr="009E31BD"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[95.2, 111.0]</w:t>
            </w:r>
          </w:p>
        </w:tc>
        <w:tc>
          <w:tcPr>
            <w:tcW w:w="1830" w:type="dxa"/>
            <w:tcBorders>
              <w:top w:val="nil"/>
              <w:bottom w:val="single" w:sz="4" w:space="0" w:color="auto"/>
            </w:tcBorders>
          </w:tcPr>
          <w:p w14:paraId="02C987AD" w14:textId="77777777" w:rsidR="008161E8"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-25.1</w:t>
            </w:r>
          </w:p>
          <w:p w14:paraId="5BBD60B1" w14:textId="450A6E23" w:rsidR="00470D32" w:rsidRPr="009E31BD"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[-26.6, -23.5]</w:t>
            </w:r>
          </w:p>
        </w:tc>
        <w:tc>
          <w:tcPr>
            <w:tcW w:w="1830" w:type="dxa"/>
            <w:tcBorders>
              <w:top w:val="nil"/>
              <w:bottom w:val="single" w:sz="4" w:space="0" w:color="auto"/>
            </w:tcBorders>
          </w:tcPr>
          <w:p w14:paraId="062F2A7E" w14:textId="77777777" w:rsidR="008161E8"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68.6</w:t>
            </w:r>
          </w:p>
          <w:p w14:paraId="0B3359B2" w14:textId="3FD4B409" w:rsidR="00470D32" w:rsidRPr="009E31BD"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[56.2, 81.0]</w:t>
            </w:r>
          </w:p>
        </w:tc>
        <w:tc>
          <w:tcPr>
            <w:tcW w:w="1830" w:type="dxa"/>
            <w:gridSpan w:val="2"/>
            <w:tcBorders>
              <w:top w:val="nil"/>
              <w:bottom w:val="single" w:sz="4" w:space="0" w:color="auto"/>
            </w:tcBorders>
          </w:tcPr>
          <w:p w14:paraId="223839A0" w14:textId="77777777" w:rsidR="008161E8"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0.7</w:t>
            </w:r>
          </w:p>
          <w:p w14:paraId="4C04AAA6" w14:textId="3F8BB8C8" w:rsidR="00470D32" w:rsidRPr="009E31BD" w:rsidRDefault="00470D32"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4.2]</w:t>
            </w:r>
          </w:p>
        </w:tc>
        <w:tc>
          <w:tcPr>
            <w:tcW w:w="1831" w:type="dxa"/>
            <w:tcBorders>
              <w:top w:val="nil"/>
              <w:bottom w:val="single" w:sz="4" w:space="0" w:color="auto"/>
            </w:tcBorders>
          </w:tcPr>
          <w:p w14:paraId="1B99F805" w14:textId="77777777" w:rsidR="008161E8" w:rsidRDefault="00C8437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73.3</w:t>
            </w:r>
          </w:p>
          <w:p w14:paraId="6A1389DA" w14:textId="605C16EC" w:rsidR="00C8437C" w:rsidRPr="009E31BD" w:rsidRDefault="00C8437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[64.4, 82.1]</w:t>
            </w:r>
          </w:p>
        </w:tc>
      </w:tr>
      <w:tr w:rsidR="008161E8" w:rsidRPr="009E31BD" w14:paraId="294F111E" w14:textId="77777777" w:rsidTr="004D467E">
        <w:trPr>
          <w:gridAfter w:val="2"/>
          <w:wAfter w:w="2884" w:type="dxa"/>
        </w:trPr>
        <w:tc>
          <w:tcPr>
            <w:tcW w:w="9716" w:type="dxa"/>
            <w:gridSpan w:val="6"/>
          </w:tcPr>
          <w:p w14:paraId="5B28B033" w14:textId="0BA1BD36" w:rsidR="008161E8" w:rsidRPr="009E31BD" w:rsidRDefault="008161E8" w:rsidP="008161E8">
            <w:pPr>
              <w:rPr>
                <w:rFonts w:ascii="Times New Roman" w:hAnsi="Times New Roman" w:cs="Times New Roman"/>
                <w:i/>
                <w:iCs/>
                <w:color w:val="000000" w:themeColor="text1"/>
                <w:sz w:val="20"/>
                <w:szCs w:val="20"/>
              </w:rPr>
            </w:pPr>
            <w:r w:rsidRPr="009E31BD">
              <w:rPr>
                <w:rFonts w:ascii="Times New Roman" w:hAnsi="Times New Roman" w:cs="Times New Roman"/>
                <w:i/>
                <w:iCs/>
                <w:color w:val="000000" w:themeColor="text1"/>
                <w:sz w:val="20"/>
                <w:szCs w:val="20"/>
              </w:rPr>
              <w:t>Panel C: Geography – Total E&amp;M Claims</w:t>
            </w:r>
            <w:r w:rsidR="000949B5">
              <w:rPr>
                <w:rFonts w:ascii="Times New Roman" w:hAnsi="Times New Roman" w:cs="Times New Roman"/>
                <w:i/>
                <w:iCs/>
                <w:color w:val="000000" w:themeColor="text1"/>
                <w:sz w:val="20"/>
                <w:szCs w:val="20"/>
              </w:rPr>
              <w:t xml:space="preserve"> per 1,000 Beneficiaries</w:t>
            </w:r>
          </w:p>
        </w:tc>
      </w:tr>
      <w:tr w:rsidR="008161E8" w:rsidRPr="009E31BD" w14:paraId="30E5496F" w14:textId="77777777" w:rsidTr="004D467E">
        <w:tc>
          <w:tcPr>
            <w:tcW w:w="1619" w:type="dxa"/>
            <w:tcBorders>
              <w:bottom w:val="nil"/>
            </w:tcBorders>
          </w:tcPr>
          <w:p w14:paraId="595065BE" w14:textId="77777777" w:rsidR="008161E8" w:rsidRPr="009E31BD" w:rsidRDefault="008161E8" w:rsidP="008161E8">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Rural</w:t>
            </w:r>
          </w:p>
        </w:tc>
        <w:tc>
          <w:tcPr>
            <w:tcW w:w="1830" w:type="dxa"/>
            <w:tcBorders>
              <w:bottom w:val="nil"/>
            </w:tcBorders>
          </w:tcPr>
          <w:p w14:paraId="57736852"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400.9</w:t>
            </w:r>
          </w:p>
          <w:p w14:paraId="725A77F4" w14:textId="73EC5A6A"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[381.1, 420.8]</w:t>
            </w:r>
          </w:p>
        </w:tc>
        <w:tc>
          <w:tcPr>
            <w:tcW w:w="1830" w:type="dxa"/>
            <w:tcBorders>
              <w:bottom w:val="nil"/>
            </w:tcBorders>
          </w:tcPr>
          <w:p w14:paraId="3934C85B"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-175.8</w:t>
            </w:r>
          </w:p>
          <w:p w14:paraId="30BF0E41" w14:textId="4F7DD10E"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[-212.8, -138.7]</w:t>
            </w:r>
          </w:p>
        </w:tc>
        <w:tc>
          <w:tcPr>
            <w:tcW w:w="1830" w:type="dxa"/>
            <w:tcBorders>
              <w:bottom w:val="nil"/>
            </w:tcBorders>
          </w:tcPr>
          <w:p w14:paraId="2C6BC10F"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42.1</w:t>
            </w:r>
          </w:p>
          <w:p w14:paraId="11CD300C" w14:textId="46C3161F"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[35.7, 48.5]</w:t>
            </w:r>
          </w:p>
        </w:tc>
        <w:tc>
          <w:tcPr>
            <w:tcW w:w="1830" w:type="dxa"/>
            <w:tcBorders>
              <w:bottom w:val="nil"/>
            </w:tcBorders>
          </w:tcPr>
          <w:p w14:paraId="59FED8FE"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-205.6</w:t>
            </w:r>
          </w:p>
          <w:p w14:paraId="60B569CC" w14:textId="74E4E7CA"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[-265.1, -146.1]</w:t>
            </w:r>
          </w:p>
        </w:tc>
        <w:tc>
          <w:tcPr>
            <w:tcW w:w="1830" w:type="dxa"/>
            <w:gridSpan w:val="2"/>
            <w:tcBorders>
              <w:bottom w:val="nil"/>
            </w:tcBorders>
          </w:tcPr>
          <w:p w14:paraId="3139BB6D"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40.2</w:t>
            </w:r>
          </w:p>
          <w:p w14:paraId="1F6330BD" w14:textId="0F9D0555"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[21.4, 58.9]</w:t>
            </w:r>
          </w:p>
        </w:tc>
        <w:tc>
          <w:tcPr>
            <w:tcW w:w="1831" w:type="dxa"/>
            <w:tcBorders>
              <w:bottom w:val="nil"/>
            </w:tcBorders>
          </w:tcPr>
          <w:p w14:paraId="4DCF64A3" w14:textId="77777777" w:rsidR="008161E8"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-84.9</w:t>
            </w:r>
          </w:p>
          <w:p w14:paraId="3B5174B6" w14:textId="5267FA80" w:rsidR="00796281" w:rsidRPr="009E31BD" w:rsidRDefault="00796281"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[-127.5, -42.2]</w:t>
            </w:r>
          </w:p>
        </w:tc>
      </w:tr>
      <w:tr w:rsidR="008161E8" w:rsidRPr="009E31BD" w14:paraId="2C61CEF4" w14:textId="77777777" w:rsidTr="004D467E">
        <w:tc>
          <w:tcPr>
            <w:tcW w:w="1619" w:type="dxa"/>
            <w:tcBorders>
              <w:top w:val="nil"/>
              <w:bottom w:val="nil"/>
            </w:tcBorders>
          </w:tcPr>
          <w:p w14:paraId="673EEE6E" w14:textId="77777777" w:rsidR="008161E8" w:rsidRPr="009E31BD" w:rsidRDefault="008161E8" w:rsidP="008161E8">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Urban</w:t>
            </w:r>
          </w:p>
        </w:tc>
        <w:tc>
          <w:tcPr>
            <w:tcW w:w="1830" w:type="dxa"/>
            <w:tcBorders>
              <w:top w:val="nil"/>
              <w:bottom w:val="nil"/>
            </w:tcBorders>
          </w:tcPr>
          <w:p w14:paraId="54C65347"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341.1</w:t>
            </w:r>
          </w:p>
          <w:p w14:paraId="69BB102F" w14:textId="1147D0B8"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[325.8, 356.4]</w:t>
            </w:r>
          </w:p>
        </w:tc>
        <w:tc>
          <w:tcPr>
            <w:tcW w:w="1830" w:type="dxa"/>
            <w:tcBorders>
              <w:top w:val="nil"/>
              <w:bottom w:val="nil"/>
            </w:tcBorders>
          </w:tcPr>
          <w:p w14:paraId="5F4B4AC8"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-150.0</w:t>
            </w:r>
          </w:p>
          <w:p w14:paraId="756CB59B" w14:textId="5BF81C5D"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[-180.7, -119.3]</w:t>
            </w:r>
          </w:p>
        </w:tc>
        <w:tc>
          <w:tcPr>
            <w:tcW w:w="1830" w:type="dxa"/>
            <w:tcBorders>
              <w:top w:val="nil"/>
              <w:bottom w:val="nil"/>
            </w:tcBorders>
          </w:tcPr>
          <w:p w14:paraId="1685C1CA"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36.1</w:t>
            </w:r>
          </w:p>
          <w:p w14:paraId="55C6EF02" w14:textId="187045FC"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[30.3, 41.8]</w:t>
            </w:r>
          </w:p>
        </w:tc>
        <w:tc>
          <w:tcPr>
            <w:tcW w:w="1830" w:type="dxa"/>
            <w:tcBorders>
              <w:top w:val="nil"/>
              <w:bottom w:val="nil"/>
            </w:tcBorders>
          </w:tcPr>
          <w:p w14:paraId="1479245E"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-179.5</w:t>
            </w:r>
          </w:p>
          <w:p w14:paraId="6F34332D" w14:textId="732125A8"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[-227.9, -131.1]</w:t>
            </w:r>
          </w:p>
        </w:tc>
        <w:tc>
          <w:tcPr>
            <w:tcW w:w="1830" w:type="dxa"/>
            <w:gridSpan w:val="2"/>
            <w:tcBorders>
              <w:top w:val="nil"/>
              <w:bottom w:val="nil"/>
            </w:tcBorders>
          </w:tcPr>
          <w:p w14:paraId="0FFA17C6"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32.9</w:t>
            </w:r>
          </w:p>
          <w:p w14:paraId="44113BF8" w14:textId="7726961B"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[18.1, 47.8]</w:t>
            </w:r>
          </w:p>
        </w:tc>
        <w:tc>
          <w:tcPr>
            <w:tcW w:w="1831" w:type="dxa"/>
            <w:tcBorders>
              <w:top w:val="nil"/>
              <w:bottom w:val="nil"/>
            </w:tcBorders>
          </w:tcPr>
          <w:p w14:paraId="3107E9ED" w14:textId="77777777" w:rsidR="008161E8"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-79.7</w:t>
            </w:r>
          </w:p>
          <w:p w14:paraId="64367B8C" w14:textId="7D4AB913" w:rsidR="00BC18DC" w:rsidRPr="009E31BD" w:rsidRDefault="00BC18DC" w:rsidP="008161E8">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[-114.6, -44.8]</w:t>
            </w:r>
          </w:p>
        </w:tc>
      </w:tr>
      <w:tr w:rsidR="004D467E" w:rsidRPr="009E31BD" w14:paraId="5B682E69" w14:textId="77777777" w:rsidTr="004D467E">
        <w:tc>
          <w:tcPr>
            <w:tcW w:w="12600" w:type="dxa"/>
            <w:gridSpan w:val="8"/>
            <w:tcBorders>
              <w:top w:val="nil"/>
              <w:bottom w:val="nil"/>
            </w:tcBorders>
          </w:tcPr>
          <w:p w14:paraId="55C0AAE0" w14:textId="77777777" w:rsidR="004D467E" w:rsidRPr="009E31BD" w:rsidRDefault="004D467E" w:rsidP="004D467E">
            <w:pPr>
              <w:rPr>
                <w:rFonts w:ascii="Times New Roman" w:hAnsi="Times New Roman" w:cs="Times New Roman"/>
                <w:i/>
                <w:iCs/>
                <w:color w:val="000000" w:themeColor="text1"/>
                <w:sz w:val="20"/>
                <w:szCs w:val="20"/>
              </w:rPr>
            </w:pPr>
          </w:p>
        </w:tc>
      </w:tr>
      <w:tr w:rsidR="004D467E" w:rsidRPr="009E31BD" w14:paraId="7E18B7F6" w14:textId="77777777" w:rsidTr="004D467E">
        <w:tc>
          <w:tcPr>
            <w:tcW w:w="12600" w:type="dxa"/>
            <w:gridSpan w:val="8"/>
            <w:tcBorders>
              <w:top w:val="nil"/>
              <w:bottom w:val="nil"/>
            </w:tcBorders>
          </w:tcPr>
          <w:p w14:paraId="3F140536" w14:textId="13392BD7" w:rsidR="004D467E" w:rsidRPr="009E31BD" w:rsidRDefault="004D467E" w:rsidP="004D467E">
            <w:pPr>
              <w:rPr>
                <w:rFonts w:ascii="Times New Roman" w:hAnsi="Times New Roman" w:cs="Times New Roman"/>
                <w:color w:val="000000" w:themeColor="text1"/>
                <w:sz w:val="20"/>
                <w:szCs w:val="20"/>
              </w:rPr>
            </w:pPr>
            <w:r w:rsidRPr="009E31BD">
              <w:rPr>
                <w:rFonts w:ascii="Times New Roman" w:hAnsi="Times New Roman" w:cs="Times New Roman"/>
                <w:i/>
                <w:iCs/>
                <w:color w:val="000000" w:themeColor="text1"/>
                <w:sz w:val="20"/>
                <w:szCs w:val="20"/>
              </w:rPr>
              <w:t>Panel D: Geography – Telemedicine E&amp;M Claims</w:t>
            </w:r>
            <w:r w:rsidR="000949B5">
              <w:rPr>
                <w:rFonts w:ascii="Times New Roman" w:hAnsi="Times New Roman" w:cs="Times New Roman"/>
                <w:i/>
                <w:iCs/>
                <w:color w:val="000000" w:themeColor="text1"/>
                <w:sz w:val="20"/>
                <w:szCs w:val="20"/>
              </w:rPr>
              <w:t xml:space="preserve"> per 1,000 Beneficiaries</w:t>
            </w:r>
          </w:p>
        </w:tc>
      </w:tr>
      <w:tr w:rsidR="004D467E" w:rsidRPr="009E31BD" w14:paraId="0F47FC18" w14:textId="77777777" w:rsidTr="009E31BD">
        <w:trPr>
          <w:trHeight w:val="71"/>
        </w:trPr>
        <w:tc>
          <w:tcPr>
            <w:tcW w:w="1619" w:type="dxa"/>
            <w:tcBorders>
              <w:top w:val="nil"/>
              <w:bottom w:val="nil"/>
            </w:tcBorders>
          </w:tcPr>
          <w:p w14:paraId="0A4CE9AE" w14:textId="4027929C" w:rsidR="004D467E" w:rsidRPr="009E31BD" w:rsidRDefault="009E31BD" w:rsidP="004D467E">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Rural</w:t>
            </w:r>
          </w:p>
        </w:tc>
        <w:tc>
          <w:tcPr>
            <w:tcW w:w="1830" w:type="dxa"/>
            <w:tcBorders>
              <w:top w:val="nil"/>
              <w:bottom w:val="nil"/>
            </w:tcBorders>
          </w:tcPr>
          <w:p w14:paraId="68A73EA9" w14:textId="77777777" w:rsidR="004D467E" w:rsidRDefault="00941EC9"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2.7</w:t>
            </w:r>
          </w:p>
          <w:p w14:paraId="43AD5F06" w14:textId="23ACAC2D" w:rsidR="00941EC9" w:rsidRPr="009E31BD" w:rsidRDefault="00941EC9"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[0.6, 4.8]</w:t>
            </w:r>
          </w:p>
        </w:tc>
        <w:tc>
          <w:tcPr>
            <w:tcW w:w="1830" w:type="dxa"/>
            <w:tcBorders>
              <w:top w:val="nil"/>
              <w:bottom w:val="nil"/>
            </w:tcBorders>
          </w:tcPr>
          <w:p w14:paraId="7E934E89" w14:textId="77777777" w:rsidR="004D467E" w:rsidRDefault="00941EC9"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90.4</w:t>
            </w:r>
          </w:p>
          <w:p w14:paraId="6D234677" w14:textId="608D035E" w:rsidR="00941EC9" w:rsidRPr="009E31BD" w:rsidRDefault="00941EC9"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[84.0, 96.7]</w:t>
            </w:r>
          </w:p>
        </w:tc>
        <w:tc>
          <w:tcPr>
            <w:tcW w:w="1830" w:type="dxa"/>
            <w:tcBorders>
              <w:top w:val="nil"/>
              <w:bottom w:val="nil"/>
            </w:tcBorders>
          </w:tcPr>
          <w:p w14:paraId="3952A914" w14:textId="3AC14E05" w:rsidR="004D467E"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-22.6</w:t>
            </w:r>
          </w:p>
          <w:p w14:paraId="7D532289" w14:textId="6A0AC8AC" w:rsidR="000B253F" w:rsidRPr="009E31BD"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[-24.2, -20.9]</w:t>
            </w:r>
          </w:p>
        </w:tc>
        <w:tc>
          <w:tcPr>
            <w:tcW w:w="1830" w:type="dxa"/>
            <w:tcBorders>
              <w:top w:val="nil"/>
              <w:bottom w:val="nil"/>
            </w:tcBorders>
          </w:tcPr>
          <w:p w14:paraId="34C173F6" w14:textId="77777777" w:rsidR="004D467E"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61.6</w:t>
            </w:r>
          </w:p>
          <w:p w14:paraId="7960E3C4" w14:textId="4FA9D3C1" w:rsidR="000B253F" w:rsidRPr="009E31BD"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[51.7, 71.5]</w:t>
            </w:r>
          </w:p>
        </w:tc>
        <w:tc>
          <w:tcPr>
            <w:tcW w:w="1830" w:type="dxa"/>
            <w:gridSpan w:val="2"/>
            <w:tcBorders>
              <w:top w:val="nil"/>
              <w:bottom w:val="nil"/>
            </w:tcBorders>
          </w:tcPr>
          <w:p w14:paraId="0638888E" w14:textId="77777777" w:rsidR="004D467E"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-0.1</w:t>
            </w:r>
          </w:p>
          <w:p w14:paraId="150EDC1A" w14:textId="78C4A267" w:rsidR="000B253F" w:rsidRPr="009E31BD"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[-2.8, 2.6]</w:t>
            </w:r>
          </w:p>
        </w:tc>
        <w:tc>
          <w:tcPr>
            <w:tcW w:w="1831" w:type="dxa"/>
            <w:tcBorders>
              <w:top w:val="nil"/>
              <w:bottom w:val="nil"/>
            </w:tcBorders>
          </w:tcPr>
          <w:p w14:paraId="3079C4AB" w14:textId="77777777" w:rsidR="004D467E"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63.5</w:t>
            </w:r>
          </w:p>
          <w:p w14:paraId="761E9BB2" w14:textId="06609EF7" w:rsidR="000B253F" w:rsidRPr="009E31BD" w:rsidRDefault="000B253F"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[56.4, 70.5]</w:t>
            </w:r>
          </w:p>
        </w:tc>
      </w:tr>
      <w:tr w:rsidR="009E31BD" w:rsidRPr="009E31BD" w14:paraId="35EDC0B2" w14:textId="77777777" w:rsidTr="004D467E">
        <w:tc>
          <w:tcPr>
            <w:tcW w:w="1619" w:type="dxa"/>
            <w:tcBorders>
              <w:top w:val="nil"/>
              <w:bottom w:val="single" w:sz="4" w:space="0" w:color="auto"/>
            </w:tcBorders>
          </w:tcPr>
          <w:p w14:paraId="4F84EEB0" w14:textId="3A155B10" w:rsidR="009E31BD" w:rsidRPr="009E31BD" w:rsidRDefault="009E31BD" w:rsidP="004D467E">
            <w:pPr>
              <w:rPr>
                <w:rFonts w:ascii="Times New Roman" w:hAnsi="Times New Roman" w:cs="Times New Roman"/>
                <w:color w:val="000000" w:themeColor="text1"/>
                <w:sz w:val="20"/>
                <w:szCs w:val="20"/>
              </w:rPr>
            </w:pPr>
            <w:r w:rsidRPr="009E31BD">
              <w:rPr>
                <w:rFonts w:ascii="Times New Roman" w:hAnsi="Times New Roman" w:cs="Times New Roman"/>
                <w:color w:val="000000" w:themeColor="text1"/>
                <w:sz w:val="20"/>
                <w:szCs w:val="20"/>
              </w:rPr>
              <w:t>Urban</w:t>
            </w:r>
          </w:p>
        </w:tc>
        <w:tc>
          <w:tcPr>
            <w:tcW w:w="1830" w:type="dxa"/>
            <w:tcBorders>
              <w:top w:val="nil"/>
              <w:bottom w:val="single" w:sz="4" w:space="0" w:color="auto"/>
            </w:tcBorders>
          </w:tcPr>
          <w:p w14:paraId="76BBD931" w14:textId="77777777" w:rsidR="009E31BD" w:rsidRDefault="004A383E"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2.3</w:t>
            </w:r>
          </w:p>
          <w:p w14:paraId="39C5C37C" w14:textId="00A89F58" w:rsidR="004A383E" w:rsidRPr="009E31BD" w:rsidRDefault="004A383E"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[0.3, 4.3]</w:t>
            </w:r>
          </w:p>
        </w:tc>
        <w:tc>
          <w:tcPr>
            <w:tcW w:w="1830" w:type="dxa"/>
            <w:tcBorders>
              <w:top w:val="nil"/>
              <w:bottom w:val="single" w:sz="4" w:space="0" w:color="auto"/>
            </w:tcBorders>
          </w:tcPr>
          <w:p w14:paraId="080CE0DE" w14:textId="77777777" w:rsidR="009E31BD" w:rsidRDefault="004A383E"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85.1</w:t>
            </w:r>
          </w:p>
          <w:p w14:paraId="72E934F3" w14:textId="3CA1B75B" w:rsidR="004A383E" w:rsidRPr="009E31BD" w:rsidRDefault="004A383E"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w:t>
            </w:r>
            <w:r w:rsidR="00746101">
              <w:rPr>
                <w:rFonts w:ascii="Times New Roman" w:hAnsi="Times New Roman" w:cs="Times New Roman"/>
                <w:color w:val="000000" w:themeColor="text1"/>
                <w:sz w:val="20"/>
                <w:szCs w:val="20"/>
              </w:rPr>
              <w:t>78.6, 91.5]</w:t>
            </w:r>
          </w:p>
        </w:tc>
        <w:tc>
          <w:tcPr>
            <w:tcW w:w="1830" w:type="dxa"/>
            <w:tcBorders>
              <w:top w:val="nil"/>
              <w:bottom w:val="single" w:sz="4" w:space="0" w:color="auto"/>
            </w:tcBorders>
          </w:tcPr>
          <w:p w14:paraId="13C8E7F5" w14:textId="77777777" w:rsid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-18.9</w:t>
            </w:r>
          </w:p>
          <w:p w14:paraId="77A1445C" w14:textId="5592595B" w:rsidR="00746101" w:rsidRP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[-19.5, -18.4]</w:t>
            </w:r>
          </w:p>
        </w:tc>
        <w:tc>
          <w:tcPr>
            <w:tcW w:w="1830" w:type="dxa"/>
            <w:tcBorders>
              <w:top w:val="nil"/>
              <w:bottom w:val="single" w:sz="4" w:space="0" w:color="auto"/>
            </w:tcBorders>
          </w:tcPr>
          <w:p w14:paraId="42F96AF5" w14:textId="77777777" w:rsid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55.8</w:t>
            </w:r>
          </w:p>
          <w:p w14:paraId="00C887D2" w14:textId="2512E11E" w:rsidR="00746101" w:rsidRP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[45.4, 66.2]</w:t>
            </w:r>
          </w:p>
        </w:tc>
        <w:tc>
          <w:tcPr>
            <w:tcW w:w="1830" w:type="dxa"/>
            <w:gridSpan w:val="2"/>
            <w:tcBorders>
              <w:top w:val="nil"/>
              <w:bottom w:val="single" w:sz="4" w:space="0" w:color="auto"/>
            </w:tcBorders>
          </w:tcPr>
          <w:p w14:paraId="390AE6E9" w14:textId="77777777" w:rsid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0.5</w:t>
            </w:r>
          </w:p>
          <w:p w14:paraId="280F2349" w14:textId="6709AC10" w:rsidR="00746101" w:rsidRP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[-2.5, 3.6]</w:t>
            </w:r>
          </w:p>
        </w:tc>
        <w:tc>
          <w:tcPr>
            <w:tcW w:w="1831" w:type="dxa"/>
            <w:tcBorders>
              <w:top w:val="nil"/>
              <w:bottom w:val="single" w:sz="4" w:space="0" w:color="auto"/>
            </w:tcBorders>
          </w:tcPr>
          <w:p w14:paraId="044E84C9" w14:textId="77777777" w:rsid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58.6</w:t>
            </w:r>
          </w:p>
          <w:p w14:paraId="67C97080" w14:textId="44C8A04B" w:rsidR="00746101" w:rsidRPr="009E31BD" w:rsidRDefault="00746101" w:rsidP="004D467E">
            <w:pPr>
              <w:jc w:val="cente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[51.3, 65.8]</w:t>
            </w:r>
          </w:p>
        </w:tc>
      </w:tr>
    </w:tbl>
    <w:p w14:paraId="79E9F24B" w14:textId="67946EC0" w:rsidR="00B52071" w:rsidRPr="009E31BD" w:rsidRDefault="00DF69B8" w:rsidP="002C6BFE">
      <w:pPr>
        <w:rPr>
          <w:rFonts w:ascii="Times New Roman" w:hAnsi="Times New Roman" w:cs="Times New Roman"/>
          <w:sz w:val="20"/>
          <w:szCs w:val="20"/>
        </w:rPr>
      </w:pPr>
      <w:r w:rsidRPr="009E31BD">
        <w:rPr>
          <w:rFonts w:ascii="Times New Roman" w:hAnsi="Times New Roman" w:cs="Times New Roman"/>
          <w:sz w:val="20"/>
          <w:szCs w:val="20"/>
        </w:rPr>
        <w:t xml:space="preserve">Notes: </w:t>
      </w:r>
      <w:r w:rsidR="00366C68" w:rsidRPr="009E31BD">
        <w:rPr>
          <w:rFonts w:ascii="Times New Roman" w:hAnsi="Times New Roman" w:cs="Times New Roman"/>
          <w:sz w:val="20"/>
          <w:szCs w:val="20"/>
        </w:rPr>
        <w:t>Regression estimates are from an interrupted time series specification that includes a monthly time trend, indicators for April 2020, July 2020, and December 2020, interactions between the trend term and the April and July 2020 indicators</w:t>
      </w:r>
      <w:r w:rsidR="00541342">
        <w:rPr>
          <w:rFonts w:ascii="Times New Roman" w:hAnsi="Times New Roman" w:cs="Times New Roman"/>
          <w:sz w:val="20"/>
          <w:szCs w:val="20"/>
        </w:rPr>
        <w:t xml:space="preserve">, </w:t>
      </w:r>
      <w:r w:rsidR="00541342" w:rsidRPr="00953F50">
        <w:rPr>
          <w:rFonts w:ascii="Times New Roman" w:hAnsi="Times New Roman" w:cs="Times New Roman"/>
          <w:sz w:val="20"/>
          <w:szCs w:val="20"/>
        </w:rPr>
        <w:t>calendar month indicators, and the monthly share of beneficiaries in each subgroup with a diagnosis of cancer, chronic kidney disease, chronic obstructive pulmonary disease, heart failure, and stroke.</w:t>
      </w:r>
      <w:r w:rsidR="00541342" w:rsidRPr="00072ABA">
        <w:rPr>
          <w:rFonts w:ascii="Times New Roman" w:hAnsi="Times New Roman" w:cs="Times New Roman"/>
          <w:sz w:val="20"/>
          <w:szCs w:val="20"/>
        </w:rPr>
        <w:t xml:space="preserve"> </w:t>
      </w:r>
      <w:r w:rsidR="00366C68" w:rsidRPr="009E31BD">
        <w:rPr>
          <w:rFonts w:ascii="Times New Roman" w:hAnsi="Times New Roman" w:cs="Times New Roman"/>
          <w:sz w:val="20"/>
          <w:szCs w:val="20"/>
        </w:rPr>
        <w:t xml:space="preserve"> </w:t>
      </w:r>
      <w:r w:rsidRPr="009E31BD">
        <w:rPr>
          <w:rFonts w:ascii="Times New Roman" w:hAnsi="Times New Roman" w:cs="Times New Roman"/>
          <w:sz w:val="20"/>
          <w:szCs w:val="20"/>
        </w:rPr>
        <w:t xml:space="preserve">Column (1) reports </w:t>
      </w:r>
      <w:r w:rsidR="00E75D97" w:rsidRPr="009E31BD">
        <w:rPr>
          <w:rFonts w:ascii="Times New Roman" w:hAnsi="Times New Roman" w:cs="Times New Roman"/>
          <w:sz w:val="20"/>
          <w:szCs w:val="20"/>
        </w:rPr>
        <w:t>baseline</w:t>
      </w:r>
      <w:r w:rsidR="00C925FC" w:rsidRPr="009E31BD">
        <w:rPr>
          <w:rFonts w:ascii="Times New Roman" w:hAnsi="Times New Roman" w:cs="Times New Roman"/>
          <w:sz w:val="20"/>
          <w:szCs w:val="20"/>
        </w:rPr>
        <w:t xml:space="preserve"> average</w:t>
      </w:r>
      <w:r w:rsidRPr="009E31BD">
        <w:rPr>
          <w:rFonts w:ascii="Times New Roman" w:hAnsi="Times New Roman" w:cs="Times New Roman"/>
          <w:sz w:val="20"/>
          <w:szCs w:val="20"/>
        </w:rPr>
        <w:t xml:space="preserve"> monthly use rates per 1,000 beneficiaries from January 2018 through February 2020. Column (2) reports </w:t>
      </w:r>
      <w:r w:rsidR="00C925FC" w:rsidRPr="009E31BD">
        <w:rPr>
          <w:rFonts w:ascii="Times New Roman" w:hAnsi="Times New Roman" w:cs="Times New Roman"/>
          <w:sz w:val="20"/>
          <w:szCs w:val="20"/>
        </w:rPr>
        <w:t>the</w:t>
      </w:r>
      <w:r w:rsidRPr="009E31BD">
        <w:rPr>
          <w:rFonts w:ascii="Times New Roman" w:hAnsi="Times New Roman" w:cs="Times New Roman"/>
          <w:sz w:val="20"/>
          <w:szCs w:val="20"/>
        </w:rPr>
        <w:t xml:space="preserve"> coefficient estimate for the April 2020 indicator. Column (3) reports the sum of the monthly time trend and the coefficient estimate of the interaction between the trend term and the April 2020 indicator. Column (4) reports the</w:t>
      </w:r>
      <w:r w:rsidR="000C019C" w:rsidRPr="009E31BD">
        <w:rPr>
          <w:rFonts w:ascii="Times New Roman" w:hAnsi="Times New Roman" w:cs="Times New Roman"/>
          <w:sz w:val="20"/>
          <w:szCs w:val="20"/>
        </w:rPr>
        <w:t xml:space="preserve"> difference between the</w:t>
      </w:r>
      <w:r w:rsidRPr="009E31BD">
        <w:rPr>
          <w:rFonts w:ascii="Times New Roman" w:hAnsi="Times New Roman" w:cs="Times New Roman"/>
          <w:sz w:val="20"/>
          <w:szCs w:val="20"/>
        </w:rPr>
        <w:t xml:space="preserve"> estimate for July 2020</w:t>
      </w:r>
      <w:r w:rsidR="008A59E4" w:rsidRPr="009E31BD">
        <w:rPr>
          <w:rFonts w:ascii="Times New Roman" w:hAnsi="Times New Roman" w:cs="Times New Roman"/>
          <w:sz w:val="20"/>
          <w:szCs w:val="20"/>
        </w:rPr>
        <w:t xml:space="preserve"> utilization</w:t>
      </w:r>
      <w:r w:rsidR="000C019C" w:rsidRPr="009E31BD">
        <w:rPr>
          <w:rFonts w:ascii="Times New Roman" w:hAnsi="Times New Roman" w:cs="Times New Roman"/>
          <w:sz w:val="20"/>
          <w:szCs w:val="20"/>
        </w:rPr>
        <w:t xml:space="preserve"> and the baseline average</w:t>
      </w:r>
      <w:r w:rsidRPr="009E31BD">
        <w:rPr>
          <w:rFonts w:ascii="Times New Roman" w:hAnsi="Times New Roman" w:cs="Times New Roman"/>
          <w:sz w:val="20"/>
          <w:szCs w:val="20"/>
        </w:rPr>
        <w:t>. Column (5) reports the sum of the monthly time trend and the coefficient estimate of the interaction between the trend term and the July 2020 indicator. Column (6)</w:t>
      </w:r>
      <w:r w:rsidR="00560121" w:rsidRPr="009E31BD">
        <w:rPr>
          <w:rFonts w:ascii="Times New Roman" w:hAnsi="Times New Roman" w:cs="Times New Roman"/>
          <w:sz w:val="20"/>
          <w:szCs w:val="20"/>
        </w:rPr>
        <w:t xml:space="preserve"> reports </w:t>
      </w:r>
      <w:r w:rsidR="00705BA8" w:rsidRPr="009E31BD">
        <w:rPr>
          <w:rFonts w:ascii="Times New Roman" w:hAnsi="Times New Roman" w:cs="Times New Roman"/>
          <w:sz w:val="20"/>
          <w:szCs w:val="20"/>
        </w:rPr>
        <w:t>the difference between the estimate for December 2020 utilization and the baseline average</w:t>
      </w:r>
      <w:r w:rsidRPr="009E31BD">
        <w:rPr>
          <w:rFonts w:ascii="Times New Roman" w:hAnsi="Times New Roman" w:cs="Times New Roman"/>
          <w:sz w:val="20"/>
          <w:szCs w:val="20"/>
        </w:rPr>
        <w:t>. Data for each regression model are comprised of 36 month-year level observations. Cumby-Huizinga tests for autocorrelation led to the inclusion of a maximum lag of order 2.</w:t>
      </w:r>
    </w:p>
    <w:sectPr w:rsidR="00B52071" w:rsidRPr="009E31BD" w:rsidSect="00B5207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9B8"/>
    <w:rsid w:val="00001656"/>
    <w:rsid w:val="00003E86"/>
    <w:rsid w:val="00031E23"/>
    <w:rsid w:val="0005061C"/>
    <w:rsid w:val="0005650A"/>
    <w:rsid w:val="00065BED"/>
    <w:rsid w:val="00071EEA"/>
    <w:rsid w:val="00085BEF"/>
    <w:rsid w:val="00092479"/>
    <w:rsid w:val="000949B5"/>
    <w:rsid w:val="000B253F"/>
    <w:rsid w:val="000B311F"/>
    <w:rsid w:val="000C019C"/>
    <w:rsid w:val="000F1683"/>
    <w:rsid w:val="0012611F"/>
    <w:rsid w:val="00137E7E"/>
    <w:rsid w:val="0014545A"/>
    <w:rsid w:val="00145EB4"/>
    <w:rsid w:val="0015271B"/>
    <w:rsid w:val="001647B2"/>
    <w:rsid w:val="00190AB6"/>
    <w:rsid w:val="00191CEB"/>
    <w:rsid w:val="0019247C"/>
    <w:rsid w:val="001A2678"/>
    <w:rsid w:val="001B185D"/>
    <w:rsid w:val="001B56F7"/>
    <w:rsid w:val="001C69D2"/>
    <w:rsid w:val="001C6F66"/>
    <w:rsid w:val="001E7B47"/>
    <w:rsid w:val="002061FC"/>
    <w:rsid w:val="0021483C"/>
    <w:rsid w:val="00223EE3"/>
    <w:rsid w:val="002358D6"/>
    <w:rsid w:val="00240BC3"/>
    <w:rsid w:val="00242B22"/>
    <w:rsid w:val="002612C5"/>
    <w:rsid w:val="00264190"/>
    <w:rsid w:val="002869DC"/>
    <w:rsid w:val="00291B00"/>
    <w:rsid w:val="0029651B"/>
    <w:rsid w:val="002A41CB"/>
    <w:rsid w:val="002C6BFE"/>
    <w:rsid w:val="002D38D7"/>
    <w:rsid w:val="002E6DCA"/>
    <w:rsid w:val="00300E73"/>
    <w:rsid w:val="00301AC3"/>
    <w:rsid w:val="00320E88"/>
    <w:rsid w:val="003349D1"/>
    <w:rsid w:val="0034744F"/>
    <w:rsid w:val="00366C68"/>
    <w:rsid w:val="00370BAC"/>
    <w:rsid w:val="00380FED"/>
    <w:rsid w:val="003905E5"/>
    <w:rsid w:val="003D66D8"/>
    <w:rsid w:val="003E23F1"/>
    <w:rsid w:val="003F4F88"/>
    <w:rsid w:val="00402C56"/>
    <w:rsid w:val="00404A8B"/>
    <w:rsid w:val="0041486A"/>
    <w:rsid w:val="00414C88"/>
    <w:rsid w:val="00437625"/>
    <w:rsid w:val="00443CCC"/>
    <w:rsid w:val="0046658E"/>
    <w:rsid w:val="00470D32"/>
    <w:rsid w:val="00471B4C"/>
    <w:rsid w:val="0048094E"/>
    <w:rsid w:val="00485C55"/>
    <w:rsid w:val="004904FE"/>
    <w:rsid w:val="00490D0B"/>
    <w:rsid w:val="00492B21"/>
    <w:rsid w:val="004A383E"/>
    <w:rsid w:val="004A4188"/>
    <w:rsid w:val="004C245F"/>
    <w:rsid w:val="004D0A26"/>
    <w:rsid w:val="004D4321"/>
    <w:rsid w:val="004D467E"/>
    <w:rsid w:val="004E28EB"/>
    <w:rsid w:val="004E2B7C"/>
    <w:rsid w:val="0050415E"/>
    <w:rsid w:val="00517071"/>
    <w:rsid w:val="00531A7F"/>
    <w:rsid w:val="00541342"/>
    <w:rsid w:val="0054257A"/>
    <w:rsid w:val="005429C5"/>
    <w:rsid w:val="00543472"/>
    <w:rsid w:val="005443D2"/>
    <w:rsid w:val="00552520"/>
    <w:rsid w:val="00555705"/>
    <w:rsid w:val="00560121"/>
    <w:rsid w:val="00573851"/>
    <w:rsid w:val="00575BB4"/>
    <w:rsid w:val="005924BF"/>
    <w:rsid w:val="00595BEE"/>
    <w:rsid w:val="005961F9"/>
    <w:rsid w:val="005A552A"/>
    <w:rsid w:val="005A61DD"/>
    <w:rsid w:val="005B53BB"/>
    <w:rsid w:val="005F14C9"/>
    <w:rsid w:val="005F3B5B"/>
    <w:rsid w:val="005F4B38"/>
    <w:rsid w:val="00600204"/>
    <w:rsid w:val="00613872"/>
    <w:rsid w:val="0065182B"/>
    <w:rsid w:val="00651CB8"/>
    <w:rsid w:val="00662326"/>
    <w:rsid w:val="006845C3"/>
    <w:rsid w:val="00691472"/>
    <w:rsid w:val="006A522B"/>
    <w:rsid w:val="006D06C2"/>
    <w:rsid w:val="006E6FDF"/>
    <w:rsid w:val="0070168B"/>
    <w:rsid w:val="00705BA8"/>
    <w:rsid w:val="00712237"/>
    <w:rsid w:val="00716D95"/>
    <w:rsid w:val="00732F50"/>
    <w:rsid w:val="00746101"/>
    <w:rsid w:val="0076181C"/>
    <w:rsid w:val="00765ACE"/>
    <w:rsid w:val="0076796A"/>
    <w:rsid w:val="007837A1"/>
    <w:rsid w:val="00796281"/>
    <w:rsid w:val="007A7F4C"/>
    <w:rsid w:val="007B0631"/>
    <w:rsid w:val="007B19C2"/>
    <w:rsid w:val="007B4D92"/>
    <w:rsid w:val="007D5FB1"/>
    <w:rsid w:val="00803AE9"/>
    <w:rsid w:val="00803EEA"/>
    <w:rsid w:val="00807358"/>
    <w:rsid w:val="008161E8"/>
    <w:rsid w:val="0082112D"/>
    <w:rsid w:val="00832CFF"/>
    <w:rsid w:val="008346FF"/>
    <w:rsid w:val="00835763"/>
    <w:rsid w:val="00836FA1"/>
    <w:rsid w:val="00877A5C"/>
    <w:rsid w:val="008A3610"/>
    <w:rsid w:val="008A59E4"/>
    <w:rsid w:val="008A6EA8"/>
    <w:rsid w:val="008C0F73"/>
    <w:rsid w:val="008E2380"/>
    <w:rsid w:val="008E2E49"/>
    <w:rsid w:val="00900B14"/>
    <w:rsid w:val="00905B36"/>
    <w:rsid w:val="00906476"/>
    <w:rsid w:val="0090679D"/>
    <w:rsid w:val="00911564"/>
    <w:rsid w:val="00916194"/>
    <w:rsid w:val="00941AF4"/>
    <w:rsid w:val="00941EC9"/>
    <w:rsid w:val="00953767"/>
    <w:rsid w:val="00953F50"/>
    <w:rsid w:val="00955401"/>
    <w:rsid w:val="00966623"/>
    <w:rsid w:val="00980449"/>
    <w:rsid w:val="0099763F"/>
    <w:rsid w:val="009A58AF"/>
    <w:rsid w:val="009B46A1"/>
    <w:rsid w:val="009C6263"/>
    <w:rsid w:val="009D17E4"/>
    <w:rsid w:val="009D1BD4"/>
    <w:rsid w:val="009E31BD"/>
    <w:rsid w:val="009F6F06"/>
    <w:rsid w:val="00A45D4E"/>
    <w:rsid w:val="00A5743E"/>
    <w:rsid w:val="00A6494D"/>
    <w:rsid w:val="00A67093"/>
    <w:rsid w:val="00A90031"/>
    <w:rsid w:val="00A903BF"/>
    <w:rsid w:val="00A9284E"/>
    <w:rsid w:val="00A93E2C"/>
    <w:rsid w:val="00AA5BAE"/>
    <w:rsid w:val="00AD1AD0"/>
    <w:rsid w:val="00AE038D"/>
    <w:rsid w:val="00AF28B9"/>
    <w:rsid w:val="00B0763B"/>
    <w:rsid w:val="00B11FFD"/>
    <w:rsid w:val="00B14B6F"/>
    <w:rsid w:val="00B52071"/>
    <w:rsid w:val="00B65D92"/>
    <w:rsid w:val="00B70C4D"/>
    <w:rsid w:val="00B77513"/>
    <w:rsid w:val="00B83871"/>
    <w:rsid w:val="00BB5C45"/>
    <w:rsid w:val="00BC18DC"/>
    <w:rsid w:val="00BC2AF1"/>
    <w:rsid w:val="00BC3E2F"/>
    <w:rsid w:val="00BD4673"/>
    <w:rsid w:val="00C064E8"/>
    <w:rsid w:val="00C14FFE"/>
    <w:rsid w:val="00C206D0"/>
    <w:rsid w:val="00C37215"/>
    <w:rsid w:val="00C378DF"/>
    <w:rsid w:val="00C41337"/>
    <w:rsid w:val="00C473E2"/>
    <w:rsid w:val="00C50784"/>
    <w:rsid w:val="00C5092B"/>
    <w:rsid w:val="00C64B39"/>
    <w:rsid w:val="00C659A7"/>
    <w:rsid w:val="00C72CE8"/>
    <w:rsid w:val="00C8437C"/>
    <w:rsid w:val="00C873B1"/>
    <w:rsid w:val="00C925FC"/>
    <w:rsid w:val="00C9543E"/>
    <w:rsid w:val="00CA22ED"/>
    <w:rsid w:val="00CB3A65"/>
    <w:rsid w:val="00CF58B8"/>
    <w:rsid w:val="00D03888"/>
    <w:rsid w:val="00D07819"/>
    <w:rsid w:val="00D242A6"/>
    <w:rsid w:val="00D33115"/>
    <w:rsid w:val="00D4797B"/>
    <w:rsid w:val="00D5456F"/>
    <w:rsid w:val="00D660FA"/>
    <w:rsid w:val="00D712D5"/>
    <w:rsid w:val="00D9269F"/>
    <w:rsid w:val="00DE67E6"/>
    <w:rsid w:val="00DF69B8"/>
    <w:rsid w:val="00DF7698"/>
    <w:rsid w:val="00E05196"/>
    <w:rsid w:val="00E40ACC"/>
    <w:rsid w:val="00E47AF0"/>
    <w:rsid w:val="00E50AF8"/>
    <w:rsid w:val="00E53DCB"/>
    <w:rsid w:val="00E603F4"/>
    <w:rsid w:val="00E658FD"/>
    <w:rsid w:val="00E75D97"/>
    <w:rsid w:val="00E76969"/>
    <w:rsid w:val="00E8493A"/>
    <w:rsid w:val="00E86A6D"/>
    <w:rsid w:val="00EA5B0B"/>
    <w:rsid w:val="00EA6E8A"/>
    <w:rsid w:val="00EB04B1"/>
    <w:rsid w:val="00EB12E4"/>
    <w:rsid w:val="00EC63D3"/>
    <w:rsid w:val="00EF1ED9"/>
    <w:rsid w:val="00F3464D"/>
    <w:rsid w:val="00F73777"/>
    <w:rsid w:val="00FE0C4D"/>
    <w:rsid w:val="00FE542B"/>
    <w:rsid w:val="00FE6679"/>
    <w:rsid w:val="00FF4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C92B23"/>
  <w15:chartTrackingRefBased/>
  <w15:docId w15:val="{F2FF88FD-57E8-C34F-8EE8-9D92B148C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9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C6BFE"/>
    <w:rPr>
      <w:sz w:val="16"/>
      <w:szCs w:val="16"/>
    </w:rPr>
  </w:style>
  <w:style w:type="paragraph" w:styleId="CommentText">
    <w:name w:val="annotation text"/>
    <w:basedOn w:val="Normal"/>
    <w:link w:val="CommentTextChar"/>
    <w:uiPriority w:val="99"/>
    <w:semiHidden/>
    <w:unhideWhenUsed/>
    <w:rsid w:val="002C6BFE"/>
    <w:rPr>
      <w:sz w:val="20"/>
      <w:szCs w:val="20"/>
    </w:rPr>
  </w:style>
  <w:style w:type="character" w:customStyle="1" w:styleId="CommentTextChar">
    <w:name w:val="Comment Text Char"/>
    <w:basedOn w:val="DefaultParagraphFont"/>
    <w:link w:val="CommentText"/>
    <w:uiPriority w:val="99"/>
    <w:semiHidden/>
    <w:rsid w:val="002C6BFE"/>
    <w:rPr>
      <w:sz w:val="20"/>
      <w:szCs w:val="20"/>
    </w:rPr>
  </w:style>
  <w:style w:type="paragraph" w:styleId="CommentSubject">
    <w:name w:val="annotation subject"/>
    <w:basedOn w:val="CommentText"/>
    <w:next w:val="CommentText"/>
    <w:link w:val="CommentSubjectChar"/>
    <w:uiPriority w:val="99"/>
    <w:semiHidden/>
    <w:unhideWhenUsed/>
    <w:rsid w:val="002C6BFE"/>
    <w:rPr>
      <w:b/>
      <w:bCs/>
    </w:rPr>
  </w:style>
  <w:style w:type="character" w:customStyle="1" w:styleId="CommentSubjectChar">
    <w:name w:val="Comment Subject Char"/>
    <w:basedOn w:val="CommentTextChar"/>
    <w:link w:val="CommentSubject"/>
    <w:uiPriority w:val="99"/>
    <w:semiHidden/>
    <w:rsid w:val="002C6B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471</Words>
  <Characters>2686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Callison, Kevin</dc:creator>
  <cp:keywords/>
  <dc:description/>
  <cp:lastModifiedBy>Callison, Kevin</cp:lastModifiedBy>
  <cp:revision>13</cp:revision>
  <dcterms:created xsi:type="dcterms:W3CDTF">2022-08-29T15:47:00Z</dcterms:created>
  <dcterms:modified xsi:type="dcterms:W3CDTF">2022-09-07T18:46:00Z</dcterms:modified>
</cp:coreProperties>
</file>