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DAD0" w14:textId="2C41E36D" w:rsidR="00362B46" w:rsidRPr="00031823" w:rsidRDefault="00362B46" w:rsidP="00AB68DE">
      <w:pPr>
        <w:ind w:firstLine="0"/>
        <w:rPr>
          <w:sz w:val="20"/>
          <w:szCs w:val="20"/>
        </w:rPr>
      </w:pPr>
      <w:r w:rsidRPr="00031823">
        <w:rPr>
          <w:sz w:val="20"/>
          <w:szCs w:val="20"/>
        </w:rPr>
        <w:t>Online Appendix 1. Databases and search terms</w:t>
      </w:r>
    </w:p>
    <w:tbl>
      <w:tblPr>
        <w:tblStyle w:val="TableGrid11"/>
        <w:tblW w:w="4952" w:type="pct"/>
        <w:jc w:val="center"/>
        <w:tblBorders>
          <w:top w:val="single" w:sz="4" w:space="0" w:color="auto"/>
          <w:bottom w:val="single" w:sz="4" w:space="0" w:color="auto"/>
        </w:tblBorders>
        <w:tblLook w:val="0420" w:firstRow="1" w:lastRow="0" w:firstColumn="0" w:lastColumn="0" w:noHBand="0" w:noVBand="1"/>
      </w:tblPr>
      <w:tblGrid>
        <w:gridCol w:w="3059"/>
        <w:gridCol w:w="6211"/>
      </w:tblGrid>
      <w:tr w:rsidR="00362B46" w:rsidRPr="007C5120" w14:paraId="07357471" w14:textId="77777777" w:rsidTr="00F55904">
        <w:trPr>
          <w:cnfStyle w:val="100000000000" w:firstRow="1" w:lastRow="0" w:firstColumn="0" w:lastColumn="0" w:oddVBand="0" w:evenVBand="0" w:oddHBand="0" w:evenHBand="0" w:firstRowFirstColumn="0" w:firstRowLastColumn="0" w:lastRowFirstColumn="0" w:lastRowLastColumn="0"/>
          <w:trHeight w:val="98"/>
          <w:tblHeader/>
          <w:jc w:val="center"/>
        </w:trPr>
        <w:tc>
          <w:tcPr>
            <w:tcW w:w="1650" w:type="pct"/>
            <w:tcBorders>
              <w:top w:val="single" w:sz="4" w:space="0" w:color="auto"/>
              <w:bottom w:val="single" w:sz="4" w:space="0" w:color="auto"/>
            </w:tcBorders>
            <w:tcMar>
              <w:top w:w="58" w:type="dxa"/>
              <w:left w:w="58" w:type="dxa"/>
              <w:bottom w:w="58" w:type="dxa"/>
              <w:right w:w="58" w:type="dxa"/>
            </w:tcMar>
            <w:hideMark/>
          </w:tcPr>
          <w:p w14:paraId="72F49E56" w14:textId="77777777" w:rsidR="00362B46" w:rsidRPr="00031823" w:rsidRDefault="00362B46" w:rsidP="00F55904">
            <w:pPr>
              <w:pStyle w:val="TableColHeading"/>
              <w:rPr>
                <w:rFonts w:ascii="Times New Roman" w:hAnsi="Times New Roman"/>
                <w:sz w:val="20"/>
                <w:lang w:bidi="en-US"/>
              </w:rPr>
            </w:pPr>
            <w:r w:rsidRPr="00031823">
              <w:rPr>
                <w:rFonts w:ascii="Times New Roman" w:hAnsi="Times New Roman"/>
                <w:bCs/>
                <w:sz w:val="20"/>
              </w:rPr>
              <w:t>Databases</w:t>
            </w:r>
          </w:p>
        </w:tc>
        <w:tc>
          <w:tcPr>
            <w:tcW w:w="3350" w:type="pct"/>
            <w:tcBorders>
              <w:top w:val="single" w:sz="4" w:space="0" w:color="auto"/>
              <w:bottom w:val="single" w:sz="4" w:space="0" w:color="auto"/>
            </w:tcBorders>
            <w:tcMar>
              <w:top w:w="58" w:type="dxa"/>
              <w:left w:w="58" w:type="dxa"/>
              <w:bottom w:w="58" w:type="dxa"/>
              <w:right w:w="58" w:type="dxa"/>
            </w:tcMar>
            <w:hideMark/>
          </w:tcPr>
          <w:p w14:paraId="2D6B44A7" w14:textId="77777777" w:rsidR="00362B46" w:rsidRPr="00031823" w:rsidRDefault="00362B46" w:rsidP="00F55904">
            <w:pPr>
              <w:pStyle w:val="TableColHeading"/>
              <w:rPr>
                <w:rFonts w:ascii="Times New Roman" w:hAnsi="Times New Roman"/>
                <w:sz w:val="20"/>
                <w:lang w:bidi="en-US"/>
              </w:rPr>
            </w:pPr>
            <w:r w:rsidRPr="00031823">
              <w:rPr>
                <w:rFonts w:ascii="Times New Roman" w:hAnsi="Times New Roman"/>
                <w:bCs/>
                <w:sz w:val="20"/>
              </w:rPr>
              <w:t>Search Terms</w:t>
            </w:r>
          </w:p>
        </w:tc>
      </w:tr>
      <w:tr w:rsidR="00362B46" w:rsidRPr="007A6B52" w14:paraId="6190E6FB" w14:textId="77777777" w:rsidTr="00F55904">
        <w:trPr>
          <w:cnfStyle w:val="100000000000" w:firstRow="1" w:lastRow="0" w:firstColumn="0" w:lastColumn="0" w:oddVBand="0" w:evenVBand="0" w:oddHBand="0" w:evenHBand="0" w:firstRowFirstColumn="0" w:firstRowLastColumn="0" w:lastRowFirstColumn="0" w:lastRowLastColumn="0"/>
          <w:trHeight w:val="477"/>
          <w:tblHeader/>
          <w:jc w:val="center"/>
        </w:trPr>
        <w:tc>
          <w:tcPr>
            <w:tcW w:w="1650" w:type="pct"/>
            <w:tcBorders>
              <w:top w:val="single" w:sz="4" w:space="0" w:color="auto"/>
            </w:tcBorders>
            <w:tcMar>
              <w:top w:w="58" w:type="dxa"/>
              <w:left w:w="58" w:type="dxa"/>
              <w:bottom w:w="58" w:type="dxa"/>
              <w:right w:w="58" w:type="dxa"/>
            </w:tcMar>
          </w:tcPr>
          <w:p w14:paraId="28C0C840" w14:textId="77777777" w:rsidR="00362B46" w:rsidRPr="00031823" w:rsidRDefault="00362B46" w:rsidP="00F55904">
            <w:pPr>
              <w:ind w:firstLine="0"/>
              <w:rPr>
                <w:sz w:val="20"/>
                <w:szCs w:val="20"/>
              </w:rPr>
            </w:pPr>
            <w:r w:rsidRPr="00031823">
              <w:rPr>
                <w:sz w:val="20"/>
                <w:szCs w:val="20"/>
              </w:rPr>
              <w:t>PubMed, Academic Search Complete, CINAHL, Scopus,</w:t>
            </w:r>
          </w:p>
          <w:p w14:paraId="06CF17BE" w14:textId="77777777" w:rsidR="00362B46" w:rsidRPr="00031823" w:rsidRDefault="00362B46" w:rsidP="00F55904">
            <w:pPr>
              <w:pStyle w:val="TableBody"/>
              <w:rPr>
                <w:rFonts w:ascii="Times New Roman" w:hAnsi="Times New Roman"/>
                <w:sz w:val="20"/>
                <w:lang w:bidi="en-US"/>
              </w:rPr>
            </w:pPr>
            <w:r w:rsidRPr="00031823">
              <w:rPr>
                <w:rFonts w:ascii="Times New Roman" w:hAnsi="Times New Roman"/>
                <w:sz w:val="20"/>
              </w:rPr>
              <w:t>Web of Science</w:t>
            </w:r>
          </w:p>
        </w:tc>
        <w:tc>
          <w:tcPr>
            <w:tcW w:w="3350" w:type="pct"/>
            <w:tcBorders>
              <w:top w:val="single" w:sz="4" w:space="0" w:color="auto"/>
            </w:tcBorders>
            <w:tcMar>
              <w:top w:w="58" w:type="dxa"/>
              <w:left w:w="58" w:type="dxa"/>
              <w:bottom w:w="58" w:type="dxa"/>
              <w:right w:w="58" w:type="dxa"/>
            </w:tcMar>
          </w:tcPr>
          <w:p w14:paraId="51CE9B5B" w14:textId="77777777" w:rsidR="00362B46" w:rsidRPr="00031823" w:rsidRDefault="00362B46" w:rsidP="00F55904">
            <w:pPr>
              <w:ind w:firstLine="0"/>
              <w:rPr>
                <w:sz w:val="20"/>
                <w:szCs w:val="20"/>
              </w:rPr>
            </w:pPr>
            <w:r w:rsidRPr="00031823">
              <w:rPr>
                <w:sz w:val="20"/>
                <w:szCs w:val="20"/>
                <w:u w:val="single"/>
              </w:rPr>
              <w:t>Linkage Terms</w:t>
            </w:r>
            <w:r w:rsidRPr="00031823">
              <w:rPr>
                <w:sz w:val="20"/>
                <w:szCs w:val="20"/>
              </w:rPr>
              <w:t xml:space="preserve">: link*, join*, </w:t>
            </w:r>
            <w:proofErr w:type="spellStart"/>
            <w:r w:rsidRPr="00031823">
              <w:rPr>
                <w:sz w:val="20"/>
                <w:szCs w:val="20"/>
              </w:rPr>
              <w:t>merg</w:t>
            </w:r>
            <w:proofErr w:type="spellEnd"/>
            <w:r w:rsidRPr="00031823">
              <w:rPr>
                <w:sz w:val="20"/>
                <w:szCs w:val="20"/>
              </w:rPr>
              <w:t>*</w:t>
            </w:r>
          </w:p>
          <w:p w14:paraId="7E2AC8E6" w14:textId="77777777" w:rsidR="00362B46" w:rsidRPr="00031823" w:rsidRDefault="00362B46" w:rsidP="00F55904">
            <w:pPr>
              <w:ind w:firstLine="0"/>
              <w:rPr>
                <w:sz w:val="20"/>
                <w:szCs w:val="20"/>
              </w:rPr>
            </w:pPr>
            <w:r w:rsidRPr="00031823">
              <w:rPr>
                <w:sz w:val="20"/>
                <w:szCs w:val="20"/>
                <w:u w:val="single"/>
              </w:rPr>
              <w:t>Data Terms</w:t>
            </w:r>
            <w:r w:rsidRPr="00031823">
              <w:rPr>
                <w:sz w:val="20"/>
                <w:szCs w:val="20"/>
              </w:rPr>
              <w:t>: Medicaid, “claims data,” “administrative claims,” “administrative data,” “All-payer,” “Birth certificate,” “Death certificates,” “medical record,” “health record,” “Prescription Drug Monitoring Program,” “Prescription Monitoring Program,” PMP, PDMP, “Pregnancy Risk Assessment Monitoring System,” PRAMS</w:t>
            </w:r>
          </w:p>
          <w:p w14:paraId="4A6A0D66" w14:textId="77777777" w:rsidR="00362B46" w:rsidRPr="00031823" w:rsidRDefault="00362B46" w:rsidP="00F55904">
            <w:pPr>
              <w:pStyle w:val="TableBody"/>
              <w:rPr>
                <w:rFonts w:ascii="Times New Roman" w:hAnsi="Times New Roman"/>
                <w:sz w:val="20"/>
                <w:lang w:bidi="en-US"/>
              </w:rPr>
            </w:pPr>
            <w:r w:rsidRPr="00031823">
              <w:rPr>
                <w:rFonts w:ascii="Times New Roman" w:hAnsi="Times New Roman"/>
                <w:sz w:val="20"/>
                <w:u w:val="single"/>
              </w:rPr>
              <w:t>Maternal and Infant Health Terms</w:t>
            </w:r>
            <w:r w:rsidRPr="00031823">
              <w:rPr>
                <w:rFonts w:ascii="Times New Roman" w:hAnsi="Times New Roman"/>
                <w:sz w:val="20"/>
              </w:rPr>
              <w:t>: health AND maternal, child, infant, prenatal, postpartum, antenatal, pregnancy, pregnant, neonatal, perinatal, newborn, fetal</w:t>
            </w:r>
          </w:p>
        </w:tc>
      </w:tr>
    </w:tbl>
    <w:p w14:paraId="03DAC814" w14:textId="7CAC6836" w:rsidR="002144D4" w:rsidRDefault="002144D4"/>
    <w:p w14:paraId="7D26CF1B" w14:textId="41E2F301" w:rsidR="00362B46" w:rsidRPr="00031823" w:rsidRDefault="00362B46" w:rsidP="00AB68DE">
      <w:pPr>
        <w:ind w:firstLine="0"/>
        <w:rPr>
          <w:sz w:val="20"/>
          <w:szCs w:val="20"/>
        </w:rPr>
      </w:pPr>
      <w:r w:rsidRPr="00031823">
        <w:rPr>
          <w:sz w:val="20"/>
          <w:szCs w:val="20"/>
        </w:rPr>
        <w:t>Online Appendix 2. Study Inclusion Criteria</w:t>
      </w:r>
    </w:p>
    <w:tbl>
      <w:tblPr>
        <w:tblStyle w:val="TableGrid2"/>
        <w:tblW w:w="0" w:type="auto"/>
        <w:tblBorders>
          <w:top w:val="none" w:sz="0" w:space="0" w:color="auto"/>
        </w:tblBorders>
        <w:tblLook w:val="04A0" w:firstRow="1" w:lastRow="0" w:firstColumn="1" w:lastColumn="0" w:noHBand="0" w:noVBand="1"/>
      </w:tblPr>
      <w:tblGrid>
        <w:gridCol w:w="2250"/>
        <w:gridCol w:w="7110"/>
      </w:tblGrid>
      <w:tr w:rsidR="00362B46" w:rsidRPr="00031823" w14:paraId="62005DC2" w14:textId="77777777" w:rsidTr="00F5590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Mar>
              <w:left w:w="58" w:type="dxa"/>
              <w:right w:w="58" w:type="dxa"/>
            </w:tcMar>
          </w:tcPr>
          <w:p w14:paraId="45B85602" w14:textId="77777777" w:rsidR="00362B46" w:rsidRPr="00031823" w:rsidRDefault="00362B46" w:rsidP="00F55904">
            <w:pPr>
              <w:pStyle w:val="TableColHeading"/>
              <w:contextualSpacing/>
              <w:jc w:val="left"/>
              <w:rPr>
                <w:rFonts w:ascii="Times New Roman" w:hAnsi="Times New Roman"/>
                <w:sz w:val="20"/>
                <w:lang w:bidi="en-US"/>
              </w:rPr>
            </w:pPr>
            <w:r w:rsidRPr="00031823">
              <w:rPr>
                <w:rFonts w:ascii="Times New Roman" w:hAnsi="Times New Roman"/>
                <w:bCs/>
                <w:sz w:val="20"/>
              </w:rPr>
              <w:t>Domain</w:t>
            </w:r>
          </w:p>
        </w:tc>
        <w:tc>
          <w:tcPr>
            <w:tcW w:w="7110" w:type="dxa"/>
            <w:tcBorders>
              <w:top w:val="single" w:sz="4" w:space="0" w:color="auto"/>
              <w:bottom w:val="single" w:sz="4" w:space="0" w:color="auto"/>
            </w:tcBorders>
            <w:tcMar>
              <w:left w:w="58" w:type="dxa"/>
              <w:right w:w="58" w:type="dxa"/>
            </w:tcMar>
          </w:tcPr>
          <w:p w14:paraId="4BC86610" w14:textId="77777777" w:rsidR="00362B46" w:rsidRPr="00031823" w:rsidRDefault="00362B46" w:rsidP="00F55904">
            <w:pPr>
              <w:pStyle w:val="TableColHeading"/>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bidi="en-US"/>
              </w:rPr>
            </w:pPr>
            <w:r w:rsidRPr="00031823">
              <w:rPr>
                <w:rFonts w:ascii="Times New Roman" w:hAnsi="Times New Roman"/>
                <w:bCs/>
                <w:sz w:val="20"/>
              </w:rPr>
              <w:t>Inclusion Criteria</w:t>
            </w:r>
          </w:p>
        </w:tc>
      </w:tr>
      <w:tr w:rsidR="00362B46" w:rsidRPr="00031823" w14:paraId="16959376" w14:textId="77777777" w:rsidTr="00F5590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tcMar>
              <w:left w:w="58" w:type="dxa"/>
              <w:right w:w="58" w:type="dxa"/>
            </w:tcMar>
          </w:tcPr>
          <w:p w14:paraId="4319D589" w14:textId="77777777" w:rsidR="00362B46" w:rsidRPr="00031823" w:rsidRDefault="00362B46" w:rsidP="00F55904">
            <w:pPr>
              <w:pStyle w:val="TableBodyIndent1"/>
              <w:ind w:left="0"/>
              <w:contextualSpacing/>
              <w:rPr>
                <w:rFonts w:ascii="Times New Roman" w:hAnsi="Times New Roman"/>
                <w:sz w:val="20"/>
              </w:rPr>
            </w:pPr>
            <w:r w:rsidRPr="00031823">
              <w:rPr>
                <w:rFonts w:ascii="Times New Roman" w:hAnsi="Times New Roman"/>
                <w:sz w:val="20"/>
              </w:rPr>
              <w:t>Publication Dates</w:t>
            </w:r>
          </w:p>
        </w:tc>
        <w:tc>
          <w:tcPr>
            <w:tcW w:w="7110" w:type="dxa"/>
            <w:tcBorders>
              <w:top w:val="single" w:sz="4" w:space="0" w:color="auto"/>
            </w:tcBorders>
            <w:tcMar>
              <w:left w:w="58" w:type="dxa"/>
              <w:right w:w="58" w:type="dxa"/>
            </w:tcMar>
          </w:tcPr>
          <w:p w14:paraId="5121BE7D" w14:textId="77777777" w:rsidR="00362B46" w:rsidRPr="00031823" w:rsidRDefault="00362B46" w:rsidP="00F55904">
            <w:pPr>
              <w:pStyle w:val="TableBodyIndent1"/>
              <w:ind w:left="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031823">
              <w:rPr>
                <w:rFonts w:ascii="Times New Roman" w:hAnsi="Times New Roman"/>
                <w:sz w:val="20"/>
              </w:rPr>
              <w:t>February 28, 2017–March 1, 2022</w:t>
            </w:r>
          </w:p>
        </w:tc>
      </w:tr>
      <w:tr w:rsidR="00362B46" w:rsidRPr="00031823" w14:paraId="4722AEC4" w14:textId="77777777" w:rsidTr="00F5590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tcMar>
              <w:left w:w="58" w:type="dxa"/>
              <w:right w:w="58" w:type="dxa"/>
            </w:tcMar>
          </w:tcPr>
          <w:p w14:paraId="0346C560" w14:textId="77777777" w:rsidR="00362B46" w:rsidRPr="00031823" w:rsidRDefault="00362B46" w:rsidP="00F55904">
            <w:pPr>
              <w:pStyle w:val="TableBodyIndent1"/>
              <w:ind w:left="0"/>
              <w:contextualSpacing/>
              <w:rPr>
                <w:rFonts w:ascii="Times New Roman" w:hAnsi="Times New Roman"/>
                <w:sz w:val="20"/>
              </w:rPr>
            </w:pPr>
            <w:r w:rsidRPr="00031823">
              <w:rPr>
                <w:rFonts w:ascii="Times New Roman" w:hAnsi="Times New Roman"/>
                <w:sz w:val="20"/>
              </w:rPr>
              <w:t>U.S. Data</w:t>
            </w:r>
          </w:p>
        </w:tc>
        <w:tc>
          <w:tcPr>
            <w:tcW w:w="7110" w:type="dxa"/>
            <w:tcBorders>
              <w:top w:val="single" w:sz="4" w:space="0" w:color="auto"/>
            </w:tcBorders>
            <w:tcMar>
              <w:left w:w="58" w:type="dxa"/>
              <w:right w:w="58" w:type="dxa"/>
            </w:tcMar>
          </w:tcPr>
          <w:p w14:paraId="4D0EAD7F" w14:textId="77777777" w:rsidR="00362B46" w:rsidRPr="00031823" w:rsidRDefault="00362B46" w:rsidP="00F55904">
            <w:pPr>
              <w:pStyle w:val="TableBodyIndent1"/>
              <w:ind w:left="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031823">
              <w:rPr>
                <w:rFonts w:ascii="Times New Roman" w:hAnsi="Times New Roman"/>
                <w:sz w:val="20"/>
              </w:rPr>
              <w:t>Uses data from U.S. states and/or territories</w:t>
            </w:r>
          </w:p>
        </w:tc>
      </w:tr>
      <w:tr w:rsidR="00362B46" w:rsidRPr="00031823" w14:paraId="54D61DDD" w14:textId="77777777" w:rsidTr="00F5590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tcMar>
              <w:left w:w="58" w:type="dxa"/>
              <w:right w:w="58" w:type="dxa"/>
            </w:tcMar>
          </w:tcPr>
          <w:p w14:paraId="18976694" w14:textId="77777777" w:rsidR="00362B46" w:rsidRPr="00031823" w:rsidRDefault="00362B46" w:rsidP="00F55904">
            <w:pPr>
              <w:pStyle w:val="TableBodyIndent1"/>
              <w:ind w:left="0"/>
              <w:contextualSpacing/>
              <w:rPr>
                <w:rFonts w:ascii="Times New Roman" w:hAnsi="Times New Roman"/>
                <w:sz w:val="20"/>
                <w:lang w:bidi="en-US"/>
              </w:rPr>
            </w:pPr>
            <w:r w:rsidRPr="00031823">
              <w:rPr>
                <w:rFonts w:ascii="Times New Roman" w:hAnsi="Times New Roman"/>
                <w:sz w:val="20"/>
              </w:rPr>
              <w:t>Study Type</w:t>
            </w:r>
          </w:p>
        </w:tc>
        <w:tc>
          <w:tcPr>
            <w:tcW w:w="7110" w:type="dxa"/>
            <w:tcBorders>
              <w:top w:val="single" w:sz="4" w:space="0" w:color="auto"/>
            </w:tcBorders>
            <w:tcMar>
              <w:left w:w="58" w:type="dxa"/>
              <w:right w:w="58" w:type="dxa"/>
            </w:tcMar>
          </w:tcPr>
          <w:p w14:paraId="0346F949" w14:textId="77777777" w:rsidR="00362B46" w:rsidRPr="00031823" w:rsidRDefault="00362B46" w:rsidP="00F55904">
            <w:pPr>
              <w:pStyle w:val="TableBodyIndent1"/>
              <w:ind w:left="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bidi="en-US"/>
              </w:rPr>
            </w:pPr>
            <w:r w:rsidRPr="00031823">
              <w:rPr>
                <w:rFonts w:ascii="Times New Roman" w:hAnsi="Times New Roman"/>
                <w:sz w:val="20"/>
              </w:rPr>
              <w:t>Original, empirical peer-reviewed research articles. Editorials, commentaries, systematic reviews, and qualitative research studies were not included in the review, but relevant articles from these excluded types were flagged for background information purposes.</w:t>
            </w:r>
          </w:p>
        </w:tc>
      </w:tr>
      <w:tr w:rsidR="00362B46" w:rsidRPr="00031823" w14:paraId="29E2C60F" w14:textId="77777777" w:rsidTr="00F5590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50" w:type="dxa"/>
            <w:tcMar>
              <w:left w:w="58" w:type="dxa"/>
              <w:right w:w="58" w:type="dxa"/>
            </w:tcMar>
          </w:tcPr>
          <w:p w14:paraId="354497E8" w14:textId="77777777" w:rsidR="00362B46" w:rsidRPr="00031823" w:rsidRDefault="00362B46" w:rsidP="00F55904">
            <w:pPr>
              <w:pStyle w:val="TableBodyIndent1"/>
              <w:ind w:left="0"/>
              <w:contextualSpacing/>
              <w:rPr>
                <w:rFonts w:ascii="Times New Roman" w:hAnsi="Times New Roman"/>
                <w:sz w:val="20"/>
                <w:lang w:bidi="en-US"/>
              </w:rPr>
            </w:pPr>
            <w:r w:rsidRPr="00031823">
              <w:rPr>
                <w:rFonts w:ascii="Times New Roman" w:hAnsi="Times New Roman"/>
                <w:sz w:val="20"/>
              </w:rPr>
              <w:t>Maternal and Infant Health Topic</w:t>
            </w:r>
          </w:p>
        </w:tc>
        <w:tc>
          <w:tcPr>
            <w:tcW w:w="7110" w:type="dxa"/>
            <w:tcMar>
              <w:left w:w="58" w:type="dxa"/>
              <w:right w:w="58" w:type="dxa"/>
            </w:tcMar>
          </w:tcPr>
          <w:p w14:paraId="238469FD" w14:textId="77777777" w:rsidR="00362B46" w:rsidRPr="00031823" w:rsidRDefault="00362B46" w:rsidP="00F55904">
            <w:pPr>
              <w:pStyle w:val="TableBodyIndent1"/>
              <w:ind w:left="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bidi="en-US"/>
              </w:rPr>
            </w:pPr>
            <w:r w:rsidRPr="00031823">
              <w:rPr>
                <w:rFonts w:ascii="Times New Roman" w:hAnsi="Times New Roman"/>
                <w:sz w:val="20"/>
              </w:rPr>
              <w:t>Article must address maternal and infant health topic and the study population must include pregnant women, postpartum women, and/or infants &lt;1 year of age.</w:t>
            </w:r>
          </w:p>
        </w:tc>
      </w:tr>
      <w:tr w:rsidR="00362B46" w:rsidRPr="00031823" w14:paraId="7E2ACB7A" w14:textId="77777777" w:rsidTr="00F5590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50" w:type="dxa"/>
            <w:tcMar>
              <w:left w:w="58" w:type="dxa"/>
              <w:right w:w="58" w:type="dxa"/>
            </w:tcMar>
          </w:tcPr>
          <w:p w14:paraId="7BD4FB4C" w14:textId="77777777" w:rsidR="00362B46" w:rsidRPr="00031823" w:rsidRDefault="00362B46" w:rsidP="00F55904">
            <w:pPr>
              <w:pStyle w:val="TableBodyIndent1"/>
              <w:ind w:left="0"/>
              <w:contextualSpacing/>
              <w:rPr>
                <w:rFonts w:ascii="Times New Roman" w:hAnsi="Times New Roman"/>
                <w:sz w:val="20"/>
                <w:lang w:bidi="en-US"/>
              </w:rPr>
            </w:pPr>
            <w:r w:rsidRPr="00031823">
              <w:rPr>
                <w:rFonts w:ascii="Times New Roman" w:hAnsi="Times New Roman"/>
                <w:sz w:val="20"/>
              </w:rPr>
              <w:t>Data Used</w:t>
            </w:r>
          </w:p>
        </w:tc>
        <w:tc>
          <w:tcPr>
            <w:tcW w:w="7110" w:type="dxa"/>
            <w:tcMar>
              <w:left w:w="58" w:type="dxa"/>
              <w:right w:w="58" w:type="dxa"/>
            </w:tcMar>
          </w:tcPr>
          <w:p w14:paraId="34B9883F" w14:textId="77777777" w:rsidR="00362B46" w:rsidRPr="00031823" w:rsidRDefault="00362B46" w:rsidP="00362B46">
            <w:pPr>
              <w:pStyle w:val="ListParagraph"/>
              <w:numPr>
                <w:ilvl w:val="0"/>
                <w:numId w:val="1"/>
              </w:numPr>
              <w:spacing w:line="240" w:lineRule="auto"/>
              <w:ind w:left="360"/>
              <w:cnfStyle w:val="100000000000" w:firstRow="1" w:lastRow="0" w:firstColumn="0" w:lastColumn="0" w:oddVBand="0" w:evenVBand="0" w:oddHBand="0" w:evenHBand="0" w:firstRowFirstColumn="0" w:firstRowLastColumn="0" w:lastRowFirstColumn="0" w:lastRowLastColumn="0"/>
              <w:rPr>
                <w:sz w:val="20"/>
                <w:szCs w:val="20"/>
              </w:rPr>
            </w:pPr>
            <w:r w:rsidRPr="00031823">
              <w:rPr>
                <w:sz w:val="20"/>
                <w:szCs w:val="20"/>
              </w:rPr>
              <w:t>Medicaid or All-Payer Claims Database (APCD) including Medicaid claims linked at the individual level with data from:</w:t>
            </w:r>
          </w:p>
          <w:p w14:paraId="4CACB99E" w14:textId="77777777" w:rsidR="00362B46" w:rsidRPr="00031823" w:rsidRDefault="00362B46" w:rsidP="00362B46">
            <w:pPr>
              <w:pStyle w:val="ListParagraph"/>
              <w:numPr>
                <w:ilvl w:val="1"/>
                <w:numId w:val="1"/>
              </w:numPr>
              <w:spacing w:line="240" w:lineRule="auto"/>
              <w:ind w:left="1080"/>
              <w:cnfStyle w:val="100000000000" w:firstRow="1" w:lastRow="0" w:firstColumn="0" w:lastColumn="0" w:oddVBand="0" w:evenVBand="0" w:oddHBand="0" w:evenHBand="0" w:firstRowFirstColumn="0" w:firstRowLastColumn="0" w:lastRowFirstColumn="0" w:lastRowLastColumn="0"/>
              <w:rPr>
                <w:sz w:val="20"/>
                <w:szCs w:val="20"/>
              </w:rPr>
            </w:pPr>
            <w:r w:rsidRPr="00031823">
              <w:rPr>
                <w:sz w:val="20"/>
                <w:szCs w:val="20"/>
              </w:rPr>
              <w:t xml:space="preserve">Birth or death certificates </w:t>
            </w:r>
          </w:p>
          <w:p w14:paraId="1959CF59" w14:textId="77777777" w:rsidR="00362B46" w:rsidRPr="00031823" w:rsidRDefault="00362B46" w:rsidP="00362B46">
            <w:pPr>
              <w:pStyle w:val="ListParagraph"/>
              <w:numPr>
                <w:ilvl w:val="1"/>
                <w:numId w:val="1"/>
              </w:numPr>
              <w:spacing w:line="240" w:lineRule="auto"/>
              <w:ind w:left="1080"/>
              <w:cnfStyle w:val="100000000000" w:firstRow="1" w:lastRow="0" w:firstColumn="0" w:lastColumn="0" w:oddVBand="0" w:evenVBand="0" w:oddHBand="0" w:evenHBand="0" w:firstRowFirstColumn="0" w:firstRowLastColumn="0" w:lastRowFirstColumn="0" w:lastRowLastColumn="0"/>
              <w:rPr>
                <w:sz w:val="20"/>
                <w:szCs w:val="20"/>
              </w:rPr>
            </w:pPr>
            <w:r w:rsidRPr="00031823">
              <w:rPr>
                <w:sz w:val="20"/>
                <w:szCs w:val="20"/>
              </w:rPr>
              <w:t xml:space="preserve">Electronic medical records or health information exchanges (HIEs) </w:t>
            </w:r>
          </w:p>
          <w:p w14:paraId="257440DB" w14:textId="77777777" w:rsidR="00362B46" w:rsidRPr="00031823" w:rsidRDefault="00362B46" w:rsidP="00362B46">
            <w:pPr>
              <w:pStyle w:val="ListParagraph"/>
              <w:numPr>
                <w:ilvl w:val="1"/>
                <w:numId w:val="1"/>
              </w:numPr>
              <w:spacing w:line="240" w:lineRule="auto"/>
              <w:ind w:left="1080"/>
              <w:cnfStyle w:val="100000000000" w:firstRow="1" w:lastRow="0" w:firstColumn="0" w:lastColumn="0" w:oddVBand="0" w:evenVBand="0" w:oddHBand="0" w:evenHBand="0" w:firstRowFirstColumn="0" w:firstRowLastColumn="0" w:lastRowFirstColumn="0" w:lastRowLastColumn="0"/>
              <w:rPr>
                <w:sz w:val="20"/>
                <w:szCs w:val="20"/>
              </w:rPr>
            </w:pPr>
            <w:r w:rsidRPr="00031823">
              <w:rPr>
                <w:sz w:val="20"/>
                <w:szCs w:val="20"/>
              </w:rPr>
              <w:t xml:space="preserve">Prescription drug monitoring programs </w:t>
            </w:r>
          </w:p>
          <w:p w14:paraId="77E8DBE2" w14:textId="77777777" w:rsidR="00362B46" w:rsidRPr="00031823" w:rsidRDefault="00362B46" w:rsidP="00362B46">
            <w:pPr>
              <w:pStyle w:val="ListParagraph"/>
              <w:numPr>
                <w:ilvl w:val="1"/>
                <w:numId w:val="1"/>
              </w:numPr>
              <w:spacing w:line="240" w:lineRule="auto"/>
              <w:ind w:left="1080"/>
              <w:cnfStyle w:val="100000000000" w:firstRow="1" w:lastRow="0" w:firstColumn="0" w:lastColumn="0" w:oddVBand="0" w:evenVBand="0" w:oddHBand="0" w:evenHBand="0" w:firstRowFirstColumn="0" w:firstRowLastColumn="0" w:lastRowFirstColumn="0" w:lastRowLastColumn="0"/>
              <w:rPr>
                <w:sz w:val="20"/>
                <w:szCs w:val="20"/>
              </w:rPr>
            </w:pPr>
            <w:r w:rsidRPr="00031823">
              <w:rPr>
                <w:sz w:val="20"/>
                <w:szCs w:val="20"/>
              </w:rPr>
              <w:t>Social services (e.g., Supplemental Nutrition Program for Women, Infants and Children, Child Protective Services, Housing Vouchers)</w:t>
            </w:r>
          </w:p>
          <w:p w14:paraId="3B48747F" w14:textId="77777777" w:rsidR="00362B46" w:rsidRPr="00031823" w:rsidRDefault="00362B46" w:rsidP="00362B46">
            <w:pPr>
              <w:pStyle w:val="ListParagraph"/>
              <w:numPr>
                <w:ilvl w:val="1"/>
                <w:numId w:val="1"/>
              </w:numPr>
              <w:spacing w:line="240" w:lineRule="auto"/>
              <w:ind w:left="1080"/>
              <w:cnfStyle w:val="100000000000" w:firstRow="1" w:lastRow="0" w:firstColumn="0" w:lastColumn="0" w:oddVBand="0" w:evenVBand="0" w:oddHBand="0" w:evenHBand="0" w:firstRowFirstColumn="0" w:firstRowLastColumn="0" w:lastRowFirstColumn="0" w:lastRowLastColumn="0"/>
              <w:rPr>
                <w:sz w:val="20"/>
                <w:szCs w:val="20"/>
              </w:rPr>
            </w:pPr>
            <w:r w:rsidRPr="00031823">
              <w:rPr>
                <w:sz w:val="20"/>
                <w:szCs w:val="20"/>
              </w:rPr>
              <w:t xml:space="preserve">Pregnancy Risk Assessment Monitoring System (PRAMS) </w:t>
            </w:r>
          </w:p>
          <w:p w14:paraId="65AA0EAA" w14:textId="77777777" w:rsidR="00362B46" w:rsidRPr="00031823" w:rsidRDefault="00362B46" w:rsidP="00362B46">
            <w:pPr>
              <w:pStyle w:val="ListParagraph"/>
              <w:numPr>
                <w:ilvl w:val="1"/>
                <w:numId w:val="1"/>
              </w:numPr>
              <w:spacing w:line="240" w:lineRule="auto"/>
              <w:ind w:left="1080"/>
              <w:cnfStyle w:val="100000000000" w:firstRow="1" w:lastRow="0" w:firstColumn="0" w:lastColumn="0" w:oddVBand="0" w:evenVBand="0" w:oddHBand="0" w:evenHBand="0" w:firstRowFirstColumn="0" w:firstRowLastColumn="0" w:lastRowFirstColumn="0" w:lastRowLastColumn="0"/>
              <w:rPr>
                <w:sz w:val="20"/>
                <w:szCs w:val="20"/>
              </w:rPr>
            </w:pPr>
            <w:r w:rsidRPr="00031823">
              <w:rPr>
                <w:sz w:val="20"/>
                <w:szCs w:val="20"/>
              </w:rPr>
              <w:t xml:space="preserve">Hospital discharges </w:t>
            </w:r>
          </w:p>
          <w:p w14:paraId="48018A7D" w14:textId="77777777" w:rsidR="00362B46" w:rsidRPr="00031823" w:rsidRDefault="00362B46" w:rsidP="00362B46">
            <w:pPr>
              <w:pStyle w:val="ListParagraph"/>
              <w:numPr>
                <w:ilvl w:val="1"/>
                <w:numId w:val="1"/>
              </w:numPr>
              <w:spacing w:line="240" w:lineRule="auto"/>
              <w:ind w:left="1080"/>
              <w:cnfStyle w:val="100000000000" w:firstRow="1" w:lastRow="0" w:firstColumn="0" w:lastColumn="0" w:oddVBand="0" w:evenVBand="0" w:oddHBand="0" w:evenHBand="0" w:firstRowFirstColumn="0" w:firstRowLastColumn="0" w:lastRowFirstColumn="0" w:lastRowLastColumn="0"/>
              <w:rPr>
                <w:sz w:val="20"/>
                <w:szCs w:val="20"/>
              </w:rPr>
            </w:pPr>
            <w:r w:rsidRPr="00031823">
              <w:rPr>
                <w:sz w:val="20"/>
                <w:szCs w:val="20"/>
              </w:rPr>
              <w:t>Registries (e.g., birth defects, cancer)</w:t>
            </w:r>
          </w:p>
        </w:tc>
      </w:tr>
      <w:tr w:rsidR="00362B46" w:rsidRPr="00031823" w14:paraId="30696699" w14:textId="77777777" w:rsidTr="00F5590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50" w:type="dxa"/>
            <w:tcMar>
              <w:left w:w="58" w:type="dxa"/>
              <w:right w:w="58" w:type="dxa"/>
            </w:tcMar>
          </w:tcPr>
          <w:p w14:paraId="4ACD0101" w14:textId="77777777" w:rsidR="00362B46" w:rsidRPr="00031823" w:rsidRDefault="00362B46" w:rsidP="00F55904">
            <w:pPr>
              <w:pStyle w:val="TableBodyIndent1"/>
              <w:ind w:left="0"/>
              <w:contextualSpacing/>
              <w:rPr>
                <w:rFonts w:ascii="Times New Roman" w:hAnsi="Times New Roman"/>
                <w:sz w:val="20"/>
                <w:lang w:bidi="en-US"/>
              </w:rPr>
            </w:pPr>
            <w:r w:rsidRPr="00031823">
              <w:rPr>
                <w:rFonts w:ascii="Times New Roman" w:hAnsi="Times New Roman"/>
                <w:sz w:val="20"/>
              </w:rPr>
              <w:t>Geographic Scope of Linkage</w:t>
            </w:r>
          </w:p>
        </w:tc>
        <w:tc>
          <w:tcPr>
            <w:tcW w:w="7110" w:type="dxa"/>
            <w:tcMar>
              <w:left w:w="58" w:type="dxa"/>
              <w:right w:w="58" w:type="dxa"/>
            </w:tcMar>
          </w:tcPr>
          <w:p w14:paraId="35AC5C9B" w14:textId="77777777" w:rsidR="00362B46" w:rsidRPr="00031823" w:rsidRDefault="00362B46" w:rsidP="00F55904">
            <w:pPr>
              <w:pStyle w:val="TableBodyIndent1"/>
              <w:ind w:left="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bidi="en-US"/>
              </w:rPr>
            </w:pPr>
            <w:r w:rsidRPr="00031823">
              <w:rPr>
                <w:rFonts w:ascii="Times New Roman" w:hAnsi="Times New Roman"/>
                <w:sz w:val="20"/>
              </w:rPr>
              <w:t>Data linked for one or more states or territories. Linkages involving a single commercial insurer, county, or health system are not included. Linkages performed at the federal level (e.g., Medicaid Analytic Extract linked with National Health Interview Survey) are not included.</w:t>
            </w:r>
          </w:p>
        </w:tc>
      </w:tr>
    </w:tbl>
    <w:p w14:paraId="2B3C5C94" w14:textId="323FD75B" w:rsidR="00362B46" w:rsidRPr="00031823" w:rsidRDefault="00362B46">
      <w:pPr>
        <w:rPr>
          <w:sz w:val="20"/>
          <w:szCs w:val="20"/>
        </w:rPr>
      </w:pPr>
    </w:p>
    <w:p w14:paraId="7A01DA32" w14:textId="77777777" w:rsidR="00031823" w:rsidRDefault="00031823">
      <w:pPr>
        <w:spacing w:after="160" w:line="259" w:lineRule="auto"/>
        <w:ind w:firstLine="0"/>
        <w:rPr>
          <w:sz w:val="20"/>
          <w:szCs w:val="20"/>
        </w:rPr>
      </w:pPr>
      <w:r>
        <w:rPr>
          <w:sz w:val="20"/>
          <w:szCs w:val="20"/>
        </w:rPr>
        <w:br w:type="page"/>
      </w:r>
    </w:p>
    <w:p w14:paraId="56357F05" w14:textId="56D30F61" w:rsidR="00362B46" w:rsidRPr="00031823" w:rsidRDefault="00362B46" w:rsidP="00AB68DE">
      <w:pPr>
        <w:ind w:firstLine="0"/>
        <w:rPr>
          <w:sz w:val="20"/>
          <w:szCs w:val="20"/>
        </w:rPr>
      </w:pPr>
      <w:r w:rsidRPr="00031823">
        <w:rPr>
          <w:sz w:val="20"/>
          <w:szCs w:val="20"/>
        </w:rPr>
        <w:lastRenderedPageBreak/>
        <w:t>Online Appendix 3. Final Coding Guide</w:t>
      </w:r>
    </w:p>
    <w:tbl>
      <w:tblPr>
        <w:tblStyle w:val="TableGrid"/>
        <w:tblW w:w="0" w:type="auto"/>
        <w:tblBorders>
          <w:top w:val="single" w:sz="8"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3150"/>
        <w:gridCol w:w="4050"/>
      </w:tblGrid>
      <w:tr w:rsidR="00362B46" w:rsidRPr="00031823" w14:paraId="001AAC2E" w14:textId="77777777" w:rsidTr="00F55904">
        <w:tc>
          <w:tcPr>
            <w:tcW w:w="2160" w:type="dxa"/>
          </w:tcPr>
          <w:p w14:paraId="13018FEE" w14:textId="77777777" w:rsidR="00362B46" w:rsidRPr="00031823" w:rsidRDefault="00362B46" w:rsidP="00F55904">
            <w:pPr>
              <w:spacing w:line="240" w:lineRule="auto"/>
              <w:ind w:firstLine="0"/>
              <w:rPr>
                <w:b/>
                <w:bCs/>
                <w:sz w:val="20"/>
                <w:szCs w:val="20"/>
              </w:rPr>
            </w:pPr>
            <w:r w:rsidRPr="00031823">
              <w:rPr>
                <w:b/>
                <w:bCs/>
                <w:sz w:val="20"/>
                <w:szCs w:val="20"/>
              </w:rPr>
              <w:t>Category</w:t>
            </w:r>
          </w:p>
        </w:tc>
        <w:tc>
          <w:tcPr>
            <w:tcW w:w="3150" w:type="dxa"/>
          </w:tcPr>
          <w:p w14:paraId="3DFB5E0D" w14:textId="77777777" w:rsidR="00362B46" w:rsidRPr="00031823" w:rsidRDefault="00362B46" w:rsidP="00F55904">
            <w:pPr>
              <w:spacing w:line="240" w:lineRule="auto"/>
              <w:ind w:firstLine="0"/>
              <w:rPr>
                <w:b/>
                <w:bCs/>
                <w:sz w:val="20"/>
                <w:szCs w:val="20"/>
              </w:rPr>
            </w:pPr>
            <w:r w:rsidRPr="00031823">
              <w:rPr>
                <w:b/>
                <w:bCs/>
                <w:sz w:val="20"/>
                <w:szCs w:val="20"/>
              </w:rPr>
              <w:t>Questions</w:t>
            </w:r>
          </w:p>
        </w:tc>
        <w:tc>
          <w:tcPr>
            <w:tcW w:w="4050" w:type="dxa"/>
          </w:tcPr>
          <w:p w14:paraId="6F53E23A" w14:textId="77777777" w:rsidR="00362B46" w:rsidRPr="00031823" w:rsidRDefault="00362B46" w:rsidP="00F55904">
            <w:pPr>
              <w:spacing w:line="240" w:lineRule="auto"/>
              <w:ind w:firstLine="0"/>
              <w:rPr>
                <w:b/>
                <w:bCs/>
                <w:sz w:val="20"/>
                <w:szCs w:val="20"/>
              </w:rPr>
            </w:pPr>
            <w:r w:rsidRPr="00031823">
              <w:rPr>
                <w:b/>
                <w:bCs/>
                <w:sz w:val="20"/>
                <w:szCs w:val="20"/>
              </w:rPr>
              <w:t>Response Types</w:t>
            </w:r>
          </w:p>
        </w:tc>
      </w:tr>
      <w:tr w:rsidR="00362B46" w:rsidRPr="00031823" w14:paraId="5D2779EF" w14:textId="77777777" w:rsidTr="00F55904">
        <w:tc>
          <w:tcPr>
            <w:tcW w:w="2160" w:type="dxa"/>
          </w:tcPr>
          <w:p w14:paraId="1A4C23C6" w14:textId="77777777" w:rsidR="00362B46" w:rsidRPr="00031823" w:rsidRDefault="00362B46" w:rsidP="00F55904">
            <w:pPr>
              <w:spacing w:line="240" w:lineRule="auto"/>
              <w:ind w:firstLine="0"/>
              <w:rPr>
                <w:sz w:val="20"/>
                <w:szCs w:val="20"/>
              </w:rPr>
            </w:pPr>
            <w:r w:rsidRPr="00031823">
              <w:rPr>
                <w:sz w:val="20"/>
                <w:szCs w:val="20"/>
              </w:rPr>
              <w:t>States</w:t>
            </w:r>
          </w:p>
        </w:tc>
        <w:tc>
          <w:tcPr>
            <w:tcW w:w="3150" w:type="dxa"/>
          </w:tcPr>
          <w:p w14:paraId="76052C35" w14:textId="77777777" w:rsidR="00362B46" w:rsidRPr="00031823" w:rsidRDefault="00362B46" w:rsidP="00F55904">
            <w:pPr>
              <w:spacing w:line="240" w:lineRule="auto"/>
              <w:ind w:firstLine="0"/>
              <w:rPr>
                <w:sz w:val="20"/>
                <w:szCs w:val="20"/>
              </w:rPr>
            </w:pPr>
            <w:r w:rsidRPr="00031823">
              <w:rPr>
                <w:sz w:val="20"/>
                <w:szCs w:val="20"/>
              </w:rPr>
              <w:t>For which states or territories were data linked?</w:t>
            </w:r>
          </w:p>
        </w:tc>
        <w:tc>
          <w:tcPr>
            <w:tcW w:w="4050" w:type="dxa"/>
          </w:tcPr>
          <w:p w14:paraId="3F7DEE30" w14:textId="77777777" w:rsidR="00362B46" w:rsidRPr="00031823" w:rsidRDefault="00362B46" w:rsidP="00F55904">
            <w:pPr>
              <w:spacing w:line="240" w:lineRule="auto"/>
              <w:ind w:firstLine="0"/>
              <w:rPr>
                <w:sz w:val="20"/>
                <w:szCs w:val="20"/>
              </w:rPr>
            </w:pPr>
            <w:r w:rsidRPr="00031823">
              <w:rPr>
                <w:sz w:val="20"/>
                <w:szCs w:val="20"/>
              </w:rPr>
              <w:t>State or territory abbreviations or note if not specified</w:t>
            </w:r>
          </w:p>
        </w:tc>
      </w:tr>
      <w:tr w:rsidR="00362B46" w:rsidRPr="00031823" w14:paraId="7D65F87F" w14:textId="77777777" w:rsidTr="00F55904">
        <w:tc>
          <w:tcPr>
            <w:tcW w:w="2160" w:type="dxa"/>
          </w:tcPr>
          <w:p w14:paraId="4E7D9F23" w14:textId="77777777" w:rsidR="00362B46" w:rsidRPr="00031823" w:rsidRDefault="00362B46" w:rsidP="00F55904">
            <w:pPr>
              <w:spacing w:line="240" w:lineRule="auto"/>
              <w:ind w:firstLine="0"/>
              <w:rPr>
                <w:sz w:val="20"/>
                <w:szCs w:val="20"/>
              </w:rPr>
            </w:pPr>
            <w:r w:rsidRPr="00031823">
              <w:rPr>
                <w:sz w:val="20"/>
                <w:szCs w:val="20"/>
              </w:rPr>
              <w:t>Years</w:t>
            </w:r>
          </w:p>
        </w:tc>
        <w:tc>
          <w:tcPr>
            <w:tcW w:w="3150" w:type="dxa"/>
          </w:tcPr>
          <w:p w14:paraId="444EEF56" w14:textId="77777777" w:rsidR="00362B46" w:rsidRPr="00031823" w:rsidRDefault="00362B46" w:rsidP="00F55904">
            <w:pPr>
              <w:spacing w:line="240" w:lineRule="auto"/>
              <w:ind w:firstLine="0"/>
              <w:rPr>
                <w:sz w:val="20"/>
                <w:szCs w:val="20"/>
              </w:rPr>
            </w:pPr>
            <w:r w:rsidRPr="00031823">
              <w:rPr>
                <w:sz w:val="20"/>
                <w:szCs w:val="20"/>
              </w:rPr>
              <w:t>What were the first and last years of linked data? Note non-continuous timeframes or differences in years used by data set.</w:t>
            </w:r>
          </w:p>
        </w:tc>
        <w:tc>
          <w:tcPr>
            <w:tcW w:w="4050" w:type="dxa"/>
          </w:tcPr>
          <w:p w14:paraId="2340861E" w14:textId="77777777" w:rsidR="00362B46" w:rsidRPr="00031823" w:rsidRDefault="00362B46" w:rsidP="00F55904">
            <w:pPr>
              <w:spacing w:line="240" w:lineRule="auto"/>
              <w:ind w:firstLine="0"/>
              <w:rPr>
                <w:sz w:val="20"/>
                <w:szCs w:val="20"/>
              </w:rPr>
            </w:pPr>
            <w:r w:rsidRPr="00031823">
              <w:rPr>
                <w:sz w:val="20"/>
                <w:szCs w:val="20"/>
              </w:rPr>
              <w:t>Year range and free-text notes</w:t>
            </w:r>
          </w:p>
        </w:tc>
      </w:tr>
      <w:tr w:rsidR="00362B46" w:rsidRPr="00031823" w14:paraId="13D2A7B6" w14:textId="77777777" w:rsidTr="00F55904">
        <w:tc>
          <w:tcPr>
            <w:tcW w:w="2160" w:type="dxa"/>
          </w:tcPr>
          <w:p w14:paraId="4BFB2AE7" w14:textId="77777777" w:rsidR="00362B46" w:rsidRPr="00031823" w:rsidRDefault="00362B46" w:rsidP="00F55904">
            <w:pPr>
              <w:spacing w:line="240" w:lineRule="auto"/>
              <w:ind w:firstLine="0"/>
              <w:rPr>
                <w:sz w:val="20"/>
                <w:szCs w:val="20"/>
              </w:rPr>
            </w:pPr>
            <w:r w:rsidRPr="00031823">
              <w:rPr>
                <w:sz w:val="20"/>
                <w:szCs w:val="20"/>
              </w:rPr>
              <w:t>Types of data sets linked</w:t>
            </w:r>
          </w:p>
        </w:tc>
        <w:tc>
          <w:tcPr>
            <w:tcW w:w="3150" w:type="dxa"/>
          </w:tcPr>
          <w:p w14:paraId="7DA9C90A" w14:textId="77777777" w:rsidR="00362B46" w:rsidRPr="00031823" w:rsidRDefault="00362B46" w:rsidP="00F55904">
            <w:pPr>
              <w:spacing w:line="240" w:lineRule="auto"/>
              <w:ind w:firstLine="0"/>
              <w:rPr>
                <w:sz w:val="20"/>
                <w:szCs w:val="20"/>
              </w:rPr>
            </w:pPr>
            <w:r w:rsidRPr="00031823">
              <w:rPr>
                <w:sz w:val="20"/>
                <w:szCs w:val="20"/>
              </w:rPr>
              <w:t xml:space="preserve">What type of claims, enrollment, or encounter data set was linked? </w:t>
            </w:r>
          </w:p>
          <w:p w14:paraId="75927EC3" w14:textId="77777777" w:rsidR="00362B46" w:rsidRPr="00031823" w:rsidRDefault="00362B46" w:rsidP="00F55904">
            <w:pPr>
              <w:spacing w:line="240" w:lineRule="auto"/>
              <w:ind w:firstLine="0"/>
              <w:rPr>
                <w:sz w:val="20"/>
                <w:szCs w:val="20"/>
              </w:rPr>
            </w:pPr>
          </w:p>
          <w:p w14:paraId="1016020B" w14:textId="77777777" w:rsidR="00362B46" w:rsidRPr="00031823" w:rsidRDefault="00362B46" w:rsidP="00F55904">
            <w:pPr>
              <w:spacing w:line="240" w:lineRule="auto"/>
              <w:ind w:firstLine="0"/>
              <w:rPr>
                <w:sz w:val="20"/>
                <w:szCs w:val="20"/>
              </w:rPr>
            </w:pPr>
            <w:r w:rsidRPr="00031823">
              <w:rPr>
                <w:sz w:val="20"/>
                <w:szCs w:val="20"/>
              </w:rPr>
              <w:t>What type(s) of other data sets were linked?</w:t>
            </w:r>
          </w:p>
          <w:p w14:paraId="37591592" w14:textId="77777777" w:rsidR="00362B46" w:rsidRPr="00031823" w:rsidRDefault="00362B46" w:rsidP="00F55904">
            <w:pPr>
              <w:spacing w:line="240" w:lineRule="auto"/>
              <w:ind w:firstLine="0"/>
              <w:rPr>
                <w:sz w:val="20"/>
                <w:szCs w:val="20"/>
              </w:rPr>
            </w:pPr>
          </w:p>
          <w:p w14:paraId="6F9D5701" w14:textId="77777777" w:rsidR="00362B46" w:rsidRPr="00031823" w:rsidRDefault="00362B46" w:rsidP="00F55904">
            <w:pPr>
              <w:spacing w:line="240" w:lineRule="auto"/>
              <w:ind w:firstLine="0"/>
              <w:rPr>
                <w:sz w:val="20"/>
                <w:szCs w:val="20"/>
              </w:rPr>
            </w:pPr>
          </w:p>
          <w:p w14:paraId="021FC0D2" w14:textId="77777777" w:rsidR="00362B46" w:rsidRPr="00031823" w:rsidRDefault="00362B46" w:rsidP="00F55904">
            <w:pPr>
              <w:spacing w:line="240" w:lineRule="auto"/>
              <w:ind w:firstLine="0"/>
              <w:rPr>
                <w:sz w:val="20"/>
                <w:szCs w:val="20"/>
              </w:rPr>
            </w:pPr>
          </w:p>
          <w:p w14:paraId="1734EAB8" w14:textId="77777777" w:rsidR="00362B46" w:rsidRPr="00031823" w:rsidRDefault="00362B46" w:rsidP="00F55904">
            <w:pPr>
              <w:spacing w:line="240" w:lineRule="auto"/>
              <w:ind w:firstLine="0"/>
              <w:rPr>
                <w:sz w:val="20"/>
                <w:szCs w:val="20"/>
              </w:rPr>
            </w:pPr>
          </w:p>
          <w:p w14:paraId="641D51B0" w14:textId="77777777" w:rsidR="00362B46" w:rsidRPr="00031823" w:rsidRDefault="00362B46" w:rsidP="00F55904">
            <w:pPr>
              <w:spacing w:line="240" w:lineRule="auto"/>
              <w:ind w:firstLine="0"/>
              <w:rPr>
                <w:sz w:val="20"/>
                <w:szCs w:val="20"/>
              </w:rPr>
            </w:pPr>
            <w:r w:rsidRPr="00031823">
              <w:rPr>
                <w:sz w:val="20"/>
                <w:szCs w:val="20"/>
              </w:rPr>
              <w:t>Are mother and infant claims linked?</w:t>
            </w:r>
          </w:p>
          <w:p w14:paraId="53D3AA4C" w14:textId="77777777" w:rsidR="00362B46" w:rsidRPr="00031823" w:rsidRDefault="00362B46" w:rsidP="00F55904">
            <w:pPr>
              <w:spacing w:line="240" w:lineRule="auto"/>
              <w:ind w:firstLine="0"/>
              <w:rPr>
                <w:sz w:val="20"/>
                <w:szCs w:val="20"/>
              </w:rPr>
            </w:pPr>
          </w:p>
        </w:tc>
        <w:tc>
          <w:tcPr>
            <w:tcW w:w="4050" w:type="dxa"/>
          </w:tcPr>
          <w:p w14:paraId="7A390BE2" w14:textId="77777777" w:rsidR="00362B46" w:rsidRPr="00031823" w:rsidRDefault="00362B46" w:rsidP="00F55904">
            <w:pPr>
              <w:spacing w:line="240" w:lineRule="auto"/>
              <w:ind w:firstLine="0"/>
              <w:rPr>
                <w:sz w:val="20"/>
                <w:szCs w:val="20"/>
              </w:rPr>
            </w:pPr>
            <w:r w:rsidRPr="00031823">
              <w:rPr>
                <w:sz w:val="20"/>
                <w:szCs w:val="20"/>
              </w:rPr>
              <w:t>Multiple choice: Medicaid, All-Payer Claims Database</w:t>
            </w:r>
          </w:p>
          <w:p w14:paraId="7989DAFA" w14:textId="77777777" w:rsidR="00362B46" w:rsidRPr="00031823" w:rsidRDefault="00362B46" w:rsidP="00F55904">
            <w:pPr>
              <w:spacing w:line="240" w:lineRule="auto"/>
              <w:ind w:firstLine="0"/>
              <w:rPr>
                <w:sz w:val="20"/>
                <w:szCs w:val="20"/>
              </w:rPr>
            </w:pPr>
            <w:r w:rsidRPr="00031823">
              <w:rPr>
                <w:sz w:val="20"/>
                <w:szCs w:val="20"/>
              </w:rPr>
              <w:t>Checkbox: Birth certificates, death certificates, Prescription drug monitoring programs, EMR/EHR/Health Information Exchange, Social services, State maternal health program enrollment, PRAMS, registries, other (free-text)</w:t>
            </w:r>
          </w:p>
          <w:p w14:paraId="38A2AF05" w14:textId="77777777" w:rsidR="00362B46" w:rsidRPr="00031823" w:rsidRDefault="00362B46" w:rsidP="00F55904">
            <w:pPr>
              <w:spacing w:line="240" w:lineRule="auto"/>
              <w:ind w:firstLine="0"/>
              <w:rPr>
                <w:sz w:val="20"/>
                <w:szCs w:val="20"/>
              </w:rPr>
            </w:pPr>
          </w:p>
          <w:p w14:paraId="54211294" w14:textId="77777777" w:rsidR="00362B46" w:rsidRPr="00031823" w:rsidRDefault="00362B46" w:rsidP="00F55904">
            <w:pPr>
              <w:spacing w:line="240" w:lineRule="auto"/>
              <w:ind w:firstLine="0"/>
              <w:rPr>
                <w:sz w:val="20"/>
                <w:szCs w:val="20"/>
              </w:rPr>
            </w:pPr>
            <w:r w:rsidRPr="00031823">
              <w:rPr>
                <w:sz w:val="20"/>
                <w:szCs w:val="20"/>
              </w:rPr>
              <w:t>Multiple choice: Yes, no, not specified, other (free-text)</w:t>
            </w:r>
          </w:p>
        </w:tc>
      </w:tr>
      <w:tr w:rsidR="00362B46" w:rsidRPr="00031823" w14:paraId="201C35E3" w14:textId="77777777" w:rsidTr="00F55904">
        <w:tc>
          <w:tcPr>
            <w:tcW w:w="2160" w:type="dxa"/>
          </w:tcPr>
          <w:p w14:paraId="1378B2D5" w14:textId="77777777" w:rsidR="00362B46" w:rsidRPr="00031823" w:rsidRDefault="00362B46" w:rsidP="00F55904">
            <w:pPr>
              <w:spacing w:line="240" w:lineRule="auto"/>
              <w:ind w:firstLine="0"/>
              <w:rPr>
                <w:sz w:val="20"/>
                <w:szCs w:val="20"/>
              </w:rPr>
            </w:pPr>
            <w:r w:rsidRPr="00031823">
              <w:rPr>
                <w:sz w:val="20"/>
                <w:szCs w:val="20"/>
              </w:rPr>
              <w:t>Details of linkage process</w:t>
            </w:r>
          </w:p>
        </w:tc>
        <w:tc>
          <w:tcPr>
            <w:tcW w:w="3150" w:type="dxa"/>
          </w:tcPr>
          <w:p w14:paraId="18715452" w14:textId="77777777" w:rsidR="00362B46" w:rsidRPr="00031823" w:rsidRDefault="00362B46" w:rsidP="00F55904">
            <w:pPr>
              <w:spacing w:line="240" w:lineRule="auto"/>
              <w:ind w:firstLine="0"/>
              <w:rPr>
                <w:sz w:val="20"/>
                <w:szCs w:val="20"/>
              </w:rPr>
            </w:pPr>
            <w:r w:rsidRPr="00031823">
              <w:rPr>
                <w:sz w:val="20"/>
                <w:szCs w:val="20"/>
              </w:rPr>
              <w:t>What type of record linkages were used?</w:t>
            </w:r>
          </w:p>
          <w:p w14:paraId="4EBC9771" w14:textId="77777777" w:rsidR="00362B46" w:rsidRPr="00031823" w:rsidRDefault="00362B46" w:rsidP="00F55904">
            <w:pPr>
              <w:spacing w:line="240" w:lineRule="auto"/>
              <w:ind w:firstLine="0"/>
              <w:rPr>
                <w:sz w:val="20"/>
                <w:szCs w:val="20"/>
              </w:rPr>
            </w:pPr>
          </w:p>
          <w:p w14:paraId="340AB918" w14:textId="77777777" w:rsidR="00362B46" w:rsidRPr="00031823" w:rsidRDefault="00362B46" w:rsidP="00F55904">
            <w:pPr>
              <w:spacing w:line="240" w:lineRule="auto"/>
              <w:ind w:firstLine="0"/>
              <w:rPr>
                <w:sz w:val="20"/>
                <w:szCs w:val="20"/>
              </w:rPr>
            </w:pPr>
          </w:p>
          <w:p w14:paraId="1A6BAEE7" w14:textId="77777777" w:rsidR="00362B46" w:rsidRPr="00031823" w:rsidRDefault="00362B46" w:rsidP="00F55904">
            <w:pPr>
              <w:spacing w:line="240" w:lineRule="auto"/>
              <w:ind w:firstLine="0"/>
              <w:rPr>
                <w:sz w:val="20"/>
                <w:szCs w:val="20"/>
              </w:rPr>
            </w:pPr>
          </w:p>
          <w:p w14:paraId="30219DF3" w14:textId="77777777" w:rsidR="00362B46" w:rsidRPr="00031823" w:rsidRDefault="00362B46" w:rsidP="00F55904">
            <w:pPr>
              <w:spacing w:line="240" w:lineRule="auto"/>
              <w:ind w:firstLine="0"/>
              <w:rPr>
                <w:sz w:val="20"/>
                <w:szCs w:val="20"/>
              </w:rPr>
            </w:pPr>
          </w:p>
          <w:p w14:paraId="14B53870" w14:textId="77777777" w:rsidR="00362B46" w:rsidRPr="00031823" w:rsidRDefault="00362B46" w:rsidP="00F55904">
            <w:pPr>
              <w:spacing w:line="240" w:lineRule="auto"/>
              <w:ind w:firstLine="0"/>
              <w:rPr>
                <w:sz w:val="20"/>
                <w:szCs w:val="20"/>
              </w:rPr>
            </w:pPr>
          </w:p>
          <w:p w14:paraId="0742ED45" w14:textId="77777777" w:rsidR="00362B46" w:rsidRPr="00031823" w:rsidRDefault="00362B46" w:rsidP="00F55904">
            <w:pPr>
              <w:spacing w:line="240" w:lineRule="auto"/>
              <w:ind w:firstLine="0"/>
              <w:rPr>
                <w:sz w:val="20"/>
                <w:szCs w:val="20"/>
              </w:rPr>
            </w:pPr>
            <w:r w:rsidRPr="00031823">
              <w:rPr>
                <w:sz w:val="20"/>
                <w:szCs w:val="20"/>
              </w:rPr>
              <w:t>Which variables were used in the linkages?</w:t>
            </w:r>
          </w:p>
          <w:p w14:paraId="2D95159B" w14:textId="77777777" w:rsidR="00362B46" w:rsidRPr="00031823" w:rsidRDefault="00362B46" w:rsidP="00F55904">
            <w:pPr>
              <w:spacing w:line="240" w:lineRule="auto"/>
              <w:ind w:firstLine="0"/>
              <w:rPr>
                <w:sz w:val="20"/>
                <w:szCs w:val="20"/>
              </w:rPr>
            </w:pPr>
          </w:p>
          <w:p w14:paraId="4B6AB539" w14:textId="77777777" w:rsidR="00362B46" w:rsidRPr="00031823" w:rsidRDefault="00362B46" w:rsidP="00F55904">
            <w:pPr>
              <w:spacing w:line="240" w:lineRule="auto"/>
              <w:ind w:firstLine="0"/>
              <w:rPr>
                <w:sz w:val="20"/>
                <w:szCs w:val="20"/>
              </w:rPr>
            </w:pPr>
          </w:p>
          <w:p w14:paraId="57B72459" w14:textId="77777777" w:rsidR="00362B46" w:rsidRPr="00031823" w:rsidRDefault="00362B46" w:rsidP="00F55904">
            <w:pPr>
              <w:spacing w:line="240" w:lineRule="auto"/>
              <w:ind w:firstLine="0"/>
              <w:rPr>
                <w:sz w:val="20"/>
                <w:szCs w:val="20"/>
              </w:rPr>
            </w:pPr>
          </w:p>
          <w:p w14:paraId="27FA3F9A" w14:textId="77777777" w:rsidR="00362B46" w:rsidRPr="00031823" w:rsidRDefault="00362B46" w:rsidP="00F55904">
            <w:pPr>
              <w:spacing w:line="240" w:lineRule="auto"/>
              <w:ind w:firstLine="0"/>
              <w:rPr>
                <w:sz w:val="20"/>
                <w:szCs w:val="20"/>
              </w:rPr>
            </w:pPr>
          </w:p>
          <w:p w14:paraId="4666C58C" w14:textId="77777777" w:rsidR="00362B46" w:rsidRPr="00031823" w:rsidRDefault="00362B46" w:rsidP="00F55904">
            <w:pPr>
              <w:spacing w:line="240" w:lineRule="auto"/>
              <w:ind w:firstLine="0"/>
              <w:rPr>
                <w:sz w:val="20"/>
                <w:szCs w:val="20"/>
              </w:rPr>
            </w:pPr>
            <w:r w:rsidRPr="00031823">
              <w:rPr>
                <w:sz w:val="20"/>
                <w:szCs w:val="20"/>
              </w:rPr>
              <w:t>What was the match rate of each linkage? (may provide multiple)</w:t>
            </w:r>
          </w:p>
          <w:p w14:paraId="6FB55416" w14:textId="77777777" w:rsidR="00362B46" w:rsidRPr="00031823" w:rsidRDefault="00362B46" w:rsidP="00F55904">
            <w:pPr>
              <w:spacing w:line="240" w:lineRule="auto"/>
              <w:ind w:firstLine="0"/>
              <w:rPr>
                <w:sz w:val="20"/>
                <w:szCs w:val="20"/>
              </w:rPr>
            </w:pPr>
          </w:p>
          <w:p w14:paraId="1A67D418" w14:textId="77777777" w:rsidR="00362B46" w:rsidRPr="00031823" w:rsidRDefault="00362B46" w:rsidP="00F55904">
            <w:pPr>
              <w:spacing w:line="240" w:lineRule="auto"/>
              <w:ind w:firstLine="0"/>
              <w:rPr>
                <w:sz w:val="20"/>
                <w:szCs w:val="20"/>
              </w:rPr>
            </w:pPr>
          </w:p>
          <w:p w14:paraId="1C405930" w14:textId="77777777" w:rsidR="00362B46" w:rsidRPr="00031823" w:rsidRDefault="00362B46" w:rsidP="00F55904">
            <w:pPr>
              <w:spacing w:line="240" w:lineRule="auto"/>
              <w:ind w:firstLine="0"/>
              <w:rPr>
                <w:sz w:val="20"/>
                <w:szCs w:val="20"/>
              </w:rPr>
            </w:pPr>
            <w:r w:rsidRPr="00031823">
              <w:rPr>
                <w:sz w:val="20"/>
                <w:szCs w:val="20"/>
              </w:rPr>
              <w:t>How, if at all, were matches validated?</w:t>
            </w:r>
          </w:p>
        </w:tc>
        <w:tc>
          <w:tcPr>
            <w:tcW w:w="4050" w:type="dxa"/>
          </w:tcPr>
          <w:p w14:paraId="6BAA5051" w14:textId="77777777" w:rsidR="00362B46" w:rsidRPr="00031823" w:rsidRDefault="00362B46" w:rsidP="00F55904">
            <w:pPr>
              <w:spacing w:line="240" w:lineRule="auto"/>
              <w:ind w:firstLine="0"/>
              <w:rPr>
                <w:sz w:val="20"/>
                <w:szCs w:val="20"/>
              </w:rPr>
            </w:pPr>
            <w:r w:rsidRPr="00031823">
              <w:rPr>
                <w:sz w:val="20"/>
                <w:szCs w:val="20"/>
              </w:rPr>
              <w:t>Multiple choice: Deterministic (i.e., an exact match on one or more unique identifier such as social security number), probabilistic (i.e., partial matches on multiple non-unique identifiers, such as name and birth date), both, other (free-text), not specified</w:t>
            </w:r>
          </w:p>
          <w:p w14:paraId="7FD81102" w14:textId="77777777" w:rsidR="00362B46" w:rsidRPr="00031823" w:rsidRDefault="00362B46" w:rsidP="00F55904">
            <w:pPr>
              <w:spacing w:line="240" w:lineRule="auto"/>
              <w:ind w:firstLine="0"/>
              <w:rPr>
                <w:sz w:val="20"/>
                <w:szCs w:val="20"/>
              </w:rPr>
            </w:pPr>
          </w:p>
          <w:p w14:paraId="1F1174FC" w14:textId="77777777" w:rsidR="00362B46" w:rsidRPr="00031823" w:rsidRDefault="00362B46" w:rsidP="00F55904">
            <w:pPr>
              <w:spacing w:line="240" w:lineRule="auto"/>
              <w:ind w:firstLine="0"/>
              <w:rPr>
                <w:sz w:val="20"/>
                <w:szCs w:val="20"/>
              </w:rPr>
            </w:pPr>
            <w:r w:rsidRPr="00031823">
              <w:rPr>
                <w:sz w:val="20"/>
                <w:szCs w:val="20"/>
              </w:rPr>
              <w:t>Checkbox: Child DOB, mother DOB, delivery date, child SSN, mother SSN, medical record or enrollment number, name, geographic information (e.g., address, zip code), child sex, race, not specified, other (free-text)</w:t>
            </w:r>
          </w:p>
          <w:p w14:paraId="7BC1B9BD" w14:textId="77777777" w:rsidR="00362B46" w:rsidRPr="00031823" w:rsidRDefault="00362B46" w:rsidP="00F55904">
            <w:pPr>
              <w:spacing w:line="240" w:lineRule="auto"/>
              <w:ind w:firstLine="0"/>
              <w:rPr>
                <w:sz w:val="20"/>
                <w:szCs w:val="20"/>
              </w:rPr>
            </w:pPr>
          </w:p>
          <w:p w14:paraId="51FF91D4" w14:textId="77777777" w:rsidR="00362B46" w:rsidRPr="00031823" w:rsidRDefault="00362B46" w:rsidP="00F55904">
            <w:pPr>
              <w:spacing w:line="240" w:lineRule="auto"/>
              <w:ind w:firstLine="0"/>
              <w:rPr>
                <w:sz w:val="20"/>
                <w:szCs w:val="20"/>
              </w:rPr>
            </w:pPr>
            <w:r w:rsidRPr="00031823">
              <w:rPr>
                <w:sz w:val="20"/>
                <w:szCs w:val="20"/>
              </w:rPr>
              <w:t>Percent match and free-text description of match type (e.g., percent of infant Medicaid claims linked to birth certificate) or not specified</w:t>
            </w:r>
          </w:p>
          <w:p w14:paraId="548A49C1" w14:textId="77777777" w:rsidR="00362B46" w:rsidRPr="00031823" w:rsidRDefault="00362B46" w:rsidP="00F55904">
            <w:pPr>
              <w:spacing w:line="240" w:lineRule="auto"/>
              <w:ind w:firstLine="0"/>
              <w:rPr>
                <w:sz w:val="20"/>
                <w:szCs w:val="20"/>
              </w:rPr>
            </w:pPr>
          </w:p>
          <w:p w14:paraId="583C65DA" w14:textId="77777777" w:rsidR="00362B46" w:rsidRPr="00031823" w:rsidRDefault="00362B46" w:rsidP="00F55904">
            <w:pPr>
              <w:spacing w:line="240" w:lineRule="auto"/>
              <w:ind w:firstLine="0"/>
              <w:rPr>
                <w:sz w:val="20"/>
                <w:szCs w:val="20"/>
              </w:rPr>
            </w:pPr>
            <w:r w:rsidRPr="00031823">
              <w:rPr>
                <w:sz w:val="20"/>
                <w:szCs w:val="20"/>
              </w:rPr>
              <w:t>Checkbox: Manual review, comparison with other data source, other (free-text), not specified</w:t>
            </w:r>
          </w:p>
        </w:tc>
      </w:tr>
      <w:tr w:rsidR="00362B46" w:rsidRPr="00031823" w14:paraId="417B3C2E" w14:textId="77777777" w:rsidTr="00F55904">
        <w:tc>
          <w:tcPr>
            <w:tcW w:w="2160" w:type="dxa"/>
          </w:tcPr>
          <w:p w14:paraId="754C0932" w14:textId="77777777" w:rsidR="00362B46" w:rsidRPr="00031823" w:rsidRDefault="00362B46" w:rsidP="00F55904">
            <w:pPr>
              <w:spacing w:line="240" w:lineRule="auto"/>
              <w:ind w:firstLine="0"/>
              <w:rPr>
                <w:sz w:val="20"/>
                <w:szCs w:val="20"/>
              </w:rPr>
            </w:pPr>
            <w:r w:rsidRPr="00031823">
              <w:rPr>
                <w:sz w:val="20"/>
                <w:szCs w:val="20"/>
              </w:rPr>
              <w:t>Maternal and infant health topics</w:t>
            </w:r>
          </w:p>
        </w:tc>
        <w:tc>
          <w:tcPr>
            <w:tcW w:w="3150" w:type="dxa"/>
          </w:tcPr>
          <w:p w14:paraId="0109CB2A" w14:textId="77777777" w:rsidR="00362B46" w:rsidRPr="00031823" w:rsidRDefault="00362B46" w:rsidP="00F55904">
            <w:pPr>
              <w:spacing w:line="240" w:lineRule="auto"/>
              <w:ind w:firstLine="0"/>
              <w:rPr>
                <w:sz w:val="20"/>
                <w:szCs w:val="20"/>
              </w:rPr>
            </w:pPr>
            <w:r w:rsidRPr="00031823">
              <w:rPr>
                <w:sz w:val="20"/>
                <w:szCs w:val="20"/>
              </w:rPr>
              <w:t>Which maternal and infant health risk-factors, protective factors, and outcomes were examined?</w:t>
            </w:r>
          </w:p>
        </w:tc>
        <w:tc>
          <w:tcPr>
            <w:tcW w:w="4050" w:type="dxa"/>
          </w:tcPr>
          <w:p w14:paraId="6FC3B171" w14:textId="77777777" w:rsidR="00362B46" w:rsidRPr="00031823" w:rsidRDefault="00362B46" w:rsidP="00F55904">
            <w:pPr>
              <w:spacing w:line="240" w:lineRule="auto"/>
              <w:ind w:firstLine="0"/>
              <w:rPr>
                <w:sz w:val="20"/>
                <w:szCs w:val="20"/>
              </w:rPr>
            </w:pPr>
            <w:r w:rsidRPr="00031823">
              <w:rPr>
                <w:sz w:val="20"/>
                <w:szCs w:val="20"/>
              </w:rPr>
              <w:t xml:space="preserve">Checkbox: Diabetes, hypertension, prenatal care or other pregnancy related service, </w:t>
            </w:r>
            <w:proofErr w:type="gramStart"/>
            <w:r w:rsidRPr="00031823">
              <w:rPr>
                <w:sz w:val="20"/>
                <w:szCs w:val="20"/>
              </w:rPr>
              <w:t>labor</w:t>
            </w:r>
            <w:proofErr w:type="gramEnd"/>
            <w:r w:rsidRPr="00031823">
              <w:rPr>
                <w:sz w:val="20"/>
                <w:szCs w:val="20"/>
              </w:rPr>
              <w:t xml:space="preserve"> and delivery complications (e.g., sepsis, hemorrhage), infant mortality, neonatal abstinence syndrome, maternal mental health, breastfeeding, maternal substance use, preterm birth or low birth weight, Medicaid expansion, social services use, other (free-text)</w:t>
            </w:r>
          </w:p>
        </w:tc>
      </w:tr>
      <w:tr w:rsidR="00362B46" w:rsidRPr="00031823" w14:paraId="61160E9F" w14:textId="77777777" w:rsidTr="00F55904">
        <w:tc>
          <w:tcPr>
            <w:tcW w:w="2160" w:type="dxa"/>
          </w:tcPr>
          <w:p w14:paraId="2FC086F4" w14:textId="77777777" w:rsidR="00362B46" w:rsidRPr="00031823" w:rsidRDefault="00362B46" w:rsidP="00F55904">
            <w:pPr>
              <w:spacing w:line="240" w:lineRule="auto"/>
              <w:ind w:firstLine="0"/>
              <w:rPr>
                <w:sz w:val="20"/>
                <w:szCs w:val="20"/>
              </w:rPr>
            </w:pPr>
            <w:r w:rsidRPr="00031823">
              <w:rPr>
                <w:sz w:val="20"/>
                <w:szCs w:val="20"/>
              </w:rPr>
              <w:t xml:space="preserve">Health disparities </w:t>
            </w:r>
          </w:p>
        </w:tc>
        <w:tc>
          <w:tcPr>
            <w:tcW w:w="3150" w:type="dxa"/>
          </w:tcPr>
          <w:p w14:paraId="08061B1B" w14:textId="77777777" w:rsidR="00362B46" w:rsidRPr="00031823" w:rsidRDefault="00362B46" w:rsidP="00F55904">
            <w:pPr>
              <w:spacing w:line="240" w:lineRule="auto"/>
              <w:ind w:firstLine="0"/>
              <w:rPr>
                <w:sz w:val="20"/>
                <w:szCs w:val="20"/>
              </w:rPr>
            </w:pPr>
            <w:r w:rsidRPr="00031823">
              <w:rPr>
                <w:sz w:val="20"/>
                <w:szCs w:val="20"/>
              </w:rPr>
              <w:t>Which health disparities were examined?</w:t>
            </w:r>
          </w:p>
        </w:tc>
        <w:tc>
          <w:tcPr>
            <w:tcW w:w="4050" w:type="dxa"/>
          </w:tcPr>
          <w:p w14:paraId="6D4A93D4" w14:textId="77777777" w:rsidR="00362B46" w:rsidRPr="00031823" w:rsidRDefault="00362B46" w:rsidP="00F55904">
            <w:pPr>
              <w:spacing w:line="240" w:lineRule="auto"/>
              <w:ind w:firstLine="0"/>
              <w:rPr>
                <w:sz w:val="20"/>
                <w:szCs w:val="20"/>
              </w:rPr>
            </w:pPr>
            <w:r w:rsidRPr="00031823">
              <w:rPr>
                <w:sz w:val="20"/>
                <w:szCs w:val="20"/>
              </w:rPr>
              <w:t>Checkbox: Race, ethnicity, rurality, education level, other (free-text)</w:t>
            </w:r>
          </w:p>
        </w:tc>
      </w:tr>
      <w:tr w:rsidR="00362B46" w:rsidRPr="00031823" w14:paraId="780CA1A9" w14:textId="77777777" w:rsidTr="00F55904">
        <w:tc>
          <w:tcPr>
            <w:tcW w:w="2160" w:type="dxa"/>
          </w:tcPr>
          <w:p w14:paraId="263BC51A" w14:textId="77777777" w:rsidR="00362B46" w:rsidRPr="00031823" w:rsidRDefault="00362B46" w:rsidP="00F55904">
            <w:pPr>
              <w:spacing w:line="240" w:lineRule="auto"/>
              <w:ind w:firstLine="0"/>
              <w:rPr>
                <w:sz w:val="20"/>
                <w:szCs w:val="20"/>
              </w:rPr>
            </w:pPr>
            <w:r w:rsidRPr="00031823">
              <w:rPr>
                <w:sz w:val="20"/>
                <w:szCs w:val="20"/>
              </w:rPr>
              <w:t>Linkage challenges</w:t>
            </w:r>
          </w:p>
        </w:tc>
        <w:tc>
          <w:tcPr>
            <w:tcW w:w="3150" w:type="dxa"/>
          </w:tcPr>
          <w:p w14:paraId="5E053A07" w14:textId="77777777" w:rsidR="00362B46" w:rsidRPr="00031823" w:rsidRDefault="00362B46" w:rsidP="00F55904">
            <w:pPr>
              <w:spacing w:line="240" w:lineRule="auto"/>
              <w:ind w:firstLine="0"/>
              <w:rPr>
                <w:sz w:val="20"/>
                <w:szCs w:val="20"/>
              </w:rPr>
            </w:pPr>
            <w:r w:rsidRPr="00031823">
              <w:rPr>
                <w:sz w:val="20"/>
                <w:szCs w:val="20"/>
              </w:rPr>
              <w:t>What linkage challenges were noted?</w:t>
            </w:r>
          </w:p>
        </w:tc>
        <w:tc>
          <w:tcPr>
            <w:tcW w:w="4050" w:type="dxa"/>
          </w:tcPr>
          <w:p w14:paraId="0990189B" w14:textId="77777777" w:rsidR="00362B46" w:rsidRPr="00031823" w:rsidRDefault="00362B46" w:rsidP="00F55904">
            <w:pPr>
              <w:spacing w:line="240" w:lineRule="auto"/>
              <w:ind w:firstLine="0"/>
              <w:rPr>
                <w:sz w:val="20"/>
                <w:szCs w:val="20"/>
              </w:rPr>
            </w:pPr>
            <w:r w:rsidRPr="00031823">
              <w:rPr>
                <w:sz w:val="20"/>
                <w:szCs w:val="20"/>
              </w:rPr>
              <w:t>Free-text</w:t>
            </w:r>
          </w:p>
        </w:tc>
      </w:tr>
      <w:tr w:rsidR="00362B46" w:rsidRPr="00031823" w14:paraId="30B3AB65" w14:textId="77777777" w:rsidTr="00F55904">
        <w:tc>
          <w:tcPr>
            <w:tcW w:w="2160" w:type="dxa"/>
          </w:tcPr>
          <w:p w14:paraId="17A2C8CF" w14:textId="77777777" w:rsidR="00362B46" w:rsidRPr="00031823" w:rsidRDefault="00362B46" w:rsidP="00F55904">
            <w:pPr>
              <w:spacing w:line="240" w:lineRule="auto"/>
              <w:ind w:firstLine="0"/>
              <w:rPr>
                <w:sz w:val="20"/>
                <w:szCs w:val="20"/>
              </w:rPr>
            </w:pPr>
            <w:r w:rsidRPr="00031823">
              <w:rPr>
                <w:sz w:val="20"/>
                <w:szCs w:val="20"/>
              </w:rPr>
              <w:t>Author affiliations</w:t>
            </w:r>
          </w:p>
        </w:tc>
        <w:tc>
          <w:tcPr>
            <w:tcW w:w="3150" w:type="dxa"/>
          </w:tcPr>
          <w:p w14:paraId="5AFE5CC7" w14:textId="77777777" w:rsidR="00362B46" w:rsidRPr="00031823" w:rsidRDefault="00362B46" w:rsidP="00F55904">
            <w:pPr>
              <w:spacing w:line="240" w:lineRule="auto"/>
              <w:ind w:firstLine="0"/>
              <w:rPr>
                <w:sz w:val="20"/>
                <w:szCs w:val="20"/>
              </w:rPr>
            </w:pPr>
            <w:r w:rsidRPr="00031823">
              <w:rPr>
                <w:sz w:val="20"/>
                <w:szCs w:val="20"/>
              </w:rPr>
              <w:t>With what types of organizations were the authors affiliated?</w:t>
            </w:r>
          </w:p>
        </w:tc>
        <w:tc>
          <w:tcPr>
            <w:tcW w:w="4050" w:type="dxa"/>
          </w:tcPr>
          <w:p w14:paraId="6B3A253E" w14:textId="77777777" w:rsidR="00362B46" w:rsidRPr="00031823" w:rsidRDefault="00362B46" w:rsidP="00F55904">
            <w:pPr>
              <w:spacing w:line="240" w:lineRule="auto"/>
              <w:ind w:firstLine="0"/>
              <w:rPr>
                <w:sz w:val="20"/>
                <w:szCs w:val="20"/>
              </w:rPr>
            </w:pPr>
            <w:r w:rsidRPr="00031823">
              <w:rPr>
                <w:sz w:val="20"/>
                <w:szCs w:val="20"/>
              </w:rPr>
              <w:t>Checkbox: Academic, state government, federal government, other (free-text)</w:t>
            </w:r>
          </w:p>
        </w:tc>
      </w:tr>
      <w:tr w:rsidR="00362B46" w:rsidRPr="00031823" w14:paraId="562D514F" w14:textId="77777777" w:rsidTr="00F55904">
        <w:tc>
          <w:tcPr>
            <w:tcW w:w="2160" w:type="dxa"/>
          </w:tcPr>
          <w:p w14:paraId="77C2FC82" w14:textId="77777777" w:rsidR="00362B46" w:rsidRPr="00031823" w:rsidRDefault="00362B46" w:rsidP="00F55904">
            <w:pPr>
              <w:spacing w:line="240" w:lineRule="auto"/>
              <w:ind w:firstLine="0"/>
              <w:rPr>
                <w:sz w:val="20"/>
                <w:szCs w:val="20"/>
              </w:rPr>
            </w:pPr>
            <w:r w:rsidRPr="00031823">
              <w:rPr>
                <w:sz w:val="20"/>
                <w:szCs w:val="20"/>
              </w:rPr>
              <w:lastRenderedPageBreak/>
              <w:t>Access for researchers</w:t>
            </w:r>
          </w:p>
        </w:tc>
        <w:tc>
          <w:tcPr>
            <w:tcW w:w="3150" w:type="dxa"/>
          </w:tcPr>
          <w:p w14:paraId="0E5DF79F" w14:textId="77777777" w:rsidR="00362B46" w:rsidRPr="00031823" w:rsidRDefault="00362B46" w:rsidP="00F55904">
            <w:pPr>
              <w:spacing w:line="240" w:lineRule="auto"/>
              <w:ind w:firstLine="0"/>
              <w:rPr>
                <w:sz w:val="20"/>
                <w:szCs w:val="20"/>
              </w:rPr>
            </w:pPr>
            <w:r w:rsidRPr="00031823">
              <w:rPr>
                <w:sz w:val="20"/>
                <w:szCs w:val="20"/>
              </w:rPr>
              <w:t>What information do the authors provide about data sharing or access for other researchers?</w:t>
            </w:r>
          </w:p>
        </w:tc>
        <w:tc>
          <w:tcPr>
            <w:tcW w:w="4050" w:type="dxa"/>
          </w:tcPr>
          <w:p w14:paraId="45F153EC" w14:textId="77777777" w:rsidR="00362B46" w:rsidRPr="00031823" w:rsidRDefault="00362B46" w:rsidP="00F55904">
            <w:pPr>
              <w:spacing w:line="240" w:lineRule="auto"/>
              <w:ind w:firstLine="0"/>
              <w:rPr>
                <w:sz w:val="20"/>
                <w:szCs w:val="20"/>
              </w:rPr>
            </w:pPr>
            <w:r w:rsidRPr="00031823">
              <w:rPr>
                <w:sz w:val="20"/>
                <w:szCs w:val="20"/>
              </w:rPr>
              <w:t>Free-text</w:t>
            </w:r>
          </w:p>
        </w:tc>
      </w:tr>
    </w:tbl>
    <w:p w14:paraId="3C408A2C" w14:textId="7EAD77B2" w:rsidR="00362B46" w:rsidRPr="00031823" w:rsidRDefault="00362B46" w:rsidP="00362B46">
      <w:pPr>
        <w:ind w:firstLine="0"/>
        <w:rPr>
          <w:sz w:val="20"/>
          <w:szCs w:val="20"/>
        </w:rPr>
      </w:pPr>
    </w:p>
    <w:p w14:paraId="4B5A6988" w14:textId="77777777" w:rsidR="00517102" w:rsidRDefault="00517102">
      <w:pPr>
        <w:spacing w:after="160" w:line="259" w:lineRule="auto"/>
        <w:ind w:firstLine="0"/>
        <w:rPr>
          <w:b/>
          <w:bCs/>
          <w:sz w:val="20"/>
          <w:szCs w:val="20"/>
        </w:rPr>
      </w:pPr>
      <w:r>
        <w:rPr>
          <w:b/>
          <w:bCs/>
          <w:sz w:val="20"/>
          <w:szCs w:val="20"/>
        </w:rPr>
        <w:br w:type="page"/>
      </w:r>
    </w:p>
    <w:p w14:paraId="7FF694B2" w14:textId="40BA6FA8" w:rsidR="00517102" w:rsidRPr="00517102" w:rsidRDefault="00517102" w:rsidP="00517102">
      <w:pPr>
        <w:ind w:firstLine="0"/>
        <w:rPr>
          <w:b/>
          <w:bCs/>
          <w:sz w:val="20"/>
          <w:szCs w:val="20"/>
        </w:rPr>
      </w:pPr>
      <w:r w:rsidRPr="00517102">
        <w:rPr>
          <w:b/>
          <w:bCs/>
          <w:sz w:val="20"/>
          <w:szCs w:val="20"/>
        </w:rPr>
        <w:lastRenderedPageBreak/>
        <w:t xml:space="preserve">Online Appendix </w:t>
      </w:r>
      <w:r>
        <w:rPr>
          <w:b/>
          <w:bCs/>
          <w:sz w:val="20"/>
          <w:szCs w:val="20"/>
        </w:rPr>
        <w:t>4</w:t>
      </w:r>
      <w:r w:rsidRPr="00517102">
        <w:rPr>
          <w:b/>
          <w:bCs/>
          <w:sz w:val="20"/>
          <w:szCs w:val="20"/>
        </w:rPr>
        <w:t xml:space="preserve">. </w:t>
      </w:r>
      <w:r>
        <w:rPr>
          <w:b/>
          <w:bCs/>
          <w:sz w:val="20"/>
          <w:szCs w:val="20"/>
        </w:rPr>
        <w:t>State Selection for Discussion</w:t>
      </w:r>
      <w:r w:rsidRPr="00517102">
        <w:rPr>
          <w:b/>
          <w:bCs/>
          <w:sz w:val="20"/>
          <w:szCs w:val="20"/>
        </w:rPr>
        <w:t>s</w:t>
      </w:r>
    </w:p>
    <w:p w14:paraId="2EEF4775" w14:textId="470871C3" w:rsidR="00517102" w:rsidRDefault="00517102">
      <w:pPr>
        <w:spacing w:after="160" w:line="259" w:lineRule="auto"/>
        <w:ind w:firstLine="0"/>
        <w:rPr>
          <w:sz w:val="20"/>
          <w:szCs w:val="20"/>
        </w:rPr>
      </w:pPr>
    </w:p>
    <w:p w14:paraId="338A0B9C" w14:textId="77777777" w:rsidR="00810084" w:rsidRDefault="00810084">
      <w:pPr>
        <w:spacing w:after="160" w:line="259" w:lineRule="auto"/>
        <w:ind w:firstLine="0"/>
        <w:rPr>
          <w:b/>
          <w:bCs/>
          <w:sz w:val="20"/>
          <w:szCs w:val="20"/>
        </w:rPr>
      </w:pPr>
      <w:r w:rsidRPr="00810084">
        <w:rPr>
          <w:b/>
          <w:bCs/>
          <w:noProof/>
        </w:rPr>
        <mc:AlternateContent>
          <mc:Choice Requires="wps">
            <w:drawing>
              <wp:anchor distT="0" distB="0" distL="114300" distR="114300" simplePos="0" relativeHeight="251658243" behindDoc="0" locked="0" layoutInCell="1" allowOverlap="1" wp14:anchorId="547243F4" wp14:editId="22040F6B">
                <wp:simplePos x="0" y="0"/>
                <wp:positionH relativeFrom="margin">
                  <wp:posOffset>1823720</wp:posOffset>
                </wp:positionH>
                <wp:positionV relativeFrom="paragraph">
                  <wp:posOffset>3536315</wp:posOffset>
                </wp:positionV>
                <wp:extent cx="2266950" cy="407031"/>
                <wp:effectExtent l="0" t="0" r="19050" b="26670"/>
                <wp:wrapNone/>
                <wp:docPr id="6" name="TextBox 4"/>
                <wp:cNvGraphicFramePr/>
                <a:graphic xmlns:a="http://schemas.openxmlformats.org/drawingml/2006/main">
                  <a:graphicData uri="http://schemas.microsoft.com/office/word/2010/wordprocessingShape">
                    <wps:wsp>
                      <wps:cNvSpPr txBox="1"/>
                      <wps:spPr>
                        <a:xfrm>
                          <a:off x="0" y="0"/>
                          <a:ext cx="2266950" cy="407031"/>
                        </a:xfrm>
                        <a:prstGeom prst="rect">
                          <a:avLst/>
                        </a:prstGeom>
                        <a:noFill/>
                        <a:ln>
                          <a:solidFill>
                            <a:schemeClr val="tx1"/>
                          </a:solidFill>
                        </a:ln>
                      </wps:spPr>
                      <wps:txbx>
                        <w:txbxContent>
                          <w:p w14:paraId="52484D49" w14:textId="3072B9C8" w:rsidR="009F3AB0" w:rsidRPr="000231CB"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Selected for discussion</w:t>
                            </w:r>
                          </w:p>
                          <w:p w14:paraId="3AC9D1BF" w14:textId="65B8717C" w:rsidR="009F3AB0" w:rsidRDefault="009F3AB0" w:rsidP="009F3AB0">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w:t>
                            </w:r>
                            <w:r>
                              <w:rPr>
                                <w:rFonts w:ascii="Arial" w:hAnsi="Arial" w:cs="Arial"/>
                                <w:color w:val="000000" w:themeColor="text1"/>
                                <w:kern w:val="24"/>
                                <w:sz w:val="18"/>
                                <w:szCs w:val="18"/>
                              </w:rPr>
                              <w:t>9</w:t>
                            </w:r>
                          </w:p>
                          <w:tbl>
                            <w:tblPr>
                              <w:tblStyle w:val="TableGrid"/>
                              <w:tblW w:w="0" w:type="auto"/>
                              <w:tblLook w:val="04A0" w:firstRow="1" w:lastRow="0" w:firstColumn="1" w:lastColumn="0" w:noHBand="0" w:noVBand="1"/>
                            </w:tblPr>
                            <w:tblGrid>
                              <w:gridCol w:w="1636"/>
                              <w:gridCol w:w="1636"/>
                            </w:tblGrid>
                            <w:tr w:rsidR="009F3AB0" w14:paraId="7ECB3786" w14:textId="77777777" w:rsidTr="009F3AB0">
                              <w:tc>
                                <w:tcPr>
                                  <w:tcW w:w="1636" w:type="dxa"/>
                                </w:tcPr>
                                <w:p w14:paraId="2E0A30D7" w14:textId="77777777" w:rsidR="00F55904" w:rsidRDefault="009F3AB0" w:rsidP="009F3AB0">
                                  <w:pPr>
                                    <w:ind w:firstLine="0"/>
                                    <w:jc w:val="center"/>
                                    <w:rPr>
                                      <w:rFonts w:ascii="Arial" w:hAnsi="Arial" w:cs="Arial"/>
                                      <w:b/>
                                      <w:bCs/>
                                      <w:color w:val="000000" w:themeColor="text1"/>
                                      <w:kern w:val="24"/>
                                      <w:sz w:val="18"/>
                                      <w:szCs w:val="18"/>
                                    </w:rPr>
                                  </w:pPr>
                                  <w:r w:rsidRPr="009F3AB0">
                                    <w:rPr>
                                      <w:rFonts w:ascii="Arial" w:hAnsi="Arial" w:cs="Arial"/>
                                      <w:b/>
                                      <w:bCs/>
                                      <w:color w:val="000000" w:themeColor="text1"/>
                                      <w:kern w:val="24"/>
                                      <w:sz w:val="18"/>
                                      <w:szCs w:val="18"/>
                                    </w:rPr>
                                    <w:t>Larger half</w:t>
                                  </w:r>
                                  <w:r w:rsidR="00810084">
                                    <w:rPr>
                                      <w:rFonts w:ascii="Arial" w:hAnsi="Arial" w:cs="Arial"/>
                                      <w:b/>
                                      <w:bCs/>
                                      <w:color w:val="000000" w:themeColor="text1"/>
                                      <w:kern w:val="24"/>
                                      <w:sz w:val="18"/>
                                      <w:szCs w:val="18"/>
                                    </w:rPr>
                                    <w:t>*</w:t>
                                  </w:r>
                                </w:p>
                                <w:p w14:paraId="35ED471E" w14:textId="314D33CE" w:rsidR="009F3AB0" w:rsidRPr="009F3AB0" w:rsidRDefault="00F55904" w:rsidP="009F3AB0">
                                  <w:pPr>
                                    <w:ind w:firstLine="0"/>
                                    <w:jc w:val="center"/>
                                    <w:rPr>
                                      <w:rFonts w:ascii="Arial" w:hAnsi="Arial" w:cs="Arial"/>
                                      <w:b/>
                                      <w:bCs/>
                                      <w:color w:val="000000" w:themeColor="text1"/>
                                      <w:kern w:val="24"/>
                                      <w:sz w:val="18"/>
                                      <w:szCs w:val="18"/>
                                    </w:rPr>
                                  </w:pPr>
                                  <w:r>
                                    <w:rPr>
                                      <w:rFonts w:ascii="Arial" w:hAnsi="Arial" w:cs="Arial"/>
                                      <w:b/>
                                      <w:bCs/>
                                      <w:color w:val="000000" w:themeColor="text1"/>
                                      <w:kern w:val="24"/>
                                      <w:sz w:val="18"/>
                                      <w:szCs w:val="18"/>
                                    </w:rPr>
                                    <w:t>(n=4)</w:t>
                                  </w:r>
                                  <w:r w:rsidR="009F3AB0" w:rsidRPr="009F3AB0">
                                    <w:rPr>
                                      <w:rFonts w:ascii="Arial" w:hAnsi="Arial" w:cs="Arial"/>
                                      <w:b/>
                                      <w:bCs/>
                                      <w:color w:val="000000" w:themeColor="text1"/>
                                      <w:kern w:val="24"/>
                                      <w:sz w:val="18"/>
                                      <w:szCs w:val="18"/>
                                    </w:rPr>
                                    <w:t xml:space="preserve"> </w:t>
                                  </w:r>
                                </w:p>
                              </w:tc>
                              <w:tc>
                                <w:tcPr>
                                  <w:tcW w:w="1636" w:type="dxa"/>
                                </w:tcPr>
                                <w:p w14:paraId="3535A8B5" w14:textId="77777777" w:rsidR="00F55904" w:rsidRDefault="009F3AB0" w:rsidP="009F3AB0">
                                  <w:pPr>
                                    <w:ind w:firstLine="0"/>
                                    <w:jc w:val="center"/>
                                    <w:rPr>
                                      <w:rFonts w:ascii="Arial" w:hAnsi="Arial" w:cs="Arial"/>
                                      <w:b/>
                                      <w:bCs/>
                                      <w:color w:val="000000" w:themeColor="text1"/>
                                      <w:kern w:val="24"/>
                                      <w:sz w:val="18"/>
                                      <w:szCs w:val="18"/>
                                    </w:rPr>
                                  </w:pPr>
                                  <w:r w:rsidRPr="009F3AB0">
                                    <w:rPr>
                                      <w:rFonts w:ascii="Arial" w:hAnsi="Arial" w:cs="Arial"/>
                                      <w:b/>
                                      <w:bCs/>
                                      <w:color w:val="000000" w:themeColor="text1"/>
                                      <w:kern w:val="24"/>
                                      <w:sz w:val="18"/>
                                      <w:szCs w:val="18"/>
                                    </w:rPr>
                                    <w:t>Smaller half</w:t>
                                  </w:r>
                                  <w:r w:rsidR="00810084">
                                    <w:rPr>
                                      <w:rFonts w:ascii="Arial" w:hAnsi="Arial" w:cs="Arial"/>
                                      <w:b/>
                                      <w:bCs/>
                                      <w:color w:val="000000" w:themeColor="text1"/>
                                      <w:kern w:val="24"/>
                                      <w:sz w:val="18"/>
                                      <w:szCs w:val="18"/>
                                    </w:rPr>
                                    <w:t>*</w:t>
                                  </w:r>
                                </w:p>
                                <w:p w14:paraId="6ACE1367" w14:textId="5E2938B5" w:rsidR="009F3AB0" w:rsidRPr="009F3AB0" w:rsidRDefault="00F55904" w:rsidP="009F3AB0">
                                  <w:pPr>
                                    <w:ind w:firstLine="0"/>
                                    <w:jc w:val="center"/>
                                    <w:rPr>
                                      <w:rFonts w:ascii="Arial" w:hAnsi="Arial" w:cs="Arial"/>
                                      <w:b/>
                                      <w:bCs/>
                                      <w:color w:val="000000" w:themeColor="text1"/>
                                      <w:kern w:val="24"/>
                                      <w:sz w:val="18"/>
                                      <w:szCs w:val="18"/>
                                    </w:rPr>
                                  </w:pPr>
                                  <w:r>
                                    <w:rPr>
                                      <w:rFonts w:ascii="Arial" w:hAnsi="Arial" w:cs="Arial"/>
                                      <w:b/>
                                      <w:bCs/>
                                      <w:color w:val="000000" w:themeColor="text1"/>
                                      <w:kern w:val="24"/>
                                      <w:sz w:val="18"/>
                                      <w:szCs w:val="18"/>
                                    </w:rPr>
                                    <w:t>(n=5)</w:t>
                                  </w:r>
                                  <w:r w:rsidR="009F3AB0" w:rsidRPr="009F3AB0">
                                    <w:rPr>
                                      <w:rFonts w:ascii="Arial" w:hAnsi="Arial" w:cs="Arial"/>
                                      <w:b/>
                                      <w:bCs/>
                                      <w:color w:val="000000" w:themeColor="text1"/>
                                      <w:kern w:val="24"/>
                                      <w:sz w:val="18"/>
                                      <w:szCs w:val="18"/>
                                    </w:rPr>
                                    <w:t xml:space="preserve"> </w:t>
                                  </w:r>
                                </w:p>
                              </w:tc>
                            </w:tr>
                            <w:tr w:rsidR="009F3AB0" w14:paraId="2C2C006E" w14:textId="77777777" w:rsidTr="009F3AB0">
                              <w:tc>
                                <w:tcPr>
                                  <w:tcW w:w="1636" w:type="dxa"/>
                                </w:tcPr>
                                <w:p w14:paraId="551DF91A" w14:textId="79DD919B"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Northeast (n=1)</w:t>
                                  </w:r>
                                </w:p>
                              </w:tc>
                              <w:tc>
                                <w:tcPr>
                                  <w:tcW w:w="1636" w:type="dxa"/>
                                </w:tcPr>
                                <w:p w14:paraId="79EA4A29" w14:textId="53DD4F7F"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Northeast (n=0)</w:t>
                                  </w:r>
                                </w:p>
                              </w:tc>
                            </w:tr>
                            <w:tr w:rsidR="009F3AB0" w14:paraId="5534D8D3" w14:textId="77777777" w:rsidTr="009F3AB0">
                              <w:tc>
                                <w:tcPr>
                                  <w:tcW w:w="1636" w:type="dxa"/>
                                </w:tcPr>
                                <w:p w14:paraId="2F19476A" w14:textId="4E0236FC"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Midwest (n=1)</w:t>
                                  </w:r>
                                </w:p>
                              </w:tc>
                              <w:tc>
                                <w:tcPr>
                                  <w:tcW w:w="1636" w:type="dxa"/>
                                </w:tcPr>
                                <w:p w14:paraId="77D583F9" w14:textId="2C726A9C"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Midwest (n=1)</w:t>
                                  </w:r>
                                </w:p>
                              </w:tc>
                            </w:tr>
                            <w:tr w:rsidR="009F3AB0" w14:paraId="12BD2BA6" w14:textId="77777777" w:rsidTr="009F3AB0">
                              <w:tc>
                                <w:tcPr>
                                  <w:tcW w:w="1636" w:type="dxa"/>
                                </w:tcPr>
                                <w:p w14:paraId="676EE9BF" w14:textId="09D97DB2"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South (n=1)</w:t>
                                  </w:r>
                                </w:p>
                              </w:tc>
                              <w:tc>
                                <w:tcPr>
                                  <w:tcW w:w="1636" w:type="dxa"/>
                                </w:tcPr>
                                <w:p w14:paraId="250A2F16" w14:textId="586A8021"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South (n=3)</w:t>
                                  </w:r>
                                </w:p>
                              </w:tc>
                            </w:tr>
                            <w:tr w:rsidR="009F3AB0" w14:paraId="175D9C27" w14:textId="77777777" w:rsidTr="009F3AB0">
                              <w:tc>
                                <w:tcPr>
                                  <w:tcW w:w="1636" w:type="dxa"/>
                                </w:tcPr>
                                <w:p w14:paraId="7E402BCF" w14:textId="6002A361"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West (n=1)</w:t>
                                  </w:r>
                                </w:p>
                              </w:tc>
                              <w:tc>
                                <w:tcPr>
                                  <w:tcW w:w="1636" w:type="dxa"/>
                                </w:tcPr>
                                <w:p w14:paraId="7EDDA05A" w14:textId="7800AD35"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West (n=1)</w:t>
                                  </w:r>
                                </w:p>
                              </w:tc>
                            </w:tr>
                          </w:tbl>
                          <w:p w14:paraId="7D3C3697" w14:textId="77777777" w:rsidR="009F3AB0" w:rsidRPr="000231CB" w:rsidRDefault="009F3AB0" w:rsidP="009F3AB0">
                            <w:pPr>
                              <w:ind w:firstLine="0"/>
                              <w:rPr>
                                <w:rFonts w:ascii="Arial" w:hAnsi="Arial" w:cs="Arial"/>
                                <w:color w:val="000000" w:themeColor="text1"/>
                                <w:kern w:val="24"/>
                                <w:sz w:val="18"/>
                                <w:szCs w:val="18"/>
                              </w:rPr>
                            </w:pPr>
                          </w:p>
                        </w:txbxContent>
                      </wps:txbx>
                      <wps:bodyPr wrap="square" lIns="91440" tIns="45720" rIns="91440" bIns="45720" rtlCol="0" anchor="t">
                        <a:spAutoFit/>
                      </wps:bodyPr>
                    </wps:wsp>
                  </a:graphicData>
                </a:graphic>
                <wp14:sizeRelH relativeFrom="margin">
                  <wp14:pctWidth>0</wp14:pctWidth>
                </wp14:sizeRelH>
              </wp:anchor>
            </w:drawing>
          </mc:Choice>
          <mc:Fallback>
            <w:pict>
              <v:shapetype w14:anchorId="547243F4" id="_x0000_t202" coordsize="21600,21600" o:spt="202" path="m,l,21600r21600,l21600,xe">
                <v:stroke joinstyle="miter"/>
                <v:path gradientshapeok="t" o:connecttype="rect"/>
              </v:shapetype>
              <v:shape id="TextBox 4" o:spid="_x0000_s1026" type="#_x0000_t202" style="position:absolute;margin-left:143.6pt;margin-top:278.45pt;width:178.5pt;height:32.05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" filled="f" strokecolor="black [3213]">
                <v:textbox style="mso-fit-shape-to-text:t">
                  <w:txbxContent>
                    <w:p w14:paraId="52484D49" w14:textId="3072B9C8" w:rsidR="009F3AB0" w:rsidRPr="000231CB"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Selected for discussion</w:t>
                      </w:r>
                    </w:p>
                    <w:p w14:paraId="3AC9D1BF" w14:textId="65B8717C" w:rsidR="009F3AB0" w:rsidRDefault="009F3AB0" w:rsidP="009F3AB0">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w:t>
                      </w:r>
                      <w:r>
                        <w:rPr>
                          <w:rFonts w:ascii="Arial" w:hAnsi="Arial" w:cs="Arial"/>
                          <w:color w:val="000000" w:themeColor="text1"/>
                          <w:kern w:val="24"/>
                          <w:sz w:val="18"/>
                          <w:szCs w:val="18"/>
                        </w:rPr>
                        <w:t>9</w:t>
                      </w:r>
                    </w:p>
                    <w:tbl>
                      <w:tblPr>
                        <w:tblStyle w:val="TableGrid"/>
                        <w:tblW w:w="0" w:type="auto"/>
                        <w:tblLook w:val="04A0" w:firstRow="1" w:lastRow="0" w:firstColumn="1" w:lastColumn="0" w:noHBand="0" w:noVBand="1"/>
                      </w:tblPr>
                      <w:tblGrid>
                        <w:gridCol w:w="1636"/>
                        <w:gridCol w:w="1636"/>
                      </w:tblGrid>
                      <w:tr w:rsidR="009F3AB0" w14:paraId="7ECB3786" w14:textId="77777777" w:rsidTr="009F3AB0">
                        <w:tc>
                          <w:tcPr>
                            <w:tcW w:w="1636" w:type="dxa"/>
                          </w:tcPr>
                          <w:p w14:paraId="2E0A30D7" w14:textId="77777777" w:rsidR="00F55904" w:rsidRDefault="009F3AB0" w:rsidP="009F3AB0">
                            <w:pPr>
                              <w:ind w:firstLine="0"/>
                              <w:jc w:val="center"/>
                              <w:rPr>
                                <w:rFonts w:ascii="Arial" w:hAnsi="Arial" w:cs="Arial"/>
                                <w:b/>
                                <w:bCs/>
                                <w:color w:val="000000" w:themeColor="text1"/>
                                <w:kern w:val="24"/>
                                <w:sz w:val="18"/>
                                <w:szCs w:val="18"/>
                              </w:rPr>
                            </w:pPr>
                            <w:r w:rsidRPr="009F3AB0">
                              <w:rPr>
                                <w:rFonts w:ascii="Arial" w:hAnsi="Arial" w:cs="Arial"/>
                                <w:b/>
                                <w:bCs/>
                                <w:color w:val="000000" w:themeColor="text1"/>
                                <w:kern w:val="24"/>
                                <w:sz w:val="18"/>
                                <w:szCs w:val="18"/>
                              </w:rPr>
                              <w:t>Larger half</w:t>
                            </w:r>
                            <w:r w:rsidR="00810084">
                              <w:rPr>
                                <w:rFonts w:ascii="Arial" w:hAnsi="Arial" w:cs="Arial"/>
                                <w:b/>
                                <w:bCs/>
                                <w:color w:val="000000" w:themeColor="text1"/>
                                <w:kern w:val="24"/>
                                <w:sz w:val="18"/>
                                <w:szCs w:val="18"/>
                              </w:rPr>
                              <w:t>*</w:t>
                            </w:r>
                          </w:p>
                          <w:p w14:paraId="35ED471E" w14:textId="314D33CE" w:rsidR="009F3AB0" w:rsidRPr="009F3AB0" w:rsidRDefault="00F55904" w:rsidP="009F3AB0">
                            <w:pPr>
                              <w:ind w:firstLine="0"/>
                              <w:jc w:val="center"/>
                              <w:rPr>
                                <w:rFonts w:ascii="Arial" w:hAnsi="Arial" w:cs="Arial"/>
                                <w:b/>
                                <w:bCs/>
                                <w:color w:val="000000" w:themeColor="text1"/>
                                <w:kern w:val="24"/>
                                <w:sz w:val="18"/>
                                <w:szCs w:val="18"/>
                              </w:rPr>
                            </w:pPr>
                            <w:r>
                              <w:rPr>
                                <w:rFonts w:ascii="Arial" w:hAnsi="Arial" w:cs="Arial"/>
                                <w:b/>
                                <w:bCs/>
                                <w:color w:val="000000" w:themeColor="text1"/>
                                <w:kern w:val="24"/>
                                <w:sz w:val="18"/>
                                <w:szCs w:val="18"/>
                              </w:rPr>
                              <w:t>(n=4)</w:t>
                            </w:r>
                            <w:r w:rsidR="009F3AB0" w:rsidRPr="009F3AB0">
                              <w:rPr>
                                <w:rFonts w:ascii="Arial" w:hAnsi="Arial" w:cs="Arial"/>
                                <w:b/>
                                <w:bCs/>
                                <w:color w:val="000000" w:themeColor="text1"/>
                                <w:kern w:val="24"/>
                                <w:sz w:val="18"/>
                                <w:szCs w:val="18"/>
                              </w:rPr>
                              <w:t xml:space="preserve"> </w:t>
                            </w:r>
                          </w:p>
                        </w:tc>
                        <w:tc>
                          <w:tcPr>
                            <w:tcW w:w="1636" w:type="dxa"/>
                          </w:tcPr>
                          <w:p w14:paraId="3535A8B5" w14:textId="77777777" w:rsidR="00F55904" w:rsidRDefault="009F3AB0" w:rsidP="009F3AB0">
                            <w:pPr>
                              <w:ind w:firstLine="0"/>
                              <w:jc w:val="center"/>
                              <w:rPr>
                                <w:rFonts w:ascii="Arial" w:hAnsi="Arial" w:cs="Arial"/>
                                <w:b/>
                                <w:bCs/>
                                <w:color w:val="000000" w:themeColor="text1"/>
                                <w:kern w:val="24"/>
                                <w:sz w:val="18"/>
                                <w:szCs w:val="18"/>
                              </w:rPr>
                            </w:pPr>
                            <w:r w:rsidRPr="009F3AB0">
                              <w:rPr>
                                <w:rFonts w:ascii="Arial" w:hAnsi="Arial" w:cs="Arial"/>
                                <w:b/>
                                <w:bCs/>
                                <w:color w:val="000000" w:themeColor="text1"/>
                                <w:kern w:val="24"/>
                                <w:sz w:val="18"/>
                                <w:szCs w:val="18"/>
                              </w:rPr>
                              <w:t>Smaller half</w:t>
                            </w:r>
                            <w:r w:rsidR="00810084">
                              <w:rPr>
                                <w:rFonts w:ascii="Arial" w:hAnsi="Arial" w:cs="Arial"/>
                                <w:b/>
                                <w:bCs/>
                                <w:color w:val="000000" w:themeColor="text1"/>
                                <w:kern w:val="24"/>
                                <w:sz w:val="18"/>
                                <w:szCs w:val="18"/>
                              </w:rPr>
                              <w:t>*</w:t>
                            </w:r>
                          </w:p>
                          <w:p w14:paraId="6ACE1367" w14:textId="5E2938B5" w:rsidR="009F3AB0" w:rsidRPr="009F3AB0" w:rsidRDefault="00F55904" w:rsidP="009F3AB0">
                            <w:pPr>
                              <w:ind w:firstLine="0"/>
                              <w:jc w:val="center"/>
                              <w:rPr>
                                <w:rFonts w:ascii="Arial" w:hAnsi="Arial" w:cs="Arial"/>
                                <w:b/>
                                <w:bCs/>
                                <w:color w:val="000000" w:themeColor="text1"/>
                                <w:kern w:val="24"/>
                                <w:sz w:val="18"/>
                                <w:szCs w:val="18"/>
                              </w:rPr>
                            </w:pPr>
                            <w:r>
                              <w:rPr>
                                <w:rFonts w:ascii="Arial" w:hAnsi="Arial" w:cs="Arial"/>
                                <w:b/>
                                <w:bCs/>
                                <w:color w:val="000000" w:themeColor="text1"/>
                                <w:kern w:val="24"/>
                                <w:sz w:val="18"/>
                                <w:szCs w:val="18"/>
                              </w:rPr>
                              <w:t>(n=5)</w:t>
                            </w:r>
                            <w:r w:rsidR="009F3AB0" w:rsidRPr="009F3AB0">
                              <w:rPr>
                                <w:rFonts w:ascii="Arial" w:hAnsi="Arial" w:cs="Arial"/>
                                <w:b/>
                                <w:bCs/>
                                <w:color w:val="000000" w:themeColor="text1"/>
                                <w:kern w:val="24"/>
                                <w:sz w:val="18"/>
                                <w:szCs w:val="18"/>
                              </w:rPr>
                              <w:t xml:space="preserve"> </w:t>
                            </w:r>
                          </w:p>
                        </w:tc>
                      </w:tr>
                      <w:tr w:rsidR="009F3AB0" w14:paraId="2C2C006E" w14:textId="77777777" w:rsidTr="009F3AB0">
                        <w:tc>
                          <w:tcPr>
                            <w:tcW w:w="1636" w:type="dxa"/>
                          </w:tcPr>
                          <w:p w14:paraId="551DF91A" w14:textId="79DD919B"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Northeast (n=1)</w:t>
                            </w:r>
                          </w:p>
                        </w:tc>
                        <w:tc>
                          <w:tcPr>
                            <w:tcW w:w="1636" w:type="dxa"/>
                          </w:tcPr>
                          <w:p w14:paraId="79EA4A29" w14:textId="53DD4F7F"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Northeast (n=0)</w:t>
                            </w:r>
                          </w:p>
                        </w:tc>
                      </w:tr>
                      <w:tr w:rsidR="009F3AB0" w14:paraId="5534D8D3" w14:textId="77777777" w:rsidTr="009F3AB0">
                        <w:tc>
                          <w:tcPr>
                            <w:tcW w:w="1636" w:type="dxa"/>
                          </w:tcPr>
                          <w:p w14:paraId="2F19476A" w14:textId="4E0236FC"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Midwest (n=1)</w:t>
                            </w:r>
                          </w:p>
                        </w:tc>
                        <w:tc>
                          <w:tcPr>
                            <w:tcW w:w="1636" w:type="dxa"/>
                          </w:tcPr>
                          <w:p w14:paraId="77D583F9" w14:textId="2C726A9C"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Midwest (n=1)</w:t>
                            </w:r>
                          </w:p>
                        </w:tc>
                      </w:tr>
                      <w:tr w:rsidR="009F3AB0" w14:paraId="12BD2BA6" w14:textId="77777777" w:rsidTr="009F3AB0">
                        <w:tc>
                          <w:tcPr>
                            <w:tcW w:w="1636" w:type="dxa"/>
                          </w:tcPr>
                          <w:p w14:paraId="676EE9BF" w14:textId="09D97DB2"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South (n=1)</w:t>
                            </w:r>
                          </w:p>
                        </w:tc>
                        <w:tc>
                          <w:tcPr>
                            <w:tcW w:w="1636" w:type="dxa"/>
                          </w:tcPr>
                          <w:p w14:paraId="250A2F16" w14:textId="586A8021"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South (n=3)</w:t>
                            </w:r>
                          </w:p>
                        </w:tc>
                      </w:tr>
                      <w:tr w:rsidR="009F3AB0" w14:paraId="175D9C27" w14:textId="77777777" w:rsidTr="009F3AB0">
                        <w:tc>
                          <w:tcPr>
                            <w:tcW w:w="1636" w:type="dxa"/>
                          </w:tcPr>
                          <w:p w14:paraId="7E402BCF" w14:textId="6002A361"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West (n=1)</w:t>
                            </w:r>
                          </w:p>
                        </w:tc>
                        <w:tc>
                          <w:tcPr>
                            <w:tcW w:w="1636" w:type="dxa"/>
                          </w:tcPr>
                          <w:p w14:paraId="7EDDA05A" w14:textId="7800AD35"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West (n=1)</w:t>
                            </w:r>
                          </w:p>
                        </w:tc>
                      </w:tr>
                    </w:tbl>
                    <w:p w14:paraId="7D3C3697" w14:textId="77777777" w:rsidR="009F3AB0" w:rsidRPr="000231CB" w:rsidRDefault="009F3AB0" w:rsidP="009F3AB0">
                      <w:pPr>
                        <w:ind w:firstLine="0"/>
                        <w:rPr>
                          <w:rFonts w:ascii="Arial" w:hAnsi="Arial" w:cs="Arial"/>
                          <w:color w:val="000000" w:themeColor="text1"/>
                          <w:kern w:val="24"/>
                          <w:sz w:val="18"/>
                          <w:szCs w:val="18"/>
                        </w:rPr>
                      </w:pPr>
                    </w:p>
                  </w:txbxContent>
                </v:textbox>
                <w10:wrap anchorx="margin"/>
              </v:shape>
            </w:pict>
          </mc:Fallback>
        </mc:AlternateContent>
      </w:r>
      <w:r w:rsidR="009F3AB0" w:rsidRPr="00810084">
        <w:rPr>
          <w:b/>
          <w:bCs/>
          <w:noProof/>
        </w:rPr>
        <mc:AlternateContent>
          <mc:Choice Requires="wps">
            <w:drawing>
              <wp:anchor distT="0" distB="0" distL="114300" distR="114300" simplePos="0" relativeHeight="251658246" behindDoc="0" locked="0" layoutInCell="1" allowOverlap="1" wp14:anchorId="3EE3120D" wp14:editId="76AF0A0B">
                <wp:simplePos x="0" y="0"/>
                <wp:positionH relativeFrom="column">
                  <wp:posOffset>2943225</wp:posOffset>
                </wp:positionH>
                <wp:positionV relativeFrom="paragraph">
                  <wp:posOffset>3154680</wp:posOffset>
                </wp:positionV>
                <wp:extent cx="47" cy="365760"/>
                <wp:effectExtent l="76200" t="0" r="76200" b="533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 cy="365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1BF55B" id="_x0000_t32" coordsize="21600,21600" o:spt="32" o:oned="t" path="m,l21600,21600e" filled="f">
                <v:path arrowok="t" fillok="f" o:connecttype="none"/>
                <o:lock v:ext="edit" shapetype="t"/>
              </v:shapetype>
              <v:shape id="Straight Arrow Connector 12" o:spid="_x0000_s1026" type="#_x0000_t32" style="position:absolute;margin-left:231.75pt;margin-top:248.4pt;width:0;height:28.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" strokecolor="black [3213]" strokeweight=".5pt">
                <v:stroke endarrow="block" joinstyle="miter"/>
                <o:lock v:ext="edit" shapetype="f"/>
              </v:shape>
            </w:pict>
          </mc:Fallback>
        </mc:AlternateContent>
      </w:r>
      <w:r w:rsidR="009F3AB0" w:rsidRPr="00810084">
        <w:rPr>
          <w:b/>
          <w:bCs/>
          <w:noProof/>
        </w:rPr>
        <mc:AlternateContent>
          <mc:Choice Requires="wps">
            <w:drawing>
              <wp:anchor distT="0" distB="0" distL="114300" distR="114300" simplePos="0" relativeHeight="251658245" behindDoc="0" locked="0" layoutInCell="1" allowOverlap="1" wp14:anchorId="2041F134" wp14:editId="6C3538EF">
                <wp:simplePos x="0" y="0"/>
                <wp:positionH relativeFrom="column">
                  <wp:posOffset>2943225</wp:posOffset>
                </wp:positionH>
                <wp:positionV relativeFrom="paragraph">
                  <wp:posOffset>1238250</wp:posOffset>
                </wp:positionV>
                <wp:extent cx="47" cy="365760"/>
                <wp:effectExtent l="76200" t="0" r="76200"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 cy="365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E3AED68" id="Straight Arrow Connector 11" o:spid="_x0000_s1026" type="#_x0000_t32" style="position:absolute;margin-left:231.75pt;margin-top:97.5pt;width:0;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" strokecolor="black [3213]" strokeweight=".5pt">
                <v:stroke endarrow="block" joinstyle="miter"/>
                <o:lock v:ext="edit" shapetype="f"/>
              </v:shape>
            </w:pict>
          </mc:Fallback>
        </mc:AlternateContent>
      </w:r>
      <w:r w:rsidR="009F3AB0" w:rsidRPr="00810084">
        <w:rPr>
          <w:b/>
          <w:bCs/>
          <w:noProof/>
        </w:rPr>
        <mc:AlternateContent>
          <mc:Choice Requires="wps">
            <w:drawing>
              <wp:anchor distT="0" distB="0" distL="114300" distR="114300" simplePos="0" relativeHeight="251658244" behindDoc="0" locked="0" layoutInCell="1" allowOverlap="1" wp14:anchorId="63C93EED" wp14:editId="1494FF93">
                <wp:simplePos x="0" y="0"/>
                <wp:positionH relativeFrom="column">
                  <wp:posOffset>2962275</wp:posOffset>
                </wp:positionH>
                <wp:positionV relativeFrom="paragraph">
                  <wp:posOffset>434340</wp:posOffset>
                </wp:positionV>
                <wp:extent cx="47" cy="365760"/>
                <wp:effectExtent l="76200" t="0" r="76200" b="533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 cy="365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1ADB9" id="Straight Arrow Connector 10" o:spid="_x0000_s1026" type="#_x0000_t32" style="position:absolute;margin-left:233.25pt;margin-top:34.2pt;width:0;height:28.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" strokecolor="black [3213]" strokeweight=".5pt">
                <v:stroke endarrow="block" joinstyle="miter"/>
                <o:lock v:ext="edit" shapetype="f"/>
              </v:shape>
            </w:pict>
          </mc:Fallback>
        </mc:AlternateContent>
      </w:r>
      <w:r w:rsidR="009F3AB0" w:rsidRPr="00810084">
        <w:rPr>
          <w:b/>
          <w:bCs/>
          <w:noProof/>
        </w:rPr>
        <mc:AlternateContent>
          <mc:Choice Requires="wps">
            <w:drawing>
              <wp:anchor distT="0" distB="0" distL="114300" distR="114300" simplePos="0" relativeHeight="251658242" behindDoc="0" locked="0" layoutInCell="1" allowOverlap="1" wp14:anchorId="73DA4965" wp14:editId="6DF57F5D">
                <wp:simplePos x="0" y="0"/>
                <wp:positionH relativeFrom="margin">
                  <wp:posOffset>1824355</wp:posOffset>
                </wp:positionH>
                <wp:positionV relativeFrom="paragraph">
                  <wp:posOffset>1606550</wp:posOffset>
                </wp:positionV>
                <wp:extent cx="2266950" cy="407031"/>
                <wp:effectExtent l="0" t="0" r="19050" b="26670"/>
                <wp:wrapNone/>
                <wp:docPr id="3" name="TextBox 4"/>
                <wp:cNvGraphicFramePr/>
                <a:graphic xmlns:a="http://schemas.openxmlformats.org/drawingml/2006/main">
                  <a:graphicData uri="http://schemas.microsoft.com/office/word/2010/wordprocessingShape">
                    <wps:wsp>
                      <wps:cNvSpPr txBox="1"/>
                      <wps:spPr>
                        <a:xfrm>
                          <a:off x="0" y="0"/>
                          <a:ext cx="2266950" cy="407031"/>
                        </a:xfrm>
                        <a:prstGeom prst="rect">
                          <a:avLst/>
                        </a:prstGeom>
                        <a:noFill/>
                        <a:ln>
                          <a:solidFill>
                            <a:schemeClr val="tx1"/>
                          </a:solidFill>
                        </a:ln>
                      </wps:spPr>
                      <wps:txbx>
                        <w:txbxContent>
                          <w:p w14:paraId="558AD40B" w14:textId="52F96A53" w:rsidR="009F3AB0" w:rsidRPr="000231CB"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Eligible data linkage</w:t>
                            </w:r>
                          </w:p>
                          <w:p w14:paraId="49F587BB" w14:textId="0781183A" w:rsidR="009F3AB0" w:rsidRDefault="009F3AB0" w:rsidP="009F3AB0">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w:t>
                            </w:r>
                            <w:r>
                              <w:rPr>
                                <w:rFonts w:ascii="Arial" w:hAnsi="Arial" w:cs="Arial"/>
                                <w:color w:val="000000" w:themeColor="text1"/>
                                <w:kern w:val="24"/>
                                <w:sz w:val="18"/>
                                <w:szCs w:val="18"/>
                              </w:rPr>
                              <w:t>21</w:t>
                            </w:r>
                          </w:p>
                          <w:tbl>
                            <w:tblPr>
                              <w:tblStyle w:val="TableGrid"/>
                              <w:tblW w:w="0" w:type="auto"/>
                              <w:tblLook w:val="04A0" w:firstRow="1" w:lastRow="0" w:firstColumn="1" w:lastColumn="0" w:noHBand="0" w:noVBand="1"/>
                            </w:tblPr>
                            <w:tblGrid>
                              <w:gridCol w:w="1636"/>
                              <w:gridCol w:w="1636"/>
                            </w:tblGrid>
                            <w:tr w:rsidR="009F3AB0" w14:paraId="44B2CEC7" w14:textId="77777777" w:rsidTr="009F3AB0">
                              <w:tc>
                                <w:tcPr>
                                  <w:tcW w:w="1636" w:type="dxa"/>
                                </w:tcPr>
                                <w:p w14:paraId="780CE871" w14:textId="0C0B9146" w:rsidR="009F3AB0" w:rsidRPr="009F3AB0" w:rsidRDefault="009F3AB0" w:rsidP="009F3AB0">
                                  <w:pPr>
                                    <w:ind w:firstLine="0"/>
                                    <w:jc w:val="center"/>
                                    <w:rPr>
                                      <w:rFonts w:ascii="Arial" w:hAnsi="Arial" w:cs="Arial"/>
                                      <w:b/>
                                      <w:bCs/>
                                      <w:color w:val="000000" w:themeColor="text1"/>
                                      <w:kern w:val="24"/>
                                      <w:sz w:val="18"/>
                                      <w:szCs w:val="18"/>
                                    </w:rPr>
                                  </w:pPr>
                                  <w:r w:rsidRPr="009F3AB0">
                                    <w:rPr>
                                      <w:rFonts w:ascii="Arial" w:hAnsi="Arial" w:cs="Arial"/>
                                      <w:b/>
                                      <w:bCs/>
                                      <w:color w:val="000000" w:themeColor="text1"/>
                                      <w:kern w:val="24"/>
                                      <w:sz w:val="18"/>
                                      <w:szCs w:val="18"/>
                                    </w:rPr>
                                    <w:t>Larger half</w:t>
                                  </w:r>
                                  <w:r w:rsidR="00810084">
                                    <w:rPr>
                                      <w:rFonts w:ascii="Arial" w:hAnsi="Arial" w:cs="Arial"/>
                                      <w:b/>
                                      <w:bCs/>
                                      <w:color w:val="000000" w:themeColor="text1"/>
                                      <w:kern w:val="24"/>
                                      <w:sz w:val="18"/>
                                      <w:szCs w:val="18"/>
                                    </w:rPr>
                                    <w:t xml:space="preserve">* </w:t>
                                  </w:r>
                                  <w:r w:rsidRPr="009F3AB0">
                                    <w:rPr>
                                      <w:rFonts w:ascii="Arial" w:hAnsi="Arial" w:cs="Arial"/>
                                      <w:b/>
                                      <w:bCs/>
                                      <w:color w:val="000000" w:themeColor="text1"/>
                                      <w:kern w:val="24"/>
                                      <w:sz w:val="18"/>
                                      <w:szCs w:val="18"/>
                                    </w:rPr>
                                    <w:t>(n=1</w:t>
                                  </w:r>
                                  <w:r>
                                    <w:rPr>
                                      <w:rFonts w:ascii="Arial" w:hAnsi="Arial" w:cs="Arial"/>
                                      <w:b/>
                                      <w:bCs/>
                                      <w:color w:val="000000" w:themeColor="text1"/>
                                      <w:kern w:val="24"/>
                                      <w:sz w:val="18"/>
                                      <w:szCs w:val="18"/>
                                    </w:rPr>
                                    <w:t>0</w:t>
                                  </w:r>
                                  <w:r w:rsidRPr="009F3AB0">
                                    <w:rPr>
                                      <w:rFonts w:ascii="Arial" w:hAnsi="Arial" w:cs="Arial"/>
                                      <w:b/>
                                      <w:bCs/>
                                      <w:color w:val="000000" w:themeColor="text1"/>
                                      <w:kern w:val="24"/>
                                      <w:sz w:val="18"/>
                                      <w:szCs w:val="18"/>
                                    </w:rPr>
                                    <w:t>)</w:t>
                                  </w:r>
                                </w:p>
                              </w:tc>
                              <w:tc>
                                <w:tcPr>
                                  <w:tcW w:w="1636" w:type="dxa"/>
                                </w:tcPr>
                                <w:p w14:paraId="223E2233" w14:textId="18DDC179" w:rsidR="009F3AB0" w:rsidRPr="009F3AB0" w:rsidRDefault="009F3AB0" w:rsidP="009F3AB0">
                                  <w:pPr>
                                    <w:ind w:firstLine="0"/>
                                    <w:jc w:val="center"/>
                                    <w:rPr>
                                      <w:rFonts w:ascii="Arial" w:hAnsi="Arial" w:cs="Arial"/>
                                      <w:b/>
                                      <w:bCs/>
                                      <w:color w:val="000000" w:themeColor="text1"/>
                                      <w:kern w:val="24"/>
                                      <w:sz w:val="18"/>
                                      <w:szCs w:val="18"/>
                                    </w:rPr>
                                  </w:pPr>
                                  <w:r w:rsidRPr="009F3AB0">
                                    <w:rPr>
                                      <w:rFonts w:ascii="Arial" w:hAnsi="Arial" w:cs="Arial"/>
                                      <w:b/>
                                      <w:bCs/>
                                      <w:color w:val="000000" w:themeColor="text1"/>
                                      <w:kern w:val="24"/>
                                      <w:sz w:val="18"/>
                                      <w:szCs w:val="18"/>
                                    </w:rPr>
                                    <w:t>Smaller half</w:t>
                                  </w:r>
                                  <w:r w:rsidR="00810084">
                                    <w:rPr>
                                      <w:rFonts w:ascii="Arial" w:hAnsi="Arial" w:cs="Arial"/>
                                      <w:b/>
                                      <w:bCs/>
                                      <w:color w:val="000000" w:themeColor="text1"/>
                                      <w:kern w:val="24"/>
                                      <w:sz w:val="18"/>
                                      <w:szCs w:val="18"/>
                                    </w:rPr>
                                    <w:t xml:space="preserve">* </w:t>
                                  </w:r>
                                  <w:r w:rsidRPr="009F3AB0">
                                    <w:rPr>
                                      <w:rFonts w:ascii="Arial" w:hAnsi="Arial" w:cs="Arial"/>
                                      <w:b/>
                                      <w:bCs/>
                                      <w:color w:val="000000" w:themeColor="text1"/>
                                      <w:kern w:val="24"/>
                                      <w:sz w:val="18"/>
                                      <w:szCs w:val="18"/>
                                    </w:rPr>
                                    <w:t>(n=1</w:t>
                                  </w:r>
                                  <w:r>
                                    <w:rPr>
                                      <w:rFonts w:ascii="Arial" w:hAnsi="Arial" w:cs="Arial"/>
                                      <w:b/>
                                      <w:bCs/>
                                      <w:color w:val="000000" w:themeColor="text1"/>
                                      <w:kern w:val="24"/>
                                      <w:sz w:val="18"/>
                                      <w:szCs w:val="18"/>
                                    </w:rPr>
                                    <w:t>1</w:t>
                                  </w:r>
                                  <w:r w:rsidRPr="009F3AB0">
                                    <w:rPr>
                                      <w:rFonts w:ascii="Arial" w:hAnsi="Arial" w:cs="Arial"/>
                                      <w:b/>
                                      <w:bCs/>
                                      <w:color w:val="000000" w:themeColor="text1"/>
                                      <w:kern w:val="24"/>
                                      <w:sz w:val="18"/>
                                      <w:szCs w:val="18"/>
                                    </w:rPr>
                                    <w:t>)</w:t>
                                  </w:r>
                                </w:p>
                              </w:tc>
                            </w:tr>
                            <w:tr w:rsidR="009F3AB0" w14:paraId="7E06CB7A" w14:textId="77777777" w:rsidTr="009F3AB0">
                              <w:tc>
                                <w:tcPr>
                                  <w:tcW w:w="1636" w:type="dxa"/>
                                </w:tcPr>
                                <w:p w14:paraId="1AB37060" w14:textId="23CE6B4A"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Northeast (n=2)</w:t>
                                  </w:r>
                                </w:p>
                              </w:tc>
                              <w:tc>
                                <w:tcPr>
                                  <w:tcW w:w="1636" w:type="dxa"/>
                                </w:tcPr>
                                <w:p w14:paraId="70EAE2AC" w14:textId="3A6EE141"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Northeast (n=1)</w:t>
                                  </w:r>
                                </w:p>
                              </w:tc>
                            </w:tr>
                            <w:tr w:rsidR="009F3AB0" w14:paraId="778F5586" w14:textId="77777777" w:rsidTr="009F3AB0">
                              <w:tc>
                                <w:tcPr>
                                  <w:tcW w:w="1636" w:type="dxa"/>
                                </w:tcPr>
                                <w:p w14:paraId="65B91635" w14:textId="11B041C7"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Midwest (n=2)</w:t>
                                  </w:r>
                                </w:p>
                              </w:tc>
                              <w:tc>
                                <w:tcPr>
                                  <w:tcW w:w="1636" w:type="dxa"/>
                                </w:tcPr>
                                <w:p w14:paraId="0895D815" w14:textId="77066B1F"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Midwest (n=5)</w:t>
                                  </w:r>
                                </w:p>
                              </w:tc>
                            </w:tr>
                            <w:tr w:rsidR="009F3AB0" w14:paraId="033144F7" w14:textId="77777777" w:rsidTr="009F3AB0">
                              <w:tc>
                                <w:tcPr>
                                  <w:tcW w:w="1636" w:type="dxa"/>
                                </w:tcPr>
                                <w:p w14:paraId="50D0E2D9" w14:textId="759D5DE7"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South (n=4)</w:t>
                                  </w:r>
                                </w:p>
                              </w:tc>
                              <w:tc>
                                <w:tcPr>
                                  <w:tcW w:w="1636" w:type="dxa"/>
                                </w:tcPr>
                                <w:p w14:paraId="789B91B2" w14:textId="7D65B620"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South (n=4)</w:t>
                                  </w:r>
                                </w:p>
                              </w:tc>
                            </w:tr>
                            <w:tr w:rsidR="009F3AB0" w14:paraId="56281B5E" w14:textId="77777777" w:rsidTr="009F3AB0">
                              <w:tc>
                                <w:tcPr>
                                  <w:tcW w:w="1636" w:type="dxa"/>
                                </w:tcPr>
                                <w:p w14:paraId="142F6F68" w14:textId="5976D8E7"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West (n=2)</w:t>
                                  </w:r>
                                </w:p>
                              </w:tc>
                              <w:tc>
                                <w:tcPr>
                                  <w:tcW w:w="1636" w:type="dxa"/>
                                </w:tcPr>
                                <w:p w14:paraId="7AD19AAF" w14:textId="692DB4B5"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West (n=1)</w:t>
                                  </w:r>
                                </w:p>
                              </w:tc>
                            </w:tr>
                          </w:tbl>
                          <w:p w14:paraId="46A46AAB" w14:textId="77777777" w:rsidR="009F3AB0" w:rsidRPr="000231CB" w:rsidRDefault="009F3AB0" w:rsidP="00810084">
                            <w:pPr>
                              <w:ind w:firstLine="0"/>
                              <w:rPr>
                                <w:rFonts w:ascii="Arial" w:hAnsi="Arial" w:cs="Arial"/>
                                <w:color w:val="000000" w:themeColor="text1"/>
                                <w:kern w:val="24"/>
                                <w:sz w:val="18"/>
                                <w:szCs w:val="18"/>
                              </w:rPr>
                            </w:pP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3DA4965" id="_x0000_s1027" type="#_x0000_t202" style="position:absolute;margin-left:143.65pt;margin-top:126.5pt;width:178.5pt;height:32.05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" filled="f" strokecolor="black [3213]">
                <v:textbox style="mso-fit-shape-to-text:t">
                  <w:txbxContent>
                    <w:p w14:paraId="558AD40B" w14:textId="52F96A53" w:rsidR="009F3AB0" w:rsidRPr="000231CB"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Eligible data linkage</w:t>
                      </w:r>
                    </w:p>
                    <w:p w14:paraId="49F587BB" w14:textId="0781183A" w:rsidR="009F3AB0" w:rsidRDefault="009F3AB0" w:rsidP="009F3AB0">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w:t>
                      </w:r>
                      <w:r>
                        <w:rPr>
                          <w:rFonts w:ascii="Arial" w:hAnsi="Arial" w:cs="Arial"/>
                          <w:color w:val="000000" w:themeColor="text1"/>
                          <w:kern w:val="24"/>
                          <w:sz w:val="18"/>
                          <w:szCs w:val="18"/>
                        </w:rPr>
                        <w:t>21</w:t>
                      </w:r>
                    </w:p>
                    <w:tbl>
                      <w:tblPr>
                        <w:tblStyle w:val="TableGrid"/>
                        <w:tblW w:w="0" w:type="auto"/>
                        <w:tblLook w:val="04A0" w:firstRow="1" w:lastRow="0" w:firstColumn="1" w:lastColumn="0" w:noHBand="0" w:noVBand="1"/>
                      </w:tblPr>
                      <w:tblGrid>
                        <w:gridCol w:w="1636"/>
                        <w:gridCol w:w="1636"/>
                      </w:tblGrid>
                      <w:tr w:rsidR="009F3AB0" w14:paraId="44B2CEC7" w14:textId="77777777" w:rsidTr="009F3AB0">
                        <w:tc>
                          <w:tcPr>
                            <w:tcW w:w="1636" w:type="dxa"/>
                          </w:tcPr>
                          <w:p w14:paraId="780CE871" w14:textId="0C0B9146" w:rsidR="009F3AB0" w:rsidRPr="009F3AB0" w:rsidRDefault="009F3AB0" w:rsidP="009F3AB0">
                            <w:pPr>
                              <w:ind w:firstLine="0"/>
                              <w:jc w:val="center"/>
                              <w:rPr>
                                <w:rFonts w:ascii="Arial" w:hAnsi="Arial" w:cs="Arial"/>
                                <w:b/>
                                <w:bCs/>
                                <w:color w:val="000000" w:themeColor="text1"/>
                                <w:kern w:val="24"/>
                                <w:sz w:val="18"/>
                                <w:szCs w:val="18"/>
                              </w:rPr>
                            </w:pPr>
                            <w:r w:rsidRPr="009F3AB0">
                              <w:rPr>
                                <w:rFonts w:ascii="Arial" w:hAnsi="Arial" w:cs="Arial"/>
                                <w:b/>
                                <w:bCs/>
                                <w:color w:val="000000" w:themeColor="text1"/>
                                <w:kern w:val="24"/>
                                <w:sz w:val="18"/>
                                <w:szCs w:val="18"/>
                              </w:rPr>
                              <w:t>Larger half</w:t>
                            </w:r>
                            <w:r w:rsidR="00810084">
                              <w:rPr>
                                <w:rFonts w:ascii="Arial" w:hAnsi="Arial" w:cs="Arial"/>
                                <w:b/>
                                <w:bCs/>
                                <w:color w:val="000000" w:themeColor="text1"/>
                                <w:kern w:val="24"/>
                                <w:sz w:val="18"/>
                                <w:szCs w:val="18"/>
                              </w:rPr>
                              <w:t xml:space="preserve">* </w:t>
                            </w:r>
                            <w:r w:rsidRPr="009F3AB0">
                              <w:rPr>
                                <w:rFonts w:ascii="Arial" w:hAnsi="Arial" w:cs="Arial"/>
                                <w:b/>
                                <w:bCs/>
                                <w:color w:val="000000" w:themeColor="text1"/>
                                <w:kern w:val="24"/>
                                <w:sz w:val="18"/>
                                <w:szCs w:val="18"/>
                              </w:rPr>
                              <w:t>(n=1</w:t>
                            </w:r>
                            <w:r>
                              <w:rPr>
                                <w:rFonts w:ascii="Arial" w:hAnsi="Arial" w:cs="Arial"/>
                                <w:b/>
                                <w:bCs/>
                                <w:color w:val="000000" w:themeColor="text1"/>
                                <w:kern w:val="24"/>
                                <w:sz w:val="18"/>
                                <w:szCs w:val="18"/>
                              </w:rPr>
                              <w:t>0</w:t>
                            </w:r>
                            <w:r w:rsidRPr="009F3AB0">
                              <w:rPr>
                                <w:rFonts w:ascii="Arial" w:hAnsi="Arial" w:cs="Arial"/>
                                <w:b/>
                                <w:bCs/>
                                <w:color w:val="000000" w:themeColor="text1"/>
                                <w:kern w:val="24"/>
                                <w:sz w:val="18"/>
                                <w:szCs w:val="18"/>
                              </w:rPr>
                              <w:t>)</w:t>
                            </w:r>
                          </w:p>
                        </w:tc>
                        <w:tc>
                          <w:tcPr>
                            <w:tcW w:w="1636" w:type="dxa"/>
                          </w:tcPr>
                          <w:p w14:paraId="223E2233" w14:textId="18DDC179" w:rsidR="009F3AB0" w:rsidRPr="009F3AB0" w:rsidRDefault="009F3AB0" w:rsidP="009F3AB0">
                            <w:pPr>
                              <w:ind w:firstLine="0"/>
                              <w:jc w:val="center"/>
                              <w:rPr>
                                <w:rFonts w:ascii="Arial" w:hAnsi="Arial" w:cs="Arial"/>
                                <w:b/>
                                <w:bCs/>
                                <w:color w:val="000000" w:themeColor="text1"/>
                                <w:kern w:val="24"/>
                                <w:sz w:val="18"/>
                                <w:szCs w:val="18"/>
                              </w:rPr>
                            </w:pPr>
                            <w:r w:rsidRPr="009F3AB0">
                              <w:rPr>
                                <w:rFonts w:ascii="Arial" w:hAnsi="Arial" w:cs="Arial"/>
                                <w:b/>
                                <w:bCs/>
                                <w:color w:val="000000" w:themeColor="text1"/>
                                <w:kern w:val="24"/>
                                <w:sz w:val="18"/>
                                <w:szCs w:val="18"/>
                              </w:rPr>
                              <w:t>Smaller half</w:t>
                            </w:r>
                            <w:r w:rsidR="00810084">
                              <w:rPr>
                                <w:rFonts w:ascii="Arial" w:hAnsi="Arial" w:cs="Arial"/>
                                <w:b/>
                                <w:bCs/>
                                <w:color w:val="000000" w:themeColor="text1"/>
                                <w:kern w:val="24"/>
                                <w:sz w:val="18"/>
                                <w:szCs w:val="18"/>
                              </w:rPr>
                              <w:t xml:space="preserve">* </w:t>
                            </w:r>
                            <w:r w:rsidRPr="009F3AB0">
                              <w:rPr>
                                <w:rFonts w:ascii="Arial" w:hAnsi="Arial" w:cs="Arial"/>
                                <w:b/>
                                <w:bCs/>
                                <w:color w:val="000000" w:themeColor="text1"/>
                                <w:kern w:val="24"/>
                                <w:sz w:val="18"/>
                                <w:szCs w:val="18"/>
                              </w:rPr>
                              <w:t>(n=1</w:t>
                            </w:r>
                            <w:r>
                              <w:rPr>
                                <w:rFonts w:ascii="Arial" w:hAnsi="Arial" w:cs="Arial"/>
                                <w:b/>
                                <w:bCs/>
                                <w:color w:val="000000" w:themeColor="text1"/>
                                <w:kern w:val="24"/>
                                <w:sz w:val="18"/>
                                <w:szCs w:val="18"/>
                              </w:rPr>
                              <w:t>1</w:t>
                            </w:r>
                            <w:r w:rsidRPr="009F3AB0">
                              <w:rPr>
                                <w:rFonts w:ascii="Arial" w:hAnsi="Arial" w:cs="Arial"/>
                                <w:b/>
                                <w:bCs/>
                                <w:color w:val="000000" w:themeColor="text1"/>
                                <w:kern w:val="24"/>
                                <w:sz w:val="18"/>
                                <w:szCs w:val="18"/>
                              </w:rPr>
                              <w:t>)</w:t>
                            </w:r>
                          </w:p>
                        </w:tc>
                      </w:tr>
                      <w:tr w:rsidR="009F3AB0" w14:paraId="7E06CB7A" w14:textId="77777777" w:rsidTr="009F3AB0">
                        <w:tc>
                          <w:tcPr>
                            <w:tcW w:w="1636" w:type="dxa"/>
                          </w:tcPr>
                          <w:p w14:paraId="1AB37060" w14:textId="23CE6B4A"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Northeast (n=2)</w:t>
                            </w:r>
                          </w:p>
                        </w:tc>
                        <w:tc>
                          <w:tcPr>
                            <w:tcW w:w="1636" w:type="dxa"/>
                          </w:tcPr>
                          <w:p w14:paraId="70EAE2AC" w14:textId="3A6EE141"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Northeast (n=1)</w:t>
                            </w:r>
                          </w:p>
                        </w:tc>
                      </w:tr>
                      <w:tr w:rsidR="009F3AB0" w14:paraId="778F5586" w14:textId="77777777" w:rsidTr="009F3AB0">
                        <w:tc>
                          <w:tcPr>
                            <w:tcW w:w="1636" w:type="dxa"/>
                          </w:tcPr>
                          <w:p w14:paraId="65B91635" w14:textId="11B041C7"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Midwest (n=2)</w:t>
                            </w:r>
                          </w:p>
                        </w:tc>
                        <w:tc>
                          <w:tcPr>
                            <w:tcW w:w="1636" w:type="dxa"/>
                          </w:tcPr>
                          <w:p w14:paraId="0895D815" w14:textId="77066B1F"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Midwest (n=5)</w:t>
                            </w:r>
                          </w:p>
                        </w:tc>
                      </w:tr>
                      <w:tr w:rsidR="009F3AB0" w14:paraId="033144F7" w14:textId="77777777" w:rsidTr="009F3AB0">
                        <w:tc>
                          <w:tcPr>
                            <w:tcW w:w="1636" w:type="dxa"/>
                          </w:tcPr>
                          <w:p w14:paraId="50D0E2D9" w14:textId="759D5DE7"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South (n=4)</w:t>
                            </w:r>
                          </w:p>
                        </w:tc>
                        <w:tc>
                          <w:tcPr>
                            <w:tcW w:w="1636" w:type="dxa"/>
                          </w:tcPr>
                          <w:p w14:paraId="789B91B2" w14:textId="7D65B620"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South (n=4)</w:t>
                            </w:r>
                          </w:p>
                        </w:tc>
                      </w:tr>
                      <w:tr w:rsidR="009F3AB0" w14:paraId="56281B5E" w14:textId="77777777" w:rsidTr="009F3AB0">
                        <w:tc>
                          <w:tcPr>
                            <w:tcW w:w="1636" w:type="dxa"/>
                          </w:tcPr>
                          <w:p w14:paraId="142F6F68" w14:textId="5976D8E7"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West (n=2)</w:t>
                            </w:r>
                          </w:p>
                        </w:tc>
                        <w:tc>
                          <w:tcPr>
                            <w:tcW w:w="1636" w:type="dxa"/>
                          </w:tcPr>
                          <w:p w14:paraId="7AD19AAF" w14:textId="692DB4B5" w:rsidR="009F3AB0"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West (n=1)</w:t>
                            </w:r>
                          </w:p>
                        </w:tc>
                      </w:tr>
                    </w:tbl>
                    <w:p w14:paraId="46A46AAB" w14:textId="77777777" w:rsidR="009F3AB0" w:rsidRPr="000231CB" w:rsidRDefault="009F3AB0" w:rsidP="00810084">
                      <w:pPr>
                        <w:ind w:firstLine="0"/>
                        <w:rPr>
                          <w:rFonts w:ascii="Arial" w:hAnsi="Arial" w:cs="Arial"/>
                          <w:color w:val="000000" w:themeColor="text1"/>
                          <w:kern w:val="24"/>
                          <w:sz w:val="18"/>
                          <w:szCs w:val="18"/>
                        </w:rPr>
                      </w:pPr>
                    </w:p>
                  </w:txbxContent>
                </v:textbox>
                <w10:wrap anchorx="margin"/>
              </v:shape>
            </w:pict>
          </mc:Fallback>
        </mc:AlternateContent>
      </w:r>
      <w:r w:rsidR="00517102" w:rsidRPr="00810084">
        <w:rPr>
          <w:b/>
          <w:bCs/>
          <w:noProof/>
        </w:rPr>
        <mc:AlternateContent>
          <mc:Choice Requires="wps">
            <w:drawing>
              <wp:anchor distT="0" distB="0" distL="114300" distR="114300" simplePos="0" relativeHeight="251658241" behindDoc="0" locked="0" layoutInCell="1" allowOverlap="1" wp14:anchorId="30AE6477" wp14:editId="096B219F">
                <wp:simplePos x="0" y="0"/>
                <wp:positionH relativeFrom="margin">
                  <wp:posOffset>1823720</wp:posOffset>
                </wp:positionH>
                <wp:positionV relativeFrom="paragraph">
                  <wp:posOffset>805180</wp:posOffset>
                </wp:positionV>
                <wp:extent cx="2266950" cy="407031"/>
                <wp:effectExtent l="0" t="0" r="19050" b="12065"/>
                <wp:wrapNone/>
                <wp:docPr id="2" name="TextBox 4"/>
                <wp:cNvGraphicFramePr/>
                <a:graphic xmlns:a="http://schemas.openxmlformats.org/drawingml/2006/main">
                  <a:graphicData uri="http://schemas.microsoft.com/office/word/2010/wordprocessingShape">
                    <wps:wsp>
                      <wps:cNvSpPr txBox="1"/>
                      <wps:spPr>
                        <a:xfrm>
                          <a:off x="0" y="0"/>
                          <a:ext cx="2266950" cy="407031"/>
                        </a:xfrm>
                        <a:prstGeom prst="rect">
                          <a:avLst/>
                        </a:prstGeom>
                        <a:noFill/>
                        <a:ln>
                          <a:solidFill>
                            <a:schemeClr val="tx1"/>
                          </a:solidFill>
                        </a:ln>
                      </wps:spPr>
                      <wps:txbx>
                        <w:txbxContent>
                          <w:p w14:paraId="658E785C" w14:textId="334C635D" w:rsidR="00517102" w:rsidRPr="000231CB"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More than 50,000 live births per year</w:t>
                            </w:r>
                          </w:p>
                          <w:p w14:paraId="25AC4A40" w14:textId="438DD5B5" w:rsidR="00517102" w:rsidRPr="000231CB" w:rsidRDefault="00517102" w:rsidP="00517102">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w:t>
                            </w:r>
                            <w:r w:rsidR="009F3AB0">
                              <w:rPr>
                                <w:rFonts w:ascii="Arial" w:hAnsi="Arial" w:cs="Arial"/>
                                <w:color w:val="000000" w:themeColor="text1"/>
                                <w:kern w:val="24"/>
                                <w:sz w:val="18"/>
                                <w:szCs w:val="18"/>
                              </w:rPr>
                              <w:t>26</w:t>
                            </w: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30AE6477" id="_x0000_s1028" type="#_x0000_t202" style="position:absolute;margin-left:143.6pt;margin-top:63.4pt;width:178.5pt;height:32.0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" filled="f" strokecolor="black [3213]">
                <v:textbox style="mso-fit-shape-to-text:t">
                  <w:txbxContent>
                    <w:p w14:paraId="658E785C" w14:textId="334C635D" w:rsidR="00517102" w:rsidRPr="000231CB" w:rsidRDefault="009F3AB0"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More than 50,000 live births per year</w:t>
                      </w:r>
                    </w:p>
                    <w:p w14:paraId="25AC4A40" w14:textId="438DD5B5" w:rsidR="00517102" w:rsidRPr="000231CB" w:rsidRDefault="00517102" w:rsidP="00517102">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w:t>
                      </w:r>
                      <w:r w:rsidR="009F3AB0">
                        <w:rPr>
                          <w:rFonts w:ascii="Arial" w:hAnsi="Arial" w:cs="Arial"/>
                          <w:color w:val="000000" w:themeColor="text1"/>
                          <w:kern w:val="24"/>
                          <w:sz w:val="18"/>
                          <w:szCs w:val="18"/>
                        </w:rPr>
                        <w:t>26</w:t>
                      </w:r>
                    </w:p>
                  </w:txbxContent>
                </v:textbox>
                <w10:wrap anchorx="margin"/>
              </v:shape>
            </w:pict>
          </mc:Fallback>
        </mc:AlternateContent>
      </w:r>
      <w:r w:rsidR="00517102" w:rsidRPr="00810084">
        <w:rPr>
          <w:b/>
          <w:bCs/>
          <w:noProof/>
        </w:rPr>
        <mc:AlternateContent>
          <mc:Choice Requires="wps">
            <w:drawing>
              <wp:anchor distT="0" distB="0" distL="114300" distR="114300" simplePos="0" relativeHeight="251658240" behindDoc="0" locked="0" layoutInCell="1" allowOverlap="1" wp14:anchorId="17EB9273" wp14:editId="2A4DE586">
                <wp:simplePos x="0" y="0"/>
                <wp:positionH relativeFrom="margin">
                  <wp:posOffset>1967230</wp:posOffset>
                </wp:positionH>
                <wp:positionV relativeFrom="paragraph">
                  <wp:posOffset>0</wp:posOffset>
                </wp:positionV>
                <wp:extent cx="1981200" cy="407031"/>
                <wp:effectExtent l="0" t="0" r="19050" b="12065"/>
                <wp:wrapNone/>
                <wp:docPr id="1" name="TextBox 3"/>
                <wp:cNvGraphicFramePr/>
                <a:graphic xmlns:a="http://schemas.openxmlformats.org/drawingml/2006/main">
                  <a:graphicData uri="http://schemas.microsoft.com/office/word/2010/wordprocessingShape">
                    <wps:wsp>
                      <wps:cNvSpPr txBox="1"/>
                      <wps:spPr>
                        <a:xfrm>
                          <a:off x="0" y="0"/>
                          <a:ext cx="1981200" cy="407031"/>
                        </a:xfrm>
                        <a:prstGeom prst="rect">
                          <a:avLst/>
                        </a:prstGeom>
                        <a:noFill/>
                        <a:ln>
                          <a:solidFill>
                            <a:schemeClr val="tx1"/>
                          </a:solidFill>
                        </a:ln>
                      </wps:spPr>
                      <wps:txbx>
                        <w:txbxContent>
                          <w:p w14:paraId="2C951D4F" w14:textId="1A1EF15B" w:rsidR="00517102" w:rsidRPr="000231CB" w:rsidRDefault="00517102"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All jurisdictions</w:t>
                            </w:r>
                          </w:p>
                          <w:p w14:paraId="6F923650" w14:textId="747DB447" w:rsidR="00517102" w:rsidRPr="000231CB" w:rsidRDefault="00517102" w:rsidP="00517102">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w:t>
                            </w:r>
                            <w:r>
                              <w:rPr>
                                <w:rFonts w:ascii="Arial" w:hAnsi="Arial" w:cs="Arial"/>
                                <w:color w:val="000000" w:themeColor="text1"/>
                                <w:kern w:val="24"/>
                                <w:sz w:val="18"/>
                                <w:szCs w:val="18"/>
                              </w:rPr>
                              <w:t>59</w:t>
                            </w:r>
                          </w:p>
                        </w:txbxContent>
                      </wps:txbx>
                      <wps:bodyPr wrap="square" rtlCol="0">
                        <a:spAutoFit/>
                      </wps:bodyPr>
                    </wps:wsp>
                  </a:graphicData>
                </a:graphic>
              </wp:anchor>
            </w:drawing>
          </mc:Choice>
          <mc:Fallback>
            <w:pict>
              <v:shape w14:anchorId="17EB9273" id="TextBox 3" o:spid="_x0000_s1029" type="#_x0000_t202" style="position:absolute;margin-left:154.9pt;margin-top:0;width:156pt;height:32.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" filled="f" strokecolor="black [3213]">
                <v:textbox style="mso-fit-shape-to-text:t">
                  <w:txbxContent>
                    <w:p w14:paraId="2C951D4F" w14:textId="1A1EF15B" w:rsidR="00517102" w:rsidRPr="000231CB" w:rsidRDefault="00517102" w:rsidP="009F3AB0">
                      <w:pPr>
                        <w:ind w:firstLine="0"/>
                        <w:jc w:val="center"/>
                        <w:rPr>
                          <w:rFonts w:ascii="Arial" w:hAnsi="Arial" w:cs="Arial"/>
                          <w:color w:val="000000" w:themeColor="text1"/>
                          <w:kern w:val="24"/>
                          <w:sz w:val="18"/>
                          <w:szCs w:val="18"/>
                        </w:rPr>
                      </w:pPr>
                      <w:r>
                        <w:rPr>
                          <w:rFonts w:ascii="Arial" w:hAnsi="Arial" w:cs="Arial"/>
                          <w:color w:val="000000" w:themeColor="text1"/>
                          <w:kern w:val="24"/>
                          <w:sz w:val="18"/>
                          <w:szCs w:val="18"/>
                        </w:rPr>
                        <w:t>All jurisdictions</w:t>
                      </w:r>
                    </w:p>
                    <w:p w14:paraId="6F923650" w14:textId="747DB447" w:rsidR="00517102" w:rsidRPr="000231CB" w:rsidRDefault="00517102" w:rsidP="00517102">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w:t>
                      </w:r>
                      <w:r>
                        <w:rPr>
                          <w:rFonts w:ascii="Arial" w:hAnsi="Arial" w:cs="Arial"/>
                          <w:color w:val="000000" w:themeColor="text1"/>
                          <w:kern w:val="24"/>
                          <w:sz w:val="18"/>
                          <w:szCs w:val="18"/>
                        </w:rPr>
                        <w:t>59</w:t>
                      </w:r>
                    </w:p>
                  </w:txbxContent>
                </v:textbox>
                <w10:wrap anchorx="margin"/>
              </v:shape>
            </w:pict>
          </mc:Fallback>
        </mc:AlternateContent>
      </w:r>
      <w:r w:rsidRPr="00810084">
        <w:rPr>
          <w:b/>
          <w:bCs/>
          <w:sz w:val="20"/>
          <w:szCs w:val="20"/>
        </w:rPr>
        <w:t xml:space="preserve"> </w:t>
      </w:r>
    </w:p>
    <w:p w14:paraId="6F83BB75" w14:textId="77777777" w:rsidR="00810084" w:rsidRDefault="00810084">
      <w:pPr>
        <w:spacing w:after="160" w:line="259" w:lineRule="auto"/>
        <w:ind w:firstLine="0"/>
        <w:rPr>
          <w:b/>
          <w:bCs/>
          <w:sz w:val="20"/>
          <w:szCs w:val="20"/>
        </w:rPr>
      </w:pPr>
    </w:p>
    <w:p w14:paraId="4E34B73B" w14:textId="77777777" w:rsidR="00810084" w:rsidRDefault="00810084">
      <w:pPr>
        <w:spacing w:after="160" w:line="259" w:lineRule="auto"/>
        <w:ind w:firstLine="0"/>
        <w:rPr>
          <w:b/>
          <w:bCs/>
          <w:sz w:val="20"/>
          <w:szCs w:val="20"/>
        </w:rPr>
      </w:pPr>
    </w:p>
    <w:p w14:paraId="08DF4706" w14:textId="77777777" w:rsidR="00810084" w:rsidRDefault="00810084">
      <w:pPr>
        <w:spacing w:after="160" w:line="259" w:lineRule="auto"/>
        <w:ind w:firstLine="0"/>
        <w:rPr>
          <w:b/>
          <w:bCs/>
          <w:sz w:val="20"/>
          <w:szCs w:val="20"/>
        </w:rPr>
      </w:pPr>
    </w:p>
    <w:p w14:paraId="3BA0318A" w14:textId="77777777" w:rsidR="00810084" w:rsidRDefault="00810084">
      <w:pPr>
        <w:spacing w:after="160" w:line="259" w:lineRule="auto"/>
        <w:ind w:firstLine="0"/>
        <w:rPr>
          <w:b/>
          <w:bCs/>
          <w:sz w:val="20"/>
          <w:szCs w:val="20"/>
        </w:rPr>
      </w:pPr>
    </w:p>
    <w:p w14:paraId="14802494" w14:textId="77777777" w:rsidR="00810084" w:rsidRDefault="00810084">
      <w:pPr>
        <w:spacing w:after="160" w:line="259" w:lineRule="auto"/>
        <w:ind w:firstLine="0"/>
        <w:rPr>
          <w:b/>
          <w:bCs/>
          <w:sz w:val="20"/>
          <w:szCs w:val="20"/>
        </w:rPr>
      </w:pPr>
    </w:p>
    <w:p w14:paraId="375D2EE6" w14:textId="77777777" w:rsidR="00810084" w:rsidRDefault="00810084">
      <w:pPr>
        <w:spacing w:after="160" w:line="259" w:lineRule="auto"/>
        <w:ind w:firstLine="0"/>
        <w:rPr>
          <w:b/>
          <w:bCs/>
          <w:sz w:val="20"/>
          <w:szCs w:val="20"/>
        </w:rPr>
      </w:pPr>
    </w:p>
    <w:p w14:paraId="13BF9E68" w14:textId="77777777" w:rsidR="00810084" w:rsidRDefault="00810084">
      <w:pPr>
        <w:spacing w:after="160" w:line="259" w:lineRule="auto"/>
        <w:ind w:firstLine="0"/>
        <w:rPr>
          <w:b/>
          <w:bCs/>
          <w:sz w:val="20"/>
          <w:szCs w:val="20"/>
        </w:rPr>
      </w:pPr>
    </w:p>
    <w:p w14:paraId="00F917EA" w14:textId="77777777" w:rsidR="00810084" w:rsidRDefault="00810084">
      <w:pPr>
        <w:spacing w:after="160" w:line="259" w:lineRule="auto"/>
        <w:ind w:firstLine="0"/>
        <w:rPr>
          <w:b/>
          <w:bCs/>
          <w:sz w:val="20"/>
          <w:szCs w:val="20"/>
        </w:rPr>
      </w:pPr>
    </w:p>
    <w:p w14:paraId="63313FF6" w14:textId="77777777" w:rsidR="00810084" w:rsidRDefault="00810084">
      <w:pPr>
        <w:spacing w:after="160" w:line="259" w:lineRule="auto"/>
        <w:ind w:firstLine="0"/>
        <w:rPr>
          <w:b/>
          <w:bCs/>
          <w:sz w:val="20"/>
          <w:szCs w:val="20"/>
        </w:rPr>
      </w:pPr>
    </w:p>
    <w:p w14:paraId="1FE2823B" w14:textId="77777777" w:rsidR="00810084" w:rsidRDefault="00810084">
      <w:pPr>
        <w:spacing w:after="160" w:line="259" w:lineRule="auto"/>
        <w:ind w:firstLine="0"/>
        <w:rPr>
          <w:b/>
          <w:bCs/>
          <w:sz w:val="20"/>
          <w:szCs w:val="20"/>
        </w:rPr>
      </w:pPr>
    </w:p>
    <w:p w14:paraId="6A6435DC" w14:textId="77777777" w:rsidR="00810084" w:rsidRDefault="00810084">
      <w:pPr>
        <w:spacing w:after="160" w:line="259" w:lineRule="auto"/>
        <w:ind w:firstLine="0"/>
        <w:rPr>
          <w:b/>
          <w:bCs/>
          <w:sz w:val="20"/>
          <w:szCs w:val="20"/>
        </w:rPr>
      </w:pPr>
    </w:p>
    <w:p w14:paraId="5921B7CD" w14:textId="77777777" w:rsidR="00810084" w:rsidRDefault="00810084">
      <w:pPr>
        <w:spacing w:after="160" w:line="259" w:lineRule="auto"/>
        <w:ind w:firstLine="0"/>
        <w:rPr>
          <w:b/>
          <w:bCs/>
          <w:sz w:val="20"/>
          <w:szCs w:val="20"/>
        </w:rPr>
      </w:pPr>
    </w:p>
    <w:p w14:paraId="5AFB7E6C" w14:textId="77777777" w:rsidR="00810084" w:rsidRDefault="00810084">
      <w:pPr>
        <w:spacing w:after="160" w:line="259" w:lineRule="auto"/>
        <w:ind w:firstLine="0"/>
        <w:rPr>
          <w:b/>
          <w:bCs/>
          <w:sz w:val="20"/>
          <w:szCs w:val="20"/>
        </w:rPr>
      </w:pPr>
    </w:p>
    <w:p w14:paraId="62E94C80" w14:textId="77777777" w:rsidR="00810084" w:rsidRDefault="00810084">
      <w:pPr>
        <w:spacing w:after="160" w:line="259" w:lineRule="auto"/>
        <w:ind w:firstLine="0"/>
        <w:rPr>
          <w:b/>
          <w:bCs/>
          <w:sz w:val="20"/>
          <w:szCs w:val="20"/>
        </w:rPr>
      </w:pPr>
    </w:p>
    <w:p w14:paraId="55E1397A" w14:textId="77777777" w:rsidR="00810084" w:rsidRDefault="00810084">
      <w:pPr>
        <w:spacing w:after="160" w:line="259" w:lineRule="auto"/>
        <w:ind w:firstLine="0"/>
        <w:rPr>
          <w:b/>
          <w:bCs/>
          <w:sz w:val="20"/>
          <w:szCs w:val="20"/>
        </w:rPr>
      </w:pPr>
    </w:p>
    <w:p w14:paraId="5213BDA6" w14:textId="77777777" w:rsidR="00810084" w:rsidRDefault="00810084">
      <w:pPr>
        <w:spacing w:after="160" w:line="259" w:lineRule="auto"/>
        <w:ind w:firstLine="0"/>
        <w:rPr>
          <w:b/>
          <w:bCs/>
          <w:sz w:val="20"/>
          <w:szCs w:val="20"/>
        </w:rPr>
      </w:pPr>
    </w:p>
    <w:p w14:paraId="1AFAB6A1" w14:textId="77777777" w:rsidR="00810084" w:rsidRDefault="00810084">
      <w:pPr>
        <w:spacing w:after="160" w:line="259" w:lineRule="auto"/>
        <w:ind w:firstLine="0"/>
        <w:rPr>
          <w:b/>
          <w:bCs/>
          <w:sz w:val="20"/>
          <w:szCs w:val="20"/>
        </w:rPr>
      </w:pPr>
    </w:p>
    <w:p w14:paraId="02F5818F" w14:textId="77777777" w:rsidR="00810084" w:rsidRDefault="00810084">
      <w:pPr>
        <w:spacing w:after="160" w:line="259" w:lineRule="auto"/>
        <w:ind w:firstLine="0"/>
        <w:rPr>
          <w:b/>
          <w:bCs/>
          <w:sz w:val="20"/>
          <w:szCs w:val="20"/>
        </w:rPr>
      </w:pPr>
    </w:p>
    <w:p w14:paraId="57B380EE" w14:textId="77777777" w:rsidR="00810084" w:rsidRDefault="00810084">
      <w:pPr>
        <w:spacing w:after="160" w:line="259" w:lineRule="auto"/>
        <w:ind w:firstLine="0"/>
        <w:rPr>
          <w:b/>
          <w:bCs/>
          <w:sz w:val="20"/>
          <w:szCs w:val="20"/>
        </w:rPr>
      </w:pPr>
    </w:p>
    <w:p w14:paraId="744065CE" w14:textId="3FD14F91" w:rsidR="00517102" w:rsidRPr="00810084" w:rsidRDefault="00810084">
      <w:pPr>
        <w:spacing w:after="160" w:line="259" w:lineRule="auto"/>
        <w:ind w:firstLine="0"/>
        <w:rPr>
          <w:b/>
          <w:bCs/>
          <w:sz w:val="20"/>
          <w:szCs w:val="20"/>
        </w:rPr>
      </w:pPr>
      <w:r>
        <w:rPr>
          <w:b/>
          <w:bCs/>
          <w:sz w:val="20"/>
          <w:szCs w:val="20"/>
        </w:rPr>
        <w:t>*To determine the larger half of state</w:t>
      </w:r>
      <w:r w:rsidR="004A7128">
        <w:rPr>
          <w:b/>
          <w:bCs/>
          <w:sz w:val="20"/>
          <w:szCs w:val="20"/>
        </w:rPr>
        <w:t xml:space="preserve">s, we ranked the </w:t>
      </w:r>
      <w:r w:rsidR="001D6004">
        <w:rPr>
          <w:b/>
          <w:bCs/>
          <w:sz w:val="20"/>
          <w:szCs w:val="20"/>
        </w:rPr>
        <w:t xml:space="preserve">21 eligible states by number of births </w:t>
      </w:r>
      <w:r w:rsidR="00D135C6">
        <w:rPr>
          <w:b/>
          <w:bCs/>
          <w:sz w:val="20"/>
          <w:szCs w:val="20"/>
        </w:rPr>
        <w:t xml:space="preserve">and identified the 10 states with the most live births. The remaining 11 states were </w:t>
      </w:r>
      <w:r w:rsidR="00F55904">
        <w:rPr>
          <w:b/>
          <w:bCs/>
          <w:sz w:val="20"/>
          <w:szCs w:val="20"/>
        </w:rPr>
        <w:t xml:space="preserve">deemed the smaller half of states. </w:t>
      </w:r>
      <w:r w:rsidR="00031823" w:rsidRPr="00810084">
        <w:rPr>
          <w:b/>
          <w:bCs/>
          <w:sz w:val="20"/>
          <w:szCs w:val="20"/>
        </w:rPr>
        <w:br w:type="page"/>
      </w:r>
    </w:p>
    <w:p w14:paraId="07502A31" w14:textId="1001D9D6" w:rsidR="003738B1" w:rsidRDefault="003738B1" w:rsidP="003738B1">
      <w:pPr>
        <w:ind w:firstLine="0"/>
        <w:rPr>
          <w:b/>
          <w:bCs/>
          <w:sz w:val="20"/>
          <w:szCs w:val="20"/>
        </w:rPr>
      </w:pPr>
      <w:r w:rsidRPr="003738B1">
        <w:rPr>
          <w:b/>
          <w:bCs/>
          <w:sz w:val="20"/>
          <w:szCs w:val="20"/>
        </w:rPr>
        <w:lastRenderedPageBreak/>
        <w:t xml:space="preserve">Online Appendix </w:t>
      </w:r>
      <w:r>
        <w:rPr>
          <w:b/>
          <w:bCs/>
          <w:sz w:val="20"/>
          <w:szCs w:val="20"/>
        </w:rPr>
        <w:t>5</w:t>
      </w:r>
      <w:r w:rsidRPr="003738B1">
        <w:rPr>
          <w:b/>
          <w:bCs/>
          <w:sz w:val="20"/>
          <w:szCs w:val="20"/>
        </w:rPr>
        <w:t>: Discussion Guide</w:t>
      </w:r>
    </w:p>
    <w:p w14:paraId="296F3E98" w14:textId="77777777" w:rsidR="003738B1" w:rsidRPr="003738B1" w:rsidRDefault="003738B1" w:rsidP="003738B1">
      <w:pPr>
        <w:ind w:firstLine="0"/>
        <w:rPr>
          <w:b/>
          <w:bCs/>
          <w:sz w:val="20"/>
          <w:szCs w:val="20"/>
        </w:rPr>
      </w:pPr>
    </w:p>
    <w:p w14:paraId="2BC107D0" w14:textId="77777777" w:rsidR="003738B1" w:rsidRPr="003738B1" w:rsidRDefault="003738B1" w:rsidP="003738B1">
      <w:pPr>
        <w:pStyle w:val="ListParagraph"/>
        <w:numPr>
          <w:ilvl w:val="0"/>
          <w:numId w:val="40"/>
        </w:numPr>
        <w:spacing w:line="240" w:lineRule="auto"/>
        <w:rPr>
          <w:sz w:val="20"/>
          <w:szCs w:val="20"/>
        </w:rPr>
      </w:pPr>
      <w:r w:rsidRPr="003738B1">
        <w:rPr>
          <w:sz w:val="20"/>
          <w:szCs w:val="20"/>
        </w:rPr>
        <w:t>First, can you tell me what your role is in terms of linking Medicaid data to birth certificates or using this type of linked data in your state?</w:t>
      </w:r>
    </w:p>
    <w:p w14:paraId="2755920D" w14:textId="77777777" w:rsidR="003738B1" w:rsidRPr="003738B1" w:rsidRDefault="003738B1" w:rsidP="003738B1">
      <w:pPr>
        <w:pStyle w:val="ListParagraph"/>
        <w:numPr>
          <w:ilvl w:val="1"/>
          <w:numId w:val="40"/>
        </w:numPr>
        <w:spacing w:line="240" w:lineRule="auto"/>
        <w:rPr>
          <w:sz w:val="20"/>
          <w:szCs w:val="20"/>
        </w:rPr>
      </w:pPr>
      <w:r>
        <w:rPr>
          <w:sz w:val="20"/>
          <w:szCs w:val="20"/>
        </w:rPr>
        <w:t>P</w:t>
      </w:r>
      <w:r w:rsidRPr="003738B1">
        <w:rPr>
          <w:sz w:val="20"/>
          <w:szCs w:val="20"/>
        </w:rPr>
        <w:t>robes: What is your position at your organization? How long have you been working with these types of data? How often do you use linked data?</w:t>
      </w:r>
    </w:p>
    <w:p w14:paraId="18D0CE3F" w14:textId="77777777" w:rsidR="003738B1" w:rsidRPr="003738B1" w:rsidRDefault="003738B1" w:rsidP="003738B1">
      <w:pPr>
        <w:pStyle w:val="ListParagraph"/>
        <w:numPr>
          <w:ilvl w:val="1"/>
          <w:numId w:val="40"/>
        </w:numPr>
        <w:spacing w:line="240" w:lineRule="auto"/>
        <w:rPr>
          <w:sz w:val="20"/>
          <w:szCs w:val="20"/>
        </w:rPr>
      </w:pPr>
      <w:r w:rsidRPr="003738B1">
        <w:rPr>
          <w:sz w:val="20"/>
          <w:szCs w:val="20"/>
        </w:rPr>
        <w:t xml:space="preserve">Are there additional people who were key to linking data who are not on this call? </w:t>
      </w:r>
    </w:p>
    <w:p w14:paraId="1D851258" w14:textId="77777777" w:rsidR="003738B1" w:rsidRPr="003738B1" w:rsidRDefault="003738B1" w:rsidP="003738B1">
      <w:pPr>
        <w:pStyle w:val="ListParagraph"/>
        <w:numPr>
          <w:ilvl w:val="1"/>
          <w:numId w:val="40"/>
        </w:numPr>
        <w:spacing w:line="240" w:lineRule="auto"/>
        <w:rPr>
          <w:sz w:val="20"/>
          <w:szCs w:val="20"/>
        </w:rPr>
      </w:pPr>
      <w:r w:rsidRPr="003738B1">
        <w:rPr>
          <w:sz w:val="20"/>
          <w:szCs w:val="20"/>
        </w:rPr>
        <w:t xml:space="preserve">What agencies were involved in this effort? Who was the leading agency or organization? Were there any academic institutions, private organizations, or foundations involved in this effort? </w:t>
      </w:r>
    </w:p>
    <w:p w14:paraId="151D6A13" w14:textId="77777777" w:rsidR="003738B1" w:rsidRPr="003738B1" w:rsidRDefault="003738B1" w:rsidP="003738B1">
      <w:pPr>
        <w:pStyle w:val="ListParagraph"/>
        <w:spacing w:line="240" w:lineRule="auto"/>
        <w:rPr>
          <w:sz w:val="20"/>
          <w:szCs w:val="20"/>
        </w:rPr>
      </w:pPr>
    </w:p>
    <w:p w14:paraId="247B25E8" w14:textId="77777777" w:rsidR="003738B1" w:rsidRPr="003738B1" w:rsidRDefault="003738B1" w:rsidP="003738B1">
      <w:pPr>
        <w:pStyle w:val="ListParagraph"/>
        <w:numPr>
          <w:ilvl w:val="0"/>
          <w:numId w:val="40"/>
        </w:numPr>
        <w:spacing w:line="240" w:lineRule="auto"/>
        <w:rPr>
          <w:rFonts w:eastAsiaTheme="minorEastAsia"/>
          <w:sz w:val="20"/>
          <w:szCs w:val="20"/>
        </w:rPr>
      </w:pPr>
      <w:r w:rsidRPr="003738B1">
        <w:rPr>
          <w:rFonts w:eastAsiaTheme="minorEastAsia"/>
          <w:sz w:val="20"/>
          <w:szCs w:val="20"/>
        </w:rPr>
        <w:t>What types of data do you currently link to Medicaid data within your state? (For researchers) What types of linked data do you use in your research?</w:t>
      </w:r>
    </w:p>
    <w:p w14:paraId="236A084E" w14:textId="77777777" w:rsidR="003738B1" w:rsidRPr="003738B1" w:rsidRDefault="003738B1" w:rsidP="003738B1">
      <w:pPr>
        <w:pStyle w:val="ListParagraph"/>
        <w:numPr>
          <w:ilvl w:val="1"/>
          <w:numId w:val="40"/>
        </w:numPr>
        <w:spacing w:line="240" w:lineRule="auto"/>
        <w:rPr>
          <w:rFonts w:eastAsiaTheme="minorEastAsia"/>
          <w:sz w:val="20"/>
          <w:szCs w:val="20"/>
        </w:rPr>
      </w:pPr>
      <w:r>
        <w:rPr>
          <w:rFonts w:eastAsiaTheme="minorEastAsia"/>
          <w:sz w:val="20"/>
          <w:szCs w:val="20"/>
        </w:rPr>
        <w:t>P</w:t>
      </w:r>
      <w:r w:rsidRPr="003738B1">
        <w:rPr>
          <w:rFonts w:eastAsiaTheme="minorEastAsia"/>
          <w:sz w:val="20"/>
          <w:szCs w:val="20"/>
        </w:rPr>
        <w:t xml:space="preserve">robes: How many years of data do you have linked? How frequently are the data updated? </w:t>
      </w:r>
    </w:p>
    <w:p w14:paraId="35CD55B4" w14:textId="77777777" w:rsidR="003738B1" w:rsidRPr="003738B1" w:rsidRDefault="003738B1" w:rsidP="003738B1">
      <w:pPr>
        <w:pStyle w:val="ListParagraph"/>
        <w:numPr>
          <w:ilvl w:val="1"/>
          <w:numId w:val="40"/>
        </w:numPr>
        <w:spacing w:line="240" w:lineRule="auto"/>
        <w:rPr>
          <w:rFonts w:eastAsiaTheme="minorEastAsia"/>
          <w:sz w:val="20"/>
          <w:szCs w:val="20"/>
        </w:rPr>
      </w:pPr>
      <w:r w:rsidRPr="003738B1">
        <w:rPr>
          <w:rFonts w:eastAsiaTheme="minorEastAsia"/>
          <w:sz w:val="20"/>
          <w:szCs w:val="20"/>
        </w:rPr>
        <w:t xml:space="preserve">Does this linkage include an APCD? </w:t>
      </w:r>
    </w:p>
    <w:p w14:paraId="215DAB2A" w14:textId="77777777" w:rsidR="003738B1" w:rsidRPr="003738B1" w:rsidRDefault="003738B1" w:rsidP="003738B1">
      <w:pPr>
        <w:pStyle w:val="ListParagraph"/>
        <w:numPr>
          <w:ilvl w:val="1"/>
          <w:numId w:val="40"/>
        </w:numPr>
        <w:spacing w:line="240" w:lineRule="auto"/>
        <w:rPr>
          <w:rFonts w:eastAsiaTheme="minorEastAsia"/>
          <w:sz w:val="20"/>
          <w:szCs w:val="20"/>
        </w:rPr>
      </w:pPr>
      <w:r w:rsidRPr="003738B1">
        <w:rPr>
          <w:rFonts w:eastAsiaTheme="minorEastAsia"/>
          <w:sz w:val="20"/>
          <w:szCs w:val="20"/>
        </w:rPr>
        <w:t xml:space="preserve">What is the process for linking data? What variables do you match on? Is it a probabilistic or deterministic approach? </w:t>
      </w:r>
    </w:p>
    <w:p w14:paraId="217C3CC2" w14:textId="77777777" w:rsidR="003738B1" w:rsidRPr="003738B1" w:rsidRDefault="003738B1" w:rsidP="003738B1">
      <w:pPr>
        <w:pStyle w:val="ListParagraph"/>
        <w:spacing w:line="240" w:lineRule="auto"/>
        <w:rPr>
          <w:rFonts w:eastAsiaTheme="minorEastAsia"/>
          <w:sz w:val="20"/>
          <w:szCs w:val="20"/>
        </w:rPr>
      </w:pPr>
    </w:p>
    <w:p w14:paraId="3633916E" w14:textId="77777777" w:rsidR="003738B1" w:rsidRPr="003738B1" w:rsidRDefault="003738B1" w:rsidP="003738B1">
      <w:pPr>
        <w:pStyle w:val="ListParagraph"/>
        <w:numPr>
          <w:ilvl w:val="0"/>
          <w:numId w:val="40"/>
        </w:numPr>
        <w:spacing w:line="240" w:lineRule="auto"/>
        <w:rPr>
          <w:sz w:val="20"/>
          <w:szCs w:val="20"/>
        </w:rPr>
      </w:pPr>
      <w:r w:rsidRPr="003738B1">
        <w:rPr>
          <w:sz w:val="20"/>
          <w:szCs w:val="20"/>
        </w:rPr>
        <w:t xml:space="preserve">How are the linked data being used? For research, policymaking, clinical practice, social services? </w:t>
      </w:r>
    </w:p>
    <w:p w14:paraId="735EF037" w14:textId="77777777" w:rsidR="003738B1" w:rsidRPr="003738B1" w:rsidRDefault="003738B1" w:rsidP="003738B1">
      <w:pPr>
        <w:pStyle w:val="ListParagraph"/>
        <w:numPr>
          <w:ilvl w:val="1"/>
          <w:numId w:val="40"/>
        </w:numPr>
        <w:spacing w:line="240" w:lineRule="auto"/>
        <w:rPr>
          <w:rStyle w:val="normaltextrun"/>
          <w:sz w:val="20"/>
          <w:szCs w:val="20"/>
        </w:rPr>
      </w:pPr>
      <w:r w:rsidRPr="003738B1">
        <w:rPr>
          <w:rStyle w:val="normaltextrun"/>
          <w:sz w:val="20"/>
          <w:szCs w:val="20"/>
        </w:rPr>
        <w:t xml:space="preserve">Can you provide example use cases for the data? </w:t>
      </w:r>
    </w:p>
    <w:p w14:paraId="1C326438" w14:textId="77777777" w:rsidR="003738B1" w:rsidRPr="003738B1" w:rsidRDefault="003738B1" w:rsidP="003738B1">
      <w:pPr>
        <w:pStyle w:val="ListParagraph"/>
        <w:numPr>
          <w:ilvl w:val="1"/>
          <w:numId w:val="40"/>
        </w:numPr>
        <w:spacing w:line="240" w:lineRule="auto"/>
        <w:rPr>
          <w:rStyle w:val="normaltextrun"/>
          <w:sz w:val="20"/>
          <w:szCs w:val="20"/>
        </w:rPr>
      </w:pPr>
      <w:r w:rsidRPr="003738B1">
        <w:rPr>
          <w:rStyle w:val="normaltextrun"/>
          <w:sz w:val="20"/>
          <w:szCs w:val="20"/>
        </w:rPr>
        <w:t>Can you describe the process for external researchers or organizations to access these data? Approximately how many researchers have accessed it?</w:t>
      </w:r>
    </w:p>
    <w:p w14:paraId="543B8418" w14:textId="77777777" w:rsidR="003738B1" w:rsidRPr="003738B1" w:rsidRDefault="003738B1" w:rsidP="003738B1">
      <w:pPr>
        <w:pStyle w:val="ListParagraph"/>
        <w:numPr>
          <w:ilvl w:val="1"/>
          <w:numId w:val="40"/>
        </w:numPr>
        <w:spacing w:line="240" w:lineRule="auto"/>
        <w:rPr>
          <w:rStyle w:val="normaltextrun"/>
          <w:sz w:val="20"/>
          <w:szCs w:val="20"/>
        </w:rPr>
      </w:pPr>
      <w:r w:rsidRPr="003738B1">
        <w:rPr>
          <w:rStyle w:val="normaltextrun"/>
          <w:sz w:val="20"/>
          <w:szCs w:val="20"/>
        </w:rPr>
        <w:t>What research questions can be addressed with these linked data?</w:t>
      </w:r>
    </w:p>
    <w:p w14:paraId="0A477F10" w14:textId="77777777" w:rsidR="003738B1" w:rsidRPr="003738B1" w:rsidRDefault="003738B1" w:rsidP="003738B1">
      <w:pPr>
        <w:pStyle w:val="ListParagraph"/>
        <w:numPr>
          <w:ilvl w:val="1"/>
          <w:numId w:val="40"/>
        </w:numPr>
        <w:spacing w:line="240" w:lineRule="auto"/>
        <w:rPr>
          <w:rStyle w:val="normaltextrun"/>
          <w:sz w:val="20"/>
          <w:szCs w:val="20"/>
        </w:rPr>
      </w:pPr>
      <w:r w:rsidRPr="003738B1">
        <w:rPr>
          <w:sz w:val="20"/>
          <w:szCs w:val="20"/>
        </w:rPr>
        <w:t xml:space="preserve">What </w:t>
      </w:r>
      <w:r w:rsidRPr="003738B1">
        <w:rPr>
          <w:rStyle w:val="normaltextrun"/>
          <w:sz w:val="20"/>
          <w:szCs w:val="20"/>
        </w:rPr>
        <w:t>research questions are you interested in that would require additional data linkages?</w:t>
      </w:r>
    </w:p>
    <w:p w14:paraId="73E24354" w14:textId="77777777" w:rsidR="003738B1" w:rsidRPr="003738B1" w:rsidRDefault="003738B1" w:rsidP="003738B1">
      <w:pPr>
        <w:pStyle w:val="ListParagraph"/>
        <w:numPr>
          <w:ilvl w:val="1"/>
          <w:numId w:val="40"/>
        </w:numPr>
        <w:spacing w:line="240" w:lineRule="auto"/>
        <w:rPr>
          <w:sz w:val="20"/>
          <w:szCs w:val="20"/>
        </w:rPr>
      </w:pPr>
      <w:r w:rsidRPr="003738B1">
        <w:rPr>
          <w:rStyle w:val="normaltextrun"/>
          <w:sz w:val="20"/>
          <w:szCs w:val="20"/>
        </w:rPr>
        <w:t xml:space="preserve">Are the linked data being used in quality improvement initiatives? </w:t>
      </w:r>
    </w:p>
    <w:p w14:paraId="4A3DE866" w14:textId="77777777" w:rsidR="003738B1" w:rsidRPr="003738B1" w:rsidRDefault="003738B1" w:rsidP="003738B1">
      <w:pPr>
        <w:pStyle w:val="ListParagraph"/>
        <w:numPr>
          <w:ilvl w:val="1"/>
          <w:numId w:val="40"/>
        </w:numPr>
        <w:spacing w:line="240" w:lineRule="auto"/>
        <w:rPr>
          <w:rStyle w:val="normaltextrun"/>
          <w:sz w:val="20"/>
          <w:szCs w:val="20"/>
        </w:rPr>
      </w:pPr>
      <w:r w:rsidRPr="003738B1">
        <w:rPr>
          <w:rStyle w:val="normaltextrun"/>
          <w:sz w:val="20"/>
          <w:szCs w:val="20"/>
        </w:rPr>
        <w:t xml:space="preserve">Being used to inform policy and practice? </w:t>
      </w:r>
    </w:p>
    <w:p w14:paraId="440966B3" w14:textId="77777777" w:rsidR="003738B1" w:rsidRPr="003738B1" w:rsidRDefault="003738B1" w:rsidP="003738B1">
      <w:pPr>
        <w:pStyle w:val="ListParagraph"/>
        <w:spacing w:line="240" w:lineRule="auto"/>
        <w:rPr>
          <w:sz w:val="20"/>
          <w:szCs w:val="20"/>
        </w:rPr>
      </w:pPr>
    </w:p>
    <w:p w14:paraId="37B5AC1B" w14:textId="77777777" w:rsidR="003738B1" w:rsidRPr="003738B1" w:rsidRDefault="003738B1" w:rsidP="003738B1">
      <w:pPr>
        <w:pStyle w:val="ListParagraph"/>
        <w:numPr>
          <w:ilvl w:val="0"/>
          <w:numId w:val="40"/>
        </w:numPr>
        <w:spacing w:line="240" w:lineRule="auto"/>
        <w:rPr>
          <w:sz w:val="20"/>
          <w:szCs w:val="20"/>
        </w:rPr>
      </w:pPr>
      <w:r w:rsidRPr="003738B1">
        <w:rPr>
          <w:sz w:val="20"/>
          <w:szCs w:val="20"/>
        </w:rPr>
        <w:t xml:space="preserve">How did the idea to link data come about? Tell me the “story” of your data linkage efforts  </w:t>
      </w:r>
    </w:p>
    <w:p w14:paraId="4F9861CC" w14:textId="77777777" w:rsidR="003738B1" w:rsidRPr="003738B1" w:rsidRDefault="003738B1" w:rsidP="003738B1">
      <w:pPr>
        <w:pStyle w:val="ListParagraph"/>
        <w:numPr>
          <w:ilvl w:val="1"/>
          <w:numId w:val="40"/>
        </w:numPr>
        <w:spacing w:line="240" w:lineRule="auto"/>
        <w:rPr>
          <w:sz w:val="20"/>
          <w:szCs w:val="20"/>
        </w:rPr>
      </w:pPr>
      <w:r w:rsidRPr="003738B1">
        <w:rPr>
          <w:sz w:val="20"/>
          <w:szCs w:val="20"/>
        </w:rPr>
        <w:t xml:space="preserve">Probes: Who were the key people involved? What were the original goals or motivations? </w:t>
      </w:r>
    </w:p>
    <w:p w14:paraId="23ECAEB8" w14:textId="77777777" w:rsidR="003738B1" w:rsidRPr="003738B1" w:rsidRDefault="003738B1" w:rsidP="003738B1">
      <w:pPr>
        <w:pStyle w:val="ListParagraph"/>
        <w:numPr>
          <w:ilvl w:val="1"/>
          <w:numId w:val="40"/>
        </w:numPr>
        <w:spacing w:line="240" w:lineRule="auto"/>
        <w:rPr>
          <w:sz w:val="20"/>
          <w:szCs w:val="20"/>
        </w:rPr>
      </w:pPr>
      <w:r w:rsidRPr="003738B1">
        <w:rPr>
          <w:sz w:val="20"/>
          <w:szCs w:val="20"/>
        </w:rPr>
        <w:t xml:space="preserve">How does this effort compare to other linkage efforts the state has taken on (APCD efforts)? </w:t>
      </w:r>
    </w:p>
    <w:p w14:paraId="49F799FE" w14:textId="77777777" w:rsidR="003738B1" w:rsidRPr="003738B1" w:rsidRDefault="003738B1" w:rsidP="003738B1">
      <w:pPr>
        <w:pStyle w:val="ListParagraph"/>
        <w:numPr>
          <w:ilvl w:val="1"/>
          <w:numId w:val="40"/>
        </w:numPr>
        <w:spacing w:line="240" w:lineRule="auto"/>
        <w:rPr>
          <w:sz w:val="20"/>
          <w:szCs w:val="20"/>
        </w:rPr>
      </w:pPr>
      <w:r w:rsidRPr="003738B1">
        <w:rPr>
          <w:sz w:val="20"/>
          <w:szCs w:val="20"/>
        </w:rPr>
        <w:t xml:space="preserve">How does the data linkage fit within the state’s priorities for maternal and child health? </w:t>
      </w:r>
    </w:p>
    <w:p w14:paraId="3ADB7440" w14:textId="77777777" w:rsidR="003738B1" w:rsidRPr="003738B1" w:rsidRDefault="003738B1" w:rsidP="003738B1">
      <w:pPr>
        <w:pStyle w:val="ListParagraph"/>
        <w:spacing w:line="240" w:lineRule="auto"/>
        <w:rPr>
          <w:sz w:val="20"/>
          <w:szCs w:val="20"/>
        </w:rPr>
      </w:pPr>
    </w:p>
    <w:p w14:paraId="10077FF6" w14:textId="77777777" w:rsidR="003738B1" w:rsidRPr="003738B1" w:rsidRDefault="003738B1" w:rsidP="003738B1">
      <w:pPr>
        <w:pStyle w:val="ListParagraph"/>
        <w:numPr>
          <w:ilvl w:val="0"/>
          <w:numId w:val="40"/>
        </w:numPr>
        <w:spacing w:line="240" w:lineRule="auto"/>
        <w:rPr>
          <w:sz w:val="20"/>
          <w:szCs w:val="20"/>
        </w:rPr>
      </w:pPr>
      <w:r w:rsidRPr="003738B1">
        <w:rPr>
          <w:sz w:val="20"/>
          <w:szCs w:val="20"/>
        </w:rPr>
        <w:t>What are the biggest challenges with linking data or using linked data? Are there any characteristics of your state, policies, or the structure of your Medicaid program that make linking data or using linked data especially challenging?</w:t>
      </w:r>
    </w:p>
    <w:p w14:paraId="0AC4C980" w14:textId="77777777" w:rsidR="003738B1" w:rsidRPr="003738B1" w:rsidRDefault="003738B1" w:rsidP="003738B1">
      <w:pPr>
        <w:pStyle w:val="ListParagraph"/>
        <w:numPr>
          <w:ilvl w:val="1"/>
          <w:numId w:val="40"/>
        </w:numPr>
        <w:spacing w:line="240" w:lineRule="auto"/>
        <w:rPr>
          <w:rStyle w:val="normaltextrun"/>
          <w:sz w:val="20"/>
          <w:szCs w:val="20"/>
        </w:rPr>
      </w:pPr>
      <w:r w:rsidRPr="003738B1">
        <w:rPr>
          <w:sz w:val="20"/>
          <w:szCs w:val="20"/>
        </w:rPr>
        <w:t xml:space="preserve">Probes: </w:t>
      </w:r>
      <w:r w:rsidRPr="003738B1">
        <w:rPr>
          <w:rStyle w:val="normaltextrun"/>
          <w:sz w:val="20"/>
          <w:szCs w:val="20"/>
        </w:rPr>
        <w:t xml:space="preserve">technical, regulatory, legal </w:t>
      </w:r>
    </w:p>
    <w:p w14:paraId="3A72F1C4" w14:textId="77777777" w:rsidR="003738B1" w:rsidRPr="003738B1" w:rsidRDefault="003738B1" w:rsidP="003738B1">
      <w:pPr>
        <w:pStyle w:val="ListParagraph"/>
        <w:numPr>
          <w:ilvl w:val="1"/>
          <w:numId w:val="40"/>
        </w:numPr>
        <w:spacing w:line="240" w:lineRule="auto"/>
        <w:rPr>
          <w:sz w:val="20"/>
          <w:szCs w:val="20"/>
        </w:rPr>
      </w:pPr>
      <w:r w:rsidRPr="003738B1">
        <w:rPr>
          <w:sz w:val="20"/>
          <w:szCs w:val="20"/>
        </w:rPr>
        <w:t xml:space="preserve">What data quality issues have you encountered? How have you addressed issues with data quality? </w:t>
      </w:r>
    </w:p>
    <w:p w14:paraId="66B1C3DE" w14:textId="77777777" w:rsidR="003738B1" w:rsidRPr="003738B1" w:rsidRDefault="003738B1" w:rsidP="003738B1">
      <w:pPr>
        <w:pStyle w:val="ListParagraph"/>
        <w:numPr>
          <w:ilvl w:val="1"/>
          <w:numId w:val="40"/>
        </w:numPr>
        <w:spacing w:line="240" w:lineRule="auto"/>
        <w:rPr>
          <w:sz w:val="20"/>
          <w:szCs w:val="20"/>
        </w:rPr>
      </w:pPr>
      <w:r w:rsidRPr="003738B1">
        <w:rPr>
          <w:sz w:val="20"/>
          <w:szCs w:val="20"/>
        </w:rPr>
        <w:t xml:space="preserve">What about data completeness? </w:t>
      </w:r>
    </w:p>
    <w:p w14:paraId="4CB4096B" w14:textId="77777777" w:rsidR="003738B1" w:rsidRPr="003738B1" w:rsidRDefault="003738B1" w:rsidP="003738B1">
      <w:pPr>
        <w:pStyle w:val="ListParagraph"/>
        <w:numPr>
          <w:ilvl w:val="1"/>
          <w:numId w:val="40"/>
        </w:numPr>
        <w:spacing w:line="240" w:lineRule="auto"/>
        <w:rPr>
          <w:sz w:val="20"/>
          <w:szCs w:val="20"/>
        </w:rPr>
      </w:pPr>
      <w:r w:rsidRPr="003738B1">
        <w:rPr>
          <w:sz w:val="20"/>
          <w:szCs w:val="20"/>
        </w:rPr>
        <w:t>Accessing data – permission, data use agreements, willingness to share data?</w:t>
      </w:r>
    </w:p>
    <w:p w14:paraId="31DA2BAF" w14:textId="77777777" w:rsidR="003738B1" w:rsidRPr="003738B1" w:rsidRDefault="003738B1" w:rsidP="003738B1">
      <w:pPr>
        <w:pStyle w:val="ListParagraph"/>
        <w:numPr>
          <w:ilvl w:val="1"/>
          <w:numId w:val="40"/>
        </w:numPr>
        <w:spacing w:line="240" w:lineRule="auto"/>
        <w:rPr>
          <w:sz w:val="20"/>
          <w:szCs w:val="20"/>
        </w:rPr>
      </w:pPr>
      <w:r w:rsidRPr="003738B1">
        <w:rPr>
          <w:sz w:val="20"/>
          <w:szCs w:val="20"/>
        </w:rPr>
        <w:t>How have you overcome these barriers?</w:t>
      </w:r>
    </w:p>
    <w:p w14:paraId="19CA9BF0" w14:textId="77777777" w:rsidR="003738B1" w:rsidRPr="003738B1" w:rsidRDefault="003738B1" w:rsidP="003738B1">
      <w:pPr>
        <w:pStyle w:val="ListParagraph"/>
        <w:spacing w:line="240" w:lineRule="auto"/>
        <w:ind w:left="1440"/>
        <w:rPr>
          <w:sz w:val="20"/>
          <w:szCs w:val="20"/>
        </w:rPr>
      </w:pPr>
      <w:r w:rsidRPr="003738B1">
        <w:rPr>
          <w:sz w:val="20"/>
          <w:szCs w:val="20"/>
        </w:rPr>
        <w:t xml:space="preserve"> </w:t>
      </w:r>
    </w:p>
    <w:p w14:paraId="0CCD04FB" w14:textId="77777777" w:rsidR="003738B1" w:rsidRPr="003738B1" w:rsidRDefault="003738B1" w:rsidP="003738B1">
      <w:pPr>
        <w:pStyle w:val="ListParagraph"/>
        <w:numPr>
          <w:ilvl w:val="0"/>
          <w:numId w:val="40"/>
        </w:numPr>
        <w:spacing w:line="240" w:lineRule="auto"/>
        <w:rPr>
          <w:sz w:val="20"/>
          <w:szCs w:val="20"/>
        </w:rPr>
      </w:pPr>
      <w:r w:rsidRPr="003738B1">
        <w:rPr>
          <w:sz w:val="20"/>
          <w:szCs w:val="20"/>
        </w:rPr>
        <w:t xml:space="preserve">What future data linkage efforts are you envisioning? Are there ongoing efforts or planned efforts? </w:t>
      </w:r>
    </w:p>
    <w:p w14:paraId="3044CCE7" w14:textId="77777777" w:rsidR="003738B1" w:rsidRPr="003738B1" w:rsidRDefault="003738B1" w:rsidP="003738B1">
      <w:pPr>
        <w:pStyle w:val="ListParagraph"/>
        <w:numPr>
          <w:ilvl w:val="1"/>
          <w:numId w:val="40"/>
        </w:numPr>
        <w:spacing w:line="240" w:lineRule="auto"/>
        <w:rPr>
          <w:sz w:val="20"/>
          <w:szCs w:val="20"/>
        </w:rPr>
      </w:pPr>
      <w:r w:rsidRPr="003738B1">
        <w:rPr>
          <w:sz w:val="20"/>
          <w:szCs w:val="20"/>
        </w:rPr>
        <w:t>Probes: what are the timelines for these linkage efforts? Who is involved? What data sources are being considered?</w:t>
      </w:r>
    </w:p>
    <w:p w14:paraId="5A758AD7" w14:textId="77777777" w:rsidR="003738B1" w:rsidRPr="003738B1" w:rsidRDefault="003738B1" w:rsidP="003738B1">
      <w:pPr>
        <w:pStyle w:val="ListParagraph"/>
        <w:numPr>
          <w:ilvl w:val="1"/>
          <w:numId w:val="40"/>
        </w:numPr>
        <w:spacing w:line="240" w:lineRule="auto"/>
        <w:rPr>
          <w:sz w:val="20"/>
          <w:szCs w:val="20"/>
        </w:rPr>
      </w:pPr>
      <w:r w:rsidRPr="003738B1">
        <w:rPr>
          <w:sz w:val="20"/>
          <w:szCs w:val="20"/>
        </w:rPr>
        <w:t xml:space="preserve">Anything else that we haven’t discussed that you think is important for us to know? </w:t>
      </w:r>
    </w:p>
    <w:p w14:paraId="3EC0D8F6" w14:textId="77777777" w:rsidR="003738B1" w:rsidRPr="00517102" w:rsidRDefault="003738B1">
      <w:pPr>
        <w:spacing w:after="160" w:line="259" w:lineRule="auto"/>
        <w:ind w:firstLine="0"/>
        <w:rPr>
          <w:sz w:val="20"/>
          <w:szCs w:val="20"/>
        </w:rPr>
      </w:pPr>
    </w:p>
    <w:p w14:paraId="5F2DA8F2" w14:textId="77777777" w:rsidR="003738B1" w:rsidRDefault="003738B1">
      <w:pPr>
        <w:spacing w:after="160" w:line="259" w:lineRule="auto"/>
        <w:ind w:firstLine="0"/>
        <w:rPr>
          <w:b/>
          <w:bCs/>
          <w:sz w:val="20"/>
          <w:szCs w:val="20"/>
        </w:rPr>
      </w:pPr>
      <w:r>
        <w:rPr>
          <w:b/>
          <w:bCs/>
          <w:sz w:val="20"/>
          <w:szCs w:val="20"/>
        </w:rPr>
        <w:br w:type="page"/>
      </w:r>
    </w:p>
    <w:p w14:paraId="5FD5E385" w14:textId="075190D3" w:rsidR="00362B46" w:rsidRPr="00517102" w:rsidRDefault="00031823" w:rsidP="00362B46">
      <w:pPr>
        <w:ind w:firstLine="0"/>
        <w:rPr>
          <w:b/>
          <w:bCs/>
          <w:sz w:val="20"/>
          <w:szCs w:val="20"/>
        </w:rPr>
      </w:pPr>
      <w:r w:rsidRPr="00517102">
        <w:rPr>
          <w:b/>
          <w:bCs/>
          <w:sz w:val="20"/>
          <w:szCs w:val="20"/>
        </w:rPr>
        <w:lastRenderedPageBreak/>
        <w:t xml:space="preserve">Online Appendix </w:t>
      </w:r>
      <w:r w:rsidR="003738B1">
        <w:rPr>
          <w:b/>
          <w:bCs/>
          <w:sz w:val="20"/>
          <w:szCs w:val="20"/>
        </w:rPr>
        <w:t>6</w:t>
      </w:r>
      <w:r w:rsidRPr="00517102">
        <w:rPr>
          <w:b/>
          <w:bCs/>
          <w:sz w:val="20"/>
          <w:szCs w:val="20"/>
        </w:rPr>
        <w:t>. Article Screening Results</w:t>
      </w:r>
    </w:p>
    <w:p w14:paraId="47D6C688" w14:textId="77777777" w:rsidR="00031823" w:rsidRPr="00031823" w:rsidRDefault="00031823" w:rsidP="00362B46">
      <w:pPr>
        <w:ind w:firstLine="0"/>
        <w:rPr>
          <w:sz w:val="20"/>
          <w:szCs w:val="20"/>
        </w:rPr>
      </w:pPr>
    </w:p>
    <w:p w14:paraId="4DE0319B" w14:textId="0FD13DDB" w:rsidR="00031823" w:rsidRPr="00031823" w:rsidRDefault="00031823" w:rsidP="00362B46">
      <w:pPr>
        <w:ind w:firstLine="0"/>
        <w:rPr>
          <w:sz w:val="20"/>
          <w:szCs w:val="20"/>
        </w:rPr>
      </w:pPr>
      <w:r w:rsidRPr="00031823">
        <w:rPr>
          <w:noProof/>
          <w:sz w:val="20"/>
          <w:szCs w:val="20"/>
        </w:rPr>
        <mc:AlternateContent>
          <mc:Choice Requires="wpg">
            <w:drawing>
              <wp:inline distT="0" distB="0" distL="0" distR="0" wp14:anchorId="18327EF5" wp14:editId="643D2AEF">
                <wp:extent cx="5443856" cy="1752618"/>
                <wp:effectExtent l="0" t="0" r="23495" b="19050"/>
                <wp:docPr id="23" name="Group 1"/>
                <wp:cNvGraphicFramePr/>
                <a:graphic xmlns:a="http://schemas.openxmlformats.org/drawingml/2006/main">
                  <a:graphicData uri="http://schemas.microsoft.com/office/word/2010/wordprocessingGroup">
                    <wpg:wgp>
                      <wpg:cNvGrpSpPr/>
                      <wpg:grpSpPr>
                        <a:xfrm>
                          <a:off x="0" y="0"/>
                          <a:ext cx="5443856" cy="1752618"/>
                          <a:chOff x="0" y="0"/>
                          <a:chExt cx="5443856" cy="1752618"/>
                        </a:xfrm>
                      </wpg:grpSpPr>
                      <wps:wsp>
                        <wps:cNvPr id="24" name="TextBox 3"/>
                        <wps:cNvSpPr txBox="1"/>
                        <wps:spPr>
                          <a:xfrm>
                            <a:off x="0" y="0"/>
                            <a:ext cx="1981200" cy="407035"/>
                          </a:xfrm>
                          <a:prstGeom prst="rect">
                            <a:avLst/>
                          </a:prstGeom>
                          <a:noFill/>
                          <a:ln>
                            <a:solidFill>
                              <a:schemeClr val="tx1"/>
                            </a:solidFill>
                          </a:ln>
                        </wps:spPr>
                        <wps:txbx>
                          <w:txbxContent>
                            <w:p w14:paraId="0B05B8B8" w14:textId="77777777" w:rsidR="00031823" w:rsidRPr="000231CB" w:rsidRDefault="00031823" w:rsidP="00031823">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Articles screened</w:t>
                              </w:r>
                            </w:p>
                            <w:p w14:paraId="758C3326" w14:textId="77777777" w:rsidR="00031823" w:rsidRPr="000231CB" w:rsidRDefault="00031823" w:rsidP="00031823">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N=687</w:t>
                              </w:r>
                            </w:p>
                          </w:txbxContent>
                        </wps:txbx>
                        <wps:bodyPr wrap="square" rtlCol="0">
                          <a:spAutoFit/>
                        </wps:bodyPr>
                      </wps:wsp>
                      <wps:wsp>
                        <wps:cNvPr id="25" name="TextBox 4"/>
                        <wps:cNvSpPr txBox="1"/>
                        <wps:spPr>
                          <a:xfrm>
                            <a:off x="0" y="1345583"/>
                            <a:ext cx="1981200" cy="407035"/>
                          </a:xfrm>
                          <a:prstGeom prst="rect">
                            <a:avLst/>
                          </a:prstGeom>
                          <a:noFill/>
                          <a:ln>
                            <a:solidFill>
                              <a:schemeClr val="tx1"/>
                            </a:solidFill>
                          </a:ln>
                        </wps:spPr>
                        <wps:txbx>
                          <w:txbxContent>
                            <w:p w14:paraId="0CDFE2DD" w14:textId="77777777" w:rsidR="00031823" w:rsidRPr="000231CB" w:rsidRDefault="00031823" w:rsidP="00031823">
                              <w:pPr>
                                <w:ind w:firstLine="0"/>
                                <w:rPr>
                                  <w:rFonts w:ascii="Arial" w:hAnsi="Arial" w:cs="Arial"/>
                                  <w:color w:val="000000" w:themeColor="text1"/>
                                  <w:kern w:val="24"/>
                                  <w:sz w:val="18"/>
                                  <w:szCs w:val="18"/>
                                </w:rPr>
                              </w:pPr>
                              <w:r w:rsidRPr="000231CB">
                                <w:rPr>
                                  <w:rFonts w:ascii="Arial" w:hAnsi="Arial" w:cs="Arial"/>
                                  <w:color w:val="000000" w:themeColor="text1"/>
                                  <w:kern w:val="24"/>
                                  <w:sz w:val="18"/>
                                  <w:szCs w:val="18"/>
                                </w:rPr>
                                <w:t>Articles included for abstraction</w:t>
                              </w:r>
                            </w:p>
                            <w:p w14:paraId="040EFB93" w14:textId="77777777" w:rsidR="00031823" w:rsidRPr="000231CB" w:rsidRDefault="00031823" w:rsidP="00031823">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N=4</w:t>
                              </w:r>
                              <w:r>
                                <w:rPr>
                                  <w:rFonts w:ascii="Arial" w:hAnsi="Arial" w:cs="Arial"/>
                                  <w:color w:val="000000" w:themeColor="text1"/>
                                  <w:kern w:val="24"/>
                                  <w:sz w:val="18"/>
                                  <w:szCs w:val="18"/>
                                </w:rPr>
                                <w:t>5</w:t>
                              </w:r>
                            </w:p>
                          </w:txbxContent>
                        </wps:txbx>
                        <wps:bodyPr wrap="square" lIns="91440" tIns="45720" rIns="91440" bIns="45720" rtlCol="0" anchor="t">
                          <a:spAutoFit/>
                        </wps:bodyPr>
                      </wps:wsp>
                      <wps:wsp>
                        <wps:cNvPr id="26" name="Straight Arrow Connector 26"/>
                        <wps:cNvCnPr>
                          <a:cxnSpLocks/>
                        </wps:cNvCnPr>
                        <wps:spPr>
                          <a:xfrm>
                            <a:off x="990506" y="407035"/>
                            <a:ext cx="47" cy="9385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TextBox 7"/>
                        <wps:cNvSpPr txBox="1"/>
                        <wps:spPr>
                          <a:xfrm>
                            <a:off x="2834006" y="318268"/>
                            <a:ext cx="2609850" cy="906145"/>
                          </a:xfrm>
                          <a:prstGeom prst="rect">
                            <a:avLst/>
                          </a:prstGeom>
                          <a:noFill/>
                          <a:ln>
                            <a:solidFill>
                              <a:schemeClr val="tx1"/>
                            </a:solidFill>
                          </a:ln>
                        </wps:spPr>
                        <wps:txbx>
                          <w:txbxContent>
                            <w:p w14:paraId="2320E6E9" w14:textId="77777777" w:rsidR="00031823" w:rsidRPr="000231CB" w:rsidRDefault="00031823" w:rsidP="00031823">
                              <w:pPr>
                                <w:rPr>
                                  <w:rFonts w:ascii="Arial" w:hAnsi="Arial" w:cs="Arial"/>
                                  <w:color w:val="000000" w:themeColor="text1"/>
                                  <w:kern w:val="24"/>
                                  <w:sz w:val="18"/>
                                  <w:szCs w:val="18"/>
                                </w:rPr>
                              </w:pPr>
                              <w:r w:rsidRPr="000231CB">
                                <w:rPr>
                                  <w:rFonts w:ascii="Arial" w:hAnsi="Arial" w:cs="Arial"/>
                                  <w:color w:val="000000" w:themeColor="text1"/>
                                  <w:kern w:val="24"/>
                                  <w:sz w:val="18"/>
                                  <w:szCs w:val="18"/>
                                </w:rPr>
                                <w:t xml:space="preserve">Excluded: </w:t>
                              </w:r>
                            </w:p>
                            <w:p w14:paraId="40474931" w14:textId="77777777" w:rsidR="00031823" w:rsidRPr="000231CB" w:rsidRDefault="00031823" w:rsidP="00031823">
                              <w:pPr>
                                <w:pStyle w:val="ListParagraph"/>
                                <w:numPr>
                                  <w:ilvl w:val="0"/>
                                  <w:numId w:val="2"/>
                                </w:numPr>
                                <w:spacing w:line="240" w:lineRule="auto"/>
                                <w:rPr>
                                  <w:rFonts w:ascii="Arial" w:hAnsi="Arial" w:cs="Arial"/>
                                  <w:color w:val="000000" w:themeColor="text1"/>
                                  <w:kern w:val="24"/>
                                  <w:sz w:val="18"/>
                                  <w:szCs w:val="18"/>
                                </w:rPr>
                              </w:pPr>
                              <w:r w:rsidRPr="000231CB">
                                <w:rPr>
                                  <w:rFonts w:ascii="Arial" w:hAnsi="Arial" w:cs="Arial"/>
                                  <w:color w:val="000000" w:themeColor="text1"/>
                                  <w:kern w:val="24"/>
                                  <w:sz w:val="18"/>
                                  <w:szCs w:val="18"/>
                                </w:rPr>
                                <w:t xml:space="preserve">No U.S. </w:t>
                              </w:r>
                              <w:r>
                                <w:rPr>
                                  <w:rFonts w:ascii="Arial" w:hAnsi="Arial" w:cs="Arial"/>
                                  <w:color w:val="000000" w:themeColor="text1"/>
                                  <w:kern w:val="24"/>
                                  <w:sz w:val="18"/>
                                  <w:szCs w:val="18"/>
                                </w:rPr>
                                <w:t>d</w:t>
                              </w:r>
                              <w:r w:rsidRPr="000231CB">
                                <w:rPr>
                                  <w:rFonts w:ascii="Arial" w:hAnsi="Arial" w:cs="Arial"/>
                                  <w:color w:val="000000" w:themeColor="text1"/>
                                  <w:kern w:val="24"/>
                                  <w:sz w:val="18"/>
                                  <w:szCs w:val="18"/>
                                </w:rPr>
                                <w:t>ata</w:t>
                              </w:r>
                              <w:r>
                                <w:rPr>
                                  <w:rFonts w:ascii="Arial" w:hAnsi="Arial" w:cs="Arial"/>
                                  <w:color w:val="000000" w:themeColor="text1"/>
                                  <w:kern w:val="24"/>
                                  <w:sz w:val="18"/>
                                  <w:szCs w:val="18"/>
                                </w:rPr>
                                <w:t>:</w:t>
                              </w:r>
                              <w:r w:rsidRPr="000231CB">
                                <w:rPr>
                                  <w:rFonts w:ascii="Arial" w:hAnsi="Arial" w:cs="Arial"/>
                                  <w:color w:val="000000" w:themeColor="text1"/>
                                  <w:kern w:val="24"/>
                                  <w:sz w:val="18"/>
                                  <w:szCs w:val="18"/>
                                </w:rPr>
                                <w:t xml:space="preserve"> N=145</w:t>
                              </w:r>
                            </w:p>
                            <w:p w14:paraId="09CFC0C2" w14:textId="77777777" w:rsidR="00031823" w:rsidRPr="000231CB" w:rsidRDefault="00031823" w:rsidP="00031823">
                              <w:pPr>
                                <w:pStyle w:val="ListParagraph"/>
                                <w:numPr>
                                  <w:ilvl w:val="0"/>
                                  <w:numId w:val="2"/>
                                </w:numPr>
                                <w:spacing w:line="240" w:lineRule="auto"/>
                                <w:rPr>
                                  <w:rFonts w:ascii="Arial" w:hAnsi="Arial" w:cs="Arial"/>
                                  <w:color w:val="000000" w:themeColor="text1"/>
                                  <w:kern w:val="24"/>
                                  <w:sz w:val="18"/>
                                  <w:szCs w:val="18"/>
                                </w:rPr>
                              </w:pPr>
                              <w:r>
                                <w:rPr>
                                  <w:rFonts w:ascii="Arial" w:hAnsi="Arial" w:cs="Arial"/>
                                  <w:color w:val="000000" w:themeColor="text1"/>
                                  <w:kern w:val="24"/>
                                  <w:sz w:val="18"/>
                                  <w:szCs w:val="18"/>
                                </w:rPr>
                                <w:t>Not in-scope</w:t>
                              </w:r>
                              <w:r w:rsidRPr="000231CB">
                                <w:rPr>
                                  <w:rFonts w:ascii="Arial" w:hAnsi="Arial" w:cs="Arial"/>
                                  <w:color w:val="000000" w:themeColor="text1"/>
                                  <w:kern w:val="24"/>
                                  <w:sz w:val="18"/>
                                  <w:szCs w:val="18"/>
                                </w:rPr>
                                <w:t xml:space="preserve"> study type</w:t>
                              </w:r>
                              <w:r>
                                <w:rPr>
                                  <w:rFonts w:ascii="Arial" w:hAnsi="Arial" w:cs="Arial"/>
                                  <w:color w:val="000000" w:themeColor="text1"/>
                                  <w:kern w:val="24"/>
                                  <w:sz w:val="18"/>
                                  <w:szCs w:val="18"/>
                                </w:rPr>
                                <w:t>:</w:t>
                              </w:r>
                              <w:r w:rsidRPr="000231CB">
                                <w:rPr>
                                  <w:rFonts w:ascii="Arial" w:hAnsi="Arial" w:cs="Arial"/>
                                  <w:color w:val="000000" w:themeColor="text1"/>
                                  <w:kern w:val="24"/>
                                  <w:sz w:val="18"/>
                                  <w:szCs w:val="18"/>
                                </w:rPr>
                                <w:t xml:space="preserve"> N=</w:t>
                              </w:r>
                              <w:r>
                                <w:rPr>
                                  <w:rFonts w:ascii="Arial" w:hAnsi="Arial" w:cs="Arial"/>
                                  <w:color w:val="000000" w:themeColor="text1"/>
                                  <w:kern w:val="24"/>
                                  <w:sz w:val="18"/>
                                  <w:szCs w:val="18"/>
                                </w:rPr>
                                <w:t>70</w:t>
                              </w:r>
                            </w:p>
                            <w:p w14:paraId="022291CC" w14:textId="77777777" w:rsidR="00031823" w:rsidRPr="000231CB" w:rsidRDefault="00031823" w:rsidP="00031823">
                              <w:pPr>
                                <w:pStyle w:val="ListParagraph"/>
                                <w:numPr>
                                  <w:ilvl w:val="0"/>
                                  <w:numId w:val="2"/>
                                </w:numPr>
                                <w:spacing w:line="240" w:lineRule="auto"/>
                                <w:rPr>
                                  <w:rFonts w:ascii="Arial" w:hAnsi="Arial" w:cs="Arial"/>
                                  <w:color w:val="000000" w:themeColor="text1"/>
                                  <w:kern w:val="24"/>
                                  <w:sz w:val="18"/>
                                  <w:szCs w:val="18"/>
                                </w:rPr>
                              </w:pPr>
                              <w:r w:rsidRPr="000231CB">
                                <w:rPr>
                                  <w:rFonts w:ascii="Arial" w:hAnsi="Arial" w:cs="Arial"/>
                                  <w:color w:val="000000" w:themeColor="text1"/>
                                  <w:kern w:val="24"/>
                                  <w:sz w:val="18"/>
                                  <w:szCs w:val="18"/>
                                </w:rPr>
                                <w:t>Not maternal/child health topic</w:t>
                              </w:r>
                              <w:r>
                                <w:rPr>
                                  <w:rFonts w:ascii="Arial" w:hAnsi="Arial" w:cs="Arial"/>
                                  <w:color w:val="000000" w:themeColor="text1"/>
                                  <w:kern w:val="24"/>
                                  <w:sz w:val="18"/>
                                  <w:szCs w:val="18"/>
                                </w:rPr>
                                <w:t>:</w:t>
                              </w:r>
                              <w:r w:rsidRPr="000231CB">
                                <w:rPr>
                                  <w:rFonts w:ascii="Arial" w:hAnsi="Arial" w:cs="Arial"/>
                                  <w:color w:val="000000" w:themeColor="text1"/>
                                  <w:kern w:val="24"/>
                                  <w:sz w:val="18"/>
                                  <w:szCs w:val="18"/>
                                </w:rPr>
                                <w:t xml:space="preserve"> N=</w:t>
                              </w:r>
                              <w:r>
                                <w:rPr>
                                  <w:rFonts w:ascii="Arial" w:hAnsi="Arial" w:cs="Arial"/>
                                  <w:color w:val="000000" w:themeColor="text1"/>
                                  <w:kern w:val="24"/>
                                  <w:sz w:val="18"/>
                                  <w:szCs w:val="18"/>
                                </w:rPr>
                                <w:t>60</w:t>
                              </w:r>
                            </w:p>
                            <w:p w14:paraId="033FDEE2" w14:textId="77777777" w:rsidR="00031823" w:rsidRPr="000231CB" w:rsidRDefault="00031823" w:rsidP="00031823">
                              <w:pPr>
                                <w:pStyle w:val="ListParagraph"/>
                                <w:numPr>
                                  <w:ilvl w:val="0"/>
                                  <w:numId w:val="2"/>
                                </w:numPr>
                                <w:spacing w:line="240" w:lineRule="auto"/>
                                <w:rPr>
                                  <w:rFonts w:ascii="Arial" w:hAnsi="Arial" w:cs="Arial"/>
                                  <w:color w:val="000000" w:themeColor="text1"/>
                                  <w:kern w:val="24"/>
                                  <w:sz w:val="18"/>
                                  <w:szCs w:val="18"/>
                                </w:rPr>
                              </w:pPr>
                              <w:r w:rsidRPr="000231CB">
                                <w:rPr>
                                  <w:rFonts w:ascii="Arial" w:hAnsi="Arial" w:cs="Arial"/>
                                  <w:color w:val="000000" w:themeColor="text1"/>
                                  <w:kern w:val="24"/>
                                  <w:sz w:val="18"/>
                                  <w:szCs w:val="18"/>
                                </w:rPr>
                                <w:t xml:space="preserve">No </w:t>
                              </w:r>
                              <w:r>
                                <w:rPr>
                                  <w:rFonts w:ascii="Arial" w:hAnsi="Arial" w:cs="Arial"/>
                                  <w:color w:val="000000" w:themeColor="text1"/>
                                  <w:kern w:val="24"/>
                                  <w:sz w:val="18"/>
                                  <w:szCs w:val="18"/>
                                </w:rPr>
                                <w:t>in-scope data linkage</w:t>
                              </w:r>
                              <w:r w:rsidRPr="000231CB">
                                <w:rPr>
                                  <w:rFonts w:ascii="Arial" w:hAnsi="Arial" w:cs="Arial"/>
                                  <w:color w:val="000000" w:themeColor="text1"/>
                                  <w:kern w:val="24"/>
                                  <w:sz w:val="18"/>
                                  <w:szCs w:val="18"/>
                                </w:rPr>
                                <w:t xml:space="preserve"> used</w:t>
                              </w:r>
                              <w:r>
                                <w:rPr>
                                  <w:rFonts w:ascii="Arial" w:hAnsi="Arial" w:cs="Arial"/>
                                  <w:color w:val="000000" w:themeColor="text1"/>
                                  <w:kern w:val="24"/>
                                  <w:sz w:val="18"/>
                                  <w:szCs w:val="18"/>
                                </w:rPr>
                                <w:t>:</w:t>
                              </w:r>
                              <w:r w:rsidRPr="000231CB">
                                <w:rPr>
                                  <w:rFonts w:ascii="Arial" w:hAnsi="Arial" w:cs="Arial"/>
                                  <w:color w:val="000000" w:themeColor="text1"/>
                                  <w:kern w:val="24"/>
                                  <w:sz w:val="18"/>
                                  <w:szCs w:val="18"/>
                                </w:rPr>
                                <w:t xml:space="preserve"> N=34</w:t>
                              </w:r>
                              <w:r>
                                <w:rPr>
                                  <w:rFonts w:ascii="Arial" w:hAnsi="Arial" w:cs="Arial"/>
                                  <w:color w:val="000000" w:themeColor="text1"/>
                                  <w:kern w:val="24"/>
                                  <w:sz w:val="18"/>
                                  <w:szCs w:val="18"/>
                                </w:rPr>
                                <w:t>9</w:t>
                              </w:r>
                            </w:p>
                            <w:p w14:paraId="4456382E" w14:textId="77777777" w:rsidR="00031823" w:rsidRPr="000231CB" w:rsidRDefault="00031823" w:rsidP="00031823">
                              <w:pPr>
                                <w:pStyle w:val="ListParagraph"/>
                                <w:numPr>
                                  <w:ilvl w:val="0"/>
                                  <w:numId w:val="2"/>
                                </w:numPr>
                                <w:spacing w:line="240" w:lineRule="auto"/>
                                <w:rPr>
                                  <w:rFonts w:ascii="Arial" w:hAnsi="Arial" w:cs="Arial"/>
                                  <w:color w:val="000000" w:themeColor="text1"/>
                                  <w:kern w:val="24"/>
                                  <w:sz w:val="18"/>
                                  <w:szCs w:val="18"/>
                                </w:rPr>
                              </w:pPr>
                              <w:r w:rsidRPr="000231CB">
                                <w:rPr>
                                  <w:rFonts w:ascii="Arial" w:hAnsi="Arial" w:cs="Arial"/>
                                  <w:color w:val="000000" w:themeColor="text1"/>
                                  <w:kern w:val="24"/>
                                  <w:sz w:val="18"/>
                                  <w:szCs w:val="18"/>
                                </w:rPr>
                                <w:t>Not state-level linkage</w:t>
                              </w:r>
                              <w:r>
                                <w:rPr>
                                  <w:rFonts w:ascii="Arial" w:hAnsi="Arial" w:cs="Arial"/>
                                  <w:color w:val="000000" w:themeColor="text1"/>
                                  <w:kern w:val="24"/>
                                  <w:sz w:val="18"/>
                                  <w:szCs w:val="18"/>
                                </w:rPr>
                                <w:t>:</w:t>
                              </w:r>
                              <w:r w:rsidRPr="000231CB">
                                <w:rPr>
                                  <w:rFonts w:ascii="Arial" w:hAnsi="Arial" w:cs="Arial"/>
                                  <w:color w:val="000000" w:themeColor="text1"/>
                                  <w:kern w:val="24"/>
                                  <w:sz w:val="18"/>
                                  <w:szCs w:val="18"/>
                                </w:rPr>
                                <w:t xml:space="preserve"> N=18</w:t>
                              </w:r>
                            </w:p>
                          </w:txbxContent>
                        </wps:txbx>
                        <wps:bodyPr wrap="square" lIns="91440" tIns="45720" rIns="91440" bIns="45720" rtlCol="0" anchor="t">
                          <a:spAutoFit/>
                        </wps:bodyPr>
                      </wps:wsp>
                      <wps:wsp>
                        <wps:cNvPr id="28" name="Straight Arrow Connector 28"/>
                        <wps:cNvCnPr>
                          <a:cxnSpLocks/>
                        </wps:cNvCnPr>
                        <wps:spPr>
                          <a:xfrm>
                            <a:off x="990506" y="760947"/>
                            <a:ext cx="184362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arto="http://schemas.microsoft.com/office/word/2006/arto">
            <w:pict>
              <v:group w14:anchorId="18327EF5" id="Group 1" o:spid="_x0000_s1030" style="width:428.65pt;height:138pt;mso-position-horizontal-relative:char;mso-position-vertical-relative:line" coordsize="54438,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">
                <v:shape id="_x0000_s1031" type="#_x0000_t202" style="position:absolute;width:19812;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" filled="f" strokecolor="black [3213]">
                  <v:textbox style="mso-fit-shape-to-text:t">
                    <w:txbxContent>
                      <w:p w14:paraId="0B05B8B8" w14:textId="77777777" w:rsidR="00031823" w:rsidRPr="000231CB" w:rsidRDefault="00031823" w:rsidP="00031823">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Articles screened</w:t>
                        </w:r>
                      </w:p>
                      <w:p w14:paraId="758C3326" w14:textId="77777777" w:rsidR="00031823" w:rsidRPr="000231CB" w:rsidRDefault="00031823" w:rsidP="00031823">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N=687</w:t>
                        </w:r>
                      </w:p>
                    </w:txbxContent>
                  </v:textbox>
                </v:shape>
                <v:shape id="_x0000_s1032" type="#_x0000_t202" style="position:absolute;top:13455;width:19812;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" filled="f" strokecolor="black [3213]">
                  <v:textbox style="mso-fit-shape-to-text:t">
                    <w:txbxContent>
                      <w:p w14:paraId="0CDFE2DD" w14:textId="77777777" w:rsidR="00031823" w:rsidRPr="000231CB" w:rsidRDefault="00031823" w:rsidP="00031823">
                        <w:pPr>
                          <w:ind w:firstLine="0"/>
                          <w:rPr>
                            <w:rFonts w:ascii="Arial" w:hAnsi="Arial" w:cs="Arial"/>
                            <w:color w:val="000000" w:themeColor="text1"/>
                            <w:kern w:val="24"/>
                            <w:sz w:val="18"/>
                            <w:szCs w:val="18"/>
                          </w:rPr>
                        </w:pPr>
                        <w:r w:rsidRPr="000231CB">
                          <w:rPr>
                            <w:rFonts w:ascii="Arial" w:hAnsi="Arial" w:cs="Arial"/>
                            <w:color w:val="000000" w:themeColor="text1"/>
                            <w:kern w:val="24"/>
                            <w:sz w:val="18"/>
                            <w:szCs w:val="18"/>
                          </w:rPr>
                          <w:t>Articles included for abstraction</w:t>
                        </w:r>
                      </w:p>
                      <w:p w14:paraId="040EFB93" w14:textId="77777777" w:rsidR="00031823" w:rsidRPr="000231CB" w:rsidRDefault="00031823" w:rsidP="00031823">
                        <w:pPr>
                          <w:ind w:firstLine="0"/>
                          <w:jc w:val="center"/>
                          <w:rPr>
                            <w:rFonts w:ascii="Arial" w:hAnsi="Arial" w:cs="Arial"/>
                            <w:color w:val="000000" w:themeColor="text1"/>
                            <w:kern w:val="24"/>
                            <w:sz w:val="18"/>
                            <w:szCs w:val="18"/>
                          </w:rPr>
                        </w:pPr>
                        <w:r w:rsidRPr="000231CB">
                          <w:rPr>
                            <w:rFonts w:ascii="Arial" w:hAnsi="Arial" w:cs="Arial"/>
                            <w:color w:val="000000" w:themeColor="text1"/>
                            <w:kern w:val="24"/>
                            <w:sz w:val="18"/>
                            <w:szCs w:val="18"/>
                          </w:rPr>
                          <w:t>N=4</w:t>
                        </w:r>
                        <w:r>
                          <w:rPr>
                            <w:rFonts w:ascii="Arial" w:hAnsi="Arial" w:cs="Arial"/>
                            <w:color w:val="000000" w:themeColor="text1"/>
                            <w:kern w:val="24"/>
                            <w:sz w:val="18"/>
                            <w:szCs w:val="18"/>
                          </w:rPr>
                          <w:t>5</w:t>
                        </w:r>
                      </w:p>
                    </w:txbxContent>
                  </v:textbox>
                </v:shape>
                <v:shapetype id="_x0000_t32" coordsize="21600,21600" o:spt="32" o:oned="t" path="m,l21600,21600e" filled="f">
                  <v:path arrowok="t" fillok="f" o:connecttype="none"/>
                  <o:lock v:ext="edit" shapetype="t"/>
                </v:shapetype>
                <v:shape id="Straight Arrow Connector 26" o:spid="_x0000_s1033" type="#_x0000_t32" style="position:absolute;left:9905;top:4070;width:0;height:9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o:lock v:ext="edit" shapetype="f"/>
                </v:shape>
                <v:shape id="TextBox 7" o:spid="_x0000_s1034" type="#_x0000_t202" style="position:absolute;left:28340;top:3182;width:26098;height:9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" filled="f" strokecolor="black [3213]">
                  <v:textbox style="mso-fit-shape-to-text:t">
                    <w:txbxContent>
                      <w:p w14:paraId="2320E6E9" w14:textId="77777777" w:rsidR="00031823" w:rsidRPr="000231CB" w:rsidRDefault="00031823" w:rsidP="00031823">
                        <w:pPr>
                          <w:rPr>
                            <w:rFonts w:ascii="Arial" w:hAnsi="Arial" w:cs="Arial"/>
                            <w:color w:val="000000" w:themeColor="text1"/>
                            <w:kern w:val="24"/>
                            <w:sz w:val="18"/>
                            <w:szCs w:val="18"/>
                          </w:rPr>
                        </w:pPr>
                        <w:r w:rsidRPr="000231CB">
                          <w:rPr>
                            <w:rFonts w:ascii="Arial" w:hAnsi="Arial" w:cs="Arial"/>
                            <w:color w:val="000000" w:themeColor="text1"/>
                            <w:kern w:val="24"/>
                            <w:sz w:val="18"/>
                            <w:szCs w:val="18"/>
                          </w:rPr>
                          <w:t xml:space="preserve">Excluded: </w:t>
                        </w:r>
                      </w:p>
                      <w:p w14:paraId="40474931" w14:textId="77777777" w:rsidR="00031823" w:rsidRPr="000231CB" w:rsidRDefault="00031823" w:rsidP="00031823">
                        <w:pPr>
                          <w:pStyle w:val="ListParagraph"/>
                          <w:numPr>
                            <w:ilvl w:val="0"/>
                            <w:numId w:val="2"/>
                          </w:numPr>
                          <w:spacing w:line="240" w:lineRule="auto"/>
                          <w:rPr>
                            <w:rFonts w:ascii="Arial" w:hAnsi="Arial" w:cs="Arial"/>
                            <w:color w:val="000000" w:themeColor="text1"/>
                            <w:kern w:val="24"/>
                            <w:sz w:val="18"/>
                            <w:szCs w:val="18"/>
                          </w:rPr>
                        </w:pPr>
                        <w:r w:rsidRPr="000231CB">
                          <w:rPr>
                            <w:rFonts w:ascii="Arial" w:hAnsi="Arial" w:cs="Arial"/>
                            <w:color w:val="000000" w:themeColor="text1"/>
                            <w:kern w:val="24"/>
                            <w:sz w:val="18"/>
                            <w:szCs w:val="18"/>
                          </w:rPr>
                          <w:t xml:space="preserve">No U.S. </w:t>
                        </w:r>
                        <w:r>
                          <w:rPr>
                            <w:rFonts w:ascii="Arial" w:hAnsi="Arial" w:cs="Arial"/>
                            <w:color w:val="000000" w:themeColor="text1"/>
                            <w:kern w:val="24"/>
                            <w:sz w:val="18"/>
                            <w:szCs w:val="18"/>
                          </w:rPr>
                          <w:t>d</w:t>
                        </w:r>
                        <w:r w:rsidRPr="000231CB">
                          <w:rPr>
                            <w:rFonts w:ascii="Arial" w:hAnsi="Arial" w:cs="Arial"/>
                            <w:color w:val="000000" w:themeColor="text1"/>
                            <w:kern w:val="24"/>
                            <w:sz w:val="18"/>
                            <w:szCs w:val="18"/>
                          </w:rPr>
                          <w:t>ata</w:t>
                        </w:r>
                        <w:r>
                          <w:rPr>
                            <w:rFonts w:ascii="Arial" w:hAnsi="Arial" w:cs="Arial"/>
                            <w:color w:val="000000" w:themeColor="text1"/>
                            <w:kern w:val="24"/>
                            <w:sz w:val="18"/>
                            <w:szCs w:val="18"/>
                          </w:rPr>
                          <w:t>:</w:t>
                        </w:r>
                        <w:r w:rsidRPr="000231CB">
                          <w:rPr>
                            <w:rFonts w:ascii="Arial" w:hAnsi="Arial" w:cs="Arial"/>
                            <w:color w:val="000000" w:themeColor="text1"/>
                            <w:kern w:val="24"/>
                            <w:sz w:val="18"/>
                            <w:szCs w:val="18"/>
                          </w:rPr>
                          <w:t xml:space="preserve"> N=145</w:t>
                        </w:r>
                      </w:p>
                      <w:p w14:paraId="09CFC0C2" w14:textId="77777777" w:rsidR="00031823" w:rsidRPr="000231CB" w:rsidRDefault="00031823" w:rsidP="00031823">
                        <w:pPr>
                          <w:pStyle w:val="ListParagraph"/>
                          <w:numPr>
                            <w:ilvl w:val="0"/>
                            <w:numId w:val="2"/>
                          </w:numPr>
                          <w:spacing w:line="240" w:lineRule="auto"/>
                          <w:rPr>
                            <w:rFonts w:ascii="Arial" w:hAnsi="Arial" w:cs="Arial"/>
                            <w:color w:val="000000" w:themeColor="text1"/>
                            <w:kern w:val="24"/>
                            <w:sz w:val="18"/>
                            <w:szCs w:val="18"/>
                          </w:rPr>
                        </w:pPr>
                        <w:r>
                          <w:rPr>
                            <w:rFonts w:ascii="Arial" w:hAnsi="Arial" w:cs="Arial"/>
                            <w:color w:val="000000" w:themeColor="text1"/>
                            <w:kern w:val="24"/>
                            <w:sz w:val="18"/>
                            <w:szCs w:val="18"/>
                          </w:rPr>
                          <w:t>Not in-scope</w:t>
                        </w:r>
                        <w:r w:rsidRPr="000231CB">
                          <w:rPr>
                            <w:rFonts w:ascii="Arial" w:hAnsi="Arial" w:cs="Arial"/>
                            <w:color w:val="000000" w:themeColor="text1"/>
                            <w:kern w:val="24"/>
                            <w:sz w:val="18"/>
                            <w:szCs w:val="18"/>
                          </w:rPr>
                          <w:t xml:space="preserve"> study type</w:t>
                        </w:r>
                        <w:r>
                          <w:rPr>
                            <w:rFonts w:ascii="Arial" w:hAnsi="Arial" w:cs="Arial"/>
                            <w:color w:val="000000" w:themeColor="text1"/>
                            <w:kern w:val="24"/>
                            <w:sz w:val="18"/>
                            <w:szCs w:val="18"/>
                          </w:rPr>
                          <w:t>:</w:t>
                        </w:r>
                        <w:r w:rsidRPr="000231CB">
                          <w:rPr>
                            <w:rFonts w:ascii="Arial" w:hAnsi="Arial" w:cs="Arial"/>
                            <w:color w:val="000000" w:themeColor="text1"/>
                            <w:kern w:val="24"/>
                            <w:sz w:val="18"/>
                            <w:szCs w:val="18"/>
                          </w:rPr>
                          <w:t xml:space="preserve"> N=</w:t>
                        </w:r>
                        <w:r>
                          <w:rPr>
                            <w:rFonts w:ascii="Arial" w:hAnsi="Arial" w:cs="Arial"/>
                            <w:color w:val="000000" w:themeColor="text1"/>
                            <w:kern w:val="24"/>
                            <w:sz w:val="18"/>
                            <w:szCs w:val="18"/>
                          </w:rPr>
                          <w:t>70</w:t>
                        </w:r>
                      </w:p>
                      <w:p w14:paraId="022291CC" w14:textId="77777777" w:rsidR="00031823" w:rsidRPr="000231CB" w:rsidRDefault="00031823" w:rsidP="00031823">
                        <w:pPr>
                          <w:pStyle w:val="ListParagraph"/>
                          <w:numPr>
                            <w:ilvl w:val="0"/>
                            <w:numId w:val="2"/>
                          </w:numPr>
                          <w:spacing w:line="240" w:lineRule="auto"/>
                          <w:rPr>
                            <w:rFonts w:ascii="Arial" w:hAnsi="Arial" w:cs="Arial"/>
                            <w:color w:val="000000" w:themeColor="text1"/>
                            <w:kern w:val="24"/>
                            <w:sz w:val="18"/>
                            <w:szCs w:val="18"/>
                          </w:rPr>
                        </w:pPr>
                        <w:r w:rsidRPr="000231CB">
                          <w:rPr>
                            <w:rFonts w:ascii="Arial" w:hAnsi="Arial" w:cs="Arial"/>
                            <w:color w:val="000000" w:themeColor="text1"/>
                            <w:kern w:val="24"/>
                            <w:sz w:val="18"/>
                            <w:szCs w:val="18"/>
                          </w:rPr>
                          <w:t>Not maternal/child health topic</w:t>
                        </w:r>
                        <w:r>
                          <w:rPr>
                            <w:rFonts w:ascii="Arial" w:hAnsi="Arial" w:cs="Arial"/>
                            <w:color w:val="000000" w:themeColor="text1"/>
                            <w:kern w:val="24"/>
                            <w:sz w:val="18"/>
                            <w:szCs w:val="18"/>
                          </w:rPr>
                          <w:t>:</w:t>
                        </w:r>
                        <w:r w:rsidRPr="000231CB">
                          <w:rPr>
                            <w:rFonts w:ascii="Arial" w:hAnsi="Arial" w:cs="Arial"/>
                            <w:color w:val="000000" w:themeColor="text1"/>
                            <w:kern w:val="24"/>
                            <w:sz w:val="18"/>
                            <w:szCs w:val="18"/>
                          </w:rPr>
                          <w:t xml:space="preserve"> N=</w:t>
                        </w:r>
                        <w:r>
                          <w:rPr>
                            <w:rFonts w:ascii="Arial" w:hAnsi="Arial" w:cs="Arial"/>
                            <w:color w:val="000000" w:themeColor="text1"/>
                            <w:kern w:val="24"/>
                            <w:sz w:val="18"/>
                            <w:szCs w:val="18"/>
                          </w:rPr>
                          <w:t>60</w:t>
                        </w:r>
                      </w:p>
                      <w:p w14:paraId="033FDEE2" w14:textId="77777777" w:rsidR="00031823" w:rsidRPr="000231CB" w:rsidRDefault="00031823" w:rsidP="00031823">
                        <w:pPr>
                          <w:pStyle w:val="ListParagraph"/>
                          <w:numPr>
                            <w:ilvl w:val="0"/>
                            <w:numId w:val="2"/>
                          </w:numPr>
                          <w:spacing w:line="240" w:lineRule="auto"/>
                          <w:rPr>
                            <w:rFonts w:ascii="Arial" w:hAnsi="Arial" w:cs="Arial"/>
                            <w:color w:val="000000" w:themeColor="text1"/>
                            <w:kern w:val="24"/>
                            <w:sz w:val="18"/>
                            <w:szCs w:val="18"/>
                          </w:rPr>
                        </w:pPr>
                        <w:r w:rsidRPr="000231CB">
                          <w:rPr>
                            <w:rFonts w:ascii="Arial" w:hAnsi="Arial" w:cs="Arial"/>
                            <w:color w:val="000000" w:themeColor="text1"/>
                            <w:kern w:val="24"/>
                            <w:sz w:val="18"/>
                            <w:szCs w:val="18"/>
                          </w:rPr>
                          <w:t xml:space="preserve">No </w:t>
                        </w:r>
                        <w:r>
                          <w:rPr>
                            <w:rFonts w:ascii="Arial" w:hAnsi="Arial" w:cs="Arial"/>
                            <w:color w:val="000000" w:themeColor="text1"/>
                            <w:kern w:val="24"/>
                            <w:sz w:val="18"/>
                            <w:szCs w:val="18"/>
                          </w:rPr>
                          <w:t>in-scope data linkage</w:t>
                        </w:r>
                        <w:r w:rsidRPr="000231CB">
                          <w:rPr>
                            <w:rFonts w:ascii="Arial" w:hAnsi="Arial" w:cs="Arial"/>
                            <w:color w:val="000000" w:themeColor="text1"/>
                            <w:kern w:val="24"/>
                            <w:sz w:val="18"/>
                            <w:szCs w:val="18"/>
                          </w:rPr>
                          <w:t xml:space="preserve"> used</w:t>
                        </w:r>
                        <w:r>
                          <w:rPr>
                            <w:rFonts w:ascii="Arial" w:hAnsi="Arial" w:cs="Arial"/>
                            <w:color w:val="000000" w:themeColor="text1"/>
                            <w:kern w:val="24"/>
                            <w:sz w:val="18"/>
                            <w:szCs w:val="18"/>
                          </w:rPr>
                          <w:t>:</w:t>
                        </w:r>
                        <w:r w:rsidRPr="000231CB">
                          <w:rPr>
                            <w:rFonts w:ascii="Arial" w:hAnsi="Arial" w:cs="Arial"/>
                            <w:color w:val="000000" w:themeColor="text1"/>
                            <w:kern w:val="24"/>
                            <w:sz w:val="18"/>
                            <w:szCs w:val="18"/>
                          </w:rPr>
                          <w:t xml:space="preserve"> N=34</w:t>
                        </w:r>
                        <w:r>
                          <w:rPr>
                            <w:rFonts w:ascii="Arial" w:hAnsi="Arial" w:cs="Arial"/>
                            <w:color w:val="000000" w:themeColor="text1"/>
                            <w:kern w:val="24"/>
                            <w:sz w:val="18"/>
                            <w:szCs w:val="18"/>
                          </w:rPr>
                          <w:t>9</w:t>
                        </w:r>
                      </w:p>
                      <w:p w14:paraId="4456382E" w14:textId="77777777" w:rsidR="00031823" w:rsidRPr="000231CB" w:rsidRDefault="00031823" w:rsidP="00031823">
                        <w:pPr>
                          <w:pStyle w:val="ListParagraph"/>
                          <w:numPr>
                            <w:ilvl w:val="0"/>
                            <w:numId w:val="2"/>
                          </w:numPr>
                          <w:spacing w:line="240" w:lineRule="auto"/>
                          <w:rPr>
                            <w:rFonts w:ascii="Arial" w:hAnsi="Arial" w:cs="Arial"/>
                            <w:color w:val="000000" w:themeColor="text1"/>
                            <w:kern w:val="24"/>
                            <w:sz w:val="18"/>
                            <w:szCs w:val="18"/>
                          </w:rPr>
                        </w:pPr>
                        <w:r w:rsidRPr="000231CB">
                          <w:rPr>
                            <w:rFonts w:ascii="Arial" w:hAnsi="Arial" w:cs="Arial"/>
                            <w:color w:val="000000" w:themeColor="text1"/>
                            <w:kern w:val="24"/>
                            <w:sz w:val="18"/>
                            <w:szCs w:val="18"/>
                          </w:rPr>
                          <w:t>Not state-level linkage</w:t>
                        </w:r>
                        <w:r>
                          <w:rPr>
                            <w:rFonts w:ascii="Arial" w:hAnsi="Arial" w:cs="Arial"/>
                            <w:color w:val="000000" w:themeColor="text1"/>
                            <w:kern w:val="24"/>
                            <w:sz w:val="18"/>
                            <w:szCs w:val="18"/>
                          </w:rPr>
                          <w:t>:</w:t>
                        </w:r>
                        <w:r w:rsidRPr="000231CB">
                          <w:rPr>
                            <w:rFonts w:ascii="Arial" w:hAnsi="Arial" w:cs="Arial"/>
                            <w:color w:val="000000" w:themeColor="text1"/>
                            <w:kern w:val="24"/>
                            <w:sz w:val="18"/>
                            <w:szCs w:val="18"/>
                          </w:rPr>
                          <w:t xml:space="preserve"> N=18</w:t>
                        </w:r>
                      </w:p>
                    </w:txbxContent>
                  </v:textbox>
                </v:shape>
                <v:shape id="Straight Arrow Connector 28" o:spid="_x0000_s1035" type="#_x0000_t32" style="position:absolute;left:9905;top:7609;width:18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o:lock v:ext="edit" shapetype="f"/>
                </v:shape>
                <w10:anchorlock/>
              </v:group>
            </w:pict>
          </mc:Fallback>
        </mc:AlternateContent>
      </w:r>
    </w:p>
    <w:p w14:paraId="693EBF57" w14:textId="273F6312" w:rsidR="00031823" w:rsidRPr="00031823" w:rsidRDefault="00031823" w:rsidP="00362B46">
      <w:pPr>
        <w:ind w:firstLine="0"/>
        <w:rPr>
          <w:sz w:val="20"/>
          <w:szCs w:val="20"/>
        </w:rPr>
      </w:pPr>
    </w:p>
    <w:p w14:paraId="1793B860" w14:textId="77777777" w:rsidR="00684A82" w:rsidRDefault="00684A82">
      <w:pPr>
        <w:spacing w:after="160" w:line="259" w:lineRule="auto"/>
        <w:ind w:firstLine="0"/>
        <w:rPr>
          <w:sz w:val="20"/>
          <w:szCs w:val="20"/>
        </w:rPr>
      </w:pPr>
      <w:r>
        <w:rPr>
          <w:sz w:val="20"/>
          <w:szCs w:val="20"/>
        </w:rPr>
        <w:br w:type="page"/>
      </w:r>
    </w:p>
    <w:p w14:paraId="0072C033" w14:textId="33FE1E63" w:rsidR="00A26530" w:rsidRDefault="00684A82">
      <w:pPr>
        <w:spacing w:after="160" w:line="259" w:lineRule="auto"/>
        <w:ind w:firstLine="0"/>
        <w:rPr>
          <w:b/>
          <w:bCs/>
          <w:sz w:val="20"/>
          <w:szCs w:val="20"/>
        </w:rPr>
      </w:pPr>
      <w:r w:rsidRPr="00684A82">
        <w:rPr>
          <w:b/>
          <w:bCs/>
          <w:sz w:val="20"/>
          <w:szCs w:val="20"/>
        </w:rPr>
        <w:lastRenderedPageBreak/>
        <w:t xml:space="preserve">Online Appendix </w:t>
      </w:r>
      <w:r w:rsidR="003738B1">
        <w:rPr>
          <w:b/>
          <w:bCs/>
          <w:sz w:val="20"/>
          <w:szCs w:val="20"/>
        </w:rPr>
        <w:t>7</w:t>
      </w:r>
      <w:r w:rsidR="007B0698">
        <w:rPr>
          <w:b/>
          <w:bCs/>
          <w:sz w:val="20"/>
          <w:szCs w:val="20"/>
        </w:rPr>
        <w:t>.</w:t>
      </w:r>
      <w:r w:rsidRPr="00684A82">
        <w:rPr>
          <w:b/>
          <w:bCs/>
          <w:sz w:val="20"/>
          <w:szCs w:val="20"/>
        </w:rPr>
        <w:t xml:space="preserve"> References for Articles Found in Literature Review</w:t>
      </w:r>
    </w:p>
    <w:p w14:paraId="4D4405CC" w14:textId="77777777" w:rsidR="00A26530" w:rsidRPr="007B0698" w:rsidRDefault="00A26530" w:rsidP="00A26530">
      <w:pPr>
        <w:ind w:left="360" w:hanging="360"/>
        <w:rPr>
          <w:sz w:val="20"/>
          <w:szCs w:val="20"/>
        </w:rPr>
      </w:pPr>
      <w:r w:rsidRPr="007B0698">
        <w:rPr>
          <w:sz w:val="20"/>
          <w:szCs w:val="20"/>
        </w:rPr>
        <w:t>Anderson BR, Dragan K, Crook S, Woo JL, Cook S, Hannan EL, et al. Improving Longitudinal Outcomes, Efficiency, and Equity in the Care of Patients With Congenital Heart Disease. Journal of the American College of Cardiology (JACC). 2021;78(17):1703-13.</w:t>
      </w:r>
    </w:p>
    <w:p w14:paraId="459F2F76" w14:textId="77777777" w:rsidR="00A26530" w:rsidRPr="007B0698" w:rsidRDefault="00A26530" w:rsidP="00A26530">
      <w:pPr>
        <w:ind w:left="360" w:hanging="360"/>
        <w:rPr>
          <w:sz w:val="20"/>
          <w:szCs w:val="20"/>
        </w:rPr>
      </w:pPr>
      <w:r w:rsidRPr="007B0698">
        <w:rPr>
          <w:sz w:val="20"/>
          <w:szCs w:val="20"/>
        </w:rPr>
        <w:t xml:space="preserve">Arthur KC, </w:t>
      </w:r>
      <w:proofErr w:type="spellStart"/>
      <w:r w:rsidRPr="007B0698">
        <w:rPr>
          <w:sz w:val="20"/>
          <w:szCs w:val="20"/>
        </w:rPr>
        <w:t>Lucenko</w:t>
      </w:r>
      <w:proofErr w:type="spellEnd"/>
      <w:r w:rsidRPr="007B0698">
        <w:rPr>
          <w:sz w:val="20"/>
          <w:szCs w:val="20"/>
        </w:rPr>
        <w:t xml:space="preserve"> BA, </w:t>
      </w:r>
      <w:proofErr w:type="spellStart"/>
      <w:r w:rsidRPr="007B0698">
        <w:rPr>
          <w:sz w:val="20"/>
          <w:szCs w:val="20"/>
        </w:rPr>
        <w:t>Sharkova</w:t>
      </w:r>
      <w:proofErr w:type="spellEnd"/>
      <w:r w:rsidRPr="007B0698">
        <w:rPr>
          <w:sz w:val="20"/>
          <w:szCs w:val="20"/>
        </w:rPr>
        <w:t xml:space="preserve"> IV, </w:t>
      </w:r>
      <w:proofErr w:type="spellStart"/>
      <w:r w:rsidRPr="007B0698">
        <w:rPr>
          <w:sz w:val="20"/>
          <w:szCs w:val="20"/>
        </w:rPr>
        <w:t>Jingping</w:t>
      </w:r>
      <w:proofErr w:type="spellEnd"/>
      <w:r w:rsidRPr="007B0698">
        <w:rPr>
          <w:sz w:val="20"/>
          <w:szCs w:val="20"/>
        </w:rPr>
        <w:t xml:space="preserve"> X, Mangione-Smith R, Xing J. Using State Administrative Data to Identify Social Complexity Risk Factors for Children. Annals of Family Medicine. 2018;16(1):62-9.</w:t>
      </w:r>
    </w:p>
    <w:p w14:paraId="06ECAAB2" w14:textId="77777777" w:rsidR="00A26530" w:rsidRPr="007B0698" w:rsidRDefault="00A26530" w:rsidP="00A26530">
      <w:pPr>
        <w:ind w:left="360" w:hanging="360"/>
        <w:rPr>
          <w:sz w:val="20"/>
          <w:szCs w:val="20"/>
        </w:rPr>
      </w:pPr>
      <w:proofErr w:type="spellStart"/>
      <w:r w:rsidRPr="007B0698">
        <w:rPr>
          <w:sz w:val="20"/>
          <w:szCs w:val="20"/>
        </w:rPr>
        <w:t>Bersak</w:t>
      </w:r>
      <w:proofErr w:type="spellEnd"/>
      <w:r w:rsidRPr="007B0698">
        <w:rPr>
          <w:sz w:val="20"/>
          <w:szCs w:val="20"/>
        </w:rPr>
        <w:t xml:space="preserve"> T, </w:t>
      </w:r>
      <w:proofErr w:type="spellStart"/>
      <w:r w:rsidRPr="007B0698">
        <w:rPr>
          <w:sz w:val="20"/>
          <w:szCs w:val="20"/>
        </w:rPr>
        <w:t>Sonchak</w:t>
      </w:r>
      <w:proofErr w:type="spellEnd"/>
      <w:r w:rsidRPr="007B0698">
        <w:rPr>
          <w:sz w:val="20"/>
          <w:szCs w:val="20"/>
        </w:rPr>
        <w:t xml:space="preserve"> L. The Impact of WIC on Infant Immunizations and Health Care Utilization. Health Services Research. 2018;53:2952-69.</w:t>
      </w:r>
    </w:p>
    <w:p w14:paraId="405D2690" w14:textId="77777777" w:rsidR="00A26530" w:rsidRPr="007B0698" w:rsidRDefault="00A26530" w:rsidP="00A26530">
      <w:pPr>
        <w:ind w:left="360" w:hanging="360"/>
        <w:rPr>
          <w:sz w:val="20"/>
          <w:szCs w:val="20"/>
        </w:rPr>
      </w:pPr>
      <w:r w:rsidRPr="007B0698">
        <w:rPr>
          <w:sz w:val="20"/>
          <w:szCs w:val="20"/>
        </w:rPr>
        <w:t xml:space="preserve">Bui LN, Yoon J, Harvey SM, Luck J. Coordinated Care </w:t>
      </w:r>
      <w:proofErr w:type="gramStart"/>
      <w:r w:rsidRPr="007B0698">
        <w:rPr>
          <w:sz w:val="20"/>
          <w:szCs w:val="20"/>
        </w:rPr>
        <w:t>Organizations</w:t>
      </w:r>
      <w:proofErr w:type="gramEnd"/>
      <w:r w:rsidRPr="007B0698">
        <w:rPr>
          <w:sz w:val="20"/>
          <w:szCs w:val="20"/>
        </w:rPr>
        <w:t xml:space="preserve"> and mortality among low-income infants in Oregon. Health services research. 2019;54(6):1193-202.</w:t>
      </w:r>
    </w:p>
    <w:p w14:paraId="509D291E" w14:textId="77777777" w:rsidR="00A26530" w:rsidRPr="007B0698" w:rsidRDefault="00A26530" w:rsidP="00A26530">
      <w:pPr>
        <w:ind w:left="360" w:hanging="360"/>
        <w:rPr>
          <w:sz w:val="20"/>
          <w:szCs w:val="20"/>
        </w:rPr>
      </w:pPr>
      <w:proofErr w:type="spellStart"/>
      <w:r w:rsidRPr="007B0698">
        <w:rPr>
          <w:sz w:val="20"/>
          <w:szCs w:val="20"/>
        </w:rPr>
        <w:t>Chorniy</w:t>
      </w:r>
      <w:proofErr w:type="spellEnd"/>
      <w:r w:rsidRPr="007B0698">
        <w:rPr>
          <w:sz w:val="20"/>
          <w:szCs w:val="20"/>
        </w:rPr>
        <w:t xml:space="preserve"> A, Currie J, </w:t>
      </w:r>
      <w:proofErr w:type="spellStart"/>
      <w:r w:rsidRPr="007B0698">
        <w:rPr>
          <w:sz w:val="20"/>
          <w:szCs w:val="20"/>
        </w:rPr>
        <w:t>Sonchak</w:t>
      </w:r>
      <w:proofErr w:type="spellEnd"/>
      <w:r w:rsidRPr="007B0698">
        <w:rPr>
          <w:sz w:val="20"/>
          <w:szCs w:val="20"/>
        </w:rPr>
        <w:t xml:space="preserve"> L. Does Prenatal WIC Participation Improve Child Outcomes? American Journal of Health Economics. 2020;6(2):169-98.</w:t>
      </w:r>
    </w:p>
    <w:p w14:paraId="383F56B0" w14:textId="77777777" w:rsidR="00A26530" w:rsidRPr="007B0698" w:rsidRDefault="00A26530" w:rsidP="00A26530">
      <w:pPr>
        <w:ind w:left="360" w:hanging="360"/>
        <w:rPr>
          <w:sz w:val="20"/>
          <w:szCs w:val="20"/>
        </w:rPr>
      </w:pPr>
      <w:r w:rsidRPr="007B0698">
        <w:rPr>
          <w:sz w:val="20"/>
          <w:szCs w:val="20"/>
        </w:rPr>
        <w:t xml:space="preserve">Clark RE, </w:t>
      </w:r>
      <w:proofErr w:type="spellStart"/>
      <w:r w:rsidRPr="007B0698">
        <w:rPr>
          <w:sz w:val="20"/>
          <w:szCs w:val="20"/>
        </w:rPr>
        <w:t>Weinreb</w:t>
      </w:r>
      <w:proofErr w:type="spellEnd"/>
      <w:r w:rsidRPr="007B0698">
        <w:rPr>
          <w:sz w:val="20"/>
          <w:szCs w:val="20"/>
        </w:rPr>
        <w:t xml:space="preserve"> L, </w:t>
      </w:r>
      <w:proofErr w:type="spellStart"/>
      <w:r w:rsidRPr="007B0698">
        <w:rPr>
          <w:sz w:val="20"/>
          <w:szCs w:val="20"/>
        </w:rPr>
        <w:t>Flahive</w:t>
      </w:r>
      <w:proofErr w:type="spellEnd"/>
      <w:r w:rsidRPr="007B0698">
        <w:rPr>
          <w:sz w:val="20"/>
          <w:szCs w:val="20"/>
        </w:rPr>
        <w:t xml:space="preserve"> JM, Seifert RW. Health Care Utilization and Expenditures of Homeless Family Members Before and After Emergency Housing. American Journal of Public Health. 2018;108(6):808-14.</w:t>
      </w:r>
    </w:p>
    <w:p w14:paraId="70ED8244" w14:textId="77777777" w:rsidR="00A26530" w:rsidRPr="007B0698" w:rsidRDefault="00A26530" w:rsidP="00A26530">
      <w:pPr>
        <w:ind w:left="360" w:hanging="360"/>
        <w:rPr>
          <w:sz w:val="20"/>
          <w:szCs w:val="20"/>
        </w:rPr>
      </w:pPr>
      <w:r w:rsidRPr="007B0698">
        <w:rPr>
          <w:sz w:val="20"/>
          <w:szCs w:val="20"/>
        </w:rPr>
        <w:t xml:space="preserve">Clark RE, </w:t>
      </w:r>
      <w:proofErr w:type="spellStart"/>
      <w:r w:rsidRPr="007B0698">
        <w:rPr>
          <w:sz w:val="20"/>
          <w:szCs w:val="20"/>
        </w:rPr>
        <w:t>Weinreb</w:t>
      </w:r>
      <w:proofErr w:type="spellEnd"/>
      <w:r w:rsidRPr="007B0698">
        <w:rPr>
          <w:sz w:val="20"/>
          <w:szCs w:val="20"/>
        </w:rPr>
        <w:t xml:space="preserve"> L, </w:t>
      </w:r>
      <w:proofErr w:type="spellStart"/>
      <w:r w:rsidRPr="007B0698">
        <w:rPr>
          <w:sz w:val="20"/>
          <w:szCs w:val="20"/>
        </w:rPr>
        <w:t>Flahive</w:t>
      </w:r>
      <w:proofErr w:type="spellEnd"/>
      <w:r w:rsidRPr="007B0698">
        <w:rPr>
          <w:sz w:val="20"/>
          <w:szCs w:val="20"/>
        </w:rPr>
        <w:t xml:space="preserve"> JM, Seifert RW. Homelessness Contributes To Pregnancy Complications. Health Affairs. 2019;38(1):139-46.</w:t>
      </w:r>
    </w:p>
    <w:p w14:paraId="62AB4CDB" w14:textId="77777777" w:rsidR="00A26530" w:rsidRPr="007B0698" w:rsidRDefault="00A26530" w:rsidP="00A26530">
      <w:pPr>
        <w:ind w:left="360" w:hanging="360"/>
        <w:rPr>
          <w:sz w:val="20"/>
          <w:szCs w:val="20"/>
        </w:rPr>
      </w:pPr>
      <w:r w:rsidRPr="007B0698">
        <w:rPr>
          <w:sz w:val="20"/>
          <w:szCs w:val="20"/>
        </w:rPr>
        <w:t xml:space="preserve">Clark RE, </w:t>
      </w:r>
      <w:proofErr w:type="spellStart"/>
      <w:r w:rsidRPr="007B0698">
        <w:rPr>
          <w:sz w:val="20"/>
          <w:szCs w:val="20"/>
        </w:rPr>
        <w:t>Weinreb</w:t>
      </w:r>
      <w:proofErr w:type="spellEnd"/>
      <w:r w:rsidRPr="007B0698">
        <w:rPr>
          <w:sz w:val="20"/>
          <w:szCs w:val="20"/>
        </w:rPr>
        <w:t xml:space="preserve"> L, </w:t>
      </w:r>
      <w:proofErr w:type="spellStart"/>
      <w:r w:rsidRPr="007B0698">
        <w:rPr>
          <w:sz w:val="20"/>
          <w:szCs w:val="20"/>
        </w:rPr>
        <w:t>Flahive</w:t>
      </w:r>
      <w:proofErr w:type="spellEnd"/>
      <w:r w:rsidRPr="007B0698">
        <w:rPr>
          <w:sz w:val="20"/>
          <w:szCs w:val="20"/>
        </w:rPr>
        <w:t xml:space="preserve"> JM, Seifert RW. Infants Exposed To Homelessness: Health, Health Care Use, And Health Spending From Birth To Age Six. Health Affairs. 2019;38(5):721-8.</w:t>
      </w:r>
    </w:p>
    <w:p w14:paraId="60B06BF6" w14:textId="77777777" w:rsidR="00A26530" w:rsidRPr="007B0698" w:rsidRDefault="00A26530" w:rsidP="00A26530">
      <w:pPr>
        <w:ind w:left="360" w:hanging="360"/>
        <w:rPr>
          <w:sz w:val="20"/>
          <w:szCs w:val="20"/>
        </w:rPr>
      </w:pPr>
      <w:proofErr w:type="spellStart"/>
      <w:r w:rsidRPr="007B0698">
        <w:rPr>
          <w:sz w:val="20"/>
          <w:szCs w:val="20"/>
        </w:rPr>
        <w:t>Clemans</w:t>
      </w:r>
      <w:proofErr w:type="spellEnd"/>
      <w:r w:rsidRPr="007B0698">
        <w:rPr>
          <w:sz w:val="20"/>
          <w:szCs w:val="20"/>
        </w:rPr>
        <w:t>-Cope L, Lynch V, Howell E, Hill I, Holla N, Morgan J, et al. Pregnant women with opioid use disorder and their infants in three state Medicaid programs in 2013-2016. Drug &amp; Alcohol Dependence. 2019;195:156-63.</w:t>
      </w:r>
    </w:p>
    <w:p w14:paraId="6B2AA69D" w14:textId="77777777" w:rsidR="00A26530" w:rsidRPr="007B0698" w:rsidRDefault="00A26530" w:rsidP="00A26530">
      <w:pPr>
        <w:ind w:left="360" w:hanging="360"/>
        <w:rPr>
          <w:sz w:val="20"/>
          <w:szCs w:val="20"/>
        </w:rPr>
      </w:pPr>
      <w:r w:rsidRPr="007B0698">
        <w:rPr>
          <w:sz w:val="20"/>
          <w:szCs w:val="20"/>
        </w:rPr>
        <w:t xml:space="preserve">Crane D, Marcotte M, Applegate M, </w:t>
      </w:r>
      <w:proofErr w:type="spellStart"/>
      <w:r w:rsidRPr="007B0698">
        <w:rPr>
          <w:sz w:val="20"/>
          <w:szCs w:val="20"/>
        </w:rPr>
        <w:t>Massatti</w:t>
      </w:r>
      <w:proofErr w:type="spellEnd"/>
      <w:r w:rsidRPr="007B0698">
        <w:rPr>
          <w:sz w:val="20"/>
          <w:szCs w:val="20"/>
        </w:rPr>
        <w:t xml:space="preserve"> R, Hurst M, </w:t>
      </w:r>
      <w:proofErr w:type="spellStart"/>
      <w:r w:rsidRPr="007B0698">
        <w:rPr>
          <w:sz w:val="20"/>
          <w:szCs w:val="20"/>
        </w:rPr>
        <w:t>Menegay</w:t>
      </w:r>
      <w:proofErr w:type="spellEnd"/>
      <w:r w:rsidRPr="007B0698">
        <w:rPr>
          <w:sz w:val="20"/>
          <w:szCs w:val="20"/>
        </w:rPr>
        <w:t xml:space="preserve"> M, et al. A statewide quality improvement (QI) initiative for better health outcomes and family stability among pregnant women with opioid use disorder (OUD) and their infants. Journal of Substance Abuse Treatment. 2019;102:53-9.</w:t>
      </w:r>
    </w:p>
    <w:p w14:paraId="5E46C49A" w14:textId="77777777" w:rsidR="00A26530" w:rsidRPr="007B0698" w:rsidRDefault="00A26530" w:rsidP="00A26530">
      <w:pPr>
        <w:ind w:left="360" w:hanging="360"/>
        <w:rPr>
          <w:sz w:val="20"/>
          <w:szCs w:val="20"/>
        </w:rPr>
      </w:pPr>
      <w:proofErr w:type="spellStart"/>
      <w:r w:rsidRPr="007B0698">
        <w:rPr>
          <w:sz w:val="20"/>
          <w:szCs w:val="20"/>
        </w:rPr>
        <w:t>DeSisto</w:t>
      </w:r>
      <w:proofErr w:type="spellEnd"/>
      <w:r w:rsidRPr="007B0698">
        <w:rPr>
          <w:sz w:val="20"/>
          <w:szCs w:val="20"/>
        </w:rPr>
        <w:t xml:space="preserve"> CL, Rohan A, Handler A, </w:t>
      </w:r>
      <w:proofErr w:type="spellStart"/>
      <w:r w:rsidRPr="007B0698">
        <w:rPr>
          <w:sz w:val="20"/>
          <w:szCs w:val="20"/>
        </w:rPr>
        <w:t>Awadalla</w:t>
      </w:r>
      <w:proofErr w:type="spellEnd"/>
      <w:r w:rsidRPr="007B0698">
        <w:rPr>
          <w:sz w:val="20"/>
          <w:szCs w:val="20"/>
        </w:rPr>
        <w:t xml:space="preserve"> SS, Johnson T, Rankin K. Comparing Postpartum Care Utilization from Medicaid </w:t>
      </w:r>
      <w:proofErr w:type="gramStart"/>
      <w:r w:rsidRPr="007B0698">
        <w:rPr>
          <w:sz w:val="20"/>
          <w:szCs w:val="20"/>
        </w:rPr>
        <w:t>Claims</w:t>
      </w:r>
      <w:proofErr w:type="gramEnd"/>
      <w:r w:rsidRPr="007B0698">
        <w:rPr>
          <w:sz w:val="20"/>
          <w:szCs w:val="20"/>
        </w:rPr>
        <w:t xml:space="preserve"> and the Pregnancy Risk Assessment Monitoring System in Wisconsin, 2011–2015. Maternal &amp; Child Health Journal. 2021;25(3):428-38.</w:t>
      </w:r>
    </w:p>
    <w:p w14:paraId="5BF1339E" w14:textId="77777777" w:rsidR="00A26530" w:rsidRPr="007B0698" w:rsidRDefault="00A26530" w:rsidP="00A26530">
      <w:pPr>
        <w:ind w:left="360" w:hanging="360"/>
        <w:rPr>
          <w:sz w:val="20"/>
          <w:szCs w:val="20"/>
        </w:rPr>
      </w:pPr>
      <w:proofErr w:type="spellStart"/>
      <w:r w:rsidRPr="007B0698">
        <w:rPr>
          <w:sz w:val="20"/>
          <w:szCs w:val="20"/>
        </w:rPr>
        <w:t>DeSisto</w:t>
      </w:r>
      <w:proofErr w:type="spellEnd"/>
      <w:r w:rsidRPr="007B0698">
        <w:rPr>
          <w:sz w:val="20"/>
          <w:szCs w:val="20"/>
        </w:rPr>
        <w:t xml:space="preserve"> CL, Rohan A, Handler A, </w:t>
      </w:r>
      <w:proofErr w:type="spellStart"/>
      <w:r w:rsidRPr="007B0698">
        <w:rPr>
          <w:sz w:val="20"/>
          <w:szCs w:val="20"/>
        </w:rPr>
        <w:t>Awadalla</w:t>
      </w:r>
      <w:proofErr w:type="spellEnd"/>
      <w:r w:rsidRPr="007B0698">
        <w:rPr>
          <w:sz w:val="20"/>
          <w:szCs w:val="20"/>
        </w:rPr>
        <w:t xml:space="preserve"> SS, Johnson T, Rankin K. The Effect of Continuous Versus Pregnancy-Only Medicaid Eligibility on Routine Postpartum Care in Wisconsin, 2011–2015. Maternal &amp; Child Health Journal. 2020;24(9):1138-50.</w:t>
      </w:r>
    </w:p>
    <w:p w14:paraId="4F560EE9" w14:textId="77777777" w:rsidR="00A26530" w:rsidRPr="007B0698" w:rsidRDefault="00A26530" w:rsidP="00A26530">
      <w:pPr>
        <w:ind w:left="360" w:hanging="360"/>
        <w:rPr>
          <w:sz w:val="20"/>
          <w:szCs w:val="20"/>
        </w:rPr>
      </w:pPr>
      <w:r w:rsidRPr="007B0698">
        <w:rPr>
          <w:sz w:val="20"/>
          <w:szCs w:val="20"/>
        </w:rPr>
        <w:t xml:space="preserve">Dunlop AL, </w:t>
      </w:r>
      <w:proofErr w:type="spellStart"/>
      <w:r w:rsidRPr="007B0698">
        <w:rPr>
          <w:sz w:val="20"/>
          <w:szCs w:val="20"/>
        </w:rPr>
        <w:t>Joski</w:t>
      </w:r>
      <w:proofErr w:type="spellEnd"/>
      <w:r w:rsidRPr="007B0698">
        <w:rPr>
          <w:sz w:val="20"/>
          <w:szCs w:val="20"/>
        </w:rPr>
        <w:t xml:space="preserve"> P, Strahan AE, Sierra E, Adams EK. Postpartum Medicaid Coverage and Contraceptive Use Before and After Ohio's Medicaid Expansion Under the Affordable Care Act. Women's Health Issues. 2020;30(6):426-35.</w:t>
      </w:r>
    </w:p>
    <w:p w14:paraId="3386EAAB" w14:textId="77777777" w:rsidR="00A26530" w:rsidRPr="007B0698" w:rsidRDefault="00A26530" w:rsidP="00A26530">
      <w:pPr>
        <w:ind w:left="360" w:hanging="360"/>
        <w:rPr>
          <w:sz w:val="20"/>
          <w:szCs w:val="20"/>
        </w:rPr>
      </w:pPr>
      <w:r w:rsidRPr="007B0698">
        <w:rPr>
          <w:sz w:val="20"/>
          <w:szCs w:val="20"/>
        </w:rPr>
        <w:t>Fill M-MA, Miller AM, Wilkinson RH, Warren MD, Dunn JR, Schaffner W, et al. Educational Disabilities Among Children Born With Neonatal Abstinence Syndrome. Pediatrics. 2018;142(3):1-8.</w:t>
      </w:r>
    </w:p>
    <w:p w14:paraId="59E57CC8" w14:textId="77777777" w:rsidR="00A26530" w:rsidRPr="007B0698" w:rsidRDefault="00A26530" w:rsidP="00A26530">
      <w:pPr>
        <w:ind w:left="360" w:hanging="360"/>
        <w:rPr>
          <w:sz w:val="20"/>
          <w:szCs w:val="20"/>
        </w:rPr>
      </w:pPr>
      <w:proofErr w:type="spellStart"/>
      <w:r w:rsidRPr="007B0698">
        <w:rPr>
          <w:sz w:val="20"/>
          <w:szCs w:val="20"/>
        </w:rPr>
        <w:t>Ganduglia</w:t>
      </w:r>
      <w:proofErr w:type="spellEnd"/>
      <w:r w:rsidRPr="007B0698">
        <w:rPr>
          <w:sz w:val="20"/>
          <w:szCs w:val="20"/>
        </w:rPr>
        <w:t xml:space="preserve"> </w:t>
      </w:r>
      <w:proofErr w:type="spellStart"/>
      <w:r w:rsidRPr="007B0698">
        <w:rPr>
          <w:sz w:val="20"/>
          <w:szCs w:val="20"/>
        </w:rPr>
        <w:t>Cazaban</w:t>
      </w:r>
      <w:proofErr w:type="spellEnd"/>
      <w:r w:rsidRPr="007B0698">
        <w:rPr>
          <w:sz w:val="20"/>
          <w:szCs w:val="20"/>
        </w:rPr>
        <w:t xml:space="preserve"> C, Kim Y, Goodman DC, </w:t>
      </w:r>
      <w:proofErr w:type="spellStart"/>
      <w:r w:rsidRPr="007B0698">
        <w:rPr>
          <w:sz w:val="20"/>
          <w:szCs w:val="20"/>
        </w:rPr>
        <w:t>Avritscher</w:t>
      </w:r>
      <w:proofErr w:type="spellEnd"/>
      <w:r w:rsidRPr="007B0698">
        <w:rPr>
          <w:sz w:val="20"/>
          <w:szCs w:val="20"/>
        </w:rPr>
        <w:t xml:space="preserve"> EB, Vogel B, </w:t>
      </w:r>
      <w:proofErr w:type="spellStart"/>
      <w:r w:rsidRPr="007B0698">
        <w:rPr>
          <w:sz w:val="20"/>
          <w:szCs w:val="20"/>
        </w:rPr>
        <w:t>Franzini</w:t>
      </w:r>
      <w:proofErr w:type="spellEnd"/>
      <w:r w:rsidRPr="007B0698">
        <w:rPr>
          <w:sz w:val="20"/>
          <w:szCs w:val="20"/>
        </w:rPr>
        <w:t xml:space="preserve"> L. Role of Prices, Utilization, and Health in Explaining Texas Medicaid Newborn Care Spending Variation. Medical Care. 2019;57(2):131-7.</w:t>
      </w:r>
    </w:p>
    <w:p w14:paraId="5F180BD1" w14:textId="77777777" w:rsidR="00A26530" w:rsidRPr="007B0698" w:rsidRDefault="00A26530" w:rsidP="00A26530">
      <w:pPr>
        <w:ind w:left="360" w:hanging="360"/>
        <w:rPr>
          <w:sz w:val="20"/>
          <w:szCs w:val="20"/>
        </w:rPr>
      </w:pPr>
      <w:proofErr w:type="spellStart"/>
      <w:r w:rsidRPr="007B0698">
        <w:rPr>
          <w:sz w:val="20"/>
          <w:szCs w:val="20"/>
        </w:rPr>
        <w:t>Goerge</w:t>
      </w:r>
      <w:proofErr w:type="spellEnd"/>
      <w:r w:rsidRPr="007B0698">
        <w:rPr>
          <w:sz w:val="20"/>
          <w:szCs w:val="20"/>
        </w:rPr>
        <w:t xml:space="preserve"> RM, Wiegand ER. Understanding vulnerable families in multiple service systems. RSF. 2019;5(2):86-104.</w:t>
      </w:r>
    </w:p>
    <w:p w14:paraId="388A49A3" w14:textId="77777777" w:rsidR="00A26530" w:rsidRPr="007B0698" w:rsidRDefault="00A26530" w:rsidP="00A26530">
      <w:pPr>
        <w:ind w:left="360" w:hanging="360"/>
        <w:rPr>
          <w:sz w:val="20"/>
          <w:szCs w:val="20"/>
        </w:rPr>
      </w:pPr>
      <w:r w:rsidRPr="007B0698">
        <w:rPr>
          <w:sz w:val="20"/>
          <w:szCs w:val="20"/>
        </w:rPr>
        <w:t xml:space="preserve">Gordon SH, Hoagland A, </w:t>
      </w:r>
      <w:proofErr w:type="spellStart"/>
      <w:r w:rsidRPr="007B0698">
        <w:rPr>
          <w:sz w:val="20"/>
          <w:szCs w:val="20"/>
        </w:rPr>
        <w:t>Admon</w:t>
      </w:r>
      <w:proofErr w:type="spellEnd"/>
      <w:r w:rsidRPr="007B0698">
        <w:rPr>
          <w:sz w:val="20"/>
          <w:szCs w:val="20"/>
        </w:rPr>
        <w:t xml:space="preserve"> LK, </w:t>
      </w:r>
      <w:proofErr w:type="spellStart"/>
      <w:r w:rsidRPr="007B0698">
        <w:rPr>
          <w:sz w:val="20"/>
          <w:szCs w:val="20"/>
        </w:rPr>
        <w:t>Daw</w:t>
      </w:r>
      <w:proofErr w:type="spellEnd"/>
      <w:r w:rsidRPr="007B0698">
        <w:rPr>
          <w:sz w:val="20"/>
          <w:szCs w:val="20"/>
        </w:rPr>
        <w:t xml:space="preserve"> JR. Extended Postpartum Medicaid Eligibility Is Associated With Improved Continuity Of Coverage In The Postpartum Year. Health Affairs. 2022;41(1):69-78.</w:t>
      </w:r>
    </w:p>
    <w:p w14:paraId="2C37BD98" w14:textId="77777777" w:rsidR="00A26530" w:rsidRPr="007B0698" w:rsidRDefault="00A26530" w:rsidP="00A26530">
      <w:pPr>
        <w:ind w:left="360" w:hanging="360"/>
        <w:rPr>
          <w:sz w:val="20"/>
          <w:szCs w:val="20"/>
        </w:rPr>
      </w:pPr>
      <w:r w:rsidRPr="007B0698">
        <w:rPr>
          <w:sz w:val="20"/>
          <w:szCs w:val="20"/>
        </w:rPr>
        <w:t>Harvey SM, Gibbs S, Oakley L, Luck J, Yoon J. Medicaid expansion and neonatal outcomes in Oregon. Journal of Evaluation in Clinical Practice. 2021;27(5):1096-103.</w:t>
      </w:r>
    </w:p>
    <w:p w14:paraId="71713FB7" w14:textId="77777777" w:rsidR="00A26530" w:rsidRPr="007B0698" w:rsidRDefault="00A26530" w:rsidP="00A26530">
      <w:pPr>
        <w:ind w:left="360" w:hanging="360"/>
        <w:rPr>
          <w:sz w:val="20"/>
          <w:szCs w:val="20"/>
        </w:rPr>
      </w:pPr>
      <w:r w:rsidRPr="007B0698">
        <w:rPr>
          <w:sz w:val="20"/>
          <w:szCs w:val="20"/>
        </w:rPr>
        <w:t xml:space="preserve">Harvey SM, Oakley LP, Gibbs SE, </w:t>
      </w:r>
      <w:proofErr w:type="spellStart"/>
      <w:r w:rsidRPr="007B0698">
        <w:rPr>
          <w:sz w:val="20"/>
          <w:szCs w:val="20"/>
        </w:rPr>
        <w:t>Mahakalanda</w:t>
      </w:r>
      <w:proofErr w:type="spellEnd"/>
      <w:r w:rsidRPr="007B0698">
        <w:rPr>
          <w:sz w:val="20"/>
          <w:szCs w:val="20"/>
        </w:rPr>
        <w:t xml:space="preserve"> S, Luck J, Yoon J. Impact of Medicaid expansion in Oregon on access to prenatal care. Preventive Medicine. 2021;143:N.PAG-N.PAG.</w:t>
      </w:r>
    </w:p>
    <w:p w14:paraId="20A644F8" w14:textId="77777777" w:rsidR="00A26530" w:rsidRPr="007B0698" w:rsidRDefault="00A26530" w:rsidP="00A26530">
      <w:pPr>
        <w:ind w:left="360" w:hanging="360"/>
        <w:rPr>
          <w:sz w:val="20"/>
          <w:szCs w:val="20"/>
        </w:rPr>
      </w:pPr>
      <w:r w:rsidRPr="007B0698">
        <w:rPr>
          <w:sz w:val="20"/>
          <w:szCs w:val="20"/>
        </w:rPr>
        <w:t xml:space="preserve">Hawkins SS, Horvath K, Noble A, Baum CF. </w:t>
      </w:r>
      <w:proofErr w:type="gramStart"/>
      <w:r w:rsidRPr="007B0698">
        <w:rPr>
          <w:sz w:val="20"/>
          <w:szCs w:val="20"/>
        </w:rPr>
        <w:t>ACA</w:t>
      </w:r>
      <w:proofErr w:type="gramEnd"/>
      <w:r w:rsidRPr="007B0698">
        <w:rPr>
          <w:sz w:val="20"/>
          <w:szCs w:val="20"/>
        </w:rPr>
        <w:t xml:space="preserve"> and Medicaid Expansion Increased Breast Pump Claims and Breastfeeding for Women with Public and Private Insurance. Women's Health Issues. 2021.</w:t>
      </w:r>
    </w:p>
    <w:p w14:paraId="25B0B0BE" w14:textId="77777777" w:rsidR="00A26530" w:rsidRPr="007B0698" w:rsidRDefault="00A26530" w:rsidP="00A26530">
      <w:pPr>
        <w:ind w:left="360" w:hanging="360"/>
        <w:rPr>
          <w:sz w:val="20"/>
          <w:szCs w:val="20"/>
        </w:rPr>
      </w:pPr>
      <w:r w:rsidRPr="007B0698">
        <w:rPr>
          <w:sz w:val="20"/>
          <w:szCs w:val="20"/>
        </w:rPr>
        <w:lastRenderedPageBreak/>
        <w:t xml:space="preserve">Herrick CJ, Keller MR, </w:t>
      </w:r>
      <w:proofErr w:type="spellStart"/>
      <w:r w:rsidRPr="007B0698">
        <w:rPr>
          <w:sz w:val="20"/>
          <w:szCs w:val="20"/>
        </w:rPr>
        <w:t>Trolard</w:t>
      </w:r>
      <w:proofErr w:type="spellEnd"/>
      <w:r w:rsidRPr="007B0698">
        <w:rPr>
          <w:sz w:val="20"/>
          <w:szCs w:val="20"/>
        </w:rPr>
        <w:t xml:space="preserve"> AM, Cooper BP, Olsen MA, Colditz GA. Factors Associated With Postpartum Diabetes Screening in Women With Gestational Diabetes and Medicaid During Pregnancy. American Journal of Preventive Medicine. 2021;60(2):222-31.</w:t>
      </w:r>
    </w:p>
    <w:p w14:paraId="067929EA" w14:textId="77777777" w:rsidR="00A26530" w:rsidRPr="007B0698" w:rsidRDefault="00A26530" w:rsidP="00A26530">
      <w:pPr>
        <w:ind w:left="360" w:hanging="360"/>
        <w:rPr>
          <w:sz w:val="20"/>
          <w:szCs w:val="20"/>
        </w:rPr>
      </w:pPr>
      <w:r w:rsidRPr="007B0698">
        <w:rPr>
          <w:sz w:val="20"/>
          <w:szCs w:val="20"/>
        </w:rPr>
        <w:t xml:space="preserve">Herrick CJ, Keller MR, </w:t>
      </w:r>
      <w:proofErr w:type="spellStart"/>
      <w:r w:rsidRPr="007B0698">
        <w:rPr>
          <w:sz w:val="20"/>
          <w:szCs w:val="20"/>
        </w:rPr>
        <w:t>Trolard</w:t>
      </w:r>
      <w:proofErr w:type="spellEnd"/>
      <w:r w:rsidRPr="007B0698">
        <w:rPr>
          <w:sz w:val="20"/>
          <w:szCs w:val="20"/>
        </w:rPr>
        <w:t xml:space="preserve"> AM, Cooper BP, Olsen MA, Colditz GA. Postpartum diabetes screening among </w:t>
      </w:r>
      <w:proofErr w:type="gramStart"/>
      <w:r w:rsidRPr="007B0698">
        <w:rPr>
          <w:sz w:val="20"/>
          <w:szCs w:val="20"/>
        </w:rPr>
        <w:t>low income</w:t>
      </w:r>
      <w:proofErr w:type="gramEnd"/>
      <w:r w:rsidRPr="007B0698">
        <w:rPr>
          <w:sz w:val="20"/>
          <w:szCs w:val="20"/>
        </w:rPr>
        <w:t xml:space="preserve"> women with gestational diabetes in Missouri 2010-2015. BMC Public Health. 2019;19(1):1-11.</w:t>
      </w:r>
    </w:p>
    <w:p w14:paraId="7149B505" w14:textId="77777777" w:rsidR="00A26530" w:rsidRPr="007B0698" w:rsidRDefault="00A26530" w:rsidP="00A26530">
      <w:pPr>
        <w:ind w:left="360" w:hanging="360"/>
        <w:rPr>
          <w:sz w:val="20"/>
          <w:szCs w:val="20"/>
        </w:rPr>
      </w:pPr>
      <w:r w:rsidRPr="007B0698">
        <w:rPr>
          <w:sz w:val="20"/>
          <w:szCs w:val="20"/>
        </w:rPr>
        <w:t>Howell EM, Johnson P, Cross-Barnet C. Twin Births in Medicaid: Prevalence, Outcomes, Utilization, and Cost in Four States, 2014–2015. Maternal &amp; Child Health Journal. 2020;24(5):546-51.</w:t>
      </w:r>
    </w:p>
    <w:p w14:paraId="33B277CE" w14:textId="77777777" w:rsidR="00A26530" w:rsidRPr="007B0698" w:rsidRDefault="00A26530" w:rsidP="00A26530">
      <w:pPr>
        <w:ind w:left="360" w:hanging="360"/>
        <w:rPr>
          <w:sz w:val="20"/>
          <w:szCs w:val="20"/>
        </w:rPr>
      </w:pPr>
      <w:r w:rsidRPr="007B0698">
        <w:rPr>
          <w:sz w:val="20"/>
          <w:szCs w:val="20"/>
        </w:rPr>
        <w:t xml:space="preserve">Kahn JM, Zhang XL, Kahn AR, </w:t>
      </w:r>
      <w:proofErr w:type="spellStart"/>
      <w:r w:rsidRPr="007B0698">
        <w:rPr>
          <w:sz w:val="20"/>
          <w:szCs w:val="20"/>
        </w:rPr>
        <w:t>Castellino</w:t>
      </w:r>
      <w:proofErr w:type="spellEnd"/>
      <w:r w:rsidRPr="007B0698">
        <w:rPr>
          <w:sz w:val="20"/>
          <w:szCs w:val="20"/>
        </w:rPr>
        <w:t xml:space="preserve"> SM, </w:t>
      </w:r>
      <w:proofErr w:type="spellStart"/>
      <w:r w:rsidRPr="007B0698">
        <w:rPr>
          <w:sz w:val="20"/>
          <w:szCs w:val="20"/>
        </w:rPr>
        <w:t>Neugut</w:t>
      </w:r>
      <w:proofErr w:type="spellEnd"/>
      <w:r w:rsidRPr="007B0698">
        <w:rPr>
          <w:sz w:val="20"/>
          <w:szCs w:val="20"/>
        </w:rPr>
        <w:t xml:space="preserve"> AI, </w:t>
      </w:r>
      <w:proofErr w:type="spellStart"/>
      <w:r w:rsidRPr="007B0698">
        <w:rPr>
          <w:sz w:val="20"/>
          <w:szCs w:val="20"/>
        </w:rPr>
        <w:t>Schymura</w:t>
      </w:r>
      <w:proofErr w:type="spellEnd"/>
      <w:r w:rsidRPr="007B0698">
        <w:rPr>
          <w:sz w:val="20"/>
          <w:szCs w:val="20"/>
        </w:rPr>
        <w:t xml:space="preserve"> MJ, et al. Racial Disparities in Children, Adolescents, and Young Adults with Hodgkin Lymphoma Enrolled in the New York State Medicaid Program. Journal of Adolescent and Young Adult Oncology. 2021.</w:t>
      </w:r>
    </w:p>
    <w:p w14:paraId="60AADE65" w14:textId="77777777" w:rsidR="00A26530" w:rsidRPr="007B0698" w:rsidRDefault="00A26530" w:rsidP="00A26530">
      <w:pPr>
        <w:ind w:left="360" w:hanging="360"/>
        <w:rPr>
          <w:sz w:val="20"/>
          <w:szCs w:val="20"/>
        </w:rPr>
      </w:pPr>
      <w:proofErr w:type="spellStart"/>
      <w:r w:rsidRPr="007B0698">
        <w:rPr>
          <w:sz w:val="20"/>
          <w:szCs w:val="20"/>
        </w:rPr>
        <w:t>Leyenaar</w:t>
      </w:r>
      <w:proofErr w:type="spellEnd"/>
      <w:r w:rsidRPr="007B0698">
        <w:rPr>
          <w:sz w:val="20"/>
          <w:szCs w:val="20"/>
        </w:rPr>
        <w:t xml:space="preserve"> JK, Schaefer AP, Wasserman JR, Moen EL, O'Malley AJ, Goodman DC. Infant Mortality Associated With Prenatal Opioid Exposure. JAMA Pediatrics. 2021;175(7):706-14.</w:t>
      </w:r>
    </w:p>
    <w:p w14:paraId="1622AA40" w14:textId="77777777" w:rsidR="00A26530" w:rsidRPr="007B0698" w:rsidRDefault="00A26530" w:rsidP="00A26530">
      <w:pPr>
        <w:ind w:left="360" w:hanging="360"/>
        <w:rPr>
          <w:sz w:val="20"/>
          <w:szCs w:val="20"/>
        </w:rPr>
      </w:pPr>
      <w:r w:rsidRPr="007B0698">
        <w:rPr>
          <w:sz w:val="20"/>
          <w:szCs w:val="20"/>
        </w:rPr>
        <w:t xml:space="preserve">Liberty A, Yee K, </w:t>
      </w:r>
      <w:proofErr w:type="spellStart"/>
      <w:r w:rsidRPr="007B0698">
        <w:rPr>
          <w:sz w:val="20"/>
          <w:szCs w:val="20"/>
        </w:rPr>
        <w:t>Darney</w:t>
      </w:r>
      <w:proofErr w:type="spellEnd"/>
      <w:r w:rsidRPr="007B0698">
        <w:rPr>
          <w:sz w:val="20"/>
          <w:szCs w:val="20"/>
        </w:rPr>
        <w:t xml:space="preserve"> BG, Lopez-</w:t>
      </w:r>
      <w:proofErr w:type="spellStart"/>
      <w:r w:rsidRPr="007B0698">
        <w:rPr>
          <w:sz w:val="20"/>
          <w:szCs w:val="20"/>
        </w:rPr>
        <w:t>Defede</w:t>
      </w:r>
      <w:proofErr w:type="spellEnd"/>
      <w:r w:rsidRPr="007B0698">
        <w:rPr>
          <w:sz w:val="20"/>
          <w:szCs w:val="20"/>
        </w:rPr>
        <w:t xml:space="preserve"> A, Rodriguez MI. Coverage of immediate postpartum long-acting reversible contraception has improved birth intervals for at-risk populations. American Journal of Obstetrics &amp; Gynecology. 2020;222(4):S886.e1-S.e9.</w:t>
      </w:r>
    </w:p>
    <w:p w14:paraId="4AEA1FC2" w14:textId="77777777" w:rsidR="00A26530" w:rsidRPr="007B0698" w:rsidRDefault="00A26530" w:rsidP="00A26530">
      <w:pPr>
        <w:ind w:left="360" w:hanging="360"/>
        <w:rPr>
          <w:sz w:val="20"/>
          <w:szCs w:val="20"/>
        </w:rPr>
      </w:pPr>
      <w:proofErr w:type="spellStart"/>
      <w:r w:rsidRPr="007B0698">
        <w:rPr>
          <w:sz w:val="20"/>
          <w:szCs w:val="20"/>
        </w:rPr>
        <w:t>Lopata</w:t>
      </w:r>
      <w:proofErr w:type="spellEnd"/>
      <w:r w:rsidRPr="007B0698">
        <w:rPr>
          <w:sz w:val="20"/>
          <w:szCs w:val="20"/>
        </w:rPr>
        <w:t xml:space="preserve"> SM, </w:t>
      </w:r>
      <w:proofErr w:type="spellStart"/>
      <w:r w:rsidRPr="007B0698">
        <w:rPr>
          <w:sz w:val="20"/>
          <w:szCs w:val="20"/>
        </w:rPr>
        <w:t>McNeer</w:t>
      </w:r>
      <w:proofErr w:type="spellEnd"/>
      <w:r w:rsidRPr="007B0698">
        <w:rPr>
          <w:sz w:val="20"/>
          <w:szCs w:val="20"/>
        </w:rPr>
        <w:t xml:space="preserve"> E, Dudley JA, Wester C, Cooper WO, Carlucci JG, et al. Hepatitis C Testing Among Perinatally Exposed Infants. Pediatrics. 2020;145(3):1-9.</w:t>
      </w:r>
    </w:p>
    <w:p w14:paraId="12D12C65" w14:textId="77777777" w:rsidR="00A26530" w:rsidRPr="007B0698" w:rsidRDefault="00A26530" w:rsidP="00A26530">
      <w:pPr>
        <w:ind w:left="360" w:hanging="360"/>
        <w:rPr>
          <w:sz w:val="20"/>
          <w:szCs w:val="20"/>
        </w:rPr>
      </w:pPr>
      <w:r w:rsidRPr="007B0698">
        <w:rPr>
          <w:sz w:val="20"/>
          <w:szCs w:val="20"/>
        </w:rPr>
        <w:t>Luck J, Larson AE, Tong VT, Yoon J, Oakley LP, Harvey SM. Tobacco use by pregnant Medicaid beneficiaries: Validating a claims-based measure in Oregon. Preventive Medicine Reports. 2020;19.</w:t>
      </w:r>
    </w:p>
    <w:p w14:paraId="7DA0ED23" w14:textId="77777777" w:rsidR="00A26530" w:rsidRPr="007B0698" w:rsidRDefault="00A26530" w:rsidP="00A26530">
      <w:pPr>
        <w:ind w:left="360" w:hanging="360"/>
        <w:rPr>
          <w:sz w:val="20"/>
          <w:szCs w:val="20"/>
        </w:rPr>
      </w:pPr>
      <w:r w:rsidRPr="007B0698">
        <w:rPr>
          <w:sz w:val="20"/>
          <w:szCs w:val="20"/>
        </w:rPr>
        <w:t xml:space="preserve">Lynch V, </w:t>
      </w:r>
      <w:proofErr w:type="spellStart"/>
      <w:r w:rsidRPr="007B0698">
        <w:rPr>
          <w:sz w:val="20"/>
          <w:szCs w:val="20"/>
        </w:rPr>
        <w:t>Clemans</w:t>
      </w:r>
      <w:proofErr w:type="spellEnd"/>
      <w:r w:rsidRPr="007B0698">
        <w:rPr>
          <w:sz w:val="20"/>
          <w:szCs w:val="20"/>
        </w:rPr>
        <w:t xml:space="preserve">-Cope L, Howell E, Hill I. </w:t>
      </w:r>
      <w:proofErr w:type="gramStart"/>
      <w:r w:rsidRPr="007B0698">
        <w:rPr>
          <w:sz w:val="20"/>
          <w:szCs w:val="20"/>
        </w:rPr>
        <w:t>Diagnosis</w:t>
      </w:r>
      <w:proofErr w:type="gramEnd"/>
      <w:r w:rsidRPr="007B0698">
        <w:rPr>
          <w:sz w:val="20"/>
          <w:szCs w:val="20"/>
        </w:rPr>
        <w:t xml:space="preserve"> and treatment of substance use disorder among pregnant women in three state Medicaid programs from 2013 to 2016. Journal of Substance Abuse Treatment. 2021;124:N.PAG-N.PAG.</w:t>
      </w:r>
    </w:p>
    <w:p w14:paraId="21B65EBD" w14:textId="77777777" w:rsidR="00A26530" w:rsidRPr="007B0698" w:rsidRDefault="00A26530" w:rsidP="00A26530">
      <w:pPr>
        <w:ind w:left="360" w:hanging="360"/>
        <w:rPr>
          <w:sz w:val="20"/>
          <w:szCs w:val="20"/>
        </w:rPr>
      </w:pPr>
      <w:r w:rsidRPr="007B0698">
        <w:rPr>
          <w:sz w:val="20"/>
          <w:szCs w:val="20"/>
        </w:rPr>
        <w:t xml:space="preserve">Mallinson DC, </w:t>
      </w:r>
      <w:proofErr w:type="spellStart"/>
      <w:r w:rsidRPr="007B0698">
        <w:rPr>
          <w:sz w:val="20"/>
          <w:szCs w:val="20"/>
        </w:rPr>
        <w:t>Ehrenthal</w:t>
      </w:r>
      <w:proofErr w:type="spellEnd"/>
      <w:r w:rsidRPr="007B0698">
        <w:rPr>
          <w:sz w:val="20"/>
          <w:szCs w:val="20"/>
        </w:rPr>
        <w:t xml:space="preserve"> DB. Classification of Medicaid Coverage on Birth Records in Wisconsin, 2011-2012. Public health reports (Washington, DC : 1974). 2019;134(5):542-51.</w:t>
      </w:r>
    </w:p>
    <w:p w14:paraId="6C5D386C" w14:textId="77777777" w:rsidR="00A26530" w:rsidRPr="007B0698" w:rsidRDefault="00A26530" w:rsidP="00A26530">
      <w:pPr>
        <w:ind w:left="360" w:hanging="360"/>
        <w:rPr>
          <w:sz w:val="20"/>
          <w:szCs w:val="20"/>
        </w:rPr>
      </w:pPr>
      <w:proofErr w:type="spellStart"/>
      <w:r w:rsidRPr="007B0698">
        <w:rPr>
          <w:sz w:val="20"/>
          <w:szCs w:val="20"/>
        </w:rPr>
        <w:t>Mkuu</w:t>
      </w:r>
      <w:proofErr w:type="spellEnd"/>
      <w:r w:rsidRPr="007B0698">
        <w:rPr>
          <w:sz w:val="20"/>
          <w:szCs w:val="20"/>
        </w:rPr>
        <w:t xml:space="preserve"> RS, Shenkman EA, Muller KE, </w:t>
      </w:r>
      <w:proofErr w:type="spellStart"/>
      <w:r w:rsidRPr="007B0698">
        <w:rPr>
          <w:sz w:val="20"/>
          <w:szCs w:val="20"/>
        </w:rPr>
        <w:t>Huo</w:t>
      </w:r>
      <w:proofErr w:type="spellEnd"/>
      <w:r w:rsidRPr="007B0698">
        <w:rPr>
          <w:sz w:val="20"/>
          <w:szCs w:val="20"/>
        </w:rPr>
        <w:t xml:space="preserve"> T, </w:t>
      </w:r>
      <w:proofErr w:type="spellStart"/>
      <w:r w:rsidRPr="007B0698">
        <w:rPr>
          <w:sz w:val="20"/>
          <w:szCs w:val="20"/>
        </w:rPr>
        <w:t>Salloum</w:t>
      </w:r>
      <w:proofErr w:type="spellEnd"/>
      <w:r w:rsidRPr="007B0698">
        <w:rPr>
          <w:sz w:val="20"/>
          <w:szCs w:val="20"/>
        </w:rPr>
        <w:t xml:space="preserve"> RG, Cabrera R, et al. Do patients at high risk for Hepatitis C receive recommended testing? A retrospective cohort study of statewide Medicaid claims linked with </w:t>
      </w:r>
      <w:proofErr w:type="spellStart"/>
      <w:r w:rsidRPr="007B0698">
        <w:rPr>
          <w:sz w:val="20"/>
          <w:szCs w:val="20"/>
        </w:rPr>
        <w:t>OneFlorida</w:t>
      </w:r>
      <w:proofErr w:type="spellEnd"/>
      <w:r w:rsidRPr="007B0698">
        <w:rPr>
          <w:sz w:val="20"/>
          <w:szCs w:val="20"/>
        </w:rPr>
        <w:t xml:space="preserve"> clinical data. Medicine. 2021;100(50):e28316-e.</w:t>
      </w:r>
    </w:p>
    <w:p w14:paraId="4F4A772D" w14:textId="77777777" w:rsidR="00A26530" w:rsidRPr="007B0698" w:rsidRDefault="00A26530" w:rsidP="00A26530">
      <w:pPr>
        <w:ind w:left="360" w:hanging="360"/>
        <w:rPr>
          <w:sz w:val="20"/>
          <w:szCs w:val="20"/>
        </w:rPr>
      </w:pPr>
      <w:r w:rsidRPr="007B0698">
        <w:rPr>
          <w:sz w:val="20"/>
          <w:szCs w:val="20"/>
        </w:rPr>
        <w:t xml:space="preserve">Nichols HB, Baggett CD, Engel SM, </w:t>
      </w:r>
      <w:proofErr w:type="spellStart"/>
      <w:r w:rsidRPr="007B0698">
        <w:rPr>
          <w:sz w:val="20"/>
          <w:szCs w:val="20"/>
        </w:rPr>
        <w:t>Getahun</w:t>
      </w:r>
      <w:proofErr w:type="spellEnd"/>
      <w:r w:rsidRPr="007B0698">
        <w:rPr>
          <w:sz w:val="20"/>
          <w:szCs w:val="20"/>
        </w:rPr>
        <w:t xml:space="preserve"> D, Anderson C, Cannizzaro NT, et al. The adolescent and young adult (AYA) horizon study: An AYA cancer survivorship cohort. Cancer Epidemiology Biomarkers and Prevention. 2021;30(5):857-66.</w:t>
      </w:r>
    </w:p>
    <w:p w14:paraId="76CAE192" w14:textId="77777777" w:rsidR="00A26530" w:rsidRPr="007B0698" w:rsidRDefault="00A26530" w:rsidP="00A26530">
      <w:pPr>
        <w:ind w:left="360" w:hanging="360"/>
        <w:rPr>
          <w:sz w:val="20"/>
          <w:szCs w:val="20"/>
        </w:rPr>
      </w:pPr>
      <w:r w:rsidRPr="007B0698">
        <w:rPr>
          <w:sz w:val="20"/>
          <w:szCs w:val="20"/>
        </w:rPr>
        <w:t>Oakley LP, Harvey SM, Yoon J, Luck J. Oregon's Coordinated Care Organizations and Their Effect on Prenatal Care Utilization Among Medicaid Enrollees. Maternal and child health journal. 2017;21(9):1784-9.</w:t>
      </w:r>
    </w:p>
    <w:p w14:paraId="603C9147" w14:textId="77777777" w:rsidR="00A26530" w:rsidRPr="007B0698" w:rsidRDefault="00A26530" w:rsidP="00A26530">
      <w:pPr>
        <w:ind w:left="360" w:hanging="360"/>
        <w:rPr>
          <w:sz w:val="20"/>
          <w:szCs w:val="20"/>
        </w:rPr>
      </w:pPr>
      <w:proofErr w:type="spellStart"/>
      <w:r w:rsidRPr="007B0698">
        <w:rPr>
          <w:sz w:val="20"/>
          <w:szCs w:val="20"/>
        </w:rPr>
        <w:t>Okoroh</w:t>
      </w:r>
      <w:proofErr w:type="spellEnd"/>
      <w:r w:rsidRPr="007B0698">
        <w:rPr>
          <w:sz w:val="20"/>
          <w:szCs w:val="20"/>
        </w:rPr>
        <w:t xml:space="preserve"> EM, Kane DJ, Gee RE, Kieltyka L, Frederiksen BN, Baca KM, et al. Policy change is not enough: engaging provider champions on immediate postpartum contraception. American Journal of Obstetrics &amp; Gynecology. 2018;218(6):590.e1-.e7.</w:t>
      </w:r>
    </w:p>
    <w:p w14:paraId="0E9E38B9" w14:textId="77777777" w:rsidR="00A26530" w:rsidRPr="007B0698" w:rsidRDefault="00A26530" w:rsidP="00A26530">
      <w:pPr>
        <w:ind w:left="360" w:hanging="360"/>
        <w:rPr>
          <w:sz w:val="20"/>
          <w:szCs w:val="20"/>
        </w:rPr>
      </w:pPr>
      <w:proofErr w:type="spellStart"/>
      <w:r w:rsidRPr="007B0698">
        <w:rPr>
          <w:sz w:val="20"/>
          <w:szCs w:val="20"/>
        </w:rPr>
        <w:t>Palmsten</w:t>
      </w:r>
      <w:proofErr w:type="spellEnd"/>
      <w:r w:rsidRPr="007B0698">
        <w:rPr>
          <w:sz w:val="20"/>
          <w:szCs w:val="20"/>
        </w:rPr>
        <w:t xml:space="preserve"> K, </w:t>
      </w:r>
      <w:proofErr w:type="spellStart"/>
      <w:r w:rsidRPr="007B0698">
        <w:rPr>
          <w:sz w:val="20"/>
          <w:szCs w:val="20"/>
        </w:rPr>
        <w:t>Bandoli</w:t>
      </w:r>
      <w:proofErr w:type="spellEnd"/>
      <w:r w:rsidRPr="007B0698">
        <w:rPr>
          <w:sz w:val="20"/>
          <w:szCs w:val="20"/>
        </w:rPr>
        <w:t xml:space="preserve"> G, Watkins J, Vazquez-Benitez G, Gilmer TP, Chambers CD. Oral Corticosteroids and Risk of Preterm Birth in the California Medicaid Program. Journal of Allergy and Clinical Immunology: In Practice. 2021;9(1):375-84.e5.</w:t>
      </w:r>
    </w:p>
    <w:p w14:paraId="66F2C235" w14:textId="77777777" w:rsidR="00A26530" w:rsidRPr="007B0698" w:rsidRDefault="00A26530" w:rsidP="00A26530">
      <w:pPr>
        <w:ind w:left="360" w:hanging="360"/>
        <w:rPr>
          <w:sz w:val="20"/>
          <w:szCs w:val="20"/>
        </w:rPr>
      </w:pPr>
      <w:proofErr w:type="spellStart"/>
      <w:r w:rsidRPr="007B0698">
        <w:rPr>
          <w:sz w:val="20"/>
          <w:szCs w:val="20"/>
        </w:rPr>
        <w:t>Raffo</w:t>
      </w:r>
      <w:proofErr w:type="spellEnd"/>
      <w:r w:rsidRPr="007B0698">
        <w:rPr>
          <w:sz w:val="20"/>
          <w:szCs w:val="20"/>
        </w:rPr>
        <w:t xml:space="preserve"> JE, </w:t>
      </w:r>
      <w:proofErr w:type="spellStart"/>
      <w:r w:rsidRPr="007B0698">
        <w:rPr>
          <w:sz w:val="20"/>
          <w:szCs w:val="20"/>
        </w:rPr>
        <w:t>Titcombe</w:t>
      </w:r>
      <w:proofErr w:type="spellEnd"/>
      <w:r w:rsidRPr="007B0698">
        <w:rPr>
          <w:sz w:val="20"/>
          <w:szCs w:val="20"/>
        </w:rPr>
        <w:t xml:space="preserve"> C, Henning S, </w:t>
      </w:r>
      <w:proofErr w:type="spellStart"/>
      <w:r w:rsidRPr="007B0698">
        <w:rPr>
          <w:sz w:val="20"/>
          <w:szCs w:val="20"/>
        </w:rPr>
        <w:t>Meghea</w:t>
      </w:r>
      <w:proofErr w:type="spellEnd"/>
      <w:r w:rsidRPr="007B0698">
        <w:rPr>
          <w:sz w:val="20"/>
          <w:szCs w:val="20"/>
        </w:rPr>
        <w:t xml:space="preserve"> CI, </w:t>
      </w:r>
      <w:proofErr w:type="spellStart"/>
      <w:r w:rsidRPr="007B0698">
        <w:rPr>
          <w:sz w:val="20"/>
          <w:szCs w:val="20"/>
        </w:rPr>
        <w:t>Strutz</w:t>
      </w:r>
      <w:proofErr w:type="spellEnd"/>
      <w:r w:rsidRPr="007B0698">
        <w:rPr>
          <w:sz w:val="20"/>
          <w:szCs w:val="20"/>
        </w:rPr>
        <w:t xml:space="preserve"> KL, Roman LA. Clinical–Community Linkages: The Impact of Standard Care Processes that Engage Medicaid-Eligible Pregnant Women in Home Visiting. Women's Health Issues. 2021;31(6):532-9.</w:t>
      </w:r>
    </w:p>
    <w:p w14:paraId="0A116384" w14:textId="77777777" w:rsidR="00A26530" w:rsidRPr="007B0698" w:rsidRDefault="00A26530" w:rsidP="00A26530">
      <w:pPr>
        <w:ind w:left="360" w:hanging="360"/>
        <w:rPr>
          <w:sz w:val="20"/>
          <w:szCs w:val="20"/>
        </w:rPr>
      </w:pPr>
      <w:r w:rsidRPr="007B0698">
        <w:rPr>
          <w:sz w:val="20"/>
          <w:szCs w:val="20"/>
        </w:rPr>
        <w:t xml:space="preserve">Rodriguez, M. I. K., M.; Lindner, S.; </w:t>
      </w:r>
      <w:proofErr w:type="spellStart"/>
      <w:r w:rsidRPr="007B0698">
        <w:rPr>
          <w:sz w:val="20"/>
          <w:szCs w:val="20"/>
        </w:rPr>
        <w:t>Caughey</w:t>
      </w:r>
      <w:proofErr w:type="spellEnd"/>
      <w:r w:rsidRPr="007B0698">
        <w:rPr>
          <w:sz w:val="20"/>
          <w:szCs w:val="20"/>
        </w:rPr>
        <w:t xml:space="preserve">, A. B.; </w:t>
      </w:r>
      <w:proofErr w:type="spellStart"/>
      <w:r w:rsidRPr="007B0698">
        <w:rPr>
          <w:sz w:val="20"/>
          <w:szCs w:val="20"/>
        </w:rPr>
        <w:t>Defede</w:t>
      </w:r>
      <w:proofErr w:type="spellEnd"/>
      <w:r w:rsidRPr="007B0698">
        <w:rPr>
          <w:sz w:val="20"/>
          <w:szCs w:val="20"/>
        </w:rPr>
        <w:t>, A. L.; McConnell, K. J. (2021). "Association of Expanded Prenatal Care Coverage for Immigrant Women with Postpartum Contraception and Short Interpregnancy Interval Births." JAMA Network Open.</w:t>
      </w:r>
    </w:p>
    <w:p w14:paraId="582386E2" w14:textId="77777777" w:rsidR="00A26530" w:rsidRPr="007B0698" w:rsidRDefault="00A26530" w:rsidP="00A26530">
      <w:pPr>
        <w:ind w:left="360" w:hanging="360"/>
        <w:rPr>
          <w:sz w:val="20"/>
          <w:szCs w:val="20"/>
        </w:rPr>
      </w:pPr>
      <w:r w:rsidRPr="007B0698">
        <w:rPr>
          <w:sz w:val="20"/>
          <w:szCs w:val="20"/>
        </w:rPr>
        <w:t xml:space="preserve">Roman, L. A. R., Jennifer E.; </w:t>
      </w:r>
      <w:proofErr w:type="spellStart"/>
      <w:r w:rsidRPr="007B0698">
        <w:rPr>
          <w:sz w:val="20"/>
          <w:szCs w:val="20"/>
        </w:rPr>
        <w:t>Strutz</w:t>
      </w:r>
      <w:proofErr w:type="spellEnd"/>
      <w:r w:rsidRPr="007B0698">
        <w:rPr>
          <w:sz w:val="20"/>
          <w:szCs w:val="20"/>
        </w:rPr>
        <w:t xml:space="preserve">, Kelly L.; Luo, </w:t>
      </w:r>
      <w:proofErr w:type="spellStart"/>
      <w:r w:rsidRPr="007B0698">
        <w:rPr>
          <w:sz w:val="20"/>
          <w:szCs w:val="20"/>
        </w:rPr>
        <w:t>Zhehui</w:t>
      </w:r>
      <w:proofErr w:type="spellEnd"/>
      <w:r w:rsidRPr="007B0698">
        <w:rPr>
          <w:sz w:val="20"/>
          <w:szCs w:val="20"/>
        </w:rPr>
        <w:t xml:space="preserve">; Johnson, Melinda E.; </w:t>
      </w:r>
      <w:proofErr w:type="spellStart"/>
      <w:r w:rsidRPr="007B0698">
        <w:rPr>
          <w:sz w:val="20"/>
          <w:szCs w:val="20"/>
        </w:rPr>
        <w:t>Meulen</w:t>
      </w:r>
      <w:proofErr w:type="spellEnd"/>
      <w:r w:rsidRPr="007B0698">
        <w:rPr>
          <w:sz w:val="20"/>
          <w:szCs w:val="20"/>
        </w:rPr>
        <w:t xml:space="preserve">, Peggy Vander; Henning, Susan; Baker, Dianna; </w:t>
      </w:r>
      <w:proofErr w:type="spellStart"/>
      <w:r w:rsidRPr="007B0698">
        <w:rPr>
          <w:sz w:val="20"/>
          <w:szCs w:val="20"/>
        </w:rPr>
        <w:t>Titcombe</w:t>
      </w:r>
      <w:proofErr w:type="spellEnd"/>
      <w:r w:rsidRPr="007B0698">
        <w:rPr>
          <w:sz w:val="20"/>
          <w:szCs w:val="20"/>
        </w:rPr>
        <w:t xml:space="preserve">, Claire; </w:t>
      </w:r>
      <w:proofErr w:type="spellStart"/>
      <w:r w:rsidRPr="007B0698">
        <w:rPr>
          <w:sz w:val="20"/>
          <w:szCs w:val="20"/>
        </w:rPr>
        <w:t>Meghea</w:t>
      </w:r>
      <w:proofErr w:type="spellEnd"/>
      <w:r w:rsidRPr="007B0698">
        <w:rPr>
          <w:sz w:val="20"/>
          <w:szCs w:val="20"/>
        </w:rPr>
        <w:t xml:space="preserve">, Cristian I. (2022). "The Impact of a Population-Based System </w:t>
      </w:r>
      <w:r w:rsidRPr="007B0698">
        <w:rPr>
          <w:sz w:val="20"/>
          <w:szCs w:val="20"/>
        </w:rPr>
        <w:lastRenderedPageBreak/>
        <w:t>of Care Intervention on Enhanced Prenatal Care and Service Utilization Among Medicaid-Insured Pregnant Women." American Journal of Preventive Medicine 62(2): e117-e127.</w:t>
      </w:r>
    </w:p>
    <w:p w14:paraId="65FA7453" w14:textId="77777777" w:rsidR="00A26530" w:rsidRPr="007B0698" w:rsidRDefault="00A26530" w:rsidP="00A26530">
      <w:pPr>
        <w:ind w:left="360" w:hanging="360"/>
        <w:rPr>
          <w:sz w:val="20"/>
          <w:szCs w:val="20"/>
        </w:rPr>
      </w:pPr>
      <w:r w:rsidRPr="007B0698">
        <w:rPr>
          <w:sz w:val="20"/>
          <w:szCs w:val="20"/>
        </w:rPr>
        <w:t xml:space="preserve">Rubenstein, E. E., D. B.; Mallinson, D. C.; Bishop, L.; </w:t>
      </w:r>
      <w:proofErr w:type="spellStart"/>
      <w:r w:rsidRPr="007B0698">
        <w:rPr>
          <w:sz w:val="20"/>
          <w:szCs w:val="20"/>
        </w:rPr>
        <w:t>Kuo</w:t>
      </w:r>
      <w:proofErr w:type="spellEnd"/>
      <w:r w:rsidRPr="007B0698">
        <w:rPr>
          <w:sz w:val="20"/>
          <w:szCs w:val="20"/>
        </w:rPr>
        <w:t xml:space="preserve">, H. H.; Durkin, M. S. (2021). "Birth outcomes affecting infants of mothers with intellectual and developmental disabilities." </w:t>
      </w:r>
      <w:proofErr w:type="spellStart"/>
      <w:r w:rsidRPr="007B0698">
        <w:rPr>
          <w:sz w:val="20"/>
          <w:szCs w:val="20"/>
        </w:rPr>
        <w:t>Paediatr</w:t>
      </w:r>
      <w:proofErr w:type="spellEnd"/>
      <w:r w:rsidRPr="007B0698">
        <w:rPr>
          <w:sz w:val="20"/>
          <w:szCs w:val="20"/>
        </w:rPr>
        <w:t xml:space="preserve"> Perinat Epidemiol 35(6): 706-716.</w:t>
      </w:r>
    </w:p>
    <w:p w14:paraId="544D8764" w14:textId="77777777" w:rsidR="00A26530" w:rsidRPr="007B0698" w:rsidRDefault="00A26530" w:rsidP="00A26530">
      <w:pPr>
        <w:ind w:left="360" w:hanging="360"/>
        <w:rPr>
          <w:sz w:val="20"/>
          <w:szCs w:val="20"/>
        </w:rPr>
      </w:pPr>
      <w:r w:rsidRPr="007B0698">
        <w:rPr>
          <w:sz w:val="20"/>
          <w:szCs w:val="20"/>
        </w:rPr>
        <w:t xml:space="preserve">Schiff, D. M. N., T.; </w:t>
      </w:r>
      <w:proofErr w:type="spellStart"/>
      <w:r w:rsidRPr="007B0698">
        <w:rPr>
          <w:sz w:val="20"/>
          <w:szCs w:val="20"/>
        </w:rPr>
        <w:t>Hoeppner</w:t>
      </w:r>
      <w:proofErr w:type="spellEnd"/>
      <w:r w:rsidRPr="007B0698">
        <w:rPr>
          <w:sz w:val="20"/>
          <w:szCs w:val="20"/>
        </w:rPr>
        <w:t xml:space="preserve">, B. B.; </w:t>
      </w:r>
      <w:proofErr w:type="spellStart"/>
      <w:r w:rsidRPr="007B0698">
        <w:rPr>
          <w:sz w:val="20"/>
          <w:szCs w:val="20"/>
        </w:rPr>
        <w:t>Terplan</w:t>
      </w:r>
      <w:proofErr w:type="spellEnd"/>
      <w:r w:rsidRPr="007B0698">
        <w:rPr>
          <w:sz w:val="20"/>
          <w:szCs w:val="20"/>
        </w:rPr>
        <w:t xml:space="preserve">, M.; Hansen, H.; </w:t>
      </w:r>
      <w:proofErr w:type="spellStart"/>
      <w:r w:rsidRPr="007B0698">
        <w:rPr>
          <w:sz w:val="20"/>
          <w:szCs w:val="20"/>
        </w:rPr>
        <w:t>Bernson</w:t>
      </w:r>
      <w:proofErr w:type="spellEnd"/>
      <w:r w:rsidRPr="007B0698">
        <w:rPr>
          <w:sz w:val="20"/>
          <w:szCs w:val="20"/>
        </w:rPr>
        <w:t xml:space="preserve">, D.; Diop, H.; </w:t>
      </w:r>
      <w:proofErr w:type="spellStart"/>
      <w:r w:rsidRPr="007B0698">
        <w:rPr>
          <w:sz w:val="20"/>
          <w:szCs w:val="20"/>
        </w:rPr>
        <w:t>Bharel</w:t>
      </w:r>
      <w:proofErr w:type="spellEnd"/>
      <w:r w:rsidRPr="007B0698">
        <w:rPr>
          <w:sz w:val="20"/>
          <w:szCs w:val="20"/>
        </w:rPr>
        <w:t xml:space="preserve">, M.; Krans, E. E.; </w:t>
      </w:r>
      <w:proofErr w:type="spellStart"/>
      <w:r w:rsidRPr="007B0698">
        <w:rPr>
          <w:sz w:val="20"/>
          <w:szCs w:val="20"/>
        </w:rPr>
        <w:t>Selk</w:t>
      </w:r>
      <w:proofErr w:type="spellEnd"/>
      <w:r w:rsidRPr="007B0698">
        <w:rPr>
          <w:sz w:val="20"/>
          <w:szCs w:val="20"/>
        </w:rPr>
        <w:t xml:space="preserve">, S.; Kelly, J. F.; </w:t>
      </w:r>
      <w:proofErr w:type="spellStart"/>
      <w:r w:rsidRPr="007B0698">
        <w:rPr>
          <w:sz w:val="20"/>
          <w:szCs w:val="20"/>
        </w:rPr>
        <w:t>Wilens</w:t>
      </w:r>
      <w:proofErr w:type="spellEnd"/>
      <w:r w:rsidRPr="007B0698">
        <w:rPr>
          <w:sz w:val="20"/>
          <w:szCs w:val="20"/>
        </w:rPr>
        <w:t>, T. E.; Taveras, E. M. (2020). "Assessment of Racial and Ethnic Disparities in the Use of Medication to Treat Opioid Use Disorder Among Pregnant Women in Massachusetts." JAMA Network Open 3(5): e205734.</w:t>
      </w:r>
    </w:p>
    <w:p w14:paraId="3D4FEF1B" w14:textId="77777777" w:rsidR="00A26530" w:rsidRPr="007B0698" w:rsidRDefault="00A26530" w:rsidP="00A26530">
      <w:pPr>
        <w:ind w:left="360" w:hanging="360"/>
        <w:rPr>
          <w:sz w:val="20"/>
          <w:szCs w:val="20"/>
        </w:rPr>
      </w:pPr>
      <w:r w:rsidRPr="007B0698">
        <w:rPr>
          <w:sz w:val="20"/>
          <w:szCs w:val="20"/>
        </w:rPr>
        <w:t>Sung, Y. S. Z., D.; Eswaran, H.; Lowery, C. L. (2021). "Evaluation of a telemedicine program managing high-risk pregnant women with pre-existing diabetes in Arkansas's Medicaid program." Seminars in Perinatology 45(5).</w:t>
      </w:r>
    </w:p>
    <w:p w14:paraId="3E94A83D" w14:textId="77777777" w:rsidR="00A26530" w:rsidRPr="007B0698" w:rsidRDefault="00A26530" w:rsidP="00A26530">
      <w:pPr>
        <w:ind w:left="360" w:hanging="360"/>
        <w:rPr>
          <w:sz w:val="20"/>
          <w:szCs w:val="20"/>
        </w:rPr>
      </w:pPr>
      <w:r w:rsidRPr="007B0698">
        <w:rPr>
          <w:sz w:val="20"/>
          <w:szCs w:val="20"/>
        </w:rPr>
        <w:t xml:space="preserve">Swoboda, C. M. B., J. A.; Hade, E.; </w:t>
      </w:r>
      <w:proofErr w:type="spellStart"/>
      <w:r w:rsidRPr="007B0698">
        <w:rPr>
          <w:sz w:val="20"/>
          <w:szCs w:val="20"/>
        </w:rPr>
        <w:t>McAlearney</w:t>
      </w:r>
      <w:proofErr w:type="spellEnd"/>
      <w:r w:rsidRPr="007B0698">
        <w:rPr>
          <w:sz w:val="20"/>
          <w:szCs w:val="20"/>
        </w:rPr>
        <w:t xml:space="preserve">, A. S.; Huerta, T. R. (2018). "Effectiveness of an infant mortality prevention home-visiting program on high-risk births in Ohio." Public Health </w:t>
      </w:r>
      <w:proofErr w:type="spellStart"/>
      <w:r w:rsidRPr="007B0698">
        <w:rPr>
          <w:sz w:val="20"/>
          <w:szCs w:val="20"/>
        </w:rPr>
        <w:t>Nurs</w:t>
      </w:r>
      <w:proofErr w:type="spellEnd"/>
      <w:r w:rsidRPr="007B0698">
        <w:rPr>
          <w:sz w:val="20"/>
          <w:szCs w:val="20"/>
        </w:rPr>
        <w:t xml:space="preserve"> 35(6): 551-557.</w:t>
      </w:r>
    </w:p>
    <w:p w14:paraId="6807064C" w14:textId="77777777" w:rsidR="00A26530" w:rsidRPr="007B0698" w:rsidRDefault="00A26530" w:rsidP="00A26530">
      <w:pPr>
        <w:ind w:left="360" w:hanging="360"/>
        <w:rPr>
          <w:sz w:val="20"/>
          <w:szCs w:val="20"/>
        </w:rPr>
      </w:pPr>
      <w:proofErr w:type="spellStart"/>
      <w:r w:rsidRPr="007B0698">
        <w:rPr>
          <w:sz w:val="20"/>
          <w:szCs w:val="20"/>
        </w:rPr>
        <w:t>Vladutiu</w:t>
      </w:r>
      <w:proofErr w:type="spellEnd"/>
      <w:r w:rsidRPr="007B0698">
        <w:rPr>
          <w:sz w:val="20"/>
          <w:szCs w:val="20"/>
        </w:rPr>
        <w:t xml:space="preserve">, C. J., Stringer, E. M., Kandasamy, V., </w:t>
      </w:r>
      <w:proofErr w:type="spellStart"/>
      <w:r w:rsidRPr="007B0698">
        <w:rPr>
          <w:sz w:val="20"/>
          <w:szCs w:val="20"/>
        </w:rPr>
        <w:t>Ruppenkamp</w:t>
      </w:r>
      <w:proofErr w:type="spellEnd"/>
      <w:r w:rsidRPr="007B0698">
        <w:rPr>
          <w:sz w:val="20"/>
          <w:szCs w:val="20"/>
        </w:rPr>
        <w:t>, J., &amp; Menard, M. K. (2019). Emergency care utilization among pregnant Medicaid recipients in North Carolina: an analysis using linked claims and birth records. Maternal and Child Health Journal, 23(2), 265-276.</w:t>
      </w:r>
    </w:p>
    <w:p w14:paraId="70897F27" w14:textId="77777777" w:rsidR="00A26530" w:rsidRPr="007B0698" w:rsidRDefault="00A26530" w:rsidP="00A26530">
      <w:pPr>
        <w:ind w:left="360" w:hanging="360"/>
        <w:rPr>
          <w:sz w:val="20"/>
          <w:szCs w:val="20"/>
        </w:rPr>
      </w:pPr>
      <w:r w:rsidRPr="007B0698">
        <w:rPr>
          <w:sz w:val="20"/>
          <w:szCs w:val="20"/>
        </w:rPr>
        <w:t xml:space="preserve">Wen, X., </w:t>
      </w:r>
      <w:proofErr w:type="spellStart"/>
      <w:r w:rsidRPr="007B0698">
        <w:rPr>
          <w:sz w:val="20"/>
          <w:szCs w:val="20"/>
        </w:rPr>
        <w:t>Belviso</w:t>
      </w:r>
      <w:proofErr w:type="spellEnd"/>
      <w:r w:rsidRPr="007B0698">
        <w:rPr>
          <w:sz w:val="20"/>
          <w:szCs w:val="20"/>
        </w:rPr>
        <w:t xml:space="preserve">, N., Murray, E., </w:t>
      </w:r>
      <w:proofErr w:type="spellStart"/>
      <w:r w:rsidRPr="007B0698">
        <w:rPr>
          <w:sz w:val="20"/>
          <w:szCs w:val="20"/>
        </w:rPr>
        <w:t>Lewkowitz</w:t>
      </w:r>
      <w:proofErr w:type="spellEnd"/>
      <w:r w:rsidRPr="007B0698">
        <w:rPr>
          <w:sz w:val="20"/>
          <w:szCs w:val="20"/>
        </w:rPr>
        <w:t>, A. K., Ward, K. E., &amp; Meador, K. J. (2021). Association of Gestational Opioid Exposure and Risk of Major and Minor Congenital Malformations. JAMA network open, 4(4), e215708-e215708.</w:t>
      </w:r>
    </w:p>
    <w:p w14:paraId="65DFEA6F" w14:textId="77777777" w:rsidR="00A26530" w:rsidRPr="007B0698" w:rsidRDefault="00A26530" w:rsidP="00A26530">
      <w:pPr>
        <w:ind w:left="360" w:hanging="360"/>
        <w:rPr>
          <w:sz w:val="20"/>
          <w:szCs w:val="20"/>
        </w:rPr>
      </w:pPr>
      <w:r w:rsidRPr="007B0698">
        <w:rPr>
          <w:sz w:val="20"/>
          <w:szCs w:val="20"/>
        </w:rPr>
        <w:t>Whitmore, C. C., Hawley, R. E., Min, J. Y., Mitchel, E., Daugherty, J. R., Griffin, M. R., &amp; Grijalva, C. G. (2021). Building a Data Linkage Foundation for Mother–Child Pharmacoepidemiology Research. Pharmaceutical Medicine, 35(1), 39-47.</w:t>
      </w:r>
    </w:p>
    <w:p w14:paraId="43EA4C12" w14:textId="1168E701" w:rsidR="006C4C10" w:rsidRPr="00684A82" w:rsidRDefault="00031823">
      <w:pPr>
        <w:spacing w:after="160" w:line="259" w:lineRule="auto"/>
        <w:ind w:firstLine="0"/>
        <w:rPr>
          <w:b/>
          <w:bCs/>
          <w:sz w:val="20"/>
          <w:szCs w:val="20"/>
        </w:rPr>
      </w:pPr>
      <w:r w:rsidRPr="00684A82">
        <w:rPr>
          <w:b/>
          <w:bCs/>
          <w:sz w:val="20"/>
          <w:szCs w:val="20"/>
        </w:rPr>
        <w:br w:type="page"/>
      </w:r>
    </w:p>
    <w:p w14:paraId="45C863AF" w14:textId="34245BD6" w:rsidR="00031823" w:rsidRPr="00031823" w:rsidRDefault="00031823" w:rsidP="00362B46">
      <w:pPr>
        <w:ind w:firstLine="0"/>
        <w:rPr>
          <w:sz w:val="20"/>
          <w:szCs w:val="20"/>
        </w:rPr>
      </w:pPr>
      <w:r w:rsidRPr="00684A82">
        <w:rPr>
          <w:b/>
          <w:bCs/>
          <w:sz w:val="20"/>
          <w:szCs w:val="20"/>
        </w:rPr>
        <w:lastRenderedPageBreak/>
        <w:t xml:space="preserve">Online Appendix </w:t>
      </w:r>
      <w:r w:rsidR="003738B1">
        <w:rPr>
          <w:b/>
          <w:bCs/>
          <w:sz w:val="20"/>
          <w:szCs w:val="20"/>
        </w:rPr>
        <w:t>8</w:t>
      </w:r>
      <w:r w:rsidRPr="00031823">
        <w:rPr>
          <w:sz w:val="20"/>
          <w:szCs w:val="20"/>
        </w:rPr>
        <w:t>. Inventory of state and territory linkage efforts</w:t>
      </w:r>
    </w:p>
    <w:p w14:paraId="54AAF5F3" w14:textId="6DB784BF" w:rsidR="00031823" w:rsidRPr="00031823" w:rsidRDefault="00031823" w:rsidP="00031823">
      <w:pPr>
        <w:ind w:firstLine="0"/>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360"/>
      </w:tblGrid>
      <w:tr w:rsidR="00031823" w:rsidRPr="00031823" w14:paraId="4A860669" w14:textId="77777777" w:rsidTr="00F55904">
        <w:tc>
          <w:tcPr>
            <w:tcW w:w="9360" w:type="dxa"/>
          </w:tcPr>
          <w:p w14:paraId="3DAA54DA" w14:textId="77777777" w:rsidR="00031823" w:rsidRPr="00031823" w:rsidRDefault="00031823" w:rsidP="00F55904">
            <w:pPr>
              <w:ind w:firstLine="0"/>
              <w:rPr>
                <w:i/>
                <w:iCs/>
                <w:sz w:val="20"/>
                <w:szCs w:val="20"/>
              </w:rPr>
            </w:pPr>
            <w:r w:rsidRPr="00031823">
              <w:rPr>
                <w:i/>
                <w:iCs/>
                <w:sz w:val="20"/>
                <w:szCs w:val="20"/>
              </w:rPr>
              <w:t>Summary of 39 jurisdictions with in-scope linkages</w:t>
            </w:r>
          </w:p>
        </w:tc>
      </w:tr>
      <w:tr w:rsidR="00031823" w:rsidRPr="00031823" w14:paraId="0616EDB6" w14:textId="77777777" w:rsidTr="00F55904">
        <w:tc>
          <w:tcPr>
            <w:tcW w:w="9360" w:type="dxa"/>
          </w:tcPr>
          <w:p w14:paraId="12B0D479" w14:textId="77777777" w:rsidR="00031823" w:rsidRPr="00031823" w:rsidRDefault="00031823" w:rsidP="00F55904">
            <w:pPr>
              <w:ind w:firstLine="0"/>
              <w:rPr>
                <w:b/>
                <w:bCs/>
                <w:sz w:val="20"/>
                <w:szCs w:val="20"/>
              </w:rPr>
            </w:pPr>
            <w:r w:rsidRPr="00031823">
              <w:rPr>
                <w:b/>
                <w:bCs/>
                <w:sz w:val="20"/>
                <w:szCs w:val="20"/>
              </w:rPr>
              <w:t xml:space="preserve">Alaska </w:t>
            </w:r>
          </w:p>
          <w:p w14:paraId="24D3CFC5" w14:textId="77777777" w:rsidR="00031823" w:rsidRPr="00031823" w:rsidRDefault="00031823" w:rsidP="00031823">
            <w:pPr>
              <w:pStyle w:val="ListParagraph"/>
              <w:numPr>
                <w:ilvl w:val="0"/>
                <w:numId w:val="1"/>
              </w:numPr>
              <w:ind w:left="360"/>
              <w:rPr>
                <w:sz w:val="20"/>
                <w:szCs w:val="20"/>
              </w:rPr>
            </w:pPr>
            <w:r w:rsidRPr="00031823">
              <w:rPr>
                <w:sz w:val="20"/>
                <w:szCs w:val="20"/>
              </w:rPr>
              <w:t>2020 Title V MCH Report notes Medicaid claims linkage with birth and death certificates, newborn bloodspot screening, newborn hearing screening, hospital discharge, and PRAMS/PRAMS-like data (Title V MCH Report)</w:t>
            </w:r>
          </w:p>
          <w:p w14:paraId="6CD679AD" w14:textId="77777777" w:rsidR="00031823" w:rsidRPr="00031823" w:rsidRDefault="00031823" w:rsidP="00031823">
            <w:pPr>
              <w:pStyle w:val="ListParagraph"/>
              <w:numPr>
                <w:ilvl w:val="0"/>
                <w:numId w:val="1"/>
              </w:numPr>
              <w:ind w:left="360"/>
              <w:rPr>
                <w:sz w:val="20"/>
                <w:szCs w:val="20"/>
              </w:rPr>
            </w:pPr>
            <w:r w:rsidRPr="00031823">
              <w:rPr>
                <w:sz w:val="20"/>
                <w:szCs w:val="20"/>
              </w:rPr>
              <w:t>Note use of both probabilistic and deterministic linkages (Title V MCH Report).</w:t>
            </w:r>
          </w:p>
          <w:p w14:paraId="7B06DC21" w14:textId="77777777" w:rsidR="00031823" w:rsidRPr="00031823" w:rsidRDefault="00031823" w:rsidP="00031823">
            <w:pPr>
              <w:pStyle w:val="ListParagraph"/>
              <w:numPr>
                <w:ilvl w:val="0"/>
                <w:numId w:val="1"/>
              </w:numPr>
              <w:ind w:left="360"/>
              <w:rPr>
                <w:sz w:val="20"/>
                <w:szCs w:val="20"/>
              </w:rPr>
            </w:pPr>
            <w:r w:rsidRPr="00031823">
              <w:rPr>
                <w:sz w:val="20"/>
                <w:szCs w:val="20"/>
              </w:rPr>
              <w:t>Provide annual reports on topics such as infant mortality, low birth rate, cigarette smoking during pregnancy, and rates of cesarean section births (Title V MCH Report).</w:t>
            </w:r>
          </w:p>
          <w:p w14:paraId="5137C89C" w14:textId="77777777" w:rsidR="00031823" w:rsidRPr="00031823" w:rsidRDefault="00031823" w:rsidP="00031823">
            <w:pPr>
              <w:pStyle w:val="ListParagraph"/>
              <w:numPr>
                <w:ilvl w:val="0"/>
                <w:numId w:val="1"/>
              </w:numPr>
              <w:ind w:left="360"/>
              <w:rPr>
                <w:sz w:val="20"/>
                <w:szCs w:val="20"/>
              </w:rPr>
            </w:pPr>
            <w:r w:rsidRPr="00031823">
              <w:rPr>
                <w:sz w:val="20"/>
                <w:szCs w:val="20"/>
              </w:rPr>
              <w:t xml:space="preserve">No information on obtaining linked data for outside researchers, but may be possible for researchers to perform linkages themselves—researchers may request individual-level vital records data and identifiers for linkages with outside data source </w:t>
            </w:r>
            <w:r w:rsidRPr="00031823">
              <w:rPr>
                <w:sz w:val="20"/>
                <w:szCs w:val="20"/>
              </w:rPr>
              <w:fldChar w:fldCharType="begin"/>
            </w:r>
            <w:r w:rsidRPr="00031823">
              <w:rPr>
                <w:sz w:val="20"/>
                <w:szCs w:val="20"/>
              </w:rPr>
              <w:instrText xml:space="preserve"> ADDIN EN.CITE &lt;EndNote&gt;&lt;Cite&gt;&lt;Author&gt;Alaska Department of Health and Social Services&lt;/Author&gt;&lt;Year&gt;2021&lt;/Year&gt;&lt;RecNum&gt;22&lt;/RecNum&gt;&lt;DisplayText&gt;(Alaska Department of Health and Social Services, 2021)&lt;/DisplayText&gt;&lt;record&gt;&lt;rec-number&gt;22&lt;/rec-number&gt;&lt;foreign-keys&gt;&lt;key app="EN" db-id="zs995zadeetf5qedvp852tr7ad5vtsvztdxx" timestamp="1653594284"&gt;22&lt;/key&gt;&lt;/foreign-keys&gt;&lt;ref-type name="Web Page"&gt;12&lt;/ref-type&gt;&lt;contributors&gt;&lt;authors&gt;&lt;author&gt;Alaska Department of Health and Social Services,&lt;/author&gt;&lt;/authors&gt;&lt;/contributors&gt;&lt;titles&gt;&lt;title&gt;Research Application for Access to Vital Records Data&lt;/title&gt;&lt;/titles&gt;&lt;number&gt;April 12, 2022&lt;/number&gt;&lt;dates&gt;&lt;year&gt;2021&lt;/year&gt;&lt;/dates&gt;&lt;urls&gt;&lt;related-urls&gt;&lt;url&gt;https://dhss.alaska.gov/dph/VitalStats/Documents/VitalRecordsResearchApplication.docx&lt;/url&gt;&lt;/related-urls&gt;&lt;/urls&gt;&lt;/record&gt;&lt;/Cite&gt;&lt;/EndNote&gt;</w:instrText>
            </w:r>
            <w:r w:rsidRPr="00031823">
              <w:rPr>
                <w:sz w:val="20"/>
                <w:szCs w:val="20"/>
              </w:rPr>
              <w:fldChar w:fldCharType="separate"/>
            </w:r>
            <w:r w:rsidRPr="00031823">
              <w:rPr>
                <w:noProof/>
                <w:sz w:val="20"/>
                <w:szCs w:val="20"/>
              </w:rPr>
              <w:t>(Alaska Department of Health and Social Services, 2021)</w:t>
            </w:r>
            <w:r w:rsidRPr="00031823">
              <w:rPr>
                <w:sz w:val="20"/>
                <w:szCs w:val="20"/>
              </w:rPr>
              <w:fldChar w:fldCharType="end"/>
            </w:r>
            <w:r w:rsidRPr="00031823">
              <w:rPr>
                <w:sz w:val="20"/>
                <w:szCs w:val="20"/>
              </w:rPr>
              <w:t>.</w:t>
            </w:r>
          </w:p>
          <w:p w14:paraId="6417F4CB" w14:textId="77777777" w:rsidR="00031823" w:rsidRPr="00031823" w:rsidRDefault="00031823" w:rsidP="00031823">
            <w:pPr>
              <w:pStyle w:val="ListParagraph"/>
              <w:numPr>
                <w:ilvl w:val="0"/>
                <w:numId w:val="1"/>
              </w:numPr>
              <w:ind w:left="360"/>
              <w:rPr>
                <w:sz w:val="20"/>
                <w:szCs w:val="20"/>
              </w:rPr>
            </w:pPr>
            <w:r w:rsidRPr="00031823">
              <w:rPr>
                <w:sz w:val="20"/>
                <w:szCs w:val="20"/>
              </w:rPr>
              <w:t>No information available on first year of data linkage, fields used for matching, match rates, or linkage challenges.</w:t>
            </w:r>
          </w:p>
        </w:tc>
      </w:tr>
      <w:tr w:rsidR="00031823" w:rsidRPr="00031823" w14:paraId="6DEF5ADA" w14:textId="77777777" w:rsidTr="00F55904">
        <w:tc>
          <w:tcPr>
            <w:tcW w:w="9360" w:type="dxa"/>
          </w:tcPr>
          <w:p w14:paraId="38AA0A0D" w14:textId="77777777" w:rsidR="00031823" w:rsidRPr="00031823" w:rsidRDefault="00031823" w:rsidP="00F55904">
            <w:pPr>
              <w:ind w:firstLine="0"/>
              <w:rPr>
                <w:b/>
                <w:bCs/>
                <w:sz w:val="20"/>
                <w:szCs w:val="20"/>
              </w:rPr>
            </w:pPr>
            <w:r w:rsidRPr="00031823">
              <w:rPr>
                <w:b/>
                <w:bCs/>
                <w:sz w:val="20"/>
                <w:szCs w:val="20"/>
              </w:rPr>
              <w:t>Arkansas</w:t>
            </w:r>
          </w:p>
          <w:p w14:paraId="6E5071A2" w14:textId="77777777" w:rsidR="00031823" w:rsidRPr="00031823" w:rsidRDefault="00031823" w:rsidP="00F55904">
            <w:pPr>
              <w:pStyle w:val="ListParagraph"/>
              <w:numPr>
                <w:ilvl w:val="0"/>
                <w:numId w:val="16"/>
              </w:numPr>
              <w:ind w:left="360"/>
              <w:rPr>
                <w:sz w:val="20"/>
                <w:szCs w:val="20"/>
              </w:rPr>
            </w:pPr>
            <w:r w:rsidRPr="00031823">
              <w:rPr>
                <w:sz w:val="20"/>
                <w:szCs w:val="20"/>
              </w:rPr>
              <w:t>2020 Title V MCH Report notes Medicaid claims linkage with birth and death certificates, WIC, newborn bloodspot screening, newborn hearing screening, hospital discharge, and PRAMS/PRAMS-like data (Title V MCH Report); however, the report also notes that the Arkansas Department of Health is working on an agency data sharing agreement to access Medicaid data and that the Arkansas Title V Program currently only has access to limited aggregate data, so this particular linkage is not in-scope.</w:t>
            </w:r>
          </w:p>
          <w:p w14:paraId="1F2436AF" w14:textId="77777777" w:rsidR="00031823" w:rsidRPr="00031823" w:rsidRDefault="00031823" w:rsidP="00F55904">
            <w:pPr>
              <w:pStyle w:val="ListParagraph"/>
              <w:numPr>
                <w:ilvl w:val="0"/>
                <w:numId w:val="16"/>
              </w:numPr>
              <w:ind w:left="360"/>
              <w:rPr>
                <w:sz w:val="20"/>
                <w:szCs w:val="20"/>
              </w:rPr>
            </w:pPr>
            <w:r w:rsidRPr="00031823">
              <w:rPr>
                <w:sz w:val="20"/>
                <w:szCs w:val="20"/>
              </w:rPr>
              <w:t xml:space="preserve">Arkansas has also developed an APCD that includes Medicaid data and has been linked to birth and death certificate data, hospital discharge data, Arkansas cancer registry, medical marijuana cardholder, and workers’ compensation data </w:t>
            </w:r>
            <w:r w:rsidRPr="00031823">
              <w:rPr>
                <w:sz w:val="20"/>
                <w:szCs w:val="20"/>
              </w:rPr>
              <w:fldChar w:fldCharType="begin"/>
            </w:r>
            <w:r w:rsidRPr="00031823">
              <w:rPr>
                <w:sz w:val="20"/>
                <w:szCs w:val="20"/>
              </w:rPr>
              <w:instrText xml:space="preserve"> ADDIN EN.CITE &lt;EndNote&gt;&lt;Cite&gt;&lt;Author&gt;Arkansas Healthcare Transparency Initiative&lt;/Author&gt;&lt;Year&gt;2022&lt;/Year&gt;&lt;RecNum&gt;16&lt;/RecNum&gt;&lt;DisplayText&gt;(Arkansas Healthcare Transparency Initiative, 2022)&lt;/DisplayText&gt;&lt;record&gt;&lt;rec-number&gt;16&lt;/rec-number&gt;&lt;foreign-keys&gt;&lt;key app="EN" db-id="zs995zadeetf5qedvp852tr7ad5vtsvztdxx" timestamp="1653594283"&gt;16&lt;/key&gt;&lt;/foreign-keys&gt;&lt;ref-type name="Web Page"&gt;12&lt;/ref-type&gt;&lt;contributors&gt;&lt;authors&gt;&lt;author&gt;Arkansas Healthcare Transparency Initiative,&lt;/author&gt;&lt;/authors&gt;&lt;/contributors&gt;&lt;titles&gt;&lt;title&gt;2022 Data Attribute Supplement for Data Requesters&lt;/title&gt;&lt;/titles&gt;&lt;number&gt;April 12, 2022&lt;/number&gt;&lt;dates&gt;&lt;year&gt;2022&lt;/year&gt;&lt;/dates&gt;&lt;urls&gt;&lt;related-urls&gt;&lt;url&gt;https://www.arkansasapcd.net/Docs/282/&lt;/url&gt;&lt;/related-urls&gt;&lt;/urls&gt;&lt;/record&gt;&lt;/Cite&gt;&lt;/EndNote&gt;</w:instrText>
            </w:r>
            <w:r w:rsidRPr="00031823">
              <w:rPr>
                <w:sz w:val="20"/>
                <w:szCs w:val="20"/>
              </w:rPr>
              <w:fldChar w:fldCharType="separate"/>
            </w:r>
            <w:r w:rsidRPr="00031823">
              <w:rPr>
                <w:noProof/>
                <w:sz w:val="20"/>
                <w:szCs w:val="20"/>
              </w:rPr>
              <w:t>(Arkansas Healthcare Transparency Initiative, 2022)</w:t>
            </w:r>
            <w:r w:rsidRPr="00031823">
              <w:rPr>
                <w:sz w:val="20"/>
                <w:szCs w:val="20"/>
              </w:rPr>
              <w:fldChar w:fldCharType="end"/>
            </w:r>
            <w:r w:rsidRPr="00031823">
              <w:rPr>
                <w:sz w:val="20"/>
                <w:szCs w:val="20"/>
              </w:rPr>
              <w:t xml:space="preserve">. </w:t>
            </w:r>
          </w:p>
          <w:p w14:paraId="4B52A187" w14:textId="77777777" w:rsidR="00031823" w:rsidRPr="00031823" w:rsidRDefault="00031823" w:rsidP="00F55904">
            <w:pPr>
              <w:pStyle w:val="ListParagraph"/>
              <w:numPr>
                <w:ilvl w:val="0"/>
                <w:numId w:val="16"/>
              </w:numPr>
              <w:ind w:left="360"/>
              <w:rPr>
                <w:sz w:val="20"/>
                <w:szCs w:val="20"/>
              </w:rPr>
            </w:pPr>
            <w:r w:rsidRPr="00031823">
              <w:rPr>
                <w:sz w:val="20"/>
                <w:szCs w:val="20"/>
              </w:rPr>
              <w:t xml:space="preserve">The APCD includes linked data 2013–2020 and is deterministically linked via a hashed identifier combining an enrollee’s last name, date of birth, and gender </w:t>
            </w:r>
            <w:r w:rsidRPr="00031823">
              <w:rPr>
                <w:sz w:val="20"/>
                <w:szCs w:val="20"/>
              </w:rPr>
              <w:fldChar w:fldCharType="begin"/>
            </w:r>
            <w:r w:rsidRPr="00031823">
              <w:rPr>
                <w:sz w:val="20"/>
                <w:szCs w:val="20"/>
              </w:rPr>
              <w:instrText xml:space="preserve"> ADDIN EN.CITE &lt;EndNote&gt;&lt;Cite&gt;&lt;Author&gt;Arkansas Healthcare Transparency Initiative&lt;/Author&gt;&lt;Year&gt;2022&lt;/Year&gt;&lt;RecNum&gt;16&lt;/RecNum&gt;&lt;DisplayText&gt;(Arkansas Healthcare Transparency Initiative, 2022)&lt;/DisplayText&gt;&lt;record&gt;&lt;rec-number&gt;16&lt;/rec-number&gt;&lt;foreign-keys&gt;&lt;key app="EN" db-id="zs995zadeetf5qedvp852tr7ad5vtsvztdxx" timestamp="1653594283"&gt;16&lt;/key&gt;&lt;/foreign-keys&gt;&lt;ref-type name="Web Page"&gt;12&lt;/ref-type&gt;&lt;contributors&gt;&lt;authors&gt;&lt;author&gt;Arkansas Healthcare Transparency Initiative,&lt;/author&gt;&lt;/authors&gt;&lt;/contributors&gt;&lt;titles&gt;&lt;title&gt;2022 Data Attribute Supplement for Data Requesters&lt;/title&gt;&lt;/titles&gt;&lt;number&gt;April 12, 2022&lt;/number&gt;&lt;dates&gt;&lt;year&gt;2022&lt;/year&gt;&lt;/dates&gt;&lt;urls&gt;&lt;related-urls&gt;&lt;url&gt;https://www.arkansasapcd.net/Docs/282/&lt;/url&gt;&lt;/related-urls&gt;&lt;/urls&gt;&lt;/record&gt;&lt;/Cite&gt;&lt;/EndNote&gt;</w:instrText>
            </w:r>
            <w:r w:rsidRPr="00031823">
              <w:rPr>
                <w:sz w:val="20"/>
                <w:szCs w:val="20"/>
              </w:rPr>
              <w:fldChar w:fldCharType="separate"/>
            </w:r>
            <w:r w:rsidRPr="00031823">
              <w:rPr>
                <w:noProof/>
                <w:sz w:val="20"/>
                <w:szCs w:val="20"/>
              </w:rPr>
              <w:t>(Arkansas Healthcare Transparency Initiative, 2022)</w:t>
            </w:r>
            <w:r w:rsidRPr="00031823">
              <w:rPr>
                <w:sz w:val="20"/>
                <w:szCs w:val="20"/>
              </w:rPr>
              <w:fldChar w:fldCharType="end"/>
            </w:r>
            <w:r w:rsidRPr="00031823">
              <w:rPr>
                <w:sz w:val="20"/>
                <w:szCs w:val="20"/>
              </w:rPr>
              <w:t>.</w:t>
            </w:r>
          </w:p>
          <w:p w14:paraId="3C0B9C99" w14:textId="77777777" w:rsidR="00031823" w:rsidRPr="00031823" w:rsidRDefault="00031823" w:rsidP="00F55904">
            <w:pPr>
              <w:pStyle w:val="ListParagraph"/>
              <w:numPr>
                <w:ilvl w:val="0"/>
                <w:numId w:val="16"/>
              </w:numPr>
              <w:ind w:left="360"/>
              <w:rPr>
                <w:sz w:val="20"/>
                <w:szCs w:val="20"/>
              </w:rPr>
            </w:pPr>
            <w:r w:rsidRPr="00031823">
              <w:rPr>
                <w:sz w:val="20"/>
                <w:szCs w:val="20"/>
              </w:rPr>
              <w:t xml:space="preserve">Challenge is that enrollees with the same last name, birth date, and gender may receive the same study id, or someone with a name change may have multiple study ids </w:t>
            </w:r>
            <w:r w:rsidRPr="00031823">
              <w:rPr>
                <w:sz w:val="20"/>
                <w:szCs w:val="20"/>
              </w:rPr>
              <w:fldChar w:fldCharType="begin"/>
            </w:r>
            <w:r w:rsidRPr="00031823">
              <w:rPr>
                <w:sz w:val="20"/>
                <w:szCs w:val="20"/>
              </w:rPr>
              <w:instrText xml:space="preserve"> ADDIN EN.CITE &lt;EndNote&gt;&lt;Cite&gt;&lt;Author&gt;Arkansas Healthcare Transparency Initiative&lt;/Author&gt;&lt;Year&gt;2022&lt;/Year&gt;&lt;RecNum&gt;16&lt;/RecNum&gt;&lt;DisplayText&gt;(Arkansas Healthcare Transparency Initiative, 2022)&lt;/DisplayText&gt;&lt;record&gt;&lt;rec-number&gt;16&lt;/rec-number&gt;&lt;foreign-keys&gt;&lt;key app="EN" db-id="zs995zadeetf5qedvp852tr7ad5vtsvztdxx" timestamp="1653594283"&gt;16&lt;/key&gt;&lt;/foreign-keys&gt;&lt;ref-type name="Web Page"&gt;12&lt;/ref-type&gt;&lt;contributors&gt;&lt;authors&gt;&lt;author&gt;Arkansas Healthcare Transparency Initiative,&lt;/author&gt;&lt;/authors&gt;&lt;/contributors&gt;&lt;titles&gt;&lt;title&gt;2022 Data Attribute Supplement for Data Requesters&lt;/title&gt;&lt;/titles&gt;&lt;number&gt;April 12, 2022&lt;/number&gt;&lt;dates&gt;&lt;year&gt;2022&lt;/year&gt;&lt;/dates&gt;&lt;urls&gt;&lt;related-urls&gt;&lt;url&gt;https://www.arkansasapcd.net/Docs/282/&lt;/url&gt;&lt;/related-urls&gt;&lt;/urls&gt;&lt;/record&gt;&lt;/Cite&gt;&lt;/EndNote&gt;</w:instrText>
            </w:r>
            <w:r w:rsidRPr="00031823">
              <w:rPr>
                <w:sz w:val="20"/>
                <w:szCs w:val="20"/>
              </w:rPr>
              <w:fldChar w:fldCharType="separate"/>
            </w:r>
            <w:r w:rsidRPr="00031823">
              <w:rPr>
                <w:noProof/>
                <w:sz w:val="20"/>
                <w:szCs w:val="20"/>
              </w:rPr>
              <w:t>(Arkansas Healthcare Transparency Initiative, 2022)</w:t>
            </w:r>
            <w:r w:rsidRPr="00031823">
              <w:rPr>
                <w:sz w:val="20"/>
                <w:szCs w:val="20"/>
              </w:rPr>
              <w:fldChar w:fldCharType="end"/>
            </w:r>
            <w:r w:rsidRPr="00031823">
              <w:rPr>
                <w:sz w:val="20"/>
                <w:szCs w:val="20"/>
              </w:rPr>
              <w:t>.</w:t>
            </w:r>
          </w:p>
          <w:p w14:paraId="24836A48" w14:textId="77777777" w:rsidR="00031823" w:rsidRPr="00031823" w:rsidRDefault="00031823" w:rsidP="00F55904">
            <w:pPr>
              <w:pStyle w:val="ListParagraph"/>
              <w:numPr>
                <w:ilvl w:val="0"/>
                <w:numId w:val="16"/>
              </w:numPr>
              <w:ind w:left="360"/>
              <w:rPr>
                <w:sz w:val="20"/>
                <w:szCs w:val="20"/>
              </w:rPr>
            </w:pPr>
            <w:r w:rsidRPr="00031823">
              <w:rPr>
                <w:sz w:val="20"/>
                <w:szCs w:val="20"/>
              </w:rPr>
              <w:t xml:space="preserve">The APCD has been used to study the association of Medicaid expansion in Arkansas with pregnancy-related services and racial disparities </w:t>
            </w:r>
            <w:r w:rsidRPr="00031823">
              <w:rPr>
                <w:sz w:val="20"/>
                <w:szCs w:val="20"/>
              </w:rPr>
              <w:fldChar w:fldCharType="begin"/>
            </w:r>
            <w:r w:rsidRPr="00031823">
              <w:rPr>
                <w:sz w:val="20"/>
                <w:szCs w:val="20"/>
              </w:rPr>
              <w:instrText xml:space="preserve"> ADDIN EN.CITE &lt;EndNote&gt;&lt;Cite&gt;&lt;Author&gt;Steenland&lt;/Author&gt;&lt;Year&gt;2021&lt;/Year&gt;&lt;RecNum&gt;23&lt;/RecNum&gt;&lt;DisplayText&gt;(Steenland et al., 2021)&lt;/DisplayText&gt;&lt;record&gt;&lt;rec-number&gt;23&lt;/rec-number&gt;&lt;foreign-keys&gt;&lt;key app="EN" db-id="zs995zadeetf5qedvp852tr7ad5vtsvztdxx" timestamp="1653594284"&gt;23&lt;/key&gt;&lt;/foreign-keys&gt;&lt;ref-type name="Conference Proceedings"&gt;10&lt;/ref-type&gt;&lt;contributors&gt;&lt;authors&gt;&lt;author&gt;Steenland, Maria W&lt;/author&gt;&lt;author&gt;Wilson, Ira B&lt;/author&gt;&lt;author&gt;Matteson, Kristen A&lt;/author&gt;&lt;author&gt;Trivedi, Amal N&lt;/author&gt;&lt;/authors&gt;&lt;/contributors&gt;&lt;titles&gt;&lt;title&gt;Association of Medicaid Expansion in Arkansas With Postpartum Coverage, Outpatient Care, and Racial Disparities&lt;/title&gt;&lt;secondary-title&gt;JAMA Health Forum&lt;/secondary-title&gt;&lt;/titles&gt;&lt;pages&gt;e214167-e214167&lt;/pages&gt;&lt;volume&gt;2&lt;/volume&gt;&lt;number&gt;12&lt;/number&gt;&lt;dates&gt;&lt;year&gt;2021&lt;/year&gt;&lt;/dates&gt;&lt;publisher&gt;American Medical Association&lt;/publisher&gt;&lt;urls&gt;&lt;/urls&gt;&lt;/record&gt;&lt;/Cite&gt;&lt;/EndNote&gt;</w:instrText>
            </w:r>
            <w:r w:rsidRPr="00031823">
              <w:rPr>
                <w:sz w:val="20"/>
                <w:szCs w:val="20"/>
              </w:rPr>
              <w:fldChar w:fldCharType="separate"/>
            </w:r>
            <w:r w:rsidRPr="00031823">
              <w:rPr>
                <w:noProof/>
                <w:sz w:val="20"/>
                <w:szCs w:val="20"/>
              </w:rPr>
              <w:t>(Steenland et al., 2021)</w:t>
            </w:r>
            <w:r w:rsidRPr="00031823">
              <w:rPr>
                <w:sz w:val="20"/>
                <w:szCs w:val="20"/>
              </w:rPr>
              <w:fldChar w:fldCharType="end"/>
            </w:r>
            <w:r w:rsidRPr="00031823">
              <w:rPr>
                <w:sz w:val="20"/>
                <w:szCs w:val="20"/>
              </w:rPr>
              <w:t>.</w:t>
            </w:r>
          </w:p>
          <w:p w14:paraId="609117AF" w14:textId="77777777" w:rsidR="00031823" w:rsidRPr="00031823" w:rsidRDefault="00031823" w:rsidP="00F55904">
            <w:pPr>
              <w:pStyle w:val="ListParagraph"/>
              <w:numPr>
                <w:ilvl w:val="0"/>
                <w:numId w:val="16"/>
              </w:numPr>
              <w:ind w:left="360"/>
              <w:rPr>
                <w:sz w:val="20"/>
                <w:szCs w:val="20"/>
              </w:rPr>
            </w:pPr>
            <w:r w:rsidRPr="00031823">
              <w:rPr>
                <w:sz w:val="20"/>
                <w:szCs w:val="20"/>
              </w:rPr>
              <w:t xml:space="preserve">Data are available to outside researchers who complete application process, pay access fee, and gain approval </w:t>
            </w:r>
            <w:r w:rsidRPr="00031823">
              <w:rPr>
                <w:sz w:val="20"/>
                <w:szCs w:val="20"/>
              </w:rPr>
              <w:fldChar w:fldCharType="begin"/>
            </w:r>
            <w:r w:rsidRPr="00031823">
              <w:rPr>
                <w:sz w:val="20"/>
                <w:szCs w:val="20"/>
              </w:rPr>
              <w:instrText xml:space="preserve"> ADDIN EN.CITE &lt;EndNote&gt;&lt;Cite&gt;&lt;Author&gt;Arkansas Center for Health Improvement&lt;/Author&gt;&lt;Year&gt;2022&lt;/Year&gt;&lt;RecNum&gt;24&lt;/RecNum&gt;&lt;DisplayText&gt;(Arkansas Center for Health Improvement, 2022)&lt;/DisplayText&gt;&lt;record&gt;&lt;rec-number&gt;24&lt;/rec-number&gt;&lt;foreign-keys&gt;&lt;key app="EN" db-id="zs995zadeetf5qedvp852tr7ad5vtsvztdxx" timestamp="1653594284"&gt;24&lt;/key&gt;&lt;/foreign-keys&gt;&lt;ref-type name="Web Page"&gt;12&lt;/ref-type&gt;&lt;contributors&gt;&lt;authors&gt;&lt;author&gt;Arkansas Center for Health Improvement,&lt;/author&gt;&lt;/authors&gt;&lt;/contributors&gt;&lt;titles&gt;&lt;title&gt;Arkansas HTI Data Request Process&lt;/title&gt;&lt;/titles&gt;&lt;number&gt;April 12, 2022&lt;/number&gt;&lt;dates&gt;&lt;year&gt;2022&lt;/year&gt;&lt;/dates&gt;&lt;urls&gt;&lt;related-urls&gt;&lt;url&gt;https://achiapcd.atlassian.net/wiki/spaces/HTIR/overview&lt;/url&gt;&lt;/related-urls&gt;&lt;/urls&gt;&lt;/record&gt;&lt;/Cite&gt;&lt;/EndNote&gt;</w:instrText>
            </w:r>
            <w:r w:rsidRPr="00031823">
              <w:rPr>
                <w:sz w:val="20"/>
                <w:szCs w:val="20"/>
              </w:rPr>
              <w:fldChar w:fldCharType="separate"/>
            </w:r>
            <w:r w:rsidRPr="00031823">
              <w:rPr>
                <w:noProof/>
                <w:sz w:val="20"/>
                <w:szCs w:val="20"/>
              </w:rPr>
              <w:t>(Arkansas Center for Health Improvement, 2022)</w:t>
            </w:r>
            <w:r w:rsidRPr="00031823">
              <w:rPr>
                <w:sz w:val="20"/>
                <w:szCs w:val="20"/>
              </w:rPr>
              <w:fldChar w:fldCharType="end"/>
            </w:r>
            <w:r w:rsidRPr="00031823">
              <w:rPr>
                <w:sz w:val="20"/>
                <w:szCs w:val="20"/>
              </w:rPr>
              <w:t>.</w:t>
            </w:r>
          </w:p>
          <w:p w14:paraId="39467203" w14:textId="77777777" w:rsidR="00031823" w:rsidRPr="00031823" w:rsidRDefault="00031823" w:rsidP="00F55904">
            <w:pPr>
              <w:pStyle w:val="ListParagraph"/>
              <w:numPr>
                <w:ilvl w:val="0"/>
                <w:numId w:val="16"/>
              </w:numPr>
              <w:ind w:left="360"/>
              <w:rPr>
                <w:sz w:val="20"/>
                <w:szCs w:val="20"/>
              </w:rPr>
            </w:pPr>
            <w:r w:rsidRPr="00031823">
              <w:rPr>
                <w:sz w:val="20"/>
                <w:szCs w:val="20"/>
              </w:rPr>
              <w:t>No information on match rates between any of the sources.</w:t>
            </w:r>
          </w:p>
          <w:p w14:paraId="5E90A3F8" w14:textId="77777777" w:rsidR="00031823" w:rsidRPr="00031823" w:rsidRDefault="00031823" w:rsidP="00F55904">
            <w:pPr>
              <w:pStyle w:val="ListParagraph"/>
              <w:numPr>
                <w:ilvl w:val="0"/>
                <w:numId w:val="16"/>
              </w:numPr>
              <w:ind w:left="360"/>
              <w:rPr>
                <w:sz w:val="20"/>
                <w:szCs w:val="20"/>
              </w:rPr>
            </w:pPr>
            <w:r w:rsidRPr="00031823">
              <w:rPr>
                <w:sz w:val="20"/>
                <w:szCs w:val="20"/>
              </w:rPr>
              <w:t xml:space="preserve">Identified one peer-reviewed article linking Arkansas Medicaid claims with birth and death certificate data and participation in a University of Arkansas telemedicine program for high-risk pregnant women </w:t>
            </w:r>
            <w:r w:rsidRPr="00031823">
              <w:rPr>
                <w:sz w:val="20"/>
                <w:szCs w:val="20"/>
              </w:rPr>
              <w:fldChar w:fldCharType="begin"/>
            </w:r>
            <w:r w:rsidRPr="00031823">
              <w:rPr>
                <w:sz w:val="20"/>
                <w:szCs w:val="20"/>
              </w:rPr>
              <w:instrText xml:space="preserve"> ADDIN EN.CITE &lt;EndNote&gt;&lt;Cite&gt;&lt;Author&gt;Sung&lt;/Author&gt;&lt;Year&gt;2021&lt;/Year&gt;&lt;RecNum&gt;6&lt;/RecNum&gt;&lt;DisplayText&gt;(Sung et al., 2021)&lt;/DisplayText&gt;&lt;record&gt;&lt;rec-number&gt;6&lt;/rec-number&gt;&lt;foreign-keys&gt;&lt;key app="EN" db-id="zs995zadeetf5qedvp852tr7ad5vtsvztdxx" timestamp="1653594281"&gt;6&lt;/key&gt;&lt;/foreign-keys&gt;&lt;ref-type name="Journal Article"&gt;17&lt;/ref-type&gt;&lt;contributors&gt;&lt;authors&gt;&lt;author&gt;Sung, Y. S.&lt;/author&gt;&lt;author&gt;Zhang, D.&lt;/author&gt;&lt;author&gt;Eswaran, H.&lt;/author&gt;&lt;author&gt;Lowery, C. L.&lt;/author&gt;&lt;/authors&gt;&lt;/contributors&gt;&lt;auth-address&gt;Institute for Digital Health &amp;amp; Innovation, University of Arkansas for Medical Sciences&amp;#xD;Department of Health Policy and Management, College of Public Health, University of Georgia, 100 Foster Road, Wright Hall 205D, Athens, GA 30677, United States&lt;/auth-address&gt;&lt;titles&gt;&lt;title&gt;Evaluation of a telemedicine program managing high-risk pregnant women with pre-existing diabetes in Arkansas&amp;apos;s Medicaid program&lt;/title&gt;&lt;secondary-title&gt;Seminars in Perinatology&lt;/secondary-title&gt;&lt;/titles&gt;&lt;periodical&gt;&lt;full-title&gt;Seminars in Perinatology&lt;/full-title&gt;&lt;/periodical&gt;&lt;volume&gt;45&lt;/volume&gt;&lt;number&gt;5&lt;/number&gt;&lt;keywords&gt;&lt;keyword&gt;High-risk pregnancy&lt;/keyword&gt;&lt;keyword&gt;Inpatient admission&lt;/keyword&gt;&lt;keyword&gt;Insulin use&lt;/keyword&gt;&lt;keyword&gt;Maternal morbidity&lt;/keyword&gt;&lt;keyword&gt;Medical expenditures&lt;/keyword&gt;&lt;keyword&gt;Mortality&lt;/keyword&gt;&lt;keyword&gt;Pre-existing diabetes&lt;/keyword&gt;&lt;keyword&gt;Prenatal care visits&lt;/keyword&gt;&lt;keyword&gt;Telemedicine&lt;/keyword&gt;&lt;keyword&gt;Usual care&lt;/keyword&gt;&lt;/keywords&gt;&lt;dates&gt;&lt;year&gt;2021&lt;/year&gt;&lt;/dates&gt;&lt;work-type&gt;Article&lt;/work-type&gt;&lt;urls&gt;&lt;related-urls&gt;&lt;url&gt;https://www.scopus.com/inward/record.uri?eid=2-s2.0-85111116747&amp;amp;doi=10.1016%2fj.semperi.2021.151421&amp;amp;partnerID=40&amp;amp;md5=b0f33f2d78ffab408da6f66d80a45cef&lt;/url&gt;&lt;/related-urls&gt;&lt;/urls&gt;&lt;custom7&gt;151421&lt;/custom7&gt;&lt;electronic-resource-num&gt;10.1016/j.semperi.2021.151421&lt;/electronic-resource-num&gt;&lt;remote-database-name&gt;Scopus&lt;/remote-database-name&gt;&lt;/record&gt;&lt;/Cite&gt;&lt;/EndNote&gt;</w:instrText>
            </w:r>
            <w:r w:rsidRPr="00031823">
              <w:rPr>
                <w:sz w:val="20"/>
                <w:szCs w:val="20"/>
              </w:rPr>
              <w:fldChar w:fldCharType="separate"/>
            </w:r>
            <w:r w:rsidRPr="00031823">
              <w:rPr>
                <w:noProof/>
                <w:sz w:val="20"/>
                <w:szCs w:val="20"/>
              </w:rPr>
              <w:t>(Sung et al., 2021)</w:t>
            </w:r>
            <w:r w:rsidRPr="00031823">
              <w:rPr>
                <w:sz w:val="20"/>
                <w:szCs w:val="20"/>
              </w:rPr>
              <w:fldChar w:fldCharType="end"/>
            </w:r>
            <w:r w:rsidRPr="00031823">
              <w:rPr>
                <w:sz w:val="20"/>
                <w:szCs w:val="20"/>
              </w:rPr>
              <w:t>.</w:t>
            </w:r>
          </w:p>
        </w:tc>
      </w:tr>
      <w:tr w:rsidR="00031823" w:rsidRPr="00031823" w14:paraId="0ABA5E6A" w14:textId="77777777" w:rsidTr="00F55904">
        <w:tc>
          <w:tcPr>
            <w:tcW w:w="9360" w:type="dxa"/>
          </w:tcPr>
          <w:p w14:paraId="127D3D68" w14:textId="77777777" w:rsidR="00031823" w:rsidRPr="00031823" w:rsidRDefault="00031823" w:rsidP="00F55904">
            <w:pPr>
              <w:ind w:firstLine="0"/>
              <w:rPr>
                <w:b/>
                <w:bCs/>
                <w:sz w:val="20"/>
                <w:szCs w:val="20"/>
              </w:rPr>
            </w:pPr>
            <w:r w:rsidRPr="00031823">
              <w:rPr>
                <w:b/>
                <w:bCs/>
                <w:sz w:val="20"/>
                <w:szCs w:val="20"/>
              </w:rPr>
              <w:t>California</w:t>
            </w:r>
          </w:p>
          <w:p w14:paraId="69A97AF2" w14:textId="77777777" w:rsidR="00031823" w:rsidRPr="00031823" w:rsidRDefault="00031823" w:rsidP="00F55904">
            <w:pPr>
              <w:pStyle w:val="ListParagraph"/>
              <w:numPr>
                <w:ilvl w:val="0"/>
                <w:numId w:val="27"/>
              </w:numPr>
              <w:ind w:left="360"/>
              <w:rPr>
                <w:b/>
                <w:bCs/>
                <w:sz w:val="20"/>
                <w:szCs w:val="20"/>
              </w:rPr>
            </w:pPr>
            <w:r w:rsidRPr="00031823">
              <w:rPr>
                <w:sz w:val="20"/>
                <w:szCs w:val="20"/>
              </w:rPr>
              <w:t xml:space="preserve">2020 Title V MCH Report does not note linkage between Medicaid claims and vital records or other data sources (Title V MCH Report). </w:t>
            </w:r>
          </w:p>
          <w:p w14:paraId="25DE90A6" w14:textId="77777777" w:rsidR="00031823" w:rsidRPr="00031823" w:rsidRDefault="00031823" w:rsidP="00F55904">
            <w:pPr>
              <w:pStyle w:val="ListParagraph"/>
              <w:numPr>
                <w:ilvl w:val="0"/>
                <w:numId w:val="27"/>
              </w:numPr>
              <w:ind w:left="360"/>
              <w:rPr>
                <w:b/>
                <w:bCs/>
                <w:sz w:val="20"/>
                <w:szCs w:val="20"/>
              </w:rPr>
            </w:pPr>
            <w:r w:rsidRPr="00031823">
              <w:rPr>
                <w:sz w:val="20"/>
                <w:szCs w:val="20"/>
              </w:rPr>
              <w:t xml:space="preserve">However, California’s Health and Human Services Agency (CHHS) has devoted resources to developing the CHHS Research Reconciliation and Research Data Hub </w:t>
            </w:r>
            <w:r w:rsidRPr="00031823">
              <w:rPr>
                <w:sz w:val="20"/>
                <w:szCs w:val="20"/>
              </w:rPr>
              <w:fldChar w:fldCharType="begin"/>
            </w:r>
            <w:r w:rsidRPr="00031823">
              <w:rPr>
                <w:sz w:val="20"/>
                <w:szCs w:val="20"/>
              </w:rPr>
              <w:instrText xml:space="preserve"> ADDIN EN.CITE &lt;EndNote&gt;&lt;Cite&gt;&lt;Author&gt;Children&amp;apos;s Data Network&lt;/Author&gt;&lt;Year&gt;2020&lt;/Year&gt;&lt;RecNum&gt;19&lt;/RecNum&gt;&lt;DisplayText&gt;(Children&amp;apos;s Data Network, 2020)&lt;/DisplayText&gt;&lt;record&gt;&lt;rec-number&gt;19&lt;/rec-number&gt;&lt;foreign-keys&gt;&lt;key app="EN" db-id="zs995zadeetf5qedvp852tr7ad5vtsvztdxx" timestamp="1653594284"&gt;19&lt;/key&gt;&lt;/foreign-keys&gt;&lt;ref-type name="Web Page"&gt;12&lt;/ref-type&gt;&lt;contributors&gt;&lt;authors&gt;&lt;author&gt;Children&amp;apos;s Data Network,&lt;/author&gt;&lt;/authors&gt;&lt;/contributors&gt;&lt;titles&gt;&lt;title&gt;CHHS Record Reconciliation and Research Data Hub&lt;/title&gt;&lt;/titles&gt;&lt;number&gt;April 12, 2022&lt;/number&gt;&lt;dates&gt;&lt;year&gt;2020&lt;/year&gt;&lt;/dates&gt;&lt;urls&gt;&lt;related-urls&gt;&lt;url&gt;https://www.datanetwork.org/research/chhs-record-reconciliation-and-research-data-hub/&lt;/url&gt;&lt;/related-urls&gt;&lt;/urls&gt;&lt;/record&gt;&lt;/Cite&gt;&lt;/EndNote&gt;</w:instrText>
            </w:r>
            <w:r w:rsidRPr="00031823">
              <w:rPr>
                <w:sz w:val="20"/>
                <w:szCs w:val="20"/>
              </w:rPr>
              <w:fldChar w:fldCharType="separate"/>
            </w:r>
            <w:r w:rsidRPr="00031823">
              <w:rPr>
                <w:noProof/>
                <w:sz w:val="20"/>
                <w:szCs w:val="20"/>
              </w:rPr>
              <w:t>(Children's Data Network, 2020)</w:t>
            </w:r>
            <w:r w:rsidRPr="00031823">
              <w:rPr>
                <w:sz w:val="20"/>
                <w:szCs w:val="20"/>
              </w:rPr>
              <w:fldChar w:fldCharType="end"/>
            </w:r>
            <w:r w:rsidRPr="00031823">
              <w:rPr>
                <w:sz w:val="20"/>
                <w:szCs w:val="20"/>
              </w:rPr>
              <w:t xml:space="preserve">. This data hub is not yet available but will eventually link California Medicaid data with a wide range of vital statistics and social services data. </w:t>
            </w:r>
          </w:p>
          <w:p w14:paraId="665FF802" w14:textId="77777777" w:rsidR="00031823" w:rsidRPr="00031823" w:rsidRDefault="00031823" w:rsidP="00F55904">
            <w:pPr>
              <w:pStyle w:val="ListParagraph"/>
              <w:numPr>
                <w:ilvl w:val="0"/>
                <w:numId w:val="27"/>
              </w:numPr>
              <w:ind w:left="360"/>
              <w:rPr>
                <w:b/>
                <w:bCs/>
                <w:sz w:val="20"/>
                <w:szCs w:val="20"/>
              </w:rPr>
            </w:pPr>
            <w:r w:rsidRPr="00031823">
              <w:rPr>
                <w:sz w:val="20"/>
                <w:szCs w:val="20"/>
              </w:rPr>
              <w:lastRenderedPageBreak/>
              <w:t xml:space="preserve">Identified one peer-reviewed article that linked California Medicaid data with birth certificate and hospital discharge data </w:t>
            </w:r>
            <w:r w:rsidRPr="00031823">
              <w:rPr>
                <w:sz w:val="20"/>
                <w:szCs w:val="20"/>
              </w:rPr>
              <w:fldChar w:fldCharType="begin"/>
            </w:r>
            <w:r w:rsidRPr="00031823">
              <w:rPr>
                <w:sz w:val="20"/>
                <w:szCs w:val="20"/>
              </w:rPr>
              <w:instrText xml:space="preserve"> ADDIN EN.CITE &lt;EndNote&gt;&lt;Cite&gt;&lt;Author&gt;Palmsten&lt;/Author&gt;&lt;Year&gt;2021&lt;/Year&gt;&lt;RecNum&gt;48&lt;/RecNum&gt;&lt;DisplayText&gt;(Palmsten et al., 2021)&lt;/DisplayText&gt;&lt;record&gt;&lt;rec-number&gt;48&lt;/rec-number&gt;&lt;foreign-keys&gt;&lt;key app="EN" db-id="zs995zadeetf5qedvp852tr7ad5vtsvztdxx" timestamp="1653594955"&gt;48&lt;/key&gt;&lt;/foreign-keys&gt;&lt;ref-type name="Journal Article"&gt;17&lt;/ref-type&gt;&lt;contributors&gt;&lt;authors&gt;&lt;author&gt;Palmsten, Kristin&lt;/author&gt;&lt;author&gt;Bandoli, Gretchen&lt;/author&gt;&lt;author&gt;Watkins, Jim&lt;/author&gt;&lt;author&gt;Vazquez-Benitez, Gabriela&lt;/author&gt;&lt;author&gt;Gilmer, Todd P&lt;/author&gt;&lt;author&gt;Chambers, Christina D&lt;/author&gt;&lt;/authors&gt;&lt;/contributors&gt;&lt;titles&gt;&lt;title&gt;Oral corticosteroids and risk of preterm birth in the California Medicaid program&lt;/title&gt;&lt;secondary-title&gt;The Journal of Allergy and Clinical Immunology: In Practice&lt;/secondary-title&gt;&lt;/titles&gt;&lt;periodical&gt;&lt;full-title&gt;The Journal of Allergy and Clinical Immunology: In Practice&lt;/full-title&gt;&lt;/periodical&gt;&lt;pages&gt;375-384. e5&lt;/pages&gt;&lt;volume&gt;9&lt;/volume&gt;&lt;number&gt;1&lt;/number&gt;&lt;dates&gt;&lt;year&gt;2021&lt;/year&gt;&lt;/dates&gt;&lt;isbn&gt;2213-2198&lt;/isbn&gt;&lt;urls&gt;&lt;/urls&gt;&lt;/record&gt;&lt;/Cite&gt;&lt;/EndNote&gt;</w:instrText>
            </w:r>
            <w:r w:rsidRPr="00031823">
              <w:rPr>
                <w:sz w:val="20"/>
                <w:szCs w:val="20"/>
              </w:rPr>
              <w:fldChar w:fldCharType="separate"/>
            </w:r>
            <w:r w:rsidRPr="00031823">
              <w:rPr>
                <w:noProof/>
                <w:sz w:val="20"/>
                <w:szCs w:val="20"/>
              </w:rPr>
              <w:t>(Palmsten et al., 2021)</w:t>
            </w:r>
            <w:r w:rsidRPr="00031823">
              <w:rPr>
                <w:sz w:val="20"/>
                <w:szCs w:val="20"/>
              </w:rPr>
              <w:fldChar w:fldCharType="end"/>
            </w:r>
            <w:r w:rsidRPr="00031823">
              <w:rPr>
                <w:sz w:val="20"/>
                <w:szCs w:val="20"/>
              </w:rPr>
              <w:t>.</w:t>
            </w:r>
          </w:p>
        </w:tc>
      </w:tr>
      <w:tr w:rsidR="00031823" w:rsidRPr="00031823" w14:paraId="1398F5C5" w14:textId="77777777" w:rsidTr="00F55904">
        <w:tc>
          <w:tcPr>
            <w:tcW w:w="9360" w:type="dxa"/>
          </w:tcPr>
          <w:p w14:paraId="2AC4BB63" w14:textId="77777777" w:rsidR="00031823" w:rsidRPr="00031823" w:rsidRDefault="00031823" w:rsidP="00F55904">
            <w:pPr>
              <w:ind w:firstLine="0"/>
              <w:rPr>
                <w:b/>
                <w:bCs/>
                <w:sz w:val="20"/>
                <w:szCs w:val="20"/>
              </w:rPr>
            </w:pPr>
            <w:r w:rsidRPr="00031823">
              <w:rPr>
                <w:b/>
                <w:bCs/>
                <w:sz w:val="20"/>
                <w:szCs w:val="20"/>
              </w:rPr>
              <w:lastRenderedPageBreak/>
              <w:t>Colorado</w:t>
            </w:r>
          </w:p>
          <w:p w14:paraId="58558541" w14:textId="77777777" w:rsidR="00031823" w:rsidRPr="00031823" w:rsidRDefault="00031823" w:rsidP="00F55904">
            <w:pPr>
              <w:pStyle w:val="ListParagraph"/>
              <w:numPr>
                <w:ilvl w:val="0"/>
                <w:numId w:val="15"/>
              </w:numPr>
              <w:ind w:left="360"/>
              <w:rPr>
                <w:b/>
                <w:bCs/>
                <w:sz w:val="20"/>
                <w:szCs w:val="20"/>
              </w:rPr>
            </w:pPr>
            <w:r w:rsidRPr="00031823">
              <w:rPr>
                <w:sz w:val="20"/>
                <w:szCs w:val="20"/>
              </w:rPr>
              <w:t>2020 Title V MCH Report does not note linkage between Medicaid claims and vital records or other data sources (Title V MCH Report).</w:t>
            </w:r>
          </w:p>
          <w:p w14:paraId="63E5E29B" w14:textId="77777777" w:rsidR="00031823" w:rsidRPr="00031823" w:rsidRDefault="00031823" w:rsidP="00F55904">
            <w:pPr>
              <w:pStyle w:val="ListParagraph"/>
              <w:numPr>
                <w:ilvl w:val="0"/>
                <w:numId w:val="15"/>
              </w:numPr>
              <w:ind w:left="360"/>
              <w:rPr>
                <w:b/>
                <w:bCs/>
                <w:sz w:val="20"/>
                <w:szCs w:val="20"/>
              </w:rPr>
            </w:pPr>
            <w:r w:rsidRPr="00031823">
              <w:rPr>
                <w:sz w:val="20"/>
                <w:szCs w:val="20"/>
              </w:rPr>
              <w:t xml:space="preserve">However, the 2019 Health First Colorado Maternal Report described a linkage from a birthing parent’s Medicaid ID and the newborn’s birth certificate for the first time and notes plans to link electronic health record data and release annual maternal and child health reports in the future </w:t>
            </w:r>
            <w:r w:rsidRPr="00031823">
              <w:rPr>
                <w:sz w:val="20"/>
                <w:szCs w:val="20"/>
              </w:rPr>
              <w:fldChar w:fldCharType="begin"/>
            </w:r>
            <w:r w:rsidRPr="00031823">
              <w:rPr>
                <w:sz w:val="20"/>
                <w:szCs w:val="20"/>
              </w:rPr>
              <w:instrText xml:space="preserve"> ADDIN EN.CITE &lt;EndNote&gt;&lt;Cite&gt;&lt;Author&gt;Colorado Department of Health Care Policy &amp;amp; Financing&lt;/Author&gt;&lt;Year&gt;2019&lt;/Year&gt;&lt;RecNum&gt;25&lt;/RecNum&gt;&lt;DisplayText&gt;(Colorado Department of Health Care Policy &amp;amp; Financing, 2019)&lt;/DisplayText&gt;&lt;record&gt;&lt;rec-number&gt;25&lt;/rec-number&gt;&lt;foreign-keys&gt;&lt;key app="EN" db-id="zs995zadeetf5qedvp852tr7ad5vtsvztdxx" timestamp="1653594284"&gt;25&lt;/key&gt;&lt;/foreign-keys&gt;&lt;ref-type name="Web Page"&gt;12&lt;/ref-type&gt;&lt;contributors&gt;&lt;authors&gt;&lt;author&gt;Colorado Department of Health Care Policy &amp;amp; Financing,&lt;/author&gt;&lt;/authors&gt;&lt;/contributors&gt;&lt;titles&gt;&lt;title&gt;Health First Colorado Maternity Report&lt;/title&gt;&lt;/titles&gt;&lt;number&gt;April 12, 2022&lt;/number&gt;&lt;dates&gt;&lt;year&gt;2019&lt;/year&gt;&lt;/dates&gt;&lt;urls&gt;&lt;related-urls&gt;&lt;url&gt;https://hcpf.colorado.gov/sites/hcpf/files/Maternity%20Report%20-%20Sept2021.pdf&lt;/url&gt;&lt;/related-urls&gt;&lt;/urls&gt;&lt;/record&gt;&lt;/Cite&gt;&lt;/EndNote&gt;</w:instrText>
            </w:r>
            <w:r w:rsidRPr="00031823">
              <w:rPr>
                <w:sz w:val="20"/>
                <w:szCs w:val="20"/>
              </w:rPr>
              <w:fldChar w:fldCharType="separate"/>
            </w:r>
            <w:r w:rsidRPr="00031823">
              <w:rPr>
                <w:noProof/>
                <w:sz w:val="20"/>
                <w:szCs w:val="20"/>
              </w:rPr>
              <w:t>(Colorado Department of Health Care Policy &amp; Financing, 2019)</w:t>
            </w:r>
            <w:r w:rsidRPr="00031823">
              <w:rPr>
                <w:sz w:val="20"/>
                <w:szCs w:val="20"/>
              </w:rPr>
              <w:fldChar w:fldCharType="end"/>
            </w:r>
            <w:r w:rsidRPr="00031823">
              <w:rPr>
                <w:sz w:val="20"/>
                <w:szCs w:val="20"/>
              </w:rPr>
              <w:t>.</w:t>
            </w:r>
          </w:p>
          <w:p w14:paraId="053345E7" w14:textId="77777777" w:rsidR="00031823" w:rsidRPr="00031823" w:rsidRDefault="00031823" w:rsidP="00F55904">
            <w:pPr>
              <w:pStyle w:val="ListParagraph"/>
              <w:numPr>
                <w:ilvl w:val="0"/>
                <w:numId w:val="15"/>
              </w:numPr>
              <w:ind w:left="360"/>
              <w:rPr>
                <w:sz w:val="20"/>
                <w:szCs w:val="20"/>
              </w:rPr>
            </w:pPr>
            <w:r w:rsidRPr="00031823">
              <w:rPr>
                <w:sz w:val="20"/>
                <w:szCs w:val="20"/>
              </w:rPr>
              <w:t>Report that 83 percent of Medicaid births listed on birth certificates were linked to the mother’s Medicaid claims.</w:t>
            </w:r>
          </w:p>
          <w:p w14:paraId="1B0D707C" w14:textId="77777777" w:rsidR="00031823" w:rsidRPr="00031823" w:rsidRDefault="00031823" w:rsidP="00F55904">
            <w:pPr>
              <w:pStyle w:val="ListParagraph"/>
              <w:numPr>
                <w:ilvl w:val="0"/>
                <w:numId w:val="15"/>
              </w:numPr>
              <w:ind w:left="360"/>
              <w:rPr>
                <w:sz w:val="20"/>
                <w:szCs w:val="20"/>
              </w:rPr>
            </w:pPr>
            <w:r w:rsidRPr="00031823">
              <w:rPr>
                <w:sz w:val="20"/>
                <w:szCs w:val="20"/>
              </w:rPr>
              <w:t xml:space="preserve">Linked data were used to analyze rates of prenatal care, maternal risk factors such as diabetes and hypertension, and newborn outcomes such as preterm birth and rates of neonatal abstinence syndrome (NAS) </w:t>
            </w:r>
            <w:r w:rsidRPr="00031823">
              <w:rPr>
                <w:sz w:val="20"/>
                <w:szCs w:val="20"/>
              </w:rPr>
              <w:fldChar w:fldCharType="begin"/>
            </w:r>
            <w:r w:rsidRPr="00031823">
              <w:rPr>
                <w:sz w:val="20"/>
                <w:szCs w:val="20"/>
              </w:rPr>
              <w:instrText xml:space="preserve"> ADDIN EN.CITE &lt;EndNote&gt;&lt;Cite&gt;&lt;Author&gt;Colorado Department of Health Care Policy &amp;amp; Financing&lt;/Author&gt;&lt;Year&gt;2019&lt;/Year&gt;&lt;RecNum&gt;25&lt;/RecNum&gt;&lt;DisplayText&gt;(Colorado Department of Health Care Policy &amp;amp; Financing, 2019)&lt;/DisplayText&gt;&lt;record&gt;&lt;rec-number&gt;25&lt;/rec-number&gt;&lt;foreign-keys&gt;&lt;key app="EN" db-id="zs995zadeetf5qedvp852tr7ad5vtsvztdxx" timestamp="1653594284"&gt;25&lt;/key&gt;&lt;/foreign-keys&gt;&lt;ref-type name="Web Page"&gt;12&lt;/ref-type&gt;&lt;contributors&gt;&lt;authors&gt;&lt;author&gt;Colorado Department of Health Care Policy &amp;amp; Financing,&lt;/author&gt;&lt;/authors&gt;&lt;/contributors&gt;&lt;titles&gt;&lt;title&gt;Health First Colorado Maternity Report&lt;/title&gt;&lt;/titles&gt;&lt;number&gt;April 12, 2022&lt;/number&gt;&lt;dates&gt;&lt;year&gt;2019&lt;/year&gt;&lt;/dates&gt;&lt;urls&gt;&lt;related-urls&gt;&lt;url&gt;https://hcpf.colorado.gov/sites/hcpf/files/Maternity%20Report%20-%20Sept2021.pdf&lt;/url&gt;&lt;/related-urls&gt;&lt;/urls&gt;&lt;/record&gt;&lt;/Cite&gt;&lt;/EndNote&gt;</w:instrText>
            </w:r>
            <w:r w:rsidRPr="00031823">
              <w:rPr>
                <w:sz w:val="20"/>
                <w:szCs w:val="20"/>
              </w:rPr>
              <w:fldChar w:fldCharType="separate"/>
            </w:r>
            <w:r w:rsidRPr="00031823">
              <w:rPr>
                <w:noProof/>
                <w:sz w:val="20"/>
                <w:szCs w:val="20"/>
              </w:rPr>
              <w:t>(Colorado Department of Health Care Policy &amp; Financing, 2019)</w:t>
            </w:r>
            <w:r w:rsidRPr="00031823">
              <w:rPr>
                <w:sz w:val="20"/>
                <w:szCs w:val="20"/>
              </w:rPr>
              <w:fldChar w:fldCharType="end"/>
            </w:r>
            <w:r w:rsidRPr="00031823">
              <w:rPr>
                <w:sz w:val="20"/>
                <w:szCs w:val="20"/>
              </w:rPr>
              <w:t>.</w:t>
            </w:r>
          </w:p>
          <w:p w14:paraId="6DA0F60C" w14:textId="77777777" w:rsidR="00031823" w:rsidRPr="00031823" w:rsidRDefault="00031823" w:rsidP="00F55904">
            <w:pPr>
              <w:pStyle w:val="ListParagraph"/>
              <w:numPr>
                <w:ilvl w:val="0"/>
                <w:numId w:val="15"/>
              </w:numPr>
              <w:ind w:left="360"/>
              <w:rPr>
                <w:sz w:val="20"/>
                <w:szCs w:val="20"/>
              </w:rPr>
            </w:pPr>
            <w:r w:rsidRPr="00031823">
              <w:rPr>
                <w:sz w:val="20"/>
                <w:szCs w:val="20"/>
              </w:rPr>
              <w:t>No information available on type of linkage (e.g., probabilistic, deterministic), fields used for matching, linkage challenges, or access for outside researchers.</w:t>
            </w:r>
          </w:p>
          <w:p w14:paraId="530C229E" w14:textId="77777777" w:rsidR="00031823" w:rsidRPr="00031823" w:rsidRDefault="00031823" w:rsidP="00F55904">
            <w:pPr>
              <w:pStyle w:val="ListParagraph"/>
              <w:numPr>
                <w:ilvl w:val="0"/>
                <w:numId w:val="15"/>
              </w:numPr>
              <w:ind w:left="360"/>
              <w:rPr>
                <w:sz w:val="20"/>
                <w:szCs w:val="20"/>
              </w:rPr>
            </w:pPr>
            <w:r w:rsidRPr="00031823">
              <w:rPr>
                <w:sz w:val="20"/>
                <w:szCs w:val="20"/>
              </w:rPr>
              <w:t xml:space="preserve">Identified one peer-reviewed article that used Colorado Medicaid data linked with birth certificate data </w:t>
            </w:r>
            <w:r w:rsidRPr="00031823">
              <w:rPr>
                <w:sz w:val="20"/>
                <w:szCs w:val="20"/>
              </w:rPr>
              <w:fldChar w:fldCharType="begin"/>
            </w:r>
            <w:r w:rsidRPr="00031823">
              <w:rPr>
                <w:sz w:val="20"/>
                <w:szCs w:val="20"/>
              </w:rPr>
              <w:instrText xml:space="preserve"> ADDIN EN.CITE &lt;EndNote&gt;&lt;Cite&gt;&lt;Author&gt;Gordon&lt;/Author&gt;&lt;Year&gt;2022&lt;/Year&gt;&lt;RecNum&gt;66&lt;/RecNum&gt;&lt;DisplayText&gt;(Gordon et al., 2022)&lt;/DisplayText&gt;&lt;record&gt;&lt;rec-number&gt;66&lt;/rec-number&gt;&lt;foreign-keys&gt;&lt;key app="EN" db-id="zs995zadeetf5qedvp852tr7ad5vtsvztdxx" timestamp="1653615733"&gt;66&lt;/key&gt;&lt;/foreign-keys&gt;&lt;ref-type name="Journal Article"&gt;17&lt;/ref-type&gt;&lt;contributors&gt;&lt;authors&gt;&lt;author&gt;Gordon, Sarah H&lt;/author&gt;&lt;author&gt;Hoagland, Alex&lt;/author&gt;&lt;author&gt;Admon, Lindsay K&lt;/author&gt;&lt;author&gt;Daw, Jamie R&lt;/author&gt;&lt;/authors&gt;&lt;/contributors&gt;&lt;titles&gt;&lt;title&gt;Extended Postpartum Medicaid Eligibility Is Associated With Improved Continuity Of Coverage In The Postpartum Year: Study examines stability of health insurance enrollment in Colorado for people who retain Medicaid coverage for the entire postpartum year&lt;/title&gt;&lt;secondary-title&gt;Health Affairs&lt;/secondary-title&gt;&lt;/titles&gt;&lt;periodical&gt;&lt;full-title&gt;Health Affairs&lt;/full-title&gt;&lt;/periodical&gt;&lt;pages&gt;69-78&lt;/pages&gt;&lt;volume&gt;41&lt;/volume&gt;&lt;number&gt;1&lt;/number&gt;&lt;dates&gt;&lt;year&gt;2022&lt;/year&gt;&lt;/dates&gt;&lt;isbn&gt;0278-2715&lt;/isbn&gt;&lt;urls&gt;&lt;/urls&gt;&lt;/record&gt;&lt;/Cite&gt;&lt;/EndNote&gt;</w:instrText>
            </w:r>
            <w:r w:rsidRPr="00031823">
              <w:rPr>
                <w:sz w:val="20"/>
                <w:szCs w:val="20"/>
              </w:rPr>
              <w:fldChar w:fldCharType="separate"/>
            </w:r>
            <w:r w:rsidRPr="00031823">
              <w:rPr>
                <w:noProof/>
                <w:sz w:val="20"/>
                <w:szCs w:val="20"/>
              </w:rPr>
              <w:t>(Gordon et al., 2022)</w:t>
            </w:r>
            <w:r w:rsidRPr="00031823">
              <w:rPr>
                <w:sz w:val="20"/>
                <w:szCs w:val="20"/>
              </w:rPr>
              <w:fldChar w:fldCharType="end"/>
            </w:r>
            <w:r w:rsidRPr="00031823">
              <w:rPr>
                <w:sz w:val="20"/>
                <w:szCs w:val="20"/>
              </w:rPr>
              <w:t>.</w:t>
            </w:r>
          </w:p>
        </w:tc>
      </w:tr>
      <w:tr w:rsidR="00031823" w:rsidRPr="00031823" w14:paraId="477D4CBC" w14:textId="77777777" w:rsidTr="00F55904">
        <w:tc>
          <w:tcPr>
            <w:tcW w:w="9360" w:type="dxa"/>
          </w:tcPr>
          <w:p w14:paraId="6E194F65" w14:textId="77777777" w:rsidR="00031823" w:rsidRPr="00031823" w:rsidRDefault="00031823" w:rsidP="00F55904">
            <w:pPr>
              <w:ind w:firstLine="0"/>
              <w:rPr>
                <w:b/>
                <w:bCs/>
                <w:sz w:val="20"/>
                <w:szCs w:val="20"/>
              </w:rPr>
            </w:pPr>
            <w:r w:rsidRPr="00031823">
              <w:rPr>
                <w:b/>
                <w:bCs/>
                <w:sz w:val="20"/>
                <w:szCs w:val="20"/>
              </w:rPr>
              <w:t>Delaware</w:t>
            </w:r>
          </w:p>
          <w:p w14:paraId="5C07C4CF" w14:textId="77777777" w:rsidR="00031823" w:rsidRPr="00031823" w:rsidRDefault="00031823" w:rsidP="00F55904">
            <w:pPr>
              <w:pStyle w:val="ListParagraph"/>
              <w:numPr>
                <w:ilvl w:val="0"/>
                <w:numId w:val="17"/>
              </w:numPr>
              <w:ind w:left="360"/>
              <w:rPr>
                <w:sz w:val="20"/>
                <w:szCs w:val="20"/>
              </w:rPr>
            </w:pPr>
            <w:r w:rsidRPr="00031823">
              <w:rPr>
                <w:sz w:val="20"/>
                <w:szCs w:val="20"/>
              </w:rPr>
              <w:t>2020 Title V MCH Report notes linkage between Medicaid claims, birth and death certificates, hospital discharge, and PRAMS/PRAMS-like data.</w:t>
            </w:r>
          </w:p>
          <w:p w14:paraId="3116216D" w14:textId="77777777" w:rsidR="00031823" w:rsidRPr="00031823" w:rsidRDefault="00031823" w:rsidP="00F55904">
            <w:pPr>
              <w:pStyle w:val="ListParagraph"/>
              <w:numPr>
                <w:ilvl w:val="0"/>
                <w:numId w:val="17"/>
              </w:numPr>
              <w:ind w:left="360"/>
              <w:rPr>
                <w:sz w:val="20"/>
                <w:szCs w:val="20"/>
              </w:rPr>
            </w:pPr>
            <w:r w:rsidRPr="00031823">
              <w:rPr>
                <w:sz w:val="20"/>
                <w:szCs w:val="20"/>
              </w:rPr>
              <w:t>Report notes contract with Forward Consultants to conduct data linkages and epidemiologic research, more broadly, but does not provide specific information on process of linking Medicaid with other data sets.</w:t>
            </w:r>
          </w:p>
          <w:p w14:paraId="390D1F7A" w14:textId="77777777" w:rsidR="00031823" w:rsidRPr="00031823" w:rsidRDefault="00031823" w:rsidP="00F55904">
            <w:pPr>
              <w:pStyle w:val="ListParagraph"/>
              <w:numPr>
                <w:ilvl w:val="0"/>
                <w:numId w:val="17"/>
              </w:numPr>
              <w:ind w:left="360"/>
              <w:rPr>
                <w:sz w:val="20"/>
                <w:szCs w:val="20"/>
              </w:rPr>
            </w:pPr>
            <w:r w:rsidRPr="00031823">
              <w:rPr>
                <w:sz w:val="20"/>
                <w:szCs w:val="20"/>
              </w:rPr>
              <w:t>No information available on first year of data linkage, type of linkage (e.g., probabilistic, deterministic), fields used for matching, match rates, linkage challenges, or access for researchers.</w:t>
            </w:r>
          </w:p>
        </w:tc>
      </w:tr>
      <w:tr w:rsidR="00031823" w:rsidRPr="00031823" w14:paraId="123521E2" w14:textId="77777777" w:rsidTr="00F55904">
        <w:tc>
          <w:tcPr>
            <w:tcW w:w="9360" w:type="dxa"/>
          </w:tcPr>
          <w:p w14:paraId="2CF591BA" w14:textId="77777777" w:rsidR="00031823" w:rsidRPr="00031823" w:rsidRDefault="00031823" w:rsidP="00F55904">
            <w:pPr>
              <w:ind w:firstLine="0"/>
              <w:rPr>
                <w:b/>
                <w:bCs/>
                <w:sz w:val="20"/>
                <w:szCs w:val="20"/>
              </w:rPr>
            </w:pPr>
            <w:r w:rsidRPr="00031823">
              <w:rPr>
                <w:b/>
                <w:bCs/>
                <w:sz w:val="20"/>
                <w:szCs w:val="20"/>
              </w:rPr>
              <w:t>Florida</w:t>
            </w:r>
          </w:p>
          <w:p w14:paraId="63E466B5" w14:textId="77777777" w:rsidR="00031823" w:rsidRPr="00031823" w:rsidRDefault="00031823" w:rsidP="00F55904">
            <w:pPr>
              <w:pStyle w:val="ListParagraph"/>
              <w:numPr>
                <w:ilvl w:val="0"/>
                <w:numId w:val="27"/>
              </w:numPr>
              <w:ind w:left="360"/>
              <w:rPr>
                <w:b/>
                <w:bCs/>
                <w:sz w:val="20"/>
                <w:szCs w:val="20"/>
              </w:rPr>
            </w:pPr>
            <w:r w:rsidRPr="00031823">
              <w:rPr>
                <w:sz w:val="20"/>
                <w:szCs w:val="20"/>
              </w:rPr>
              <w:t xml:space="preserve">2020 Title V MCH Report does not note linkage between Medicaid claims and vital records or other data sources (Title V MCH Report). </w:t>
            </w:r>
          </w:p>
          <w:p w14:paraId="4C451B4C" w14:textId="77777777" w:rsidR="00031823" w:rsidRPr="00031823" w:rsidRDefault="00031823" w:rsidP="00F55904">
            <w:pPr>
              <w:pStyle w:val="ListParagraph"/>
              <w:numPr>
                <w:ilvl w:val="0"/>
                <w:numId w:val="27"/>
              </w:numPr>
              <w:ind w:left="360"/>
              <w:rPr>
                <w:b/>
                <w:bCs/>
                <w:sz w:val="20"/>
                <w:szCs w:val="20"/>
              </w:rPr>
            </w:pPr>
            <w:r w:rsidRPr="00031823">
              <w:rPr>
                <w:sz w:val="20"/>
                <w:szCs w:val="20"/>
              </w:rPr>
              <w:t xml:space="preserve">However, identified one peer-reviewed article that used Florida Medicaid data linked with EHR data </w:t>
            </w:r>
            <w:r w:rsidRPr="00031823">
              <w:rPr>
                <w:sz w:val="20"/>
                <w:szCs w:val="20"/>
              </w:rPr>
              <w:fldChar w:fldCharType="begin"/>
            </w:r>
            <w:r w:rsidRPr="00031823">
              <w:rPr>
                <w:sz w:val="20"/>
                <w:szCs w:val="20"/>
              </w:rPr>
              <w:instrText xml:space="preserve"> ADDIN EN.CITE &lt;EndNote&gt;&lt;Cite&gt;&lt;Author&gt;Mkuu&lt;/Author&gt;&lt;Year&gt;2021&lt;/Year&gt;&lt;RecNum&gt;80&lt;/RecNum&gt;&lt;DisplayText&gt;(Mkuu et al., 2021)&lt;/DisplayText&gt;&lt;record&gt;&lt;rec-number&gt;80&lt;/rec-number&gt;&lt;foreign-keys&gt;&lt;key app="EN" db-id="zs995zadeetf5qedvp852tr7ad5vtsvztdxx" timestamp="1653618959"&gt;80&lt;/key&gt;&lt;/foreign-keys&gt;&lt;ref-type name="Journal Article"&gt;17&lt;/ref-type&gt;&lt;contributors&gt;&lt;authors&gt;&lt;author&gt;Mkuu, Rahma S&lt;/author&gt;&lt;author&gt;Shenkman, Elizabeth A&lt;/author&gt;&lt;author&gt;Muller, Keith E&lt;/author&gt;&lt;author&gt;Huo, Tianyao&lt;/author&gt;&lt;author&gt;Salloum, Ramzi G&lt;/author&gt;&lt;author&gt;Cabrera, Roniel&lt;/author&gt;&lt;author&gt;Zarrinpar, Ali&lt;/author&gt;&lt;author&gt;Thomas, Emmanuel&lt;/author&gt;&lt;author&gt;Szurek, Sarah M&lt;/author&gt;&lt;author&gt;Nelson, David R&lt;/author&gt;&lt;/authors&gt;&lt;/contributors&gt;&lt;titles&gt;&lt;title&gt;Do patients at high risk for Hepatitis C receive recommended testing? A retrospective cohort study of statewide Medicaid claims linked with OneFlorida clinical data&lt;/title&gt;&lt;secondary-title&gt;Medicine&lt;/secondary-title&gt;&lt;/titles&gt;&lt;periodical&gt;&lt;full-title&gt;Medicine&lt;/full-title&gt;&lt;/periodical&gt;&lt;volume&gt;100&lt;/volume&gt;&lt;number&gt;50&lt;/number&gt;&lt;dates&gt;&lt;year&gt;2021&lt;/year&gt;&lt;/dates&gt;&lt;urls&gt;&lt;/urls&gt;&lt;/record&gt;&lt;/Cite&gt;&lt;/EndNote&gt;</w:instrText>
            </w:r>
            <w:r w:rsidRPr="00031823">
              <w:rPr>
                <w:sz w:val="20"/>
                <w:szCs w:val="20"/>
              </w:rPr>
              <w:fldChar w:fldCharType="separate"/>
            </w:r>
            <w:r w:rsidRPr="00031823">
              <w:rPr>
                <w:noProof/>
                <w:sz w:val="20"/>
                <w:szCs w:val="20"/>
              </w:rPr>
              <w:t>(Mkuu et al., 2021)</w:t>
            </w:r>
            <w:r w:rsidRPr="00031823">
              <w:rPr>
                <w:sz w:val="20"/>
                <w:szCs w:val="20"/>
              </w:rPr>
              <w:fldChar w:fldCharType="end"/>
            </w:r>
            <w:r w:rsidRPr="00031823">
              <w:rPr>
                <w:sz w:val="20"/>
                <w:szCs w:val="20"/>
              </w:rPr>
              <w:t>.</w:t>
            </w:r>
          </w:p>
        </w:tc>
      </w:tr>
      <w:tr w:rsidR="00031823" w:rsidRPr="00031823" w14:paraId="3905AECA" w14:textId="77777777" w:rsidTr="00F55904">
        <w:tc>
          <w:tcPr>
            <w:tcW w:w="9360" w:type="dxa"/>
          </w:tcPr>
          <w:p w14:paraId="1B618477" w14:textId="77777777" w:rsidR="00031823" w:rsidRPr="00031823" w:rsidRDefault="00031823" w:rsidP="00F55904">
            <w:pPr>
              <w:ind w:firstLine="0"/>
              <w:rPr>
                <w:b/>
                <w:bCs/>
                <w:sz w:val="20"/>
                <w:szCs w:val="20"/>
              </w:rPr>
            </w:pPr>
            <w:r w:rsidRPr="00031823">
              <w:rPr>
                <w:b/>
                <w:bCs/>
                <w:sz w:val="20"/>
                <w:szCs w:val="20"/>
              </w:rPr>
              <w:t>Illinois</w:t>
            </w:r>
          </w:p>
          <w:p w14:paraId="072386E6" w14:textId="77777777" w:rsidR="00031823" w:rsidRPr="00031823" w:rsidRDefault="00031823" w:rsidP="00F55904">
            <w:pPr>
              <w:pStyle w:val="ListParagraph"/>
              <w:numPr>
                <w:ilvl w:val="0"/>
                <w:numId w:val="19"/>
              </w:numPr>
              <w:ind w:left="360"/>
              <w:rPr>
                <w:sz w:val="20"/>
                <w:szCs w:val="20"/>
              </w:rPr>
            </w:pPr>
            <w:r w:rsidRPr="00031823">
              <w:rPr>
                <w:sz w:val="20"/>
                <w:szCs w:val="20"/>
              </w:rPr>
              <w:t xml:space="preserve">2020 Title V MCH Report notes linkage between Medicaid claims, birth and death certificates, WIC, hospital discharge, PRAMS/PRAMS-like data, and the Behavioral Risk Factor Surveillance System (BRFSS) (Title V MCH Report). However, based on e-mails with several representatives of Illinois state agencies, we believe that this report was </w:t>
            </w:r>
            <w:proofErr w:type="gramStart"/>
            <w:r w:rsidRPr="00031823">
              <w:rPr>
                <w:sz w:val="20"/>
                <w:szCs w:val="20"/>
              </w:rPr>
              <w:t>inaccurate</w:t>
            </w:r>
            <w:proofErr w:type="gramEnd"/>
            <w:r w:rsidRPr="00031823">
              <w:rPr>
                <w:sz w:val="20"/>
                <w:szCs w:val="20"/>
              </w:rPr>
              <w:t xml:space="preserve"> and that Medicaid and birth certificate data are not currently being linked.</w:t>
            </w:r>
          </w:p>
          <w:p w14:paraId="78FAEBD6" w14:textId="77777777" w:rsidR="00031823" w:rsidRPr="00031823" w:rsidRDefault="00031823" w:rsidP="00F55904">
            <w:pPr>
              <w:pStyle w:val="ListParagraph"/>
              <w:numPr>
                <w:ilvl w:val="0"/>
                <w:numId w:val="19"/>
              </w:numPr>
              <w:ind w:left="360"/>
              <w:rPr>
                <w:b/>
                <w:bCs/>
                <w:sz w:val="20"/>
                <w:szCs w:val="20"/>
              </w:rPr>
            </w:pPr>
            <w:r w:rsidRPr="00031823">
              <w:rPr>
                <w:sz w:val="20"/>
                <w:szCs w:val="20"/>
              </w:rPr>
              <w:t>No information available on first year of data linkage, type of linkage (e.g., probabilistic, deterministic), fields used for matching, match rates, linkage challenges, applications of linked data or access for researchers for linkages with Medicaid data specifically; details on type of linkage and match rates are provided for links between infant birth and death certificates.</w:t>
            </w:r>
          </w:p>
          <w:p w14:paraId="4D36591E" w14:textId="77777777" w:rsidR="00031823" w:rsidRPr="00031823" w:rsidRDefault="00031823" w:rsidP="00F55904">
            <w:pPr>
              <w:pStyle w:val="ListParagraph"/>
              <w:numPr>
                <w:ilvl w:val="0"/>
                <w:numId w:val="19"/>
              </w:numPr>
              <w:ind w:left="360"/>
              <w:rPr>
                <w:b/>
                <w:bCs/>
                <w:sz w:val="20"/>
                <w:szCs w:val="20"/>
              </w:rPr>
            </w:pPr>
            <w:r w:rsidRPr="00031823">
              <w:rPr>
                <w:sz w:val="20"/>
                <w:szCs w:val="20"/>
              </w:rPr>
              <w:t xml:space="preserve">Identified one peer-reviewed article that used Illinois Medicaid data linked with social services and incarceration data </w:t>
            </w:r>
            <w:r w:rsidRPr="00031823">
              <w:rPr>
                <w:sz w:val="20"/>
                <w:szCs w:val="20"/>
              </w:rPr>
              <w:fldChar w:fldCharType="begin"/>
            </w:r>
            <w:r w:rsidRPr="00031823">
              <w:rPr>
                <w:sz w:val="20"/>
                <w:szCs w:val="20"/>
              </w:rPr>
              <w:instrText xml:space="preserve"> ADDIN EN.CITE &lt;EndNote&gt;&lt;Cite&gt;&lt;Author&gt;Goerge&lt;/Author&gt;&lt;Year&gt;2019&lt;/Year&gt;&lt;RecNum&gt;65&lt;/RecNum&gt;&lt;DisplayText&gt;(Goerge and Wiegand, 2019)&lt;/DisplayText&gt;&lt;record&gt;&lt;rec-number&gt;65&lt;/rec-number&gt;&lt;foreign-keys&gt;&lt;key app="EN" db-id="zs995zadeetf5qedvp852tr7ad5vtsvztdxx" timestamp="1653615638"&gt;65&lt;/key&gt;&lt;/foreign-keys&gt;&lt;ref-type name="Journal Article"&gt;17&lt;/ref-type&gt;&lt;contributors&gt;&lt;authors&gt;&lt;author&gt;Goerge, Robert M&lt;/author&gt;&lt;author&gt;Wiegand, Emily R&lt;/author&gt;&lt;/authors&gt;&lt;/contributors&gt;&lt;titles&gt;&lt;title&gt;Understanding vulnerable families in multiple service systems understanding vulnerable families&lt;/title&gt;&lt;secondary-title&gt;RSF: The Russell Sage Foundation Journal of the Social Sciences&lt;/secondary-title&gt;&lt;/titles&gt;&lt;periodical&gt;&lt;full-title&gt;RSF: The Russell Sage Foundation Journal of the Social Sciences&lt;/full-title&gt;&lt;/periodical&gt;&lt;pages&gt;86-104&lt;/pages&gt;&lt;volume&gt;5&lt;/volume&gt;&lt;number&gt;2&lt;/number&gt;&lt;dates&gt;&lt;year&gt;2019&lt;/year&gt;&lt;/dates&gt;&lt;isbn&gt;2377-8253&lt;/isbn&gt;&lt;urls&gt;&lt;/urls&gt;&lt;/record&gt;&lt;/Cite&gt;&lt;/EndNote&gt;</w:instrText>
            </w:r>
            <w:r w:rsidRPr="00031823">
              <w:rPr>
                <w:sz w:val="20"/>
                <w:szCs w:val="20"/>
              </w:rPr>
              <w:fldChar w:fldCharType="separate"/>
            </w:r>
            <w:r w:rsidRPr="00031823">
              <w:rPr>
                <w:noProof/>
                <w:sz w:val="20"/>
                <w:szCs w:val="20"/>
              </w:rPr>
              <w:t>(Goerge and Wiegand, 2019)</w:t>
            </w:r>
            <w:r w:rsidRPr="00031823">
              <w:rPr>
                <w:sz w:val="20"/>
                <w:szCs w:val="20"/>
              </w:rPr>
              <w:fldChar w:fldCharType="end"/>
            </w:r>
            <w:r w:rsidRPr="00031823">
              <w:rPr>
                <w:sz w:val="20"/>
                <w:szCs w:val="20"/>
              </w:rPr>
              <w:t>.</w:t>
            </w:r>
          </w:p>
        </w:tc>
      </w:tr>
      <w:tr w:rsidR="00031823" w:rsidRPr="00031823" w14:paraId="5C4241AB" w14:textId="77777777" w:rsidTr="00F55904">
        <w:tc>
          <w:tcPr>
            <w:tcW w:w="9360" w:type="dxa"/>
          </w:tcPr>
          <w:p w14:paraId="2A0F3B86" w14:textId="77777777" w:rsidR="00031823" w:rsidRPr="00031823" w:rsidRDefault="00031823" w:rsidP="00F55904">
            <w:pPr>
              <w:ind w:firstLine="0"/>
              <w:rPr>
                <w:b/>
                <w:bCs/>
                <w:sz w:val="20"/>
                <w:szCs w:val="20"/>
              </w:rPr>
            </w:pPr>
            <w:r w:rsidRPr="00031823">
              <w:rPr>
                <w:b/>
                <w:bCs/>
                <w:sz w:val="20"/>
                <w:szCs w:val="20"/>
              </w:rPr>
              <w:t>Indiana</w:t>
            </w:r>
          </w:p>
          <w:p w14:paraId="256B49BD" w14:textId="77777777" w:rsidR="00031823" w:rsidRPr="00031823" w:rsidRDefault="00031823" w:rsidP="00F55904">
            <w:pPr>
              <w:pStyle w:val="ListParagraph"/>
              <w:numPr>
                <w:ilvl w:val="0"/>
                <w:numId w:val="15"/>
              </w:numPr>
              <w:ind w:left="360"/>
              <w:rPr>
                <w:b/>
                <w:bCs/>
                <w:sz w:val="20"/>
                <w:szCs w:val="20"/>
              </w:rPr>
            </w:pPr>
            <w:r w:rsidRPr="00031823">
              <w:rPr>
                <w:sz w:val="20"/>
                <w:szCs w:val="20"/>
              </w:rPr>
              <w:t>2020 Title V MCH Report does not note linkage between Medicaid claims and vital records or other data sources (Title V MCH Report).</w:t>
            </w:r>
          </w:p>
          <w:p w14:paraId="1FF8AB22" w14:textId="77777777" w:rsidR="00031823" w:rsidRPr="00031823" w:rsidRDefault="00031823" w:rsidP="00F55904">
            <w:pPr>
              <w:pStyle w:val="ListParagraph"/>
              <w:numPr>
                <w:ilvl w:val="0"/>
                <w:numId w:val="15"/>
              </w:numPr>
              <w:ind w:left="360"/>
              <w:rPr>
                <w:b/>
                <w:bCs/>
                <w:sz w:val="20"/>
                <w:szCs w:val="20"/>
              </w:rPr>
            </w:pPr>
            <w:r w:rsidRPr="00031823">
              <w:rPr>
                <w:sz w:val="20"/>
                <w:szCs w:val="20"/>
              </w:rPr>
              <w:lastRenderedPageBreak/>
              <w:t>However, the 2022 SSDI application noted completion of the Family and Social Services Administration (FSSA) Medicaid Data Integration Project that linked Medicaid data with social services data this year.</w:t>
            </w:r>
          </w:p>
          <w:p w14:paraId="21C9F82B" w14:textId="77777777" w:rsidR="00031823" w:rsidRPr="00031823" w:rsidRDefault="00031823" w:rsidP="00F55904">
            <w:pPr>
              <w:pStyle w:val="ListParagraph"/>
              <w:numPr>
                <w:ilvl w:val="0"/>
                <w:numId w:val="15"/>
              </w:numPr>
              <w:ind w:left="360"/>
              <w:rPr>
                <w:b/>
                <w:bCs/>
                <w:sz w:val="20"/>
                <w:szCs w:val="20"/>
              </w:rPr>
            </w:pPr>
            <w:r w:rsidRPr="00031823">
              <w:rPr>
                <w:sz w:val="20"/>
                <w:szCs w:val="20"/>
              </w:rPr>
              <w:t>No information available on type of linkage (e.g., probabilistic, deterministic), fields used for matching, match rates, linkage challenges, or access for researchers.</w:t>
            </w:r>
          </w:p>
        </w:tc>
      </w:tr>
      <w:tr w:rsidR="00031823" w:rsidRPr="00031823" w14:paraId="59B7CA81" w14:textId="77777777" w:rsidTr="00F55904">
        <w:tc>
          <w:tcPr>
            <w:tcW w:w="9360" w:type="dxa"/>
          </w:tcPr>
          <w:p w14:paraId="74DE11DD" w14:textId="77777777" w:rsidR="00031823" w:rsidRPr="00031823" w:rsidRDefault="00031823" w:rsidP="00F55904">
            <w:pPr>
              <w:ind w:firstLine="0"/>
              <w:rPr>
                <w:b/>
                <w:bCs/>
                <w:sz w:val="20"/>
                <w:szCs w:val="20"/>
              </w:rPr>
            </w:pPr>
            <w:r w:rsidRPr="00031823">
              <w:rPr>
                <w:b/>
                <w:bCs/>
                <w:sz w:val="20"/>
                <w:szCs w:val="20"/>
              </w:rPr>
              <w:lastRenderedPageBreak/>
              <w:t>Iowa</w:t>
            </w:r>
          </w:p>
          <w:p w14:paraId="066035D6" w14:textId="77777777" w:rsidR="00031823" w:rsidRPr="00031823" w:rsidRDefault="00031823" w:rsidP="00F55904">
            <w:pPr>
              <w:pStyle w:val="ListParagraph"/>
              <w:numPr>
                <w:ilvl w:val="0"/>
                <w:numId w:val="18"/>
              </w:numPr>
              <w:ind w:left="360"/>
              <w:rPr>
                <w:sz w:val="20"/>
                <w:szCs w:val="20"/>
              </w:rPr>
            </w:pPr>
            <w:r w:rsidRPr="00031823">
              <w:rPr>
                <w:sz w:val="20"/>
                <w:szCs w:val="20"/>
              </w:rPr>
              <w:t>2020 Title V MCH Report notes linkage between Medicaid claims, birth and death certificates, newborn bloodspot screening, newborn hearing screening, hospital discharge, and PRAMS/PRAMS-like data (Title V MCH Report).</w:t>
            </w:r>
          </w:p>
          <w:p w14:paraId="33FE119C" w14:textId="77777777" w:rsidR="00031823" w:rsidRPr="00031823" w:rsidRDefault="00031823" w:rsidP="00F55904">
            <w:pPr>
              <w:pStyle w:val="ListParagraph"/>
              <w:numPr>
                <w:ilvl w:val="0"/>
                <w:numId w:val="18"/>
              </w:numPr>
              <w:ind w:left="360"/>
              <w:rPr>
                <w:sz w:val="20"/>
                <w:szCs w:val="20"/>
              </w:rPr>
            </w:pPr>
            <w:r w:rsidRPr="00031823">
              <w:rPr>
                <w:sz w:val="20"/>
                <w:szCs w:val="20"/>
              </w:rPr>
              <w:t xml:space="preserve">Iowa has linked Medicaid and birth certificate data annually since 1989 </w:t>
            </w:r>
            <w:r w:rsidRPr="00031823">
              <w:rPr>
                <w:sz w:val="20"/>
                <w:szCs w:val="20"/>
              </w:rPr>
              <w:fldChar w:fldCharType="begin"/>
            </w:r>
            <w:r w:rsidRPr="00031823">
              <w:rPr>
                <w:sz w:val="20"/>
                <w:szCs w:val="20"/>
              </w:rPr>
              <w:instrText xml:space="preserve"> ADDIN EN.CITE &lt;EndNote&gt;&lt;Cite&gt;&lt;Author&gt;Children’s Health Care Quality Measures Core Set Technical Assistance and Analytic Support Program&lt;/Author&gt;&lt;Year&gt;2014&lt;/Year&gt;&lt;RecNum&gt;26&lt;/RecNum&gt;&lt;DisplayText&gt;(Children’s Health Care Quality Measures Core Set Technical Assistance and Analytic Support Program, 2014)&lt;/DisplayText&gt;&lt;record&gt;&lt;rec-number&gt;26&lt;/rec-number&gt;&lt;foreign-keys&gt;&lt;key app="EN" db-id="zs995zadeetf5qedvp852tr7ad5vtsvztdxx" timestamp="1653594285"&gt;26&lt;/key&gt;&lt;/foreign-keys&gt;&lt;ref-type name="Web Page"&gt;12&lt;/ref-type&gt;&lt;contributors&gt;&lt;authors&gt;&lt;author&gt;Children’s Health Care Quality Measures Core Set Technical Assistance and Analytic Support Program,&lt;/author&gt;&lt;/authors&gt;&lt;/contributors&gt;&lt;titles&gt;&lt;title&gt;Strategies for using vital records to measure quality of care in Medicaid and CHIP programs&lt;/title&gt;&lt;/titles&gt;&lt;number&gt;April 12, 2022&lt;/number&gt;&lt;dates&gt;&lt;year&gt;2014&lt;/year&gt;&lt;/dates&gt;&lt;urls&gt;&lt;related-urls&gt;&lt;url&gt;https://www.medicaid.gov/medicaid/quality-of-care/downloads/using-vital-records.pdf&lt;/url&gt;&lt;/related-urls&gt;&lt;/urls&gt;&lt;/record&gt;&lt;/Cite&gt;&lt;/EndNote&gt;</w:instrText>
            </w:r>
            <w:r w:rsidRPr="00031823">
              <w:rPr>
                <w:sz w:val="20"/>
                <w:szCs w:val="20"/>
              </w:rPr>
              <w:fldChar w:fldCharType="separate"/>
            </w:r>
            <w:r w:rsidRPr="00031823">
              <w:rPr>
                <w:noProof/>
                <w:sz w:val="20"/>
                <w:szCs w:val="20"/>
              </w:rPr>
              <w:t>(Children’s Health Care Quality Measures Core Set Technical Assistance and Analytic Support Program, 2014)</w:t>
            </w:r>
            <w:r w:rsidRPr="00031823">
              <w:rPr>
                <w:sz w:val="20"/>
                <w:szCs w:val="20"/>
              </w:rPr>
              <w:fldChar w:fldCharType="end"/>
            </w:r>
            <w:r w:rsidRPr="00031823">
              <w:rPr>
                <w:sz w:val="20"/>
                <w:szCs w:val="20"/>
              </w:rPr>
              <w:t>.</w:t>
            </w:r>
          </w:p>
          <w:p w14:paraId="34F6505C" w14:textId="77777777" w:rsidR="00031823" w:rsidRPr="00031823" w:rsidRDefault="00031823" w:rsidP="00F55904">
            <w:pPr>
              <w:pStyle w:val="ListParagraph"/>
              <w:numPr>
                <w:ilvl w:val="0"/>
                <w:numId w:val="18"/>
              </w:numPr>
              <w:ind w:left="360"/>
              <w:rPr>
                <w:sz w:val="20"/>
                <w:szCs w:val="20"/>
              </w:rPr>
            </w:pPr>
            <w:r w:rsidRPr="00031823">
              <w:rPr>
                <w:sz w:val="20"/>
                <w:szCs w:val="20"/>
              </w:rPr>
              <w:t>These linked data have been used to evaluate access to prenatal care, tobacco use, and postpartum contraceptive access (Title V MCH Report).</w:t>
            </w:r>
          </w:p>
          <w:p w14:paraId="6875A639" w14:textId="77777777" w:rsidR="00031823" w:rsidRPr="00031823" w:rsidRDefault="00031823" w:rsidP="00F55904">
            <w:pPr>
              <w:pStyle w:val="ListParagraph"/>
              <w:numPr>
                <w:ilvl w:val="0"/>
                <w:numId w:val="18"/>
              </w:numPr>
              <w:ind w:left="360"/>
              <w:rPr>
                <w:sz w:val="20"/>
                <w:szCs w:val="20"/>
              </w:rPr>
            </w:pPr>
            <w:r w:rsidRPr="00031823">
              <w:rPr>
                <w:sz w:val="20"/>
                <w:szCs w:val="20"/>
              </w:rPr>
              <w:t>No information available on type of linkage (e.g., probabilistic, deterministic), fields used for matching, match rates, linkage challenges, or access for researchers.</w:t>
            </w:r>
          </w:p>
          <w:p w14:paraId="0476B985" w14:textId="77777777" w:rsidR="00031823" w:rsidRPr="00031823" w:rsidRDefault="00031823" w:rsidP="00F55904">
            <w:pPr>
              <w:pStyle w:val="ListParagraph"/>
              <w:numPr>
                <w:ilvl w:val="0"/>
                <w:numId w:val="18"/>
              </w:numPr>
              <w:ind w:left="360"/>
              <w:rPr>
                <w:sz w:val="20"/>
                <w:szCs w:val="20"/>
              </w:rPr>
            </w:pPr>
            <w:r w:rsidRPr="00031823">
              <w:rPr>
                <w:sz w:val="20"/>
                <w:szCs w:val="20"/>
              </w:rPr>
              <w:t xml:space="preserve">Identified one peer-reviewed article linking Iowa and Louisiana Medicaid data with birth certificate data </w:t>
            </w:r>
            <w:r w:rsidRPr="00031823">
              <w:rPr>
                <w:sz w:val="20"/>
                <w:szCs w:val="20"/>
              </w:rPr>
              <w:fldChar w:fldCharType="begin"/>
            </w:r>
            <w:r w:rsidRPr="00031823">
              <w:rPr>
                <w:sz w:val="20"/>
                <w:szCs w:val="20"/>
              </w:rPr>
              <w:instrText xml:space="preserve"> ADDIN EN.CITE &lt;EndNote&gt;&lt;Cite&gt;&lt;Author&gt;Okoroh&lt;/Author&gt;&lt;Year&gt;2018&lt;/Year&gt;&lt;RecNum&gt;84&lt;/RecNum&gt;&lt;DisplayText&gt;(Okoroh et al., 2018)&lt;/DisplayText&gt;&lt;record&gt;&lt;rec-number&gt;84&lt;/rec-number&gt;&lt;foreign-keys&gt;&lt;key app="EN" db-id="zs995zadeetf5qedvp852tr7ad5vtsvztdxx" timestamp="1653619548"&gt;84&lt;/key&gt;&lt;/foreign-keys&gt;&lt;ref-type name="Journal Article"&gt;17&lt;/ref-type&gt;&lt;contributors&gt;&lt;authors&gt;&lt;author&gt;Okoroh, Ekwutosi M&lt;/author&gt;&lt;author&gt;Kane, Debra J&lt;/author&gt;&lt;author&gt;Gee, Rebekah E&lt;/author&gt;&lt;author&gt;Kieltyka, Lyn&lt;/author&gt;&lt;author&gt;Frederiksen, Brittni N&lt;/author&gt;&lt;author&gt;Baca, Katharyn M&lt;/author&gt;&lt;author&gt;Rankin, Kristin M&lt;/author&gt;&lt;author&gt;Goodman, David A&lt;/author&gt;&lt;author&gt;Kroelinger, Charlan D&lt;/author&gt;&lt;author&gt;Barfield, Wanda D&lt;/author&gt;&lt;/authors&gt;&lt;/contributors&gt;&lt;titles&gt;&lt;title&gt;Policy change is not enough: engaging provider champions on immediate postpartum contraception&lt;/title&gt;&lt;secondary-title&gt;American journal of obstetrics and gynecology&lt;/secondary-title&gt;&lt;/titles&gt;&lt;periodical&gt;&lt;full-title&gt;American journal of obstetrics and gynecology&lt;/full-title&gt;&lt;/periodical&gt;&lt;pages&gt;590. e1-590. e7&lt;/pages&gt;&lt;volume&gt;218&lt;/volume&gt;&lt;number&gt;6&lt;/number&gt;&lt;dates&gt;&lt;year&gt;2018&lt;/year&gt;&lt;/dates&gt;&lt;isbn&gt;0002-9378&lt;/isbn&gt;&lt;urls&gt;&lt;/urls&gt;&lt;/record&gt;&lt;/Cite&gt;&lt;/EndNote&gt;</w:instrText>
            </w:r>
            <w:r w:rsidRPr="00031823">
              <w:rPr>
                <w:sz w:val="20"/>
                <w:szCs w:val="20"/>
              </w:rPr>
              <w:fldChar w:fldCharType="separate"/>
            </w:r>
            <w:r w:rsidRPr="00031823">
              <w:rPr>
                <w:noProof/>
                <w:sz w:val="20"/>
                <w:szCs w:val="20"/>
              </w:rPr>
              <w:t>(Okoroh et al., 2018)</w:t>
            </w:r>
            <w:r w:rsidRPr="00031823">
              <w:rPr>
                <w:sz w:val="20"/>
                <w:szCs w:val="20"/>
              </w:rPr>
              <w:fldChar w:fldCharType="end"/>
            </w:r>
            <w:r w:rsidRPr="00031823">
              <w:rPr>
                <w:sz w:val="20"/>
                <w:szCs w:val="20"/>
              </w:rPr>
              <w:t>.</w:t>
            </w:r>
          </w:p>
        </w:tc>
      </w:tr>
      <w:tr w:rsidR="00031823" w:rsidRPr="00031823" w14:paraId="52C428F1" w14:textId="77777777" w:rsidTr="00F55904">
        <w:tc>
          <w:tcPr>
            <w:tcW w:w="9360" w:type="dxa"/>
          </w:tcPr>
          <w:p w14:paraId="7AE090A0" w14:textId="77777777" w:rsidR="00031823" w:rsidRPr="00031823" w:rsidRDefault="00031823" w:rsidP="00F55904">
            <w:pPr>
              <w:ind w:firstLine="0"/>
              <w:rPr>
                <w:b/>
                <w:bCs/>
                <w:sz w:val="20"/>
                <w:szCs w:val="20"/>
              </w:rPr>
            </w:pPr>
            <w:r w:rsidRPr="00031823">
              <w:rPr>
                <w:b/>
                <w:bCs/>
                <w:sz w:val="20"/>
                <w:szCs w:val="20"/>
              </w:rPr>
              <w:t>Kansas</w:t>
            </w:r>
          </w:p>
          <w:p w14:paraId="14193B32" w14:textId="77777777" w:rsidR="00031823" w:rsidRPr="00031823" w:rsidRDefault="00031823" w:rsidP="00F55904">
            <w:pPr>
              <w:pStyle w:val="ListParagraph"/>
              <w:numPr>
                <w:ilvl w:val="0"/>
                <w:numId w:val="20"/>
              </w:numPr>
              <w:ind w:left="360"/>
              <w:rPr>
                <w:sz w:val="20"/>
                <w:szCs w:val="20"/>
              </w:rPr>
            </w:pPr>
            <w:r w:rsidRPr="00031823">
              <w:rPr>
                <w:sz w:val="20"/>
                <w:szCs w:val="20"/>
              </w:rPr>
              <w:t>2020 Title V MCH Report notes linkage between Medicaid claims, birth and death certificates, WIC, newborn bloodspot screening, newborn hearing screening, hospital discharge, PRAMS/PRAMS-like data, birth defect registry, BRFSS, and Youth Risk Behavior Surveillance System (YRBSS) data (Title V MCH Report)</w:t>
            </w:r>
          </w:p>
          <w:p w14:paraId="2700A463" w14:textId="77777777" w:rsidR="00031823" w:rsidRPr="00031823" w:rsidRDefault="00031823" w:rsidP="00F55904">
            <w:pPr>
              <w:pStyle w:val="ListParagraph"/>
              <w:numPr>
                <w:ilvl w:val="0"/>
                <w:numId w:val="20"/>
              </w:numPr>
              <w:ind w:left="360"/>
              <w:rPr>
                <w:sz w:val="20"/>
                <w:szCs w:val="20"/>
              </w:rPr>
            </w:pPr>
            <w:r w:rsidRPr="00031823">
              <w:rPr>
                <w:sz w:val="20"/>
                <w:szCs w:val="20"/>
              </w:rPr>
              <w:t>Data have been linked annually from 2014–2020.</w:t>
            </w:r>
          </w:p>
          <w:p w14:paraId="5EAF3EC8" w14:textId="77777777" w:rsidR="00031823" w:rsidRPr="00031823" w:rsidRDefault="00031823" w:rsidP="00F55904">
            <w:pPr>
              <w:pStyle w:val="ListParagraph"/>
              <w:numPr>
                <w:ilvl w:val="0"/>
                <w:numId w:val="20"/>
              </w:numPr>
              <w:ind w:left="360"/>
              <w:rPr>
                <w:sz w:val="20"/>
                <w:szCs w:val="20"/>
              </w:rPr>
            </w:pPr>
            <w:r w:rsidRPr="00031823">
              <w:rPr>
                <w:sz w:val="20"/>
                <w:szCs w:val="20"/>
              </w:rPr>
              <w:t>Noted that staff turnover was a challenge to maintaining infrastructure (Title V MCH Report).</w:t>
            </w:r>
          </w:p>
          <w:p w14:paraId="0408702D" w14:textId="77777777" w:rsidR="00031823" w:rsidRPr="00031823" w:rsidRDefault="00031823" w:rsidP="00F55904">
            <w:pPr>
              <w:pStyle w:val="ListParagraph"/>
              <w:numPr>
                <w:ilvl w:val="0"/>
                <w:numId w:val="20"/>
              </w:numPr>
              <w:ind w:left="360"/>
              <w:rPr>
                <w:sz w:val="20"/>
                <w:szCs w:val="20"/>
              </w:rPr>
            </w:pPr>
            <w:r w:rsidRPr="00031823">
              <w:rPr>
                <w:sz w:val="20"/>
                <w:szCs w:val="20"/>
              </w:rPr>
              <w:t>No information available on type of linkage (e.g., probabilistic, deterministic), fields used for matching, match rates, or access for researchers.</w:t>
            </w:r>
          </w:p>
        </w:tc>
      </w:tr>
      <w:tr w:rsidR="00031823" w:rsidRPr="00031823" w14:paraId="74230D74" w14:textId="77777777" w:rsidTr="00F55904">
        <w:tc>
          <w:tcPr>
            <w:tcW w:w="9360" w:type="dxa"/>
          </w:tcPr>
          <w:p w14:paraId="4A63810A" w14:textId="77777777" w:rsidR="00031823" w:rsidRPr="00031823" w:rsidRDefault="00031823" w:rsidP="00F55904">
            <w:pPr>
              <w:ind w:firstLine="0"/>
              <w:rPr>
                <w:b/>
                <w:bCs/>
                <w:sz w:val="20"/>
                <w:szCs w:val="20"/>
              </w:rPr>
            </w:pPr>
            <w:r w:rsidRPr="00031823">
              <w:rPr>
                <w:b/>
                <w:bCs/>
                <w:sz w:val="20"/>
                <w:szCs w:val="20"/>
              </w:rPr>
              <w:t>Kentucky</w:t>
            </w:r>
          </w:p>
          <w:p w14:paraId="665A2E27" w14:textId="77777777" w:rsidR="00031823" w:rsidRPr="00031823" w:rsidRDefault="00031823" w:rsidP="00F55904">
            <w:pPr>
              <w:pStyle w:val="ListParagraph"/>
              <w:numPr>
                <w:ilvl w:val="0"/>
                <w:numId w:val="21"/>
              </w:numPr>
              <w:ind w:left="360"/>
              <w:rPr>
                <w:sz w:val="20"/>
                <w:szCs w:val="20"/>
              </w:rPr>
            </w:pPr>
            <w:r w:rsidRPr="00031823">
              <w:rPr>
                <w:sz w:val="20"/>
                <w:szCs w:val="20"/>
              </w:rPr>
              <w:t>2020 Title V MCH Report notes linkage between Medicaid claims, birth and death certificates, WIC, newborn bloodspot screening, newborn hearing screening, hospital discharge, PRAMS/PRAMS-like data, NAS registry, and the Kentucky Health Access Nurturing Development Services (HANDS) home visitation program data (Title V MCH Report).</w:t>
            </w:r>
          </w:p>
          <w:p w14:paraId="2CA97FFC" w14:textId="77777777" w:rsidR="00031823" w:rsidRPr="00031823" w:rsidRDefault="00031823" w:rsidP="00F55904">
            <w:pPr>
              <w:pStyle w:val="ListParagraph"/>
              <w:numPr>
                <w:ilvl w:val="0"/>
                <w:numId w:val="21"/>
              </w:numPr>
              <w:ind w:left="360"/>
              <w:rPr>
                <w:sz w:val="20"/>
                <w:szCs w:val="20"/>
              </w:rPr>
            </w:pPr>
            <w:r w:rsidRPr="00031823">
              <w:rPr>
                <w:sz w:val="20"/>
                <w:szCs w:val="20"/>
              </w:rPr>
              <w:t>Noted that siloed programs within the state can be a challenge to improving data infrastructure but that the creation of a program support branch within the division has helped mitigate this challenge (Title V MCH Report).</w:t>
            </w:r>
          </w:p>
          <w:p w14:paraId="7D9FBD03" w14:textId="77777777" w:rsidR="00031823" w:rsidRPr="00031823" w:rsidRDefault="00031823" w:rsidP="00F55904">
            <w:pPr>
              <w:pStyle w:val="ListParagraph"/>
              <w:numPr>
                <w:ilvl w:val="0"/>
                <w:numId w:val="21"/>
              </w:numPr>
              <w:ind w:left="360"/>
              <w:rPr>
                <w:sz w:val="20"/>
                <w:szCs w:val="20"/>
              </w:rPr>
            </w:pPr>
            <w:r w:rsidRPr="00031823">
              <w:rPr>
                <w:sz w:val="20"/>
                <w:szCs w:val="20"/>
              </w:rPr>
              <w:t>No information available on first year of data linkage, type of linkage (e.g., probabilistic, deterministic), fields used for matching, match rates, applications of linked data or access for researchers to linkages.</w:t>
            </w:r>
          </w:p>
        </w:tc>
      </w:tr>
      <w:tr w:rsidR="00031823" w:rsidRPr="00031823" w14:paraId="217B8778" w14:textId="77777777" w:rsidTr="00F55904">
        <w:tc>
          <w:tcPr>
            <w:tcW w:w="9360" w:type="dxa"/>
          </w:tcPr>
          <w:p w14:paraId="7FC81499" w14:textId="77777777" w:rsidR="00031823" w:rsidRPr="00031823" w:rsidRDefault="00031823" w:rsidP="00F55904">
            <w:pPr>
              <w:ind w:firstLine="0"/>
              <w:rPr>
                <w:b/>
                <w:bCs/>
                <w:sz w:val="20"/>
                <w:szCs w:val="20"/>
              </w:rPr>
            </w:pPr>
            <w:r w:rsidRPr="00031823">
              <w:rPr>
                <w:b/>
                <w:bCs/>
                <w:sz w:val="20"/>
                <w:szCs w:val="20"/>
              </w:rPr>
              <w:t>Louisiana</w:t>
            </w:r>
          </w:p>
          <w:p w14:paraId="39CB1C5B" w14:textId="77777777" w:rsidR="00031823" w:rsidRPr="00031823" w:rsidRDefault="00031823" w:rsidP="00F55904">
            <w:pPr>
              <w:pStyle w:val="ListParagraph"/>
              <w:numPr>
                <w:ilvl w:val="0"/>
                <w:numId w:val="22"/>
              </w:numPr>
              <w:ind w:left="360"/>
              <w:rPr>
                <w:sz w:val="20"/>
                <w:szCs w:val="20"/>
              </w:rPr>
            </w:pPr>
            <w:r w:rsidRPr="00031823">
              <w:rPr>
                <w:sz w:val="20"/>
                <w:szCs w:val="20"/>
              </w:rPr>
              <w:t>2020 Title V MCH Report notes linkage between Medicaid claims, birth and death certificates, WIC, newborn bloodspot screening, newborn hearing screening, hospital discharge, PRAMS/PRAMS-like data, BRFSS, and National Violent Death Reporting System (Title V MCH Report).</w:t>
            </w:r>
          </w:p>
          <w:p w14:paraId="400BA2C1" w14:textId="77777777" w:rsidR="00031823" w:rsidRPr="00031823" w:rsidRDefault="00031823" w:rsidP="00F55904">
            <w:pPr>
              <w:pStyle w:val="ListParagraph"/>
              <w:numPr>
                <w:ilvl w:val="0"/>
                <w:numId w:val="22"/>
              </w:numPr>
              <w:ind w:left="360"/>
              <w:rPr>
                <w:sz w:val="20"/>
                <w:szCs w:val="20"/>
              </w:rPr>
            </w:pPr>
            <w:r w:rsidRPr="00031823">
              <w:rPr>
                <w:sz w:val="20"/>
                <w:szCs w:val="20"/>
              </w:rPr>
              <w:t>Analyzes Medicaid data through a partnership with the University of Louisiana.</w:t>
            </w:r>
          </w:p>
          <w:p w14:paraId="196F9BD5" w14:textId="77777777" w:rsidR="00031823" w:rsidRPr="00031823" w:rsidRDefault="00031823" w:rsidP="00F55904">
            <w:pPr>
              <w:pStyle w:val="ListParagraph"/>
              <w:numPr>
                <w:ilvl w:val="0"/>
                <w:numId w:val="22"/>
              </w:numPr>
              <w:ind w:left="360"/>
              <w:rPr>
                <w:sz w:val="20"/>
                <w:szCs w:val="20"/>
              </w:rPr>
            </w:pPr>
            <w:r w:rsidRPr="00031823">
              <w:rPr>
                <w:sz w:val="20"/>
                <w:szCs w:val="20"/>
              </w:rPr>
              <w:t>No information available on first year of data linkage, type of linkage (e.g., probabilistic, deterministic), fields used for matching, match rates, linkage challenges, applications of linked data, or access for researchers to linkages.</w:t>
            </w:r>
          </w:p>
          <w:p w14:paraId="69BA0C6C" w14:textId="77777777" w:rsidR="00031823" w:rsidRPr="00031823" w:rsidRDefault="00031823" w:rsidP="00F55904">
            <w:pPr>
              <w:pStyle w:val="ListParagraph"/>
              <w:numPr>
                <w:ilvl w:val="0"/>
                <w:numId w:val="22"/>
              </w:numPr>
              <w:ind w:left="360"/>
              <w:rPr>
                <w:sz w:val="20"/>
                <w:szCs w:val="20"/>
              </w:rPr>
            </w:pPr>
            <w:r w:rsidRPr="00031823">
              <w:rPr>
                <w:sz w:val="20"/>
                <w:szCs w:val="20"/>
              </w:rPr>
              <w:lastRenderedPageBreak/>
              <w:t xml:space="preserve">Identified two peer-reviewed articles: one article linking Medicaid claims from Louisiana, Missouri, New Jersey, and South Carolina with birth certificate data </w:t>
            </w:r>
            <w:r w:rsidRPr="00031823">
              <w:rPr>
                <w:sz w:val="20"/>
                <w:szCs w:val="20"/>
              </w:rPr>
              <w:fldChar w:fldCharType="begin"/>
            </w:r>
            <w:r w:rsidRPr="00031823">
              <w:rPr>
                <w:sz w:val="20"/>
                <w:szCs w:val="20"/>
              </w:rPr>
              <w:instrText xml:space="preserve"> ADDIN EN.CITE &lt;EndNote&gt;&lt;Cite&gt;&lt;Author&gt;Howell&lt;/Author&gt;&lt;Year&gt;2020&lt;/Year&gt;&lt;RecNum&gt;73&lt;/RecNum&gt;&lt;DisplayText&gt;(Howell, Johnson and Cross-Barnet, 2020)&lt;/DisplayText&gt;&lt;record&gt;&lt;rec-number&gt;73&lt;/rec-number&gt;&lt;foreign-keys&gt;&lt;key app="EN" db-id="zs995zadeetf5qedvp852tr7ad5vtsvztdxx" timestamp="1653617557"&gt;73&lt;/key&gt;&lt;/foreign-keys&gt;&lt;ref-type name="Journal Article"&gt;17&lt;/ref-type&gt;&lt;contributors&gt;&lt;authors&gt;&lt;author&gt;Howell, Embry M&lt;/author&gt;&lt;author&gt;Johnson, Paul&lt;/author&gt;&lt;author&gt;Cross-Barnet, Caitlin&lt;/author&gt;&lt;/authors&gt;&lt;/contributors&gt;&lt;titles&gt;&lt;title&gt;Twin Births in Medicaid: Prevalence, Outcomes, Utilization, and Cost in Four States, 2014–2015&lt;/title&gt;&lt;secondary-title&gt;Maternal and Child Health Journal&lt;/secondary-title&gt;&lt;/titles&gt;&lt;periodical&gt;&lt;full-title&gt;Maternal and Child Health Journal&lt;/full-title&gt;&lt;/periodical&gt;&lt;pages&gt;546-551&lt;/pages&gt;&lt;volume&gt;24&lt;/volume&gt;&lt;number&gt;5&lt;/number&gt;&lt;dates&gt;&lt;year&gt;2020&lt;/year&gt;&lt;/dates&gt;&lt;isbn&gt;1573-6628&lt;/isbn&gt;&lt;urls&gt;&lt;/urls&gt;&lt;/record&gt;&lt;/Cite&gt;&lt;/EndNote&gt;</w:instrText>
            </w:r>
            <w:r w:rsidRPr="00031823">
              <w:rPr>
                <w:sz w:val="20"/>
                <w:szCs w:val="20"/>
              </w:rPr>
              <w:fldChar w:fldCharType="separate"/>
            </w:r>
            <w:r w:rsidRPr="00031823">
              <w:rPr>
                <w:noProof/>
                <w:sz w:val="20"/>
                <w:szCs w:val="20"/>
              </w:rPr>
              <w:t>(Howell, Johnson and Cross-Barnet, 2020)</w:t>
            </w:r>
            <w:r w:rsidRPr="00031823">
              <w:rPr>
                <w:sz w:val="20"/>
                <w:szCs w:val="20"/>
              </w:rPr>
              <w:fldChar w:fldCharType="end"/>
            </w:r>
            <w:r w:rsidRPr="00031823">
              <w:rPr>
                <w:sz w:val="20"/>
                <w:szCs w:val="20"/>
              </w:rPr>
              <w:t xml:space="preserve"> and one article linking Iowa and Louisiana Medicaid data with birth certificate data </w:t>
            </w:r>
            <w:r w:rsidRPr="00031823">
              <w:rPr>
                <w:sz w:val="20"/>
                <w:szCs w:val="20"/>
              </w:rPr>
              <w:fldChar w:fldCharType="begin"/>
            </w:r>
            <w:r w:rsidRPr="00031823">
              <w:rPr>
                <w:sz w:val="20"/>
                <w:szCs w:val="20"/>
              </w:rPr>
              <w:instrText xml:space="preserve"> ADDIN EN.CITE &lt;EndNote&gt;&lt;Cite&gt;&lt;Author&gt;Okoroh&lt;/Author&gt;&lt;Year&gt;2018&lt;/Year&gt;&lt;RecNum&gt;84&lt;/RecNum&gt;&lt;DisplayText&gt;(Okoroh et al., 2018)&lt;/DisplayText&gt;&lt;record&gt;&lt;rec-number&gt;84&lt;/rec-number&gt;&lt;foreign-keys&gt;&lt;key app="EN" db-id="zs995zadeetf5qedvp852tr7ad5vtsvztdxx" timestamp="1653619548"&gt;84&lt;/key&gt;&lt;/foreign-keys&gt;&lt;ref-type name="Journal Article"&gt;17&lt;/ref-type&gt;&lt;contributors&gt;&lt;authors&gt;&lt;author&gt;Okoroh, Ekwutosi M&lt;/author&gt;&lt;author&gt;Kane, Debra J&lt;/author&gt;&lt;author&gt;Gee, Rebekah E&lt;/author&gt;&lt;author&gt;Kieltyka, Lyn&lt;/author&gt;&lt;author&gt;Frederiksen, Brittni N&lt;/author&gt;&lt;author&gt;Baca, Katharyn M&lt;/author&gt;&lt;author&gt;Rankin, Kristin M&lt;/author&gt;&lt;author&gt;Goodman, David A&lt;/author&gt;&lt;author&gt;Kroelinger, Charlan D&lt;/author&gt;&lt;author&gt;Barfield, Wanda D&lt;/author&gt;&lt;/authors&gt;&lt;/contributors&gt;&lt;titles&gt;&lt;title&gt;Policy change is not enough: engaging provider champions on immediate postpartum contraception&lt;/title&gt;&lt;secondary-title&gt;American journal of obstetrics and gynecology&lt;/secondary-title&gt;&lt;/titles&gt;&lt;periodical&gt;&lt;full-title&gt;American journal of obstetrics and gynecology&lt;/full-title&gt;&lt;/periodical&gt;&lt;pages&gt;590. e1-590. e7&lt;/pages&gt;&lt;volume&gt;218&lt;/volume&gt;&lt;number&gt;6&lt;/number&gt;&lt;dates&gt;&lt;year&gt;2018&lt;/year&gt;&lt;/dates&gt;&lt;isbn&gt;0002-9378&lt;/isbn&gt;&lt;urls&gt;&lt;/urls&gt;&lt;/record&gt;&lt;/Cite&gt;&lt;/EndNote&gt;</w:instrText>
            </w:r>
            <w:r w:rsidRPr="00031823">
              <w:rPr>
                <w:sz w:val="20"/>
                <w:szCs w:val="20"/>
              </w:rPr>
              <w:fldChar w:fldCharType="separate"/>
            </w:r>
            <w:r w:rsidRPr="00031823">
              <w:rPr>
                <w:noProof/>
                <w:sz w:val="20"/>
                <w:szCs w:val="20"/>
              </w:rPr>
              <w:t>(Okoroh et al., 2018)</w:t>
            </w:r>
            <w:r w:rsidRPr="00031823">
              <w:rPr>
                <w:sz w:val="20"/>
                <w:szCs w:val="20"/>
              </w:rPr>
              <w:fldChar w:fldCharType="end"/>
            </w:r>
            <w:r w:rsidRPr="00031823">
              <w:rPr>
                <w:sz w:val="20"/>
                <w:szCs w:val="20"/>
              </w:rPr>
              <w:t>.</w:t>
            </w:r>
          </w:p>
        </w:tc>
      </w:tr>
      <w:tr w:rsidR="00031823" w:rsidRPr="00031823" w14:paraId="0812E99D" w14:textId="77777777" w:rsidTr="00F55904">
        <w:tc>
          <w:tcPr>
            <w:tcW w:w="9360" w:type="dxa"/>
          </w:tcPr>
          <w:p w14:paraId="1B08C037" w14:textId="77777777" w:rsidR="00031823" w:rsidRPr="00031823" w:rsidRDefault="00031823" w:rsidP="00F55904">
            <w:pPr>
              <w:ind w:firstLine="0"/>
              <w:rPr>
                <w:b/>
                <w:bCs/>
                <w:sz w:val="20"/>
                <w:szCs w:val="20"/>
              </w:rPr>
            </w:pPr>
            <w:r w:rsidRPr="00031823">
              <w:rPr>
                <w:b/>
                <w:bCs/>
                <w:sz w:val="20"/>
                <w:szCs w:val="20"/>
              </w:rPr>
              <w:lastRenderedPageBreak/>
              <w:t>Maine</w:t>
            </w:r>
          </w:p>
          <w:p w14:paraId="39C2CB9B" w14:textId="77777777" w:rsidR="00031823" w:rsidRPr="00031823" w:rsidRDefault="00031823" w:rsidP="00F55904">
            <w:pPr>
              <w:pStyle w:val="ListParagraph"/>
              <w:numPr>
                <w:ilvl w:val="0"/>
                <w:numId w:val="22"/>
              </w:numPr>
              <w:ind w:left="360"/>
              <w:rPr>
                <w:sz w:val="20"/>
                <w:szCs w:val="20"/>
              </w:rPr>
            </w:pPr>
            <w:r w:rsidRPr="00031823">
              <w:rPr>
                <w:sz w:val="20"/>
                <w:szCs w:val="20"/>
              </w:rPr>
              <w:t>2020 Title V MCH Report notes linkage between Medicaid claims, birth and death certificates, WIC, newborn bloodspot screening, newborn hearing screening, hospital discharge, PRAMS/PRAMS-like data, home visiting program data, child welfare drug affected infant reports, and child maltreatment reports (Title V MCH Report).</w:t>
            </w:r>
          </w:p>
          <w:p w14:paraId="0109DA0C" w14:textId="77777777" w:rsidR="00031823" w:rsidRPr="00031823" w:rsidRDefault="00031823" w:rsidP="00F55904">
            <w:pPr>
              <w:pStyle w:val="ListParagraph"/>
              <w:numPr>
                <w:ilvl w:val="0"/>
                <w:numId w:val="22"/>
              </w:numPr>
              <w:ind w:left="360"/>
              <w:rPr>
                <w:sz w:val="20"/>
                <w:szCs w:val="20"/>
              </w:rPr>
            </w:pPr>
            <w:r w:rsidRPr="00031823">
              <w:rPr>
                <w:sz w:val="20"/>
                <w:szCs w:val="20"/>
              </w:rPr>
              <w:t>Medicaid and vital statistics data linkage was completed in Spring 2021 and Maine’s MCH program is working to gain access to the linked data set (Title V MCH Report).</w:t>
            </w:r>
          </w:p>
          <w:p w14:paraId="71FE9E93" w14:textId="77777777" w:rsidR="00031823" w:rsidRPr="00031823" w:rsidRDefault="00031823" w:rsidP="00F55904">
            <w:pPr>
              <w:pStyle w:val="ListParagraph"/>
              <w:numPr>
                <w:ilvl w:val="0"/>
                <w:numId w:val="22"/>
              </w:numPr>
              <w:ind w:left="360"/>
              <w:rPr>
                <w:sz w:val="20"/>
                <w:szCs w:val="20"/>
              </w:rPr>
            </w:pPr>
            <w:r w:rsidRPr="00031823">
              <w:rPr>
                <w:sz w:val="20"/>
                <w:szCs w:val="20"/>
              </w:rPr>
              <w:t>No information available on type of linkage (e.g., probabilistic, deterministic), fields used for matching, match rates, linkage challenges, applications of linked data, or access for researchers to linkages.</w:t>
            </w:r>
          </w:p>
          <w:p w14:paraId="501671A7" w14:textId="77777777" w:rsidR="00031823" w:rsidRPr="00031823" w:rsidRDefault="00031823" w:rsidP="00F55904">
            <w:pPr>
              <w:pStyle w:val="ListParagraph"/>
              <w:numPr>
                <w:ilvl w:val="0"/>
                <w:numId w:val="22"/>
              </w:numPr>
              <w:ind w:left="360"/>
              <w:rPr>
                <w:sz w:val="20"/>
                <w:szCs w:val="20"/>
              </w:rPr>
            </w:pPr>
            <w:r w:rsidRPr="00031823">
              <w:rPr>
                <w:sz w:val="20"/>
                <w:szCs w:val="20"/>
              </w:rPr>
              <w:t xml:space="preserve">Identified one peer-reviewed study linking Maine and Massachusetts APCD data (including Medicaid claims) with birth certificate and PRAMS data </w:t>
            </w:r>
            <w:r w:rsidRPr="00031823">
              <w:rPr>
                <w:sz w:val="20"/>
                <w:szCs w:val="20"/>
              </w:rPr>
              <w:fldChar w:fldCharType="begin"/>
            </w:r>
            <w:r w:rsidRPr="00031823">
              <w:rPr>
                <w:sz w:val="20"/>
                <w:szCs w:val="20"/>
              </w:rPr>
              <w:instrText xml:space="preserve"> ADDIN EN.CITE &lt;EndNote&gt;&lt;Cite&gt;&lt;Author&gt;Hawkins&lt;/Author&gt;&lt;Year&gt;2022&lt;/Year&gt;&lt;RecNum&gt;69&lt;/RecNum&gt;&lt;DisplayText&gt;(Hawkins et al., 2022)&lt;/DisplayText&gt;&lt;record&gt;&lt;rec-number&gt;69&lt;/rec-number&gt;&lt;foreign-keys&gt;&lt;key app="EN" db-id="zs995zadeetf5qedvp852tr7ad5vtsvztdxx" timestamp="1653616305"&gt;69&lt;/key&gt;&lt;/foreign-keys&gt;&lt;ref-type name="Journal Article"&gt;17&lt;/ref-type&gt;&lt;contributors&gt;&lt;authors&gt;&lt;author&gt;Hawkins, Summer Sherburne&lt;/author&gt;&lt;author&gt;Horvath, Krisztina&lt;/author&gt;&lt;author&gt;Noble, Alice&lt;/author&gt;&lt;author&gt;Baum, Christopher F&lt;/author&gt;&lt;/authors&gt;&lt;/contributors&gt;&lt;titles&gt;&lt;title&gt;ACA and Medicaid Expansion Increased Breast Pump Claims and Breastfeeding for Women with Public and Private Insurance&lt;/title&gt;&lt;secondary-title&gt;Women&amp;apos;s Health Issues&lt;/secondary-title&gt;&lt;/titles&gt;&lt;periodical&gt;&lt;full-title&gt;Women&amp;apos;s Health Issues&lt;/full-title&gt;&lt;/periodical&gt;&lt;pages&gt;114-121&lt;/pages&gt;&lt;volume&gt;32&lt;/volume&gt;&lt;number&gt;2&lt;/number&gt;&lt;dates&gt;&lt;year&gt;2022&lt;/year&gt;&lt;/dates&gt;&lt;isbn&gt;1049-3867&lt;/isbn&gt;&lt;urls&gt;&lt;/urls&gt;&lt;/record&gt;&lt;/Cite&gt;&lt;/EndNote&gt;</w:instrText>
            </w:r>
            <w:r w:rsidRPr="00031823">
              <w:rPr>
                <w:sz w:val="20"/>
                <w:szCs w:val="20"/>
              </w:rPr>
              <w:fldChar w:fldCharType="separate"/>
            </w:r>
            <w:r w:rsidRPr="00031823">
              <w:rPr>
                <w:noProof/>
                <w:sz w:val="20"/>
                <w:szCs w:val="20"/>
              </w:rPr>
              <w:t>(Hawkins et al., 2022)</w:t>
            </w:r>
            <w:r w:rsidRPr="00031823">
              <w:rPr>
                <w:sz w:val="20"/>
                <w:szCs w:val="20"/>
              </w:rPr>
              <w:fldChar w:fldCharType="end"/>
            </w:r>
            <w:r w:rsidRPr="00031823">
              <w:rPr>
                <w:sz w:val="20"/>
                <w:szCs w:val="20"/>
              </w:rPr>
              <w:t>.</w:t>
            </w:r>
          </w:p>
        </w:tc>
      </w:tr>
      <w:tr w:rsidR="00031823" w:rsidRPr="00031823" w14:paraId="1DEBC4A5" w14:textId="77777777" w:rsidTr="00F55904">
        <w:tc>
          <w:tcPr>
            <w:tcW w:w="9360" w:type="dxa"/>
          </w:tcPr>
          <w:p w14:paraId="5898EC9F" w14:textId="77777777" w:rsidR="00031823" w:rsidRPr="00031823" w:rsidRDefault="00031823" w:rsidP="00F55904">
            <w:pPr>
              <w:ind w:firstLine="0"/>
              <w:rPr>
                <w:b/>
                <w:bCs/>
                <w:sz w:val="20"/>
                <w:szCs w:val="20"/>
              </w:rPr>
            </w:pPr>
            <w:r w:rsidRPr="00031823">
              <w:rPr>
                <w:b/>
                <w:bCs/>
                <w:sz w:val="20"/>
                <w:szCs w:val="20"/>
              </w:rPr>
              <w:t>Maryland</w:t>
            </w:r>
          </w:p>
          <w:p w14:paraId="7DBA7FA0" w14:textId="77777777" w:rsidR="00031823" w:rsidRPr="00031823" w:rsidRDefault="00031823" w:rsidP="00517102">
            <w:pPr>
              <w:pStyle w:val="ListParagraph"/>
              <w:numPr>
                <w:ilvl w:val="0"/>
                <w:numId w:val="35"/>
              </w:numPr>
              <w:ind w:left="345"/>
              <w:rPr>
                <w:b/>
                <w:bCs/>
                <w:sz w:val="20"/>
                <w:szCs w:val="20"/>
              </w:rPr>
            </w:pPr>
            <w:r w:rsidRPr="00031823">
              <w:rPr>
                <w:sz w:val="20"/>
                <w:szCs w:val="20"/>
              </w:rPr>
              <w:t xml:space="preserve">2020 Title V MCH Report does not note linkage between Medicaid claims and vital records or other data sources (Title V MCH Report). </w:t>
            </w:r>
          </w:p>
          <w:p w14:paraId="76BF2498" w14:textId="77777777" w:rsidR="00031823" w:rsidRPr="00031823" w:rsidRDefault="00031823" w:rsidP="00517102">
            <w:pPr>
              <w:pStyle w:val="ListParagraph"/>
              <w:numPr>
                <w:ilvl w:val="0"/>
                <w:numId w:val="35"/>
              </w:numPr>
              <w:ind w:left="345"/>
              <w:rPr>
                <w:b/>
                <w:bCs/>
                <w:sz w:val="20"/>
                <w:szCs w:val="20"/>
              </w:rPr>
            </w:pPr>
            <w:r w:rsidRPr="00031823">
              <w:rPr>
                <w:sz w:val="20"/>
                <w:szCs w:val="20"/>
              </w:rPr>
              <w:t xml:space="preserve">However, Maryland has Health Information Exchange </w:t>
            </w:r>
            <w:r w:rsidRPr="00031823">
              <w:rPr>
                <w:sz w:val="20"/>
                <w:szCs w:val="20"/>
              </w:rPr>
              <w:fldChar w:fldCharType="begin"/>
            </w:r>
            <w:r w:rsidRPr="00031823">
              <w:rPr>
                <w:sz w:val="20"/>
                <w:szCs w:val="20"/>
              </w:rPr>
              <w:instrText xml:space="preserve"> ADDIN EN.CITE &lt;EndNote&gt;&lt;Cite&gt;&lt;Author&gt;Maryland Health Care Commission&lt;/Author&gt;&lt;Year&gt;2022&lt;/Year&gt;&lt;RecNum&gt;92&lt;/RecNum&gt;&lt;DisplayText&gt;(Maryland Health Care Commission, 2022)&lt;/DisplayText&gt;&lt;record&gt;&lt;rec-number&gt;92&lt;/rec-number&gt;&lt;foreign-keys&gt;&lt;key app="EN" db-id="zs995zadeetf5qedvp852tr7ad5vtsvztdxx" timestamp="1659660671"&gt;92&lt;/key&gt;&lt;/foreign-keys&gt;&lt;ref-type name="Web Page"&gt;12&lt;/ref-type&gt;&lt;contributors&gt;&lt;authors&gt;&lt;author&gt;Maryland Health Care Commission,&lt;/author&gt;&lt;/authors&gt;&lt;/contributors&gt;&lt;titles&gt;&lt;title&gt;Health Information Exchange Overview&lt;/title&gt;&lt;/titles&gt;&lt;number&gt;August 4, 2022&lt;/number&gt;&lt;dates&gt;&lt;year&gt;2022&lt;/year&gt;&lt;/dates&gt;&lt;urls&gt;&lt;related-urls&gt;&lt;url&gt;https://mhcc.maryland.gov/mhcc/Pages/hit/hit_hie/hit_hie.aspx&lt;/url&gt;&lt;/related-urls&gt;&lt;/urls&gt;&lt;/record&gt;&lt;/Cite&gt;&lt;/EndNote&gt;</w:instrText>
            </w:r>
            <w:r w:rsidRPr="00031823">
              <w:rPr>
                <w:sz w:val="20"/>
                <w:szCs w:val="20"/>
              </w:rPr>
              <w:fldChar w:fldCharType="separate"/>
            </w:r>
            <w:r w:rsidRPr="00031823">
              <w:rPr>
                <w:noProof/>
                <w:sz w:val="20"/>
                <w:szCs w:val="20"/>
              </w:rPr>
              <w:t>(Maryland Health Care Commission, 2022)</w:t>
            </w:r>
            <w:r w:rsidRPr="00031823">
              <w:rPr>
                <w:sz w:val="20"/>
                <w:szCs w:val="20"/>
              </w:rPr>
              <w:fldChar w:fldCharType="end"/>
            </w:r>
            <w:r w:rsidRPr="00031823">
              <w:rPr>
                <w:sz w:val="20"/>
                <w:szCs w:val="20"/>
              </w:rPr>
              <w:t xml:space="preserve"> that links Medicaid claims with other data sources such as EHR data, vaccination data, and COVID-19 testing data.</w:t>
            </w:r>
          </w:p>
        </w:tc>
      </w:tr>
      <w:tr w:rsidR="00031823" w:rsidRPr="00031823" w14:paraId="1B128C5A" w14:textId="77777777" w:rsidTr="00F55904">
        <w:tc>
          <w:tcPr>
            <w:tcW w:w="9360" w:type="dxa"/>
          </w:tcPr>
          <w:p w14:paraId="78E3B74B" w14:textId="77777777" w:rsidR="00031823" w:rsidRPr="00031823" w:rsidRDefault="00031823" w:rsidP="00F55904">
            <w:pPr>
              <w:ind w:firstLine="0"/>
              <w:rPr>
                <w:b/>
                <w:bCs/>
                <w:sz w:val="20"/>
                <w:szCs w:val="20"/>
              </w:rPr>
            </w:pPr>
            <w:r w:rsidRPr="00031823">
              <w:rPr>
                <w:b/>
                <w:bCs/>
                <w:sz w:val="20"/>
                <w:szCs w:val="20"/>
              </w:rPr>
              <w:t>Massachusetts</w:t>
            </w:r>
          </w:p>
          <w:p w14:paraId="52FBB1C7" w14:textId="77777777" w:rsidR="00031823" w:rsidRPr="00031823" w:rsidRDefault="00031823" w:rsidP="00F55904">
            <w:pPr>
              <w:pStyle w:val="ListParagraph"/>
              <w:numPr>
                <w:ilvl w:val="0"/>
                <w:numId w:val="23"/>
              </w:numPr>
              <w:ind w:left="360"/>
              <w:rPr>
                <w:b/>
                <w:bCs/>
                <w:sz w:val="20"/>
                <w:szCs w:val="20"/>
              </w:rPr>
            </w:pPr>
            <w:r w:rsidRPr="00031823">
              <w:rPr>
                <w:sz w:val="20"/>
                <w:szCs w:val="20"/>
              </w:rPr>
              <w:t>2020 Title V MCH Report does not note linkage between Medicaid claims and vital records or other data sources but does note linkage of birth certificate data to the Massachusetts Public Health Data (PHD) Warehouse, which includes APCD data (including Medicaid claims) (Title V MCH Report).</w:t>
            </w:r>
          </w:p>
          <w:p w14:paraId="1CE0111D" w14:textId="77777777" w:rsidR="00031823" w:rsidRPr="00031823" w:rsidRDefault="00031823" w:rsidP="00F55904">
            <w:pPr>
              <w:pStyle w:val="ListParagraph"/>
              <w:numPr>
                <w:ilvl w:val="0"/>
                <w:numId w:val="23"/>
              </w:numPr>
              <w:ind w:left="360"/>
              <w:rPr>
                <w:sz w:val="20"/>
                <w:szCs w:val="20"/>
              </w:rPr>
            </w:pPr>
            <w:r w:rsidRPr="00031823">
              <w:rPr>
                <w:sz w:val="20"/>
                <w:szCs w:val="20"/>
              </w:rPr>
              <w:t xml:space="preserve">The public data warehouse incorporates hospital discharge, addiction treatment services, disease surveillance data, death certificate, social services, PDMP, and WIC data </w:t>
            </w:r>
            <w:r w:rsidRPr="00031823">
              <w:rPr>
                <w:sz w:val="20"/>
                <w:szCs w:val="20"/>
              </w:rPr>
              <w:fldChar w:fldCharType="begin"/>
            </w:r>
            <w:r w:rsidRPr="00031823">
              <w:rPr>
                <w:sz w:val="20"/>
                <w:szCs w:val="20"/>
              </w:rPr>
              <w:instrText xml:space="preserve"> ADDIN EN.CITE &lt;EndNote&gt;&lt;Cite&gt;&lt;Author&gt;Massachusetts Department of Public Health&lt;/Author&gt;&lt;Year&gt;2021&lt;/Year&gt;&lt;RecNum&gt;27&lt;/RecNum&gt;&lt;DisplayText&gt;(Massachusetts Department of Public Health, 2021)&lt;/DisplayText&gt;&lt;record&gt;&lt;rec-number&gt;27&lt;/rec-number&gt;&lt;foreign-keys&gt;&lt;key app="EN" db-id="zs995zadeetf5qedvp852tr7ad5vtsvztdxx" timestamp="1653594285"&gt;27&lt;/key&gt;&lt;/foreign-keys&gt;&lt;ref-type name="Web Page"&gt;12&lt;/ref-type&gt;&lt;contributors&gt;&lt;authors&gt;&lt;author&gt;Massachusetts Department of Public Health,&lt;/author&gt;&lt;/authors&gt;&lt;/contributors&gt;&lt;titles&gt;&lt;title&gt;PHD External User Manual_Spring 2021_V3&lt;/title&gt;&lt;/titles&gt;&lt;number&gt;April 12, 2022&lt;/number&gt;&lt;dates&gt;&lt;year&gt;2021&lt;/year&gt;&lt;/dates&gt;&lt;urls&gt;&lt;related-urls&gt;&lt;url&gt;https://www.mass.gov/doc/phd-external-user-manualspring-2021v3-0&lt;/url&gt;&lt;/related-urls&gt;&lt;/urls&gt;&lt;/record&gt;&lt;/Cite&gt;&lt;/EndNote&gt;</w:instrText>
            </w:r>
            <w:r w:rsidRPr="00031823">
              <w:rPr>
                <w:sz w:val="20"/>
                <w:szCs w:val="20"/>
              </w:rPr>
              <w:fldChar w:fldCharType="separate"/>
            </w:r>
            <w:r w:rsidRPr="00031823">
              <w:rPr>
                <w:noProof/>
                <w:sz w:val="20"/>
                <w:szCs w:val="20"/>
              </w:rPr>
              <w:t>(Massachusetts Department of Public Health, 2021)</w:t>
            </w:r>
            <w:r w:rsidRPr="00031823">
              <w:rPr>
                <w:sz w:val="20"/>
                <w:szCs w:val="20"/>
              </w:rPr>
              <w:fldChar w:fldCharType="end"/>
            </w:r>
            <w:r w:rsidRPr="00031823">
              <w:rPr>
                <w:sz w:val="20"/>
                <w:szCs w:val="20"/>
              </w:rPr>
              <w:t>.</w:t>
            </w:r>
          </w:p>
          <w:p w14:paraId="5AFD35A3" w14:textId="77777777" w:rsidR="00031823" w:rsidRPr="00031823" w:rsidRDefault="00031823" w:rsidP="00F55904">
            <w:pPr>
              <w:pStyle w:val="ListParagraph"/>
              <w:numPr>
                <w:ilvl w:val="0"/>
                <w:numId w:val="23"/>
              </w:numPr>
              <w:ind w:left="360"/>
              <w:rPr>
                <w:sz w:val="20"/>
                <w:szCs w:val="20"/>
              </w:rPr>
            </w:pPr>
            <w:r w:rsidRPr="00031823">
              <w:rPr>
                <w:sz w:val="20"/>
                <w:szCs w:val="20"/>
              </w:rPr>
              <w:t>Linked APCD data are available from 2014–2018, but other data sets are available for broader time frames (ranging from 2011 to 2019).</w:t>
            </w:r>
          </w:p>
          <w:p w14:paraId="3EFF9F95" w14:textId="77777777" w:rsidR="00031823" w:rsidRPr="00031823" w:rsidRDefault="00031823" w:rsidP="00F55904">
            <w:pPr>
              <w:pStyle w:val="ListParagraph"/>
              <w:numPr>
                <w:ilvl w:val="0"/>
                <w:numId w:val="23"/>
              </w:numPr>
              <w:ind w:left="360"/>
              <w:rPr>
                <w:sz w:val="20"/>
                <w:szCs w:val="20"/>
              </w:rPr>
            </w:pPr>
            <w:r w:rsidRPr="00031823">
              <w:rPr>
                <w:sz w:val="20"/>
                <w:szCs w:val="20"/>
              </w:rPr>
              <w:t xml:space="preserve">Uses both probabilistic and deterministic matching on Last Name, DOB, SSN, Sex, and Zip Code </w:t>
            </w:r>
            <w:r w:rsidRPr="00031823">
              <w:rPr>
                <w:sz w:val="20"/>
                <w:szCs w:val="20"/>
              </w:rPr>
              <w:fldChar w:fldCharType="begin"/>
            </w:r>
            <w:r w:rsidRPr="00031823">
              <w:rPr>
                <w:sz w:val="20"/>
                <w:szCs w:val="20"/>
              </w:rPr>
              <w:instrText xml:space="preserve"> ADDIN EN.CITE &lt;EndNote&gt;&lt;Cite&gt;&lt;Author&gt;Bernson&lt;/Author&gt;&lt;Year&gt;2020&lt;/Year&gt;&lt;RecNum&gt;28&lt;/RecNum&gt;&lt;DisplayText&gt;(Bernson, 2020)&lt;/DisplayText&gt;&lt;record&gt;&lt;rec-number&gt;28&lt;/rec-number&gt;&lt;foreign-keys&gt;&lt;key app="EN" db-id="zs995zadeetf5qedvp852tr7ad5vtsvztdxx" timestamp="1653594285"&gt;28&lt;/key&gt;&lt;/foreign-keys&gt;&lt;ref-type name="Web Page"&gt;12&lt;/ref-type&gt;&lt;contributors&gt;&lt;authors&gt;&lt;author&gt;Bernson, D.&lt;/author&gt;&lt;/authors&gt;&lt;/contributors&gt;&lt;titles&gt;&lt;title&gt;PHD Matching Process 2.21.20&lt;/title&gt;&lt;/titles&gt;&lt;number&gt;April 12, 2022&lt;/number&gt;&lt;dates&gt;&lt;year&gt;2020&lt;/year&gt;&lt;/dates&gt;&lt;urls&gt;&lt;related-urls&gt;&lt;url&gt;https://www.mass.gov/doc/phd-matching-process-22120&lt;/url&gt;&lt;/related-urls&gt;&lt;/urls&gt;&lt;/record&gt;&lt;/Cite&gt;&lt;/EndNote&gt;</w:instrText>
            </w:r>
            <w:r w:rsidRPr="00031823">
              <w:rPr>
                <w:sz w:val="20"/>
                <w:szCs w:val="20"/>
              </w:rPr>
              <w:fldChar w:fldCharType="separate"/>
            </w:r>
            <w:r w:rsidRPr="00031823">
              <w:rPr>
                <w:noProof/>
                <w:sz w:val="20"/>
                <w:szCs w:val="20"/>
              </w:rPr>
              <w:t>(Bernson, 2020)</w:t>
            </w:r>
            <w:r w:rsidRPr="00031823">
              <w:rPr>
                <w:sz w:val="20"/>
                <w:szCs w:val="20"/>
              </w:rPr>
              <w:fldChar w:fldCharType="end"/>
            </w:r>
            <w:r w:rsidRPr="00031823">
              <w:rPr>
                <w:sz w:val="20"/>
                <w:szCs w:val="20"/>
              </w:rPr>
              <w:t>.</w:t>
            </w:r>
          </w:p>
          <w:p w14:paraId="6F99EA26" w14:textId="77777777" w:rsidR="00031823" w:rsidRPr="00031823" w:rsidRDefault="00031823" w:rsidP="00F55904">
            <w:pPr>
              <w:pStyle w:val="ListParagraph"/>
              <w:numPr>
                <w:ilvl w:val="0"/>
                <w:numId w:val="23"/>
              </w:numPr>
              <w:ind w:left="360"/>
              <w:rPr>
                <w:sz w:val="20"/>
                <w:szCs w:val="20"/>
              </w:rPr>
            </w:pPr>
            <w:r w:rsidRPr="00031823">
              <w:rPr>
                <w:sz w:val="20"/>
                <w:szCs w:val="20"/>
              </w:rPr>
              <w:t xml:space="preserve">Originally developed to inform response to opioid </w:t>
            </w:r>
            <w:proofErr w:type="gramStart"/>
            <w:r w:rsidRPr="00031823">
              <w:rPr>
                <w:sz w:val="20"/>
                <w:szCs w:val="20"/>
              </w:rPr>
              <w:t>epidemic, but</w:t>
            </w:r>
            <w:proofErr w:type="gramEnd"/>
            <w:r w:rsidRPr="00031823">
              <w:rPr>
                <w:sz w:val="20"/>
                <w:szCs w:val="20"/>
              </w:rPr>
              <w:t xml:space="preserve"> has been applied to maternal and child health topics such as disparities in use of medication to treat opioid use disorder among pregnant women </w:t>
            </w:r>
            <w:r w:rsidRPr="00031823">
              <w:rPr>
                <w:sz w:val="20"/>
                <w:szCs w:val="20"/>
              </w:rPr>
              <w:fldChar w:fldCharType="begin">
                <w:fldData xml:space="preserve">PEVuZE5vdGU+PENpdGU+PEF1dGhvcj5TY2hpZmY8L0F1dGhvcj48WWVhcj4yMDIwPC9ZZWFyPjxS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=
</w:fldData>
              </w:fldChar>
            </w:r>
            <w:r w:rsidRPr="00031823">
              <w:rPr>
                <w:sz w:val="20"/>
                <w:szCs w:val="20"/>
              </w:rPr>
              <w:instrText xml:space="preserve"> ADDIN EN.CITE </w:instrText>
            </w:r>
            <w:r w:rsidRPr="00031823">
              <w:rPr>
                <w:sz w:val="20"/>
                <w:szCs w:val="20"/>
              </w:rPr>
              <w:fldChar w:fldCharType="begin">
                <w:fldData xml:space="preserve">PEVuZE5vdGU+PENpdGU+PEF1dGhvcj5TY2hpZmY8L0F1dGhvcj48WWVhcj4yMDIwPC9ZZWFyPjxS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=
</w:fldData>
              </w:fldChar>
            </w:r>
            <w:r w:rsidRPr="00031823">
              <w:rPr>
                <w:sz w:val="20"/>
                <w:szCs w:val="20"/>
              </w:rPr>
              <w:instrText xml:space="preserve"> ADDIN EN.CITE.DATA </w:instrText>
            </w:r>
            <w:r w:rsidRPr="00031823">
              <w:rPr>
                <w:sz w:val="20"/>
                <w:szCs w:val="20"/>
              </w:rPr>
            </w:r>
            <w:r w:rsidRPr="00031823">
              <w:rPr>
                <w:sz w:val="20"/>
                <w:szCs w:val="20"/>
              </w:rPr>
              <w:fldChar w:fldCharType="end"/>
            </w:r>
            <w:r w:rsidRPr="00031823">
              <w:rPr>
                <w:sz w:val="20"/>
                <w:szCs w:val="20"/>
              </w:rPr>
            </w:r>
            <w:r w:rsidRPr="00031823">
              <w:rPr>
                <w:sz w:val="20"/>
                <w:szCs w:val="20"/>
              </w:rPr>
              <w:fldChar w:fldCharType="separate"/>
            </w:r>
            <w:r w:rsidRPr="00031823">
              <w:rPr>
                <w:noProof/>
                <w:sz w:val="20"/>
                <w:szCs w:val="20"/>
              </w:rPr>
              <w:t>(Schiff et al., 2020)</w:t>
            </w:r>
            <w:r w:rsidRPr="00031823">
              <w:rPr>
                <w:sz w:val="20"/>
                <w:szCs w:val="20"/>
              </w:rPr>
              <w:fldChar w:fldCharType="end"/>
            </w:r>
            <w:r w:rsidRPr="00031823">
              <w:rPr>
                <w:sz w:val="20"/>
                <w:szCs w:val="20"/>
              </w:rPr>
              <w:t>.</w:t>
            </w:r>
          </w:p>
          <w:p w14:paraId="7EB89788" w14:textId="77777777" w:rsidR="00031823" w:rsidRPr="00031823" w:rsidRDefault="00031823" w:rsidP="00F55904">
            <w:pPr>
              <w:pStyle w:val="ListParagraph"/>
              <w:numPr>
                <w:ilvl w:val="0"/>
                <w:numId w:val="23"/>
              </w:numPr>
              <w:ind w:left="360"/>
              <w:rPr>
                <w:sz w:val="20"/>
                <w:szCs w:val="20"/>
              </w:rPr>
            </w:pPr>
            <w:r w:rsidRPr="00031823">
              <w:rPr>
                <w:sz w:val="20"/>
                <w:szCs w:val="20"/>
              </w:rPr>
              <w:t xml:space="preserve">Researchers may apply to conduct research with PHD data, but must be conducted on site with publication restrictions </w:t>
            </w:r>
            <w:r w:rsidRPr="00031823">
              <w:rPr>
                <w:sz w:val="20"/>
                <w:szCs w:val="20"/>
              </w:rPr>
              <w:fldChar w:fldCharType="begin"/>
            </w:r>
            <w:r w:rsidRPr="00031823">
              <w:rPr>
                <w:sz w:val="20"/>
                <w:szCs w:val="20"/>
              </w:rPr>
              <w:instrText xml:space="preserve"> ADDIN EN.CITE &lt;EndNote&gt;&lt;Cite&gt;&lt;Author&gt;Massachusetts Department of Public Health&lt;/Author&gt;&lt;Year&gt;2021&lt;/Year&gt;&lt;RecNum&gt;709&lt;/RecNum&gt;&lt;DisplayText&gt;(Massachusetts Department of Public Health, 2021)&lt;/DisplayText&gt;&lt;record&gt;&lt;rec-number&gt;709&lt;/rec-number&gt;&lt;foreign-keys&gt;&lt;key app="EN" db-id="p52wfdtvxx509aedt5svv55svw25w0vsweee" timestamp="1649823538"&gt;709&lt;/key&gt;&lt;/foreign-keys&gt;&lt;ref-type name="Web Page"&gt;12&lt;/ref-type&gt;&lt;contributors&gt;&lt;authors&gt;&lt;author&gt;Massachusetts Department of Public Health,&lt;/author&gt;&lt;/authors&gt;&lt;/contributors&gt;&lt;titles&gt;&lt;title&gt;PHD External User Manual_Spring 2021_V3&lt;/title&gt;&lt;/titles&gt;&lt;number&gt;April 12, 2022&lt;/number&gt;&lt;dates&gt;&lt;year&gt;2021&lt;/year&gt;&lt;/dates&gt;&lt;urls&gt;&lt;related-urls&gt;&lt;url&gt;https://www.mass.gov/doc/phd-external-user-manualspring-2021v3-0&lt;/url&gt;&lt;/related-urls&gt;&lt;/urls&gt;&lt;/record&gt;&lt;/Cite&gt;&lt;/EndNote&gt;</w:instrText>
            </w:r>
            <w:r w:rsidRPr="00031823">
              <w:rPr>
                <w:sz w:val="20"/>
                <w:szCs w:val="20"/>
              </w:rPr>
              <w:fldChar w:fldCharType="separate"/>
            </w:r>
            <w:r w:rsidRPr="00031823">
              <w:rPr>
                <w:noProof/>
                <w:sz w:val="20"/>
                <w:szCs w:val="20"/>
              </w:rPr>
              <w:t>(Massachusetts Department of Public Health, 2021)</w:t>
            </w:r>
            <w:r w:rsidRPr="00031823">
              <w:rPr>
                <w:sz w:val="20"/>
                <w:szCs w:val="20"/>
              </w:rPr>
              <w:fldChar w:fldCharType="end"/>
            </w:r>
            <w:r w:rsidRPr="00031823">
              <w:rPr>
                <w:sz w:val="20"/>
                <w:szCs w:val="20"/>
              </w:rPr>
              <w:t>.</w:t>
            </w:r>
          </w:p>
          <w:p w14:paraId="0A9A339F" w14:textId="77777777" w:rsidR="00031823" w:rsidRPr="00031823" w:rsidRDefault="00031823" w:rsidP="00F55904">
            <w:pPr>
              <w:pStyle w:val="ListParagraph"/>
              <w:numPr>
                <w:ilvl w:val="0"/>
                <w:numId w:val="23"/>
              </w:numPr>
              <w:ind w:left="360"/>
              <w:rPr>
                <w:sz w:val="20"/>
                <w:szCs w:val="20"/>
              </w:rPr>
            </w:pPr>
            <w:r w:rsidRPr="00031823">
              <w:rPr>
                <w:sz w:val="20"/>
                <w:szCs w:val="20"/>
              </w:rPr>
              <w:t>No information on linkage rates or linkage challenges.</w:t>
            </w:r>
          </w:p>
          <w:p w14:paraId="58BB0DF0" w14:textId="77777777" w:rsidR="00031823" w:rsidRPr="00031823" w:rsidRDefault="00031823" w:rsidP="00F55904">
            <w:pPr>
              <w:pStyle w:val="ListParagraph"/>
              <w:numPr>
                <w:ilvl w:val="0"/>
                <w:numId w:val="23"/>
              </w:numPr>
              <w:ind w:left="360"/>
              <w:rPr>
                <w:sz w:val="20"/>
                <w:szCs w:val="20"/>
              </w:rPr>
            </w:pPr>
            <w:r w:rsidRPr="00031823">
              <w:rPr>
                <w:sz w:val="20"/>
                <w:szCs w:val="20"/>
              </w:rPr>
              <w:t xml:space="preserve">Identified four peer-reviewed articles: two linking Massachusetts Medicaid data with social services data </w:t>
            </w:r>
            <w:r w:rsidRPr="00031823">
              <w:rPr>
                <w:sz w:val="20"/>
                <w:szCs w:val="20"/>
              </w:rPr>
              <w:fldChar w:fldCharType="begin">
                <w:fldData xml:space="preserve">PEVuZE5vdGU+PENpdGU+PEF1dGhvcj5DbGFyazwvQXV0aG9yPjxZZWFyPjIwMTg8L1llYXI+PFJl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</w:fldData>
              </w:fldChar>
            </w:r>
            <w:r w:rsidRPr="00031823">
              <w:rPr>
                <w:sz w:val="20"/>
                <w:szCs w:val="20"/>
              </w:rPr>
              <w:instrText xml:space="preserve"> ADDIN EN.CITE </w:instrText>
            </w:r>
            <w:r w:rsidRPr="00031823">
              <w:rPr>
                <w:sz w:val="20"/>
                <w:szCs w:val="20"/>
              </w:rPr>
              <w:fldChar w:fldCharType="begin">
                <w:fldData xml:space="preserve">PEVuZE5vdGU+PENpdGU+PEF1dGhvcj5DbGFyazwvQXV0aG9yPjxZZWFyPjIwMTg8L1llYXI+PFJl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</w:fldData>
              </w:fldChar>
            </w:r>
            <w:r w:rsidRPr="00031823">
              <w:rPr>
                <w:sz w:val="20"/>
                <w:szCs w:val="20"/>
              </w:rPr>
              <w:instrText xml:space="preserve"> ADDIN EN.CITE.DATA </w:instrText>
            </w:r>
            <w:r w:rsidRPr="00031823">
              <w:rPr>
                <w:sz w:val="20"/>
                <w:szCs w:val="20"/>
              </w:rPr>
            </w:r>
            <w:r w:rsidRPr="00031823">
              <w:rPr>
                <w:sz w:val="20"/>
                <w:szCs w:val="20"/>
              </w:rPr>
              <w:fldChar w:fldCharType="end"/>
            </w:r>
            <w:r w:rsidRPr="00031823">
              <w:rPr>
                <w:sz w:val="20"/>
                <w:szCs w:val="20"/>
              </w:rPr>
            </w:r>
            <w:r w:rsidRPr="00031823">
              <w:rPr>
                <w:sz w:val="20"/>
                <w:szCs w:val="20"/>
              </w:rPr>
              <w:fldChar w:fldCharType="separate"/>
            </w:r>
            <w:r w:rsidRPr="00031823">
              <w:rPr>
                <w:noProof/>
                <w:sz w:val="20"/>
                <w:szCs w:val="20"/>
              </w:rPr>
              <w:t>(Clark et al., 2018; Clark et al., 2019a; Clark et al., 2019b)</w:t>
            </w:r>
            <w:r w:rsidRPr="00031823">
              <w:rPr>
                <w:sz w:val="20"/>
                <w:szCs w:val="20"/>
              </w:rPr>
              <w:fldChar w:fldCharType="end"/>
            </w:r>
            <w:r w:rsidRPr="00031823">
              <w:rPr>
                <w:sz w:val="20"/>
                <w:szCs w:val="20"/>
              </w:rPr>
              <w:t xml:space="preserve">, one linking APCD data (including Medicaid claims) with birth certificate, PDMP, hospital discharge, and state funded addiction treatment data </w:t>
            </w:r>
            <w:r w:rsidRPr="00031823">
              <w:rPr>
                <w:sz w:val="20"/>
                <w:szCs w:val="20"/>
              </w:rPr>
              <w:fldChar w:fldCharType="begin">
                <w:fldData xml:space="preserve">PEVuZE5vdGU+PENpdGU+PEF1dGhvcj5TY2hpZmY8L0F1dGhvcj48WWVhcj4yMDIwPC9ZZWFyPjxS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=
</w:fldData>
              </w:fldChar>
            </w:r>
            <w:r w:rsidRPr="00031823">
              <w:rPr>
                <w:sz w:val="20"/>
                <w:szCs w:val="20"/>
              </w:rPr>
              <w:instrText xml:space="preserve"> ADDIN EN.CITE </w:instrText>
            </w:r>
            <w:r w:rsidRPr="00031823">
              <w:rPr>
                <w:sz w:val="20"/>
                <w:szCs w:val="20"/>
              </w:rPr>
              <w:fldChar w:fldCharType="begin">
                <w:fldData xml:space="preserve">PEVuZE5vdGU+PENpdGU+PEF1dGhvcj5TY2hpZmY8L0F1dGhvcj48WWVhcj4yMDIwPC9ZZWFyPjxS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=
</w:fldData>
              </w:fldChar>
            </w:r>
            <w:r w:rsidRPr="00031823">
              <w:rPr>
                <w:sz w:val="20"/>
                <w:szCs w:val="20"/>
              </w:rPr>
              <w:instrText xml:space="preserve"> ADDIN EN.CITE.DATA </w:instrText>
            </w:r>
            <w:r w:rsidRPr="00031823">
              <w:rPr>
                <w:sz w:val="20"/>
                <w:szCs w:val="20"/>
              </w:rPr>
            </w:r>
            <w:r w:rsidRPr="00031823">
              <w:rPr>
                <w:sz w:val="20"/>
                <w:szCs w:val="20"/>
              </w:rPr>
              <w:fldChar w:fldCharType="end"/>
            </w:r>
            <w:r w:rsidRPr="00031823">
              <w:rPr>
                <w:sz w:val="20"/>
                <w:szCs w:val="20"/>
              </w:rPr>
            </w:r>
            <w:r w:rsidRPr="00031823">
              <w:rPr>
                <w:sz w:val="20"/>
                <w:szCs w:val="20"/>
              </w:rPr>
              <w:fldChar w:fldCharType="separate"/>
            </w:r>
            <w:r w:rsidRPr="00031823">
              <w:rPr>
                <w:noProof/>
                <w:sz w:val="20"/>
                <w:szCs w:val="20"/>
              </w:rPr>
              <w:t>(Schiff et al., 2020)</w:t>
            </w:r>
            <w:r w:rsidRPr="00031823">
              <w:rPr>
                <w:sz w:val="20"/>
                <w:szCs w:val="20"/>
              </w:rPr>
              <w:fldChar w:fldCharType="end"/>
            </w:r>
            <w:r w:rsidRPr="00031823">
              <w:rPr>
                <w:sz w:val="20"/>
                <w:szCs w:val="20"/>
              </w:rPr>
              <w:t xml:space="preserve">, and one peer-reviewed study linking Maine and Massachusetts APCD data (including Medicaid claims) with birth certificate and PRAMS data </w:t>
            </w:r>
            <w:r w:rsidRPr="00031823">
              <w:rPr>
                <w:sz w:val="20"/>
                <w:szCs w:val="20"/>
              </w:rPr>
              <w:fldChar w:fldCharType="begin"/>
            </w:r>
            <w:r w:rsidRPr="00031823">
              <w:rPr>
                <w:sz w:val="20"/>
                <w:szCs w:val="20"/>
              </w:rPr>
              <w:instrText xml:space="preserve"> ADDIN EN.CITE &lt;EndNote&gt;&lt;Cite&gt;&lt;Author&gt;Hawkins&lt;/Author&gt;&lt;Year&gt;2022&lt;/Year&gt;&lt;RecNum&gt;69&lt;/RecNum&gt;&lt;DisplayText&gt;(Hawkins et al., 2022)&lt;/DisplayText&gt;&lt;record&gt;&lt;rec-number&gt;69&lt;/rec-number&gt;&lt;foreign-keys&gt;&lt;key app="EN" db-id="zs995zadeetf5qedvp852tr7ad5vtsvztdxx" timestamp="1653616305"&gt;69&lt;/key&gt;&lt;/foreign-keys&gt;&lt;ref-type name="Journal Article"&gt;17&lt;/ref-type&gt;&lt;contributors&gt;&lt;authors&gt;&lt;author&gt;Hawkins, Summer Sherburne&lt;/author&gt;&lt;author&gt;Horvath, Krisztina&lt;/author&gt;&lt;author&gt;Noble, Alice&lt;/author&gt;&lt;author&gt;Baum, Christopher F&lt;/author&gt;&lt;/authors&gt;&lt;/contributors&gt;&lt;titles&gt;&lt;title&gt;ACA and Medicaid Expansion Increased Breast Pump Claims and Breastfeeding for Women with Public and Private Insurance&lt;/title&gt;&lt;secondary-title&gt;Women&amp;apos;s Health Issues&lt;/secondary-title&gt;&lt;/titles&gt;&lt;periodical&gt;&lt;full-title&gt;Women&amp;apos;s Health Issues&lt;/full-title&gt;&lt;/periodical&gt;&lt;pages&gt;114-121&lt;/pages&gt;&lt;volume&gt;32&lt;/volume&gt;&lt;number&gt;2&lt;/number&gt;&lt;dates&gt;&lt;year&gt;2022&lt;/year&gt;&lt;/dates&gt;&lt;isbn&gt;1049-3867&lt;/isbn&gt;&lt;urls&gt;&lt;/urls&gt;&lt;/record&gt;&lt;/Cite&gt;&lt;/EndNote&gt;</w:instrText>
            </w:r>
            <w:r w:rsidRPr="00031823">
              <w:rPr>
                <w:sz w:val="20"/>
                <w:szCs w:val="20"/>
              </w:rPr>
              <w:fldChar w:fldCharType="separate"/>
            </w:r>
            <w:r w:rsidRPr="00031823">
              <w:rPr>
                <w:noProof/>
                <w:sz w:val="20"/>
                <w:szCs w:val="20"/>
              </w:rPr>
              <w:t>(Hawkins et al., 2022)</w:t>
            </w:r>
            <w:r w:rsidRPr="00031823">
              <w:rPr>
                <w:sz w:val="20"/>
                <w:szCs w:val="20"/>
              </w:rPr>
              <w:fldChar w:fldCharType="end"/>
            </w:r>
            <w:r w:rsidRPr="00031823">
              <w:rPr>
                <w:sz w:val="20"/>
                <w:szCs w:val="20"/>
              </w:rPr>
              <w:t>.</w:t>
            </w:r>
          </w:p>
        </w:tc>
      </w:tr>
      <w:tr w:rsidR="00031823" w:rsidRPr="00031823" w14:paraId="0473999A" w14:textId="77777777" w:rsidTr="00F55904">
        <w:tc>
          <w:tcPr>
            <w:tcW w:w="9360" w:type="dxa"/>
          </w:tcPr>
          <w:p w14:paraId="319F1C35" w14:textId="77777777" w:rsidR="00031823" w:rsidRPr="00031823" w:rsidRDefault="00031823" w:rsidP="00F55904">
            <w:pPr>
              <w:ind w:firstLine="0"/>
              <w:rPr>
                <w:b/>
                <w:bCs/>
                <w:sz w:val="20"/>
                <w:szCs w:val="20"/>
              </w:rPr>
            </w:pPr>
            <w:r w:rsidRPr="00031823">
              <w:rPr>
                <w:b/>
                <w:bCs/>
                <w:sz w:val="20"/>
                <w:szCs w:val="20"/>
              </w:rPr>
              <w:t>Michigan</w:t>
            </w:r>
          </w:p>
          <w:p w14:paraId="4009E9FB" w14:textId="77777777" w:rsidR="00031823" w:rsidRPr="00031823" w:rsidRDefault="00031823" w:rsidP="00F55904">
            <w:pPr>
              <w:pStyle w:val="ListParagraph"/>
              <w:numPr>
                <w:ilvl w:val="0"/>
                <w:numId w:val="24"/>
              </w:numPr>
              <w:ind w:left="360"/>
              <w:rPr>
                <w:sz w:val="20"/>
                <w:szCs w:val="20"/>
              </w:rPr>
            </w:pPr>
            <w:r w:rsidRPr="00031823">
              <w:rPr>
                <w:sz w:val="20"/>
                <w:szCs w:val="20"/>
              </w:rPr>
              <w:t>2020 Title V MCH Report notes linkage between Medicaid claims, birth and death certificates, newborn bloodspot screening, newborn hearing screening, hospital discharge, and PRAMS/PRAMS-like data (Title V MCH Report).</w:t>
            </w:r>
          </w:p>
          <w:p w14:paraId="57621C06" w14:textId="77777777" w:rsidR="00031823" w:rsidRPr="00031823" w:rsidRDefault="00031823" w:rsidP="00F55904">
            <w:pPr>
              <w:pStyle w:val="ListParagraph"/>
              <w:numPr>
                <w:ilvl w:val="0"/>
                <w:numId w:val="24"/>
              </w:numPr>
              <w:ind w:left="360"/>
              <w:rPr>
                <w:sz w:val="20"/>
                <w:szCs w:val="20"/>
              </w:rPr>
            </w:pPr>
            <w:r w:rsidRPr="00031823">
              <w:rPr>
                <w:sz w:val="20"/>
                <w:szCs w:val="20"/>
              </w:rPr>
              <w:lastRenderedPageBreak/>
              <w:t>Report also notes in-development efforts to link Medicaid claims to birth defects registries and immunization records and to improve timeliness of linkages (Title V MCH Report).</w:t>
            </w:r>
          </w:p>
          <w:p w14:paraId="69D9E3D9" w14:textId="77777777" w:rsidR="00031823" w:rsidRPr="00031823" w:rsidRDefault="00031823" w:rsidP="00F55904">
            <w:pPr>
              <w:pStyle w:val="ListParagraph"/>
              <w:numPr>
                <w:ilvl w:val="0"/>
                <w:numId w:val="24"/>
              </w:numPr>
              <w:ind w:left="360"/>
              <w:rPr>
                <w:sz w:val="20"/>
                <w:szCs w:val="20"/>
              </w:rPr>
            </w:pPr>
            <w:r w:rsidRPr="00031823">
              <w:rPr>
                <w:sz w:val="20"/>
                <w:szCs w:val="20"/>
              </w:rPr>
              <w:t>Lack of MCH program staff to analyze data and difficulties using data from the Michigan Medicaid data warehouse are reported as challenges (Title V MCH Report).</w:t>
            </w:r>
          </w:p>
          <w:p w14:paraId="6706FB95" w14:textId="77777777" w:rsidR="00031823" w:rsidRPr="00031823" w:rsidRDefault="00031823" w:rsidP="00F55904">
            <w:pPr>
              <w:pStyle w:val="ListParagraph"/>
              <w:numPr>
                <w:ilvl w:val="0"/>
                <w:numId w:val="24"/>
              </w:numPr>
              <w:ind w:left="360"/>
              <w:rPr>
                <w:sz w:val="20"/>
                <w:szCs w:val="20"/>
              </w:rPr>
            </w:pPr>
            <w:r w:rsidRPr="00031823">
              <w:rPr>
                <w:sz w:val="20"/>
                <w:szCs w:val="20"/>
              </w:rPr>
              <w:t>No information available on first year of linkage, type of linkage (e.g., probabilistic, deterministic), fields used for matching, match rates, applications of linked data, linkage challenges, or access for researchers to linkages.</w:t>
            </w:r>
          </w:p>
          <w:p w14:paraId="11EE77B8" w14:textId="77777777" w:rsidR="00031823" w:rsidRPr="00031823" w:rsidRDefault="00031823" w:rsidP="00F55904">
            <w:pPr>
              <w:pStyle w:val="ListParagraph"/>
              <w:numPr>
                <w:ilvl w:val="0"/>
                <w:numId w:val="24"/>
              </w:numPr>
              <w:ind w:left="360"/>
              <w:rPr>
                <w:sz w:val="20"/>
                <w:szCs w:val="20"/>
              </w:rPr>
            </w:pPr>
            <w:r w:rsidRPr="00031823">
              <w:rPr>
                <w:sz w:val="20"/>
                <w:szCs w:val="20"/>
              </w:rPr>
              <w:t xml:space="preserve">Identified two peer-reviewed articles: one linking Michigan Medicaid data with birth certificate data and enhanced prenatal care program participation data </w:t>
            </w:r>
            <w:r w:rsidRPr="00031823">
              <w:rPr>
                <w:sz w:val="20"/>
                <w:szCs w:val="20"/>
              </w:rPr>
              <w:fldChar w:fldCharType="begin"/>
            </w:r>
            <w:r w:rsidRPr="00031823">
              <w:rPr>
                <w:sz w:val="20"/>
                <w:szCs w:val="20"/>
              </w:rPr>
              <w:instrText xml:space="preserve"> ADDIN EN.CITE &lt;EndNote&gt;&lt;Cite&gt;&lt;Author&gt;Roman&lt;/Author&gt;&lt;Year&gt;2022&lt;/Year&gt;&lt;RecNum&gt;77&lt;/RecNum&gt;&lt;DisplayText&gt;(Roman et al., 2022)&lt;/DisplayText&gt;&lt;record&gt;&lt;rec-number&gt;77&lt;/rec-number&gt;&lt;foreign-keys&gt;&lt;key app="EN" db-id="zs995zadeetf5qedvp852tr7ad5vtsvztdxx" timestamp="1653618366"&gt;77&lt;/key&gt;&lt;/foreign-keys&gt;&lt;ref-type name="Journal Article"&gt;17&lt;/ref-type&gt;&lt;contributors&gt;&lt;authors&gt;&lt;author&gt;Roman, Lee Anne&lt;/author&gt;&lt;author&gt;Raffo, Jennifer E&lt;/author&gt;&lt;author&gt;Strutz, Kelly L&lt;/author&gt;&lt;author&gt;Luo, Zhehui&lt;/author&gt;&lt;author&gt;Johnson, Melinda E&lt;/author&gt;&lt;author&gt;Vander Meulen, Peggy&lt;/author&gt;&lt;author&gt;Henning, Susan&lt;/author&gt;&lt;author&gt;Baker, Dianna&lt;/author&gt;&lt;author&gt;Titcombe, Claire&lt;/author&gt;&lt;author&gt;Meghea, Cristian I&lt;/author&gt;&lt;/authors&gt;&lt;/contributors&gt;&lt;titles&gt;&lt;title&gt;The impact of a population-based system of care intervention on enhanced prenatal care and service utilization among Medicaid-insured pregnant women&lt;/title&gt;&lt;secondary-title&gt;American journal of preventive medicine&lt;/secondary-title&gt;&lt;/titles&gt;&lt;periodical&gt;&lt;full-title&gt;American Journal of Preventive Medicine&lt;/full-title&gt;&lt;/periodical&gt;&lt;pages&gt;e117-e127&lt;/pages&gt;&lt;volume&gt;62&lt;/volume&gt;&lt;number&gt;2&lt;/number&gt;&lt;dates&gt;&lt;year&gt;2022&lt;/year&gt;&lt;/dates&gt;&lt;isbn&gt;0749-3797&lt;/isbn&gt;&lt;urls&gt;&lt;/urls&gt;&lt;/record&gt;&lt;/Cite&gt;&lt;/EndNote&gt;</w:instrText>
            </w:r>
            <w:r w:rsidRPr="00031823">
              <w:rPr>
                <w:sz w:val="20"/>
                <w:szCs w:val="20"/>
              </w:rPr>
              <w:fldChar w:fldCharType="separate"/>
            </w:r>
            <w:r w:rsidRPr="00031823">
              <w:rPr>
                <w:noProof/>
                <w:sz w:val="20"/>
                <w:szCs w:val="20"/>
              </w:rPr>
              <w:t>(Roman et al., 2022)</w:t>
            </w:r>
            <w:r w:rsidRPr="00031823">
              <w:rPr>
                <w:sz w:val="20"/>
                <w:szCs w:val="20"/>
              </w:rPr>
              <w:fldChar w:fldCharType="end"/>
            </w:r>
            <w:r w:rsidRPr="00031823">
              <w:rPr>
                <w:sz w:val="20"/>
                <w:szCs w:val="20"/>
              </w:rPr>
              <w:t xml:space="preserve"> and one linking Michigan Medicaid data with birth certificate, EHR, and program data </w:t>
            </w:r>
            <w:r w:rsidRPr="00031823">
              <w:rPr>
                <w:sz w:val="20"/>
                <w:szCs w:val="20"/>
              </w:rPr>
              <w:fldChar w:fldCharType="begin">
                <w:fldData xml:space="preserve">PEVuZE5vdGU+PENpdGU+PEF1dGhvcj5SYWZmbzwvQXV0aG9yPjxZZWFyPjIwMjE8L1llYXI+PFJl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</w:fldData>
              </w:fldChar>
            </w:r>
            <w:r w:rsidRPr="00031823">
              <w:rPr>
                <w:sz w:val="20"/>
                <w:szCs w:val="20"/>
              </w:rPr>
              <w:instrText xml:space="preserve"> ADDIN EN.CITE </w:instrText>
            </w:r>
            <w:r w:rsidRPr="00031823">
              <w:rPr>
                <w:sz w:val="20"/>
                <w:szCs w:val="20"/>
              </w:rPr>
              <w:fldChar w:fldCharType="begin">
                <w:fldData xml:space="preserve">PEVuZE5vdGU+PENpdGU+PEF1dGhvcj5SYWZmbzwvQXV0aG9yPjxZZWFyPjIwMjE8L1llYXI+PFJl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</w:fldData>
              </w:fldChar>
            </w:r>
            <w:r w:rsidRPr="00031823">
              <w:rPr>
                <w:sz w:val="20"/>
                <w:szCs w:val="20"/>
              </w:rPr>
              <w:instrText xml:space="preserve"> ADDIN EN.CITE.DATA </w:instrText>
            </w:r>
            <w:r w:rsidRPr="00031823">
              <w:rPr>
                <w:sz w:val="20"/>
                <w:szCs w:val="20"/>
              </w:rPr>
            </w:r>
            <w:r w:rsidRPr="00031823">
              <w:rPr>
                <w:sz w:val="20"/>
                <w:szCs w:val="20"/>
              </w:rPr>
              <w:fldChar w:fldCharType="end"/>
            </w:r>
            <w:r w:rsidRPr="00031823">
              <w:rPr>
                <w:sz w:val="20"/>
                <w:szCs w:val="20"/>
              </w:rPr>
            </w:r>
            <w:r w:rsidRPr="00031823">
              <w:rPr>
                <w:sz w:val="20"/>
                <w:szCs w:val="20"/>
              </w:rPr>
              <w:fldChar w:fldCharType="separate"/>
            </w:r>
            <w:r w:rsidRPr="00031823">
              <w:rPr>
                <w:noProof/>
                <w:sz w:val="20"/>
                <w:szCs w:val="20"/>
              </w:rPr>
              <w:t>(Raffo et al., 2021)</w:t>
            </w:r>
            <w:r w:rsidRPr="00031823">
              <w:rPr>
                <w:sz w:val="20"/>
                <w:szCs w:val="20"/>
              </w:rPr>
              <w:fldChar w:fldCharType="end"/>
            </w:r>
            <w:r w:rsidRPr="00031823">
              <w:rPr>
                <w:sz w:val="20"/>
                <w:szCs w:val="20"/>
              </w:rPr>
              <w:t>.</w:t>
            </w:r>
          </w:p>
        </w:tc>
      </w:tr>
      <w:tr w:rsidR="00031823" w:rsidRPr="00031823" w14:paraId="420A7B4C" w14:textId="77777777" w:rsidTr="00F55904">
        <w:tc>
          <w:tcPr>
            <w:tcW w:w="9360" w:type="dxa"/>
          </w:tcPr>
          <w:p w14:paraId="61D84E8F" w14:textId="77777777" w:rsidR="00031823" w:rsidRPr="00031823" w:rsidRDefault="00031823" w:rsidP="00F55904">
            <w:pPr>
              <w:ind w:firstLine="0"/>
              <w:rPr>
                <w:b/>
                <w:bCs/>
                <w:sz w:val="20"/>
                <w:szCs w:val="20"/>
              </w:rPr>
            </w:pPr>
            <w:r w:rsidRPr="00031823">
              <w:rPr>
                <w:b/>
                <w:bCs/>
                <w:sz w:val="20"/>
                <w:szCs w:val="20"/>
              </w:rPr>
              <w:lastRenderedPageBreak/>
              <w:t>Minnesota</w:t>
            </w:r>
          </w:p>
          <w:p w14:paraId="424AA4D5" w14:textId="77777777" w:rsidR="00031823" w:rsidRPr="00031823" w:rsidRDefault="00031823" w:rsidP="00F55904">
            <w:pPr>
              <w:pStyle w:val="ListParagraph"/>
              <w:numPr>
                <w:ilvl w:val="0"/>
                <w:numId w:val="24"/>
              </w:numPr>
              <w:ind w:left="360"/>
              <w:rPr>
                <w:sz w:val="20"/>
                <w:szCs w:val="20"/>
              </w:rPr>
            </w:pPr>
            <w:r w:rsidRPr="00031823">
              <w:rPr>
                <w:sz w:val="20"/>
                <w:szCs w:val="20"/>
              </w:rPr>
              <w:t>2020 Title V MCH Report notes linkage between Medicaid claims, birth and death certificates, WIC, newborn bloodspot screening, newborn hearing screening, and PRAMS/PRAMS-like data (Title V MCH Report).</w:t>
            </w:r>
          </w:p>
          <w:p w14:paraId="44A253E6" w14:textId="77777777" w:rsidR="00031823" w:rsidRPr="00031823" w:rsidRDefault="00031823" w:rsidP="00F55904">
            <w:pPr>
              <w:pStyle w:val="ListParagraph"/>
              <w:numPr>
                <w:ilvl w:val="0"/>
                <w:numId w:val="24"/>
              </w:numPr>
              <w:ind w:left="360"/>
              <w:rPr>
                <w:sz w:val="20"/>
                <w:szCs w:val="20"/>
              </w:rPr>
            </w:pPr>
            <w:r w:rsidRPr="00031823">
              <w:rPr>
                <w:sz w:val="20"/>
                <w:szCs w:val="20"/>
              </w:rPr>
              <w:t xml:space="preserve">Years of data linkage not provided; however, prior publication indicates that Medicaid and birth certificate linkages were performed using data from 1997 and that the match rate for this year was 93.2 percent </w:t>
            </w:r>
            <w:r w:rsidRPr="00031823">
              <w:rPr>
                <w:sz w:val="20"/>
                <w:szCs w:val="20"/>
              </w:rPr>
              <w:fldChar w:fldCharType="begin"/>
            </w:r>
            <w:r w:rsidRPr="00031823">
              <w:rPr>
                <w:sz w:val="20"/>
                <w:szCs w:val="20"/>
              </w:rPr>
              <w:instrText xml:space="preserve"> ADDIN EN.CITE &lt;EndNote&gt;&lt;Cite&gt;&lt;Author&gt;Gyllstrom&lt;/Author&gt;&lt;Year&gt;2002&lt;/Year&gt;&lt;RecNum&gt;30&lt;/RecNum&gt;&lt;DisplayText&gt;(Gyllstrom et al., 2002)&lt;/DisplayText&gt;&lt;record&gt;&lt;rec-number&gt;30&lt;/rec-number&gt;&lt;foreign-keys&gt;&lt;key app="EN" db-id="zs995zadeetf5qedvp852tr7ad5vtsvztdxx" timestamp="1653594285"&gt;30&lt;/key&gt;&lt;/foreign-keys&gt;&lt;ref-type name="Journal Article"&gt;17&lt;/ref-type&gt;&lt;contributors&gt;&lt;authors&gt;&lt;author&gt;Gyllstrom, M Elizabeth&lt;/author&gt;&lt;author&gt;Jensen, Joan L&lt;/author&gt;&lt;author&gt;Vaughan, Jane N&lt;/author&gt;&lt;author&gt;Castellano, Susan E&lt;/author&gt;&lt;author&gt;Oswald, John W&lt;/author&gt;&lt;/authors&gt;&lt;/contributors&gt;&lt;titles&gt;&lt;title&gt;Linking birth certificates with Medicaid data to enhance population health assessment: methodological issues addressed&lt;/title&gt;&lt;secondary-title&gt;Journal of Public Health Management and Practice&lt;/secondary-title&gt;&lt;/titles&gt;&lt;periodical&gt;&lt;full-title&gt;Journal of Public Health Management and Practice&lt;/full-title&gt;&lt;/periodical&gt;&lt;pages&gt;38-44&lt;/pages&gt;&lt;dates&gt;&lt;year&gt;2002&lt;/year&gt;&lt;/dates&gt;&lt;isbn&gt;1078-4659&lt;/isbn&gt;&lt;urls&gt;&lt;/urls&gt;&lt;/record&gt;&lt;/Cite&gt;&lt;/EndNote&gt;</w:instrText>
            </w:r>
            <w:r w:rsidRPr="00031823">
              <w:rPr>
                <w:sz w:val="20"/>
                <w:szCs w:val="20"/>
              </w:rPr>
              <w:fldChar w:fldCharType="separate"/>
            </w:r>
            <w:r w:rsidRPr="00031823">
              <w:rPr>
                <w:noProof/>
                <w:sz w:val="20"/>
                <w:szCs w:val="20"/>
              </w:rPr>
              <w:t>(Gyllstrom et al., 2002)</w:t>
            </w:r>
            <w:r w:rsidRPr="00031823">
              <w:rPr>
                <w:sz w:val="20"/>
                <w:szCs w:val="20"/>
              </w:rPr>
              <w:fldChar w:fldCharType="end"/>
            </w:r>
            <w:r w:rsidRPr="00031823">
              <w:rPr>
                <w:sz w:val="20"/>
                <w:szCs w:val="20"/>
              </w:rPr>
              <w:t>.</w:t>
            </w:r>
          </w:p>
          <w:p w14:paraId="22797433" w14:textId="77777777" w:rsidR="00031823" w:rsidRPr="00031823" w:rsidRDefault="00031823" w:rsidP="00F55904">
            <w:pPr>
              <w:pStyle w:val="ListParagraph"/>
              <w:numPr>
                <w:ilvl w:val="0"/>
                <w:numId w:val="24"/>
              </w:numPr>
              <w:ind w:left="360"/>
              <w:rPr>
                <w:sz w:val="20"/>
                <w:szCs w:val="20"/>
              </w:rPr>
            </w:pPr>
            <w:r w:rsidRPr="00031823">
              <w:rPr>
                <w:sz w:val="20"/>
                <w:szCs w:val="20"/>
              </w:rPr>
              <w:t xml:space="preserve">Publication using 1997 data noted that border counties had lower match rates, possibly indicating out of state births not being captured </w:t>
            </w:r>
            <w:r w:rsidRPr="00031823">
              <w:rPr>
                <w:sz w:val="20"/>
                <w:szCs w:val="20"/>
              </w:rPr>
              <w:fldChar w:fldCharType="begin"/>
            </w:r>
            <w:r w:rsidRPr="00031823">
              <w:rPr>
                <w:sz w:val="20"/>
                <w:szCs w:val="20"/>
              </w:rPr>
              <w:instrText xml:space="preserve"> ADDIN EN.CITE &lt;EndNote&gt;&lt;Cite&gt;&lt;Author&gt;Gyllstrom&lt;/Author&gt;&lt;Year&gt;2002&lt;/Year&gt;&lt;RecNum&gt;30&lt;/RecNum&gt;&lt;DisplayText&gt;(Gyllstrom et al., 2002)&lt;/DisplayText&gt;&lt;record&gt;&lt;rec-number&gt;30&lt;/rec-number&gt;&lt;foreign-keys&gt;&lt;key app="EN" db-id="zs995zadeetf5qedvp852tr7ad5vtsvztdxx" timestamp="1653594285"&gt;30&lt;/key&gt;&lt;/foreign-keys&gt;&lt;ref-type name="Journal Article"&gt;17&lt;/ref-type&gt;&lt;contributors&gt;&lt;authors&gt;&lt;author&gt;Gyllstrom, M Elizabeth&lt;/author&gt;&lt;author&gt;Jensen, Joan L&lt;/author&gt;&lt;author&gt;Vaughan, Jane N&lt;/author&gt;&lt;author&gt;Castellano, Susan E&lt;/author&gt;&lt;author&gt;Oswald, John W&lt;/author&gt;&lt;/authors&gt;&lt;/contributors&gt;&lt;titles&gt;&lt;title&gt;Linking birth certificates with Medicaid data to enhance population health assessment: methodological issues addressed&lt;/title&gt;&lt;secondary-title&gt;Journal of Public Health Management and Practice&lt;/secondary-title&gt;&lt;/titles&gt;&lt;periodical&gt;&lt;full-title&gt;Journal of Public Health Management and Practice&lt;/full-title&gt;&lt;/periodical&gt;&lt;pages&gt;38-44&lt;/pages&gt;&lt;dates&gt;&lt;year&gt;2002&lt;/year&gt;&lt;/dates&gt;&lt;isbn&gt;1078-4659&lt;/isbn&gt;&lt;urls&gt;&lt;/urls&gt;&lt;/record&gt;&lt;/Cite&gt;&lt;/EndNote&gt;</w:instrText>
            </w:r>
            <w:r w:rsidRPr="00031823">
              <w:rPr>
                <w:sz w:val="20"/>
                <w:szCs w:val="20"/>
              </w:rPr>
              <w:fldChar w:fldCharType="separate"/>
            </w:r>
            <w:r w:rsidRPr="00031823">
              <w:rPr>
                <w:noProof/>
                <w:sz w:val="20"/>
                <w:szCs w:val="20"/>
              </w:rPr>
              <w:t>(Gyllstrom et al., 2002)</w:t>
            </w:r>
            <w:r w:rsidRPr="00031823">
              <w:rPr>
                <w:sz w:val="20"/>
                <w:szCs w:val="20"/>
              </w:rPr>
              <w:fldChar w:fldCharType="end"/>
            </w:r>
            <w:r w:rsidRPr="00031823">
              <w:rPr>
                <w:sz w:val="20"/>
                <w:szCs w:val="20"/>
              </w:rPr>
              <w:t>.</w:t>
            </w:r>
          </w:p>
          <w:p w14:paraId="286B939B" w14:textId="77777777" w:rsidR="00031823" w:rsidRPr="00031823" w:rsidRDefault="00031823" w:rsidP="00F55904">
            <w:pPr>
              <w:pStyle w:val="ListParagraph"/>
              <w:numPr>
                <w:ilvl w:val="0"/>
                <w:numId w:val="24"/>
              </w:numPr>
              <w:ind w:left="360"/>
              <w:rPr>
                <w:sz w:val="20"/>
                <w:szCs w:val="20"/>
              </w:rPr>
            </w:pPr>
            <w:r w:rsidRPr="00031823">
              <w:rPr>
                <w:sz w:val="20"/>
                <w:szCs w:val="20"/>
              </w:rPr>
              <w:t>No information available on type of linkage (e.g., probabilistic, deterministic), fields used for matching, applications of linked data, linkage challenges, or access for researchers to linkages.</w:t>
            </w:r>
          </w:p>
        </w:tc>
      </w:tr>
      <w:tr w:rsidR="00031823" w:rsidRPr="00031823" w14:paraId="1E206500" w14:textId="77777777" w:rsidTr="00F55904">
        <w:tc>
          <w:tcPr>
            <w:tcW w:w="9360" w:type="dxa"/>
          </w:tcPr>
          <w:p w14:paraId="2728F238" w14:textId="77777777" w:rsidR="00031823" w:rsidRPr="00031823" w:rsidRDefault="00031823" w:rsidP="00F55904">
            <w:pPr>
              <w:ind w:firstLine="0"/>
              <w:rPr>
                <w:b/>
                <w:bCs/>
                <w:sz w:val="20"/>
                <w:szCs w:val="20"/>
              </w:rPr>
            </w:pPr>
            <w:r w:rsidRPr="00031823">
              <w:rPr>
                <w:b/>
                <w:bCs/>
                <w:sz w:val="20"/>
                <w:szCs w:val="20"/>
              </w:rPr>
              <w:t>Mississippi</w:t>
            </w:r>
          </w:p>
          <w:p w14:paraId="68E11F7D" w14:textId="77777777" w:rsidR="00031823" w:rsidRPr="00031823" w:rsidRDefault="00031823" w:rsidP="00F55904">
            <w:pPr>
              <w:pStyle w:val="ListParagraph"/>
              <w:numPr>
                <w:ilvl w:val="0"/>
                <w:numId w:val="24"/>
              </w:numPr>
              <w:ind w:left="360"/>
              <w:rPr>
                <w:sz w:val="20"/>
                <w:szCs w:val="20"/>
              </w:rPr>
            </w:pPr>
            <w:r w:rsidRPr="00031823">
              <w:rPr>
                <w:sz w:val="20"/>
                <w:szCs w:val="20"/>
              </w:rPr>
              <w:t>2020 Title V MCH Report notes linkage between Medicaid claims, birth and death certificates, and hospital discharge data (Title V MCH Report).</w:t>
            </w:r>
          </w:p>
          <w:p w14:paraId="1F81F3C0" w14:textId="77777777" w:rsidR="00031823" w:rsidRPr="00031823" w:rsidRDefault="00031823" w:rsidP="00F55904">
            <w:pPr>
              <w:pStyle w:val="ListParagraph"/>
              <w:numPr>
                <w:ilvl w:val="0"/>
                <w:numId w:val="24"/>
              </w:numPr>
              <w:ind w:left="360"/>
              <w:rPr>
                <w:sz w:val="20"/>
                <w:szCs w:val="20"/>
              </w:rPr>
            </w:pPr>
            <w:r w:rsidRPr="00031823">
              <w:rPr>
                <w:sz w:val="20"/>
                <w:szCs w:val="20"/>
              </w:rPr>
              <w:t>Future plans include improving timeliness of data and the quality of race and ethnicity data to conduct health disparities research (Title V MCH Report).</w:t>
            </w:r>
          </w:p>
          <w:p w14:paraId="5770D175" w14:textId="77777777" w:rsidR="00031823" w:rsidRPr="00031823" w:rsidRDefault="00031823" w:rsidP="00F55904">
            <w:pPr>
              <w:pStyle w:val="ListParagraph"/>
              <w:numPr>
                <w:ilvl w:val="0"/>
                <w:numId w:val="24"/>
              </w:numPr>
              <w:ind w:left="360"/>
              <w:rPr>
                <w:sz w:val="20"/>
                <w:szCs w:val="20"/>
              </w:rPr>
            </w:pPr>
            <w:r w:rsidRPr="00031823">
              <w:rPr>
                <w:sz w:val="20"/>
                <w:szCs w:val="20"/>
              </w:rPr>
              <w:t>No information available on first year of linkage, type of linkage (e.g., probabilistic, deterministic), fields used for matching, match rates, applications of linked data, linkage challenges, or access for researchers to linkages.</w:t>
            </w:r>
          </w:p>
        </w:tc>
      </w:tr>
      <w:tr w:rsidR="00031823" w:rsidRPr="00031823" w14:paraId="0B349F2F" w14:textId="77777777" w:rsidTr="00F55904">
        <w:tc>
          <w:tcPr>
            <w:tcW w:w="9360" w:type="dxa"/>
          </w:tcPr>
          <w:p w14:paraId="5BCF6F44" w14:textId="77777777" w:rsidR="00031823" w:rsidRPr="00031823" w:rsidRDefault="00031823" w:rsidP="00F55904">
            <w:pPr>
              <w:ind w:firstLine="0"/>
              <w:rPr>
                <w:sz w:val="20"/>
                <w:szCs w:val="20"/>
              </w:rPr>
            </w:pPr>
            <w:r w:rsidRPr="00031823">
              <w:rPr>
                <w:b/>
                <w:bCs/>
                <w:sz w:val="20"/>
                <w:szCs w:val="20"/>
              </w:rPr>
              <w:t>Missouri</w:t>
            </w:r>
          </w:p>
          <w:p w14:paraId="3FEC5B5F" w14:textId="77777777" w:rsidR="00031823" w:rsidRPr="00031823" w:rsidRDefault="00031823" w:rsidP="00F55904">
            <w:pPr>
              <w:pStyle w:val="ListParagraph"/>
              <w:numPr>
                <w:ilvl w:val="0"/>
                <w:numId w:val="30"/>
              </w:numPr>
              <w:ind w:left="360"/>
              <w:rPr>
                <w:b/>
                <w:bCs/>
                <w:sz w:val="20"/>
                <w:szCs w:val="20"/>
              </w:rPr>
            </w:pPr>
            <w:r w:rsidRPr="00031823">
              <w:rPr>
                <w:sz w:val="20"/>
                <w:szCs w:val="20"/>
              </w:rPr>
              <w:t>2020 Title V MCH Report does not note linkage between Medicaid claims and vital records or other data sources (Title V MCH Report).</w:t>
            </w:r>
          </w:p>
          <w:p w14:paraId="697A12EB" w14:textId="77777777" w:rsidR="00031823" w:rsidRPr="00031823" w:rsidRDefault="00031823" w:rsidP="00F55904">
            <w:pPr>
              <w:pStyle w:val="ListParagraph"/>
              <w:numPr>
                <w:ilvl w:val="0"/>
                <w:numId w:val="30"/>
              </w:numPr>
              <w:ind w:left="360"/>
              <w:rPr>
                <w:b/>
                <w:bCs/>
                <w:sz w:val="20"/>
                <w:szCs w:val="20"/>
              </w:rPr>
            </w:pPr>
            <w:r w:rsidRPr="00031823">
              <w:rPr>
                <w:sz w:val="20"/>
                <w:szCs w:val="20"/>
              </w:rPr>
              <w:t xml:space="preserve">However, identified three peer-reviewed articles: two linking Missouri Medicaid claims with EHR data </w:t>
            </w:r>
            <w:r w:rsidRPr="00031823">
              <w:rPr>
                <w:sz w:val="20"/>
                <w:szCs w:val="20"/>
              </w:rPr>
              <w:fldChar w:fldCharType="begin"/>
            </w:r>
            <w:r w:rsidRPr="00031823">
              <w:rPr>
                <w:sz w:val="20"/>
                <w:szCs w:val="20"/>
              </w:rPr>
              <w:instrText xml:space="preserve"> ADDIN EN.CITE &lt;EndNote&gt;&lt;Cite&gt;&lt;Author&gt;Herrick&lt;/Author&gt;&lt;Year&gt;2019&lt;/Year&gt;&lt;RecNum&gt;70&lt;/RecNum&gt;&lt;DisplayText&gt;(Herrick et al., 2019; Herrick et al., 2021)&lt;/DisplayText&gt;&lt;record&gt;&lt;rec-number&gt;70&lt;/rec-number&gt;&lt;foreign-keys&gt;&lt;key app="EN" db-id="zs995zadeetf5qedvp852tr7ad5vtsvztdxx" timestamp="1653616688"&gt;70&lt;/key&gt;&lt;/foreign-keys&gt;&lt;ref-type name="Journal Article"&gt;17&lt;/ref-type&gt;&lt;contributors&gt;&lt;authors&gt;&lt;author&gt;Herrick, Cynthia J&lt;/author&gt;&lt;author&gt;Keller, Matthew R&lt;/author&gt;&lt;author&gt;Trolard, Anne M&lt;/author&gt;&lt;author&gt;Cooper, Ben P&lt;/author&gt;&lt;author&gt;Olsen, Margaret A&lt;/author&gt;&lt;author&gt;Colditz, Graham A&lt;/author&gt;&lt;/authors&gt;&lt;/contributors&gt;&lt;titles&gt;&lt;title&gt;Postpartum diabetes screening among low income women with gestational diabetes in Missouri 2010–2015&lt;/title&gt;&lt;secondary-title&gt;BMC Public Health&lt;/secondary-title&gt;&lt;/titles&gt;&lt;periodical&gt;&lt;full-title&gt;BMC Public Health&lt;/full-title&gt;&lt;/periodical&gt;&lt;pages&gt;1-11&lt;/pages&gt;&lt;volume&gt;19&lt;/volume&gt;&lt;number&gt;1&lt;/number&gt;&lt;dates&gt;&lt;year&gt;2019&lt;/year&gt;&lt;/dates&gt;&lt;isbn&gt;1471-2458&lt;/isbn&gt;&lt;urls&gt;&lt;/urls&gt;&lt;/record&gt;&lt;/Cite&gt;&lt;Cite&gt;&lt;Author&gt;Herrick&lt;/Author&gt;&lt;Year&gt;2021&lt;/Year&gt;&lt;RecNum&gt;71&lt;/RecNum&gt;&lt;record&gt;&lt;rec-number&gt;71&lt;/rec-number&gt;&lt;foreign-keys&gt;&lt;key app="EN" db-id="zs995zadeetf5qedvp852tr7ad5vtsvztdxx" timestamp="1653616791"&gt;71&lt;/key&gt;&lt;/foreign-keys&gt;&lt;ref-type name="Journal Article"&gt;17&lt;/ref-type&gt;&lt;contributors&gt;&lt;authors&gt;&lt;author&gt;Herrick, Cynthia J&lt;/author&gt;&lt;author&gt;Keller, Matthew R&lt;/author&gt;&lt;author&gt;Trolard, Anne M&lt;/author&gt;&lt;author&gt;Cooper, Ben P&lt;/author&gt;&lt;author&gt;Olsen, Margaret A&lt;/author&gt;&lt;author&gt;Colditz, Graham A&lt;/author&gt;&lt;/authors&gt;&lt;/contributors&gt;&lt;titles&gt;&lt;title&gt;Factors associated with postpartum diabetes screening in women with gestational diabetes and Medicaid during pregnancy&lt;/title&gt;&lt;secondary-title&gt;American Journal of Preventive Medicine&lt;/secondary-title&gt;&lt;/titles&gt;&lt;periodical&gt;&lt;full-title&gt;American Journal of Preventive Medicine&lt;/full-title&gt;&lt;/periodical&gt;&lt;pages&gt;222-231&lt;/pages&gt;&lt;volume&gt;60&lt;/volume&gt;&lt;number&gt;2&lt;/number&gt;&lt;dates&gt;&lt;year&gt;2021&lt;/year&gt;&lt;/dates&gt;&lt;isbn&gt;0749-3797&lt;/isbn&gt;&lt;urls&gt;&lt;/urls&gt;&lt;/record&gt;&lt;/Cite&gt;&lt;/EndNote&gt;</w:instrText>
            </w:r>
            <w:r w:rsidRPr="00031823">
              <w:rPr>
                <w:sz w:val="20"/>
                <w:szCs w:val="20"/>
              </w:rPr>
              <w:fldChar w:fldCharType="separate"/>
            </w:r>
            <w:r w:rsidRPr="00031823">
              <w:rPr>
                <w:noProof/>
                <w:sz w:val="20"/>
                <w:szCs w:val="20"/>
              </w:rPr>
              <w:t>(Herrick et al., 2019; Herrick et al., 2021)</w:t>
            </w:r>
            <w:r w:rsidRPr="00031823">
              <w:rPr>
                <w:sz w:val="20"/>
                <w:szCs w:val="20"/>
              </w:rPr>
              <w:fldChar w:fldCharType="end"/>
            </w:r>
            <w:r w:rsidRPr="00031823">
              <w:rPr>
                <w:sz w:val="20"/>
                <w:szCs w:val="20"/>
              </w:rPr>
              <w:t xml:space="preserve"> and one linking Medicaid claims from Louisiana, Missouri, New Jersey, and South Carolina with birth certificate data </w:t>
            </w:r>
            <w:r w:rsidRPr="00031823">
              <w:rPr>
                <w:sz w:val="20"/>
                <w:szCs w:val="20"/>
              </w:rPr>
              <w:fldChar w:fldCharType="begin"/>
            </w:r>
            <w:r w:rsidRPr="00031823">
              <w:rPr>
                <w:sz w:val="20"/>
                <w:szCs w:val="20"/>
              </w:rPr>
              <w:instrText xml:space="preserve"> ADDIN EN.CITE &lt;EndNote&gt;&lt;Cite&gt;&lt;Author&gt;Howell&lt;/Author&gt;&lt;Year&gt;2020&lt;/Year&gt;&lt;RecNum&gt;73&lt;/RecNum&gt;&lt;DisplayText&gt;(Howell, Johnson and Cross-Barnet, 2020)&lt;/DisplayText&gt;&lt;record&gt;&lt;rec-number&gt;73&lt;/rec-number&gt;&lt;foreign-keys&gt;&lt;key app="EN" db-id="zs995zadeetf5qedvp852tr7ad5vtsvztdxx" timestamp="1653617557"&gt;73&lt;/key&gt;&lt;/foreign-keys&gt;&lt;ref-type name="Journal Article"&gt;17&lt;/ref-type&gt;&lt;contributors&gt;&lt;authors&gt;&lt;author&gt;Howell, Embry M&lt;/author&gt;&lt;author&gt;Johnson, Paul&lt;/author&gt;&lt;author&gt;Cross-Barnet, Caitlin&lt;/author&gt;&lt;/authors&gt;&lt;/contributors&gt;&lt;titles&gt;&lt;title&gt;Twin Births in Medicaid: Prevalence, Outcomes, Utilization, and Cost in Four States, 2014–2015&lt;/title&gt;&lt;secondary-title&gt;Maternal and Child Health Journal&lt;/secondary-title&gt;&lt;/titles&gt;&lt;periodical&gt;&lt;full-title&gt;Maternal and Child Health Journal&lt;/full-title&gt;&lt;/periodical&gt;&lt;pages&gt;546-551&lt;/pages&gt;&lt;volume&gt;24&lt;/volume&gt;&lt;number&gt;5&lt;/number&gt;&lt;dates&gt;&lt;year&gt;2020&lt;/year&gt;&lt;/dates&gt;&lt;isbn&gt;1573-6628&lt;/isbn&gt;&lt;urls&gt;&lt;/urls&gt;&lt;/record&gt;&lt;/Cite&gt;&lt;/EndNote&gt;</w:instrText>
            </w:r>
            <w:r w:rsidRPr="00031823">
              <w:rPr>
                <w:sz w:val="20"/>
                <w:szCs w:val="20"/>
              </w:rPr>
              <w:fldChar w:fldCharType="separate"/>
            </w:r>
            <w:r w:rsidRPr="00031823">
              <w:rPr>
                <w:noProof/>
                <w:sz w:val="20"/>
                <w:szCs w:val="20"/>
              </w:rPr>
              <w:t>(Howell, Johnson and Cross-Barnet, 2020)</w:t>
            </w:r>
            <w:r w:rsidRPr="00031823">
              <w:rPr>
                <w:sz w:val="20"/>
                <w:szCs w:val="20"/>
              </w:rPr>
              <w:fldChar w:fldCharType="end"/>
            </w:r>
            <w:r w:rsidRPr="00031823">
              <w:rPr>
                <w:sz w:val="20"/>
                <w:szCs w:val="20"/>
              </w:rPr>
              <w:t>.</w:t>
            </w:r>
          </w:p>
        </w:tc>
      </w:tr>
      <w:tr w:rsidR="00031823" w:rsidRPr="00031823" w14:paraId="6D77FBD1" w14:textId="77777777" w:rsidTr="00F55904">
        <w:tc>
          <w:tcPr>
            <w:tcW w:w="9360" w:type="dxa"/>
          </w:tcPr>
          <w:p w14:paraId="7CCB916E" w14:textId="77777777" w:rsidR="00031823" w:rsidRPr="00031823" w:rsidRDefault="00031823" w:rsidP="00F55904">
            <w:pPr>
              <w:ind w:firstLine="0"/>
              <w:rPr>
                <w:b/>
                <w:bCs/>
                <w:sz w:val="20"/>
                <w:szCs w:val="20"/>
              </w:rPr>
            </w:pPr>
            <w:r w:rsidRPr="00031823">
              <w:rPr>
                <w:b/>
                <w:bCs/>
                <w:sz w:val="20"/>
                <w:szCs w:val="20"/>
              </w:rPr>
              <w:t>Montana</w:t>
            </w:r>
          </w:p>
          <w:p w14:paraId="2897347B" w14:textId="77777777" w:rsidR="00031823" w:rsidRPr="00031823" w:rsidRDefault="00031823" w:rsidP="00F55904">
            <w:pPr>
              <w:pStyle w:val="ListParagraph"/>
              <w:numPr>
                <w:ilvl w:val="0"/>
                <w:numId w:val="24"/>
              </w:numPr>
              <w:ind w:left="360"/>
              <w:rPr>
                <w:sz w:val="20"/>
                <w:szCs w:val="20"/>
              </w:rPr>
            </w:pPr>
            <w:r w:rsidRPr="00031823">
              <w:rPr>
                <w:sz w:val="20"/>
                <w:szCs w:val="20"/>
              </w:rPr>
              <w:t>2020 Title V MCH Report does not note linkage between Medicaid claims and other data sources in Form 12, which provides structured data on linkages (Title V MCH Report).</w:t>
            </w:r>
          </w:p>
          <w:p w14:paraId="4BC50E8D" w14:textId="77777777" w:rsidR="00031823" w:rsidRPr="00031823" w:rsidRDefault="00031823" w:rsidP="00F55904">
            <w:pPr>
              <w:pStyle w:val="ListParagraph"/>
              <w:numPr>
                <w:ilvl w:val="0"/>
                <w:numId w:val="24"/>
              </w:numPr>
              <w:ind w:left="360"/>
              <w:rPr>
                <w:sz w:val="20"/>
                <w:szCs w:val="20"/>
              </w:rPr>
            </w:pPr>
            <w:r w:rsidRPr="00031823">
              <w:rPr>
                <w:sz w:val="20"/>
                <w:szCs w:val="20"/>
              </w:rPr>
              <w:t>However, elsewhere in the report, monthly linkages between Medicaid enrollment, birth records, and PRAMS are described—possibly a new initiative (Title V MCH Report).</w:t>
            </w:r>
          </w:p>
          <w:p w14:paraId="61CC1615" w14:textId="77777777" w:rsidR="00031823" w:rsidRPr="00031823" w:rsidRDefault="00031823" w:rsidP="00F55904">
            <w:pPr>
              <w:pStyle w:val="ListParagraph"/>
              <w:numPr>
                <w:ilvl w:val="0"/>
                <w:numId w:val="24"/>
              </w:numPr>
              <w:ind w:left="360"/>
              <w:rPr>
                <w:sz w:val="20"/>
                <w:szCs w:val="20"/>
              </w:rPr>
            </w:pPr>
            <w:r w:rsidRPr="00031823">
              <w:rPr>
                <w:sz w:val="20"/>
                <w:szCs w:val="20"/>
              </w:rPr>
              <w:t>No information available on first year of linkage, type of linkage (e.g., probabilistic, deterministic), fields used for matching, match rates, applications of linked data, linkage challenges, or access for researchers to linkages.</w:t>
            </w:r>
          </w:p>
        </w:tc>
      </w:tr>
      <w:tr w:rsidR="00031823" w:rsidRPr="00031823" w14:paraId="4AED8DD5" w14:textId="77777777" w:rsidTr="00F55904">
        <w:tc>
          <w:tcPr>
            <w:tcW w:w="9360" w:type="dxa"/>
          </w:tcPr>
          <w:p w14:paraId="2F04791D" w14:textId="77777777" w:rsidR="00031823" w:rsidRPr="00031823" w:rsidRDefault="00031823" w:rsidP="00F55904">
            <w:pPr>
              <w:ind w:firstLine="0"/>
              <w:rPr>
                <w:b/>
                <w:bCs/>
                <w:sz w:val="20"/>
                <w:szCs w:val="20"/>
              </w:rPr>
            </w:pPr>
            <w:r w:rsidRPr="00031823">
              <w:rPr>
                <w:b/>
                <w:bCs/>
                <w:sz w:val="20"/>
                <w:szCs w:val="20"/>
              </w:rPr>
              <w:t>Nebraska</w:t>
            </w:r>
          </w:p>
          <w:p w14:paraId="59A70E7F" w14:textId="77777777" w:rsidR="00031823" w:rsidRPr="00031823" w:rsidRDefault="00031823" w:rsidP="00F55904">
            <w:pPr>
              <w:pStyle w:val="ListParagraph"/>
              <w:numPr>
                <w:ilvl w:val="0"/>
                <w:numId w:val="26"/>
              </w:numPr>
              <w:ind w:left="360"/>
              <w:rPr>
                <w:sz w:val="20"/>
                <w:szCs w:val="20"/>
              </w:rPr>
            </w:pPr>
            <w:r w:rsidRPr="00031823">
              <w:rPr>
                <w:sz w:val="20"/>
                <w:szCs w:val="20"/>
              </w:rPr>
              <w:lastRenderedPageBreak/>
              <w:t>2020 Title V MCH Report notes linkage between Medicaid claims, birth and death certificates, newborn bloodspot screening, newborn hearing screening, and PRAMS or PRAMS-like data (Title V MCH Report).</w:t>
            </w:r>
          </w:p>
          <w:p w14:paraId="78E40A7B" w14:textId="77777777" w:rsidR="00031823" w:rsidRPr="00031823" w:rsidRDefault="00031823" w:rsidP="00F55904">
            <w:pPr>
              <w:pStyle w:val="ListParagraph"/>
              <w:numPr>
                <w:ilvl w:val="0"/>
                <w:numId w:val="26"/>
              </w:numPr>
              <w:ind w:left="360"/>
              <w:rPr>
                <w:sz w:val="20"/>
                <w:szCs w:val="20"/>
              </w:rPr>
            </w:pPr>
            <w:r w:rsidRPr="00031823">
              <w:rPr>
                <w:sz w:val="20"/>
                <w:szCs w:val="20"/>
              </w:rPr>
              <w:t>Only mother claims (as opposed to infant claims or mother-infant dyads) are linked to birth certificate data (Title V MCH Report) .</w:t>
            </w:r>
          </w:p>
          <w:p w14:paraId="5F73038C" w14:textId="77777777" w:rsidR="00031823" w:rsidRPr="00031823" w:rsidRDefault="00031823" w:rsidP="00F55904">
            <w:pPr>
              <w:pStyle w:val="ListParagraph"/>
              <w:numPr>
                <w:ilvl w:val="0"/>
                <w:numId w:val="26"/>
              </w:numPr>
              <w:ind w:left="360"/>
              <w:rPr>
                <w:sz w:val="20"/>
                <w:szCs w:val="20"/>
              </w:rPr>
            </w:pPr>
            <w:r w:rsidRPr="00031823">
              <w:rPr>
                <w:sz w:val="20"/>
                <w:szCs w:val="20"/>
              </w:rPr>
              <w:t>No information on current researcher access, but report notes that proposed legislation will develop a set of comprehensive rules for disclosure and use of public health information (Title V MCH Report).</w:t>
            </w:r>
          </w:p>
          <w:p w14:paraId="5A5BFD3B" w14:textId="77777777" w:rsidR="00031823" w:rsidRPr="00031823" w:rsidRDefault="00031823" w:rsidP="00F55904">
            <w:pPr>
              <w:pStyle w:val="ListParagraph"/>
              <w:numPr>
                <w:ilvl w:val="0"/>
                <w:numId w:val="26"/>
              </w:numPr>
              <w:ind w:left="360"/>
              <w:rPr>
                <w:sz w:val="20"/>
                <w:szCs w:val="20"/>
              </w:rPr>
            </w:pPr>
            <w:r w:rsidRPr="00031823">
              <w:rPr>
                <w:sz w:val="20"/>
                <w:szCs w:val="20"/>
              </w:rPr>
              <w:t>Future plans include development of a public health data warehouse called Data Nexus to provide timely and integrated data systems to the MCH program (Title V MCH Report).</w:t>
            </w:r>
          </w:p>
          <w:p w14:paraId="160EA571" w14:textId="77777777" w:rsidR="00031823" w:rsidRPr="00031823" w:rsidRDefault="00031823" w:rsidP="00F55904">
            <w:pPr>
              <w:pStyle w:val="ListParagraph"/>
              <w:numPr>
                <w:ilvl w:val="0"/>
                <w:numId w:val="26"/>
              </w:numPr>
              <w:ind w:left="360"/>
              <w:rPr>
                <w:sz w:val="20"/>
                <w:szCs w:val="20"/>
              </w:rPr>
            </w:pPr>
            <w:r w:rsidRPr="00031823">
              <w:rPr>
                <w:sz w:val="20"/>
                <w:szCs w:val="20"/>
              </w:rPr>
              <w:t>No information available on first year of linkage, type of linkage (e.g., probabilistic, deterministic), fields used for matching, match rates, applications of linked data, linkage challenges, or access for researchers to linkages.</w:t>
            </w:r>
          </w:p>
        </w:tc>
      </w:tr>
      <w:tr w:rsidR="00031823" w:rsidRPr="00031823" w14:paraId="420AD019" w14:textId="77777777" w:rsidTr="00F55904">
        <w:tc>
          <w:tcPr>
            <w:tcW w:w="9360" w:type="dxa"/>
          </w:tcPr>
          <w:p w14:paraId="1666FD8C" w14:textId="77777777" w:rsidR="00031823" w:rsidRPr="00031823" w:rsidRDefault="00031823" w:rsidP="00F55904">
            <w:pPr>
              <w:ind w:firstLine="0"/>
              <w:rPr>
                <w:b/>
                <w:bCs/>
                <w:sz w:val="20"/>
                <w:szCs w:val="20"/>
              </w:rPr>
            </w:pPr>
            <w:r w:rsidRPr="00031823">
              <w:rPr>
                <w:b/>
                <w:bCs/>
                <w:sz w:val="20"/>
                <w:szCs w:val="20"/>
              </w:rPr>
              <w:lastRenderedPageBreak/>
              <w:t>Nevada</w:t>
            </w:r>
          </w:p>
          <w:p w14:paraId="08199D2F" w14:textId="77777777" w:rsidR="00031823" w:rsidRPr="00031823" w:rsidRDefault="00031823" w:rsidP="00F55904">
            <w:pPr>
              <w:pStyle w:val="ListParagraph"/>
              <w:numPr>
                <w:ilvl w:val="0"/>
                <w:numId w:val="26"/>
              </w:numPr>
              <w:ind w:left="360"/>
              <w:rPr>
                <w:sz w:val="20"/>
                <w:szCs w:val="20"/>
              </w:rPr>
            </w:pPr>
            <w:r w:rsidRPr="00031823">
              <w:rPr>
                <w:sz w:val="20"/>
                <w:szCs w:val="20"/>
              </w:rPr>
              <w:t>2020 Title V MCH Report notes linkage between Medicaid claims, birth and death certificates, WIC, newborn bloodspot screening, newborn hearing screening, hospital discharge, and PRAMS or PRAMS-like data (Title V MCH Report).</w:t>
            </w:r>
          </w:p>
          <w:p w14:paraId="59AFC5D3" w14:textId="77777777" w:rsidR="00031823" w:rsidRPr="00031823" w:rsidRDefault="00031823" w:rsidP="00F55904">
            <w:pPr>
              <w:pStyle w:val="ListParagraph"/>
              <w:numPr>
                <w:ilvl w:val="0"/>
                <w:numId w:val="26"/>
              </w:numPr>
              <w:ind w:left="360"/>
              <w:rPr>
                <w:sz w:val="20"/>
                <w:szCs w:val="20"/>
              </w:rPr>
            </w:pPr>
            <w:r w:rsidRPr="00031823">
              <w:rPr>
                <w:sz w:val="20"/>
                <w:szCs w:val="20"/>
              </w:rPr>
              <w:t xml:space="preserve">Researchers may request data from the Nevada Department of Health and Human Services Office of Analytics, but it is unclear whether it is possible to request linked data </w:t>
            </w:r>
            <w:r w:rsidRPr="00031823">
              <w:rPr>
                <w:sz w:val="20"/>
                <w:szCs w:val="20"/>
              </w:rPr>
              <w:fldChar w:fldCharType="begin"/>
            </w:r>
            <w:r w:rsidRPr="00031823">
              <w:rPr>
                <w:sz w:val="20"/>
                <w:szCs w:val="20"/>
              </w:rPr>
              <w:instrText xml:space="preserve"> ADDIN EN.CITE &lt;EndNote&gt;&lt;Cite&gt;&lt;Author&gt;Nevada Department of Health and Human Services Office of Analytics&lt;/Author&gt;&lt;Year&gt;2020&lt;/Year&gt;&lt;RecNum&gt;31&lt;/RecNum&gt;&lt;DisplayText&gt;(Nevada Department of Health and Human Services Office of Analytics, 2020)&lt;/DisplayText&gt;&lt;record&gt;&lt;rec-number&gt;31&lt;/rec-number&gt;&lt;foreign-keys&gt;&lt;key app="EN" db-id="zs995zadeetf5qedvp852tr7ad5vtsvztdxx" timestamp="1653594285"&gt;31&lt;/key&gt;&lt;/foreign-keys&gt;&lt;ref-type name="Web Page"&gt;12&lt;/ref-type&gt;&lt;contributors&gt;&lt;authors&gt;&lt;author&gt;Nevada Department of Health and Human Services Office of Analytics,&lt;/author&gt;&lt;/authors&gt;&lt;/contributors&gt;&lt;titles&gt;&lt;title&gt;Data Request Form&lt;/title&gt;&lt;/titles&gt;&lt;number&gt;April 13, 2022&lt;/number&gt;&lt;dates&gt;&lt;year&gt;2020&lt;/year&gt;&lt;/dates&gt;&lt;urls&gt;&lt;related-urls&gt;&lt;url&gt;https://dhhs.nv.gov/uploadedFiles/dhhsnvgov/content/Programs/Office_of_Analytics/Data_Request_Form_20200917.pdf&lt;/url&gt;&lt;/related-urls&gt;&lt;/urls&gt;&lt;/record&gt;&lt;/Cite&gt;&lt;/EndNote&gt;</w:instrText>
            </w:r>
            <w:r w:rsidRPr="00031823">
              <w:rPr>
                <w:sz w:val="20"/>
                <w:szCs w:val="20"/>
              </w:rPr>
              <w:fldChar w:fldCharType="separate"/>
            </w:r>
            <w:r w:rsidRPr="00031823">
              <w:rPr>
                <w:noProof/>
                <w:sz w:val="20"/>
                <w:szCs w:val="20"/>
              </w:rPr>
              <w:t>(Nevada Department of Health and Human Services Office of Analytics, 2020)</w:t>
            </w:r>
            <w:r w:rsidRPr="00031823">
              <w:rPr>
                <w:sz w:val="20"/>
                <w:szCs w:val="20"/>
              </w:rPr>
              <w:fldChar w:fldCharType="end"/>
            </w:r>
            <w:r w:rsidRPr="00031823">
              <w:rPr>
                <w:sz w:val="20"/>
                <w:szCs w:val="20"/>
              </w:rPr>
              <w:t>.</w:t>
            </w:r>
          </w:p>
          <w:p w14:paraId="474520DE" w14:textId="77777777" w:rsidR="00031823" w:rsidRPr="00031823" w:rsidRDefault="00031823" w:rsidP="00F55904">
            <w:pPr>
              <w:pStyle w:val="ListParagraph"/>
              <w:numPr>
                <w:ilvl w:val="0"/>
                <w:numId w:val="26"/>
              </w:numPr>
              <w:ind w:left="360"/>
              <w:rPr>
                <w:sz w:val="20"/>
                <w:szCs w:val="20"/>
              </w:rPr>
            </w:pPr>
            <w:r w:rsidRPr="00031823">
              <w:rPr>
                <w:sz w:val="20"/>
                <w:szCs w:val="20"/>
              </w:rPr>
              <w:t>No information available on first year of linkage, type of linkage (e.g., probabilistic, deterministic), fields used for matching, match rates, applications of linked data, linkage challenges, or access for researchers to linkages</w:t>
            </w:r>
          </w:p>
        </w:tc>
      </w:tr>
      <w:tr w:rsidR="00031823" w:rsidRPr="00031823" w14:paraId="110785BE" w14:textId="77777777" w:rsidTr="00F55904">
        <w:tc>
          <w:tcPr>
            <w:tcW w:w="9360" w:type="dxa"/>
          </w:tcPr>
          <w:p w14:paraId="33DE14B1" w14:textId="77777777" w:rsidR="00031823" w:rsidRPr="00031823" w:rsidRDefault="00031823" w:rsidP="00F55904">
            <w:pPr>
              <w:ind w:firstLine="0"/>
              <w:rPr>
                <w:b/>
                <w:bCs/>
                <w:sz w:val="20"/>
                <w:szCs w:val="20"/>
              </w:rPr>
            </w:pPr>
            <w:r w:rsidRPr="00031823">
              <w:rPr>
                <w:b/>
                <w:bCs/>
                <w:sz w:val="20"/>
                <w:szCs w:val="20"/>
              </w:rPr>
              <w:t>New Hampshire</w:t>
            </w:r>
          </w:p>
          <w:p w14:paraId="69CC9A52" w14:textId="77777777" w:rsidR="00031823" w:rsidRPr="00031823" w:rsidRDefault="00031823" w:rsidP="00F55904">
            <w:pPr>
              <w:pStyle w:val="ListParagraph"/>
              <w:numPr>
                <w:ilvl w:val="0"/>
                <w:numId w:val="26"/>
              </w:numPr>
              <w:ind w:left="360"/>
              <w:rPr>
                <w:sz w:val="20"/>
                <w:szCs w:val="20"/>
              </w:rPr>
            </w:pPr>
            <w:r w:rsidRPr="00031823">
              <w:rPr>
                <w:sz w:val="20"/>
                <w:szCs w:val="20"/>
              </w:rPr>
              <w:t>2020 Title V MCH Report notes linkage between Medicaid claims, birth and death certificates, newborn bloodspot screening, newborn hearing screening, hospital discharge, PRAMS or PRAMS-like data, commercial claims, drug and alcohol treatment, COVID-19 contact tracing, and disease surveillance data (Title V MCH Report).</w:t>
            </w:r>
          </w:p>
          <w:p w14:paraId="69493BB1" w14:textId="77777777" w:rsidR="00031823" w:rsidRPr="00031823" w:rsidRDefault="00031823" w:rsidP="00F55904">
            <w:pPr>
              <w:pStyle w:val="ListParagraph"/>
              <w:numPr>
                <w:ilvl w:val="0"/>
                <w:numId w:val="26"/>
              </w:numPr>
              <w:ind w:left="360"/>
              <w:rPr>
                <w:sz w:val="20"/>
                <w:szCs w:val="20"/>
              </w:rPr>
            </w:pPr>
            <w:r w:rsidRPr="00031823">
              <w:rPr>
                <w:sz w:val="20"/>
                <w:szCs w:val="20"/>
              </w:rPr>
              <w:t>Linked Medicaid and birth certificate data have been used to study topics such as early elective deliveries, maternal mortality, and severe maternal morbidity (Title V MCH Report).</w:t>
            </w:r>
          </w:p>
          <w:p w14:paraId="3983D177" w14:textId="77777777" w:rsidR="00031823" w:rsidRPr="00031823" w:rsidRDefault="00031823" w:rsidP="00F55904">
            <w:pPr>
              <w:pStyle w:val="ListParagraph"/>
              <w:numPr>
                <w:ilvl w:val="0"/>
                <w:numId w:val="26"/>
              </w:numPr>
              <w:ind w:left="360"/>
              <w:rPr>
                <w:sz w:val="20"/>
                <w:szCs w:val="20"/>
              </w:rPr>
            </w:pPr>
            <w:r w:rsidRPr="00031823">
              <w:rPr>
                <w:sz w:val="20"/>
                <w:szCs w:val="20"/>
              </w:rPr>
              <w:t>No information available on first year of linkage, type of linkage (e.g., probabilistic, deterministic), fields used for matching, match rates, linkage challenges, or access for researchers to linkages.</w:t>
            </w:r>
          </w:p>
        </w:tc>
      </w:tr>
      <w:tr w:rsidR="00031823" w:rsidRPr="00031823" w14:paraId="1B5B436F" w14:textId="77777777" w:rsidTr="00F55904">
        <w:tc>
          <w:tcPr>
            <w:tcW w:w="9360" w:type="dxa"/>
          </w:tcPr>
          <w:p w14:paraId="68A296BF" w14:textId="77777777" w:rsidR="00031823" w:rsidRPr="00031823" w:rsidRDefault="00031823" w:rsidP="00F55904">
            <w:pPr>
              <w:ind w:firstLine="0"/>
              <w:rPr>
                <w:b/>
                <w:bCs/>
                <w:sz w:val="20"/>
                <w:szCs w:val="20"/>
              </w:rPr>
            </w:pPr>
            <w:r w:rsidRPr="00031823">
              <w:rPr>
                <w:b/>
                <w:bCs/>
                <w:sz w:val="20"/>
                <w:szCs w:val="20"/>
              </w:rPr>
              <w:t>New Jersey</w:t>
            </w:r>
          </w:p>
          <w:p w14:paraId="407E1D97" w14:textId="77777777" w:rsidR="00031823" w:rsidRPr="00031823" w:rsidRDefault="00031823" w:rsidP="00F55904">
            <w:pPr>
              <w:pStyle w:val="ListParagraph"/>
              <w:numPr>
                <w:ilvl w:val="0"/>
                <w:numId w:val="29"/>
              </w:numPr>
              <w:ind w:left="360"/>
              <w:rPr>
                <w:b/>
                <w:bCs/>
                <w:sz w:val="20"/>
                <w:szCs w:val="20"/>
              </w:rPr>
            </w:pPr>
            <w:r w:rsidRPr="00031823">
              <w:rPr>
                <w:sz w:val="20"/>
                <w:szCs w:val="20"/>
              </w:rPr>
              <w:t xml:space="preserve">2020 Title V MCH Report does not note linkage between Medicaid claims and vital records or other data sources (Title V MCH Report). </w:t>
            </w:r>
          </w:p>
          <w:p w14:paraId="4141FB87" w14:textId="77777777" w:rsidR="00031823" w:rsidRPr="00031823" w:rsidRDefault="00031823" w:rsidP="00F55904">
            <w:pPr>
              <w:pStyle w:val="ListParagraph"/>
              <w:numPr>
                <w:ilvl w:val="0"/>
                <w:numId w:val="29"/>
              </w:numPr>
              <w:ind w:left="360"/>
              <w:rPr>
                <w:b/>
                <w:bCs/>
                <w:sz w:val="20"/>
                <w:szCs w:val="20"/>
              </w:rPr>
            </w:pPr>
            <w:r w:rsidRPr="00031823">
              <w:rPr>
                <w:sz w:val="20"/>
                <w:szCs w:val="20"/>
              </w:rPr>
              <w:t>However,</w:t>
            </w:r>
            <w:r w:rsidRPr="00031823">
              <w:rPr>
                <w:b/>
                <w:bCs/>
                <w:sz w:val="20"/>
                <w:szCs w:val="20"/>
              </w:rPr>
              <w:t xml:space="preserve"> i</w:t>
            </w:r>
            <w:r w:rsidRPr="00031823">
              <w:rPr>
                <w:sz w:val="20"/>
                <w:szCs w:val="20"/>
              </w:rPr>
              <w:t xml:space="preserve">dentified one article linking Medicaid claims from Louisiana, Missouri, New Jersey, and South Carolina with birth certificate data </w:t>
            </w:r>
            <w:r w:rsidRPr="00031823">
              <w:rPr>
                <w:sz w:val="20"/>
                <w:szCs w:val="20"/>
              </w:rPr>
              <w:fldChar w:fldCharType="begin"/>
            </w:r>
            <w:r w:rsidRPr="00031823">
              <w:rPr>
                <w:sz w:val="20"/>
                <w:szCs w:val="20"/>
              </w:rPr>
              <w:instrText xml:space="preserve"> ADDIN EN.CITE &lt;EndNote&gt;&lt;Cite&gt;&lt;Author&gt;Howell&lt;/Author&gt;&lt;Year&gt;2020&lt;/Year&gt;&lt;RecNum&gt;73&lt;/RecNum&gt;&lt;DisplayText&gt;(Howell, Johnson and Cross-Barnet, 2020)&lt;/DisplayText&gt;&lt;record&gt;&lt;rec-number&gt;73&lt;/rec-number&gt;&lt;foreign-keys&gt;&lt;key app="EN" db-id="zs995zadeetf5qedvp852tr7ad5vtsvztdxx" timestamp="1653617557"&gt;73&lt;/key&gt;&lt;/foreign-keys&gt;&lt;ref-type name="Journal Article"&gt;17&lt;/ref-type&gt;&lt;contributors&gt;&lt;authors&gt;&lt;author&gt;Howell, Embry M&lt;/author&gt;&lt;author&gt;Johnson, Paul&lt;/author&gt;&lt;author&gt;Cross-Barnet, Caitlin&lt;/author&gt;&lt;/authors&gt;&lt;/contributors&gt;&lt;titles&gt;&lt;title&gt;Twin Births in Medicaid: Prevalence, Outcomes, Utilization, and Cost in Four States, 2014–2015&lt;/title&gt;&lt;secondary-title&gt;Maternal and Child Health Journal&lt;/secondary-title&gt;&lt;/titles&gt;&lt;periodical&gt;&lt;full-title&gt;Maternal and Child Health Journal&lt;/full-title&gt;&lt;/periodical&gt;&lt;pages&gt;546-551&lt;/pages&gt;&lt;volume&gt;24&lt;/volume&gt;&lt;number&gt;5&lt;/number&gt;&lt;dates&gt;&lt;year&gt;2020&lt;/year&gt;&lt;/dates&gt;&lt;isbn&gt;1573-6628&lt;/isbn&gt;&lt;urls&gt;&lt;/urls&gt;&lt;/record&gt;&lt;/Cite&gt;&lt;/EndNote&gt;</w:instrText>
            </w:r>
            <w:r w:rsidRPr="00031823">
              <w:rPr>
                <w:sz w:val="20"/>
                <w:szCs w:val="20"/>
              </w:rPr>
              <w:fldChar w:fldCharType="separate"/>
            </w:r>
            <w:r w:rsidRPr="00031823">
              <w:rPr>
                <w:noProof/>
                <w:sz w:val="20"/>
                <w:szCs w:val="20"/>
              </w:rPr>
              <w:t>(Howell, Johnson and Cross-Barnet, 2020)</w:t>
            </w:r>
            <w:r w:rsidRPr="00031823">
              <w:rPr>
                <w:sz w:val="20"/>
                <w:szCs w:val="20"/>
              </w:rPr>
              <w:fldChar w:fldCharType="end"/>
            </w:r>
            <w:r w:rsidRPr="00031823">
              <w:rPr>
                <w:sz w:val="20"/>
                <w:szCs w:val="20"/>
              </w:rPr>
              <w:t>.</w:t>
            </w:r>
          </w:p>
        </w:tc>
      </w:tr>
      <w:tr w:rsidR="00031823" w:rsidRPr="00031823" w14:paraId="23016F69" w14:textId="77777777" w:rsidTr="00F55904">
        <w:tc>
          <w:tcPr>
            <w:tcW w:w="9360" w:type="dxa"/>
          </w:tcPr>
          <w:p w14:paraId="1736C78D" w14:textId="77777777" w:rsidR="00031823" w:rsidRPr="00031823" w:rsidRDefault="00031823" w:rsidP="00F55904">
            <w:pPr>
              <w:ind w:firstLine="0"/>
              <w:rPr>
                <w:b/>
                <w:bCs/>
                <w:sz w:val="20"/>
                <w:szCs w:val="20"/>
              </w:rPr>
            </w:pPr>
            <w:r w:rsidRPr="00031823">
              <w:rPr>
                <w:b/>
                <w:bCs/>
                <w:sz w:val="20"/>
                <w:szCs w:val="20"/>
              </w:rPr>
              <w:t>New York</w:t>
            </w:r>
          </w:p>
          <w:p w14:paraId="2B9237FA" w14:textId="77777777" w:rsidR="00031823" w:rsidRPr="00031823" w:rsidRDefault="00031823" w:rsidP="00F55904">
            <w:pPr>
              <w:pStyle w:val="ListParagraph"/>
              <w:numPr>
                <w:ilvl w:val="0"/>
                <w:numId w:val="26"/>
              </w:numPr>
              <w:ind w:left="360"/>
              <w:rPr>
                <w:sz w:val="20"/>
                <w:szCs w:val="20"/>
              </w:rPr>
            </w:pPr>
            <w:r w:rsidRPr="00031823">
              <w:rPr>
                <w:sz w:val="20"/>
                <w:szCs w:val="20"/>
              </w:rPr>
              <w:t>2020 Title V MCH Report notes linkage between Medicaid claims, birth and death certificates, newborn bloodspot screening, newborn hearing screening, hospital discharge, and PRAMS or PRAMS-like data (Title V MCH Report).</w:t>
            </w:r>
          </w:p>
          <w:p w14:paraId="237A3DCD" w14:textId="77777777" w:rsidR="00031823" w:rsidRPr="00031823" w:rsidRDefault="00031823" w:rsidP="00F55904">
            <w:pPr>
              <w:pStyle w:val="ListParagraph"/>
              <w:numPr>
                <w:ilvl w:val="0"/>
                <w:numId w:val="26"/>
              </w:numPr>
              <w:ind w:left="360"/>
              <w:rPr>
                <w:sz w:val="20"/>
                <w:szCs w:val="20"/>
              </w:rPr>
            </w:pPr>
            <w:r w:rsidRPr="00031823">
              <w:rPr>
                <w:sz w:val="20"/>
                <w:szCs w:val="20"/>
              </w:rPr>
              <w:t xml:space="preserve">New York has begun implementing an APCD that includes information on enrollment, claims and encounter data, provider data, hospital discharge data, and vital records. Electronic health records and other data sources are planned to be integrated in the future </w:t>
            </w:r>
            <w:r w:rsidRPr="00031823">
              <w:rPr>
                <w:sz w:val="20"/>
                <w:szCs w:val="20"/>
              </w:rPr>
              <w:fldChar w:fldCharType="begin"/>
            </w:r>
            <w:r w:rsidRPr="00031823">
              <w:rPr>
                <w:sz w:val="20"/>
                <w:szCs w:val="20"/>
              </w:rPr>
              <w:instrText xml:space="preserve"> ADDIN EN.CITE &lt;EndNote&gt;&lt;Cite&gt;&lt;Author&gt;New York State Department of Health&lt;/Author&gt;&lt;Year&gt;2020&lt;/Year&gt;&lt;RecNum&gt;32&lt;/RecNum&gt;&lt;DisplayText&gt;(New York State Department of Health, 2020)&lt;/DisplayText&gt;&lt;record&gt;&lt;rec-number&gt;32&lt;/rec-number&gt;&lt;foreign-keys&gt;&lt;key app="EN" db-id="zs995zadeetf5qedvp852tr7ad5vtsvztdxx" timestamp="1653594285"&gt;32&lt;/key&gt;&lt;/foreign-keys&gt;&lt;ref-type name="Web Page"&gt;12&lt;/ref-type&gt;&lt;contributors&gt;&lt;authors&gt;&lt;author&gt;New York State Department of Health,&lt;/author&gt;&lt;/authors&gt;&lt;/contributors&gt;&lt;titles&gt;&lt;title&gt;New York State All Payer Database Guidance Manual&lt;/title&gt;&lt;/titles&gt;&lt;number&gt;April 13, 2022&lt;/number&gt;&lt;dates&gt;&lt;year&gt;2020&lt;/year&gt;&lt;/dates&gt;&lt;urls&gt;&lt;related-urls&gt;&lt;url&gt;https://nyshc.health.ny.gov/documents/39436/243045/apd_guidance_manual.pdf&lt;/url&gt;&lt;/related-urls&gt;&lt;/urls&gt;&lt;/record&gt;&lt;/Cite&gt;&lt;/EndNote&gt;</w:instrText>
            </w:r>
            <w:r w:rsidRPr="00031823">
              <w:rPr>
                <w:sz w:val="20"/>
                <w:szCs w:val="20"/>
              </w:rPr>
              <w:fldChar w:fldCharType="separate"/>
            </w:r>
            <w:r w:rsidRPr="00031823">
              <w:rPr>
                <w:noProof/>
                <w:sz w:val="20"/>
                <w:szCs w:val="20"/>
              </w:rPr>
              <w:t>(New York State Department of Health, 2020)</w:t>
            </w:r>
            <w:r w:rsidRPr="00031823">
              <w:rPr>
                <w:sz w:val="20"/>
                <w:szCs w:val="20"/>
              </w:rPr>
              <w:fldChar w:fldCharType="end"/>
            </w:r>
            <w:r w:rsidRPr="00031823">
              <w:rPr>
                <w:sz w:val="20"/>
                <w:szCs w:val="20"/>
              </w:rPr>
              <w:t>.</w:t>
            </w:r>
          </w:p>
          <w:p w14:paraId="23A19BFE" w14:textId="77777777" w:rsidR="00031823" w:rsidRPr="00031823" w:rsidRDefault="00031823" w:rsidP="00F55904">
            <w:pPr>
              <w:pStyle w:val="ListParagraph"/>
              <w:numPr>
                <w:ilvl w:val="0"/>
                <w:numId w:val="26"/>
              </w:numPr>
              <w:ind w:left="360"/>
              <w:rPr>
                <w:sz w:val="20"/>
                <w:szCs w:val="20"/>
              </w:rPr>
            </w:pPr>
            <w:r w:rsidRPr="00031823">
              <w:rPr>
                <w:sz w:val="20"/>
                <w:szCs w:val="20"/>
              </w:rPr>
              <w:t xml:space="preserve">Researchers are expected to be able to request linked data in the future, but policies to allow this are still in development </w:t>
            </w:r>
            <w:r w:rsidRPr="00031823">
              <w:rPr>
                <w:sz w:val="20"/>
                <w:szCs w:val="20"/>
              </w:rPr>
              <w:fldChar w:fldCharType="begin"/>
            </w:r>
            <w:r w:rsidRPr="00031823">
              <w:rPr>
                <w:sz w:val="20"/>
                <w:szCs w:val="20"/>
              </w:rPr>
              <w:instrText xml:space="preserve"> ADDIN EN.CITE &lt;EndNote&gt;&lt;Cite&gt;&lt;Author&gt;New York State Department of Health&lt;/Author&gt;&lt;RecNum&gt;33&lt;/RecNum&gt;&lt;DisplayText&gt;(New York State Department of Health)&lt;/DisplayText&gt;&lt;record&gt;&lt;rec-number&gt;33&lt;/rec-number&gt;&lt;foreign-keys&gt;&lt;key app="EN" db-id="zs995zadeetf5qedvp852tr7ad5vtsvztdxx" timestamp="1653594286"&gt;33&lt;/key&gt;&lt;/foreign-keys&gt;&lt;ref-type name="Web Page"&gt;12&lt;/ref-type&gt;&lt;contributors&gt;&lt;authors&gt;&lt;author&gt;New York State Department of Health,&lt;/author&gt;&lt;/authors&gt;&lt;/contributors&gt;&lt;titles&gt;&lt;title&gt;NYS Health Connector Request Data&lt;/title&gt;&lt;/titles&gt;&lt;number&gt;April 12, 2022&lt;/number&gt;&lt;dates&gt;&lt;/dates&gt;&lt;urls&gt;&lt;related-urls&gt;&lt;url&gt;https://nyshc.health.ny.gov/web/nyapd/request-data&lt;/url&gt;&lt;/related-urls&gt;&lt;/urls&gt;&lt;/record&gt;&lt;/Cite&gt;&lt;/EndNote&gt;</w:instrText>
            </w:r>
            <w:r w:rsidRPr="00031823">
              <w:rPr>
                <w:sz w:val="20"/>
                <w:szCs w:val="20"/>
              </w:rPr>
              <w:fldChar w:fldCharType="separate"/>
            </w:r>
            <w:r w:rsidRPr="00031823">
              <w:rPr>
                <w:noProof/>
                <w:sz w:val="20"/>
                <w:szCs w:val="20"/>
              </w:rPr>
              <w:t>(New York State Department of Health)</w:t>
            </w:r>
            <w:r w:rsidRPr="00031823">
              <w:rPr>
                <w:sz w:val="20"/>
                <w:szCs w:val="20"/>
              </w:rPr>
              <w:fldChar w:fldCharType="end"/>
            </w:r>
            <w:r w:rsidRPr="00031823">
              <w:rPr>
                <w:sz w:val="20"/>
                <w:szCs w:val="20"/>
              </w:rPr>
              <w:t>.</w:t>
            </w:r>
          </w:p>
          <w:p w14:paraId="09EA33CC" w14:textId="77777777" w:rsidR="00031823" w:rsidRPr="00031823" w:rsidRDefault="00031823" w:rsidP="00F55904">
            <w:pPr>
              <w:pStyle w:val="ListParagraph"/>
              <w:numPr>
                <w:ilvl w:val="0"/>
                <w:numId w:val="26"/>
              </w:numPr>
              <w:ind w:left="360"/>
              <w:rPr>
                <w:sz w:val="20"/>
                <w:szCs w:val="20"/>
              </w:rPr>
            </w:pPr>
            <w:r w:rsidRPr="00031823">
              <w:rPr>
                <w:sz w:val="20"/>
                <w:szCs w:val="20"/>
              </w:rPr>
              <w:lastRenderedPageBreak/>
              <w:t>No information available on first year of linkage, type of linkage (e.g., probabilistic, deterministic), fields used for matching, match rates, linkage challenges, or access for researchers to linkages.</w:t>
            </w:r>
          </w:p>
          <w:p w14:paraId="78D1C863" w14:textId="77777777" w:rsidR="00031823" w:rsidRPr="00031823" w:rsidRDefault="00031823" w:rsidP="00F55904">
            <w:pPr>
              <w:pStyle w:val="ListParagraph"/>
              <w:numPr>
                <w:ilvl w:val="0"/>
                <w:numId w:val="26"/>
              </w:numPr>
              <w:ind w:left="360"/>
              <w:rPr>
                <w:sz w:val="20"/>
                <w:szCs w:val="20"/>
              </w:rPr>
            </w:pPr>
            <w:r w:rsidRPr="00031823">
              <w:rPr>
                <w:sz w:val="20"/>
                <w:szCs w:val="20"/>
              </w:rPr>
              <w:t xml:space="preserve">Identified two peer-reviewed articles linking New York Medicaid claims with registry data </w:t>
            </w:r>
            <w:r w:rsidRPr="00031823">
              <w:rPr>
                <w:sz w:val="20"/>
                <w:szCs w:val="20"/>
              </w:rPr>
              <w:fldChar w:fldCharType="begin">
                <w:fldData xml:space="preserve">PEVuZE5vdGU+PENpdGU+PEF1dGhvcj5LYWhuPC9BdXRob3I+PFllYXI+MjAyMTwvWWVhcj48UmVj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</w:fldData>
              </w:fldChar>
            </w:r>
            <w:r w:rsidRPr="00031823">
              <w:rPr>
                <w:sz w:val="20"/>
                <w:szCs w:val="20"/>
              </w:rPr>
              <w:instrText xml:space="preserve"> ADDIN EN.CITE </w:instrText>
            </w:r>
            <w:r w:rsidRPr="00031823">
              <w:rPr>
                <w:sz w:val="20"/>
                <w:szCs w:val="20"/>
              </w:rPr>
              <w:fldChar w:fldCharType="begin">
                <w:fldData xml:space="preserve">PEVuZE5vdGU+PENpdGU+PEF1dGhvcj5LYWhuPC9BdXRob3I+PFllYXI+MjAyMTwvWWVhcj48UmVj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</w:fldData>
              </w:fldChar>
            </w:r>
            <w:r w:rsidRPr="00031823">
              <w:rPr>
                <w:sz w:val="20"/>
                <w:szCs w:val="20"/>
              </w:rPr>
              <w:instrText xml:space="preserve"> ADDIN EN.CITE.DATA </w:instrText>
            </w:r>
            <w:r w:rsidRPr="00031823">
              <w:rPr>
                <w:sz w:val="20"/>
                <w:szCs w:val="20"/>
              </w:rPr>
            </w:r>
            <w:r w:rsidRPr="00031823">
              <w:rPr>
                <w:sz w:val="20"/>
                <w:szCs w:val="20"/>
              </w:rPr>
              <w:fldChar w:fldCharType="end"/>
            </w:r>
            <w:r w:rsidRPr="00031823">
              <w:rPr>
                <w:sz w:val="20"/>
                <w:szCs w:val="20"/>
              </w:rPr>
            </w:r>
            <w:r w:rsidRPr="00031823">
              <w:rPr>
                <w:sz w:val="20"/>
                <w:szCs w:val="20"/>
              </w:rPr>
              <w:fldChar w:fldCharType="separate"/>
            </w:r>
            <w:r w:rsidRPr="00031823">
              <w:rPr>
                <w:noProof/>
                <w:sz w:val="20"/>
                <w:szCs w:val="20"/>
              </w:rPr>
              <w:t>(Kahn et al., 2021; Anderson et al., 2021)</w:t>
            </w:r>
            <w:r w:rsidRPr="00031823">
              <w:rPr>
                <w:sz w:val="20"/>
                <w:szCs w:val="20"/>
              </w:rPr>
              <w:fldChar w:fldCharType="end"/>
            </w:r>
            <w:r w:rsidRPr="00031823">
              <w:rPr>
                <w:sz w:val="20"/>
                <w:szCs w:val="20"/>
              </w:rPr>
              <w:t>.</w:t>
            </w:r>
          </w:p>
        </w:tc>
      </w:tr>
      <w:tr w:rsidR="00031823" w:rsidRPr="00031823" w14:paraId="612F88FB" w14:textId="77777777" w:rsidTr="00F55904">
        <w:tc>
          <w:tcPr>
            <w:tcW w:w="9360" w:type="dxa"/>
          </w:tcPr>
          <w:p w14:paraId="091BC2EC" w14:textId="77777777" w:rsidR="00031823" w:rsidRPr="00031823" w:rsidRDefault="00031823" w:rsidP="00F55904">
            <w:pPr>
              <w:ind w:firstLine="0"/>
              <w:rPr>
                <w:b/>
                <w:bCs/>
                <w:sz w:val="20"/>
                <w:szCs w:val="20"/>
              </w:rPr>
            </w:pPr>
            <w:r w:rsidRPr="00031823">
              <w:rPr>
                <w:b/>
                <w:bCs/>
                <w:sz w:val="20"/>
                <w:szCs w:val="20"/>
              </w:rPr>
              <w:lastRenderedPageBreak/>
              <w:t>North Carolina</w:t>
            </w:r>
          </w:p>
          <w:p w14:paraId="09119EEC" w14:textId="77777777" w:rsidR="00031823" w:rsidRPr="00031823" w:rsidRDefault="00031823" w:rsidP="00F55904">
            <w:pPr>
              <w:pStyle w:val="ListParagraph"/>
              <w:numPr>
                <w:ilvl w:val="0"/>
                <w:numId w:val="26"/>
              </w:numPr>
              <w:ind w:left="360"/>
              <w:rPr>
                <w:sz w:val="20"/>
                <w:szCs w:val="20"/>
              </w:rPr>
            </w:pPr>
            <w:r w:rsidRPr="00031823">
              <w:rPr>
                <w:sz w:val="20"/>
                <w:szCs w:val="20"/>
              </w:rPr>
              <w:t>2020 Title V MCH Report notes linkage between Medicaid claims, birth and death certificates, WIC, newborn bloodspot screening, newborn hearing screening, hospital discharge, PRAMS or PRAMS-like, and birth defects registry data (Title V MCH Report).</w:t>
            </w:r>
          </w:p>
          <w:p w14:paraId="040A6648" w14:textId="77777777" w:rsidR="00031823" w:rsidRPr="00031823" w:rsidRDefault="00031823" w:rsidP="00F55904">
            <w:pPr>
              <w:pStyle w:val="ListParagraph"/>
              <w:numPr>
                <w:ilvl w:val="0"/>
                <w:numId w:val="26"/>
              </w:numPr>
              <w:ind w:left="360"/>
              <w:rPr>
                <w:sz w:val="20"/>
                <w:szCs w:val="20"/>
              </w:rPr>
            </w:pPr>
            <w:r w:rsidRPr="00031823">
              <w:rPr>
                <w:sz w:val="20"/>
                <w:szCs w:val="20"/>
              </w:rPr>
              <w:t>No information available on first year of linkage, type of linkage (e.g., probabilistic, deterministic), fields used for matching, match rates, linkage challenges, or access for researchers to linkages.</w:t>
            </w:r>
          </w:p>
          <w:p w14:paraId="1E028185" w14:textId="77777777" w:rsidR="00031823" w:rsidRPr="00031823" w:rsidRDefault="00031823" w:rsidP="00F55904">
            <w:pPr>
              <w:pStyle w:val="ListParagraph"/>
              <w:numPr>
                <w:ilvl w:val="0"/>
                <w:numId w:val="26"/>
              </w:numPr>
              <w:ind w:left="360"/>
              <w:rPr>
                <w:sz w:val="20"/>
                <w:szCs w:val="20"/>
              </w:rPr>
            </w:pPr>
            <w:r w:rsidRPr="00031823">
              <w:rPr>
                <w:sz w:val="20"/>
                <w:szCs w:val="20"/>
              </w:rPr>
              <w:t xml:space="preserve">Identified two peer-reviewed articles: one linking North Carolina Medicaid data with birth certificate data </w:t>
            </w:r>
            <w:r w:rsidRPr="00031823">
              <w:rPr>
                <w:sz w:val="20"/>
                <w:szCs w:val="20"/>
              </w:rPr>
              <w:fldChar w:fldCharType="begin"/>
            </w:r>
            <w:r w:rsidRPr="00031823">
              <w:rPr>
                <w:sz w:val="20"/>
                <w:szCs w:val="20"/>
              </w:rPr>
              <w:instrText xml:space="preserve"> ADDIN EN.CITE &lt;EndNote&gt;&lt;Cite&gt;&lt;Author&gt;Vladutiu&lt;/Author&gt;&lt;Year&gt;2019&lt;/Year&gt;&lt;RecNum&gt;63&lt;/RecNum&gt;&lt;DisplayText&gt;(Vladutiu et al., 2019)&lt;/DisplayText&gt;&lt;record&gt;&lt;rec-number&gt;63&lt;/rec-number&gt;&lt;foreign-keys&gt;&lt;key app="EN" db-id="zs995zadeetf5qedvp852tr7ad5vtsvztdxx" timestamp="1653612781"&gt;63&lt;/key&gt;&lt;/foreign-keys&gt;&lt;ref-type name="Journal Article"&gt;17&lt;/ref-type&gt;&lt;contributors&gt;&lt;authors&gt;&lt;author&gt;Vladutiu, Catherine J&lt;/author&gt;&lt;author&gt;Stringer, Elizabeth M&lt;/author&gt;&lt;author&gt;Kandasamy, Veni&lt;/author&gt;&lt;author&gt;Ruppenkamp, Jill&lt;/author&gt;&lt;author&gt;Menard, M Kathryn&lt;/author&gt;&lt;/authors&gt;&lt;/contributors&gt;&lt;titles&gt;&lt;title&gt;Emergency care utilization among pregnant Medicaid recipients in North Carolina: an analysis using linked claims and birth records&lt;/title&gt;&lt;secondary-title&gt;Maternal and Child Health Journal&lt;/secondary-title&gt;&lt;/titles&gt;&lt;periodical&gt;&lt;full-title&gt;Maternal and Child Health Journal&lt;/full-title&gt;&lt;/periodical&gt;&lt;pages&gt;265-276&lt;/pages&gt;&lt;volume&gt;23&lt;/volume&gt;&lt;number&gt;2&lt;/number&gt;&lt;dates&gt;&lt;year&gt;2019&lt;/year&gt;&lt;/dates&gt;&lt;isbn&gt;1573-6628&lt;/isbn&gt;&lt;urls&gt;&lt;/urls&gt;&lt;/record&gt;&lt;/Cite&gt;&lt;/EndNote&gt;</w:instrText>
            </w:r>
            <w:r w:rsidRPr="00031823">
              <w:rPr>
                <w:sz w:val="20"/>
                <w:szCs w:val="20"/>
              </w:rPr>
              <w:fldChar w:fldCharType="separate"/>
            </w:r>
            <w:r w:rsidRPr="00031823">
              <w:rPr>
                <w:noProof/>
                <w:sz w:val="20"/>
                <w:szCs w:val="20"/>
              </w:rPr>
              <w:t>(Vladutiu et al., 2019)</w:t>
            </w:r>
            <w:r w:rsidRPr="00031823">
              <w:rPr>
                <w:sz w:val="20"/>
                <w:szCs w:val="20"/>
              </w:rPr>
              <w:fldChar w:fldCharType="end"/>
            </w:r>
            <w:r w:rsidRPr="00031823">
              <w:rPr>
                <w:sz w:val="20"/>
                <w:szCs w:val="20"/>
              </w:rPr>
              <w:t xml:space="preserve"> and one linking North Carolina Medicaid data with registry data </w:t>
            </w:r>
            <w:r w:rsidRPr="00031823">
              <w:rPr>
                <w:sz w:val="20"/>
                <w:szCs w:val="20"/>
              </w:rPr>
              <w:fldChar w:fldCharType="begin"/>
            </w:r>
            <w:r w:rsidRPr="00031823">
              <w:rPr>
                <w:sz w:val="20"/>
                <w:szCs w:val="20"/>
              </w:rPr>
              <w:instrText xml:space="preserve"> ADDIN EN.CITE &lt;EndNote&gt;&lt;Cite&gt;&lt;Author&gt;Nichols&lt;/Author&gt;&lt;Year&gt;2021&lt;/Year&gt;&lt;RecNum&gt;81&lt;/RecNum&gt;&lt;DisplayText&gt;(Nichols et al., 2021)&lt;/DisplayText&gt;&lt;record&gt;&lt;rec-number&gt;81&lt;/rec-number&gt;&lt;foreign-keys&gt;&lt;key app="EN" db-id="zs995zadeetf5qedvp852tr7ad5vtsvztdxx" timestamp="1653619124"&gt;81&lt;/key&gt;&lt;/foreign-keys&gt;&lt;ref-type name="Journal Article"&gt;17&lt;/ref-type&gt;&lt;contributors&gt;&lt;authors&gt;&lt;author&gt;Nichols, Hazel B&lt;/author&gt;&lt;author&gt;Baggett, Chris D&lt;/author&gt;&lt;author&gt;Engel, Stephanie M&lt;/author&gt;&lt;author&gt;Getahun, Darios&lt;/author&gt;&lt;author&gt;Anderson, Chelsea&lt;/author&gt;&lt;author&gt;Cannizzaro, Nancy T&lt;/author&gt;&lt;author&gt;Green, Laura&lt;/author&gt;&lt;author&gt;Gupta, Parul&lt;/author&gt;&lt;author&gt;Laurent, Cecile A&lt;/author&gt;&lt;author&gt;Lin, Paul C&lt;/author&gt;&lt;/authors&gt;&lt;/contributors&gt;&lt;titles&gt;&lt;title&gt;The Adolescent and Young Adult (AYA) Horizon Study: An AYA Cancer Survivorship Cohort&lt;/title&gt;&lt;secondary-title&gt;Cancer Epidemiology and Prevention Biomarkers&lt;/secondary-title&gt;&lt;/titles&gt;&lt;periodical&gt;&lt;full-title&gt;Cancer Epidemiology and Prevention Biomarkers&lt;/full-title&gt;&lt;/periodical&gt;&lt;pages&gt;857-866&lt;/pages&gt;&lt;volume&gt;30&lt;/volume&gt;&lt;number&gt;5&lt;/number&gt;&lt;dates&gt;&lt;year&gt;2021&lt;/year&gt;&lt;/dates&gt;&lt;isbn&gt;1055-9965&lt;/isbn&gt;&lt;urls&gt;&lt;/urls&gt;&lt;/record&gt;&lt;/Cite&gt;&lt;/EndNote&gt;</w:instrText>
            </w:r>
            <w:r w:rsidRPr="00031823">
              <w:rPr>
                <w:sz w:val="20"/>
                <w:szCs w:val="20"/>
              </w:rPr>
              <w:fldChar w:fldCharType="separate"/>
            </w:r>
            <w:r w:rsidRPr="00031823">
              <w:rPr>
                <w:noProof/>
                <w:sz w:val="20"/>
                <w:szCs w:val="20"/>
              </w:rPr>
              <w:t>(Nichols et al., 2021)</w:t>
            </w:r>
            <w:r w:rsidRPr="00031823">
              <w:rPr>
                <w:sz w:val="20"/>
                <w:szCs w:val="20"/>
              </w:rPr>
              <w:fldChar w:fldCharType="end"/>
            </w:r>
            <w:r w:rsidRPr="00031823">
              <w:rPr>
                <w:sz w:val="20"/>
                <w:szCs w:val="20"/>
              </w:rPr>
              <w:t>.</w:t>
            </w:r>
          </w:p>
        </w:tc>
      </w:tr>
      <w:tr w:rsidR="00031823" w:rsidRPr="00031823" w14:paraId="4A44BF47" w14:textId="77777777" w:rsidTr="00F55904">
        <w:tc>
          <w:tcPr>
            <w:tcW w:w="9360" w:type="dxa"/>
          </w:tcPr>
          <w:p w14:paraId="77A6F1D4" w14:textId="77777777" w:rsidR="00031823" w:rsidRPr="00031823" w:rsidRDefault="00031823" w:rsidP="00F55904">
            <w:pPr>
              <w:ind w:firstLine="0"/>
              <w:rPr>
                <w:b/>
                <w:bCs/>
                <w:sz w:val="20"/>
                <w:szCs w:val="20"/>
              </w:rPr>
            </w:pPr>
            <w:r w:rsidRPr="00031823">
              <w:rPr>
                <w:b/>
                <w:bCs/>
                <w:sz w:val="20"/>
                <w:szCs w:val="20"/>
              </w:rPr>
              <w:t>Ohio</w:t>
            </w:r>
          </w:p>
          <w:p w14:paraId="5A983A64" w14:textId="77777777" w:rsidR="00031823" w:rsidRPr="00031823" w:rsidRDefault="00031823" w:rsidP="00F55904">
            <w:pPr>
              <w:pStyle w:val="ListParagraph"/>
              <w:numPr>
                <w:ilvl w:val="0"/>
                <w:numId w:val="23"/>
              </w:numPr>
              <w:ind w:left="360"/>
              <w:rPr>
                <w:sz w:val="20"/>
                <w:szCs w:val="20"/>
              </w:rPr>
            </w:pPr>
            <w:r w:rsidRPr="00031823">
              <w:rPr>
                <w:sz w:val="20"/>
                <w:szCs w:val="20"/>
              </w:rPr>
              <w:t>2020 Title V MCH Report notes linkage between Medicaid claims, birth and death certificates, newborn bloodspot screening, newborn hearing screening, and PRAMS or PRAMS-like data (Title V MCH Report).</w:t>
            </w:r>
          </w:p>
          <w:p w14:paraId="1D04E938" w14:textId="77777777" w:rsidR="00031823" w:rsidRPr="00031823" w:rsidRDefault="00031823" w:rsidP="00F55904">
            <w:pPr>
              <w:pStyle w:val="ListParagraph"/>
              <w:numPr>
                <w:ilvl w:val="0"/>
                <w:numId w:val="23"/>
              </w:numPr>
              <w:ind w:left="360"/>
              <w:rPr>
                <w:sz w:val="20"/>
                <w:szCs w:val="20"/>
              </w:rPr>
            </w:pPr>
            <w:r w:rsidRPr="00031823">
              <w:rPr>
                <w:sz w:val="20"/>
                <w:szCs w:val="20"/>
              </w:rPr>
              <w:t>No information available on first year of data linkage, type of linkage (e.g., probabilistic, deterministic), fields used for matching, match rates, linkage challenges, or access for researchers to linkages.</w:t>
            </w:r>
          </w:p>
          <w:p w14:paraId="6073C97B" w14:textId="77777777" w:rsidR="00031823" w:rsidRPr="00031823" w:rsidRDefault="00031823" w:rsidP="00F55904">
            <w:pPr>
              <w:pStyle w:val="ListParagraph"/>
              <w:numPr>
                <w:ilvl w:val="0"/>
                <w:numId w:val="23"/>
              </w:numPr>
              <w:ind w:left="360"/>
              <w:rPr>
                <w:sz w:val="20"/>
                <w:szCs w:val="20"/>
              </w:rPr>
            </w:pPr>
            <w:r w:rsidRPr="00031823">
              <w:rPr>
                <w:sz w:val="20"/>
                <w:szCs w:val="20"/>
              </w:rPr>
              <w:t>Data are linked at least annually and are used to calculate infant mortality rates and other perinatal indicators.</w:t>
            </w:r>
          </w:p>
          <w:p w14:paraId="5505601B" w14:textId="77777777" w:rsidR="00031823" w:rsidRPr="00031823" w:rsidRDefault="00031823" w:rsidP="00F55904">
            <w:pPr>
              <w:pStyle w:val="ListParagraph"/>
              <w:numPr>
                <w:ilvl w:val="0"/>
                <w:numId w:val="23"/>
              </w:numPr>
              <w:ind w:left="360"/>
              <w:rPr>
                <w:sz w:val="20"/>
                <w:szCs w:val="20"/>
              </w:rPr>
            </w:pPr>
            <w:r w:rsidRPr="00031823">
              <w:rPr>
                <w:sz w:val="20"/>
                <w:szCs w:val="20"/>
              </w:rPr>
              <w:t xml:space="preserve">Identified three articles linking Ohio Medicaid claims with other data sets: one with birth certificate data and social services data </w:t>
            </w:r>
            <w:r w:rsidRPr="00031823">
              <w:rPr>
                <w:sz w:val="20"/>
                <w:szCs w:val="20"/>
              </w:rPr>
              <w:fldChar w:fldCharType="begin"/>
            </w:r>
            <w:r w:rsidRPr="00031823">
              <w:rPr>
                <w:sz w:val="20"/>
                <w:szCs w:val="20"/>
              </w:rPr>
              <w:instrText xml:space="preserve"> ADDIN EN.CITE &lt;EndNote&gt;&lt;Cite&gt;&lt;Author&gt;Crane&lt;/Author&gt;&lt;Year&gt;2019&lt;/Year&gt;&lt;RecNum&gt;58&lt;/RecNum&gt;&lt;DisplayText&gt;(Crane et al., 2019)&lt;/DisplayText&gt;&lt;record&gt;&lt;rec-number&gt;58&lt;/rec-number&gt;&lt;foreign-keys&gt;&lt;key app="EN" db-id="zs995zadeetf5qedvp852tr7ad5vtsvztdxx" timestamp="1653598704"&gt;58&lt;/key&gt;&lt;/foreign-keys&gt;&lt;ref-type name="Journal Article"&gt;17&lt;/ref-type&gt;&lt;contributors&gt;&lt;authors&gt;&lt;author&gt;Crane, Dushka&lt;/author&gt;&lt;author&gt;Marcotte, Michael&lt;/author&gt;&lt;author&gt;Applegate, Mary&lt;/author&gt;&lt;author&gt;Massatti, Richard&lt;/author&gt;&lt;author&gt;Hurst, Mark&lt;/author&gt;&lt;author&gt;Menegay, Michelle&lt;/author&gt;&lt;author&gt;Mauk, Rachel&lt;/author&gt;&lt;author&gt;Williams, Susan&lt;/author&gt;&lt;/authors&gt;&lt;/contributors&gt;&lt;titles&gt;&lt;title&gt;A statewide quality improvement (QI) initiative for better health outcomes and family stability among pregnant women with opioid use disorder (OUD) and their infants&lt;/title&gt;&lt;secondary-title&gt;Journal of substance abuse treatment&lt;/secondary-title&gt;&lt;/titles&gt;&lt;periodical&gt;&lt;full-title&gt;Journal of substance abuse treatment&lt;/full-title&gt;&lt;/periodical&gt;&lt;pages&gt;53-59&lt;/pages&gt;&lt;volume&gt;102&lt;/volume&gt;&lt;dates&gt;&lt;year&gt;2019&lt;/year&gt;&lt;/dates&gt;&lt;isbn&gt;0740-5472&lt;/isbn&gt;&lt;urls&gt;&lt;/urls&gt;&lt;/record&gt;&lt;/Cite&gt;&lt;/EndNote&gt;</w:instrText>
            </w:r>
            <w:r w:rsidRPr="00031823">
              <w:rPr>
                <w:sz w:val="20"/>
                <w:szCs w:val="20"/>
              </w:rPr>
              <w:fldChar w:fldCharType="separate"/>
            </w:r>
            <w:r w:rsidRPr="00031823">
              <w:rPr>
                <w:noProof/>
                <w:sz w:val="20"/>
                <w:szCs w:val="20"/>
              </w:rPr>
              <w:t>(Crane et al., 2019)</w:t>
            </w:r>
            <w:r w:rsidRPr="00031823">
              <w:rPr>
                <w:sz w:val="20"/>
                <w:szCs w:val="20"/>
              </w:rPr>
              <w:fldChar w:fldCharType="end"/>
            </w:r>
            <w:r w:rsidRPr="00031823">
              <w:rPr>
                <w:sz w:val="20"/>
                <w:szCs w:val="20"/>
              </w:rPr>
              <w:t xml:space="preserve">, one with birth certificate data </w:t>
            </w:r>
            <w:r w:rsidRPr="00031823">
              <w:rPr>
                <w:sz w:val="20"/>
                <w:szCs w:val="20"/>
              </w:rPr>
              <w:fldChar w:fldCharType="begin"/>
            </w:r>
            <w:r w:rsidRPr="00031823">
              <w:rPr>
                <w:sz w:val="20"/>
                <w:szCs w:val="20"/>
              </w:rPr>
              <w:instrText xml:space="preserve"> ADDIN EN.CITE &lt;EndNote&gt;&lt;Cite&gt;&lt;Author&gt;Dunlop&lt;/Author&gt;&lt;Year&gt;2020&lt;/Year&gt;&lt;RecNum&gt;61&lt;/RecNum&gt;&lt;DisplayText&gt;(Dunlop et al., 2020)&lt;/DisplayText&gt;&lt;record&gt;&lt;rec-number&gt;61&lt;/rec-number&gt;&lt;foreign-keys&gt;&lt;key app="EN" db-id="zs995zadeetf5qedvp852tr7ad5vtsvztdxx" timestamp="1653612513"&gt;61&lt;/key&gt;&lt;/foreign-keys&gt;&lt;ref-type name="Journal Article"&gt;17&lt;/ref-type&gt;&lt;contributors&gt;&lt;authors&gt;&lt;author&gt;Dunlop, Anne L&lt;/author&gt;&lt;author&gt;Joski, Peter&lt;/author&gt;&lt;author&gt;Strahan, Andrea E&lt;/author&gt;&lt;author&gt;Sierra, Erica&lt;/author&gt;&lt;author&gt;Adams, E Kathleen&lt;/author&gt;&lt;/authors&gt;&lt;/contributors&gt;&lt;titles&gt;&lt;title&gt;Postpartum Medicaid coverage and contraceptive use before and after Ohio&amp;apos;s Medicaid expansion under the Affordable Care Act&lt;/title&gt;&lt;secondary-title&gt;Women&amp;apos;s Health Issues&lt;/secondary-title&gt;&lt;/titles&gt;&lt;periodical&gt;&lt;full-title&gt;Women&amp;apos;s Health Issues&lt;/full-title&gt;&lt;/periodical&gt;&lt;pages&gt;426-435&lt;/pages&gt;&lt;volume&gt;30&lt;/volume&gt;&lt;number&gt;6&lt;/number&gt;&lt;dates&gt;&lt;year&gt;2020&lt;/year&gt;&lt;/dates&gt;&lt;isbn&gt;1049-3867&lt;/isbn&gt;&lt;urls&gt;&lt;/urls&gt;&lt;/record&gt;&lt;/Cite&gt;&lt;/EndNote&gt;</w:instrText>
            </w:r>
            <w:r w:rsidRPr="00031823">
              <w:rPr>
                <w:sz w:val="20"/>
                <w:szCs w:val="20"/>
              </w:rPr>
              <w:fldChar w:fldCharType="separate"/>
            </w:r>
            <w:r w:rsidRPr="00031823">
              <w:rPr>
                <w:noProof/>
                <w:sz w:val="20"/>
                <w:szCs w:val="20"/>
              </w:rPr>
              <w:t>(Dunlop et al., 2020)</w:t>
            </w:r>
            <w:r w:rsidRPr="00031823">
              <w:rPr>
                <w:sz w:val="20"/>
                <w:szCs w:val="20"/>
              </w:rPr>
              <w:fldChar w:fldCharType="end"/>
            </w:r>
            <w:r w:rsidRPr="00031823">
              <w:rPr>
                <w:sz w:val="20"/>
                <w:szCs w:val="20"/>
              </w:rPr>
              <w:t xml:space="preserve">, and one with birth certificate data, death certificate data, Ohio Infant Mortality Reduction Initiative reports, and the Medicaid Women of Reproductive Age dataset </w:t>
            </w:r>
            <w:r w:rsidRPr="00031823">
              <w:rPr>
                <w:sz w:val="20"/>
                <w:szCs w:val="20"/>
              </w:rPr>
              <w:fldChar w:fldCharType="begin">
                <w:fldData xml:space="preserve">PEVuZE5vdGU+PENpdGU+PEF1dGhvcj5Td29ib2RhPC9BdXRob3I+PFllYXI+MjAxODwvWWVhcj48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</w:fldData>
              </w:fldChar>
            </w:r>
            <w:r w:rsidRPr="00031823">
              <w:rPr>
                <w:sz w:val="20"/>
                <w:szCs w:val="20"/>
              </w:rPr>
              <w:instrText xml:space="preserve"> ADDIN EN.CITE </w:instrText>
            </w:r>
            <w:r w:rsidRPr="00031823">
              <w:rPr>
                <w:sz w:val="20"/>
                <w:szCs w:val="20"/>
              </w:rPr>
              <w:fldChar w:fldCharType="begin">
                <w:fldData xml:space="preserve">PEVuZE5vdGU+PENpdGU+PEF1dGhvcj5Td29ib2RhPC9BdXRob3I+PFllYXI+MjAxODwvWWVhcj48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</w:fldData>
              </w:fldChar>
            </w:r>
            <w:r w:rsidRPr="00031823">
              <w:rPr>
                <w:sz w:val="20"/>
                <w:szCs w:val="20"/>
              </w:rPr>
              <w:instrText xml:space="preserve"> ADDIN EN.CITE.DATA </w:instrText>
            </w:r>
            <w:r w:rsidRPr="00031823">
              <w:rPr>
                <w:sz w:val="20"/>
                <w:szCs w:val="20"/>
              </w:rPr>
            </w:r>
            <w:r w:rsidRPr="00031823">
              <w:rPr>
                <w:sz w:val="20"/>
                <w:szCs w:val="20"/>
              </w:rPr>
              <w:fldChar w:fldCharType="end"/>
            </w:r>
            <w:r w:rsidRPr="00031823">
              <w:rPr>
                <w:sz w:val="20"/>
                <w:szCs w:val="20"/>
              </w:rPr>
            </w:r>
            <w:r w:rsidRPr="00031823">
              <w:rPr>
                <w:sz w:val="20"/>
                <w:szCs w:val="20"/>
              </w:rPr>
              <w:fldChar w:fldCharType="separate"/>
            </w:r>
            <w:r w:rsidRPr="00031823">
              <w:rPr>
                <w:noProof/>
                <w:sz w:val="20"/>
                <w:szCs w:val="20"/>
              </w:rPr>
              <w:t>(Swoboda et al., 2018)</w:t>
            </w:r>
            <w:r w:rsidRPr="00031823">
              <w:rPr>
                <w:sz w:val="20"/>
                <w:szCs w:val="20"/>
              </w:rPr>
              <w:fldChar w:fldCharType="end"/>
            </w:r>
            <w:r w:rsidRPr="00031823">
              <w:rPr>
                <w:sz w:val="20"/>
                <w:szCs w:val="20"/>
              </w:rPr>
              <w:t>.</w:t>
            </w:r>
          </w:p>
        </w:tc>
      </w:tr>
      <w:tr w:rsidR="00031823" w:rsidRPr="00031823" w14:paraId="58710341" w14:textId="77777777" w:rsidTr="00F55904">
        <w:tc>
          <w:tcPr>
            <w:tcW w:w="9360" w:type="dxa"/>
          </w:tcPr>
          <w:p w14:paraId="4A6AEDF8" w14:textId="77777777" w:rsidR="00031823" w:rsidRPr="00031823" w:rsidRDefault="00031823" w:rsidP="00F55904">
            <w:pPr>
              <w:ind w:firstLine="0"/>
              <w:rPr>
                <w:b/>
                <w:bCs/>
                <w:sz w:val="20"/>
                <w:szCs w:val="20"/>
              </w:rPr>
            </w:pPr>
            <w:r w:rsidRPr="00031823">
              <w:rPr>
                <w:b/>
                <w:bCs/>
                <w:sz w:val="20"/>
                <w:szCs w:val="20"/>
              </w:rPr>
              <w:t>Oklahoma</w:t>
            </w:r>
          </w:p>
          <w:p w14:paraId="03382182" w14:textId="77777777" w:rsidR="00031823" w:rsidRPr="00031823" w:rsidRDefault="00031823" w:rsidP="00F55904">
            <w:pPr>
              <w:pStyle w:val="ListParagraph"/>
              <w:numPr>
                <w:ilvl w:val="0"/>
                <w:numId w:val="23"/>
              </w:numPr>
              <w:ind w:left="360"/>
              <w:rPr>
                <w:sz w:val="20"/>
                <w:szCs w:val="20"/>
              </w:rPr>
            </w:pPr>
            <w:r w:rsidRPr="00031823">
              <w:rPr>
                <w:sz w:val="20"/>
                <w:szCs w:val="20"/>
              </w:rPr>
              <w:t>2020 Title V MCH Report notes linkage between Medicaid claims, birth and death certificates, and PRAMS or PRAMS-like data (Title V MCH Report).</w:t>
            </w:r>
          </w:p>
          <w:p w14:paraId="1B6A269C" w14:textId="77777777" w:rsidR="00031823" w:rsidRPr="00031823" w:rsidRDefault="00031823" w:rsidP="00F55904">
            <w:pPr>
              <w:pStyle w:val="ListParagraph"/>
              <w:numPr>
                <w:ilvl w:val="0"/>
                <w:numId w:val="23"/>
              </w:numPr>
              <w:ind w:left="360"/>
              <w:rPr>
                <w:sz w:val="20"/>
                <w:szCs w:val="20"/>
              </w:rPr>
            </w:pPr>
            <w:r w:rsidRPr="00031823">
              <w:rPr>
                <w:sz w:val="20"/>
                <w:szCs w:val="20"/>
              </w:rPr>
              <w:t xml:space="preserve">Medicaid eligibility and birth certificate records were deterministically and probabilistically linked for 2015–2018 </w:t>
            </w:r>
            <w:r w:rsidRPr="00031823">
              <w:rPr>
                <w:sz w:val="20"/>
                <w:szCs w:val="20"/>
              </w:rPr>
              <w:fldChar w:fldCharType="begin"/>
            </w:r>
            <w:r w:rsidRPr="00031823">
              <w:rPr>
                <w:sz w:val="20"/>
                <w:szCs w:val="20"/>
              </w:rPr>
              <w:instrText xml:space="preserve"> ADDIN EN.CITE &lt;EndNote&gt;&lt;Cite&gt;&lt;Author&gt;Oklahoma State Department of Health&lt;/Author&gt;&lt;Year&gt;2016&lt;/Year&gt;&lt;RecNum&gt;34&lt;/RecNum&gt;&lt;DisplayText&gt;(Oklahoma State Department of Health, 2016)&lt;/DisplayText&gt;&lt;record&gt;&lt;rec-number&gt;34&lt;/rec-number&gt;&lt;foreign-keys&gt;&lt;key app="EN" db-id="zs995zadeetf5qedvp852tr7ad5vtsvztdxx" timestamp="1653594286"&gt;34&lt;/key&gt;&lt;/foreign-keys&gt;&lt;ref-type name="Web Page"&gt;12&lt;/ref-type&gt;&lt;contributors&gt;&lt;authors&gt;&lt;author&gt;Oklahoma State Department of Health,&lt;/author&gt;&lt;/authors&gt;&lt;/contributors&gt;&lt;titles&gt;&lt;title&gt;Maternal Characteristics and Birth Outcomes among SoonerCare&lt;/title&gt;&lt;/titles&gt;&lt;number&gt;April 13, 2022&lt;/number&gt;&lt;dates&gt;&lt;year&gt;2016&lt;/year&gt;&lt;/dates&gt;&lt;urls&gt;&lt;related-urls&gt;&lt;url&gt;https://oklahoma.gov/content/dam/ok/en/health/health2/documents/2016-profile-of-mothers-and-babies-reimbursed-by-medicaid-v18.pdf&lt;/url&gt;&lt;/related-urls&gt;&lt;/urls&gt;&lt;/record&gt;&lt;/Cite&gt;&lt;/EndNote&gt;</w:instrText>
            </w:r>
            <w:r w:rsidRPr="00031823">
              <w:rPr>
                <w:sz w:val="20"/>
                <w:szCs w:val="20"/>
              </w:rPr>
              <w:fldChar w:fldCharType="separate"/>
            </w:r>
            <w:r w:rsidRPr="00031823">
              <w:rPr>
                <w:noProof/>
                <w:sz w:val="20"/>
                <w:szCs w:val="20"/>
              </w:rPr>
              <w:t>(Oklahoma State Department of Health, 2016)</w:t>
            </w:r>
            <w:r w:rsidRPr="00031823">
              <w:rPr>
                <w:sz w:val="20"/>
                <w:szCs w:val="20"/>
              </w:rPr>
              <w:fldChar w:fldCharType="end"/>
            </w:r>
            <w:r w:rsidRPr="00031823">
              <w:rPr>
                <w:sz w:val="20"/>
                <w:szCs w:val="20"/>
              </w:rPr>
              <w:t>.</w:t>
            </w:r>
          </w:p>
          <w:p w14:paraId="5257F2DC" w14:textId="77777777" w:rsidR="00031823" w:rsidRPr="00031823" w:rsidRDefault="00031823" w:rsidP="00F55904">
            <w:pPr>
              <w:pStyle w:val="ListParagraph"/>
              <w:numPr>
                <w:ilvl w:val="0"/>
                <w:numId w:val="23"/>
              </w:numPr>
              <w:ind w:left="360"/>
              <w:rPr>
                <w:sz w:val="20"/>
                <w:szCs w:val="20"/>
              </w:rPr>
            </w:pPr>
            <w:r w:rsidRPr="00031823">
              <w:rPr>
                <w:sz w:val="20"/>
                <w:szCs w:val="20"/>
              </w:rPr>
              <w:t>The linked data set is intended for uses such as: identifying live births paid by Oklahoma Medicaid and conducting statistical analyses, assessing the maternal characteristics and behaviors during pre- and post-natal along with related birth outcomes, comparing pregnancy risks and birth outcomes between the Medicaid and non-Medicaid populations, among others (Title V MCH Report).</w:t>
            </w:r>
          </w:p>
          <w:p w14:paraId="130CB7A5" w14:textId="77777777" w:rsidR="00031823" w:rsidRPr="00031823" w:rsidRDefault="00031823" w:rsidP="00F55904">
            <w:pPr>
              <w:pStyle w:val="ListParagraph"/>
              <w:numPr>
                <w:ilvl w:val="0"/>
                <w:numId w:val="23"/>
              </w:numPr>
              <w:ind w:left="360"/>
              <w:rPr>
                <w:sz w:val="20"/>
                <w:szCs w:val="20"/>
              </w:rPr>
            </w:pPr>
            <w:r w:rsidRPr="00031823">
              <w:rPr>
                <w:sz w:val="20"/>
                <w:szCs w:val="20"/>
              </w:rPr>
              <w:t>Future linkages include additional years and other data sources (e.g., PRAMS, WIC) to expand the information captured in the data set (Title V MCH Report).</w:t>
            </w:r>
          </w:p>
          <w:p w14:paraId="69EDE09F" w14:textId="77777777" w:rsidR="00031823" w:rsidRPr="00031823" w:rsidRDefault="00031823" w:rsidP="00F55904">
            <w:pPr>
              <w:pStyle w:val="ListParagraph"/>
              <w:numPr>
                <w:ilvl w:val="0"/>
                <w:numId w:val="23"/>
              </w:numPr>
              <w:ind w:left="360"/>
              <w:rPr>
                <w:sz w:val="20"/>
                <w:szCs w:val="20"/>
              </w:rPr>
            </w:pPr>
            <w:r w:rsidRPr="00031823">
              <w:rPr>
                <w:sz w:val="20"/>
                <w:szCs w:val="20"/>
              </w:rPr>
              <w:t xml:space="preserve">Data can be obtained by special data request upon approval from OHCA and OSDH. </w:t>
            </w:r>
          </w:p>
          <w:p w14:paraId="65CF2FFE" w14:textId="77777777" w:rsidR="00031823" w:rsidRPr="00031823" w:rsidRDefault="00031823" w:rsidP="00F55904">
            <w:pPr>
              <w:pStyle w:val="ListParagraph"/>
              <w:numPr>
                <w:ilvl w:val="0"/>
                <w:numId w:val="23"/>
              </w:numPr>
              <w:ind w:left="360"/>
              <w:rPr>
                <w:sz w:val="20"/>
                <w:szCs w:val="20"/>
              </w:rPr>
            </w:pPr>
            <w:r w:rsidRPr="00031823">
              <w:rPr>
                <w:sz w:val="20"/>
                <w:szCs w:val="20"/>
              </w:rPr>
              <w:t>Linkages and additional analyses will resume when a new MCH Medicaid Analyst is hired and trained (Title V MCH Report).</w:t>
            </w:r>
          </w:p>
        </w:tc>
      </w:tr>
      <w:tr w:rsidR="00031823" w:rsidRPr="00031823" w14:paraId="2C0424BD" w14:textId="77777777" w:rsidTr="00F55904">
        <w:tc>
          <w:tcPr>
            <w:tcW w:w="9360" w:type="dxa"/>
          </w:tcPr>
          <w:p w14:paraId="0296C89B" w14:textId="77777777" w:rsidR="00031823" w:rsidRPr="00031823" w:rsidRDefault="00031823" w:rsidP="00F55904">
            <w:pPr>
              <w:ind w:firstLine="0"/>
              <w:rPr>
                <w:b/>
                <w:bCs/>
                <w:sz w:val="20"/>
                <w:szCs w:val="20"/>
              </w:rPr>
            </w:pPr>
            <w:r w:rsidRPr="00031823">
              <w:rPr>
                <w:b/>
                <w:bCs/>
                <w:sz w:val="20"/>
                <w:szCs w:val="20"/>
              </w:rPr>
              <w:t>Oregon</w:t>
            </w:r>
          </w:p>
          <w:p w14:paraId="6D9A9CAD" w14:textId="77777777" w:rsidR="00031823" w:rsidRPr="00031823" w:rsidRDefault="00031823" w:rsidP="00F55904">
            <w:pPr>
              <w:pStyle w:val="ListParagraph"/>
              <w:numPr>
                <w:ilvl w:val="0"/>
                <w:numId w:val="23"/>
              </w:numPr>
              <w:ind w:left="360"/>
              <w:rPr>
                <w:sz w:val="20"/>
                <w:szCs w:val="20"/>
              </w:rPr>
            </w:pPr>
            <w:r w:rsidRPr="00031823">
              <w:rPr>
                <w:sz w:val="20"/>
                <w:szCs w:val="20"/>
              </w:rPr>
              <w:t>2020 Title V MCH Report notes no linkage between Medicaid claims and birth certificates (Title V MCH Report).</w:t>
            </w:r>
          </w:p>
          <w:p w14:paraId="5F7985CB" w14:textId="77777777" w:rsidR="00031823" w:rsidRPr="00031823" w:rsidRDefault="00031823" w:rsidP="00F55904">
            <w:pPr>
              <w:pStyle w:val="ListParagraph"/>
              <w:numPr>
                <w:ilvl w:val="0"/>
                <w:numId w:val="23"/>
              </w:numPr>
              <w:ind w:left="360"/>
              <w:rPr>
                <w:sz w:val="20"/>
                <w:szCs w:val="20"/>
              </w:rPr>
            </w:pPr>
            <w:r w:rsidRPr="00031823">
              <w:rPr>
                <w:sz w:val="20"/>
                <w:szCs w:val="20"/>
              </w:rPr>
              <w:t xml:space="preserve">The Oregon All Payer Claims Database (APAC) can be linked to other data sources, and linked APAC-death certificate data are available on request </w:t>
            </w:r>
            <w:r w:rsidRPr="00031823">
              <w:rPr>
                <w:sz w:val="20"/>
                <w:szCs w:val="20"/>
              </w:rPr>
              <w:fldChar w:fldCharType="begin"/>
            </w:r>
            <w:r w:rsidRPr="00031823">
              <w:rPr>
                <w:sz w:val="20"/>
                <w:szCs w:val="20"/>
              </w:rPr>
              <w:instrText xml:space="preserve"> ADDIN EN.CITE &lt;EndNote&gt;&lt;Cite&gt;&lt;Author&gt;Oregon Health Authority&lt;/Author&gt;&lt;Year&gt;2018&lt;/Year&gt;&lt;RecNum&gt;35&lt;/RecNum&gt;&lt;DisplayText&gt;(Oregon Health Authority, 2018)&lt;/DisplayText&gt;&lt;record&gt;&lt;rec-number&gt;35&lt;/rec-number&gt;&lt;foreign-keys&gt;&lt;key app="EN" db-id="zs995zadeetf5qedvp852tr7ad5vtsvztdxx" timestamp="1653594286"&gt;35&lt;/key&gt;&lt;/foreign-keys&gt;&lt;ref-type name="Web Page"&gt;12&lt;/ref-type&gt;&lt;contributors&gt;&lt;authors&gt;&lt;author&gt;Oregon Health Authority,&lt;/author&gt;&lt;/authors&gt;&lt;/contributors&gt;&lt;titles&gt;&lt;title&gt;Oregon All Payer All Claims Database (APAC) An Overview&lt;/title&gt;&lt;/titles&gt;&lt;volume&gt;April 13, 2022&lt;/volume&gt;&lt;dates&gt;&lt;year&gt;2018&lt;/year&gt;&lt;/dates&gt;&lt;urls&gt;&lt;related-urls&gt;&lt;url&gt;https://www.oregon.gov/oha/HPA/ANALYTICS/APAC%20Page%20Docs/APAC-Overview.pdf&lt;/url&gt;&lt;/related-urls&gt;&lt;/urls&gt;&lt;/record&gt;&lt;/Cite&gt;&lt;/EndNote&gt;</w:instrText>
            </w:r>
            <w:r w:rsidRPr="00031823">
              <w:rPr>
                <w:sz w:val="20"/>
                <w:szCs w:val="20"/>
              </w:rPr>
              <w:fldChar w:fldCharType="separate"/>
            </w:r>
            <w:r w:rsidRPr="00031823">
              <w:rPr>
                <w:noProof/>
                <w:sz w:val="20"/>
                <w:szCs w:val="20"/>
              </w:rPr>
              <w:t>(Oregon Health Authority, 2018)</w:t>
            </w:r>
            <w:r w:rsidRPr="00031823">
              <w:rPr>
                <w:sz w:val="20"/>
                <w:szCs w:val="20"/>
              </w:rPr>
              <w:fldChar w:fldCharType="end"/>
            </w:r>
            <w:r w:rsidRPr="00031823">
              <w:rPr>
                <w:sz w:val="20"/>
                <w:szCs w:val="20"/>
              </w:rPr>
              <w:t>.</w:t>
            </w:r>
          </w:p>
          <w:p w14:paraId="540EB1B5" w14:textId="77777777" w:rsidR="00031823" w:rsidRPr="00031823" w:rsidRDefault="00031823" w:rsidP="00F55904">
            <w:pPr>
              <w:pStyle w:val="ListParagraph"/>
              <w:numPr>
                <w:ilvl w:val="0"/>
                <w:numId w:val="23"/>
              </w:numPr>
              <w:ind w:left="360"/>
              <w:rPr>
                <w:sz w:val="20"/>
                <w:szCs w:val="20"/>
              </w:rPr>
            </w:pPr>
            <w:r w:rsidRPr="00031823">
              <w:rPr>
                <w:sz w:val="20"/>
                <w:szCs w:val="20"/>
              </w:rPr>
              <w:t xml:space="preserve">The APAC-death certificate linked data set includes annually “mixed methods” linked data from 2010–2018 matching on names, date of birth, and date of death. 91 percent of death certificates matched to APAC while 86 percent of APAC matched to death certificate data </w:t>
            </w:r>
            <w:r w:rsidRPr="00031823">
              <w:rPr>
                <w:sz w:val="20"/>
                <w:szCs w:val="20"/>
              </w:rPr>
              <w:fldChar w:fldCharType="begin"/>
            </w:r>
            <w:r w:rsidRPr="00031823">
              <w:rPr>
                <w:sz w:val="20"/>
                <w:szCs w:val="20"/>
              </w:rPr>
              <w:instrText xml:space="preserve"> ADDIN EN.CITE &lt;EndNote&gt;&lt;Cite&gt;&lt;Author&gt;Oregon Health Authority&lt;/Author&gt;&lt;Year&gt;2018&lt;/Year&gt;&lt;RecNum&gt;35&lt;/RecNum&gt;&lt;DisplayText&gt;(Oregon Health Authority, 2018)&lt;/DisplayText&gt;&lt;record&gt;&lt;rec-number&gt;35&lt;/rec-number&gt;&lt;foreign-keys&gt;&lt;key app="EN" db-id="zs995zadeetf5qedvp852tr7ad5vtsvztdxx" timestamp="1653594286"&gt;35&lt;/key&gt;&lt;/foreign-keys&gt;&lt;ref-type name="Web Page"&gt;12&lt;/ref-type&gt;&lt;contributors&gt;&lt;authors&gt;&lt;author&gt;Oregon Health Authority,&lt;/author&gt;&lt;/authors&gt;&lt;/contributors&gt;&lt;titles&gt;&lt;title&gt;Oregon All Payer All Claims Database (APAC) An Overview&lt;/title&gt;&lt;/titles&gt;&lt;volume&gt;April 13, 2022&lt;/volume&gt;&lt;dates&gt;&lt;year&gt;2018&lt;/year&gt;&lt;/dates&gt;&lt;urls&gt;&lt;related-urls&gt;&lt;url&gt;https://www.oregon.gov/oha/HPA/ANALYTICS/APAC%20Page%20Docs/APAC-Overview.pdf&lt;/url&gt;&lt;/related-urls&gt;&lt;/urls&gt;&lt;/record&gt;&lt;/Cite&gt;&lt;/EndNote&gt;</w:instrText>
            </w:r>
            <w:r w:rsidRPr="00031823">
              <w:rPr>
                <w:sz w:val="20"/>
                <w:szCs w:val="20"/>
              </w:rPr>
              <w:fldChar w:fldCharType="separate"/>
            </w:r>
            <w:r w:rsidRPr="00031823">
              <w:rPr>
                <w:noProof/>
                <w:sz w:val="20"/>
                <w:szCs w:val="20"/>
              </w:rPr>
              <w:t>(Oregon Health Authority, 2018)</w:t>
            </w:r>
            <w:r w:rsidRPr="00031823">
              <w:rPr>
                <w:sz w:val="20"/>
                <w:szCs w:val="20"/>
              </w:rPr>
              <w:fldChar w:fldCharType="end"/>
            </w:r>
            <w:r w:rsidRPr="00031823">
              <w:rPr>
                <w:sz w:val="20"/>
                <w:szCs w:val="20"/>
              </w:rPr>
              <w:t>.</w:t>
            </w:r>
          </w:p>
          <w:p w14:paraId="52C45B59" w14:textId="77777777" w:rsidR="00031823" w:rsidRPr="00031823" w:rsidRDefault="00031823" w:rsidP="00F55904">
            <w:pPr>
              <w:pStyle w:val="ListParagraph"/>
              <w:numPr>
                <w:ilvl w:val="0"/>
                <w:numId w:val="23"/>
              </w:numPr>
              <w:ind w:left="360"/>
              <w:rPr>
                <w:sz w:val="20"/>
                <w:szCs w:val="20"/>
              </w:rPr>
            </w:pPr>
            <w:r w:rsidRPr="00031823">
              <w:rPr>
                <w:sz w:val="20"/>
                <w:szCs w:val="20"/>
              </w:rPr>
              <w:t>Matching challenges came from errors/differences in data sources and differences in matching algorithms.</w:t>
            </w:r>
          </w:p>
          <w:p w14:paraId="51F14311" w14:textId="77777777" w:rsidR="00031823" w:rsidRPr="00031823" w:rsidRDefault="00031823" w:rsidP="00F55904">
            <w:pPr>
              <w:pStyle w:val="ListParagraph"/>
              <w:numPr>
                <w:ilvl w:val="0"/>
                <w:numId w:val="23"/>
              </w:numPr>
              <w:ind w:left="360"/>
              <w:rPr>
                <w:sz w:val="20"/>
                <w:szCs w:val="20"/>
              </w:rPr>
            </w:pPr>
            <w:r w:rsidRPr="00031823">
              <w:rPr>
                <w:sz w:val="20"/>
                <w:szCs w:val="20"/>
              </w:rPr>
              <w:lastRenderedPageBreak/>
              <w:t xml:space="preserve">APAC data can be requested through the Office of Health Analytics; APAC-death certificate data also needs a death certificate record data request through the Oregon Center for Health Statistics </w:t>
            </w:r>
            <w:r w:rsidRPr="00031823">
              <w:rPr>
                <w:sz w:val="20"/>
                <w:szCs w:val="20"/>
              </w:rPr>
              <w:fldChar w:fldCharType="begin"/>
            </w:r>
            <w:r w:rsidRPr="00031823">
              <w:rPr>
                <w:sz w:val="20"/>
                <w:szCs w:val="20"/>
              </w:rPr>
              <w:instrText xml:space="preserve"> ADDIN EN.CITE &lt;EndNote&gt;&lt;Cite&gt;&lt;Author&gt;Oregon Health Authority&lt;/Author&gt;&lt;Year&gt;2022&lt;/Year&gt;&lt;RecNum&gt;17&lt;/RecNum&gt;&lt;DisplayText&gt;(Oregon Health Authority, 2022)&lt;/DisplayText&gt;&lt;record&gt;&lt;rec-number&gt;17&lt;/rec-number&gt;&lt;foreign-keys&gt;&lt;key app="EN" db-id="zs995zadeetf5qedvp852tr7ad5vtsvztdxx" timestamp="1653594283"&gt;17&lt;/key&gt;&lt;/foreign-keys&gt;&lt;ref-type name="Web Page"&gt;12&lt;/ref-type&gt;&lt;contributors&gt;&lt;authors&gt;&lt;author&gt;Oregon Health Authority,&lt;/author&gt;&lt;/authors&gt;&lt;/contributors&gt;&lt;titles&gt;&lt;title&gt;APAC Data Requests Fact Sheet&lt;/title&gt;&lt;/titles&gt;&lt;number&gt;April 12, 2022&lt;/number&gt;&lt;dates&gt;&lt;year&gt;2022&lt;/year&gt;&lt;/dates&gt;&lt;urls&gt;&lt;/urls&gt;&lt;/record&gt;&lt;/Cite&gt;&lt;/EndNote&gt;</w:instrText>
            </w:r>
            <w:r w:rsidRPr="00031823">
              <w:rPr>
                <w:sz w:val="20"/>
                <w:szCs w:val="20"/>
              </w:rPr>
              <w:fldChar w:fldCharType="separate"/>
            </w:r>
            <w:r w:rsidRPr="00031823">
              <w:rPr>
                <w:noProof/>
                <w:sz w:val="20"/>
                <w:szCs w:val="20"/>
              </w:rPr>
              <w:t>(Oregon Health Authority, 2022)</w:t>
            </w:r>
            <w:r w:rsidRPr="00031823">
              <w:rPr>
                <w:sz w:val="20"/>
                <w:szCs w:val="20"/>
              </w:rPr>
              <w:fldChar w:fldCharType="end"/>
            </w:r>
            <w:r w:rsidRPr="00031823">
              <w:rPr>
                <w:sz w:val="20"/>
                <w:szCs w:val="20"/>
              </w:rPr>
              <w:t>.</w:t>
            </w:r>
          </w:p>
          <w:p w14:paraId="2FA6C5EF" w14:textId="77777777" w:rsidR="00031823" w:rsidRPr="00031823" w:rsidRDefault="00031823" w:rsidP="00F55904">
            <w:pPr>
              <w:pStyle w:val="ListParagraph"/>
              <w:numPr>
                <w:ilvl w:val="0"/>
                <w:numId w:val="23"/>
              </w:numPr>
              <w:ind w:left="360"/>
              <w:rPr>
                <w:sz w:val="20"/>
                <w:szCs w:val="20"/>
              </w:rPr>
            </w:pPr>
            <w:r w:rsidRPr="00031823">
              <w:rPr>
                <w:sz w:val="20"/>
                <w:szCs w:val="20"/>
              </w:rPr>
              <w:t xml:space="preserve">Identified six peer-reviewed articles: three linking Oregon Medicaid data with birth certificate data </w:t>
            </w:r>
            <w:r w:rsidRPr="00031823">
              <w:rPr>
                <w:sz w:val="20"/>
                <w:szCs w:val="20"/>
              </w:rPr>
              <w:fldChar w:fldCharType="begin">
                <w:fldData xml:space="preserve">PEVuZE5vdGU+PENpdGU+PEF1dGhvcj5IYXJ2ZXk8L0F1dGhvcj48WWVhcj4yMDIxPC9ZZWFyPjxS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</w:fldData>
              </w:fldChar>
            </w:r>
            <w:r w:rsidRPr="00031823">
              <w:rPr>
                <w:sz w:val="20"/>
                <w:szCs w:val="20"/>
              </w:rPr>
              <w:instrText xml:space="preserve"> ADDIN EN.CITE </w:instrText>
            </w:r>
            <w:r w:rsidRPr="00031823">
              <w:rPr>
                <w:sz w:val="20"/>
                <w:szCs w:val="20"/>
              </w:rPr>
              <w:fldChar w:fldCharType="begin">
                <w:fldData xml:space="preserve">PEVuZE5vdGU+PENpdGU+PEF1dGhvcj5IYXJ2ZXk8L0F1dGhvcj48WWVhcj4yMDIxPC9ZZWFyPjxS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</w:fldData>
              </w:fldChar>
            </w:r>
            <w:r w:rsidRPr="00031823">
              <w:rPr>
                <w:sz w:val="20"/>
                <w:szCs w:val="20"/>
              </w:rPr>
              <w:instrText xml:space="preserve"> ADDIN EN.CITE.DATA </w:instrText>
            </w:r>
            <w:r w:rsidRPr="00031823">
              <w:rPr>
                <w:sz w:val="20"/>
                <w:szCs w:val="20"/>
              </w:rPr>
            </w:r>
            <w:r w:rsidRPr="00031823">
              <w:rPr>
                <w:sz w:val="20"/>
                <w:szCs w:val="20"/>
              </w:rPr>
              <w:fldChar w:fldCharType="end"/>
            </w:r>
            <w:r w:rsidRPr="00031823">
              <w:rPr>
                <w:sz w:val="20"/>
                <w:szCs w:val="20"/>
              </w:rPr>
            </w:r>
            <w:r w:rsidRPr="00031823">
              <w:rPr>
                <w:sz w:val="20"/>
                <w:szCs w:val="20"/>
              </w:rPr>
              <w:fldChar w:fldCharType="separate"/>
            </w:r>
            <w:r w:rsidRPr="00031823">
              <w:rPr>
                <w:noProof/>
                <w:sz w:val="20"/>
                <w:szCs w:val="20"/>
              </w:rPr>
              <w:t>(Harvey et al., 2021b; Luck et al., 2020; Oakley et al., 2017)</w:t>
            </w:r>
            <w:r w:rsidRPr="00031823">
              <w:rPr>
                <w:sz w:val="20"/>
                <w:szCs w:val="20"/>
              </w:rPr>
              <w:fldChar w:fldCharType="end"/>
            </w:r>
            <w:r w:rsidRPr="00031823">
              <w:rPr>
                <w:sz w:val="20"/>
                <w:szCs w:val="20"/>
              </w:rPr>
              <w:t xml:space="preserve">, one linking Oregon Medicaid data with birth and death certificate data </w:t>
            </w:r>
            <w:r w:rsidRPr="00031823">
              <w:rPr>
                <w:sz w:val="20"/>
                <w:szCs w:val="20"/>
              </w:rPr>
              <w:fldChar w:fldCharType="begin"/>
            </w:r>
            <w:r w:rsidRPr="00031823">
              <w:rPr>
                <w:sz w:val="20"/>
                <w:szCs w:val="20"/>
              </w:rPr>
              <w:instrText xml:space="preserve"> ADDIN EN.CITE &lt;EndNote&gt;&lt;Cite&gt;&lt;Author&gt;Bui&lt;/Author&gt;&lt;Year&gt;2019&lt;/Year&gt;&lt;RecNum&gt;52&lt;/RecNum&gt;&lt;DisplayText&gt;(Bui et al., 2019)&lt;/DisplayText&gt;&lt;record&gt;&lt;rec-number&gt;52&lt;/rec-number&gt;&lt;foreign-keys&gt;&lt;key app="EN" db-id="zs995zadeetf5qedvp852tr7ad5vtsvztdxx" timestamp="1653596924"&gt;52&lt;/key&gt;&lt;/foreign-keys&gt;&lt;ref-type name="Journal Article"&gt;17&lt;/ref-type&gt;&lt;contributors&gt;&lt;authors&gt;&lt;author&gt;Bui, Linh N&lt;/author&gt;&lt;author&gt;Yoon, Jangho&lt;/author&gt;&lt;author&gt;Harvey, S Marie&lt;/author&gt;&lt;author&gt;Luck, Jeff&lt;/author&gt;&lt;/authors&gt;&lt;/contributors&gt;&lt;titles&gt;&lt;title&gt;Coordinated Care Organizations and mortality among low‐income infants in Oregon&lt;/title&gt;&lt;secondary-title&gt;Health services research&lt;/secondary-title&gt;&lt;/titles&gt;&lt;periodical&gt;&lt;full-title&gt;Health Services Research&lt;/full-title&gt;&lt;/periodical&gt;&lt;pages&gt;1193-1202&lt;/pages&gt;&lt;volume&gt;54&lt;/volume&gt;&lt;number&gt;6&lt;/number&gt;&lt;dates&gt;&lt;year&gt;2019&lt;/year&gt;&lt;/dates&gt;&lt;isbn&gt;0017-9124&lt;/isbn&gt;&lt;urls&gt;&lt;/urls&gt;&lt;/record&gt;&lt;/Cite&gt;&lt;/EndNote&gt;</w:instrText>
            </w:r>
            <w:r w:rsidRPr="00031823">
              <w:rPr>
                <w:sz w:val="20"/>
                <w:szCs w:val="20"/>
              </w:rPr>
              <w:fldChar w:fldCharType="separate"/>
            </w:r>
            <w:r w:rsidRPr="00031823">
              <w:rPr>
                <w:noProof/>
                <w:sz w:val="20"/>
                <w:szCs w:val="20"/>
              </w:rPr>
              <w:t>(Bui et al., 2019)</w:t>
            </w:r>
            <w:r w:rsidRPr="00031823">
              <w:rPr>
                <w:sz w:val="20"/>
                <w:szCs w:val="20"/>
              </w:rPr>
              <w:fldChar w:fldCharType="end"/>
            </w:r>
            <w:r w:rsidRPr="00031823">
              <w:rPr>
                <w:sz w:val="20"/>
                <w:szCs w:val="20"/>
              </w:rPr>
              <w:t xml:space="preserve">, one linking Oregon Medicaid data with birth certificate and hospital discharge data </w:t>
            </w:r>
            <w:r w:rsidRPr="00031823">
              <w:rPr>
                <w:sz w:val="20"/>
                <w:szCs w:val="20"/>
              </w:rPr>
              <w:fldChar w:fldCharType="begin"/>
            </w:r>
            <w:r w:rsidRPr="00031823">
              <w:rPr>
                <w:sz w:val="20"/>
                <w:szCs w:val="20"/>
              </w:rPr>
              <w:instrText xml:space="preserve"> ADDIN EN.CITE &lt;EndNote&gt;&lt;Cite&gt;&lt;Author&gt;Harvey&lt;/Author&gt;&lt;Year&gt;2021&lt;/Year&gt;&lt;RecNum&gt;67&lt;/RecNum&gt;&lt;DisplayText&gt;(Harvey et al., 2021a)&lt;/DisplayText&gt;&lt;record&gt;&lt;rec-number&gt;67&lt;/rec-number&gt;&lt;foreign-keys&gt;&lt;key app="EN" db-id="zs995zadeetf5qedvp852tr7ad5vtsvztdxx" timestamp="1653616081"&gt;67&lt;/key&gt;&lt;/foreign-keys&gt;&lt;ref-type name="Journal Article"&gt;17&lt;/ref-type&gt;&lt;contributors&gt;&lt;authors&gt;&lt;author&gt;Harvey, S Marie&lt;/author&gt;&lt;author&gt;Gibbs, Susannah&lt;/author&gt;&lt;author&gt;Oakley, Lisa&lt;/author&gt;&lt;author&gt;Luck, Jeff&lt;/author&gt;&lt;author&gt;Yoon, Jangho&lt;/author&gt;&lt;/authors&gt;&lt;/contributors&gt;&lt;titles&gt;&lt;title&gt;Medicaid expansion and neonatal outcomes in Oregon&lt;/title&gt;&lt;secondary-title&gt;Journal of Evaluation in Clinical Practice&lt;/secondary-title&gt;&lt;/titles&gt;&lt;periodical&gt;&lt;full-title&gt;Journal of Evaluation in Clinical Practice&lt;/full-title&gt;&lt;/periodical&gt;&lt;pages&gt;1096-1103&lt;/pages&gt;&lt;volume&gt;27&lt;/volume&gt;&lt;number&gt;5&lt;/number&gt;&lt;dates&gt;&lt;year&gt;2021&lt;/year&gt;&lt;/dates&gt;&lt;isbn&gt;1356-1294&lt;/isbn&gt;&lt;urls&gt;&lt;/urls&gt;&lt;/record&gt;&lt;/Cite&gt;&lt;/EndNote&gt;</w:instrText>
            </w:r>
            <w:r w:rsidRPr="00031823">
              <w:rPr>
                <w:sz w:val="20"/>
                <w:szCs w:val="20"/>
              </w:rPr>
              <w:fldChar w:fldCharType="separate"/>
            </w:r>
            <w:r w:rsidRPr="00031823">
              <w:rPr>
                <w:noProof/>
                <w:sz w:val="20"/>
                <w:szCs w:val="20"/>
              </w:rPr>
              <w:t>(Harvey et al., 2021a)</w:t>
            </w:r>
            <w:r w:rsidRPr="00031823">
              <w:rPr>
                <w:sz w:val="20"/>
                <w:szCs w:val="20"/>
              </w:rPr>
              <w:fldChar w:fldCharType="end"/>
            </w:r>
            <w:r w:rsidRPr="00031823">
              <w:rPr>
                <w:sz w:val="20"/>
                <w:szCs w:val="20"/>
              </w:rPr>
              <w:t xml:space="preserve">, and one linking Oregon and South Carolina Medicaid data with birth certificate data </w:t>
            </w:r>
            <w:r w:rsidRPr="00031823">
              <w:rPr>
                <w:sz w:val="20"/>
                <w:szCs w:val="20"/>
              </w:rPr>
              <w:fldChar w:fldCharType="begin"/>
            </w:r>
            <w:r w:rsidRPr="00031823">
              <w:rPr>
                <w:sz w:val="20"/>
                <w:szCs w:val="20"/>
              </w:rPr>
              <w:instrText xml:space="preserve"> ADDIN EN.CITE &lt;EndNote&gt;&lt;Cite&gt;&lt;Author&gt;Rodriguez&lt;/Author&gt;&lt;Year&gt;2021&lt;/Year&gt;&lt;RecNum&gt;82&lt;/RecNum&gt;&lt;DisplayText&gt;(Rodriguez et al., 2021)&lt;/DisplayText&gt;&lt;record&gt;&lt;rec-number&gt;82&lt;/rec-number&gt;&lt;foreign-keys&gt;&lt;key app="EN" db-id="zs995zadeetf5qedvp852tr7ad5vtsvztdxx" timestamp="1653619294"&gt;82&lt;/key&gt;&lt;/foreign-keys&gt;&lt;ref-type name="Journal Article"&gt;17&lt;/ref-type&gt;&lt;contributors&gt;&lt;authors&gt;&lt;author&gt;Rodriguez, Maria I&lt;/author&gt;&lt;author&gt;Kaufman, Menolly&lt;/author&gt;&lt;author&gt;Lindner, Stephan&lt;/author&gt;&lt;author&gt;Caughey, Aaron B&lt;/author&gt;&lt;author&gt;DeFede, Ana Lopez&lt;/author&gt;&lt;author&gt;McConnell, K John&lt;/author&gt;&lt;/authors&gt;&lt;/contributors&gt;&lt;titles&gt;&lt;title&gt;Association of expanded prenatal care coverage for immigrant women with postpartum contraception and short interpregnancy interval births&lt;/title&gt;&lt;secondary-title&gt;JAMA Network Open&lt;/secondary-title&gt;&lt;/titles&gt;&lt;periodical&gt;&lt;full-title&gt;JAMA network open&lt;/full-title&gt;&lt;/periodical&gt;&lt;pages&gt;e2118912-e2118912&lt;/pages&gt;&lt;volume&gt;4&lt;/volume&gt;&lt;number&gt;8&lt;/number&gt;&lt;dates&gt;&lt;year&gt;2021&lt;/year&gt;&lt;/dates&gt;&lt;urls&gt;&lt;/urls&gt;&lt;/record&gt;&lt;/Cite&gt;&lt;/EndNote&gt;</w:instrText>
            </w:r>
            <w:r w:rsidRPr="00031823">
              <w:rPr>
                <w:sz w:val="20"/>
                <w:szCs w:val="20"/>
              </w:rPr>
              <w:fldChar w:fldCharType="separate"/>
            </w:r>
            <w:r w:rsidRPr="00031823">
              <w:rPr>
                <w:noProof/>
                <w:sz w:val="20"/>
                <w:szCs w:val="20"/>
              </w:rPr>
              <w:t>(Rodriguez et al., 2021)</w:t>
            </w:r>
            <w:r w:rsidRPr="00031823">
              <w:rPr>
                <w:sz w:val="20"/>
                <w:szCs w:val="20"/>
              </w:rPr>
              <w:fldChar w:fldCharType="end"/>
            </w:r>
            <w:r w:rsidRPr="00031823">
              <w:rPr>
                <w:sz w:val="20"/>
                <w:szCs w:val="20"/>
              </w:rPr>
              <w:t>.</w:t>
            </w:r>
          </w:p>
        </w:tc>
      </w:tr>
      <w:tr w:rsidR="00031823" w:rsidRPr="00031823" w14:paraId="66681004" w14:textId="77777777" w:rsidTr="00F55904">
        <w:tc>
          <w:tcPr>
            <w:tcW w:w="9360" w:type="dxa"/>
          </w:tcPr>
          <w:p w14:paraId="36022201" w14:textId="77777777" w:rsidR="00031823" w:rsidRPr="00031823" w:rsidRDefault="00031823" w:rsidP="00F55904">
            <w:pPr>
              <w:ind w:firstLine="0"/>
              <w:rPr>
                <w:b/>
                <w:bCs/>
                <w:sz w:val="20"/>
                <w:szCs w:val="20"/>
              </w:rPr>
            </w:pPr>
            <w:r w:rsidRPr="00031823">
              <w:rPr>
                <w:b/>
                <w:bCs/>
                <w:sz w:val="20"/>
                <w:szCs w:val="20"/>
              </w:rPr>
              <w:lastRenderedPageBreak/>
              <w:t>Puerto Rico</w:t>
            </w:r>
          </w:p>
          <w:p w14:paraId="0ADF54D0" w14:textId="77777777" w:rsidR="00031823" w:rsidRPr="00031823" w:rsidRDefault="00031823" w:rsidP="00F55904">
            <w:pPr>
              <w:pStyle w:val="ListParagraph"/>
              <w:numPr>
                <w:ilvl w:val="0"/>
                <w:numId w:val="22"/>
              </w:numPr>
              <w:ind w:left="360"/>
              <w:rPr>
                <w:sz w:val="20"/>
                <w:szCs w:val="20"/>
              </w:rPr>
            </w:pPr>
            <w:r w:rsidRPr="00031823">
              <w:rPr>
                <w:sz w:val="20"/>
                <w:szCs w:val="20"/>
              </w:rPr>
              <w:t>2020 Title V MCH Report notes linkage between Medicaid claims, birth and death certificates, WIC, and PRAMS or PRAMS-like data (Title V MCH Report).</w:t>
            </w:r>
          </w:p>
          <w:p w14:paraId="34C557E0" w14:textId="77777777" w:rsidR="00031823" w:rsidRPr="00031823" w:rsidRDefault="00031823" w:rsidP="00F55904">
            <w:pPr>
              <w:pStyle w:val="ListParagraph"/>
              <w:numPr>
                <w:ilvl w:val="0"/>
                <w:numId w:val="22"/>
              </w:numPr>
              <w:ind w:left="360"/>
              <w:rPr>
                <w:sz w:val="20"/>
                <w:szCs w:val="20"/>
              </w:rPr>
            </w:pPr>
            <w:r w:rsidRPr="00031823">
              <w:rPr>
                <w:sz w:val="20"/>
                <w:szCs w:val="20"/>
              </w:rPr>
              <w:t>Deterministic linkage of 2020 live births and Medicaid eligible participants was performed with 87.8 percent match (verified to be true matches) (Title V MCH Report).</w:t>
            </w:r>
          </w:p>
          <w:p w14:paraId="11C8FB94" w14:textId="77777777" w:rsidR="00031823" w:rsidRPr="00031823" w:rsidRDefault="00031823" w:rsidP="00F55904">
            <w:pPr>
              <w:pStyle w:val="ListParagraph"/>
              <w:numPr>
                <w:ilvl w:val="0"/>
                <w:numId w:val="22"/>
              </w:numPr>
              <w:ind w:left="360"/>
              <w:rPr>
                <w:sz w:val="20"/>
                <w:szCs w:val="20"/>
              </w:rPr>
            </w:pPr>
            <w:r w:rsidRPr="00031823">
              <w:rPr>
                <w:sz w:val="20"/>
                <w:szCs w:val="20"/>
              </w:rPr>
              <w:t>No information available on fields used for matching, linkage challenges, applications of linked data, or access for researchers for linkages.</w:t>
            </w:r>
          </w:p>
        </w:tc>
      </w:tr>
      <w:tr w:rsidR="00031823" w:rsidRPr="00031823" w14:paraId="2026BDEA" w14:textId="77777777" w:rsidTr="00F55904">
        <w:tc>
          <w:tcPr>
            <w:tcW w:w="9360" w:type="dxa"/>
          </w:tcPr>
          <w:p w14:paraId="413B4C95" w14:textId="77777777" w:rsidR="00031823" w:rsidRPr="00031823" w:rsidRDefault="00031823" w:rsidP="00F55904">
            <w:pPr>
              <w:ind w:firstLine="0"/>
              <w:rPr>
                <w:b/>
                <w:bCs/>
                <w:sz w:val="20"/>
                <w:szCs w:val="20"/>
              </w:rPr>
            </w:pPr>
            <w:r w:rsidRPr="00031823">
              <w:rPr>
                <w:b/>
                <w:bCs/>
                <w:sz w:val="20"/>
                <w:szCs w:val="20"/>
              </w:rPr>
              <w:t>Rhode Island</w:t>
            </w:r>
          </w:p>
          <w:p w14:paraId="1AF5D5E2" w14:textId="77777777" w:rsidR="00031823" w:rsidRPr="00031823" w:rsidRDefault="00031823" w:rsidP="00F55904">
            <w:pPr>
              <w:pStyle w:val="ListParagraph"/>
              <w:numPr>
                <w:ilvl w:val="0"/>
                <w:numId w:val="22"/>
              </w:numPr>
              <w:ind w:left="360"/>
              <w:rPr>
                <w:sz w:val="20"/>
                <w:szCs w:val="20"/>
              </w:rPr>
            </w:pPr>
            <w:r w:rsidRPr="00031823">
              <w:rPr>
                <w:sz w:val="20"/>
                <w:szCs w:val="20"/>
              </w:rPr>
              <w:t>2020 Title V MCH Report notes linkages between Medicaid claims, birth and death certificates, and fetal death certificates.  Medicaid data can be linked to MCH data through the RI Data Ecosystem for de-identified data analysis.</w:t>
            </w:r>
          </w:p>
          <w:p w14:paraId="641B0C33" w14:textId="77777777" w:rsidR="00031823" w:rsidRPr="00031823" w:rsidRDefault="00031823" w:rsidP="00F55904">
            <w:pPr>
              <w:pStyle w:val="ListParagraph"/>
              <w:numPr>
                <w:ilvl w:val="0"/>
                <w:numId w:val="22"/>
              </w:numPr>
              <w:ind w:left="360"/>
              <w:rPr>
                <w:sz w:val="20"/>
                <w:szCs w:val="20"/>
              </w:rPr>
            </w:pPr>
            <w:r w:rsidRPr="00031823">
              <w:rPr>
                <w:sz w:val="20"/>
                <w:szCs w:val="20"/>
              </w:rPr>
              <w:t>Also available is KIDSNET, which links birth certificates, newborn screening (developmental risk, bloodspot, CCHD, hearing), immunization, lead screening, home visiting, Child Outreach, WIC, Early Intervention, Early Childhood Developmental Screening, Foster Care, and Head Start for children; an inter-agency agreement is now in place for selected data to further link to Medicaid and state social services (Title V MCH Report).</w:t>
            </w:r>
          </w:p>
          <w:p w14:paraId="7CAFFD34" w14:textId="77777777" w:rsidR="00031823" w:rsidRPr="00031823" w:rsidRDefault="00031823" w:rsidP="00F55904">
            <w:pPr>
              <w:pStyle w:val="ListParagraph"/>
              <w:numPr>
                <w:ilvl w:val="0"/>
                <w:numId w:val="22"/>
              </w:numPr>
              <w:ind w:left="360"/>
              <w:rPr>
                <w:sz w:val="20"/>
                <w:szCs w:val="20"/>
              </w:rPr>
            </w:pPr>
            <w:r w:rsidRPr="00031823">
              <w:rPr>
                <w:sz w:val="20"/>
                <w:szCs w:val="20"/>
              </w:rPr>
              <w:t>No information available on years linked, linkage type, fields used for matching, linkage challenges, applications of linked data, or access for researchers for linkages.</w:t>
            </w:r>
          </w:p>
          <w:p w14:paraId="0691BDB0" w14:textId="77777777" w:rsidR="00031823" w:rsidRPr="00031823" w:rsidRDefault="00031823" w:rsidP="00F55904">
            <w:pPr>
              <w:pStyle w:val="ListParagraph"/>
              <w:numPr>
                <w:ilvl w:val="0"/>
                <w:numId w:val="22"/>
              </w:numPr>
              <w:ind w:left="360"/>
              <w:rPr>
                <w:sz w:val="20"/>
                <w:szCs w:val="20"/>
              </w:rPr>
            </w:pPr>
            <w:r w:rsidRPr="00031823">
              <w:rPr>
                <w:sz w:val="20"/>
                <w:szCs w:val="20"/>
              </w:rPr>
              <w:t xml:space="preserve">Identified one peer-reviewed article linking Rhode Island Medicaid data to birth certificate data </w:t>
            </w:r>
            <w:r w:rsidRPr="00031823">
              <w:rPr>
                <w:sz w:val="20"/>
                <w:szCs w:val="20"/>
              </w:rPr>
              <w:fldChar w:fldCharType="begin"/>
            </w:r>
            <w:r w:rsidRPr="00031823">
              <w:rPr>
                <w:sz w:val="20"/>
                <w:szCs w:val="20"/>
              </w:rPr>
              <w:instrText xml:space="preserve"> ADDIN EN.CITE &lt;EndNote&gt;&lt;Cite&gt;&lt;Author&gt;Wen&lt;/Author&gt;&lt;Year&gt;2021&lt;/Year&gt;&lt;RecNum&gt;47&lt;/RecNum&gt;&lt;DisplayText&gt;(Wen et al., 2021)&lt;/DisplayText&gt;&lt;record&gt;&lt;rec-number&gt;47&lt;/rec-number&gt;&lt;foreign-keys&gt;&lt;key app="EN" db-id="zs995zadeetf5qedvp852tr7ad5vtsvztdxx" timestamp="1653594846"&gt;47&lt;/key&gt;&lt;/foreign-keys&gt;&lt;ref-type name="Journal Article"&gt;17&lt;/ref-type&gt;&lt;contributors&gt;&lt;authors&gt;&lt;author&gt;Wen, Xuerong&lt;/author&gt;&lt;author&gt;Belviso, Nicholas&lt;/author&gt;&lt;author&gt;Murray, Emily&lt;/author&gt;&lt;author&gt;Lewkowitz, Adam K&lt;/author&gt;&lt;author&gt;Ward, Kristina E&lt;/author&gt;&lt;author&gt;Meador, Kimford J&lt;/author&gt;&lt;/authors&gt;&lt;/contributors&gt;&lt;titles&gt;&lt;title&gt;Association of Gestational Opioid Exposure and Risk of Major and Minor Congenital Malformations&lt;/title&gt;&lt;secondary-title&gt;JAMA network open&lt;/secondary-title&gt;&lt;/titles&gt;&lt;periodical&gt;&lt;full-title&gt;JAMA network open&lt;/full-title&gt;&lt;/periodical&gt;&lt;pages&gt;e215708-e215708&lt;/pages&gt;&lt;volume&gt;4&lt;/volume&gt;&lt;number&gt;4&lt;/number&gt;&lt;dates&gt;&lt;year&gt;2021&lt;/year&gt;&lt;/dates&gt;&lt;urls&gt;&lt;/urls&gt;&lt;/record&gt;&lt;/Cite&gt;&lt;/EndNote&gt;</w:instrText>
            </w:r>
            <w:r w:rsidRPr="00031823">
              <w:rPr>
                <w:sz w:val="20"/>
                <w:szCs w:val="20"/>
              </w:rPr>
              <w:fldChar w:fldCharType="separate"/>
            </w:r>
            <w:r w:rsidRPr="00031823">
              <w:rPr>
                <w:noProof/>
                <w:sz w:val="20"/>
                <w:szCs w:val="20"/>
              </w:rPr>
              <w:t>(Wen et al., 2021)</w:t>
            </w:r>
            <w:r w:rsidRPr="00031823">
              <w:rPr>
                <w:sz w:val="20"/>
                <w:szCs w:val="20"/>
              </w:rPr>
              <w:fldChar w:fldCharType="end"/>
            </w:r>
            <w:r w:rsidRPr="00031823">
              <w:rPr>
                <w:sz w:val="20"/>
                <w:szCs w:val="20"/>
              </w:rPr>
              <w:t>.</w:t>
            </w:r>
          </w:p>
        </w:tc>
      </w:tr>
      <w:tr w:rsidR="00031823" w:rsidRPr="00031823" w14:paraId="359F7544" w14:textId="77777777" w:rsidTr="00F55904">
        <w:tc>
          <w:tcPr>
            <w:tcW w:w="9360" w:type="dxa"/>
          </w:tcPr>
          <w:p w14:paraId="09507D99" w14:textId="77777777" w:rsidR="00031823" w:rsidRPr="00031823" w:rsidRDefault="00031823" w:rsidP="00F55904">
            <w:pPr>
              <w:ind w:firstLine="0"/>
              <w:rPr>
                <w:b/>
                <w:bCs/>
                <w:sz w:val="20"/>
                <w:szCs w:val="20"/>
              </w:rPr>
            </w:pPr>
            <w:r w:rsidRPr="00031823">
              <w:rPr>
                <w:b/>
                <w:bCs/>
                <w:sz w:val="20"/>
                <w:szCs w:val="20"/>
              </w:rPr>
              <w:t>South Carolina</w:t>
            </w:r>
          </w:p>
          <w:p w14:paraId="6FEF03E9" w14:textId="77777777" w:rsidR="00031823" w:rsidRPr="00031823" w:rsidRDefault="00031823" w:rsidP="00F55904">
            <w:pPr>
              <w:pStyle w:val="ListParagraph"/>
              <w:numPr>
                <w:ilvl w:val="0"/>
                <w:numId w:val="29"/>
              </w:numPr>
              <w:ind w:left="360"/>
              <w:rPr>
                <w:b/>
                <w:bCs/>
                <w:sz w:val="20"/>
                <w:szCs w:val="20"/>
              </w:rPr>
            </w:pPr>
            <w:r w:rsidRPr="00031823">
              <w:rPr>
                <w:sz w:val="20"/>
                <w:szCs w:val="20"/>
              </w:rPr>
              <w:t xml:space="preserve">2020 Title V MCH Report does not note linkage between Medicaid claims and vital records or other data sources (Title V MCH Report). </w:t>
            </w:r>
          </w:p>
          <w:p w14:paraId="3F75FDBA" w14:textId="77777777" w:rsidR="00031823" w:rsidRPr="00031823" w:rsidRDefault="00031823" w:rsidP="00F55904">
            <w:pPr>
              <w:pStyle w:val="ListParagraph"/>
              <w:numPr>
                <w:ilvl w:val="0"/>
                <w:numId w:val="29"/>
              </w:numPr>
              <w:ind w:left="360"/>
              <w:rPr>
                <w:b/>
                <w:bCs/>
                <w:sz w:val="20"/>
                <w:szCs w:val="20"/>
              </w:rPr>
            </w:pPr>
            <w:r w:rsidRPr="00031823">
              <w:rPr>
                <w:sz w:val="20"/>
                <w:szCs w:val="20"/>
              </w:rPr>
              <w:t>Vital statistics data are available to researchers but do not seem to be linked to other data sources (SSDI report). South Carolina cites staffing issues, including the need to redirect resources during the COVID-19 pandemic, as a barrier to these efforts (Title V MCH Report).</w:t>
            </w:r>
          </w:p>
          <w:p w14:paraId="2C939A9E" w14:textId="77777777" w:rsidR="00031823" w:rsidRPr="00031823" w:rsidRDefault="00031823" w:rsidP="00F55904">
            <w:pPr>
              <w:pStyle w:val="ListParagraph"/>
              <w:numPr>
                <w:ilvl w:val="0"/>
                <w:numId w:val="29"/>
              </w:numPr>
              <w:ind w:left="360"/>
              <w:rPr>
                <w:b/>
                <w:bCs/>
                <w:sz w:val="20"/>
                <w:szCs w:val="20"/>
              </w:rPr>
            </w:pPr>
            <w:r w:rsidRPr="00031823">
              <w:rPr>
                <w:sz w:val="20"/>
                <w:szCs w:val="20"/>
              </w:rPr>
              <w:t xml:space="preserve">However, identified four peer-reviewed articles: two linking South Carolina Medicaid data to birth certificate and social services data </w:t>
            </w:r>
            <w:r w:rsidRPr="00031823">
              <w:rPr>
                <w:sz w:val="20"/>
                <w:szCs w:val="20"/>
              </w:rPr>
              <w:fldChar w:fldCharType="begin">
                <w:fldData xml:space="preserve">PEVuZE5vdGU+PENpdGU+PEF1dGhvcj5CZXJzYWs8L0F1dGhvcj48WWVhcj4yMDE4PC9ZZWFyPjxS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</w:fldData>
              </w:fldChar>
            </w:r>
            <w:r w:rsidRPr="00031823">
              <w:rPr>
                <w:sz w:val="20"/>
                <w:szCs w:val="20"/>
              </w:rPr>
              <w:instrText xml:space="preserve"> ADDIN EN.CITE </w:instrText>
            </w:r>
            <w:r w:rsidRPr="00031823">
              <w:rPr>
                <w:sz w:val="20"/>
                <w:szCs w:val="20"/>
              </w:rPr>
              <w:fldChar w:fldCharType="begin">
                <w:fldData xml:space="preserve">PEVuZE5vdGU+PENpdGU+PEF1dGhvcj5CZXJzYWs8L0F1dGhvcj48WWVhcj4yMDE4PC9ZZWFyPjxS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</w:fldData>
              </w:fldChar>
            </w:r>
            <w:r w:rsidRPr="00031823">
              <w:rPr>
                <w:sz w:val="20"/>
                <w:szCs w:val="20"/>
              </w:rPr>
              <w:instrText xml:space="preserve"> ADDIN EN.CITE.DATA </w:instrText>
            </w:r>
            <w:r w:rsidRPr="00031823">
              <w:rPr>
                <w:sz w:val="20"/>
                <w:szCs w:val="20"/>
              </w:rPr>
            </w:r>
            <w:r w:rsidRPr="00031823">
              <w:rPr>
                <w:sz w:val="20"/>
                <w:szCs w:val="20"/>
              </w:rPr>
              <w:fldChar w:fldCharType="end"/>
            </w:r>
            <w:r w:rsidRPr="00031823">
              <w:rPr>
                <w:sz w:val="20"/>
                <w:szCs w:val="20"/>
              </w:rPr>
            </w:r>
            <w:r w:rsidRPr="00031823">
              <w:rPr>
                <w:sz w:val="20"/>
                <w:szCs w:val="20"/>
              </w:rPr>
              <w:fldChar w:fldCharType="separate"/>
            </w:r>
            <w:r w:rsidRPr="00031823">
              <w:rPr>
                <w:noProof/>
                <w:sz w:val="20"/>
                <w:szCs w:val="20"/>
              </w:rPr>
              <w:t>(Bersak and Sonchak, 2018; Chorniy, Currie and Sonchak, 2020)</w:t>
            </w:r>
            <w:r w:rsidRPr="00031823">
              <w:rPr>
                <w:sz w:val="20"/>
                <w:szCs w:val="20"/>
              </w:rPr>
              <w:fldChar w:fldCharType="end"/>
            </w:r>
            <w:r w:rsidRPr="00031823">
              <w:rPr>
                <w:sz w:val="20"/>
                <w:szCs w:val="20"/>
              </w:rPr>
              <w:t xml:space="preserve">, one article linking South Carolina Medicaid data to birth certificate data </w:t>
            </w:r>
            <w:r w:rsidRPr="00031823">
              <w:rPr>
                <w:sz w:val="20"/>
                <w:szCs w:val="20"/>
              </w:rPr>
              <w:fldChar w:fldCharType="begin"/>
            </w:r>
            <w:r w:rsidRPr="00031823">
              <w:rPr>
                <w:sz w:val="20"/>
                <w:szCs w:val="20"/>
              </w:rPr>
              <w:instrText xml:space="preserve"> ADDIN EN.CITE &lt;EndNote&gt;&lt;Cite&gt;&lt;Author&gt;Liberty&lt;/Author&gt;&lt;Year&gt;2020&lt;/Year&gt;&lt;RecNum&gt;78&lt;/RecNum&gt;&lt;DisplayText&gt;(Liberty et al., 2020)&lt;/DisplayText&gt;&lt;record&gt;&lt;rec-number&gt;78&lt;/rec-number&gt;&lt;foreign-keys&gt;&lt;key app="EN" db-id="zs995zadeetf5qedvp852tr7ad5vtsvztdxx" timestamp="1653618491"&gt;78&lt;/key&gt;&lt;/foreign-keys&gt;&lt;ref-type name="Journal Article"&gt;17&lt;/ref-type&gt;&lt;contributors&gt;&lt;authors&gt;&lt;author&gt;Liberty, Abigail&lt;/author&gt;&lt;author&gt;Yee, Kimberly&lt;/author&gt;&lt;author&gt;Darney, Blair G&lt;/author&gt;&lt;author&gt;Lopez-Defede, Ana&lt;/author&gt;&lt;author&gt;Rodriguez, Maria I&lt;/author&gt;&lt;/authors&gt;&lt;/contributors&gt;&lt;titles&gt;&lt;title&gt;Coverage of immediate postpartum long-acting reversible contraception has improved birth intervals for at-risk populations&lt;/title&gt;&lt;secondary-title&gt;American journal of obstetrics and gynecology&lt;/secondary-title&gt;&lt;/titles&gt;&lt;periodical&gt;&lt;full-title&gt;American journal of obstetrics and gynecology&lt;/full-title&gt;&lt;/periodical&gt;&lt;pages&gt;S886. e1-S886. e9&lt;/pages&gt;&lt;volume&gt;222&lt;/volume&gt;&lt;number&gt;4&lt;/number&gt;&lt;dates&gt;&lt;year&gt;2020&lt;/year&gt;&lt;/dates&gt;&lt;isbn&gt;0002-9378&lt;/isbn&gt;&lt;urls&gt;&lt;/urls&gt;&lt;/record&gt;&lt;/Cite&gt;&lt;/EndNote&gt;</w:instrText>
            </w:r>
            <w:r w:rsidRPr="00031823">
              <w:rPr>
                <w:sz w:val="20"/>
                <w:szCs w:val="20"/>
              </w:rPr>
              <w:fldChar w:fldCharType="separate"/>
            </w:r>
            <w:r w:rsidRPr="00031823">
              <w:rPr>
                <w:noProof/>
                <w:sz w:val="20"/>
                <w:szCs w:val="20"/>
              </w:rPr>
              <w:t>(Liberty et al., 2020)</w:t>
            </w:r>
            <w:r w:rsidRPr="00031823">
              <w:rPr>
                <w:sz w:val="20"/>
                <w:szCs w:val="20"/>
              </w:rPr>
              <w:fldChar w:fldCharType="end"/>
            </w:r>
            <w:r w:rsidRPr="00031823">
              <w:rPr>
                <w:sz w:val="20"/>
                <w:szCs w:val="20"/>
              </w:rPr>
              <w:t xml:space="preserve">, and one article linking Medicaid claims from Louisiana, Missouri, New Jersey, and South Carolina with birth certificate data </w:t>
            </w:r>
            <w:r w:rsidRPr="00031823">
              <w:rPr>
                <w:sz w:val="20"/>
                <w:szCs w:val="20"/>
              </w:rPr>
              <w:fldChar w:fldCharType="begin"/>
            </w:r>
            <w:r w:rsidRPr="00031823">
              <w:rPr>
                <w:sz w:val="20"/>
                <w:szCs w:val="20"/>
              </w:rPr>
              <w:instrText xml:space="preserve"> ADDIN EN.CITE &lt;EndNote&gt;&lt;Cite&gt;&lt;Author&gt;Howell&lt;/Author&gt;&lt;Year&gt;2020&lt;/Year&gt;&lt;RecNum&gt;73&lt;/RecNum&gt;&lt;DisplayText&gt;(Howell, Johnson and Cross-Barnet, 2020)&lt;/DisplayText&gt;&lt;record&gt;&lt;rec-number&gt;73&lt;/rec-number&gt;&lt;foreign-keys&gt;&lt;key app="EN" db-id="zs995zadeetf5qedvp852tr7ad5vtsvztdxx" timestamp="1653617557"&gt;73&lt;/key&gt;&lt;/foreign-keys&gt;&lt;ref-type name="Journal Article"&gt;17&lt;/ref-type&gt;&lt;contributors&gt;&lt;authors&gt;&lt;author&gt;Howell, Embry M&lt;/author&gt;&lt;author&gt;Johnson, Paul&lt;/author&gt;&lt;author&gt;Cross-Barnet, Caitlin&lt;/author&gt;&lt;/authors&gt;&lt;/contributors&gt;&lt;titles&gt;&lt;title&gt;Twin Births in Medicaid: Prevalence, Outcomes, Utilization, and Cost in Four States, 2014–2015&lt;/title&gt;&lt;secondary-title&gt;Maternal and Child Health Journal&lt;/secondary-title&gt;&lt;/titles&gt;&lt;periodical&gt;&lt;full-title&gt;Maternal and Child Health Journal&lt;/full-title&gt;&lt;/periodical&gt;&lt;pages&gt;546-551&lt;/pages&gt;&lt;volume&gt;24&lt;/volume&gt;&lt;number&gt;5&lt;/number&gt;&lt;dates&gt;&lt;year&gt;2020&lt;/year&gt;&lt;/dates&gt;&lt;isbn&gt;1573-6628&lt;/isbn&gt;&lt;urls&gt;&lt;/urls&gt;&lt;/record&gt;&lt;/Cite&gt;&lt;/EndNote&gt;</w:instrText>
            </w:r>
            <w:r w:rsidRPr="00031823">
              <w:rPr>
                <w:sz w:val="20"/>
                <w:szCs w:val="20"/>
              </w:rPr>
              <w:fldChar w:fldCharType="separate"/>
            </w:r>
            <w:r w:rsidRPr="00031823">
              <w:rPr>
                <w:noProof/>
                <w:sz w:val="20"/>
                <w:szCs w:val="20"/>
              </w:rPr>
              <w:t>(Howell, Johnson and Cross-Barnet, 2020)</w:t>
            </w:r>
            <w:r w:rsidRPr="00031823">
              <w:rPr>
                <w:sz w:val="20"/>
                <w:szCs w:val="20"/>
              </w:rPr>
              <w:fldChar w:fldCharType="end"/>
            </w:r>
            <w:r w:rsidRPr="00031823">
              <w:rPr>
                <w:sz w:val="20"/>
                <w:szCs w:val="20"/>
              </w:rPr>
              <w:t xml:space="preserve">. </w:t>
            </w:r>
          </w:p>
        </w:tc>
      </w:tr>
      <w:tr w:rsidR="00031823" w:rsidRPr="00031823" w14:paraId="0655044F" w14:textId="77777777" w:rsidTr="00F55904">
        <w:tc>
          <w:tcPr>
            <w:tcW w:w="9360" w:type="dxa"/>
          </w:tcPr>
          <w:p w14:paraId="416291B0" w14:textId="77777777" w:rsidR="00031823" w:rsidRPr="00031823" w:rsidRDefault="00031823" w:rsidP="00F55904">
            <w:pPr>
              <w:ind w:firstLine="0"/>
              <w:rPr>
                <w:b/>
                <w:bCs/>
                <w:sz w:val="20"/>
                <w:szCs w:val="20"/>
              </w:rPr>
            </w:pPr>
            <w:r w:rsidRPr="00031823">
              <w:rPr>
                <w:b/>
                <w:bCs/>
                <w:sz w:val="20"/>
                <w:szCs w:val="20"/>
              </w:rPr>
              <w:t>Tennessee</w:t>
            </w:r>
          </w:p>
          <w:p w14:paraId="7D7BDA8F" w14:textId="77777777" w:rsidR="00031823" w:rsidRPr="00031823" w:rsidRDefault="00031823" w:rsidP="00F55904">
            <w:pPr>
              <w:pStyle w:val="ListParagraph"/>
              <w:numPr>
                <w:ilvl w:val="0"/>
                <w:numId w:val="28"/>
              </w:numPr>
              <w:ind w:left="360"/>
              <w:rPr>
                <w:b/>
                <w:bCs/>
                <w:sz w:val="20"/>
                <w:szCs w:val="20"/>
              </w:rPr>
            </w:pPr>
            <w:r w:rsidRPr="00031823">
              <w:rPr>
                <w:sz w:val="20"/>
                <w:szCs w:val="20"/>
              </w:rPr>
              <w:t xml:space="preserve">2020 Title V MCH Report does not note linkage between Medicaid claims and vital records or other data sources (Title V MCH Report). </w:t>
            </w:r>
          </w:p>
          <w:p w14:paraId="137CA70C" w14:textId="77777777" w:rsidR="00031823" w:rsidRPr="00031823" w:rsidRDefault="00031823" w:rsidP="00F55904">
            <w:pPr>
              <w:pStyle w:val="ListParagraph"/>
              <w:numPr>
                <w:ilvl w:val="0"/>
                <w:numId w:val="28"/>
              </w:numPr>
              <w:ind w:left="360"/>
              <w:rPr>
                <w:b/>
                <w:bCs/>
                <w:sz w:val="20"/>
                <w:szCs w:val="20"/>
              </w:rPr>
            </w:pPr>
            <w:r w:rsidRPr="00031823">
              <w:rPr>
                <w:sz w:val="20"/>
                <w:szCs w:val="20"/>
              </w:rPr>
              <w:t>The State Title V program does not have access to State Medicaid data (Title V MCH Report). They cite challenges hiring staff to build data infrastructure with limited funding (SSDI Report).</w:t>
            </w:r>
          </w:p>
          <w:p w14:paraId="30213E05" w14:textId="77777777" w:rsidR="00031823" w:rsidRPr="00031823" w:rsidRDefault="00031823" w:rsidP="00F55904">
            <w:pPr>
              <w:pStyle w:val="ListParagraph"/>
              <w:numPr>
                <w:ilvl w:val="0"/>
                <w:numId w:val="28"/>
              </w:numPr>
              <w:ind w:left="360"/>
              <w:rPr>
                <w:b/>
                <w:bCs/>
                <w:sz w:val="20"/>
                <w:szCs w:val="20"/>
              </w:rPr>
            </w:pPr>
            <w:r w:rsidRPr="00031823">
              <w:rPr>
                <w:sz w:val="20"/>
                <w:szCs w:val="20"/>
              </w:rPr>
              <w:lastRenderedPageBreak/>
              <w:t xml:space="preserve">However, identified three peer-reviewed articles linking Tennessee Medicaid data with other data sources: two with birth certificate data </w:t>
            </w:r>
            <w:r w:rsidRPr="00031823">
              <w:rPr>
                <w:sz w:val="20"/>
                <w:szCs w:val="20"/>
              </w:rPr>
              <w:fldChar w:fldCharType="begin"/>
            </w:r>
            <w:r w:rsidRPr="00031823">
              <w:rPr>
                <w:sz w:val="20"/>
                <w:szCs w:val="20"/>
              </w:rPr>
              <w:instrText xml:space="preserve"> ADDIN EN.CITE &lt;EndNote&gt;&lt;Cite&gt;&lt;Author&gt;Whitmore&lt;/Author&gt;&lt;Year&gt;2021&lt;/Year&gt;&lt;RecNum&gt;49&lt;/RecNum&gt;&lt;DisplayText&gt;(Whitmore et al., 2021; Lopata et al., 2020)&lt;/DisplayText&gt;&lt;record&gt;&lt;rec-number&gt;49&lt;/rec-number&gt;&lt;foreign-keys&gt;&lt;key app="EN" db-id="zs995zadeetf5qedvp852tr7ad5vtsvztdxx" timestamp="1653595503"&gt;49&lt;/key&gt;&lt;/foreign-keys&gt;&lt;ref-type name="Journal Article"&gt;17&lt;/ref-type&gt;&lt;contributors&gt;&lt;authors&gt;&lt;author&gt;Whitmore, Christine C&lt;/author&gt;&lt;author&gt;Hawley, R Eric&lt;/author&gt;&lt;author&gt;Min, Jea Young&lt;/author&gt;&lt;author&gt;Mitchel, Ed&lt;/author&gt;&lt;author&gt;Daugherty, James R&lt;/author&gt;&lt;author&gt;Griffin, Marie R&lt;/author&gt;&lt;author&gt;Grijalva, Carlos G&lt;/author&gt;&lt;/authors&gt;&lt;/contributors&gt;&lt;titles&gt;&lt;title&gt;Building a Data Linkage Foundation for Mother–Child Pharmacoepidemiology Research&lt;/title&gt;&lt;secondary-title&gt;Pharmaceutical Medicine&lt;/secondary-title&gt;&lt;/titles&gt;&lt;periodical&gt;&lt;full-title&gt;Pharmaceutical Medicine&lt;/full-title&gt;&lt;/periodical&gt;&lt;pages&gt;39-47&lt;/pages&gt;&lt;volume&gt;35&lt;/volume&gt;&lt;number&gt;1&lt;/number&gt;&lt;dates&gt;&lt;year&gt;2021&lt;/year&gt;&lt;/dates&gt;&lt;isbn&gt;1179-1993&lt;/isbn&gt;&lt;urls&gt;&lt;/urls&gt;&lt;/record&gt;&lt;/Cite&gt;&lt;Cite&gt;&lt;Author&gt;Lopata&lt;/Author&gt;&lt;Year&gt;2020&lt;/Year&gt;&lt;RecNum&gt;79&lt;/RecNum&gt;&lt;record&gt;&lt;rec-number&gt;79&lt;/rec-number&gt;&lt;foreign-keys&gt;&lt;key app="EN" db-id="zs995zadeetf5qedvp852tr7ad5vtsvztdxx" timestamp="1653618583"&gt;79&lt;/key&gt;&lt;/foreign-keys&gt;&lt;ref-type name="Journal Article"&gt;17&lt;/ref-type&gt;&lt;contributors&gt;&lt;authors&gt;&lt;author&gt;Lopata, Susan M&lt;/author&gt;&lt;author&gt;McNeer, Elizabeth&lt;/author&gt;&lt;author&gt;Dudley, Judith A&lt;/author&gt;&lt;author&gt;Wester, Carolyn&lt;/author&gt;&lt;author&gt;Cooper, William O&lt;/author&gt;&lt;author&gt;Carlucci, James G&lt;/author&gt;&lt;author&gt;Espinosa, Claudia M&lt;/author&gt;&lt;author&gt;Dupont, William&lt;/author&gt;&lt;author&gt;Patrick, Stephen W&lt;/author&gt;&lt;/authors&gt;&lt;/contributors&gt;&lt;titles&gt;&lt;title&gt;Hepatitis C testing among perinatally exposed infants&lt;/title&gt;&lt;secondary-title&gt;Pediatrics&lt;/secondary-title&gt;&lt;/titles&gt;&lt;periodical&gt;&lt;full-title&gt;Pediatrics&lt;/full-title&gt;&lt;/periodical&gt;&lt;volume&gt;145&lt;/volume&gt;&lt;number&gt;3&lt;/number&gt;&lt;dates&gt;&lt;year&gt;2020&lt;/year&gt;&lt;/dates&gt;&lt;isbn&gt;0031-4005&lt;/isbn&gt;&lt;urls&gt;&lt;/urls&gt;&lt;/record&gt;&lt;/Cite&gt;&lt;/EndNote&gt;</w:instrText>
            </w:r>
            <w:r w:rsidRPr="00031823">
              <w:rPr>
                <w:sz w:val="20"/>
                <w:szCs w:val="20"/>
              </w:rPr>
              <w:fldChar w:fldCharType="separate"/>
            </w:r>
            <w:r w:rsidRPr="00031823">
              <w:rPr>
                <w:noProof/>
                <w:sz w:val="20"/>
                <w:szCs w:val="20"/>
              </w:rPr>
              <w:t>(Whitmore et al., 2021; Lopata et al., 2020)</w:t>
            </w:r>
            <w:r w:rsidRPr="00031823">
              <w:rPr>
                <w:sz w:val="20"/>
                <w:szCs w:val="20"/>
              </w:rPr>
              <w:fldChar w:fldCharType="end"/>
            </w:r>
            <w:r w:rsidRPr="00031823">
              <w:rPr>
                <w:sz w:val="20"/>
                <w:szCs w:val="20"/>
              </w:rPr>
              <w:t xml:space="preserve"> and one with birth certificate and education data </w:t>
            </w:r>
            <w:r w:rsidRPr="00031823">
              <w:rPr>
                <w:sz w:val="20"/>
                <w:szCs w:val="20"/>
              </w:rPr>
              <w:fldChar w:fldCharType="begin"/>
            </w:r>
            <w:r w:rsidRPr="00031823">
              <w:rPr>
                <w:sz w:val="20"/>
                <w:szCs w:val="20"/>
              </w:rPr>
              <w:instrText xml:space="preserve"> ADDIN EN.CITE &lt;EndNote&gt;&lt;Cite&gt;&lt;Author&gt;Fill&lt;/Author&gt;&lt;Year&gt;2018&lt;/Year&gt;&lt;RecNum&gt;62&lt;/RecNum&gt;&lt;DisplayText&gt;(Fill et al., 2018)&lt;/DisplayText&gt;&lt;record&gt;&lt;rec-number&gt;62&lt;/rec-number&gt;&lt;foreign-keys&gt;&lt;key app="EN" db-id="zs995zadeetf5qedvp852tr7ad5vtsvztdxx" timestamp="1653612651"&gt;62&lt;/key&gt;&lt;/foreign-keys&gt;&lt;ref-type name="Journal Article"&gt;17&lt;/ref-type&gt;&lt;contributors&gt;&lt;authors&gt;&lt;author&gt;Fill, Mary-Margaret A&lt;/author&gt;&lt;author&gt;Miller, Angela M&lt;/author&gt;&lt;author&gt;Wilkinson, Rachel H&lt;/author&gt;&lt;author&gt;Warren, Michael D&lt;/author&gt;&lt;author&gt;Dunn, John R&lt;/author&gt;&lt;author&gt;Schaffner, William&lt;/author&gt;&lt;author&gt;Jones, Timothy F&lt;/author&gt;&lt;/authors&gt;&lt;/contributors&gt;&lt;titles&gt;&lt;title&gt;Educational disabilities among children born with neonatal abstinence syndrome&lt;/title&gt;&lt;secondary-title&gt;Pediatrics&lt;/secondary-title&gt;&lt;/titles&gt;&lt;periodical&gt;&lt;full-title&gt;Pediatrics&lt;/full-title&gt;&lt;/periodical&gt;&lt;volume&gt;142&lt;/volume&gt;&lt;number&gt;3&lt;/number&gt;&lt;dates&gt;&lt;year&gt;2018&lt;/year&gt;&lt;/dates&gt;&lt;isbn&gt;0031-4005&lt;/isbn&gt;&lt;urls&gt;&lt;/urls&gt;&lt;/record&gt;&lt;/Cite&gt;&lt;/EndNote&gt;</w:instrText>
            </w:r>
            <w:r w:rsidRPr="00031823">
              <w:rPr>
                <w:sz w:val="20"/>
                <w:szCs w:val="20"/>
              </w:rPr>
              <w:fldChar w:fldCharType="separate"/>
            </w:r>
            <w:r w:rsidRPr="00031823">
              <w:rPr>
                <w:noProof/>
                <w:sz w:val="20"/>
                <w:szCs w:val="20"/>
              </w:rPr>
              <w:t>(Fill et al., 2018)</w:t>
            </w:r>
            <w:r w:rsidRPr="00031823">
              <w:rPr>
                <w:sz w:val="20"/>
                <w:szCs w:val="20"/>
              </w:rPr>
              <w:fldChar w:fldCharType="end"/>
            </w:r>
            <w:r w:rsidRPr="00031823">
              <w:rPr>
                <w:sz w:val="20"/>
                <w:szCs w:val="20"/>
              </w:rPr>
              <w:t>.</w:t>
            </w:r>
          </w:p>
        </w:tc>
      </w:tr>
      <w:tr w:rsidR="00031823" w:rsidRPr="00031823" w14:paraId="593DC8DF" w14:textId="77777777" w:rsidTr="00F55904">
        <w:tc>
          <w:tcPr>
            <w:tcW w:w="9360" w:type="dxa"/>
          </w:tcPr>
          <w:p w14:paraId="069310E9" w14:textId="77777777" w:rsidR="00031823" w:rsidRPr="00031823" w:rsidRDefault="00031823" w:rsidP="00F55904">
            <w:pPr>
              <w:ind w:firstLine="0"/>
              <w:rPr>
                <w:b/>
                <w:bCs/>
                <w:sz w:val="20"/>
                <w:szCs w:val="20"/>
              </w:rPr>
            </w:pPr>
            <w:r w:rsidRPr="00031823">
              <w:rPr>
                <w:b/>
                <w:bCs/>
                <w:sz w:val="20"/>
                <w:szCs w:val="20"/>
              </w:rPr>
              <w:lastRenderedPageBreak/>
              <w:t>Texas</w:t>
            </w:r>
          </w:p>
          <w:p w14:paraId="52FC75B0" w14:textId="77777777" w:rsidR="00031823" w:rsidRPr="00031823" w:rsidRDefault="00031823" w:rsidP="00F55904">
            <w:pPr>
              <w:pStyle w:val="ListParagraph"/>
              <w:numPr>
                <w:ilvl w:val="0"/>
                <w:numId w:val="22"/>
              </w:numPr>
              <w:ind w:left="360"/>
              <w:rPr>
                <w:sz w:val="20"/>
                <w:szCs w:val="20"/>
              </w:rPr>
            </w:pPr>
            <w:r w:rsidRPr="00031823">
              <w:rPr>
                <w:sz w:val="20"/>
                <w:szCs w:val="20"/>
              </w:rPr>
              <w:t>2020 Title V MCH Report notes linkages between Medicaid claims, birth and death certificates, WIC, newborn bloodspot screening, hospital discharge, and PRAMS or PRAMS-like data (Title V MCH Report).</w:t>
            </w:r>
          </w:p>
          <w:p w14:paraId="3A3BBFDF" w14:textId="77777777" w:rsidR="00031823" w:rsidRPr="00031823" w:rsidRDefault="00031823" w:rsidP="00F55904">
            <w:pPr>
              <w:pStyle w:val="ListParagraph"/>
              <w:numPr>
                <w:ilvl w:val="0"/>
                <w:numId w:val="22"/>
              </w:numPr>
              <w:ind w:left="360"/>
              <w:rPr>
                <w:sz w:val="20"/>
                <w:szCs w:val="20"/>
              </w:rPr>
            </w:pPr>
            <w:r w:rsidRPr="00031823">
              <w:rPr>
                <w:sz w:val="20"/>
                <w:szCs w:val="20"/>
              </w:rPr>
              <w:t>Several agreements are in place to enable at least annual linkage of vital records data with Medicaid administrative data (Title V MCH Report).</w:t>
            </w:r>
          </w:p>
          <w:p w14:paraId="213CAD2C" w14:textId="77777777" w:rsidR="00031823" w:rsidRPr="00031823" w:rsidRDefault="00031823" w:rsidP="00F55904">
            <w:pPr>
              <w:pStyle w:val="ListParagraph"/>
              <w:numPr>
                <w:ilvl w:val="0"/>
                <w:numId w:val="22"/>
              </w:numPr>
              <w:ind w:left="360"/>
              <w:rPr>
                <w:sz w:val="20"/>
                <w:szCs w:val="20"/>
              </w:rPr>
            </w:pPr>
            <w:r w:rsidRPr="00031823">
              <w:rPr>
                <w:sz w:val="20"/>
                <w:szCs w:val="20"/>
              </w:rPr>
              <w:t>Data gaps are being assessed and identified, and additional data sets may be added in the future (Title V MCH Report).</w:t>
            </w:r>
          </w:p>
          <w:p w14:paraId="2FCC3EB0" w14:textId="77777777" w:rsidR="00031823" w:rsidRPr="00031823" w:rsidRDefault="00031823" w:rsidP="00F55904">
            <w:pPr>
              <w:pStyle w:val="ListParagraph"/>
              <w:numPr>
                <w:ilvl w:val="0"/>
                <w:numId w:val="22"/>
              </w:numPr>
              <w:ind w:left="360"/>
              <w:rPr>
                <w:sz w:val="20"/>
                <w:szCs w:val="20"/>
              </w:rPr>
            </w:pPr>
            <w:r w:rsidRPr="00031823">
              <w:rPr>
                <w:sz w:val="20"/>
                <w:szCs w:val="20"/>
              </w:rPr>
              <w:t>Data capacity is an ongoing challenge for some populations, particularly for children (1–5 years) and neighborhood-level data; data quality has been a challenge but improvements in maternal mortality, PRAMS, and TEHDI data are in process (Title V MCH Report).</w:t>
            </w:r>
          </w:p>
          <w:p w14:paraId="498DA746" w14:textId="77777777" w:rsidR="00031823" w:rsidRPr="00031823" w:rsidRDefault="00031823" w:rsidP="00F55904">
            <w:pPr>
              <w:pStyle w:val="ListParagraph"/>
              <w:numPr>
                <w:ilvl w:val="0"/>
                <w:numId w:val="22"/>
              </w:numPr>
              <w:ind w:left="360"/>
              <w:rPr>
                <w:sz w:val="20"/>
                <w:szCs w:val="20"/>
              </w:rPr>
            </w:pPr>
            <w:r w:rsidRPr="00031823">
              <w:rPr>
                <w:sz w:val="20"/>
                <w:szCs w:val="20"/>
              </w:rPr>
              <w:t>No information available on years linked, linkage type, fields used for matching, or access for researchers for linkages.</w:t>
            </w:r>
          </w:p>
          <w:p w14:paraId="5A571141" w14:textId="77777777" w:rsidR="00031823" w:rsidRPr="00031823" w:rsidRDefault="00031823" w:rsidP="00F55904">
            <w:pPr>
              <w:pStyle w:val="ListParagraph"/>
              <w:numPr>
                <w:ilvl w:val="0"/>
                <w:numId w:val="22"/>
              </w:numPr>
              <w:ind w:left="360"/>
              <w:rPr>
                <w:sz w:val="20"/>
                <w:szCs w:val="20"/>
              </w:rPr>
            </w:pPr>
            <w:r w:rsidRPr="00031823">
              <w:rPr>
                <w:sz w:val="20"/>
                <w:szCs w:val="20"/>
              </w:rPr>
              <w:t xml:space="preserve">Identified two peer-reviewed article linking Texas Medicaid claims with birth and death certificate data </w:t>
            </w:r>
            <w:r w:rsidRPr="00031823">
              <w:rPr>
                <w:sz w:val="20"/>
                <w:szCs w:val="20"/>
              </w:rPr>
              <w:fldChar w:fldCharType="begin"/>
            </w:r>
            <w:r w:rsidRPr="00031823">
              <w:rPr>
                <w:sz w:val="20"/>
                <w:szCs w:val="20"/>
              </w:rPr>
              <w:instrText xml:space="preserve"> ADDIN EN.CITE &lt;EndNote&gt;&lt;Cite&gt;&lt;Author&gt;Leyenaar&lt;/Author&gt;&lt;Year&gt;2021&lt;/Year&gt;&lt;RecNum&gt;75&lt;/RecNum&gt;&lt;DisplayText&gt;(Leyenaar et al., 2021; Ganduglia Cazaban et al., 2019)&lt;/DisplayText&gt;&lt;record&gt;&lt;rec-number&gt;75&lt;/rec-number&gt;&lt;foreign-keys&gt;&lt;key app="EN" db-id="zs995zadeetf5qedvp852tr7ad5vtsvztdxx" timestamp="1653618105"&gt;75&lt;/key&gt;&lt;/foreign-keys&gt;&lt;ref-type name="Journal Article"&gt;17&lt;/ref-type&gt;&lt;contributors&gt;&lt;authors&gt;&lt;author&gt;Leyenaar, JoAnna K&lt;/author&gt;&lt;author&gt;Schaefer, Andrew P&lt;/author&gt;&lt;author&gt;Wasserman, Jared R&lt;/author&gt;&lt;author&gt;Moen, Erika L&lt;/author&gt;&lt;author&gt;O’Malley, A James&lt;/author&gt;&lt;author&gt;Goodman, David C&lt;/author&gt;&lt;/authors&gt;&lt;/contributors&gt;&lt;titles&gt;&lt;title&gt;Infant mortality associated with prenatal opioid exposure&lt;/title&gt;&lt;secondary-title&gt;JAMA pediatrics&lt;/secondary-title&gt;&lt;/titles&gt;&lt;periodical&gt;&lt;full-title&gt;JAMA pediatrics&lt;/full-title&gt;&lt;/periodical&gt;&lt;pages&gt;706-714&lt;/pages&gt;&lt;volume&gt;175&lt;/volume&gt;&lt;number&gt;7&lt;/number&gt;&lt;dates&gt;&lt;year&gt;2021&lt;/year&gt;&lt;/dates&gt;&lt;isbn&gt;2168-6203&lt;/isbn&gt;&lt;urls&gt;&lt;/urls&gt;&lt;/record&gt;&lt;/Cite&gt;&lt;Cite&gt;&lt;Author&gt;Ganduglia Cazaban&lt;/Author&gt;&lt;Year&gt;2019&lt;/Year&gt;&lt;RecNum&gt;76&lt;/RecNum&gt;&lt;record&gt;&lt;rec-number&gt;76&lt;/rec-number&gt;&lt;foreign-keys&gt;&lt;key app="EN" db-id="zs995zadeetf5qedvp852tr7ad5vtsvztdxx" timestamp="1653618231"&gt;76&lt;/key&gt;&lt;/foreign-keys&gt;&lt;ref-type name="Journal Article"&gt;17&lt;/ref-type&gt;&lt;contributors&gt;&lt;authors&gt;&lt;author&gt;Ganduglia Cazaban, Cecilia&lt;/author&gt;&lt;author&gt;Kim, Youngran&lt;/author&gt;&lt;author&gt;Goodman, David C&lt;/author&gt;&lt;author&gt;Avritscher, Elenir B&lt;/author&gt;&lt;author&gt;Vogel, Bruce&lt;/author&gt;&lt;author&gt;Franzini, Luisa&lt;/author&gt;&lt;/authors&gt;&lt;/contributors&gt;&lt;titles&gt;&lt;title&gt;Role of prices, utilization, and health in explaining Texas Medicaid newborn care spending variation&lt;/title&gt;&lt;secondary-title&gt;Medical Care&lt;/secondary-title&gt;&lt;/titles&gt;&lt;periodical&gt;&lt;full-title&gt;Medical Care&lt;/full-title&gt;&lt;/periodical&gt;&lt;pages&gt;131-137&lt;/pages&gt;&lt;volume&gt;57&lt;/volume&gt;&lt;number&gt;2&lt;/number&gt;&lt;dates&gt;&lt;year&gt;2019&lt;/year&gt;&lt;/dates&gt;&lt;isbn&gt;0025-7079&lt;/isbn&gt;&lt;urls&gt;&lt;/urls&gt;&lt;/record&gt;&lt;/Cite&gt;&lt;/EndNote&gt;</w:instrText>
            </w:r>
            <w:r w:rsidRPr="00031823">
              <w:rPr>
                <w:sz w:val="20"/>
                <w:szCs w:val="20"/>
              </w:rPr>
              <w:fldChar w:fldCharType="separate"/>
            </w:r>
            <w:r w:rsidRPr="00031823">
              <w:rPr>
                <w:noProof/>
                <w:sz w:val="20"/>
                <w:szCs w:val="20"/>
              </w:rPr>
              <w:t>(Leyenaar et al., 2021; Ganduglia Cazaban et al., 2019)</w:t>
            </w:r>
            <w:r w:rsidRPr="00031823">
              <w:rPr>
                <w:sz w:val="20"/>
                <w:szCs w:val="20"/>
              </w:rPr>
              <w:fldChar w:fldCharType="end"/>
            </w:r>
            <w:r w:rsidRPr="00031823">
              <w:rPr>
                <w:sz w:val="20"/>
                <w:szCs w:val="20"/>
              </w:rPr>
              <w:t>.</w:t>
            </w:r>
          </w:p>
        </w:tc>
      </w:tr>
      <w:tr w:rsidR="00031823" w:rsidRPr="00031823" w14:paraId="27FADEDC" w14:textId="77777777" w:rsidTr="00F55904">
        <w:tc>
          <w:tcPr>
            <w:tcW w:w="9360" w:type="dxa"/>
          </w:tcPr>
          <w:p w14:paraId="3250002F" w14:textId="77777777" w:rsidR="00031823" w:rsidRPr="00031823" w:rsidRDefault="00031823" w:rsidP="00F55904">
            <w:pPr>
              <w:ind w:firstLine="0"/>
              <w:rPr>
                <w:b/>
                <w:bCs/>
                <w:sz w:val="20"/>
                <w:szCs w:val="20"/>
              </w:rPr>
            </w:pPr>
            <w:r w:rsidRPr="00031823">
              <w:rPr>
                <w:b/>
                <w:bCs/>
                <w:sz w:val="20"/>
                <w:szCs w:val="20"/>
              </w:rPr>
              <w:t>Utah</w:t>
            </w:r>
          </w:p>
          <w:p w14:paraId="4223D780" w14:textId="77777777" w:rsidR="00031823" w:rsidRPr="00031823" w:rsidRDefault="00031823" w:rsidP="00F55904">
            <w:pPr>
              <w:pStyle w:val="ListParagraph"/>
              <w:numPr>
                <w:ilvl w:val="0"/>
                <w:numId w:val="22"/>
              </w:numPr>
              <w:ind w:left="360"/>
              <w:rPr>
                <w:sz w:val="20"/>
                <w:szCs w:val="20"/>
              </w:rPr>
            </w:pPr>
            <w:r w:rsidRPr="00031823">
              <w:rPr>
                <w:sz w:val="20"/>
                <w:szCs w:val="20"/>
              </w:rPr>
              <w:t>2020 Title V MCH Report notes linkages between Medicaid claims, birth and death certificates, WIC, newborn hearing screening, hospital discharge, and PRAMS or PRAMS-like data (Title V MCH Report).</w:t>
            </w:r>
          </w:p>
          <w:p w14:paraId="740F2DD3" w14:textId="77777777" w:rsidR="00031823" w:rsidRPr="00031823" w:rsidRDefault="00031823" w:rsidP="00F55904">
            <w:pPr>
              <w:pStyle w:val="ListParagraph"/>
              <w:numPr>
                <w:ilvl w:val="0"/>
                <w:numId w:val="22"/>
              </w:numPr>
              <w:ind w:left="360"/>
              <w:rPr>
                <w:sz w:val="20"/>
                <w:szCs w:val="20"/>
              </w:rPr>
            </w:pPr>
            <w:r w:rsidRPr="00031823">
              <w:rPr>
                <w:sz w:val="20"/>
                <w:szCs w:val="20"/>
              </w:rPr>
              <w:t>The Data Resources Program (DRP) links vital birth records at least annually with Medicaid eligibility data (Title V MCH Report).</w:t>
            </w:r>
          </w:p>
          <w:p w14:paraId="055E002D" w14:textId="77777777" w:rsidR="00031823" w:rsidRPr="00031823" w:rsidRDefault="00031823" w:rsidP="00F55904">
            <w:pPr>
              <w:pStyle w:val="ListParagraph"/>
              <w:numPr>
                <w:ilvl w:val="0"/>
                <w:numId w:val="22"/>
              </w:numPr>
              <w:ind w:left="360"/>
              <w:rPr>
                <w:sz w:val="20"/>
                <w:szCs w:val="20"/>
              </w:rPr>
            </w:pPr>
            <w:r w:rsidRPr="00031823">
              <w:rPr>
                <w:sz w:val="20"/>
                <w:szCs w:val="20"/>
              </w:rPr>
              <w:t>The Department of Health Master Person Index (DOHMPI) project uses deterministic and probabilistic linkage to link information from birth and death certificates, Medicaid eligibility records, and the APCD (Title V MCH Report).</w:t>
            </w:r>
          </w:p>
          <w:p w14:paraId="02397007" w14:textId="77777777" w:rsidR="00031823" w:rsidRPr="00031823" w:rsidRDefault="00031823" w:rsidP="00F55904">
            <w:pPr>
              <w:pStyle w:val="ListParagraph"/>
              <w:numPr>
                <w:ilvl w:val="0"/>
                <w:numId w:val="22"/>
              </w:numPr>
              <w:ind w:left="360"/>
              <w:rPr>
                <w:sz w:val="20"/>
                <w:szCs w:val="20"/>
              </w:rPr>
            </w:pPr>
            <w:r w:rsidRPr="00031823">
              <w:rPr>
                <w:sz w:val="20"/>
                <w:szCs w:val="20"/>
              </w:rPr>
              <w:t>Linked data are used to assess prenatal care delivery, maternal morbidities, and birth outcomes (Title V MCH Report).</w:t>
            </w:r>
          </w:p>
          <w:p w14:paraId="708B806D" w14:textId="77777777" w:rsidR="00031823" w:rsidRPr="00031823" w:rsidRDefault="00031823" w:rsidP="00F55904">
            <w:pPr>
              <w:pStyle w:val="ListParagraph"/>
              <w:numPr>
                <w:ilvl w:val="0"/>
                <w:numId w:val="22"/>
              </w:numPr>
              <w:ind w:left="360"/>
              <w:rPr>
                <w:sz w:val="20"/>
                <w:szCs w:val="20"/>
              </w:rPr>
            </w:pPr>
            <w:r w:rsidRPr="00031823">
              <w:rPr>
                <w:sz w:val="20"/>
                <w:szCs w:val="20"/>
              </w:rPr>
              <w:t xml:space="preserve">The DOHMPI project linked data may be accessible by contacting the Health Informatics Office, Center for Health Data, Utah Department of Health </w:t>
            </w:r>
            <w:r w:rsidRPr="00031823">
              <w:rPr>
                <w:sz w:val="20"/>
                <w:szCs w:val="20"/>
              </w:rPr>
              <w:fldChar w:fldCharType="begin"/>
            </w:r>
            <w:r w:rsidRPr="00031823">
              <w:rPr>
                <w:sz w:val="20"/>
                <w:szCs w:val="20"/>
              </w:rPr>
              <w:instrText xml:space="preserve"> ADDIN EN.CITE &lt;EndNote&gt;&lt;Cite&gt;&lt;Author&gt;Utah Department of Health&lt;/Author&gt;&lt;RecNum&gt;36&lt;/RecNum&gt;&lt;DisplayText&gt;(Utah Department of Health)&lt;/DisplayText&gt;&lt;record&gt;&lt;rec-number&gt;36&lt;/rec-number&gt;&lt;foreign-keys&gt;&lt;key app="EN" db-id="zs995zadeetf5qedvp852tr7ad5vtsvztdxx" timestamp="1653594286"&gt;36&lt;/key&gt;&lt;/foreign-keys&gt;&lt;ref-type name="Web Page"&gt;12&lt;/ref-type&gt;&lt;contributors&gt;&lt;authors&gt;&lt;author&gt;Utah Department of Health,&lt;/author&gt;&lt;/authors&gt;&lt;/contributors&gt;&lt;titles&gt;&lt;title&gt;Health Informatics Office&lt;/title&gt;&lt;/titles&gt;&lt;number&gt;April 13, 2022&lt;/number&gt;&lt;dates&gt;&lt;/dates&gt;&lt;urls&gt;&lt;related-urls&gt;&lt;url&gt;https://hio.health.utah.gov/projects&lt;/url&gt;&lt;/related-urls&gt;&lt;/urls&gt;&lt;/record&gt;&lt;/Cite&gt;&lt;/EndNote&gt;</w:instrText>
            </w:r>
            <w:r w:rsidRPr="00031823">
              <w:rPr>
                <w:sz w:val="20"/>
                <w:szCs w:val="20"/>
              </w:rPr>
              <w:fldChar w:fldCharType="separate"/>
            </w:r>
            <w:r w:rsidRPr="00031823">
              <w:rPr>
                <w:noProof/>
                <w:sz w:val="20"/>
                <w:szCs w:val="20"/>
              </w:rPr>
              <w:t>(Utah Department of Health)</w:t>
            </w:r>
            <w:r w:rsidRPr="00031823">
              <w:rPr>
                <w:sz w:val="20"/>
                <w:szCs w:val="20"/>
              </w:rPr>
              <w:fldChar w:fldCharType="end"/>
            </w:r>
            <w:r w:rsidRPr="00031823">
              <w:rPr>
                <w:sz w:val="20"/>
                <w:szCs w:val="20"/>
              </w:rPr>
              <w:t>.</w:t>
            </w:r>
          </w:p>
          <w:p w14:paraId="32CAC52B" w14:textId="77777777" w:rsidR="00031823" w:rsidRPr="00031823" w:rsidRDefault="00031823" w:rsidP="00F55904">
            <w:pPr>
              <w:pStyle w:val="ListParagraph"/>
              <w:numPr>
                <w:ilvl w:val="0"/>
                <w:numId w:val="22"/>
              </w:numPr>
              <w:ind w:left="360"/>
              <w:rPr>
                <w:sz w:val="20"/>
                <w:szCs w:val="20"/>
              </w:rPr>
            </w:pPr>
            <w:r w:rsidRPr="00031823">
              <w:rPr>
                <w:sz w:val="20"/>
                <w:szCs w:val="20"/>
              </w:rPr>
              <w:t>No information on years linked, fields used for matching, or linkage challenges.</w:t>
            </w:r>
          </w:p>
        </w:tc>
      </w:tr>
      <w:tr w:rsidR="00031823" w:rsidRPr="00031823" w14:paraId="7697940B" w14:textId="77777777" w:rsidTr="00F55904">
        <w:tc>
          <w:tcPr>
            <w:tcW w:w="9360" w:type="dxa"/>
          </w:tcPr>
          <w:p w14:paraId="5E446866" w14:textId="77777777" w:rsidR="00031823" w:rsidRPr="00031823" w:rsidRDefault="00031823" w:rsidP="00F55904">
            <w:pPr>
              <w:ind w:firstLine="0"/>
              <w:rPr>
                <w:b/>
                <w:bCs/>
                <w:sz w:val="20"/>
                <w:szCs w:val="20"/>
              </w:rPr>
            </w:pPr>
            <w:r w:rsidRPr="00031823">
              <w:rPr>
                <w:b/>
                <w:bCs/>
                <w:sz w:val="20"/>
                <w:szCs w:val="20"/>
              </w:rPr>
              <w:t>Vermont</w:t>
            </w:r>
          </w:p>
          <w:p w14:paraId="01660007" w14:textId="77777777" w:rsidR="00031823" w:rsidRPr="00031823" w:rsidRDefault="00031823" w:rsidP="00F55904">
            <w:pPr>
              <w:pStyle w:val="ListParagraph"/>
              <w:numPr>
                <w:ilvl w:val="0"/>
                <w:numId w:val="22"/>
              </w:numPr>
              <w:ind w:left="360"/>
              <w:rPr>
                <w:sz w:val="20"/>
                <w:szCs w:val="20"/>
              </w:rPr>
            </w:pPr>
            <w:r w:rsidRPr="00031823">
              <w:rPr>
                <w:sz w:val="20"/>
                <w:szCs w:val="20"/>
              </w:rPr>
              <w:t>2020 Title V MCH Report notes linkages between Medicaid claims, birth and death certificates, newborn bloodspot screening, newborn hearing screening, and PRAMS or PRAMS-like data (Title V MCH Report).</w:t>
            </w:r>
          </w:p>
          <w:p w14:paraId="411BC065" w14:textId="77777777" w:rsidR="00031823" w:rsidRPr="00031823" w:rsidRDefault="00031823" w:rsidP="00F55904">
            <w:pPr>
              <w:pStyle w:val="ListParagraph"/>
              <w:numPr>
                <w:ilvl w:val="0"/>
                <w:numId w:val="22"/>
              </w:numPr>
              <w:ind w:left="360"/>
              <w:rPr>
                <w:sz w:val="20"/>
                <w:szCs w:val="20"/>
              </w:rPr>
            </w:pPr>
            <w:r w:rsidRPr="00031823">
              <w:rPr>
                <w:sz w:val="20"/>
                <w:szCs w:val="20"/>
              </w:rPr>
              <w:t>The VCHIP Heath Services Research team has access to Vermont’s All-Payer Claims Database VHCURES linked to vital records through the University of Vermont School of Medicine (UVM-LCOM).</w:t>
            </w:r>
          </w:p>
          <w:p w14:paraId="60B0B0D7" w14:textId="77777777" w:rsidR="00031823" w:rsidRPr="00031823" w:rsidRDefault="00031823" w:rsidP="00F55904">
            <w:pPr>
              <w:pStyle w:val="ListParagraph"/>
              <w:numPr>
                <w:ilvl w:val="0"/>
                <w:numId w:val="22"/>
              </w:numPr>
              <w:ind w:left="360"/>
              <w:rPr>
                <w:sz w:val="20"/>
                <w:szCs w:val="20"/>
              </w:rPr>
            </w:pPr>
            <w:r w:rsidRPr="00031823">
              <w:rPr>
                <w:sz w:val="20"/>
                <w:szCs w:val="20"/>
              </w:rPr>
              <w:t xml:space="preserve">UVM-LCOM researchers provided first name, last name, social security number, date of birth, and gender, and the vendor applied a propriety hashing algorithm to identify vital records to be linked with VHCURES </w:t>
            </w:r>
            <w:r w:rsidRPr="00031823">
              <w:rPr>
                <w:sz w:val="20"/>
                <w:szCs w:val="20"/>
              </w:rPr>
              <w:fldChar w:fldCharType="begin"/>
            </w:r>
            <w:r w:rsidRPr="00031823">
              <w:rPr>
                <w:sz w:val="20"/>
                <w:szCs w:val="20"/>
              </w:rPr>
              <w:instrText xml:space="preserve"> ADDIN EN.CITE &lt;EndNote&gt;&lt;Cite&gt;&lt;Author&gt;Vermont Green Mountain Care Board&lt;/Author&gt;&lt;Year&gt;2018&lt;/Year&gt;&lt;RecNum&gt;18&lt;/RecNum&gt;&lt;DisplayText&gt;(Vermont Green Mountain Care Board, 2018)&lt;/DisplayText&gt;&lt;record&gt;&lt;rec-number&gt;18&lt;/rec-number&gt;&lt;foreign-keys&gt;&lt;key app="EN" db-id="zs995zadeetf5qedvp852tr7ad5vtsvztdxx" timestamp="1653594284"&gt;18&lt;/key&gt;&lt;/foreign-keys&gt;&lt;ref-type name="Web Page"&gt;12&lt;/ref-type&gt;&lt;contributors&gt;&lt;authors&gt;&lt;author&gt;Vermont Green Mountain Care Board,&lt;/author&gt;&lt;/authors&gt;&lt;/contributors&gt;&lt;titles&gt;&lt;title&gt;VHCURES Data Linkage Request&lt;/title&gt;&lt;/titles&gt;&lt;volume&gt;April 12, 2022&lt;/volume&gt;&lt;dates&gt;&lt;year&gt;2018&lt;/year&gt;&lt;/dates&gt;&lt;urls&gt;&lt;related-urls&gt;&lt;url&gt;https://gmcboard.vermont.gov/sites/gmcb/files/documents/VHCURES-VR%20Data%20Linkage%20Request_2020.09.22.pdf&lt;/url&gt;&lt;/related-urls&gt;&lt;/urls&gt;&lt;/record&gt;&lt;/Cite&gt;&lt;/EndNote&gt;</w:instrText>
            </w:r>
            <w:r w:rsidRPr="00031823">
              <w:rPr>
                <w:sz w:val="20"/>
                <w:szCs w:val="20"/>
              </w:rPr>
              <w:fldChar w:fldCharType="separate"/>
            </w:r>
            <w:r w:rsidRPr="00031823">
              <w:rPr>
                <w:noProof/>
                <w:sz w:val="20"/>
                <w:szCs w:val="20"/>
              </w:rPr>
              <w:t>(Vermont Green Mountain Care Board, 2018)</w:t>
            </w:r>
            <w:r w:rsidRPr="00031823">
              <w:rPr>
                <w:sz w:val="20"/>
                <w:szCs w:val="20"/>
              </w:rPr>
              <w:fldChar w:fldCharType="end"/>
            </w:r>
            <w:r w:rsidRPr="00031823">
              <w:rPr>
                <w:sz w:val="20"/>
                <w:szCs w:val="20"/>
              </w:rPr>
              <w:t>.</w:t>
            </w:r>
          </w:p>
          <w:p w14:paraId="757D1EB7" w14:textId="77777777" w:rsidR="00031823" w:rsidRPr="00031823" w:rsidRDefault="00031823" w:rsidP="00F55904">
            <w:pPr>
              <w:pStyle w:val="ListParagraph"/>
              <w:numPr>
                <w:ilvl w:val="0"/>
                <w:numId w:val="22"/>
              </w:numPr>
              <w:ind w:left="360"/>
              <w:rPr>
                <w:sz w:val="20"/>
                <w:szCs w:val="20"/>
              </w:rPr>
            </w:pPr>
            <w:r w:rsidRPr="00031823">
              <w:rPr>
                <w:sz w:val="20"/>
                <w:szCs w:val="20"/>
              </w:rPr>
              <w:t xml:space="preserve">VHCURES access and data linkage can be requested through the Green Mountain Care Board </w:t>
            </w:r>
            <w:r w:rsidRPr="00031823">
              <w:rPr>
                <w:sz w:val="20"/>
                <w:szCs w:val="20"/>
              </w:rPr>
              <w:fldChar w:fldCharType="begin"/>
            </w:r>
            <w:r w:rsidRPr="00031823">
              <w:rPr>
                <w:sz w:val="20"/>
                <w:szCs w:val="20"/>
              </w:rPr>
              <w:instrText xml:space="preserve"> ADDIN EN.CITE &lt;EndNote&gt;&lt;Cite&gt;&lt;Author&gt;Vermont Green Mountain Care Board&lt;/Author&gt;&lt;Year&gt;2018&lt;/Year&gt;&lt;RecNum&gt;18&lt;/RecNum&gt;&lt;DisplayText&gt;(Vermont Green Mountain Care Board, 2018)&lt;/DisplayText&gt;&lt;record&gt;&lt;rec-number&gt;18&lt;/rec-number&gt;&lt;foreign-keys&gt;&lt;key app="EN" db-id="zs995zadeetf5qedvp852tr7ad5vtsvztdxx" timestamp="1653594284"&gt;18&lt;/key&gt;&lt;/foreign-keys&gt;&lt;ref-type name="Web Page"&gt;12&lt;/ref-type&gt;&lt;contributors&gt;&lt;authors&gt;&lt;author&gt;Vermont Green Mountain Care Board,&lt;/author&gt;&lt;/authors&gt;&lt;/contributors&gt;&lt;titles&gt;&lt;title&gt;VHCURES Data Linkage Request&lt;/title&gt;&lt;/titles&gt;&lt;volume&gt;April 12, 2022&lt;/volume&gt;&lt;dates&gt;&lt;year&gt;2018&lt;/year&gt;&lt;/dates&gt;&lt;urls&gt;&lt;related-urls&gt;&lt;url&gt;https://gmcboard.vermont.gov/sites/gmcb/files/documents/VHCURES-VR%20Data%20Linkage%20Request_2020.09.22.pdf&lt;/url&gt;&lt;/related-urls&gt;&lt;/urls&gt;&lt;/record&gt;&lt;/Cite&gt;&lt;/EndNote&gt;</w:instrText>
            </w:r>
            <w:r w:rsidRPr="00031823">
              <w:rPr>
                <w:sz w:val="20"/>
                <w:szCs w:val="20"/>
              </w:rPr>
              <w:fldChar w:fldCharType="separate"/>
            </w:r>
            <w:r w:rsidRPr="00031823">
              <w:rPr>
                <w:noProof/>
                <w:sz w:val="20"/>
                <w:szCs w:val="20"/>
              </w:rPr>
              <w:t>(Vermont Green Mountain Care Board, 2018)</w:t>
            </w:r>
            <w:r w:rsidRPr="00031823">
              <w:rPr>
                <w:sz w:val="20"/>
                <w:szCs w:val="20"/>
              </w:rPr>
              <w:fldChar w:fldCharType="end"/>
            </w:r>
            <w:r w:rsidRPr="00031823">
              <w:rPr>
                <w:sz w:val="20"/>
                <w:szCs w:val="20"/>
              </w:rPr>
              <w:t>.</w:t>
            </w:r>
          </w:p>
          <w:p w14:paraId="5C1040EC" w14:textId="77777777" w:rsidR="00031823" w:rsidRPr="00031823" w:rsidRDefault="00031823" w:rsidP="00F55904">
            <w:pPr>
              <w:pStyle w:val="ListParagraph"/>
              <w:numPr>
                <w:ilvl w:val="0"/>
                <w:numId w:val="22"/>
              </w:numPr>
              <w:ind w:left="360"/>
              <w:rPr>
                <w:sz w:val="20"/>
                <w:szCs w:val="20"/>
              </w:rPr>
            </w:pPr>
            <w:r w:rsidRPr="00031823">
              <w:rPr>
                <w:sz w:val="20"/>
                <w:szCs w:val="20"/>
              </w:rPr>
              <w:t>No information available on first year of data linkage, linkage type, applications of linked data, or linkage challenges.</w:t>
            </w:r>
          </w:p>
        </w:tc>
      </w:tr>
      <w:tr w:rsidR="00031823" w:rsidRPr="00031823" w14:paraId="22D48E22" w14:textId="77777777" w:rsidTr="00F55904">
        <w:tc>
          <w:tcPr>
            <w:tcW w:w="9360" w:type="dxa"/>
          </w:tcPr>
          <w:p w14:paraId="301762EF" w14:textId="77777777" w:rsidR="00031823" w:rsidRPr="00031823" w:rsidRDefault="00031823" w:rsidP="00F55904">
            <w:pPr>
              <w:ind w:firstLine="0"/>
              <w:rPr>
                <w:b/>
                <w:bCs/>
                <w:sz w:val="20"/>
                <w:szCs w:val="20"/>
              </w:rPr>
            </w:pPr>
            <w:r w:rsidRPr="00031823">
              <w:rPr>
                <w:b/>
                <w:bCs/>
                <w:sz w:val="20"/>
                <w:szCs w:val="20"/>
              </w:rPr>
              <w:t>Washington</w:t>
            </w:r>
          </w:p>
          <w:p w14:paraId="0C3B24E6" w14:textId="77777777" w:rsidR="00031823" w:rsidRPr="00031823" w:rsidRDefault="00031823" w:rsidP="00F55904">
            <w:pPr>
              <w:pStyle w:val="ListParagraph"/>
              <w:numPr>
                <w:ilvl w:val="0"/>
                <w:numId w:val="22"/>
              </w:numPr>
              <w:ind w:left="360"/>
              <w:rPr>
                <w:b/>
                <w:bCs/>
                <w:sz w:val="20"/>
                <w:szCs w:val="20"/>
              </w:rPr>
            </w:pPr>
            <w:r w:rsidRPr="00031823">
              <w:rPr>
                <w:sz w:val="20"/>
                <w:szCs w:val="20"/>
              </w:rPr>
              <w:t>2020 Title V MCH Report does not note linkages between Medicaid and other data sources (Title V MCH Report).</w:t>
            </w:r>
          </w:p>
          <w:p w14:paraId="54033643" w14:textId="77777777" w:rsidR="00031823" w:rsidRPr="00031823" w:rsidRDefault="00031823" w:rsidP="00F55904">
            <w:pPr>
              <w:pStyle w:val="ListParagraph"/>
              <w:numPr>
                <w:ilvl w:val="0"/>
                <w:numId w:val="22"/>
              </w:numPr>
              <w:ind w:left="360"/>
              <w:rPr>
                <w:sz w:val="20"/>
                <w:szCs w:val="20"/>
              </w:rPr>
            </w:pPr>
            <w:r w:rsidRPr="00031823">
              <w:rPr>
                <w:sz w:val="20"/>
                <w:szCs w:val="20"/>
              </w:rPr>
              <w:lastRenderedPageBreak/>
              <w:t xml:space="preserve">However, the Washington State Department of Social and Health Services (DSHS) Research and Analysis (RDA) has maintained the Integrated Client Databases (ICDB) since the 1990s. The ICDB draws from over 30 state agencies, including vital statistics and Medicaid but is not available to external researchers </w:t>
            </w:r>
            <w:r w:rsidRPr="00031823">
              <w:rPr>
                <w:sz w:val="20"/>
                <w:szCs w:val="20"/>
              </w:rPr>
              <w:fldChar w:fldCharType="begin"/>
            </w:r>
            <w:r w:rsidRPr="00031823">
              <w:rPr>
                <w:sz w:val="20"/>
                <w:szCs w:val="20"/>
              </w:rPr>
              <w:instrText xml:space="preserve"> ADDIN EN.CITE &lt;EndNote&gt;&lt;Cite&gt;&lt;Author&gt;Washington State Health and Human Services&lt;/Author&gt;&lt;Year&gt;2021&lt;/Year&gt;&lt;RecNum&gt;37&lt;/RecNum&gt;&lt;DisplayText&gt;(Washington State Health and Human Services, 2021)&lt;/DisplayText&gt;&lt;record&gt;&lt;rec-number&gt;37&lt;/rec-number&gt;&lt;foreign-keys&gt;&lt;key app="EN" db-id="zs995zadeetf5qedvp852tr7ad5vtsvztdxx" timestamp="1653594286"&gt;37&lt;/key&gt;&lt;/foreign-keys&gt;&lt;ref-type name="Web Page"&gt;12&lt;/ref-type&gt;&lt;contributors&gt;&lt;authors&gt;&lt;author&gt;Washington State Health and Human Services,&lt;/author&gt;&lt;/authors&gt;&lt;/contributors&gt;&lt;titles&gt;&lt;title&gt;Integrated Client Databases&lt;/title&gt;&lt;/titles&gt;&lt;number&gt;April 12, 2022&lt;/number&gt;&lt;dates&gt;&lt;year&gt;2021&lt;/year&gt;&lt;/dates&gt;&lt;urls&gt;&lt;related-urls&gt;&lt;url&gt;https://www.dshs.wa.gov/sites/default/files/rda/reports/research-11-205.pdf&lt;/url&gt;&lt;/related-urls&gt;&lt;/urls&gt;&lt;/record&gt;&lt;/Cite&gt;&lt;/EndNote&gt;</w:instrText>
            </w:r>
            <w:r w:rsidRPr="00031823">
              <w:rPr>
                <w:sz w:val="20"/>
                <w:szCs w:val="20"/>
              </w:rPr>
              <w:fldChar w:fldCharType="separate"/>
            </w:r>
            <w:r w:rsidRPr="00031823">
              <w:rPr>
                <w:noProof/>
                <w:sz w:val="20"/>
                <w:szCs w:val="20"/>
              </w:rPr>
              <w:t>(Washington State Health and Human Services, 2021)</w:t>
            </w:r>
            <w:r w:rsidRPr="00031823">
              <w:rPr>
                <w:sz w:val="20"/>
                <w:szCs w:val="20"/>
              </w:rPr>
              <w:fldChar w:fldCharType="end"/>
            </w:r>
            <w:r w:rsidRPr="00031823">
              <w:rPr>
                <w:sz w:val="20"/>
                <w:szCs w:val="20"/>
              </w:rPr>
              <w:t>.</w:t>
            </w:r>
          </w:p>
          <w:p w14:paraId="1A4596B6" w14:textId="77777777" w:rsidR="00031823" w:rsidRPr="00031823" w:rsidRDefault="00031823" w:rsidP="00F55904">
            <w:pPr>
              <w:pStyle w:val="ListParagraph"/>
              <w:numPr>
                <w:ilvl w:val="0"/>
                <w:numId w:val="22"/>
              </w:numPr>
              <w:ind w:left="360"/>
              <w:rPr>
                <w:sz w:val="20"/>
                <w:szCs w:val="20"/>
              </w:rPr>
            </w:pPr>
            <w:r w:rsidRPr="00031823">
              <w:rPr>
                <w:sz w:val="20"/>
                <w:szCs w:val="20"/>
              </w:rPr>
              <w:t xml:space="preserve">The ICDB has reports on several recent projects using linked data. For example, one project evaluated predicting maternal well-being outcomes for the state’s TANF population. Another report examined the relationship between gestational age of prior deliveries and interpregnancy intervals and pre-term births among women with Medicaid coverage </w:t>
            </w:r>
            <w:r w:rsidRPr="00031823">
              <w:rPr>
                <w:sz w:val="20"/>
                <w:szCs w:val="20"/>
              </w:rPr>
              <w:fldChar w:fldCharType="begin"/>
            </w:r>
            <w:r w:rsidRPr="00031823">
              <w:rPr>
                <w:sz w:val="20"/>
                <w:szCs w:val="20"/>
              </w:rPr>
              <w:instrText xml:space="preserve"> ADDIN EN.CITE &lt;EndNote&gt;&lt;Cite&gt;&lt;Author&gt;Xing&lt;/Author&gt;&lt;Year&gt;2021&lt;/Year&gt;&lt;RecNum&gt;51&lt;/RecNum&gt;&lt;DisplayText&gt;(Xing et al., 2021)&lt;/DisplayText&gt;&lt;record&gt;&lt;rec-number&gt;51&lt;/rec-number&gt;&lt;foreign-keys&gt;&lt;key app="EN" db-id="zs995zadeetf5qedvp852tr7ad5vtsvztdxx" timestamp="1653596433"&gt;51&lt;/key&gt;&lt;/foreign-keys&gt;&lt;ref-type name="Web Page"&gt;12&lt;/ref-type&gt;&lt;contributors&gt;&lt;authors&gt;&lt;author&gt;Xing, Jingping&lt;/author&gt;&lt;author&gt;Fan, Joyce&lt;/author&gt;&lt;author&gt;Lyons, Dorothy&lt;/author&gt;&lt;author&gt;Wang, Charles&lt;/author&gt;&lt;author&gt;Sunbury, Tenaya&lt;/author&gt;&lt;author&gt;Glenn, Andrew&lt;/author&gt;&lt;author&gt;Felver, Barbara&lt;/author&gt;&lt;/authors&gt;&lt;/contributors&gt;&lt;titles&gt;&lt;title&gt;Prior Gestational Age and Subsequent Risk for Preterm Birth among Washington State Women &lt;/title&gt;&lt;/titles&gt;&lt;number&gt;May 26, 2022&lt;/number&gt;&lt;dates&gt;&lt;year&gt;2021&lt;/year&gt;&lt;/dates&gt;&lt;urls&gt;&lt;related-urls&gt;&lt;url&gt;https://www.dshs.wa.gov/sites/default/files/rda/reports/research-9-118.pdf&lt;/url&gt;&lt;/related-urls&gt;&lt;/urls&gt;&lt;/record&gt;&lt;/Cite&gt;&lt;/EndNote&gt;</w:instrText>
            </w:r>
            <w:r w:rsidRPr="00031823">
              <w:rPr>
                <w:sz w:val="20"/>
                <w:szCs w:val="20"/>
              </w:rPr>
              <w:fldChar w:fldCharType="separate"/>
            </w:r>
            <w:r w:rsidRPr="00031823">
              <w:rPr>
                <w:noProof/>
                <w:sz w:val="20"/>
                <w:szCs w:val="20"/>
              </w:rPr>
              <w:t>(Xing et al., 2021)</w:t>
            </w:r>
            <w:r w:rsidRPr="00031823">
              <w:rPr>
                <w:sz w:val="20"/>
                <w:szCs w:val="20"/>
              </w:rPr>
              <w:fldChar w:fldCharType="end"/>
            </w:r>
            <w:r w:rsidRPr="00031823">
              <w:rPr>
                <w:sz w:val="20"/>
                <w:szCs w:val="20"/>
              </w:rPr>
              <w:t>.</w:t>
            </w:r>
          </w:p>
          <w:p w14:paraId="7AB38CF2" w14:textId="77777777" w:rsidR="00031823" w:rsidRPr="00031823" w:rsidRDefault="00031823" w:rsidP="00F55904">
            <w:pPr>
              <w:pStyle w:val="ListParagraph"/>
              <w:numPr>
                <w:ilvl w:val="0"/>
                <w:numId w:val="22"/>
              </w:numPr>
              <w:ind w:left="360"/>
              <w:rPr>
                <w:sz w:val="20"/>
                <w:szCs w:val="20"/>
              </w:rPr>
            </w:pPr>
            <w:r w:rsidRPr="00031823">
              <w:rPr>
                <w:sz w:val="20"/>
                <w:szCs w:val="20"/>
              </w:rPr>
              <w:t>No information available on first year of data linkage, type of linkage (e.g., probabilistic, deterministic), fields used for matching, match rates, or linkage challenges.</w:t>
            </w:r>
          </w:p>
          <w:p w14:paraId="55330F08" w14:textId="77777777" w:rsidR="00031823" w:rsidRPr="00031823" w:rsidRDefault="00031823" w:rsidP="00F55904">
            <w:pPr>
              <w:pStyle w:val="ListParagraph"/>
              <w:numPr>
                <w:ilvl w:val="0"/>
                <w:numId w:val="22"/>
              </w:numPr>
              <w:ind w:left="360"/>
              <w:rPr>
                <w:sz w:val="20"/>
                <w:szCs w:val="20"/>
              </w:rPr>
            </w:pPr>
            <w:r w:rsidRPr="00031823">
              <w:rPr>
                <w:sz w:val="20"/>
                <w:szCs w:val="20"/>
              </w:rPr>
              <w:t xml:space="preserve">Identified one peer-reviewed publication linking Washington Medicaid claims with birth certificate data, death certificate data, social services data, and criminal justice data </w:t>
            </w:r>
            <w:r w:rsidRPr="00031823">
              <w:rPr>
                <w:sz w:val="20"/>
                <w:szCs w:val="20"/>
              </w:rPr>
              <w:fldChar w:fldCharType="begin">
                <w:fldData xml:space="preserve">PEVuZE5vdGU+PENpdGU+PEF1dGhvcj5BcnRodXI8L0F1dGhvcj48WWVhcj4yMDE4PC9ZZWFyPjxS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</w:fldData>
              </w:fldChar>
            </w:r>
            <w:r w:rsidRPr="00031823">
              <w:rPr>
                <w:sz w:val="20"/>
                <w:szCs w:val="20"/>
              </w:rPr>
              <w:instrText xml:space="preserve"> ADDIN EN.CITE </w:instrText>
            </w:r>
            <w:r w:rsidRPr="00031823">
              <w:rPr>
                <w:sz w:val="20"/>
                <w:szCs w:val="20"/>
              </w:rPr>
              <w:fldChar w:fldCharType="begin">
                <w:fldData xml:space="preserve">PEVuZE5vdGU+PENpdGU+PEF1dGhvcj5BcnRodXI8L0F1dGhvcj48WWVhcj4yMDE4PC9ZZWFyPjxS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</w:fldData>
              </w:fldChar>
            </w:r>
            <w:r w:rsidRPr="00031823">
              <w:rPr>
                <w:sz w:val="20"/>
                <w:szCs w:val="20"/>
              </w:rPr>
              <w:instrText xml:space="preserve"> ADDIN EN.CITE.DATA </w:instrText>
            </w:r>
            <w:r w:rsidRPr="00031823">
              <w:rPr>
                <w:sz w:val="20"/>
                <w:szCs w:val="20"/>
              </w:rPr>
            </w:r>
            <w:r w:rsidRPr="00031823">
              <w:rPr>
                <w:sz w:val="20"/>
                <w:szCs w:val="20"/>
              </w:rPr>
              <w:fldChar w:fldCharType="end"/>
            </w:r>
            <w:r w:rsidRPr="00031823">
              <w:rPr>
                <w:sz w:val="20"/>
                <w:szCs w:val="20"/>
              </w:rPr>
            </w:r>
            <w:r w:rsidRPr="00031823">
              <w:rPr>
                <w:sz w:val="20"/>
                <w:szCs w:val="20"/>
              </w:rPr>
              <w:fldChar w:fldCharType="separate"/>
            </w:r>
            <w:r w:rsidRPr="00031823">
              <w:rPr>
                <w:noProof/>
                <w:sz w:val="20"/>
                <w:szCs w:val="20"/>
              </w:rPr>
              <w:t>(Arthur et al., 2018)</w:t>
            </w:r>
            <w:r w:rsidRPr="00031823">
              <w:rPr>
                <w:sz w:val="20"/>
                <w:szCs w:val="20"/>
              </w:rPr>
              <w:fldChar w:fldCharType="end"/>
            </w:r>
            <w:r w:rsidRPr="00031823">
              <w:rPr>
                <w:sz w:val="20"/>
                <w:szCs w:val="20"/>
              </w:rPr>
              <w:t>.</w:t>
            </w:r>
          </w:p>
        </w:tc>
      </w:tr>
      <w:tr w:rsidR="00031823" w:rsidRPr="00031823" w14:paraId="496AAADD" w14:textId="77777777" w:rsidTr="00F55904">
        <w:tc>
          <w:tcPr>
            <w:tcW w:w="9360" w:type="dxa"/>
          </w:tcPr>
          <w:p w14:paraId="4F5D7B3A" w14:textId="77777777" w:rsidR="00031823" w:rsidRPr="00031823" w:rsidRDefault="00031823" w:rsidP="00F55904">
            <w:pPr>
              <w:ind w:firstLine="0"/>
              <w:rPr>
                <w:b/>
                <w:bCs/>
                <w:sz w:val="20"/>
                <w:szCs w:val="20"/>
              </w:rPr>
            </w:pPr>
            <w:r w:rsidRPr="00031823">
              <w:rPr>
                <w:b/>
                <w:bCs/>
                <w:sz w:val="20"/>
                <w:szCs w:val="20"/>
              </w:rPr>
              <w:lastRenderedPageBreak/>
              <w:t>West Virginia</w:t>
            </w:r>
          </w:p>
          <w:p w14:paraId="504D47D8" w14:textId="77777777" w:rsidR="00031823" w:rsidRPr="00031823" w:rsidRDefault="00031823" w:rsidP="00F55904">
            <w:pPr>
              <w:pStyle w:val="ListParagraph"/>
              <w:numPr>
                <w:ilvl w:val="0"/>
                <w:numId w:val="22"/>
              </w:numPr>
              <w:ind w:left="360"/>
              <w:rPr>
                <w:sz w:val="20"/>
                <w:szCs w:val="20"/>
              </w:rPr>
            </w:pPr>
            <w:r w:rsidRPr="00031823">
              <w:rPr>
                <w:sz w:val="20"/>
                <w:szCs w:val="20"/>
              </w:rPr>
              <w:t>2020 Title V MCH Report notes linkages between Medicaid claims, birth and death certificates, newborn bloodspot screening, newborn hearing screening, hospital discharge, and PRAMS or PRAMS-like data (Title V MCH Report).</w:t>
            </w:r>
          </w:p>
          <w:p w14:paraId="3FCA1943" w14:textId="77777777" w:rsidR="00031823" w:rsidRPr="00031823" w:rsidRDefault="00031823" w:rsidP="00F55904">
            <w:pPr>
              <w:pStyle w:val="ListParagraph"/>
              <w:numPr>
                <w:ilvl w:val="0"/>
                <w:numId w:val="22"/>
              </w:numPr>
              <w:ind w:left="360"/>
              <w:rPr>
                <w:sz w:val="20"/>
                <w:szCs w:val="20"/>
              </w:rPr>
            </w:pPr>
            <w:r w:rsidRPr="00031823">
              <w:rPr>
                <w:sz w:val="20"/>
                <w:szCs w:val="20"/>
              </w:rPr>
              <w:t>A programmer analyst supports prioritized surveillance systems development and linkages.</w:t>
            </w:r>
          </w:p>
          <w:p w14:paraId="4737F97A" w14:textId="77777777" w:rsidR="00031823" w:rsidRPr="00031823" w:rsidRDefault="00031823" w:rsidP="00F55904">
            <w:pPr>
              <w:pStyle w:val="ListParagraph"/>
              <w:numPr>
                <w:ilvl w:val="0"/>
                <w:numId w:val="22"/>
              </w:numPr>
              <w:ind w:left="360"/>
              <w:rPr>
                <w:sz w:val="20"/>
                <w:szCs w:val="20"/>
              </w:rPr>
            </w:pPr>
            <w:r w:rsidRPr="00031823">
              <w:rPr>
                <w:sz w:val="20"/>
                <w:szCs w:val="20"/>
              </w:rPr>
              <w:t>No information available on first year of data linkage, type of linkage (e.g., probabilistic, deterministic), fields used for matching, match rates, linkage challenges, or access for researchers to linkages.</w:t>
            </w:r>
          </w:p>
        </w:tc>
      </w:tr>
      <w:tr w:rsidR="00031823" w:rsidRPr="00031823" w14:paraId="637BB553" w14:textId="77777777" w:rsidTr="00F55904">
        <w:tc>
          <w:tcPr>
            <w:tcW w:w="9360" w:type="dxa"/>
          </w:tcPr>
          <w:p w14:paraId="1C29CF8E" w14:textId="77777777" w:rsidR="00031823" w:rsidRPr="00031823" w:rsidRDefault="00031823" w:rsidP="00F55904">
            <w:pPr>
              <w:ind w:firstLine="0"/>
              <w:rPr>
                <w:b/>
                <w:bCs/>
                <w:sz w:val="20"/>
                <w:szCs w:val="20"/>
              </w:rPr>
            </w:pPr>
            <w:r w:rsidRPr="00031823">
              <w:rPr>
                <w:b/>
                <w:bCs/>
                <w:sz w:val="20"/>
                <w:szCs w:val="20"/>
              </w:rPr>
              <w:t>Wisconsin</w:t>
            </w:r>
          </w:p>
          <w:p w14:paraId="0B0C4A50" w14:textId="77777777" w:rsidR="00031823" w:rsidRPr="00031823" w:rsidRDefault="00031823" w:rsidP="00F55904">
            <w:pPr>
              <w:pStyle w:val="ListParagraph"/>
              <w:numPr>
                <w:ilvl w:val="0"/>
                <w:numId w:val="22"/>
              </w:numPr>
              <w:ind w:left="360"/>
              <w:rPr>
                <w:b/>
                <w:bCs/>
                <w:sz w:val="20"/>
                <w:szCs w:val="20"/>
              </w:rPr>
            </w:pPr>
            <w:r w:rsidRPr="00031823">
              <w:rPr>
                <w:sz w:val="20"/>
                <w:szCs w:val="20"/>
              </w:rPr>
              <w:t>2020 Title V MCH Report notes linkages between birth and death records, newborn bloodspot screening, newborn hearing screening, Hospital Discharge, and PRAMS or PRAMS-like data (Title V MCH Report).</w:t>
            </w:r>
          </w:p>
          <w:p w14:paraId="718B9CBA" w14:textId="77777777" w:rsidR="00031823" w:rsidRPr="00031823" w:rsidRDefault="00031823" w:rsidP="00F55904">
            <w:pPr>
              <w:pStyle w:val="ListParagraph"/>
              <w:numPr>
                <w:ilvl w:val="0"/>
                <w:numId w:val="22"/>
              </w:numPr>
              <w:ind w:left="360"/>
              <w:rPr>
                <w:b/>
                <w:bCs/>
                <w:sz w:val="20"/>
                <w:szCs w:val="20"/>
              </w:rPr>
            </w:pPr>
            <w:r w:rsidRPr="00031823">
              <w:rPr>
                <w:sz w:val="20"/>
                <w:szCs w:val="20"/>
              </w:rPr>
              <w:t>It is noted that hospital discharge data are linked to Medicaid, but MCH doesn’t appear to have access to Medicaid and there are no further details about the linkage.</w:t>
            </w:r>
          </w:p>
          <w:p w14:paraId="14087838" w14:textId="77777777" w:rsidR="00031823" w:rsidRPr="00031823" w:rsidRDefault="00031823" w:rsidP="00F55904">
            <w:pPr>
              <w:pStyle w:val="ListParagraph"/>
              <w:numPr>
                <w:ilvl w:val="0"/>
                <w:numId w:val="22"/>
              </w:numPr>
              <w:ind w:left="360"/>
              <w:rPr>
                <w:b/>
                <w:bCs/>
                <w:sz w:val="20"/>
                <w:szCs w:val="20"/>
              </w:rPr>
            </w:pPr>
            <w:r w:rsidRPr="00031823">
              <w:rPr>
                <w:sz w:val="20"/>
                <w:szCs w:val="20"/>
              </w:rPr>
              <w:t xml:space="preserve">The Office of Health Informatics provides hospital-based and linked patient-level health data to Wisconsin state and local agencies, and others can contact the Wisconsin Hospital Association Information Center </w:t>
            </w:r>
            <w:r w:rsidRPr="00031823">
              <w:rPr>
                <w:sz w:val="20"/>
                <w:szCs w:val="20"/>
              </w:rPr>
              <w:fldChar w:fldCharType="begin"/>
            </w:r>
            <w:r w:rsidRPr="00031823">
              <w:rPr>
                <w:sz w:val="20"/>
                <w:szCs w:val="20"/>
              </w:rPr>
              <w:instrText xml:space="preserve"> ADDIN EN.CITE &lt;EndNote&gt;&lt;Cite&gt;&lt;Author&gt;Wisconsin Department of Health Services&lt;/Author&gt;&lt;Year&gt;2021&lt;/Year&gt;&lt;RecNum&gt;39&lt;/RecNum&gt;&lt;DisplayText&gt;(Wisconsin Department of Health Services, 2021)&lt;/DisplayText&gt;&lt;record&gt;&lt;rec-number&gt;39&lt;/rec-number&gt;&lt;foreign-keys&gt;&lt;key app="EN" db-id="zs995zadeetf5qedvp852tr7ad5vtsvztdxx" timestamp="1653594286"&gt;39&lt;/key&gt;&lt;/foreign-keys&gt;&lt;ref-type name="Web Page"&gt;12&lt;/ref-type&gt;&lt;contributors&gt;&lt;authors&gt;&lt;author&gt;Wisconsin Department of Health Services,&lt;/author&gt;&lt;/authors&gt;&lt;/contributors&gt;&lt;titles&gt;&lt;title&gt;Office of Health Informatics&lt;/title&gt;&lt;/titles&gt;&lt;number&gt;April 13, 2022&lt;/number&gt;&lt;dates&gt;&lt;year&gt;2021&lt;/year&gt;&lt;/dates&gt;&lt;urls&gt;&lt;related-urls&gt;&lt;url&gt;https://www.dhs.wisconsin.gov/stats/contact.htm&lt;/url&gt;&lt;/related-urls&gt;&lt;/urls&gt;&lt;/record&gt;&lt;/Cite&gt;&lt;/EndNote&gt;</w:instrText>
            </w:r>
            <w:r w:rsidRPr="00031823">
              <w:rPr>
                <w:sz w:val="20"/>
                <w:szCs w:val="20"/>
              </w:rPr>
              <w:fldChar w:fldCharType="separate"/>
            </w:r>
            <w:r w:rsidRPr="00031823">
              <w:rPr>
                <w:noProof/>
                <w:sz w:val="20"/>
                <w:szCs w:val="20"/>
              </w:rPr>
              <w:t>(Wisconsin Department of Health Services, 2021)</w:t>
            </w:r>
            <w:r w:rsidRPr="00031823">
              <w:rPr>
                <w:sz w:val="20"/>
                <w:szCs w:val="20"/>
              </w:rPr>
              <w:fldChar w:fldCharType="end"/>
            </w:r>
            <w:r w:rsidRPr="00031823">
              <w:rPr>
                <w:sz w:val="20"/>
                <w:szCs w:val="20"/>
              </w:rPr>
              <w:t>.</w:t>
            </w:r>
          </w:p>
          <w:p w14:paraId="23F8BE82" w14:textId="77777777" w:rsidR="00031823" w:rsidRPr="00031823" w:rsidRDefault="00031823" w:rsidP="00F55904">
            <w:pPr>
              <w:pStyle w:val="ListParagraph"/>
              <w:numPr>
                <w:ilvl w:val="0"/>
                <w:numId w:val="22"/>
              </w:numPr>
              <w:ind w:left="360"/>
              <w:rPr>
                <w:b/>
                <w:bCs/>
                <w:sz w:val="20"/>
                <w:szCs w:val="20"/>
              </w:rPr>
            </w:pPr>
            <w:r w:rsidRPr="00031823">
              <w:rPr>
                <w:sz w:val="20"/>
                <w:szCs w:val="20"/>
              </w:rPr>
              <w:t>No information available on first year of data linkage, type of linkage (e.g., probabilistic, deterministic), fields used for matching, match rates, applications of linked data, linkage challenges.</w:t>
            </w:r>
          </w:p>
          <w:p w14:paraId="18B1439E" w14:textId="77777777" w:rsidR="00031823" w:rsidRPr="00031823" w:rsidRDefault="00031823" w:rsidP="00F55904">
            <w:pPr>
              <w:pStyle w:val="ListParagraph"/>
              <w:numPr>
                <w:ilvl w:val="0"/>
                <w:numId w:val="22"/>
              </w:numPr>
              <w:ind w:left="360"/>
              <w:rPr>
                <w:b/>
                <w:bCs/>
                <w:sz w:val="20"/>
                <w:szCs w:val="20"/>
              </w:rPr>
            </w:pPr>
            <w:r w:rsidRPr="00031823">
              <w:rPr>
                <w:sz w:val="20"/>
                <w:szCs w:val="20"/>
              </w:rPr>
              <w:t xml:space="preserve">Identified four peer-reviewed articles linking Wisconsin Medicaid data with other data sets: three with birth certificate data </w:t>
            </w:r>
            <w:r w:rsidRPr="00031823">
              <w:rPr>
                <w:sz w:val="20"/>
                <w:szCs w:val="20"/>
              </w:rPr>
              <w:fldChar w:fldCharType="begin">
                <w:fldData xml:space="preserve">PEVuZE5vdGU+PENpdGU+PEF1dGhvcj5EZVNpc3RvPC9BdXRob3I+PFllYXI+MjAyMDwvWWVhcj48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</w:fldData>
              </w:fldChar>
            </w:r>
            <w:r w:rsidRPr="00031823">
              <w:rPr>
                <w:sz w:val="20"/>
                <w:szCs w:val="20"/>
              </w:rPr>
              <w:instrText xml:space="preserve"> ADDIN EN.CITE </w:instrText>
            </w:r>
            <w:r w:rsidRPr="00031823">
              <w:rPr>
                <w:sz w:val="20"/>
                <w:szCs w:val="20"/>
              </w:rPr>
              <w:fldChar w:fldCharType="begin">
                <w:fldData xml:space="preserve">PEVuZE5vdGU+PENpdGU+PEF1dGhvcj5EZVNpc3RvPC9BdXRob3I+PFllYXI+MjAyMDwvWWVhcj48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</w:fldData>
              </w:fldChar>
            </w:r>
            <w:r w:rsidRPr="00031823">
              <w:rPr>
                <w:sz w:val="20"/>
                <w:szCs w:val="20"/>
              </w:rPr>
              <w:instrText xml:space="preserve"> ADDIN EN.CITE.DATA </w:instrText>
            </w:r>
            <w:r w:rsidRPr="00031823">
              <w:rPr>
                <w:sz w:val="20"/>
                <w:szCs w:val="20"/>
              </w:rPr>
            </w:r>
            <w:r w:rsidRPr="00031823">
              <w:rPr>
                <w:sz w:val="20"/>
                <w:szCs w:val="20"/>
              </w:rPr>
              <w:fldChar w:fldCharType="end"/>
            </w:r>
            <w:r w:rsidRPr="00031823">
              <w:rPr>
                <w:sz w:val="20"/>
                <w:szCs w:val="20"/>
              </w:rPr>
            </w:r>
            <w:r w:rsidRPr="00031823">
              <w:rPr>
                <w:sz w:val="20"/>
                <w:szCs w:val="20"/>
              </w:rPr>
              <w:fldChar w:fldCharType="separate"/>
            </w:r>
            <w:r w:rsidRPr="00031823">
              <w:rPr>
                <w:noProof/>
                <w:sz w:val="20"/>
                <w:szCs w:val="20"/>
              </w:rPr>
              <w:t>(DeSisto et al., 2020; Rubenstein et al., 2021; Mallinson and Ehrenthal, 2019)</w:t>
            </w:r>
            <w:r w:rsidRPr="00031823">
              <w:rPr>
                <w:sz w:val="20"/>
                <w:szCs w:val="20"/>
              </w:rPr>
              <w:fldChar w:fldCharType="end"/>
            </w:r>
            <w:r w:rsidRPr="00031823">
              <w:rPr>
                <w:sz w:val="20"/>
                <w:szCs w:val="20"/>
              </w:rPr>
              <w:t xml:space="preserve"> and one with PRAMS data </w:t>
            </w:r>
            <w:r w:rsidRPr="00031823">
              <w:rPr>
                <w:sz w:val="20"/>
                <w:szCs w:val="20"/>
              </w:rPr>
              <w:fldChar w:fldCharType="begin"/>
            </w:r>
            <w:r w:rsidRPr="00031823">
              <w:rPr>
                <w:sz w:val="20"/>
                <w:szCs w:val="20"/>
              </w:rPr>
              <w:instrText xml:space="preserve"> ADDIN EN.CITE &lt;EndNote&gt;&lt;Cite&gt;&lt;Author&gt;DeSisto&lt;/Author&gt;&lt;Year&gt;2021&lt;/Year&gt;&lt;RecNum&gt;60&lt;/RecNum&gt;&lt;DisplayText&gt;(DeSisto et al., 2021)&lt;/DisplayText&gt;&lt;record&gt;&lt;rec-number&gt;60&lt;/rec-number&gt;&lt;foreign-keys&gt;&lt;key app="EN" db-id="zs995zadeetf5qedvp852tr7ad5vtsvztdxx" timestamp="1653612372"&gt;60&lt;/key&gt;&lt;/foreign-keys&gt;&lt;ref-type name="Journal Article"&gt;17&lt;/ref-type&gt;&lt;contributors&gt;&lt;authors&gt;&lt;author&gt;DeSisto, Carla L&lt;/author&gt;&lt;author&gt;Rohan, Angela&lt;/author&gt;&lt;author&gt;Handler, Arden&lt;/author&gt;&lt;author&gt;Awadalla, Saria S&lt;/author&gt;&lt;author&gt;Johnson, Timothy&lt;/author&gt;&lt;author&gt;Rankin, Kristin&lt;/author&gt;&lt;/authors&gt;&lt;/contributors&gt;&lt;titles&gt;&lt;title&gt;Comparing Postpartum Care Utilization from Medicaid Claims and the Pregnancy Risk Assessment Monitoring System in Wisconsin, 2011–2015&lt;/title&gt;&lt;secondary-title&gt;Maternal and Child Health Journal&lt;/secondary-title&gt;&lt;/titles&gt;&lt;periodical&gt;&lt;full-title&gt;Maternal and Child Health Journal&lt;/full-title&gt;&lt;/periodical&gt;&lt;pages&gt;428-438&lt;/pages&gt;&lt;volume&gt;25&lt;/volume&gt;&lt;number&gt;3&lt;/number&gt;&lt;dates&gt;&lt;year&gt;2021&lt;/year&gt;&lt;/dates&gt;&lt;isbn&gt;1573-6628&lt;/isbn&gt;&lt;urls&gt;&lt;/urls&gt;&lt;/record&gt;&lt;/Cite&gt;&lt;/EndNote&gt;</w:instrText>
            </w:r>
            <w:r w:rsidRPr="00031823">
              <w:rPr>
                <w:sz w:val="20"/>
                <w:szCs w:val="20"/>
              </w:rPr>
              <w:fldChar w:fldCharType="separate"/>
            </w:r>
            <w:r w:rsidRPr="00031823">
              <w:rPr>
                <w:noProof/>
                <w:sz w:val="20"/>
                <w:szCs w:val="20"/>
              </w:rPr>
              <w:t>(DeSisto et al., 2021)</w:t>
            </w:r>
            <w:r w:rsidRPr="00031823">
              <w:rPr>
                <w:sz w:val="20"/>
                <w:szCs w:val="20"/>
              </w:rPr>
              <w:fldChar w:fldCharType="end"/>
            </w:r>
            <w:r w:rsidRPr="00031823">
              <w:rPr>
                <w:sz w:val="20"/>
                <w:szCs w:val="20"/>
              </w:rPr>
              <w:t>.</w:t>
            </w:r>
          </w:p>
        </w:tc>
      </w:tr>
      <w:tr w:rsidR="00031823" w:rsidRPr="00031823" w14:paraId="251FB101" w14:textId="77777777" w:rsidTr="00F55904">
        <w:tc>
          <w:tcPr>
            <w:tcW w:w="9360" w:type="dxa"/>
          </w:tcPr>
          <w:p w14:paraId="5473E5CC" w14:textId="77777777" w:rsidR="00031823" w:rsidRPr="00031823" w:rsidRDefault="00031823" w:rsidP="00F55904">
            <w:pPr>
              <w:ind w:firstLine="0"/>
              <w:rPr>
                <w:i/>
                <w:iCs/>
                <w:sz w:val="20"/>
                <w:szCs w:val="20"/>
              </w:rPr>
            </w:pPr>
          </w:p>
          <w:p w14:paraId="7D4397B3" w14:textId="77777777" w:rsidR="00031823" w:rsidRPr="00031823" w:rsidRDefault="00031823" w:rsidP="00F55904">
            <w:pPr>
              <w:ind w:firstLine="0"/>
              <w:rPr>
                <w:i/>
                <w:iCs/>
                <w:sz w:val="20"/>
                <w:szCs w:val="20"/>
              </w:rPr>
            </w:pPr>
            <w:r w:rsidRPr="00031823">
              <w:rPr>
                <w:i/>
                <w:iCs/>
                <w:sz w:val="20"/>
                <w:szCs w:val="20"/>
              </w:rPr>
              <w:t>Summary of 20 jurisdictions with no in-scope linkages</w:t>
            </w:r>
          </w:p>
        </w:tc>
      </w:tr>
      <w:tr w:rsidR="00031823" w:rsidRPr="00031823" w14:paraId="28925242" w14:textId="77777777" w:rsidTr="00F55904">
        <w:tc>
          <w:tcPr>
            <w:tcW w:w="9360" w:type="dxa"/>
          </w:tcPr>
          <w:p w14:paraId="4BD63A52" w14:textId="77777777" w:rsidR="00031823" w:rsidRPr="00031823" w:rsidRDefault="00031823" w:rsidP="00F55904">
            <w:pPr>
              <w:ind w:firstLine="0"/>
              <w:rPr>
                <w:b/>
                <w:bCs/>
                <w:sz w:val="20"/>
                <w:szCs w:val="20"/>
              </w:rPr>
            </w:pPr>
            <w:r w:rsidRPr="00031823">
              <w:rPr>
                <w:b/>
                <w:bCs/>
                <w:sz w:val="20"/>
                <w:szCs w:val="20"/>
              </w:rPr>
              <w:t xml:space="preserve">American Samoa </w:t>
            </w:r>
          </w:p>
          <w:p w14:paraId="74883626" w14:textId="77777777" w:rsidR="00031823" w:rsidRPr="00031823" w:rsidRDefault="00031823" w:rsidP="00F55904">
            <w:pPr>
              <w:ind w:firstLine="0"/>
              <w:rPr>
                <w:b/>
                <w:bCs/>
                <w:sz w:val="20"/>
                <w:szCs w:val="20"/>
              </w:rPr>
            </w:pPr>
            <w:r w:rsidRPr="00031823">
              <w:rPr>
                <w:sz w:val="20"/>
                <w:szCs w:val="20"/>
              </w:rPr>
              <w:t>Currently, only links birth records to death records and newborn Hearing Screening data (Title V MCH Report). In their 2020 Title V MCH report, they note that it is a long-term goal to link Medicaid and social services data with their existing SILAS electronic database.</w:t>
            </w:r>
          </w:p>
        </w:tc>
      </w:tr>
      <w:tr w:rsidR="00031823" w:rsidRPr="00031823" w14:paraId="4A682B9D" w14:textId="77777777" w:rsidTr="00F55904">
        <w:tc>
          <w:tcPr>
            <w:tcW w:w="9360" w:type="dxa"/>
          </w:tcPr>
          <w:p w14:paraId="106A6A99" w14:textId="77777777" w:rsidR="00031823" w:rsidRPr="00031823" w:rsidRDefault="00031823" w:rsidP="00F55904">
            <w:pPr>
              <w:ind w:firstLine="0"/>
              <w:rPr>
                <w:b/>
                <w:bCs/>
                <w:sz w:val="20"/>
                <w:szCs w:val="20"/>
              </w:rPr>
            </w:pPr>
            <w:r w:rsidRPr="00031823">
              <w:rPr>
                <w:b/>
                <w:bCs/>
                <w:sz w:val="20"/>
                <w:szCs w:val="20"/>
              </w:rPr>
              <w:t xml:space="preserve">Alabama </w:t>
            </w:r>
          </w:p>
          <w:p w14:paraId="5D882109" w14:textId="77777777" w:rsidR="00031823" w:rsidRPr="00031823" w:rsidRDefault="00031823" w:rsidP="00F55904">
            <w:pPr>
              <w:ind w:firstLine="0"/>
              <w:rPr>
                <w:b/>
                <w:bCs/>
                <w:sz w:val="20"/>
                <w:szCs w:val="20"/>
              </w:rPr>
            </w:pPr>
            <w:r w:rsidRPr="00031823">
              <w:rPr>
                <w:sz w:val="20"/>
                <w:szCs w:val="20"/>
              </w:rPr>
              <w:t>Only links birth records to death records</w:t>
            </w:r>
            <w:r w:rsidRPr="00031823">
              <w:rPr>
                <w:rStyle w:val="normaltextrun"/>
                <w:color w:val="000000"/>
                <w:sz w:val="20"/>
                <w:szCs w:val="20"/>
                <w:shd w:val="clear" w:color="auto" w:fill="FFFFFF"/>
              </w:rPr>
              <w:t xml:space="preserve"> </w:t>
            </w:r>
            <w:r w:rsidRPr="00031823">
              <w:rPr>
                <w:rStyle w:val="normaltextrun"/>
                <w:color w:val="000000"/>
                <w:sz w:val="20"/>
                <w:szCs w:val="20"/>
                <w:shd w:val="clear" w:color="auto" w:fill="FFFFFF"/>
              </w:rPr>
              <w:fldChar w:fldCharType="begin"/>
            </w:r>
            <w:r w:rsidRPr="00031823">
              <w:rPr>
                <w:rStyle w:val="normaltextrun"/>
                <w:color w:val="000000"/>
                <w:sz w:val="20"/>
                <w:szCs w:val="20"/>
                <w:shd w:val="clear" w:color="auto" w:fill="FFFFFF"/>
              </w:rPr>
              <w:instrText xml:space="preserve"> ADDIN EN.CITE &lt;EndNote&gt;&lt;Cite&gt;&lt;Author&gt;Hardy&lt;/Author&gt;&lt;Year&gt;2021&lt;/Year&gt;&lt;RecNum&gt;40&lt;/RecNum&gt;&lt;DisplayText&gt;(Hardy, 2021)&lt;/DisplayText&gt;&lt;record&gt;&lt;rec-number&gt;40&lt;/rec-number&gt;&lt;foreign-keys&gt;&lt;key app="EN" db-id="zs995zadeetf5qedvp852tr7ad5vtsvztdxx" timestamp="1653594286"&gt;40&lt;/key&gt;&lt;/foreign-keys&gt;&lt;ref-type name="Web Page"&gt;12&lt;/ref-type&gt;&lt;contributors&gt;&lt;authors&gt;&lt;author&gt;Hardy, Jessica.&lt;/author&gt;&lt;/authors&gt;&lt;/contributors&gt;&lt;titles&gt;&lt;title&gt;Maternal and Child Health Services Title V Block Grant, Alabama FY 2022 Application/FY 2020 Annual Report&lt;/title&gt;&lt;/titles&gt;&lt;number&gt;April 12, 2022&lt;/number&gt;&lt;dates&gt;&lt;year&gt;2021&lt;/year&gt;&lt;/dates&gt;&lt;urls&gt;&lt;related-urls&gt;&lt;url&gt;https://mchb.tvisdata.hrsa.gov/Admin/FileUpload/DownloadStateUploadedPdf?filetype=PrintVersion&amp;amp;state=AL&amp;amp;year=2022&lt;/url&gt;&lt;/related-urls&gt;&lt;/urls&gt;&lt;/record&gt;&lt;/Cite&gt;&lt;/EndNote&gt;</w:instrText>
            </w:r>
            <w:r w:rsidRPr="00031823">
              <w:rPr>
                <w:rStyle w:val="normaltextrun"/>
                <w:color w:val="000000"/>
                <w:sz w:val="20"/>
                <w:szCs w:val="20"/>
                <w:shd w:val="clear" w:color="auto" w:fill="FFFFFF"/>
              </w:rPr>
              <w:fldChar w:fldCharType="separate"/>
            </w:r>
            <w:r w:rsidRPr="00031823">
              <w:rPr>
                <w:rStyle w:val="normaltextrun"/>
                <w:noProof/>
                <w:color w:val="000000"/>
                <w:sz w:val="20"/>
                <w:szCs w:val="20"/>
                <w:shd w:val="clear" w:color="auto" w:fill="FFFFFF"/>
              </w:rPr>
              <w:t>(Hardy, 2021)</w:t>
            </w:r>
            <w:r w:rsidRPr="00031823">
              <w:rPr>
                <w:rStyle w:val="normaltextrun"/>
                <w:color w:val="000000"/>
                <w:sz w:val="20"/>
                <w:szCs w:val="20"/>
                <w:shd w:val="clear" w:color="auto" w:fill="FFFFFF"/>
              </w:rPr>
              <w:fldChar w:fldCharType="end"/>
            </w:r>
            <w:r w:rsidRPr="00031823">
              <w:rPr>
                <w:rStyle w:val="normaltextrun"/>
                <w:color w:val="000000"/>
                <w:sz w:val="20"/>
                <w:szCs w:val="20"/>
                <w:shd w:val="clear" w:color="auto" w:fill="FFFFFF"/>
              </w:rPr>
              <w:t>. Alabama notes challenges with timely reporting of data and lack of in-house expertise and time to develop data linkages (Title V MCH Report).</w:t>
            </w:r>
          </w:p>
        </w:tc>
      </w:tr>
      <w:tr w:rsidR="00031823" w:rsidRPr="00031823" w14:paraId="60FD3FFB" w14:textId="77777777" w:rsidTr="00F55904">
        <w:tc>
          <w:tcPr>
            <w:tcW w:w="9360" w:type="dxa"/>
          </w:tcPr>
          <w:p w14:paraId="195DFB9B" w14:textId="77777777" w:rsidR="00031823" w:rsidRPr="00031823" w:rsidRDefault="00031823" w:rsidP="00F55904">
            <w:pPr>
              <w:ind w:firstLine="0"/>
              <w:rPr>
                <w:b/>
                <w:bCs/>
                <w:sz w:val="20"/>
                <w:szCs w:val="20"/>
              </w:rPr>
            </w:pPr>
            <w:r w:rsidRPr="00031823">
              <w:rPr>
                <w:b/>
                <w:bCs/>
                <w:sz w:val="20"/>
                <w:szCs w:val="20"/>
              </w:rPr>
              <w:t>Arizona</w:t>
            </w:r>
          </w:p>
          <w:p w14:paraId="458A2D6B" w14:textId="77777777" w:rsidR="00031823" w:rsidRPr="00031823" w:rsidRDefault="00031823" w:rsidP="00F55904">
            <w:pPr>
              <w:ind w:firstLine="0"/>
              <w:rPr>
                <w:sz w:val="20"/>
                <w:szCs w:val="20"/>
              </w:rPr>
            </w:pPr>
            <w:r w:rsidRPr="00031823">
              <w:rPr>
                <w:sz w:val="20"/>
                <w:szCs w:val="20"/>
              </w:rPr>
              <w:t>Only links birth records to death records, newborn bloodspot screening, newborn hearing screening, Hospital Discharge, PRAMS/PRAMS-like, and MEDSIS (Arizona’s system for infectious disease reporting) data (Title V MCH Report).</w:t>
            </w:r>
          </w:p>
        </w:tc>
      </w:tr>
      <w:tr w:rsidR="00031823" w:rsidRPr="00031823" w14:paraId="0CC571DE" w14:textId="77777777" w:rsidTr="00F55904">
        <w:tc>
          <w:tcPr>
            <w:tcW w:w="9360" w:type="dxa"/>
          </w:tcPr>
          <w:p w14:paraId="6E8C5F6A" w14:textId="77777777" w:rsidR="00031823" w:rsidRPr="00031823" w:rsidRDefault="00031823" w:rsidP="00F55904">
            <w:pPr>
              <w:ind w:firstLine="0"/>
              <w:rPr>
                <w:b/>
                <w:bCs/>
                <w:sz w:val="20"/>
                <w:szCs w:val="20"/>
              </w:rPr>
            </w:pPr>
            <w:r w:rsidRPr="00031823">
              <w:rPr>
                <w:b/>
                <w:bCs/>
                <w:sz w:val="20"/>
                <w:szCs w:val="20"/>
              </w:rPr>
              <w:t>Connecticut</w:t>
            </w:r>
          </w:p>
          <w:p w14:paraId="1A35608B" w14:textId="77777777" w:rsidR="00031823" w:rsidRPr="00031823" w:rsidRDefault="00031823" w:rsidP="00F55904">
            <w:pPr>
              <w:ind w:firstLine="0"/>
              <w:rPr>
                <w:sz w:val="20"/>
                <w:szCs w:val="20"/>
              </w:rPr>
            </w:pPr>
            <w:r w:rsidRPr="00031823">
              <w:rPr>
                <w:sz w:val="20"/>
                <w:szCs w:val="20"/>
              </w:rPr>
              <w:lastRenderedPageBreak/>
              <w:t>Connecticut does not currently link vital records to any other types of data (Title V MCH Report). However, prior to 2012, the Connecticut Department of Social Services provided linked Medicaid and birth certificate data for MCH block grant activities through a subcontractor, who was later defunded. Connecticut is working to obtain new interagency agreements for this linked data.</w:t>
            </w:r>
          </w:p>
        </w:tc>
      </w:tr>
      <w:tr w:rsidR="00031823" w:rsidRPr="00031823" w14:paraId="60D7263A" w14:textId="77777777" w:rsidTr="00F55904">
        <w:tc>
          <w:tcPr>
            <w:tcW w:w="9360" w:type="dxa"/>
          </w:tcPr>
          <w:p w14:paraId="0DADFC10" w14:textId="77777777" w:rsidR="00031823" w:rsidRPr="00031823" w:rsidRDefault="00031823" w:rsidP="00F55904">
            <w:pPr>
              <w:ind w:firstLine="0"/>
              <w:rPr>
                <w:b/>
                <w:bCs/>
                <w:sz w:val="20"/>
                <w:szCs w:val="20"/>
              </w:rPr>
            </w:pPr>
            <w:r w:rsidRPr="00031823">
              <w:rPr>
                <w:b/>
                <w:bCs/>
                <w:sz w:val="20"/>
                <w:szCs w:val="20"/>
              </w:rPr>
              <w:lastRenderedPageBreak/>
              <w:t>District of Columbia</w:t>
            </w:r>
          </w:p>
          <w:p w14:paraId="66AB9DF1" w14:textId="77777777" w:rsidR="00031823" w:rsidRPr="00031823" w:rsidRDefault="00031823" w:rsidP="00F55904">
            <w:pPr>
              <w:ind w:firstLine="0"/>
              <w:rPr>
                <w:sz w:val="20"/>
                <w:szCs w:val="20"/>
              </w:rPr>
            </w:pPr>
            <w:r w:rsidRPr="00031823">
              <w:rPr>
                <w:sz w:val="20"/>
                <w:szCs w:val="20"/>
              </w:rPr>
              <w:t>Only links birth records to death records, newborn bloodspot screening, newborn hearing screening, and PRAMS/PRAMS-like (Title V MCH Report). In 2017–2020 reports, noted plans to link Medicaid and vital statistics data, but this does not appear to have happened (Title V MCH Report).</w:t>
            </w:r>
          </w:p>
        </w:tc>
      </w:tr>
      <w:tr w:rsidR="00031823" w:rsidRPr="00031823" w14:paraId="36A493F4" w14:textId="77777777" w:rsidTr="00F55904">
        <w:tc>
          <w:tcPr>
            <w:tcW w:w="9360" w:type="dxa"/>
          </w:tcPr>
          <w:p w14:paraId="38E26CB1" w14:textId="77777777" w:rsidR="00031823" w:rsidRPr="00031823" w:rsidRDefault="00031823" w:rsidP="00F55904">
            <w:pPr>
              <w:ind w:firstLine="0"/>
              <w:rPr>
                <w:b/>
                <w:bCs/>
                <w:sz w:val="20"/>
                <w:szCs w:val="20"/>
              </w:rPr>
            </w:pPr>
            <w:r w:rsidRPr="00031823">
              <w:rPr>
                <w:b/>
                <w:bCs/>
                <w:sz w:val="20"/>
                <w:szCs w:val="20"/>
              </w:rPr>
              <w:t>Federated States of Micronesia</w:t>
            </w:r>
          </w:p>
          <w:p w14:paraId="6170922C" w14:textId="77777777" w:rsidR="00031823" w:rsidRPr="00031823" w:rsidRDefault="00031823" w:rsidP="00F55904">
            <w:pPr>
              <w:ind w:firstLine="0"/>
              <w:rPr>
                <w:sz w:val="20"/>
                <w:szCs w:val="20"/>
              </w:rPr>
            </w:pPr>
            <w:r w:rsidRPr="00031823">
              <w:rPr>
                <w:sz w:val="20"/>
                <w:szCs w:val="20"/>
              </w:rPr>
              <w:t xml:space="preserve">Federated States of Micronesia link birth records to death records, newborn hearing screening, hospital discharge data, and the MCH Data Matrix (Title V MCH Report).  In 2020, FSM was not eligible for CMS </w:t>
            </w:r>
            <w:proofErr w:type="gramStart"/>
            <w:r w:rsidRPr="00031823">
              <w:rPr>
                <w:sz w:val="20"/>
                <w:szCs w:val="20"/>
              </w:rPr>
              <w:t>programs</w:t>
            </w:r>
            <w:proofErr w:type="gramEnd"/>
            <w:r w:rsidRPr="00031823">
              <w:rPr>
                <w:sz w:val="20"/>
                <w:szCs w:val="20"/>
              </w:rPr>
              <w:t xml:space="preserve"> but data were collected from </w:t>
            </w:r>
            <w:proofErr w:type="spellStart"/>
            <w:r w:rsidRPr="00031823">
              <w:rPr>
                <w:sz w:val="20"/>
                <w:szCs w:val="20"/>
              </w:rPr>
              <w:t>MiCare</w:t>
            </w:r>
            <w:proofErr w:type="spellEnd"/>
            <w:r w:rsidRPr="00031823">
              <w:rPr>
                <w:sz w:val="20"/>
                <w:szCs w:val="20"/>
              </w:rPr>
              <w:t xml:space="preserve"> Health Insurance. It is not clear if it is actively linked to other data sources.</w:t>
            </w:r>
          </w:p>
        </w:tc>
      </w:tr>
      <w:tr w:rsidR="00031823" w:rsidRPr="00031823" w14:paraId="01066004" w14:textId="77777777" w:rsidTr="00F55904">
        <w:tc>
          <w:tcPr>
            <w:tcW w:w="9360" w:type="dxa"/>
          </w:tcPr>
          <w:p w14:paraId="62CCB5AE" w14:textId="77777777" w:rsidR="00031823" w:rsidRPr="00031823" w:rsidRDefault="00031823" w:rsidP="00F55904">
            <w:pPr>
              <w:ind w:firstLine="0"/>
              <w:rPr>
                <w:b/>
                <w:bCs/>
                <w:sz w:val="20"/>
                <w:szCs w:val="20"/>
              </w:rPr>
            </w:pPr>
            <w:r w:rsidRPr="00031823">
              <w:rPr>
                <w:b/>
                <w:bCs/>
                <w:sz w:val="20"/>
                <w:szCs w:val="20"/>
              </w:rPr>
              <w:t>Georgia</w:t>
            </w:r>
          </w:p>
          <w:p w14:paraId="6262BD55" w14:textId="77777777" w:rsidR="00031823" w:rsidRPr="00031823" w:rsidRDefault="00031823" w:rsidP="00F55904">
            <w:pPr>
              <w:ind w:firstLine="0"/>
              <w:rPr>
                <w:b/>
                <w:bCs/>
                <w:sz w:val="20"/>
                <w:szCs w:val="20"/>
              </w:rPr>
            </w:pPr>
            <w:r w:rsidRPr="00031823">
              <w:rPr>
                <w:sz w:val="20"/>
                <w:szCs w:val="20"/>
              </w:rPr>
              <w:t>Only links birth records to death records, newborn bloodspot screening, newborn hearing screening, Hospital Discharge, and PRAMS/PRAMS-like data (Title V MCH Report). Maternal death data are linked to Medicaid claims.</w:t>
            </w:r>
          </w:p>
        </w:tc>
      </w:tr>
      <w:tr w:rsidR="00031823" w:rsidRPr="00031823" w14:paraId="6F374D1F" w14:textId="77777777" w:rsidTr="00F55904">
        <w:tc>
          <w:tcPr>
            <w:tcW w:w="9360" w:type="dxa"/>
          </w:tcPr>
          <w:p w14:paraId="6C9E2FC6" w14:textId="77777777" w:rsidR="00031823" w:rsidRPr="00031823" w:rsidRDefault="00031823" w:rsidP="00F55904">
            <w:pPr>
              <w:ind w:firstLine="0"/>
              <w:rPr>
                <w:b/>
                <w:bCs/>
                <w:sz w:val="20"/>
                <w:szCs w:val="20"/>
              </w:rPr>
            </w:pPr>
            <w:r w:rsidRPr="00031823">
              <w:rPr>
                <w:b/>
                <w:bCs/>
                <w:sz w:val="20"/>
                <w:szCs w:val="20"/>
              </w:rPr>
              <w:t>Guam</w:t>
            </w:r>
          </w:p>
          <w:p w14:paraId="0B9BB339" w14:textId="77777777" w:rsidR="00031823" w:rsidRPr="00031823" w:rsidRDefault="00031823" w:rsidP="00F55904">
            <w:pPr>
              <w:ind w:firstLine="0"/>
              <w:rPr>
                <w:sz w:val="20"/>
                <w:szCs w:val="20"/>
              </w:rPr>
            </w:pPr>
            <w:r w:rsidRPr="00031823">
              <w:rPr>
                <w:sz w:val="20"/>
                <w:szCs w:val="20"/>
              </w:rPr>
              <w:t>Guam currently does not link birth records to any other types of data (Title V MCH Report). Guam MCH has access to most data elements but does not have access to Medicaid and PRAMS data, and it has been an ongoing challenging to obtain access to Medicaid data.</w:t>
            </w:r>
          </w:p>
        </w:tc>
      </w:tr>
      <w:tr w:rsidR="00031823" w:rsidRPr="00031823" w14:paraId="47A48303" w14:textId="77777777" w:rsidTr="00F55904">
        <w:tc>
          <w:tcPr>
            <w:tcW w:w="9360" w:type="dxa"/>
          </w:tcPr>
          <w:p w14:paraId="3796A00A" w14:textId="77777777" w:rsidR="00031823" w:rsidRPr="00031823" w:rsidRDefault="00031823" w:rsidP="00F55904">
            <w:pPr>
              <w:ind w:firstLine="0"/>
              <w:rPr>
                <w:b/>
                <w:bCs/>
                <w:sz w:val="20"/>
                <w:szCs w:val="20"/>
              </w:rPr>
            </w:pPr>
            <w:r w:rsidRPr="00031823">
              <w:rPr>
                <w:b/>
                <w:bCs/>
                <w:sz w:val="20"/>
                <w:szCs w:val="20"/>
              </w:rPr>
              <w:t xml:space="preserve">Hawaii </w:t>
            </w:r>
          </w:p>
          <w:p w14:paraId="28866A30" w14:textId="77777777" w:rsidR="00031823" w:rsidRPr="00031823" w:rsidRDefault="00031823" w:rsidP="00F55904">
            <w:pPr>
              <w:ind w:firstLine="0"/>
              <w:rPr>
                <w:b/>
                <w:bCs/>
                <w:sz w:val="20"/>
                <w:szCs w:val="20"/>
              </w:rPr>
            </w:pPr>
            <w:r w:rsidRPr="00031823">
              <w:rPr>
                <w:sz w:val="20"/>
                <w:szCs w:val="20"/>
              </w:rPr>
              <w:t>Only links birth records to death records</w:t>
            </w:r>
            <w:r w:rsidRPr="00031823">
              <w:rPr>
                <w:rStyle w:val="normaltextrun"/>
                <w:color w:val="000000"/>
                <w:sz w:val="20"/>
                <w:szCs w:val="20"/>
                <w:shd w:val="clear" w:color="auto" w:fill="FFFFFF"/>
              </w:rPr>
              <w:t>. Hawaii has had limited epidemiological support for the past several years. There are currently no plans to establish any new data linkages without additional epidemiological support and while COVID-19 priorities are in competition (Title V MCH Report).</w:t>
            </w:r>
            <w:r w:rsidRPr="00031823">
              <w:rPr>
                <w:sz w:val="20"/>
                <w:szCs w:val="20"/>
              </w:rPr>
              <w:t xml:space="preserve"> </w:t>
            </w:r>
          </w:p>
        </w:tc>
      </w:tr>
      <w:tr w:rsidR="00031823" w:rsidRPr="00031823" w14:paraId="4C718A35" w14:textId="77777777" w:rsidTr="00F55904">
        <w:tc>
          <w:tcPr>
            <w:tcW w:w="9360" w:type="dxa"/>
          </w:tcPr>
          <w:p w14:paraId="0D42E030" w14:textId="77777777" w:rsidR="00031823" w:rsidRPr="00031823" w:rsidRDefault="00031823" w:rsidP="00F55904">
            <w:pPr>
              <w:ind w:firstLine="0"/>
              <w:rPr>
                <w:b/>
                <w:bCs/>
                <w:sz w:val="20"/>
                <w:szCs w:val="20"/>
              </w:rPr>
            </w:pPr>
            <w:r w:rsidRPr="00031823">
              <w:rPr>
                <w:b/>
                <w:bCs/>
                <w:sz w:val="20"/>
                <w:szCs w:val="20"/>
              </w:rPr>
              <w:t>Idaho</w:t>
            </w:r>
          </w:p>
          <w:p w14:paraId="599F3999" w14:textId="77777777" w:rsidR="00031823" w:rsidRPr="00031823" w:rsidRDefault="00031823" w:rsidP="00F55904">
            <w:pPr>
              <w:ind w:firstLine="0"/>
              <w:rPr>
                <w:sz w:val="20"/>
                <w:szCs w:val="20"/>
              </w:rPr>
            </w:pPr>
            <w:r w:rsidRPr="00031823">
              <w:rPr>
                <w:sz w:val="20"/>
                <w:szCs w:val="20"/>
              </w:rPr>
              <w:t>Only links birth records to death records, newborn bloodspot screening, and newborn hearing screening (Title V MCH Report). Report also notes that the MCH program’s lack of access to hospital discharge data is a key challenge.</w:t>
            </w:r>
          </w:p>
        </w:tc>
      </w:tr>
      <w:tr w:rsidR="00031823" w:rsidRPr="00031823" w14:paraId="7976AF04" w14:textId="77777777" w:rsidTr="00F55904">
        <w:tc>
          <w:tcPr>
            <w:tcW w:w="9360" w:type="dxa"/>
          </w:tcPr>
          <w:p w14:paraId="3ACFF51C" w14:textId="77777777" w:rsidR="00031823" w:rsidRPr="00031823" w:rsidRDefault="00031823" w:rsidP="00F55904">
            <w:pPr>
              <w:ind w:firstLine="0"/>
              <w:rPr>
                <w:b/>
                <w:bCs/>
                <w:sz w:val="20"/>
                <w:szCs w:val="20"/>
              </w:rPr>
            </w:pPr>
            <w:r w:rsidRPr="00031823">
              <w:rPr>
                <w:b/>
                <w:bCs/>
                <w:sz w:val="20"/>
                <w:szCs w:val="20"/>
              </w:rPr>
              <w:t>Marshall Islands</w:t>
            </w:r>
          </w:p>
          <w:p w14:paraId="56FB158D" w14:textId="77777777" w:rsidR="00031823" w:rsidRPr="00031823" w:rsidRDefault="00031823" w:rsidP="00F55904">
            <w:pPr>
              <w:ind w:firstLine="0"/>
              <w:rPr>
                <w:sz w:val="20"/>
                <w:szCs w:val="20"/>
              </w:rPr>
            </w:pPr>
            <w:r w:rsidRPr="00031823">
              <w:rPr>
                <w:sz w:val="20"/>
                <w:szCs w:val="20"/>
              </w:rPr>
              <w:t>Marshall Islands do not currently link vital records to any other types of data (Title V MCH Report).  Data linkage of different systems are underway (vital records, special needs registry encounter and provider data), but implementation has been delayed as a result of the COVID-19 pandemic. In 2020, Marshall Islands did not have access to Medicaid.</w:t>
            </w:r>
          </w:p>
        </w:tc>
      </w:tr>
      <w:tr w:rsidR="00031823" w:rsidRPr="00031823" w14:paraId="0308EB16" w14:textId="77777777" w:rsidTr="00F55904">
        <w:tc>
          <w:tcPr>
            <w:tcW w:w="9360" w:type="dxa"/>
          </w:tcPr>
          <w:p w14:paraId="592522C4" w14:textId="77777777" w:rsidR="00031823" w:rsidRPr="00031823" w:rsidRDefault="00031823" w:rsidP="00F55904">
            <w:pPr>
              <w:ind w:firstLine="0"/>
              <w:rPr>
                <w:b/>
                <w:bCs/>
                <w:sz w:val="20"/>
                <w:szCs w:val="20"/>
              </w:rPr>
            </w:pPr>
            <w:r w:rsidRPr="00031823">
              <w:rPr>
                <w:b/>
                <w:bCs/>
                <w:sz w:val="20"/>
                <w:szCs w:val="20"/>
              </w:rPr>
              <w:t>New Mexico</w:t>
            </w:r>
          </w:p>
          <w:p w14:paraId="00B38BDA" w14:textId="77777777" w:rsidR="00031823" w:rsidRPr="00031823" w:rsidRDefault="00031823" w:rsidP="00F55904">
            <w:pPr>
              <w:ind w:firstLine="0"/>
              <w:rPr>
                <w:sz w:val="20"/>
                <w:szCs w:val="20"/>
              </w:rPr>
            </w:pPr>
            <w:r w:rsidRPr="00031823">
              <w:rPr>
                <w:sz w:val="20"/>
                <w:szCs w:val="20"/>
              </w:rPr>
              <w:t xml:space="preserve">Only links Vital Records Birth data with Vital Records Death, newborn hearing screening, and PRAMS or PRAMS-like data (Title V MCH Report). 2017–2020 Title V MCH Reports discussed planned Medicaid claims and birth certificate linkages, but these do not appear to have happened (Title V MCH Report). The long-acting reversible contraceptives (LARC) evaluation team has planned linkages between Medicaid claims and birth certificates but is still waiting for the claims data as of 2020 (Title V MCH Report). An All-Payer Claims Database (APCD) is scheduled for release in 2023 and may include linkages to other data sources from NM DOH but it is unclear whether these will be individual or aggregate data linkages </w:t>
            </w:r>
            <w:r w:rsidRPr="00031823">
              <w:rPr>
                <w:sz w:val="20"/>
                <w:szCs w:val="20"/>
              </w:rPr>
              <w:fldChar w:fldCharType="begin"/>
            </w:r>
            <w:r w:rsidRPr="00031823">
              <w:rPr>
                <w:sz w:val="20"/>
                <w:szCs w:val="20"/>
              </w:rPr>
              <w:instrText xml:space="preserve"> ADDIN EN.CITE &lt;EndNote&gt;&lt;Cite&gt;&lt;Author&gt;Getner&lt;/Author&gt;&lt;Year&gt;2021&lt;/Year&gt;&lt;RecNum&gt;44&lt;/RecNum&gt;&lt;DisplayText&gt;(Getner and Krapfl, 2021)&lt;/DisplayText&gt;&lt;record&gt;&lt;rec-number&gt;44&lt;/rec-number&gt;&lt;foreign-keys&gt;&lt;key app="EN" db-id="zs995zadeetf5qedvp852tr7ad5vtsvztdxx" timestamp="1653594287"&gt;44&lt;/key&gt;&lt;/foreign-keys&gt;&lt;ref-type name="Web Page"&gt;12&lt;/ref-type&gt;&lt;contributors&gt;&lt;authors&gt;&lt;author&gt;Getner, K.&lt;/author&gt;&lt;author&gt;Krapfl, H.&lt;/author&gt;&lt;/authors&gt;&lt;/contributors&gt;&lt;titles&gt;&lt;title&gt;New Mexico’s All Payer Claims Database&lt;/title&gt;&lt;/titles&gt;&lt;number&gt;April 12, 2022&lt;/number&gt;&lt;dates&gt;&lt;year&gt;2021&lt;/year&gt;&lt;/dates&gt;&lt;urls&gt;&lt;related-urls&gt;&lt;url&gt;https://www.nmlegis.gov/handouts/LHHS%20070621%20Item%206%20All-Payer%20Claims%20Database.pdf&lt;/url&gt;&lt;/related-urls&gt;&lt;/urls&gt;&lt;/record&gt;&lt;/Cite&gt;&lt;/EndNote&gt;</w:instrText>
            </w:r>
            <w:r w:rsidRPr="00031823">
              <w:rPr>
                <w:sz w:val="20"/>
                <w:szCs w:val="20"/>
              </w:rPr>
              <w:fldChar w:fldCharType="separate"/>
            </w:r>
            <w:r w:rsidRPr="00031823">
              <w:rPr>
                <w:noProof/>
                <w:sz w:val="20"/>
                <w:szCs w:val="20"/>
              </w:rPr>
              <w:t>(Getner and Krapfl, 2021)</w:t>
            </w:r>
            <w:r w:rsidRPr="00031823">
              <w:rPr>
                <w:sz w:val="20"/>
                <w:szCs w:val="20"/>
              </w:rPr>
              <w:fldChar w:fldCharType="end"/>
            </w:r>
          </w:p>
        </w:tc>
      </w:tr>
      <w:tr w:rsidR="00031823" w:rsidRPr="00031823" w14:paraId="67612968" w14:textId="77777777" w:rsidTr="00F55904">
        <w:tc>
          <w:tcPr>
            <w:tcW w:w="9360" w:type="dxa"/>
          </w:tcPr>
          <w:p w14:paraId="082F6A03" w14:textId="77777777" w:rsidR="00031823" w:rsidRPr="00031823" w:rsidRDefault="00031823" w:rsidP="00F55904">
            <w:pPr>
              <w:ind w:firstLine="0"/>
              <w:rPr>
                <w:b/>
                <w:bCs/>
                <w:sz w:val="20"/>
                <w:szCs w:val="20"/>
              </w:rPr>
            </w:pPr>
            <w:r w:rsidRPr="00031823">
              <w:rPr>
                <w:b/>
                <w:bCs/>
                <w:sz w:val="20"/>
                <w:szCs w:val="20"/>
              </w:rPr>
              <w:t>North Dakota</w:t>
            </w:r>
          </w:p>
          <w:p w14:paraId="1E02AADA" w14:textId="77777777" w:rsidR="00031823" w:rsidRPr="00031823" w:rsidRDefault="00031823" w:rsidP="00F55904">
            <w:pPr>
              <w:ind w:firstLine="0"/>
              <w:rPr>
                <w:sz w:val="20"/>
                <w:szCs w:val="20"/>
              </w:rPr>
            </w:pPr>
            <w:r w:rsidRPr="00031823">
              <w:rPr>
                <w:sz w:val="20"/>
                <w:szCs w:val="20"/>
              </w:rPr>
              <w:t>Only links birth records to newborn bloodspot screening, newborn hearing screening, and PRAMS or PRAMS-like data (Title V MCH Report). A plan is under development and implementation for overcoming barriers to data linkage and increasing linkages of MCH data sets, but specific data sets are not mentioned. COVID-19 pandemic activities, particularly the use of real-time hospitalization data, have had priority over other efforts.</w:t>
            </w:r>
          </w:p>
        </w:tc>
      </w:tr>
      <w:tr w:rsidR="00031823" w:rsidRPr="00031823" w14:paraId="3D387B5F" w14:textId="77777777" w:rsidTr="00F55904">
        <w:tc>
          <w:tcPr>
            <w:tcW w:w="9360" w:type="dxa"/>
          </w:tcPr>
          <w:p w14:paraId="157E7511" w14:textId="77777777" w:rsidR="00031823" w:rsidRPr="00031823" w:rsidRDefault="00031823" w:rsidP="00F55904">
            <w:pPr>
              <w:ind w:firstLine="0"/>
              <w:rPr>
                <w:b/>
                <w:bCs/>
                <w:sz w:val="20"/>
                <w:szCs w:val="20"/>
              </w:rPr>
            </w:pPr>
            <w:r w:rsidRPr="00031823">
              <w:rPr>
                <w:b/>
                <w:bCs/>
                <w:sz w:val="20"/>
                <w:szCs w:val="20"/>
              </w:rPr>
              <w:lastRenderedPageBreak/>
              <w:t>Northern Mariana Islands</w:t>
            </w:r>
          </w:p>
          <w:p w14:paraId="2F5DD170" w14:textId="77777777" w:rsidR="00031823" w:rsidRPr="00031823" w:rsidRDefault="00031823" w:rsidP="00F55904">
            <w:pPr>
              <w:ind w:firstLine="0"/>
              <w:rPr>
                <w:sz w:val="20"/>
                <w:szCs w:val="20"/>
              </w:rPr>
            </w:pPr>
            <w:r w:rsidRPr="00031823">
              <w:rPr>
                <w:sz w:val="20"/>
                <w:szCs w:val="20"/>
              </w:rPr>
              <w:t>Only links birth records to death records, newborn hearing screening, and PRAMs or PRAMS-like data (Title V MCH Report). Developing a data governance framework and a centralized Public Health data repository, but no other details are currently available.</w:t>
            </w:r>
          </w:p>
        </w:tc>
      </w:tr>
      <w:tr w:rsidR="00031823" w:rsidRPr="00031823" w14:paraId="617E3AB1" w14:textId="77777777" w:rsidTr="00F55904">
        <w:tc>
          <w:tcPr>
            <w:tcW w:w="9360" w:type="dxa"/>
          </w:tcPr>
          <w:p w14:paraId="3AE1C281" w14:textId="77777777" w:rsidR="00031823" w:rsidRPr="00031823" w:rsidRDefault="00031823" w:rsidP="00F55904">
            <w:pPr>
              <w:ind w:firstLine="0"/>
              <w:rPr>
                <w:sz w:val="20"/>
                <w:szCs w:val="20"/>
              </w:rPr>
            </w:pPr>
            <w:r w:rsidRPr="00031823">
              <w:rPr>
                <w:b/>
                <w:bCs/>
                <w:sz w:val="20"/>
                <w:szCs w:val="20"/>
              </w:rPr>
              <w:t>Palau</w:t>
            </w:r>
          </w:p>
          <w:p w14:paraId="01EFA449" w14:textId="77777777" w:rsidR="00031823" w:rsidRPr="00031823" w:rsidRDefault="00031823" w:rsidP="00F55904">
            <w:pPr>
              <w:ind w:firstLine="0"/>
              <w:rPr>
                <w:sz w:val="20"/>
                <w:szCs w:val="20"/>
              </w:rPr>
            </w:pPr>
            <w:r w:rsidRPr="00031823">
              <w:rPr>
                <w:sz w:val="20"/>
                <w:szCs w:val="20"/>
              </w:rPr>
              <w:t>Only links birth records to newborn hearing screening (Title V MCH Report).  In 2020, Palau did not have access to SCHIP or Medicaid.</w:t>
            </w:r>
          </w:p>
        </w:tc>
      </w:tr>
      <w:tr w:rsidR="00031823" w:rsidRPr="00031823" w14:paraId="6EBE4B2D" w14:textId="77777777" w:rsidTr="00F55904">
        <w:tc>
          <w:tcPr>
            <w:tcW w:w="9360" w:type="dxa"/>
          </w:tcPr>
          <w:p w14:paraId="429E7EA8" w14:textId="77777777" w:rsidR="00031823" w:rsidRPr="00031823" w:rsidRDefault="00031823" w:rsidP="00F55904">
            <w:pPr>
              <w:ind w:firstLine="0"/>
              <w:rPr>
                <w:b/>
                <w:bCs/>
                <w:sz w:val="20"/>
                <w:szCs w:val="20"/>
              </w:rPr>
            </w:pPr>
            <w:r w:rsidRPr="00031823">
              <w:rPr>
                <w:b/>
                <w:bCs/>
                <w:sz w:val="20"/>
                <w:szCs w:val="20"/>
              </w:rPr>
              <w:t>Pennsylvania</w:t>
            </w:r>
          </w:p>
          <w:p w14:paraId="556DC228" w14:textId="77777777" w:rsidR="00031823" w:rsidRPr="00031823" w:rsidRDefault="00031823" w:rsidP="00F55904">
            <w:pPr>
              <w:ind w:firstLine="0"/>
              <w:rPr>
                <w:sz w:val="20"/>
                <w:szCs w:val="20"/>
              </w:rPr>
            </w:pPr>
            <w:r w:rsidRPr="00031823">
              <w:rPr>
                <w:sz w:val="20"/>
                <w:szCs w:val="20"/>
              </w:rPr>
              <w:t xml:space="preserve">Only links birth and death records (Title V MCH Report). Some efforts have been made to link claims data to birth certificate records, including the assembly of an administrative data set of linked birth certificates and claims for 4,781 Medicaid-covered 17P-eligible pregnancies between 2014 and 2016 (3 percent of Medicaid births) (Title V MCH Report). </w:t>
            </w:r>
          </w:p>
        </w:tc>
      </w:tr>
      <w:tr w:rsidR="00031823" w:rsidRPr="00031823" w14:paraId="4BF3BBBB" w14:textId="77777777" w:rsidTr="00F55904">
        <w:tc>
          <w:tcPr>
            <w:tcW w:w="9360" w:type="dxa"/>
          </w:tcPr>
          <w:p w14:paraId="1556E49A" w14:textId="77777777" w:rsidR="00031823" w:rsidRPr="00031823" w:rsidRDefault="00031823" w:rsidP="00F55904">
            <w:pPr>
              <w:ind w:firstLine="0"/>
              <w:rPr>
                <w:b/>
                <w:bCs/>
                <w:sz w:val="20"/>
                <w:szCs w:val="20"/>
              </w:rPr>
            </w:pPr>
            <w:r w:rsidRPr="00031823">
              <w:rPr>
                <w:b/>
                <w:bCs/>
                <w:sz w:val="20"/>
                <w:szCs w:val="20"/>
              </w:rPr>
              <w:t>South Dakota</w:t>
            </w:r>
          </w:p>
          <w:p w14:paraId="418CA71C" w14:textId="77777777" w:rsidR="00031823" w:rsidRPr="00031823" w:rsidRDefault="00031823" w:rsidP="00F55904">
            <w:pPr>
              <w:ind w:firstLine="0"/>
              <w:rPr>
                <w:sz w:val="20"/>
                <w:szCs w:val="20"/>
              </w:rPr>
            </w:pPr>
            <w:r w:rsidRPr="00031823">
              <w:rPr>
                <w:sz w:val="20"/>
                <w:szCs w:val="20"/>
              </w:rPr>
              <w:t>Only links birth certificate data to death certificate data, bloodspot screening, hearing screening, and PRAMS (Title V MCH Report). In 2019 Title V MCH Report, noted that the department of health was working to link Medicaid claims with birth and death certificate data, but there has been no further update on this effort (Title V MCH Report).</w:t>
            </w:r>
          </w:p>
        </w:tc>
      </w:tr>
      <w:tr w:rsidR="00031823" w:rsidRPr="00031823" w14:paraId="042AE370" w14:textId="77777777" w:rsidTr="00F55904">
        <w:tc>
          <w:tcPr>
            <w:tcW w:w="9360" w:type="dxa"/>
          </w:tcPr>
          <w:p w14:paraId="6075D79D" w14:textId="77777777" w:rsidR="00031823" w:rsidRPr="00031823" w:rsidRDefault="00031823" w:rsidP="00F55904">
            <w:pPr>
              <w:ind w:firstLine="0"/>
              <w:rPr>
                <w:sz w:val="20"/>
                <w:szCs w:val="20"/>
              </w:rPr>
            </w:pPr>
            <w:r w:rsidRPr="00031823">
              <w:rPr>
                <w:b/>
                <w:bCs/>
                <w:sz w:val="20"/>
                <w:szCs w:val="20"/>
              </w:rPr>
              <w:t>US Virgin Islands</w:t>
            </w:r>
          </w:p>
          <w:p w14:paraId="23DD8458" w14:textId="77777777" w:rsidR="00031823" w:rsidRPr="00031823" w:rsidRDefault="00031823" w:rsidP="00F55904">
            <w:pPr>
              <w:ind w:firstLine="0"/>
              <w:rPr>
                <w:sz w:val="20"/>
                <w:szCs w:val="20"/>
              </w:rPr>
            </w:pPr>
            <w:r w:rsidRPr="00031823">
              <w:rPr>
                <w:sz w:val="20"/>
                <w:szCs w:val="20"/>
              </w:rPr>
              <w:t>The U.S. Virgin Islands does not currently link vital records to any other types of data (Title V MCH Report).  There are no current plans to explicitly link to Medicaid data but may do so to serve the changings needs of the population.</w:t>
            </w:r>
          </w:p>
        </w:tc>
      </w:tr>
      <w:tr w:rsidR="00031823" w:rsidRPr="00031823" w14:paraId="5DFCA158" w14:textId="77777777" w:rsidTr="00F55904">
        <w:tc>
          <w:tcPr>
            <w:tcW w:w="9360" w:type="dxa"/>
          </w:tcPr>
          <w:p w14:paraId="7C63ED64" w14:textId="77777777" w:rsidR="00031823" w:rsidRPr="00031823" w:rsidRDefault="00031823" w:rsidP="00F55904">
            <w:pPr>
              <w:ind w:firstLine="0"/>
              <w:rPr>
                <w:b/>
                <w:bCs/>
                <w:sz w:val="20"/>
                <w:szCs w:val="20"/>
              </w:rPr>
            </w:pPr>
            <w:r w:rsidRPr="00031823">
              <w:rPr>
                <w:b/>
                <w:bCs/>
                <w:sz w:val="20"/>
                <w:szCs w:val="20"/>
              </w:rPr>
              <w:t>Virginia</w:t>
            </w:r>
          </w:p>
          <w:p w14:paraId="20970DE4" w14:textId="77777777" w:rsidR="00031823" w:rsidRPr="00031823" w:rsidRDefault="00031823" w:rsidP="00F55904">
            <w:pPr>
              <w:ind w:firstLine="0"/>
              <w:rPr>
                <w:sz w:val="20"/>
                <w:szCs w:val="20"/>
              </w:rPr>
            </w:pPr>
            <w:r w:rsidRPr="00031823">
              <w:rPr>
                <w:sz w:val="20"/>
                <w:szCs w:val="20"/>
              </w:rPr>
              <w:t>Only links birth certificate data to death certificate data, newborn hearing screening, and PRAMS (Title V MCH Report). Notes that the program uses Medicaid claims and APCD data, but they do not have access in the claims datasets to the identifiers needed to link these data to birth certificates (Title V MCH Report).</w:t>
            </w:r>
          </w:p>
        </w:tc>
      </w:tr>
      <w:tr w:rsidR="00031823" w:rsidRPr="00031823" w14:paraId="198D1B4C" w14:textId="77777777" w:rsidTr="00F55904">
        <w:tc>
          <w:tcPr>
            <w:tcW w:w="9360" w:type="dxa"/>
          </w:tcPr>
          <w:p w14:paraId="3FC68BAE" w14:textId="77777777" w:rsidR="00031823" w:rsidRPr="00031823" w:rsidRDefault="00031823" w:rsidP="00F55904">
            <w:pPr>
              <w:ind w:firstLine="0"/>
              <w:rPr>
                <w:b/>
                <w:bCs/>
                <w:sz w:val="20"/>
                <w:szCs w:val="20"/>
              </w:rPr>
            </w:pPr>
            <w:r w:rsidRPr="00031823">
              <w:rPr>
                <w:b/>
                <w:bCs/>
                <w:sz w:val="20"/>
                <w:szCs w:val="20"/>
              </w:rPr>
              <w:t>Wyoming</w:t>
            </w:r>
          </w:p>
          <w:p w14:paraId="3EE95C77" w14:textId="77777777" w:rsidR="00031823" w:rsidRPr="00031823" w:rsidRDefault="00031823" w:rsidP="00F55904">
            <w:pPr>
              <w:ind w:firstLine="0"/>
              <w:rPr>
                <w:sz w:val="20"/>
                <w:szCs w:val="20"/>
              </w:rPr>
            </w:pPr>
            <w:r w:rsidRPr="00031823">
              <w:rPr>
                <w:sz w:val="20"/>
                <w:szCs w:val="20"/>
              </w:rPr>
              <w:t xml:space="preserve">Only links birth and death certificates, Newborn Blood Screening, newborn hearing screening, and PRAMS or PRAMS-like data (Title V MCH Report). There is currently an effort to develop the linkage of the birth file to Medicaid claims data for MCH metrics. The Wyoming Department of Health is also developing the Wyoming Integrated Next Generation System (WINGS) that will replace the current state MMIS. This system will potentially include linkages to other system, including public health and vital statistics </w:t>
            </w:r>
            <w:r w:rsidRPr="00031823">
              <w:rPr>
                <w:sz w:val="20"/>
                <w:szCs w:val="20"/>
              </w:rPr>
              <w:fldChar w:fldCharType="begin"/>
            </w:r>
            <w:r w:rsidRPr="00031823">
              <w:rPr>
                <w:sz w:val="20"/>
                <w:szCs w:val="20"/>
              </w:rPr>
              <w:instrText xml:space="preserve"> ADDIN EN.CITE &lt;EndNote&gt;&lt;Cite&gt;&lt;Author&gt;Wyoming Department of Health&lt;/Author&gt;&lt;Year&gt;2022&lt;/Year&gt;&lt;RecNum&gt;46&lt;/RecNum&gt;&lt;DisplayText&gt;(Wyoming Department of Health, 2022)&lt;/DisplayText&gt;&lt;record&gt;&lt;rec-number&gt;46&lt;/rec-number&gt;&lt;foreign-keys&gt;&lt;key app="EN" db-id="zs995zadeetf5qedvp852tr7ad5vtsvztdxx" timestamp="1653594287"&gt;46&lt;/key&gt;&lt;/foreign-keys&gt;&lt;ref-type name="Web Page"&gt;12&lt;/ref-type&gt;&lt;contributors&gt;&lt;authors&gt;&lt;author&gt;Wyoming Department of Health,&lt;/author&gt;&lt;/authors&gt;&lt;/contributors&gt;&lt;titles&gt;&lt;title&gt;Wyoming Integrated Next Generation System (WINGS) Project&lt;/title&gt;&lt;/titles&gt;&lt;number&gt;April 13, 2022&lt;/number&gt;&lt;dates&gt;&lt;year&gt;2022&lt;/year&gt;&lt;/dates&gt;&lt;urls&gt;&lt;related-urls&gt;&lt;url&gt;https://health.wyo.gov/healthcarefin/wyoming-integrated-next-generation-system-wings-project/&lt;/url&gt;&lt;/related-urls&gt;&lt;/urls&gt;&lt;/record&gt;&lt;/Cite&gt;&lt;/EndNote&gt;</w:instrText>
            </w:r>
            <w:r w:rsidRPr="00031823">
              <w:rPr>
                <w:sz w:val="20"/>
                <w:szCs w:val="20"/>
              </w:rPr>
              <w:fldChar w:fldCharType="separate"/>
            </w:r>
            <w:r w:rsidRPr="00031823">
              <w:rPr>
                <w:noProof/>
                <w:sz w:val="20"/>
                <w:szCs w:val="20"/>
              </w:rPr>
              <w:t>(Wyoming Department of Health, 2022)</w:t>
            </w:r>
            <w:r w:rsidRPr="00031823">
              <w:rPr>
                <w:sz w:val="20"/>
                <w:szCs w:val="20"/>
              </w:rPr>
              <w:fldChar w:fldCharType="end"/>
            </w:r>
            <w:r w:rsidRPr="00031823">
              <w:rPr>
                <w:sz w:val="20"/>
                <w:szCs w:val="20"/>
              </w:rPr>
              <w:t>.</w:t>
            </w:r>
          </w:p>
        </w:tc>
      </w:tr>
    </w:tbl>
    <w:p w14:paraId="610AC4B0" w14:textId="1C7F8C97" w:rsidR="003738B1" w:rsidRPr="003738B1" w:rsidRDefault="003738B1" w:rsidP="003738B1">
      <w:pPr>
        <w:spacing w:after="160" w:line="259" w:lineRule="auto"/>
        <w:ind w:firstLine="0"/>
        <w:rPr>
          <w:sz w:val="20"/>
          <w:szCs w:val="20"/>
        </w:rPr>
      </w:pPr>
    </w:p>
    <w:sectPr w:rsidR="003738B1" w:rsidRPr="00373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venir Next Regular">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65ECD7C"/>
    <w:lvl w:ilvl="0">
      <w:start w:val="1"/>
      <w:numFmt w:val="lowerRoman"/>
      <w:pStyle w:val="ListNumber3"/>
      <w:lvlText w:val="%1."/>
      <w:lvlJc w:val="right"/>
      <w:pPr>
        <w:ind w:left="1440" w:hanging="216"/>
      </w:pPr>
      <w:rPr>
        <w:rFonts w:hint="default"/>
      </w:rPr>
    </w:lvl>
  </w:abstractNum>
  <w:abstractNum w:abstractNumId="1" w15:restartNumberingAfterBreak="0">
    <w:nsid w:val="FFFFFF7F"/>
    <w:multiLevelType w:val="singleLevel"/>
    <w:tmpl w:val="9FAC1288"/>
    <w:lvl w:ilvl="0">
      <w:start w:val="1"/>
      <w:numFmt w:val="lowerLetter"/>
      <w:pStyle w:val="ListNumber2"/>
      <w:lvlText w:val="%1."/>
      <w:lvlJc w:val="left"/>
      <w:pPr>
        <w:tabs>
          <w:tab w:val="num" w:pos="1080"/>
        </w:tabs>
        <w:ind w:left="1080" w:hanging="360"/>
      </w:pPr>
      <w:rPr>
        <w:rFonts w:hint="default"/>
      </w:rPr>
    </w:lvl>
  </w:abstractNum>
  <w:abstractNum w:abstractNumId="2" w15:restartNumberingAfterBreak="0">
    <w:nsid w:val="FFFFFF82"/>
    <w:multiLevelType w:val="singleLevel"/>
    <w:tmpl w:val="407C5D9C"/>
    <w:lvl w:ilvl="0">
      <w:start w:val="1"/>
      <w:numFmt w:val="bullet"/>
      <w:pStyle w:val="ListBullet3"/>
      <w:lvlText w:val=""/>
      <w:lvlJc w:val="left"/>
      <w:pPr>
        <w:tabs>
          <w:tab w:val="num" w:pos="1440"/>
        </w:tabs>
        <w:ind w:left="1440" w:hanging="360"/>
      </w:pPr>
      <w:rPr>
        <w:rFonts w:ascii="Wingdings" w:hAnsi="Wingdings" w:hint="default"/>
      </w:rPr>
    </w:lvl>
  </w:abstractNum>
  <w:abstractNum w:abstractNumId="3" w15:restartNumberingAfterBreak="0">
    <w:nsid w:val="FFFFFF88"/>
    <w:multiLevelType w:val="singleLevel"/>
    <w:tmpl w:val="022838A0"/>
    <w:lvl w:ilvl="0">
      <w:start w:val="1"/>
      <w:numFmt w:val="decimal"/>
      <w:pStyle w:val="ListNumber1"/>
      <w:lvlText w:val="%1."/>
      <w:lvlJc w:val="left"/>
      <w:pPr>
        <w:tabs>
          <w:tab w:val="num" w:pos="720"/>
        </w:tabs>
        <w:ind w:left="720" w:hanging="360"/>
      </w:pPr>
      <w:rPr>
        <w:rFonts w:hint="default"/>
      </w:rPr>
    </w:lvl>
  </w:abstractNum>
  <w:abstractNum w:abstractNumId="4" w15:restartNumberingAfterBreak="0">
    <w:nsid w:val="FFFFFF89"/>
    <w:multiLevelType w:val="singleLevel"/>
    <w:tmpl w:val="E2F095B8"/>
    <w:lvl w:ilvl="0">
      <w:start w:val="1"/>
      <w:numFmt w:val="bullet"/>
      <w:pStyle w:val="ListBullet1"/>
      <w:lvlText w:val=""/>
      <w:lvlJc w:val="left"/>
      <w:pPr>
        <w:tabs>
          <w:tab w:val="num" w:pos="720"/>
        </w:tabs>
        <w:ind w:left="720" w:hanging="360"/>
      </w:pPr>
      <w:rPr>
        <w:rFonts w:ascii="Symbol" w:hAnsi="Symbol" w:hint="default"/>
      </w:rPr>
    </w:lvl>
  </w:abstractNum>
  <w:abstractNum w:abstractNumId="5" w15:restartNumberingAfterBreak="0">
    <w:nsid w:val="0C27770C"/>
    <w:multiLevelType w:val="hybridMultilevel"/>
    <w:tmpl w:val="C006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30DB"/>
    <w:multiLevelType w:val="hybridMultilevel"/>
    <w:tmpl w:val="EBB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77CBF"/>
    <w:multiLevelType w:val="hybridMultilevel"/>
    <w:tmpl w:val="AE1620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D4F5D"/>
    <w:multiLevelType w:val="hybridMultilevel"/>
    <w:tmpl w:val="F0688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7814D7"/>
    <w:multiLevelType w:val="hybridMultilevel"/>
    <w:tmpl w:val="756416DC"/>
    <w:lvl w:ilvl="0" w:tplc="2BA4AD70">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397EBA"/>
    <w:multiLevelType w:val="hybridMultilevel"/>
    <w:tmpl w:val="0D2CD29E"/>
    <w:lvl w:ilvl="0" w:tplc="194277B0">
      <w:start w:val="1"/>
      <w:numFmt w:val="bullet"/>
      <w:pStyle w:val="TableListBullet2"/>
      <w:lvlText w:val="–"/>
      <w:lvlJc w:val="left"/>
      <w:pPr>
        <w:ind w:left="720" w:hanging="288"/>
      </w:pPr>
      <w:rPr>
        <w:rFonts w:ascii="Adobe Garamond Pro" w:hAnsi="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E6228"/>
    <w:multiLevelType w:val="hybridMultilevel"/>
    <w:tmpl w:val="B0D69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376D88"/>
    <w:multiLevelType w:val="hybridMultilevel"/>
    <w:tmpl w:val="C9D6C822"/>
    <w:lvl w:ilvl="0" w:tplc="39B8A83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71788"/>
    <w:multiLevelType w:val="hybridMultilevel"/>
    <w:tmpl w:val="ECB6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763A7"/>
    <w:multiLevelType w:val="hybridMultilevel"/>
    <w:tmpl w:val="A53C7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E6EF6"/>
    <w:multiLevelType w:val="hybridMultilevel"/>
    <w:tmpl w:val="02CA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2F35"/>
    <w:multiLevelType w:val="hybridMultilevel"/>
    <w:tmpl w:val="852E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B6B31"/>
    <w:multiLevelType w:val="hybridMultilevel"/>
    <w:tmpl w:val="D74E47E6"/>
    <w:lvl w:ilvl="0" w:tplc="D60E6E1C">
      <w:start w:val="1"/>
      <w:numFmt w:val="bullet"/>
      <w:pStyle w:val="Quotation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7E0332"/>
    <w:multiLevelType w:val="hybridMultilevel"/>
    <w:tmpl w:val="5E7AF192"/>
    <w:lvl w:ilvl="0" w:tplc="F22E6662">
      <w:start w:val="1"/>
      <w:numFmt w:val="lowerLetter"/>
      <w:pStyle w:val="TableListNumber2"/>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43111"/>
    <w:multiLevelType w:val="hybridMultilevel"/>
    <w:tmpl w:val="2EF0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02BA4"/>
    <w:multiLevelType w:val="hybridMultilevel"/>
    <w:tmpl w:val="30267BDE"/>
    <w:lvl w:ilvl="0" w:tplc="5854E5E0">
      <w:start w:val="1"/>
      <w:numFmt w:val="decimal"/>
      <w:pStyle w:val="TableListNumber1"/>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74679"/>
    <w:multiLevelType w:val="hybridMultilevel"/>
    <w:tmpl w:val="C74E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1449F"/>
    <w:multiLevelType w:val="hybridMultilevel"/>
    <w:tmpl w:val="7896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3568E"/>
    <w:multiLevelType w:val="hybridMultilevel"/>
    <w:tmpl w:val="9D7A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06899"/>
    <w:multiLevelType w:val="hybridMultilevel"/>
    <w:tmpl w:val="FDCE9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B31D51"/>
    <w:multiLevelType w:val="hybridMultilevel"/>
    <w:tmpl w:val="EC38E24E"/>
    <w:lvl w:ilvl="0" w:tplc="59E2A918">
      <w:start w:val="1"/>
      <w:numFmt w:val="bullet"/>
      <w:pStyle w:val="TableListBullet1"/>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D0FC7"/>
    <w:multiLevelType w:val="hybridMultilevel"/>
    <w:tmpl w:val="09E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13BFF"/>
    <w:multiLevelType w:val="hybridMultilevel"/>
    <w:tmpl w:val="DBE0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8514F"/>
    <w:multiLevelType w:val="hybridMultilevel"/>
    <w:tmpl w:val="B80E913A"/>
    <w:lvl w:ilvl="0" w:tplc="782EF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A14DE"/>
    <w:multiLevelType w:val="hybridMultilevel"/>
    <w:tmpl w:val="6576D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91957"/>
    <w:multiLevelType w:val="hybridMultilevel"/>
    <w:tmpl w:val="BFF46E30"/>
    <w:lvl w:ilvl="0" w:tplc="4364CA78">
      <w:start w:val="1"/>
      <w:numFmt w:val="bullet"/>
      <w:pStyle w:val="Footnote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54397"/>
    <w:multiLevelType w:val="hybridMultilevel"/>
    <w:tmpl w:val="772C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93247"/>
    <w:multiLevelType w:val="hybridMultilevel"/>
    <w:tmpl w:val="2FAC2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EB319A"/>
    <w:multiLevelType w:val="hybridMultilevel"/>
    <w:tmpl w:val="4AA89F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96C6997"/>
    <w:multiLevelType w:val="hybridMultilevel"/>
    <w:tmpl w:val="259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249F3"/>
    <w:multiLevelType w:val="hybridMultilevel"/>
    <w:tmpl w:val="5DCE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F6006"/>
    <w:multiLevelType w:val="hybridMultilevel"/>
    <w:tmpl w:val="10200E48"/>
    <w:lvl w:ilvl="0" w:tplc="33801CB8">
      <w:start w:val="1"/>
      <w:numFmt w:val="bullet"/>
      <w:lvlText w:val="•"/>
      <w:lvlJc w:val="left"/>
      <w:pPr>
        <w:tabs>
          <w:tab w:val="num" w:pos="720"/>
        </w:tabs>
        <w:ind w:left="720" w:hanging="360"/>
      </w:pPr>
      <w:rPr>
        <w:rFonts w:ascii="Arial" w:hAnsi="Arial" w:hint="default"/>
      </w:rPr>
    </w:lvl>
    <w:lvl w:ilvl="1" w:tplc="49E67EEC" w:tentative="1">
      <w:start w:val="1"/>
      <w:numFmt w:val="bullet"/>
      <w:lvlText w:val="•"/>
      <w:lvlJc w:val="left"/>
      <w:pPr>
        <w:tabs>
          <w:tab w:val="num" w:pos="1440"/>
        </w:tabs>
        <w:ind w:left="1440" w:hanging="360"/>
      </w:pPr>
      <w:rPr>
        <w:rFonts w:ascii="Arial" w:hAnsi="Arial" w:hint="default"/>
      </w:rPr>
    </w:lvl>
    <w:lvl w:ilvl="2" w:tplc="B3E83E66" w:tentative="1">
      <w:start w:val="1"/>
      <w:numFmt w:val="bullet"/>
      <w:lvlText w:val="•"/>
      <w:lvlJc w:val="left"/>
      <w:pPr>
        <w:tabs>
          <w:tab w:val="num" w:pos="2160"/>
        </w:tabs>
        <w:ind w:left="2160" w:hanging="360"/>
      </w:pPr>
      <w:rPr>
        <w:rFonts w:ascii="Arial" w:hAnsi="Arial" w:hint="default"/>
      </w:rPr>
    </w:lvl>
    <w:lvl w:ilvl="3" w:tplc="3DF2C488" w:tentative="1">
      <w:start w:val="1"/>
      <w:numFmt w:val="bullet"/>
      <w:lvlText w:val="•"/>
      <w:lvlJc w:val="left"/>
      <w:pPr>
        <w:tabs>
          <w:tab w:val="num" w:pos="2880"/>
        </w:tabs>
        <w:ind w:left="2880" w:hanging="360"/>
      </w:pPr>
      <w:rPr>
        <w:rFonts w:ascii="Arial" w:hAnsi="Arial" w:hint="default"/>
      </w:rPr>
    </w:lvl>
    <w:lvl w:ilvl="4" w:tplc="0CA2FF86" w:tentative="1">
      <w:start w:val="1"/>
      <w:numFmt w:val="bullet"/>
      <w:lvlText w:val="•"/>
      <w:lvlJc w:val="left"/>
      <w:pPr>
        <w:tabs>
          <w:tab w:val="num" w:pos="3600"/>
        </w:tabs>
        <w:ind w:left="3600" w:hanging="360"/>
      </w:pPr>
      <w:rPr>
        <w:rFonts w:ascii="Arial" w:hAnsi="Arial" w:hint="default"/>
      </w:rPr>
    </w:lvl>
    <w:lvl w:ilvl="5" w:tplc="7B90B782" w:tentative="1">
      <w:start w:val="1"/>
      <w:numFmt w:val="bullet"/>
      <w:lvlText w:val="•"/>
      <w:lvlJc w:val="left"/>
      <w:pPr>
        <w:tabs>
          <w:tab w:val="num" w:pos="4320"/>
        </w:tabs>
        <w:ind w:left="4320" w:hanging="360"/>
      </w:pPr>
      <w:rPr>
        <w:rFonts w:ascii="Arial" w:hAnsi="Arial" w:hint="default"/>
      </w:rPr>
    </w:lvl>
    <w:lvl w:ilvl="6" w:tplc="A7526ECE" w:tentative="1">
      <w:start w:val="1"/>
      <w:numFmt w:val="bullet"/>
      <w:lvlText w:val="•"/>
      <w:lvlJc w:val="left"/>
      <w:pPr>
        <w:tabs>
          <w:tab w:val="num" w:pos="5040"/>
        </w:tabs>
        <w:ind w:left="5040" w:hanging="360"/>
      </w:pPr>
      <w:rPr>
        <w:rFonts w:ascii="Arial" w:hAnsi="Arial" w:hint="default"/>
      </w:rPr>
    </w:lvl>
    <w:lvl w:ilvl="7" w:tplc="3A2E5116" w:tentative="1">
      <w:start w:val="1"/>
      <w:numFmt w:val="bullet"/>
      <w:lvlText w:val="•"/>
      <w:lvlJc w:val="left"/>
      <w:pPr>
        <w:tabs>
          <w:tab w:val="num" w:pos="5760"/>
        </w:tabs>
        <w:ind w:left="5760" w:hanging="360"/>
      </w:pPr>
      <w:rPr>
        <w:rFonts w:ascii="Arial" w:hAnsi="Arial" w:hint="default"/>
      </w:rPr>
    </w:lvl>
    <w:lvl w:ilvl="8" w:tplc="08449B8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5A6C4B"/>
    <w:multiLevelType w:val="hybridMultilevel"/>
    <w:tmpl w:val="69F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B3FEC"/>
    <w:multiLevelType w:val="hybridMultilevel"/>
    <w:tmpl w:val="2938D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8857DE"/>
    <w:multiLevelType w:val="hybridMultilevel"/>
    <w:tmpl w:val="533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356308">
    <w:abstractNumId w:val="15"/>
  </w:num>
  <w:num w:numId="2" w16cid:durableId="1808232432">
    <w:abstractNumId w:val="36"/>
  </w:num>
  <w:num w:numId="3" w16cid:durableId="360861413">
    <w:abstractNumId w:val="30"/>
  </w:num>
  <w:num w:numId="4" w16cid:durableId="1698433519">
    <w:abstractNumId w:val="4"/>
  </w:num>
  <w:num w:numId="5" w16cid:durableId="1391731154">
    <w:abstractNumId w:val="2"/>
  </w:num>
  <w:num w:numId="6" w16cid:durableId="543951295">
    <w:abstractNumId w:val="3"/>
  </w:num>
  <w:num w:numId="7" w16cid:durableId="247740128">
    <w:abstractNumId w:val="1"/>
  </w:num>
  <w:num w:numId="8" w16cid:durableId="1856530178">
    <w:abstractNumId w:val="0"/>
  </w:num>
  <w:num w:numId="9" w16cid:durableId="393166732">
    <w:abstractNumId w:val="17"/>
  </w:num>
  <w:num w:numId="10" w16cid:durableId="528952089">
    <w:abstractNumId w:val="25"/>
  </w:num>
  <w:num w:numId="11" w16cid:durableId="279344204">
    <w:abstractNumId w:val="20"/>
  </w:num>
  <w:num w:numId="12" w16cid:durableId="1243682691">
    <w:abstractNumId w:val="9"/>
  </w:num>
  <w:num w:numId="13" w16cid:durableId="934289783">
    <w:abstractNumId w:val="10"/>
  </w:num>
  <w:num w:numId="14" w16cid:durableId="468596844">
    <w:abstractNumId w:val="18"/>
  </w:num>
  <w:num w:numId="15" w16cid:durableId="920217744">
    <w:abstractNumId w:val="35"/>
  </w:num>
  <w:num w:numId="16" w16cid:durableId="613364785">
    <w:abstractNumId w:val="27"/>
  </w:num>
  <w:num w:numId="17" w16cid:durableId="1893806364">
    <w:abstractNumId w:val="19"/>
  </w:num>
  <w:num w:numId="18" w16cid:durableId="985013095">
    <w:abstractNumId w:val="39"/>
  </w:num>
  <w:num w:numId="19" w16cid:durableId="2112116984">
    <w:abstractNumId w:val="5"/>
  </w:num>
  <w:num w:numId="20" w16cid:durableId="2016103012">
    <w:abstractNumId w:val="34"/>
  </w:num>
  <w:num w:numId="21" w16cid:durableId="292174765">
    <w:abstractNumId w:val="16"/>
  </w:num>
  <w:num w:numId="22" w16cid:durableId="357971112">
    <w:abstractNumId w:val="29"/>
  </w:num>
  <w:num w:numId="23" w16cid:durableId="1026711286">
    <w:abstractNumId w:val="6"/>
  </w:num>
  <w:num w:numId="24" w16cid:durableId="1304428671">
    <w:abstractNumId w:val="31"/>
  </w:num>
  <w:num w:numId="25" w16cid:durableId="742675952">
    <w:abstractNumId w:val="11"/>
  </w:num>
  <w:num w:numId="26" w16cid:durableId="275990672">
    <w:abstractNumId w:val="13"/>
  </w:num>
  <w:num w:numId="27" w16cid:durableId="67775664">
    <w:abstractNumId w:val="21"/>
  </w:num>
  <w:num w:numId="28" w16cid:durableId="527378580">
    <w:abstractNumId w:val="26"/>
  </w:num>
  <w:num w:numId="29" w16cid:durableId="1741052099">
    <w:abstractNumId w:val="37"/>
  </w:num>
  <w:num w:numId="30" w16cid:durableId="215623520">
    <w:abstractNumId w:val="22"/>
  </w:num>
  <w:num w:numId="31" w16cid:durableId="898976387">
    <w:abstractNumId w:val="14"/>
  </w:num>
  <w:num w:numId="32" w16cid:durableId="1288393179">
    <w:abstractNumId w:val="8"/>
  </w:num>
  <w:num w:numId="33" w16cid:durableId="392588011">
    <w:abstractNumId w:val="12"/>
  </w:num>
  <w:num w:numId="34" w16cid:durableId="136190675">
    <w:abstractNumId w:val="24"/>
  </w:num>
  <w:num w:numId="35" w16cid:durableId="1326543495">
    <w:abstractNumId w:val="23"/>
  </w:num>
  <w:num w:numId="36" w16cid:durableId="2014139129">
    <w:abstractNumId w:val="33"/>
  </w:num>
  <w:num w:numId="37" w16cid:durableId="1426681927">
    <w:abstractNumId w:val="38"/>
  </w:num>
  <w:num w:numId="38" w16cid:durableId="607784903">
    <w:abstractNumId w:val="28"/>
  </w:num>
  <w:num w:numId="39" w16cid:durableId="1788163241">
    <w:abstractNumId w:val="32"/>
  </w:num>
  <w:num w:numId="40" w16cid:durableId="373237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46"/>
    <w:rsid w:val="000074D0"/>
    <w:rsid w:val="00031823"/>
    <w:rsid w:val="001333F3"/>
    <w:rsid w:val="00135B18"/>
    <w:rsid w:val="001855F6"/>
    <w:rsid w:val="001D6004"/>
    <w:rsid w:val="002144D4"/>
    <w:rsid w:val="00266D3F"/>
    <w:rsid w:val="00362B46"/>
    <w:rsid w:val="003738B1"/>
    <w:rsid w:val="00496E3D"/>
    <w:rsid w:val="004A7128"/>
    <w:rsid w:val="00517102"/>
    <w:rsid w:val="005459D9"/>
    <w:rsid w:val="005C02F5"/>
    <w:rsid w:val="0063202B"/>
    <w:rsid w:val="00684A82"/>
    <w:rsid w:val="006B093D"/>
    <w:rsid w:val="006B1AC5"/>
    <w:rsid w:val="006C4C10"/>
    <w:rsid w:val="007B0698"/>
    <w:rsid w:val="00810084"/>
    <w:rsid w:val="00953780"/>
    <w:rsid w:val="009F3AB0"/>
    <w:rsid w:val="00A26530"/>
    <w:rsid w:val="00A810CF"/>
    <w:rsid w:val="00A92EC5"/>
    <w:rsid w:val="00AB68DE"/>
    <w:rsid w:val="00BB1133"/>
    <w:rsid w:val="00BD1D11"/>
    <w:rsid w:val="00C0488B"/>
    <w:rsid w:val="00D10E8E"/>
    <w:rsid w:val="00D135C6"/>
    <w:rsid w:val="00D57D54"/>
    <w:rsid w:val="00EC4913"/>
    <w:rsid w:val="00F55904"/>
    <w:rsid w:val="00FF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ABCD"/>
  <w15:chartTrackingRefBased/>
  <w15:docId w15:val="{84922D9A-CEDD-4D8B-B8F3-BC6E1AB8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98"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46"/>
    <w:pPr>
      <w:spacing w:after="0" w:line="288" w:lineRule="auto"/>
      <w:ind w:firstLine="360"/>
    </w:pPr>
    <w:rPr>
      <w:rFonts w:ascii="Times New Roman" w:eastAsia="Times New Roman" w:hAnsi="Times New Roman" w:cs="Times New Roman"/>
      <w:sz w:val="24"/>
      <w:szCs w:val="24"/>
    </w:rPr>
  </w:style>
  <w:style w:type="paragraph" w:styleId="Heading1">
    <w:name w:val="heading 1"/>
    <w:basedOn w:val="Normal"/>
    <w:next w:val="Normal"/>
    <w:link w:val="Heading1Char"/>
    <w:uiPriority w:val="2"/>
    <w:qFormat/>
    <w:rsid w:val="00031823"/>
    <w:pPr>
      <w:keepNext/>
      <w:keepLines/>
      <w:pBdr>
        <w:bottom w:val="single" w:sz="4" w:space="1" w:color="auto"/>
      </w:pBdr>
      <w:suppressAutoHyphens/>
      <w:spacing w:after="840"/>
      <w:ind w:firstLine="0"/>
      <w:outlineLvl w:val="0"/>
    </w:pPr>
    <w:rPr>
      <w:rFonts w:ascii="Arial" w:hAnsi="Arial"/>
      <w:sz w:val="32"/>
      <w:szCs w:val="20"/>
    </w:rPr>
  </w:style>
  <w:style w:type="paragraph" w:styleId="Heading2">
    <w:name w:val="heading 2"/>
    <w:basedOn w:val="Heading1"/>
    <w:next w:val="Normal"/>
    <w:link w:val="Heading2Char"/>
    <w:uiPriority w:val="2"/>
    <w:qFormat/>
    <w:rsid w:val="00031823"/>
    <w:pPr>
      <w:pBdr>
        <w:bottom w:val="none" w:sz="0" w:space="0" w:color="auto"/>
      </w:pBdr>
      <w:spacing w:before="360" w:after="120"/>
      <w:ind w:left="360" w:hanging="360"/>
      <w:outlineLvl w:val="1"/>
    </w:pPr>
    <w:rPr>
      <w:sz w:val="28"/>
    </w:rPr>
  </w:style>
  <w:style w:type="paragraph" w:styleId="Heading3">
    <w:name w:val="heading 3"/>
    <w:basedOn w:val="Heading1"/>
    <w:next w:val="Normal"/>
    <w:link w:val="Heading3Char"/>
    <w:uiPriority w:val="2"/>
    <w:qFormat/>
    <w:rsid w:val="00031823"/>
    <w:pPr>
      <w:pBdr>
        <w:bottom w:val="none" w:sz="0" w:space="0" w:color="auto"/>
      </w:pBdr>
      <w:spacing w:before="240" w:after="120"/>
      <w:ind w:left="360" w:hanging="360"/>
      <w:outlineLvl w:val="2"/>
    </w:pPr>
    <w:rPr>
      <w:i/>
      <w:sz w:val="24"/>
      <w:szCs w:val="26"/>
    </w:rPr>
  </w:style>
  <w:style w:type="paragraph" w:styleId="Heading4">
    <w:name w:val="heading 4"/>
    <w:basedOn w:val="Heading1"/>
    <w:next w:val="Normal"/>
    <w:link w:val="Heading4Char"/>
    <w:uiPriority w:val="2"/>
    <w:qFormat/>
    <w:rsid w:val="00031823"/>
    <w:pPr>
      <w:pBdr>
        <w:bottom w:val="none" w:sz="0" w:space="0" w:color="auto"/>
      </w:pBdr>
      <w:spacing w:before="240" w:after="60"/>
      <w:ind w:left="360" w:hanging="360"/>
      <w:outlineLvl w:val="3"/>
    </w:pPr>
    <w:rPr>
      <w:sz w:val="22"/>
      <w:szCs w:val="28"/>
    </w:rPr>
  </w:style>
  <w:style w:type="paragraph" w:styleId="Heading5">
    <w:name w:val="heading 5"/>
    <w:basedOn w:val="Heading1"/>
    <w:next w:val="Normal"/>
    <w:link w:val="Heading5Char"/>
    <w:uiPriority w:val="2"/>
    <w:qFormat/>
    <w:rsid w:val="00031823"/>
    <w:pPr>
      <w:pBdr>
        <w:bottom w:val="none" w:sz="0" w:space="0" w:color="auto"/>
      </w:pBdr>
      <w:spacing w:before="240" w:after="60"/>
      <w:ind w:left="360" w:hanging="360"/>
      <w:outlineLvl w:val="4"/>
    </w:pPr>
    <w:rPr>
      <w:i/>
      <w:sz w:val="20"/>
      <w:szCs w:val="26"/>
    </w:rPr>
  </w:style>
  <w:style w:type="paragraph" w:styleId="Heading6">
    <w:name w:val="heading 6"/>
    <w:aliases w:val="Figure Number"/>
    <w:basedOn w:val="Normal"/>
    <w:next w:val="Normal"/>
    <w:link w:val="Heading6Char"/>
    <w:uiPriority w:val="2"/>
    <w:unhideWhenUsed/>
    <w:rsid w:val="00031823"/>
    <w:pPr>
      <w:keepNext/>
      <w:spacing w:before="240"/>
      <w:ind w:firstLine="0"/>
      <w:jc w:val="center"/>
      <w:outlineLvl w:val="5"/>
    </w:pPr>
    <w:rPr>
      <w:rFonts w:ascii="Arial" w:hAnsi="Arial"/>
      <w:b/>
      <w:bCs/>
      <w:sz w:val="20"/>
      <w:szCs w:val="20"/>
    </w:rPr>
  </w:style>
  <w:style w:type="paragraph" w:styleId="Heading7">
    <w:name w:val="heading 7"/>
    <w:aliases w:val="Figure Title"/>
    <w:basedOn w:val="Heading1"/>
    <w:next w:val="FigurePlacement"/>
    <w:link w:val="Heading7Char"/>
    <w:uiPriority w:val="2"/>
    <w:qFormat/>
    <w:rsid w:val="00031823"/>
    <w:pPr>
      <w:pBdr>
        <w:bottom w:val="none" w:sz="0" w:space="0" w:color="auto"/>
      </w:pBdr>
      <w:spacing w:before="360" w:after="240"/>
      <w:jc w:val="center"/>
      <w:outlineLvl w:val="6"/>
    </w:pPr>
    <w:rPr>
      <w:b/>
      <w:sz w:val="20"/>
    </w:rPr>
  </w:style>
  <w:style w:type="paragraph" w:styleId="Heading8">
    <w:name w:val="heading 8"/>
    <w:aliases w:val="Table Number"/>
    <w:basedOn w:val="Heading6"/>
    <w:next w:val="Heading9"/>
    <w:link w:val="Heading8Char"/>
    <w:uiPriority w:val="2"/>
    <w:unhideWhenUsed/>
    <w:rsid w:val="00031823"/>
    <w:pPr>
      <w:keepLines/>
      <w:contextualSpacing/>
      <w:outlineLvl w:val="7"/>
    </w:pPr>
  </w:style>
  <w:style w:type="paragraph" w:styleId="Heading9">
    <w:name w:val="heading 9"/>
    <w:aliases w:val="Table Title"/>
    <w:basedOn w:val="Heading1"/>
    <w:next w:val="Normal"/>
    <w:link w:val="Heading9Char"/>
    <w:uiPriority w:val="2"/>
    <w:qFormat/>
    <w:rsid w:val="00031823"/>
    <w:pPr>
      <w:pBdr>
        <w:bottom w:val="none" w:sz="0" w:space="0" w:color="auto"/>
      </w:pBdr>
      <w:spacing w:before="360" w:after="24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efault"/>
    <w:autoRedefine/>
    <w:qFormat/>
    <w:rsid w:val="00D10E8E"/>
    <w:pPr>
      <w:spacing w:after="0" w:line="240" w:lineRule="auto"/>
      <w:contextualSpacing/>
    </w:pPr>
    <w:rPr>
      <w:rFonts w:ascii="Times New Roman" w:hAnsi="Times New Roman"/>
      <w:sz w:val="24"/>
    </w:rPr>
  </w:style>
  <w:style w:type="paragraph" w:customStyle="1" w:styleId="TableBody">
    <w:name w:val="Table Body"/>
    <w:basedOn w:val="Normal"/>
    <w:uiPriority w:val="9"/>
    <w:qFormat/>
    <w:rsid w:val="00362B46"/>
    <w:pPr>
      <w:spacing w:line="240" w:lineRule="auto"/>
      <w:ind w:firstLine="0"/>
    </w:pPr>
    <w:rPr>
      <w:rFonts w:ascii="Arial" w:hAnsi="Arial"/>
      <w:sz w:val="18"/>
      <w:szCs w:val="20"/>
    </w:rPr>
  </w:style>
  <w:style w:type="paragraph" w:customStyle="1" w:styleId="TableColHeading">
    <w:name w:val="Table Col Heading"/>
    <w:basedOn w:val="TableBody"/>
    <w:uiPriority w:val="9"/>
    <w:qFormat/>
    <w:rsid w:val="00362B46"/>
    <w:pPr>
      <w:jc w:val="center"/>
    </w:pPr>
    <w:rPr>
      <w:b/>
    </w:rPr>
  </w:style>
  <w:style w:type="table" w:customStyle="1" w:styleId="TableGrid11">
    <w:name w:val="Table Grid11"/>
    <w:basedOn w:val="TableNormal"/>
    <w:next w:val="TableGrid"/>
    <w:uiPriority w:val="39"/>
    <w:rsid w:val="00362B46"/>
    <w:pPr>
      <w:spacing w:after="0" w:line="240" w:lineRule="auto"/>
    </w:pPr>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14" w:type="dxa"/>
        <w:bottom w:w="14" w:type="dxa"/>
        <w:right w:w="0"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table" w:styleId="TableGrid">
    <w:name w:val="Table Grid"/>
    <w:basedOn w:val="TableNormal"/>
    <w:uiPriority w:val="59"/>
    <w:rsid w:val="0036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Indent1">
    <w:name w:val="Table Body Indent 1"/>
    <w:basedOn w:val="TableBody"/>
    <w:uiPriority w:val="9"/>
    <w:qFormat/>
    <w:rsid w:val="00362B46"/>
    <w:pPr>
      <w:ind w:left="360"/>
    </w:pPr>
  </w:style>
  <w:style w:type="table" w:customStyle="1" w:styleId="TableGrid2">
    <w:name w:val="Table Grid2"/>
    <w:basedOn w:val="TableNormal"/>
    <w:next w:val="TableGrid"/>
    <w:uiPriority w:val="39"/>
    <w:locked/>
    <w:rsid w:val="00362B46"/>
    <w:pPr>
      <w:spacing w:after="0" w:line="240" w:lineRule="auto"/>
    </w:pPr>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ListParagraph">
    <w:name w:val="List Paragraph"/>
    <w:basedOn w:val="Normal"/>
    <w:uiPriority w:val="34"/>
    <w:qFormat/>
    <w:rsid w:val="00362B46"/>
    <w:pPr>
      <w:ind w:left="720"/>
      <w:contextualSpacing/>
    </w:pPr>
    <w:rPr>
      <w:lang w:bidi="en-US"/>
    </w:rPr>
  </w:style>
  <w:style w:type="character" w:customStyle="1" w:styleId="Heading1Char">
    <w:name w:val="Heading 1 Char"/>
    <w:basedOn w:val="DefaultParagraphFont"/>
    <w:link w:val="Heading1"/>
    <w:uiPriority w:val="2"/>
    <w:rsid w:val="00031823"/>
    <w:rPr>
      <w:rFonts w:ascii="Arial" w:eastAsia="Times New Roman" w:hAnsi="Arial" w:cs="Times New Roman"/>
      <w:sz w:val="32"/>
      <w:szCs w:val="20"/>
    </w:rPr>
  </w:style>
  <w:style w:type="character" w:customStyle="1" w:styleId="Heading2Char">
    <w:name w:val="Heading 2 Char"/>
    <w:basedOn w:val="DefaultParagraphFont"/>
    <w:link w:val="Heading2"/>
    <w:uiPriority w:val="2"/>
    <w:rsid w:val="00031823"/>
    <w:rPr>
      <w:rFonts w:ascii="Arial" w:eastAsia="Times New Roman" w:hAnsi="Arial" w:cs="Times New Roman"/>
      <w:sz w:val="28"/>
      <w:szCs w:val="20"/>
    </w:rPr>
  </w:style>
  <w:style w:type="character" w:customStyle="1" w:styleId="Heading3Char">
    <w:name w:val="Heading 3 Char"/>
    <w:basedOn w:val="DefaultParagraphFont"/>
    <w:link w:val="Heading3"/>
    <w:uiPriority w:val="2"/>
    <w:rsid w:val="00031823"/>
    <w:rPr>
      <w:rFonts w:ascii="Arial" w:eastAsia="Times New Roman" w:hAnsi="Arial" w:cs="Times New Roman"/>
      <w:i/>
      <w:sz w:val="24"/>
      <w:szCs w:val="26"/>
    </w:rPr>
  </w:style>
  <w:style w:type="character" w:customStyle="1" w:styleId="Heading4Char">
    <w:name w:val="Heading 4 Char"/>
    <w:basedOn w:val="DefaultParagraphFont"/>
    <w:link w:val="Heading4"/>
    <w:uiPriority w:val="2"/>
    <w:rsid w:val="00031823"/>
    <w:rPr>
      <w:rFonts w:ascii="Arial" w:eastAsia="Times New Roman" w:hAnsi="Arial" w:cs="Times New Roman"/>
      <w:szCs w:val="28"/>
    </w:rPr>
  </w:style>
  <w:style w:type="character" w:customStyle="1" w:styleId="Heading5Char">
    <w:name w:val="Heading 5 Char"/>
    <w:basedOn w:val="DefaultParagraphFont"/>
    <w:link w:val="Heading5"/>
    <w:uiPriority w:val="2"/>
    <w:rsid w:val="00031823"/>
    <w:rPr>
      <w:rFonts w:ascii="Arial" w:eastAsia="Times New Roman" w:hAnsi="Arial" w:cs="Times New Roman"/>
      <w:i/>
      <w:sz w:val="20"/>
      <w:szCs w:val="26"/>
    </w:rPr>
  </w:style>
  <w:style w:type="character" w:customStyle="1" w:styleId="Heading6Char">
    <w:name w:val="Heading 6 Char"/>
    <w:aliases w:val="Figure Number Char"/>
    <w:basedOn w:val="DefaultParagraphFont"/>
    <w:link w:val="Heading6"/>
    <w:uiPriority w:val="2"/>
    <w:rsid w:val="00031823"/>
    <w:rPr>
      <w:rFonts w:ascii="Arial" w:eastAsia="Times New Roman" w:hAnsi="Arial" w:cs="Times New Roman"/>
      <w:b/>
      <w:bCs/>
      <w:sz w:val="20"/>
      <w:szCs w:val="20"/>
    </w:rPr>
  </w:style>
  <w:style w:type="character" w:customStyle="1" w:styleId="Heading7Char">
    <w:name w:val="Heading 7 Char"/>
    <w:aliases w:val="Figure Title Char"/>
    <w:basedOn w:val="DefaultParagraphFont"/>
    <w:link w:val="Heading7"/>
    <w:uiPriority w:val="2"/>
    <w:rsid w:val="00031823"/>
    <w:rPr>
      <w:rFonts w:ascii="Arial" w:eastAsia="Times New Roman" w:hAnsi="Arial" w:cs="Times New Roman"/>
      <w:b/>
      <w:sz w:val="20"/>
      <w:szCs w:val="20"/>
    </w:rPr>
  </w:style>
  <w:style w:type="character" w:customStyle="1" w:styleId="Heading8Char">
    <w:name w:val="Heading 8 Char"/>
    <w:aliases w:val="Table Number Char"/>
    <w:basedOn w:val="DefaultParagraphFont"/>
    <w:link w:val="Heading8"/>
    <w:uiPriority w:val="2"/>
    <w:rsid w:val="00031823"/>
    <w:rPr>
      <w:rFonts w:ascii="Arial" w:eastAsia="Times New Roman" w:hAnsi="Arial" w:cs="Times New Roman"/>
      <w:b/>
      <w:bCs/>
      <w:sz w:val="20"/>
      <w:szCs w:val="20"/>
    </w:rPr>
  </w:style>
  <w:style w:type="character" w:customStyle="1" w:styleId="Heading9Char">
    <w:name w:val="Heading 9 Char"/>
    <w:aliases w:val="Table Title Char"/>
    <w:basedOn w:val="DefaultParagraphFont"/>
    <w:link w:val="Heading9"/>
    <w:uiPriority w:val="2"/>
    <w:rsid w:val="00031823"/>
    <w:rPr>
      <w:rFonts w:ascii="Arial" w:eastAsia="Times New Roman" w:hAnsi="Arial" w:cs="Times New Roman"/>
      <w:b/>
      <w:bCs/>
      <w:sz w:val="20"/>
      <w:szCs w:val="20"/>
    </w:rPr>
  </w:style>
  <w:style w:type="paragraph" w:customStyle="1" w:styleId="BibEntry">
    <w:name w:val="Bib Entry"/>
    <w:basedOn w:val="Normal"/>
    <w:uiPriority w:val="1"/>
    <w:qFormat/>
    <w:rsid w:val="00031823"/>
    <w:pPr>
      <w:keepLines/>
      <w:spacing w:after="120"/>
      <w:ind w:left="360" w:hanging="360"/>
    </w:pPr>
    <w:rPr>
      <w:szCs w:val="20"/>
    </w:rPr>
  </w:style>
  <w:style w:type="character" w:styleId="FootnoteReference">
    <w:name w:val="footnote reference"/>
    <w:uiPriority w:val="99"/>
    <w:rsid w:val="00031823"/>
    <w:rPr>
      <w:rFonts w:ascii="Times New Roman" w:hAnsi="Times New Roman"/>
      <w:bCs/>
      <w:iCs/>
      <w:dstrike w:val="0"/>
      <w:sz w:val="24"/>
      <w:szCs w:val="20"/>
      <w:vertAlign w:val="superscript"/>
    </w:rPr>
  </w:style>
  <w:style w:type="paragraph" w:styleId="FootnoteText">
    <w:name w:val="footnote text"/>
    <w:basedOn w:val="Normal"/>
    <w:link w:val="FootnoteTextChar"/>
    <w:uiPriority w:val="99"/>
    <w:qFormat/>
    <w:rsid w:val="00031823"/>
    <w:pPr>
      <w:spacing w:before="60" w:after="60" w:line="240" w:lineRule="auto"/>
      <w:ind w:firstLine="0"/>
    </w:pPr>
    <w:rPr>
      <w:sz w:val="20"/>
      <w:szCs w:val="20"/>
    </w:rPr>
  </w:style>
  <w:style w:type="character" w:customStyle="1" w:styleId="FootnoteTextChar">
    <w:name w:val="Footnote Text Char"/>
    <w:basedOn w:val="DefaultParagraphFont"/>
    <w:link w:val="FootnoteText"/>
    <w:uiPriority w:val="99"/>
    <w:rsid w:val="00031823"/>
    <w:rPr>
      <w:rFonts w:ascii="Times New Roman" w:eastAsia="Times New Roman" w:hAnsi="Times New Roman" w:cs="Times New Roman"/>
      <w:sz w:val="20"/>
      <w:szCs w:val="20"/>
    </w:rPr>
  </w:style>
  <w:style w:type="paragraph" w:customStyle="1" w:styleId="LeftFlush">
    <w:name w:val="Left Flush"/>
    <w:basedOn w:val="Normal"/>
    <w:next w:val="Normal"/>
    <w:uiPriority w:val="3"/>
    <w:qFormat/>
    <w:rsid w:val="00031823"/>
    <w:pPr>
      <w:ind w:firstLine="0"/>
    </w:pPr>
    <w:rPr>
      <w:szCs w:val="20"/>
    </w:rPr>
  </w:style>
  <w:style w:type="paragraph" w:customStyle="1" w:styleId="Quotation">
    <w:name w:val="Quotation"/>
    <w:basedOn w:val="Normal"/>
    <w:uiPriority w:val="8"/>
    <w:qFormat/>
    <w:rsid w:val="00031823"/>
    <w:pPr>
      <w:spacing w:before="120" w:after="120" w:line="240" w:lineRule="auto"/>
      <w:ind w:left="1080" w:right="1080" w:firstLine="0"/>
    </w:pPr>
    <w:rPr>
      <w:iCs/>
      <w:sz w:val="22"/>
    </w:rPr>
  </w:style>
  <w:style w:type="paragraph" w:customStyle="1" w:styleId="TableNote">
    <w:name w:val="Table Note"/>
    <w:basedOn w:val="TableBody"/>
    <w:qFormat/>
    <w:rsid w:val="00031823"/>
    <w:pPr>
      <w:contextualSpacing/>
    </w:pPr>
  </w:style>
  <w:style w:type="character" w:customStyle="1" w:styleId="cItalicText">
    <w:name w:val="(c) Italic Text"/>
    <w:rsid w:val="00031823"/>
    <w:rPr>
      <w:i/>
    </w:rPr>
  </w:style>
  <w:style w:type="character" w:customStyle="1" w:styleId="cBoldText">
    <w:name w:val="(c) Bold Text"/>
    <w:rsid w:val="00031823"/>
    <w:rPr>
      <w:b/>
    </w:rPr>
  </w:style>
  <w:style w:type="paragraph" w:customStyle="1" w:styleId="FootnoteQuote">
    <w:name w:val="Footnote Quote"/>
    <w:basedOn w:val="FootnoteText"/>
    <w:uiPriority w:val="1"/>
    <w:qFormat/>
    <w:rsid w:val="00031823"/>
    <w:pPr>
      <w:ind w:left="720" w:right="720"/>
      <w:contextualSpacing/>
    </w:pPr>
    <w:rPr>
      <w:rFonts w:cs="Courier New"/>
    </w:rPr>
  </w:style>
  <w:style w:type="character" w:styleId="CommentReference">
    <w:name w:val="annotation reference"/>
    <w:uiPriority w:val="99"/>
    <w:semiHidden/>
    <w:rsid w:val="00031823"/>
    <w:rPr>
      <w:sz w:val="18"/>
    </w:rPr>
  </w:style>
  <w:style w:type="paragraph" w:styleId="ListBullet2">
    <w:name w:val="List Bullet 2"/>
    <w:basedOn w:val="Normal"/>
    <w:uiPriority w:val="99"/>
    <w:qFormat/>
    <w:rsid w:val="00031823"/>
    <w:pPr>
      <w:numPr>
        <w:numId w:val="12"/>
      </w:numPr>
      <w:spacing w:line="240" w:lineRule="auto"/>
      <w:contextualSpacing/>
    </w:pPr>
  </w:style>
  <w:style w:type="paragraph" w:styleId="ListBullet3">
    <w:name w:val="List Bullet 3"/>
    <w:basedOn w:val="Normal"/>
    <w:uiPriority w:val="99"/>
    <w:qFormat/>
    <w:rsid w:val="00031823"/>
    <w:pPr>
      <w:numPr>
        <w:numId w:val="5"/>
      </w:numPr>
      <w:spacing w:before="60" w:after="60" w:line="240" w:lineRule="auto"/>
      <w:contextualSpacing/>
    </w:pPr>
  </w:style>
  <w:style w:type="paragraph" w:customStyle="1" w:styleId="QuotationBullet">
    <w:name w:val="Quotation Bullet"/>
    <w:basedOn w:val="Quotation"/>
    <w:uiPriority w:val="8"/>
    <w:qFormat/>
    <w:rsid w:val="00031823"/>
    <w:pPr>
      <w:numPr>
        <w:numId w:val="9"/>
      </w:numPr>
      <w:contextualSpacing/>
    </w:pPr>
  </w:style>
  <w:style w:type="paragraph" w:customStyle="1" w:styleId="ChapterNumber">
    <w:name w:val="Chapter Number"/>
    <w:basedOn w:val="Heading1"/>
    <w:next w:val="Heading1"/>
    <w:uiPriority w:val="97"/>
    <w:rsid w:val="00031823"/>
    <w:pPr>
      <w:pageBreakBefore/>
      <w:pBdr>
        <w:bottom w:val="none" w:sz="0" w:space="0" w:color="auto"/>
      </w:pBdr>
      <w:spacing w:after="0"/>
    </w:pPr>
    <w:rPr>
      <w:b/>
      <w:sz w:val="20"/>
    </w:rPr>
  </w:style>
  <w:style w:type="paragraph" w:styleId="CommentText">
    <w:name w:val="annotation text"/>
    <w:basedOn w:val="Normal"/>
    <w:link w:val="CommentTextChar"/>
    <w:uiPriority w:val="99"/>
    <w:rsid w:val="00031823"/>
  </w:style>
  <w:style w:type="character" w:customStyle="1" w:styleId="CommentTextChar">
    <w:name w:val="Comment Text Char"/>
    <w:basedOn w:val="DefaultParagraphFont"/>
    <w:link w:val="CommentText"/>
    <w:uiPriority w:val="99"/>
    <w:rsid w:val="00031823"/>
    <w:rPr>
      <w:rFonts w:ascii="Times New Roman" w:eastAsia="Times New Roman" w:hAnsi="Times New Roman" w:cs="Times New Roman"/>
      <w:sz w:val="24"/>
      <w:szCs w:val="24"/>
    </w:rPr>
  </w:style>
  <w:style w:type="character" w:customStyle="1" w:styleId="cTableSuperscript">
    <w:name w:val="(c) Table Superscript"/>
    <w:rsid w:val="00031823"/>
    <w:rPr>
      <w:rFonts w:ascii="Arial" w:hAnsi="Arial"/>
      <w:dstrike w:val="0"/>
      <w:color w:val="auto"/>
      <w:sz w:val="18"/>
      <w:vertAlign w:val="superscript"/>
    </w:rPr>
  </w:style>
  <w:style w:type="paragraph" w:customStyle="1" w:styleId="TableListBullet1">
    <w:name w:val="Table List Bullet 1"/>
    <w:basedOn w:val="Normal"/>
    <w:uiPriority w:val="9"/>
    <w:qFormat/>
    <w:rsid w:val="00031823"/>
    <w:pPr>
      <w:numPr>
        <w:numId w:val="10"/>
      </w:numPr>
      <w:spacing w:line="240" w:lineRule="auto"/>
    </w:pPr>
    <w:rPr>
      <w:rFonts w:ascii="Arial" w:hAnsi="Arial"/>
      <w:sz w:val="18"/>
      <w:szCs w:val="20"/>
    </w:rPr>
  </w:style>
  <w:style w:type="paragraph" w:styleId="CommentSubject">
    <w:name w:val="annotation subject"/>
    <w:basedOn w:val="CommentText"/>
    <w:next w:val="CommentText"/>
    <w:link w:val="CommentSubjectChar"/>
    <w:uiPriority w:val="99"/>
    <w:semiHidden/>
    <w:rsid w:val="00031823"/>
    <w:rPr>
      <w:b/>
      <w:bCs/>
      <w:sz w:val="20"/>
      <w:szCs w:val="20"/>
    </w:rPr>
  </w:style>
  <w:style w:type="character" w:customStyle="1" w:styleId="CommentSubjectChar">
    <w:name w:val="Comment Subject Char"/>
    <w:basedOn w:val="CommentTextChar"/>
    <w:link w:val="CommentSubject"/>
    <w:uiPriority w:val="99"/>
    <w:semiHidden/>
    <w:rsid w:val="00031823"/>
    <w:rPr>
      <w:rFonts w:ascii="Times New Roman" w:eastAsia="Times New Roman" w:hAnsi="Times New Roman" w:cs="Times New Roman"/>
      <w:b/>
      <w:bCs/>
      <w:sz w:val="20"/>
      <w:szCs w:val="20"/>
    </w:rPr>
  </w:style>
  <w:style w:type="paragraph" w:styleId="ListNumber2">
    <w:name w:val="List Number 2"/>
    <w:basedOn w:val="Normal"/>
    <w:uiPriority w:val="7"/>
    <w:qFormat/>
    <w:rsid w:val="00031823"/>
    <w:pPr>
      <w:numPr>
        <w:numId w:val="7"/>
      </w:numPr>
      <w:spacing w:before="60" w:after="60" w:line="240" w:lineRule="auto"/>
      <w:contextualSpacing/>
    </w:pPr>
  </w:style>
  <w:style w:type="paragraph" w:customStyle="1" w:styleId="TableBodyIndent2">
    <w:name w:val="Table Body Indent 2"/>
    <w:basedOn w:val="TableBodyIndent1"/>
    <w:uiPriority w:val="9"/>
    <w:qFormat/>
    <w:rsid w:val="00031823"/>
    <w:pPr>
      <w:ind w:left="720"/>
    </w:pPr>
  </w:style>
  <w:style w:type="paragraph" w:styleId="ListNumber3">
    <w:name w:val="List Number 3"/>
    <w:basedOn w:val="Normal"/>
    <w:uiPriority w:val="7"/>
    <w:qFormat/>
    <w:rsid w:val="00031823"/>
    <w:pPr>
      <w:numPr>
        <w:numId w:val="8"/>
      </w:numPr>
      <w:spacing w:before="60" w:after="60" w:line="240" w:lineRule="auto"/>
      <w:contextualSpacing/>
    </w:pPr>
  </w:style>
  <w:style w:type="paragraph" w:customStyle="1" w:styleId="TableBodyIndent3">
    <w:name w:val="Table Body Indent 3"/>
    <w:basedOn w:val="TableBodyIndent2"/>
    <w:uiPriority w:val="9"/>
    <w:qFormat/>
    <w:rsid w:val="00031823"/>
    <w:pPr>
      <w:ind w:left="1080"/>
    </w:pPr>
  </w:style>
  <w:style w:type="paragraph" w:customStyle="1" w:styleId="FootnoteBullet">
    <w:name w:val="Footnote Bullet"/>
    <w:basedOn w:val="FootnoteText"/>
    <w:uiPriority w:val="1"/>
    <w:qFormat/>
    <w:rsid w:val="00031823"/>
    <w:pPr>
      <w:numPr>
        <w:numId w:val="3"/>
      </w:numPr>
      <w:spacing w:before="120" w:after="120"/>
      <w:contextualSpacing/>
    </w:pPr>
  </w:style>
  <w:style w:type="paragraph" w:customStyle="1" w:styleId="HeaderDisclaimer">
    <w:name w:val="Header Disclaimer"/>
    <w:basedOn w:val="Heading1"/>
    <w:semiHidden/>
    <w:rsid w:val="00031823"/>
    <w:pPr>
      <w:pBdr>
        <w:bottom w:val="none" w:sz="0" w:space="0" w:color="auto"/>
      </w:pBdr>
      <w:spacing w:after="0"/>
      <w:jc w:val="center"/>
      <w:outlineLvl w:val="9"/>
    </w:pPr>
    <w:rPr>
      <w:rFonts w:cs="Arial"/>
      <w:b/>
      <w:bCs/>
      <w:smallCaps/>
      <w:sz w:val="20"/>
    </w:rPr>
  </w:style>
  <w:style w:type="paragraph" w:customStyle="1" w:styleId="TableListNumber1">
    <w:name w:val="Table List Number 1"/>
    <w:basedOn w:val="Normal"/>
    <w:uiPriority w:val="9"/>
    <w:qFormat/>
    <w:rsid w:val="00031823"/>
    <w:pPr>
      <w:numPr>
        <w:numId w:val="11"/>
      </w:numPr>
      <w:spacing w:line="240" w:lineRule="auto"/>
    </w:pPr>
    <w:rPr>
      <w:rFonts w:ascii="Arial" w:hAnsi="Arial"/>
      <w:sz w:val="18"/>
      <w:szCs w:val="20"/>
    </w:rPr>
  </w:style>
  <w:style w:type="paragraph" w:customStyle="1" w:styleId="ListBullet1Continued">
    <w:name w:val="List Bullet 1 Continued"/>
    <w:basedOn w:val="Normal"/>
    <w:uiPriority w:val="7"/>
    <w:qFormat/>
    <w:rsid w:val="00031823"/>
    <w:pPr>
      <w:spacing w:line="240" w:lineRule="auto"/>
      <w:ind w:left="720"/>
      <w:contextualSpacing/>
    </w:pPr>
  </w:style>
  <w:style w:type="paragraph" w:styleId="BalloonText">
    <w:name w:val="Balloon Text"/>
    <w:basedOn w:val="Normal"/>
    <w:link w:val="BalloonTextChar"/>
    <w:semiHidden/>
    <w:rsid w:val="00031823"/>
    <w:rPr>
      <w:rFonts w:ascii="Lucida Grande" w:hAnsi="Lucida Grande" w:cs="Lucida Grande"/>
      <w:sz w:val="18"/>
      <w:szCs w:val="18"/>
    </w:rPr>
  </w:style>
  <w:style w:type="character" w:customStyle="1" w:styleId="BalloonTextChar">
    <w:name w:val="Balloon Text Char"/>
    <w:basedOn w:val="DefaultParagraphFont"/>
    <w:link w:val="BalloonText"/>
    <w:semiHidden/>
    <w:rsid w:val="00031823"/>
    <w:rPr>
      <w:rFonts w:ascii="Lucida Grande" w:eastAsia="Times New Roman" w:hAnsi="Lucida Grande" w:cs="Lucida Grande"/>
      <w:sz w:val="18"/>
      <w:szCs w:val="18"/>
    </w:rPr>
  </w:style>
  <w:style w:type="paragraph" w:styleId="Header">
    <w:name w:val="header"/>
    <w:basedOn w:val="Normal"/>
    <w:link w:val="HeaderChar"/>
    <w:uiPriority w:val="99"/>
    <w:rsid w:val="00031823"/>
    <w:pPr>
      <w:tabs>
        <w:tab w:val="center" w:pos="4680"/>
        <w:tab w:val="right" w:pos="9360"/>
      </w:tabs>
    </w:pPr>
  </w:style>
  <w:style w:type="character" w:customStyle="1" w:styleId="HeaderChar">
    <w:name w:val="Header Char"/>
    <w:basedOn w:val="DefaultParagraphFont"/>
    <w:link w:val="Header"/>
    <w:uiPriority w:val="99"/>
    <w:rsid w:val="00031823"/>
    <w:rPr>
      <w:rFonts w:ascii="Times New Roman" w:eastAsia="Times New Roman" w:hAnsi="Times New Roman" w:cs="Times New Roman"/>
      <w:sz w:val="24"/>
      <w:szCs w:val="24"/>
    </w:rPr>
  </w:style>
  <w:style w:type="paragraph" w:styleId="Footer">
    <w:name w:val="footer"/>
    <w:basedOn w:val="Normal"/>
    <w:link w:val="FooterChar"/>
    <w:uiPriority w:val="99"/>
    <w:rsid w:val="00031823"/>
    <w:pPr>
      <w:tabs>
        <w:tab w:val="center" w:pos="4680"/>
        <w:tab w:val="right" w:pos="9360"/>
      </w:tabs>
    </w:pPr>
  </w:style>
  <w:style w:type="character" w:customStyle="1" w:styleId="FooterChar">
    <w:name w:val="Footer Char"/>
    <w:basedOn w:val="DefaultParagraphFont"/>
    <w:link w:val="Footer"/>
    <w:uiPriority w:val="99"/>
    <w:rsid w:val="00031823"/>
    <w:rPr>
      <w:rFonts w:ascii="Times New Roman" w:eastAsia="Times New Roman" w:hAnsi="Times New Roman" w:cs="Times New Roman"/>
      <w:sz w:val="24"/>
      <w:szCs w:val="24"/>
    </w:rPr>
  </w:style>
  <w:style w:type="paragraph" w:styleId="TOC1">
    <w:name w:val="toc 1"/>
    <w:basedOn w:val="Normal"/>
    <w:next w:val="Normal"/>
    <w:uiPriority w:val="39"/>
    <w:rsid w:val="00031823"/>
    <w:pPr>
      <w:tabs>
        <w:tab w:val="right" w:leader="dot" w:pos="9350"/>
      </w:tabs>
      <w:ind w:left="360" w:hanging="360"/>
    </w:pPr>
  </w:style>
  <w:style w:type="paragraph" w:styleId="TOC2">
    <w:name w:val="toc 2"/>
    <w:basedOn w:val="Normal"/>
    <w:next w:val="Normal"/>
    <w:uiPriority w:val="39"/>
    <w:rsid w:val="00031823"/>
    <w:pPr>
      <w:tabs>
        <w:tab w:val="right" w:leader="dot" w:pos="9350"/>
      </w:tabs>
      <w:ind w:left="605" w:hanging="360"/>
    </w:pPr>
    <w:rPr>
      <w:sz w:val="22"/>
    </w:rPr>
  </w:style>
  <w:style w:type="paragraph" w:styleId="TOC3">
    <w:name w:val="toc 3"/>
    <w:basedOn w:val="Normal"/>
    <w:next w:val="Normal"/>
    <w:uiPriority w:val="39"/>
    <w:rsid w:val="00031823"/>
    <w:pPr>
      <w:tabs>
        <w:tab w:val="right" w:leader="dot" w:pos="9350"/>
      </w:tabs>
      <w:ind w:left="835" w:hanging="360"/>
    </w:pPr>
    <w:rPr>
      <w:sz w:val="22"/>
    </w:rPr>
  </w:style>
  <w:style w:type="paragraph" w:styleId="Title">
    <w:name w:val="Title"/>
    <w:basedOn w:val="Normal"/>
    <w:next w:val="Subtitle"/>
    <w:link w:val="TitleChar"/>
    <w:rsid w:val="00031823"/>
    <w:pPr>
      <w:spacing w:before="1680" w:after="360"/>
      <w:ind w:left="360" w:hanging="360"/>
    </w:pPr>
    <w:rPr>
      <w:rFonts w:ascii="Arial" w:hAnsi="Arial" w:cs="Arial"/>
      <w:sz w:val="48"/>
      <w:szCs w:val="48"/>
    </w:rPr>
  </w:style>
  <w:style w:type="character" w:customStyle="1" w:styleId="TitleChar">
    <w:name w:val="Title Char"/>
    <w:basedOn w:val="DefaultParagraphFont"/>
    <w:link w:val="Title"/>
    <w:rsid w:val="00031823"/>
    <w:rPr>
      <w:rFonts w:ascii="Arial" w:eastAsia="Times New Roman" w:hAnsi="Arial" w:cs="Arial"/>
      <w:sz w:val="48"/>
      <w:szCs w:val="48"/>
    </w:rPr>
  </w:style>
  <w:style w:type="paragraph" w:styleId="Subtitle">
    <w:name w:val="Subtitle"/>
    <w:basedOn w:val="Normal"/>
    <w:next w:val="Cover-AuthorList"/>
    <w:link w:val="SubtitleChar"/>
    <w:rsid w:val="00031823"/>
    <w:pPr>
      <w:spacing w:before="360"/>
      <w:ind w:left="360" w:hanging="360"/>
    </w:pPr>
    <w:rPr>
      <w:rFonts w:ascii="Arial" w:hAnsi="Arial" w:cs="Arial"/>
      <w:sz w:val="36"/>
      <w:szCs w:val="36"/>
    </w:rPr>
  </w:style>
  <w:style w:type="character" w:customStyle="1" w:styleId="SubtitleChar">
    <w:name w:val="Subtitle Char"/>
    <w:basedOn w:val="DefaultParagraphFont"/>
    <w:link w:val="Subtitle"/>
    <w:rsid w:val="00031823"/>
    <w:rPr>
      <w:rFonts w:ascii="Arial" w:eastAsia="Times New Roman" w:hAnsi="Arial" w:cs="Arial"/>
      <w:sz w:val="36"/>
      <w:szCs w:val="36"/>
    </w:rPr>
  </w:style>
  <w:style w:type="paragraph" w:customStyle="1" w:styleId="Cover-DocumentType">
    <w:name w:val="Cover - Document Type"/>
    <w:basedOn w:val="Cover-Title"/>
    <w:next w:val="Cover-Title"/>
    <w:uiPriority w:val="12"/>
    <w:rsid w:val="00031823"/>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uiPriority w:val="12"/>
    <w:rsid w:val="00031823"/>
    <w:pPr>
      <w:spacing w:before="240" w:after="0"/>
      <w:ind w:left="0" w:firstLine="0"/>
    </w:pPr>
    <w:rPr>
      <w:rFonts w:cs="Arial"/>
      <w:sz w:val="16"/>
      <w:szCs w:val="16"/>
    </w:rPr>
  </w:style>
  <w:style w:type="paragraph" w:customStyle="1" w:styleId="Cover-AuthorList">
    <w:name w:val="Cover - Author List"/>
    <w:basedOn w:val="Cover-Title"/>
    <w:next w:val="Cover-DivisionName"/>
    <w:uiPriority w:val="12"/>
    <w:rsid w:val="00031823"/>
    <w:pPr>
      <w:spacing w:before="960" w:after="2040"/>
      <w:ind w:left="0" w:firstLine="0"/>
    </w:pPr>
    <w:rPr>
      <w:rFonts w:cs="Arial"/>
      <w:sz w:val="24"/>
    </w:rPr>
  </w:style>
  <w:style w:type="paragraph" w:customStyle="1" w:styleId="Cover-DivisionName">
    <w:name w:val="Cover - Division Name"/>
    <w:basedOn w:val="Cover-Title"/>
    <w:next w:val="Cover-DocumentDetails"/>
    <w:uiPriority w:val="12"/>
    <w:rsid w:val="00031823"/>
    <w:pPr>
      <w:spacing w:before="2040" w:after="1000"/>
      <w:ind w:left="0" w:firstLine="0"/>
    </w:pPr>
    <w:rPr>
      <w:rFonts w:cs="Arial"/>
      <w:sz w:val="24"/>
    </w:rPr>
  </w:style>
  <w:style w:type="paragraph" w:customStyle="1" w:styleId="Cover-DocumentDetails">
    <w:name w:val="Cover - Document Details"/>
    <w:basedOn w:val="Cover-Title"/>
    <w:uiPriority w:val="12"/>
    <w:rsid w:val="00031823"/>
    <w:pPr>
      <w:spacing w:before="60" w:after="60"/>
      <w:ind w:left="0" w:firstLine="0"/>
    </w:pPr>
    <w:rPr>
      <w:rFonts w:cs="Arial"/>
      <w:sz w:val="16"/>
      <w:szCs w:val="16"/>
    </w:rPr>
  </w:style>
  <w:style w:type="paragraph" w:styleId="TOC4">
    <w:name w:val="toc 4"/>
    <w:basedOn w:val="Normal"/>
    <w:next w:val="Normal"/>
    <w:autoRedefine/>
    <w:semiHidden/>
    <w:rsid w:val="00031823"/>
    <w:pPr>
      <w:spacing w:after="100"/>
      <w:ind w:left="1080" w:hanging="360"/>
    </w:pPr>
  </w:style>
  <w:style w:type="paragraph" w:styleId="TOCHeading">
    <w:name w:val="TOC Heading"/>
    <w:basedOn w:val="Heading1"/>
    <w:next w:val="Normal"/>
    <w:semiHidden/>
    <w:rsid w:val="00031823"/>
    <w:pPr>
      <w:outlineLvl w:val="9"/>
    </w:pPr>
    <w:rPr>
      <w:rFonts w:eastAsiaTheme="majorEastAsia" w:cstheme="majorBidi"/>
      <w:bCs/>
      <w:szCs w:val="32"/>
    </w:rPr>
  </w:style>
  <w:style w:type="paragraph" w:styleId="TOC5">
    <w:name w:val="toc 5"/>
    <w:basedOn w:val="Normal"/>
    <w:next w:val="Normal"/>
    <w:autoRedefine/>
    <w:semiHidden/>
    <w:rsid w:val="00031823"/>
    <w:pPr>
      <w:ind w:left="960"/>
    </w:pPr>
  </w:style>
  <w:style w:type="paragraph" w:styleId="TOC6">
    <w:name w:val="toc 6"/>
    <w:basedOn w:val="Normal"/>
    <w:next w:val="Normal"/>
    <w:autoRedefine/>
    <w:semiHidden/>
    <w:rsid w:val="00031823"/>
    <w:pPr>
      <w:ind w:left="1200"/>
    </w:pPr>
  </w:style>
  <w:style w:type="paragraph" w:styleId="TOC7">
    <w:name w:val="toc 7"/>
    <w:basedOn w:val="Normal"/>
    <w:next w:val="Normal"/>
    <w:autoRedefine/>
    <w:semiHidden/>
    <w:rsid w:val="00031823"/>
    <w:pPr>
      <w:ind w:left="1440"/>
    </w:pPr>
  </w:style>
  <w:style w:type="paragraph" w:styleId="TOC8">
    <w:name w:val="toc 8"/>
    <w:basedOn w:val="Normal"/>
    <w:next w:val="Normal"/>
    <w:autoRedefine/>
    <w:semiHidden/>
    <w:rsid w:val="00031823"/>
    <w:pPr>
      <w:ind w:left="1680"/>
    </w:pPr>
  </w:style>
  <w:style w:type="paragraph" w:styleId="TOC9">
    <w:name w:val="toc 9"/>
    <w:basedOn w:val="Normal"/>
    <w:next w:val="Normal"/>
    <w:uiPriority w:val="39"/>
    <w:semiHidden/>
    <w:unhideWhenUsed/>
    <w:rsid w:val="00031823"/>
    <w:pPr>
      <w:spacing w:before="180"/>
      <w:ind w:firstLine="0"/>
    </w:pPr>
    <w:rPr>
      <w:smallCaps/>
      <w:sz w:val="18"/>
    </w:rPr>
  </w:style>
  <w:style w:type="paragraph" w:styleId="TableofFigures">
    <w:name w:val="table of figures"/>
    <w:basedOn w:val="Normal"/>
    <w:next w:val="Normal"/>
    <w:uiPriority w:val="99"/>
    <w:rsid w:val="00031823"/>
    <w:pPr>
      <w:ind w:left="480" w:hanging="480"/>
    </w:pPr>
  </w:style>
  <w:style w:type="paragraph" w:customStyle="1" w:styleId="AbbreviationText">
    <w:name w:val="Abbreviation Text"/>
    <w:basedOn w:val="Normal"/>
    <w:uiPriority w:val="1"/>
    <w:qFormat/>
    <w:rsid w:val="00031823"/>
    <w:pPr>
      <w:suppressAutoHyphens/>
      <w:ind w:left="360" w:hanging="360"/>
    </w:pPr>
  </w:style>
  <w:style w:type="paragraph" w:customStyle="1" w:styleId="Cover-Caveat">
    <w:name w:val="Cover - Caveat"/>
    <w:basedOn w:val="Cover-Title"/>
    <w:next w:val="Cover-Disclaimer"/>
    <w:uiPriority w:val="12"/>
    <w:rsid w:val="00031823"/>
    <w:pPr>
      <w:spacing w:before="960"/>
      <w:ind w:left="0" w:firstLine="0"/>
    </w:pPr>
    <w:rPr>
      <w:rFonts w:cs="Arial"/>
      <w:b/>
      <w:bCs/>
      <w:smallCaps/>
      <w:sz w:val="32"/>
      <w:szCs w:val="20"/>
    </w:rPr>
  </w:style>
  <w:style w:type="character" w:styleId="PageNumber">
    <w:name w:val="page number"/>
    <w:basedOn w:val="DefaultParagraphFont"/>
    <w:semiHidden/>
    <w:rsid w:val="00031823"/>
  </w:style>
  <w:style w:type="paragraph" w:customStyle="1" w:styleId="FigurePlacement">
    <w:name w:val="Figure Placement"/>
    <w:basedOn w:val="Normal"/>
    <w:next w:val="Normal"/>
    <w:uiPriority w:val="1"/>
    <w:qFormat/>
    <w:rsid w:val="00031823"/>
    <w:pPr>
      <w:spacing w:after="240"/>
      <w:ind w:firstLine="0"/>
      <w:jc w:val="center"/>
    </w:pPr>
  </w:style>
  <w:style w:type="paragraph" w:styleId="DocumentMap">
    <w:name w:val="Document Map"/>
    <w:basedOn w:val="Normal"/>
    <w:link w:val="DocumentMapChar"/>
    <w:uiPriority w:val="98"/>
    <w:semiHidden/>
    <w:rsid w:val="00031823"/>
    <w:rPr>
      <w:rFonts w:ascii="Lucida Grande" w:hAnsi="Lucida Grande" w:cs="Lucida Grande"/>
    </w:rPr>
  </w:style>
  <w:style w:type="character" w:customStyle="1" w:styleId="DocumentMapChar">
    <w:name w:val="Document Map Char"/>
    <w:basedOn w:val="DefaultParagraphFont"/>
    <w:link w:val="DocumentMap"/>
    <w:uiPriority w:val="98"/>
    <w:semiHidden/>
    <w:rsid w:val="00031823"/>
    <w:rPr>
      <w:rFonts w:ascii="Lucida Grande" w:eastAsia="Times New Roman" w:hAnsi="Lucida Grande" w:cs="Lucida Grande"/>
      <w:sz w:val="24"/>
      <w:szCs w:val="24"/>
    </w:rPr>
  </w:style>
  <w:style w:type="paragraph" w:customStyle="1" w:styleId="Cover-Title">
    <w:name w:val="Cover - Title"/>
    <w:basedOn w:val="Normal"/>
    <w:next w:val="Cover-Subtitle"/>
    <w:uiPriority w:val="12"/>
    <w:rsid w:val="00031823"/>
    <w:pPr>
      <w:spacing w:before="1680" w:after="360" w:line="240" w:lineRule="auto"/>
      <w:ind w:left="360" w:hanging="360"/>
    </w:pPr>
    <w:rPr>
      <w:rFonts w:ascii="Arial" w:hAnsi="Arial"/>
      <w:sz w:val="48"/>
    </w:rPr>
  </w:style>
  <w:style w:type="paragraph" w:customStyle="1" w:styleId="Cover-Subtitle">
    <w:name w:val="Cover - Subtitle"/>
    <w:basedOn w:val="Cover-Title"/>
    <w:next w:val="Cover-AuthorList"/>
    <w:uiPriority w:val="12"/>
    <w:rsid w:val="00031823"/>
    <w:pPr>
      <w:spacing w:before="360" w:after="960"/>
    </w:pPr>
    <w:rPr>
      <w:sz w:val="36"/>
    </w:rPr>
  </w:style>
  <w:style w:type="table" w:styleId="TableTheme">
    <w:name w:val="Table Theme"/>
    <w:basedOn w:val="TableNormal"/>
    <w:rsid w:val="00031823"/>
    <w:pPr>
      <w:spacing w:after="0" w:line="264" w:lineRule="auto"/>
      <w:ind w:firstLine="360"/>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e">
    <w:name w:val="Figure Note"/>
    <w:basedOn w:val="TableBody"/>
    <w:next w:val="Normal"/>
    <w:uiPriority w:val="1"/>
    <w:qFormat/>
    <w:rsid w:val="00031823"/>
    <w:pPr>
      <w:keepLines/>
      <w:spacing w:after="240"/>
      <w:contextualSpacing/>
    </w:pPr>
  </w:style>
  <w:style w:type="paragraph" w:styleId="Caption">
    <w:name w:val="caption"/>
    <w:basedOn w:val="Normal"/>
    <w:next w:val="Normal"/>
    <w:semiHidden/>
    <w:rsid w:val="00031823"/>
    <w:pPr>
      <w:spacing w:after="360" w:line="240" w:lineRule="auto"/>
      <w:ind w:left="720" w:right="720" w:firstLine="0"/>
      <w:contextualSpacing/>
    </w:pPr>
    <w:rPr>
      <w:rFonts w:ascii="Arial" w:hAnsi="Arial"/>
      <w:iCs/>
      <w:sz w:val="20"/>
      <w:szCs w:val="18"/>
    </w:rPr>
  </w:style>
  <w:style w:type="character" w:customStyle="1" w:styleId="cSuperscript">
    <w:name w:val="(c) Superscript"/>
    <w:basedOn w:val="DefaultParagraphFont"/>
    <w:rsid w:val="00031823"/>
    <w:rPr>
      <w:vertAlign w:val="superscript"/>
    </w:rPr>
  </w:style>
  <w:style w:type="character" w:customStyle="1" w:styleId="cSubscript">
    <w:name w:val="(c) Subscript"/>
    <w:basedOn w:val="DefaultParagraphFont"/>
    <w:rsid w:val="00031823"/>
    <w:rPr>
      <w:vertAlign w:val="subscript"/>
    </w:rPr>
  </w:style>
  <w:style w:type="paragraph" w:customStyle="1" w:styleId="TableListBullet2">
    <w:name w:val="Table List Bullet 2"/>
    <w:basedOn w:val="Normal"/>
    <w:uiPriority w:val="9"/>
    <w:qFormat/>
    <w:rsid w:val="00031823"/>
    <w:pPr>
      <w:numPr>
        <w:numId w:val="13"/>
      </w:numPr>
      <w:spacing w:line="240" w:lineRule="auto"/>
    </w:pPr>
    <w:rPr>
      <w:rFonts w:ascii="Arial" w:hAnsi="Arial"/>
      <w:sz w:val="18"/>
      <w:szCs w:val="20"/>
    </w:rPr>
  </w:style>
  <w:style w:type="paragraph" w:customStyle="1" w:styleId="TableListNumber2">
    <w:name w:val="Table List Number 2"/>
    <w:basedOn w:val="Normal"/>
    <w:uiPriority w:val="9"/>
    <w:qFormat/>
    <w:rsid w:val="00031823"/>
    <w:pPr>
      <w:numPr>
        <w:numId w:val="14"/>
      </w:numPr>
      <w:spacing w:line="240" w:lineRule="auto"/>
    </w:pPr>
    <w:rPr>
      <w:rFonts w:ascii="Arial" w:hAnsi="Arial"/>
      <w:sz w:val="18"/>
      <w:szCs w:val="20"/>
    </w:rPr>
  </w:style>
  <w:style w:type="paragraph" w:customStyle="1" w:styleId="Heading11">
    <w:name w:val="Heading 11"/>
    <w:aliases w:val="Text Box Title"/>
    <w:basedOn w:val="Heading9"/>
    <w:uiPriority w:val="3"/>
    <w:qFormat/>
    <w:rsid w:val="00031823"/>
    <w:pPr>
      <w:spacing w:before="120"/>
    </w:pPr>
  </w:style>
  <w:style w:type="paragraph" w:customStyle="1" w:styleId="Heading10">
    <w:name w:val="Heading 10"/>
    <w:aliases w:val="Text Box Number"/>
    <w:basedOn w:val="Heading6"/>
    <w:uiPriority w:val="3"/>
    <w:unhideWhenUsed/>
    <w:qFormat/>
    <w:rsid w:val="00031823"/>
    <w:pPr>
      <w:outlineLvl w:val="9"/>
    </w:pPr>
  </w:style>
  <w:style w:type="paragraph" w:customStyle="1" w:styleId="ListBullet1">
    <w:name w:val="List Bullet 1"/>
    <w:basedOn w:val="Normal"/>
    <w:uiPriority w:val="7"/>
    <w:qFormat/>
    <w:rsid w:val="00031823"/>
    <w:pPr>
      <w:numPr>
        <w:numId w:val="4"/>
      </w:numPr>
      <w:spacing w:before="120" w:after="120" w:line="240" w:lineRule="auto"/>
      <w:contextualSpacing/>
    </w:pPr>
  </w:style>
  <w:style w:type="paragraph" w:customStyle="1" w:styleId="ListNumber1">
    <w:name w:val="List Number 1"/>
    <w:basedOn w:val="Normal"/>
    <w:uiPriority w:val="7"/>
    <w:qFormat/>
    <w:rsid w:val="00031823"/>
    <w:pPr>
      <w:numPr>
        <w:numId w:val="6"/>
      </w:numPr>
      <w:spacing w:before="120" w:after="120" w:line="240" w:lineRule="auto"/>
      <w:contextualSpacing/>
    </w:pPr>
  </w:style>
  <w:style w:type="character" w:styleId="PlaceholderText">
    <w:name w:val="Placeholder Text"/>
    <w:basedOn w:val="DefaultParagraphFont"/>
    <w:semiHidden/>
    <w:rsid w:val="00031823"/>
    <w:rPr>
      <w:color w:val="808080"/>
    </w:rPr>
  </w:style>
  <w:style w:type="paragraph" w:customStyle="1" w:styleId="EquationPlacement">
    <w:name w:val="Equation Placement"/>
    <w:basedOn w:val="Normal"/>
    <w:uiPriority w:val="1"/>
    <w:qFormat/>
    <w:rsid w:val="00031823"/>
    <w:pPr>
      <w:spacing w:before="240" w:after="240"/>
      <w:ind w:firstLine="0"/>
      <w:jc w:val="center"/>
    </w:pPr>
    <w:rPr>
      <w:szCs w:val="20"/>
    </w:rPr>
  </w:style>
  <w:style w:type="character" w:styleId="Hyperlink">
    <w:name w:val="Hyperlink"/>
    <w:basedOn w:val="DefaultParagraphFont"/>
    <w:uiPriority w:val="99"/>
    <w:unhideWhenUsed/>
    <w:rsid w:val="00031823"/>
    <w:rPr>
      <w:color w:val="0563C1" w:themeColor="hyperlink"/>
      <w:u w:val="single"/>
    </w:rPr>
  </w:style>
  <w:style w:type="character" w:customStyle="1" w:styleId="UnresolvedMention1">
    <w:name w:val="Unresolved Mention1"/>
    <w:basedOn w:val="DefaultParagraphFont"/>
    <w:uiPriority w:val="99"/>
    <w:semiHidden/>
    <w:unhideWhenUsed/>
    <w:rsid w:val="00031823"/>
    <w:rPr>
      <w:color w:val="605E5C"/>
      <w:shd w:val="clear" w:color="auto" w:fill="E1DFDD"/>
    </w:rPr>
  </w:style>
  <w:style w:type="character" w:styleId="Mention">
    <w:name w:val="Mention"/>
    <w:basedOn w:val="DefaultParagraphFont"/>
    <w:uiPriority w:val="99"/>
    <w:unhideWhenUsed/>
    <w:rsid w:val="00031823"/>
    <w:rPr>
      <w:color w:val="2B579A"/>
      <w:shd w:val="clear" w:color="auto" w:fill="E1DFDD"/>
    </w:rPr>
  </w:style>
  <w:style w:type="paragraph" w:styleId="ListNumber">
    <w:name w:val="List Number"/>
    <w:basedOn w:val="Normal"/>
    <w:qFormat/>
    <w:rsid w:val="00031823"/>
    <w:pPr>
      <w:tabs>
        <w:tab w:val="num" w:pos="720"/>
      </w:tabs>
      <w:spacing w:before="120" w:after="120" w:line="240" w:lineRule="auto"/>
      <w:ind w:left="720" w:hanging="360"/>
      <w:contextualSpacing/>
    </w:pPr>
    <w:rPr>
      <w:lang w:bidi="en-US"/>
    </w:rPr>
  </w:style>
  <w:style w:type="table" w:customStyle="1" w:styleId="TableGrid1">
    <w:name w:val="Table Grid1"/>
    <w:basedOn w:val="TableNormal"/>
    <w:next w:val="TableGrid"/>
    <w:uiPriority w:val="39"/>
    <w:rsid w:val="00031823"/>
    <w:pPr>
      <w:spacing w:after="0" w:line="240" w:lineRule="auto"/>
    </w:pPr>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table" w:customStyle="1" w:styleId="TableGrid3">
    <w:name w:val="Table Grid3"/>
    <w:basedOn w:val="TableNormal"/>
    <w:next w:val="TableGrid"/>
    <w:uiPriority w:val="39"/>
    <w:locked/>
    <w:rsid w:val="00031823"/>
    <w:pPr>
      <w:spacing w:after="0" w:line="240" w:lineRule="auto"/>
    </w:pPr>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table" w:customStyle="1" w:styleId="TableGrid4">
    <w:name w:val="Table Grid4"/>
    <w:basedOn w:val="TableNormal"/>
    <w:next w:val="TableGrid"/>
    <w:uiPriority w:val="39"/>
    <w:locked/>
    <w:rsid w:val="00031823"/>
    <w:pPr>
      <w:spacing w:after="0" w:line="240" w:lineRule="auto"/>
    </w:pPr>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table" w:customStyle="1" w:styleId="TableGrid31">
    <w:name w:val="Table Grid31"/>
    <w:basedOn w:val="TableNormal"/>
    <w:next w:val="TableGrid"/>
    <w:uiPriority w:val="39"/>
    <w:rsid w:val="00031823"/>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
    <w:name w:val="Table List Bullet"/>
    <w:basedOn w:val="TableBody"/>
    <w:qFormat/>
    <w:rsid w:val="00031823"/>
    <w:pPr>
      <w:widowControl w:val="0"/>
      <w:ind w:left="432" w:hanging="288"/>
    </w:pPr>
    <w:rPr>
      <w:lang w:bidi="en-US"/>
    </w:rPr>
  </w:style>
  <w:style w:type="table" w:customStyle="1" w:styleId="TableGrid32">
    <w:name w:val="Table Grid32"/>
    <w:basedOn w:val="TableNormal"/>
    <w:next w:val="TableGrid"/>
    <w:uiPriority w:val="39"/>
    <w:rsid w:val="00031823"/>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031823"/>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locked/>
    <w:rsid w:val="00031823"/>
    <w:pPr>
      <w:spacing w:after="0" w:line="240" w:lineRule="auto"/>
    </w:pPr>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character" w:styleId="UnresolvedMention">
    <w:name w:val="Unresolved Mention"/>
    <w:basedOn w:val="DefaultParagraphFont"/>
    <w:uiPriority w:val="99"/>
    <w:unhideWhenUsed/>
    <w:rsid w:val="00031823"/>
    <w:rPr>
      <w:color w:val="605E5C"/>
      <w:shd w:val="clear" w:color="auto" w:fill="E1DFDD"/>
    </w:rPr>
  </w:style>
  <w:style w:type="character" w:styleId="Strong">
    <w:name w:val="Strong"/>
    <w:uiPriority w:val="22"/>
    <w:qFormat/>
    <w:rsid w:val="00031823"/>
    <w:rPr>
      <w:rFonts w:ascii="Avenir Next Regular" w:eastAsia="Avenir Next Regular" w:hAnsi="Avenir Next Regular" w:cs="Avenir Next Regular"/>
      <w:b/>
    </w:rPr>
  </w:style>
  <w:style w:type="character" w:customStyle="1" w:styleId="normaltextrun">
    <w:name w:val="normaltextrun"/>
    <w:basedOn w:val="DefaultParagraphFont"/>
    <w:rsid w:val="00031823"/>
  </w:style>
  <w:style w:type="paragraph" w:styleId="Revision">
    <w:name w:val="Revision"/>
    <w:hidden/>
    <w:semiHidden/>
    <w:rsid w:val="00031823"/>
    <w:pPr>
      <w:spacing w:after="0"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031823"/>
    <w:pPr>
      <w:jc w:val="center"/>
    </w:pPr>
    <w:rPr>
      <w:noProof/>
    </w:rPr>
  </w:style>
  <w:style w:type="character" w:customStyle="1" w:styleId="EndNoteBibliographyTitleChar">
    <w:name w:val="EndNote Bibliography Title Char"/>
    <w:basedOn w:val="DefaultParagraphFont"/>
    <w:link w:val="EndNoteBibliographyTitle"/>
    <w:rsid w:val="00031823"/>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031823"/>
    <w:pPr>
      <w:spacing w:line="240" w:lineRule="auto"/>
    </w:pPr>
    <w:rPr>
      <w:noProof/>
    </w:rPr>
  </w:style>
  <w:style w:type="character" w:customStyle="1" w:styleId="EndNoteBibliographyChar">
    <w:name w:val="EndNote Bibliography Char"/>
    <w:basedOn w:val="DefaultParagraphFont"/>
    <w:link w:val="EndNoteBibliography"/>
    <w:rsid w:val="00031823"/>
    <w:rPr>
      <w:rFonts w:ascii="Times New Roman" w:eastAsia="Times New Roman" w:hAnsi="Times New Roman" w:cs="Times New Roman"/>
      <w:noProof/>
      <w:sz w:val="24"/>
      <w:szCs w:val="24"/>
    </w:rPr>
  </w:style>
  <w:style w:type="character" w:customStyle="1" w:styleId="eop">
    <w:name w:val="eop"/>
    <w:basedOn w:val="DefaultParagraphFont"/>
    <w:rsid w:val="00031823"/>
  </w:style>
  <w:style w:type="paragraph" w:customStyle="1" w:styleId="paragraph">
    <w:name w:val="paragraph"/>
    <w:basedOn w:val="Normal"/>
    <w:rsid w:val="00031823"/>
    <w:pPr>
      <w:spacing w:before="100" w:beforeAutospacing="1" w:after="100" w:afterAutospacing="1" w:line="240" w:lineRule="auto"/>
      <w:ind w:firstLine="0"/>
    </w:pPr>
  </w:style>
  <w:style w:type="character" w:customStyle="1" w:styleId="superscript">
    <w:name w:val="superscript"/>
    <w:basedOn w:val="DefaultParagraphFont"/>
    <w:rsid w:val="00031823"/>
  </w:style>
  <w:style w:type="character" w:styleId="FollowedHyperlink">
    <w:name w:val="FollowedHyperlink"/>
    <w:basedOn w:val="DefaultParagraphFont"/>
    <w:semiHidden/>
    <w:unhideWhenUsed/>
    <w:rsid w:val="00031823"/>
    <w:rPr>
      <w:color w:val="954F72" w:themeColor="followedHyperlink"/>
      <w:u w:val="single"/>
    </w:rPr>
  </w:style>
  <w:style w:type="character" w:customStyle="1" w:styleId="Mention1">
    <w:name w:val="Mention1"/>
    <w:basedOn w:val="DefaultParagraphFont"/>
    <w:uiPriority w:val="99"/>
    <w:unhideWhenUsed/>
    <w:rsid w:val="00031823"/>
    <w:rPr>
      <w:color w:val="2B579A"/>
      <w:shd w:val="clear" w:color="auto" w:fill="E1DFDD"/>
    </w:rPr>
  </w:style>
  <w:style w:type="character" w:customStyle="1" w:styleId="UnresolvedMention2">
    <w:name w:val="Unresolved Mention2"/>
    <w:basedOn w:val="DefaultParagraphFont"/>
    <w:uiPriority w:val="99"/>
    <w:unhideWhenUsed/>
    <w:rsid w:val="00031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F84A5BA132946B119B3240A382E21" ma:contentTypeVersion="2" ma:contentTypeDescription="Create a new document." ma:contentTypeScope="" ma:versionID="1f01678eac3449ee34b1e8dd42c1288a">
  <xsd:schema xmlns:xsd="http://www.w3.org/2001/XMLSchema" xmlns:xs="http://www.w3.org/2001/XMLSchema" xmlns:p="http://schemas.microsoft.com/office/2006/metadata/properties" xmlns:ns2="7a07828f-0f30-4709-a8e4-955d147891ac" targetNamespace="http://schemas.microsoft.com/office/2006/metadata/properties" ma:root="true" ma:fieldsID="4b9f67042de126f14ed859b7c49b760b" ns2:_="">
    <xsd:import namespace="7a07828f-0f30-4709-a8e4-955d147891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7828f-0f30-4709-a8e4-955d14789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BD215-25B2-4F12-8300-F63D44A05758}">
  <ds:schemaRefs>
    <ds:schemaRef ds:uri="http://www.w3.org/XML/1998/namespace"/>
    <ds:schemaRef ds:uri="7a07828f-0f30-4709-a8e4-955d147891ac"/>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FCDC167-0B88-4268-894C-8DF654ABF600}">
  <ds:schemaRefs>
    <ds:schemaRef ds:uri="http://schemas.microsoft.com/sharepoint/v3/contenttype/forms"/>
  </ds:schemaRefs>
</ds:datastoreItem>
</file>

<file path=customXml/itemProps3.xml><?xml version="1.0" encoding="utf-8"?>
<ds:datastoreItem xmlns:ds="http://schemas.openxmlformats.org/officeDocument/2006/customXml" ds:itemID="{EF7387F6-E71C-4E24-9D34-93446C0D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7828f-0f30-4709-a8e4-955d1478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17298</Words>
  <Characters>98602</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Heins</dc:creator>
  <cp:keywords/>
  <dc:description/>
  <cp:lastModifiedBy>Predmore, Zach</cp:lastModifiedBy>
  <cp:revision>18</cp:revision>
  <dcterms:created xsi:type="dcterms:W3CDTF">2022-09-09T14:59:00Z</dcterms:created>
  <dcterms:modified xsi:type="dcterms:W3CDTF">2022-12-21T18:09:00Z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0x010100F50F84A5BA132946B119B3240A382E21</vt:lpwstr>
  </property>
</Properties>
</file>