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D51C" w14:textId="77777777" w:rsidR="001C00CC" w:rsidRDefault="001C00CC" w:rsidP="001C00CC">
      <w:pPr>
        <w:rPr>
          <w:b/>
          <w:sz w:val="22"/>
          <w:szCs w:val="22"/>
        </w:rPr>
      </w:pPr>
      <w:r w:rsidRPr="00F1131A">
        <w:rPr>
          <w:b/>
          <w:sz w:val="22"/>
          <w:szCs w:val="22"/>
        </w:rPr>
        <w:t>SUPPLEMENTAL ONLINE APPENDIX</w:t>
      </w:r>
    </w:p>
    <w:p w14:paraId="7ADE64C4" w14:textId="77777777" w:rsidR="001C00CC" w:rsidRPr="005E4804" w:rsidRDefault="001C00CC" w:rsidP="001C00CC">
      <w:pPr>
        <w:rPr>
          <w:b/>
          <w:sz w:val="22"/>
          <w:szCs w:val="22"/>
        </w:rPr>
      </w:pPr>
    </w:p>
    <w:p w14:paraId="40CCABFD" w14:textId="77777777" w:rsidR="001C00CC" w:rsidRPr="003E4468" w:rsidRDefault="00820C9E" w:rsidP="001C00CC">
      <w:pPr>
        <w:spacing w:line="480" w:lineRule="auto"/>
        <w:rPr>
          <w:sz w:val="22"/>
          <w:szCs w:val="22"/>
        </w:rPr>
      </w:pPr>
      <w:hyperlink w:anchor="Cohort" w:history="1">
        <w:r w:rsidR="001C00CC" w:rsidRPr="004A7256">
          <w:rPr>
            <w:rStyle w:val="Hyperlink"/>
            <w:sz w:val="22"/>
            <w:szCs w:val="22"/>
          </w:rPr>
          <w:t>Cohort</w:t>
        </w:r>
      </w:hyperlink>
    </w:p>
    <w:p w14:paraId="06EEDB43" w14:textId="77777777" w:rsidR="001C00CC" w:rsidRPr="003E4468" w:rsidRDefault="00820C9E" w:rsidP="001C00CC">
      <w:pPr>
        <w:spacing w:line="480" w:lineRule="auto"/>
        <w:rPr>
          <w:sz w:val="22"/>
          <w:szCs w:val="22"/>
        </w:rPr>
      </w:pPr>
      <w:hyperlink w:anchor="Practice_exclusions" w:history="1">
        <w:r w:rsidR="001C00CC" w:rsidRPr="00FE222F">
          <w:rPr>
            <w:rStyle w:val="Hyperlink"/>
            <w:sz w:val="22"/>
            <w:szCs w:val="22"/>
          </w:rPr>
          <w:t>Practice exclusions</w:t>
        </w:r>
      </w:hyperlink>
    </w:p>
    <w:p w14:paraId="145E3E5B" w14:textId="77777777" w:rsidR="001C00CC" w:rsidRPr="003E4468" w:rsidRDefault="00820C9E" w:rsidP="001C00CC">
      <w:pPr>
        <w:spacing w:line="480" w:lineRule="auto"/>
        <w:rPr>
          <w:sz w:val="22"/>
          <w:szCs w:val="22"/>
        </w:rPr>
      </w:pPr>
      <w:hyperlink w:anchor="Statistical_programs" w:history="1">
        <w:r w:rsidR="001C00CC" w:rsidRPr="004A7256">
          <w:rPr>
            <w:rStyle w:val="Hyperlink"/>
            <w:sz w:val="22"/>
            <w:szCs w:val="22"/>
          </w:rPr>
          <w:t>Statistical programs</w:t>
        </w:r>
      </w:hyperlink>
    </w:p>
    <w:p w14:paraId="7E8AF88E" w14:textId="77777777" w:rsidR="001C00CC" w:rsidRPr="003E4468" w:rsidRDefault="00820C9E" w:rsidP="001C00CC">
      <w:pPr>
        <w:spacing w:line="480" w:lineRule="auto"/>
        <w:rPr>
          <w:sz w:val="22"/>
          <w:szCs w:val="22"/>
        </w:rPr>
      </w:pPr>
      <w:hyperlink w:anchor="Table_1" w:history="1">
        <w:r w:rsidR="001C00CC" w:rsidRPr="004A7256">
          <w:rPr>
            <w:rStyle w:val="Hyperlink"/>
            <w:sz w:val="22"/>
            <w:szCs w:val="22"/>
          </w:rPr>
          <w:t>Table 1: Qualifying evaluation and management codes for attribution</w:t>
        </w:r>
      </w:hyperlink>
    </w:p>
    <w:p w14:paraId="346E5513" w14:textId="77777777" w:rsidR="001C00CC" w:rsidRPr="003E4468" w:rsidRDefault="00820C9E" w:rsidP="001C00CC">
      <w:pPr>
        <w:spacing w:line="480" w:lineRule="auto"/>
        <w:rPr>
          <w:sz w:val="22"/>
          <w:szCs w:val="22"/>
        </w:rPr>
      </w:pPr>
      <w:hyperlink w:anchor="Table_2" w:history="1">
        <w:r w:rsidR="001C00CC" w:rsidRPr="004A7256">
          <w:rPr>
            <w:rStyle w:val="Hyperlink"/>
            <w:sz w:val="22"/>
            <w:szCs w:val="22"/>
          </w:rPr>
          <w:t>Table 2: Measure definitions</w:t>
        </w:r>
      </w:hyperlink>
    </w:p>
    <w:p w14:paraId="07C28C8D" w14:textId="77777777" w:rsidR="001C00CC" w:rsidRPr="003E4468" w:rsidRDefault="00820C9E" w:rsidP="001C00CC">
      <w:pPr>
        <w:rPr>
          <w:sz w:val="22"/>
          <w:szCs w:val="22"/>
        </w:rPr>
      </w:pPr>
      <w:hyperlink w:anchor="Table_3" w:history="1">
        <w:r w:rsidR="001C00CC" w:rsidRPr="004A7256">
          <w:rPr>
            <w:rStyle w:val="Hyperlink"/>
            <w:sz w:val="22"/>
            <w:szCs w:val="22"/>
          </w:rPr>
          <w:t>Table 3: Model for count of hierarchical condition categories, 2017 (Figure 2)</w:t>
        </w:r>
      </w:hyperlink>
      <w:r w:rsidR="001C00CC" w:rsidRPr="003E4468">
        <w:rPr>
          <w:sz w:val="22"/>
          <w:szCs w:val="22"/>
        </w:rPr>
        <w:t xml:space="preserve"> </w:t>
      </w:r>
    </w:p>
    <w:p w14:paraId="4D96BE1C" w14:textId="77777777" w:rsidR="001C00CC" w:rsidRPr="003E4468" w:rsidRDefault="001C00CC" w:rsidP="001C00CC">
      <w:pPr>
        <w:rPr>
          <w:sz w:val="22"/>
          <w:szCs w:val="22"/>
        </w:rPr>
      </w:pPr>
    </w:p>
    <w:p w14:paraId="2B081D8D" w14:textId="77777777" w:rsidR="001C00CC" w:rsidRPr="003E4468" w:rsidRDefault="00820C9E" w:rsidP="001C00CC">
      <w:pPr>
        <w:rPr>
          <w:sz w:val="22"/>
          <w:szCs w:val="22"/>
        </w:rPr>
      </w:pPr>
      <w:hyperlink w:anchor="Table_4" w:history="1">
        <w:r w:rsidR="001C00CC" w:rsidRPr="004A7256">
          <w:rPr>
            <w:rStyle w:val="Hyperlink"/>
            <w:sz w:val="22"/>
            <w:szCs w:val="22"/>
          </w:rPr>
          <w:t>Table 4: Unadjusted means for hospital utilization, 2017</w:t>
        </w:r>
      </w:hyperlink>
    </w:p>
    <w:p w14:paraId="71627AD8" w14:textId="77777777" w:rsidR="001C00CC" w:rsidRPr="003E4468" w:rsidRDefault="001C00CC" w:rsidP="001C00CC">
      <w:pPr>
        <w:rPr>
          <w:sz w:val="22"/>
          <w:szCs w:val="22"/>
        </w:rPr>
      </w:pPr>
    </w:p>
    <w:p w14:paraId="6A0F9B64" w14:textId="77777777" w:rsidR="001C00CC" w:rsidRPr="003E4468" w:rsidRDefault="00820C9E" w:rsidP="001C00CC">
      <w:pPr>
        <w:rPr>
          <w:sz w:val="22"/>
          <w:szCs w:val="22"/>
        </w:rPr>
      </w:pPr>
      <w:hyperlink w:anchor="Table_5" w:history="1">
        <w:r w:rsidR="001C00CC" w:rsidRPr="004A7256">
          <w:rPr>
            <w:rStyle w:val="Hyperlink"/>
            <w:sz w:val="22"/>
            <w:szCs w:val="22"/>
          </w:rPr>
          <w:t>Table 5: Acute care hospital admissions, 2017</w:t>
        </w:r>
      </w:hyperlink>
    </w:p>
    <w:p w14:paraId="73C92CF5" w14:textId="77777777" w:rsidR="001C00CC" w:rsidRPr="003E4468" w:rsidRDefault="001C00CC" w:rsidP="001C00CC">
      <w:pPr>
        <w:rPr>
          <w:sz w:val="22"/>
          <w:szCs w:val="22"/>
        </w:rPr>
      </w:pPr>
    </w:p>
    <w:p w14:paraId="07CEA6D9" w14:textId="77777777" w:rsidR="001C00CC" w:rsidRPr="003E4468" w:rsidRDefault="00820C9E" w:rsidP="001C00CC">
      <w:pPr>
        <w:rPr>
          <w:sz w:val="22"/>
          <w:szCs w:val="22"/>
        </w:rPr>
      </w:pPr>
      <w:hyperlink w:anchor="Table_6" w:history="1">
        <w:r w:rsidR="001C00CC" w:rsidRPr="004A7256">
          <w:rPr>
            <w:rStyle w:val="Hyperlink"/>
            <w:sz w:val="22"/>
            <w:szCs w:val="22"/>
          </w:rPr>
          <w:t>Table 6: Emergency department visits discharged to home, 2017</w:t>
        </w:r>
      </w:hyperlink>
    </w:p>
    <w:p w14:paraId="1DE37F6B" w14:textId="77777777" w:rsidR="001C00CC" w:rsidRPr="003E4468" w:rsidRDefault="001C00CC" w:rsidP="001C00CC">
      <w:pPr>
        <w:rPr>
          <w:sz w:val="22"/>
          <w:szCs w:val="22"/>
        </w:rPr>
      </w:pPr>
    </w:p>
    <w:p w14:paraId="3B9BE245" w14:textId="77777777" w:rsidR="001C00CC" w:rsidRPr="003E4468" w:rsidRDefault="00820C9E" w:rsidP="001C00CC">
      <w:pPr>
        <w:rPr>
          <w:sz w:val="22"/>
          <w:szCs w:val="22"/>
        </w:rPr>
      </w:pPr>
      <w:hyperlink w:anchor="Table_7" w:history="1">
        <w:r w:rsidR="001C00CC" w:rsidRPr="004A7256">
          <w:rPr>
            <w:rStyle w:val="Hyperlink"/>
            <w:sz w:val="22"/>
            <w:szCs w:val="22"/>
          </w:rPr>
          <w:t>Table 7: Admissions for ambulatory sensitive conditions, 2017</w:t>
        </w:r>
      </w:hyperlink>
    </w:p>
    <w:p w14:paraId="664445F5" w14:textId="77777777" w:rsidR="001C00CC" w:rsidRPr="003E4468" w:rsidRDefault="001C00CC" w:rsidP="001C00CC">
      <w:pPr>
        <w:rPr>
          <w:sz w:val="22"/>
          <w:szCs w:val="22"/>
        </w:rPr>
      </w:pPr>
    </w:p>
    <w:p w14:paraId="643CC07D" w14:textId="77777777" w:rsidR="001C00CC" w:rsidRPr="003E4468" w:rsidRDefault="00820C9E" w:rsidP="001C00CC">
      <w:pPr>
        <w:rPr>
          <w:sz w:val="22"/>
          <w:szCs w:val="22"/>
        </w:rPr>
      </w:pPr>
      <w:hyperlink w:anchor="Table_8" w:history="1">
        <w:r w:rsidR="001C00CC" w:rsidRPr="004A7256">
          <w:rPr>
            <w:rStyle w:val="Hyperlink"/>
            <w:sz w:val="22"/>
            <w:szCs w:val="22"/>
          </w:rPr>
          <w:t>Table 8: Inpatient observation stays, 2017</w:t>
        </w:r>
      </w:hyperlink>
    </w:p>
    <w:p w14:paraId="09B15840" w14:textId="77777777" w:rsidR="001C00CC" w:rsidRPr="003E4468" w:rsidRDefault="001C00CC" w:rsidP="001C00CC">
      <w:pPr>
        <w:rPr>
          <w:sz w:val="22"/>
          <w:szCs w:val="22"/>
        </w:rPr>
      </w:pPr>
    </w:p>
    <w:p w14:paraId="739344BF" w14:textId="77777777" w:rsidR="001C00CC" w:rsidRPr="003E4468" w:rsidRDefault="00820C9E" w:rsidP="001C00CC">
      <w:pPr>
        <w:rPr>
          <w:sz w:val="22"/>
          <w:szCs w:val="22"/>
        </w:rPr>
      </w:pPr>
      <w:hyperlink w:anchor="Table_9" w:history="1">
        <w:r w:rsidR="001C00CC" w:rsidRPr="004A7256">
          <w:rPr>
            <w:rStyle w:val="Hyperlink"/>
            <w:sz w:val="22"/>
            <w:szCs w:val="22"/>
          </w:rPr>
          <w:t>Table 9: Total payments, 2017</w:t>
        </w:r>
      </w:hyperlink>
    </w:p>
    <w:p w14:paraId="73C147BF" w14:textId="77777777" w:rsidR="001C00CC" w:rsidRPr="003E4468" w:rsidRDefault="001C00CC" w:rsidP="001C00CC">
      <w:pPr>
        <w:rPr>
          <w:sz w:val="22"/>
          <w:szCs w:val="22"/>
        </w:rPr>
      </w:pPr>
    </w:p>
    <w:p w14:paraId="58EA6E09" w14:textId="77777777" w:rsidR="001C00CC" w:rsidRDefault="00820C9E" w:rsidP="001C00CC">
      <w:pPr>
        <w:rPr>
          <w:rStyle w:val="Hyperlink"/>
          <w:sz w:val="22"/>
          <w:szCs w:val="22"/>
        </w:rPr>
      </w:pPr>
      <w:hyperlink w:anchor="Table_10" w:history="1">
        <w:r w:rsidR="001C00CC" w:rsidRPr="005C041D">
          <w:rPr>
            <w:rStyle w:val="Hyperlink"/>
            <w:sz w:val="22"/>
            <w:szCs w:val="22"/>
          </w:rPr>
          <w:t>Table 10: Payments for acute care hospital admissions, 2017</w:t>
        </w:r>
      </w:hyperlink>
    </w:p>
    <w:p w14:paraId="348C2EA7" w14:textId="77777777" w:rsidR="001C00CC" w:rsidRDefault="001C00CC" w:rsidP="001C00CC">
      <w:pPr>
        <w:rPr>
          <w:rStyle w:val="Hyperlink"/>
          <w:sz w:val="22"/>
          <w:szCs w:val="22"/>
        </w:rPr>
      </w:pPr>
    </w:p>
    <w:p w14:paraId="00E69F47" w14:textId="77777777" w:rsidR="001C00CC" w:rsidRPr="003E4468" w:rsidRDefault="00820C9E" w:rsidP="001C00CC">
      <w:pPr>
        <w:rPr>
          <w:sz w:val="22"/>
          <w:szCs w:val="22"/>
        </w:rPr>
      </w:pPr>
      <w:hyperlink w:anchor="Table_11_new" w:history="1">
        <w:r w:rsidR="001C00CC" w:rsidRPr="00661861">
          <w:rPr>
            <w:rStyle w:val="Hyperlink"/>
            <w:sz w:val="22"/>
            <w:szCs w:val="22"/>
          </w:rPr>
          <w:t>Table 11: Other inpatient payments, 2017</w:t>
        </w:r>
      </w:hyperlink>
    </w:p>
    <w:p w14:paraId="2A791BC5" w14:textId="77777777" w:rsidR="001C00CC" w:rsidRPr="003E4468" w:rsidRDefault="001C00CC" w:rsidP="001C00CC">
      <w:pPr>
        <w:rPr>
          <w:sz w:val="22"/>
          <w:szCs w:val="22"/>
        </w:rPr>
      </w:pPr>
    </w:p>
    <w:p w14:paraId="032B1828" w14:textId="77777777" w:rsidR="001C00CC" w:rsidRPr="003E4468" w:rsidRDefault="00820C9E" w:rsidP="001C00CC">
      <w:pPr>
        <w:rPr>
          <w:sz w:val="22"/>
          <w:szCs w:val="22"/>
        </w:rPr>
      </w:pPr>
      <w:hyperlink w:anchor="Table_11" w:history="1">
        <w:r w:rsidR="001C00CC" w:rsidRPr="005C041D">
          <w:rPr>
            <w:rStyle w:val="Hyperlink"/>
            <w:sz w:val="22"/>
            <w:szCs w:val="22"/>
          </w:rPr>
          <w:t>Table 1</w:t>
        </w:r>
        <w:r w:rsidR="001C00CC">
          <w:rPr>
            <w:rStyle w:val="Hyperlink"/>
            <w:sz w:val="22"/>
            <w:szCs w:val="22"/>
          </w:rPr>
          <w:t>2</w:t>
        </w:r>
        <w:r w:rsidR="001C00CC" w:rsidRPr="005C041D">
          <w:rPr>
            <w:rStyle w:val="Hyperlink"/>
            <w:sz w:val="22"/>
            <w:szCs w:val="22"/>
          </w:rPr>
          <w:t>: All other payments, 2017</w:t>
        </w:r>
      </w:hyperlink>
    </w:p>
    <w:p w14:paraId="274A6F5E" w14:textId="77777777" w:rsidR="001C00CC" w:rsidRPr="003E4468" w:rsidRDefault="001C00CC" w:rsidP="001C00CC">
      <w:pPr>
        <w:rPr>
          <w:sz w:val="22"/>
          <w:szCs w:val="22"/>
        </w:rPr>
      </w:pPr>
    </w:p>
    <w:p w14:paraId="6D9F2727" w14:textId="77777777" w:rsidR="001C00CC" w:rsidRPr="003E4468" w:rsidRDefault="00820C9E" w:rsidP="001C00CC">
      <w:pPr>
        <w:rPr>
          <w:sz w:val="22"/>
          <w:szCs w:val="22"/>
        </w:rPr>
      </w:pPr>
      <w:hyperlink w:anchor="Table_12" w:history="1">
        <w:r w:rsidR="001C00CC" w:rsidRPr="005C041D">
          <w:rPr>
            <w:rStyle w:val="Hyperlink"/>
            <w:sz w:val="22"/>
            <w:szCs w:val="22"/>
          </w:rPr>
          <w:t>Table 1</w:t>
        </w:r>
        <w:r w:rsidR="001C00CC">
          <w:rPr>
            <w:rStyle w:val="Hyperlink"/>
            <w:sz w:val="22"/>
            <w:szCs w:val="22"/>
          </w:rPr>
          <w:t>3</w:t>
        </w:r>
        <w:r w:rsidR="001C00CC" w:rsidRPr="005C041D">
          <w:rPr>
            <w:rStyle w:val="Hyperlink"/>
            <w:sz w:val="22"/>
            <w:szCs w:val="22"/>
          </w:rPr>
          <w:t>: Unadjusted means for ambulatory visits, 2017 (Figure 3)</w:t>
        </w:r>
      </w:hyperlink>
    </w:p>
    <w:p w14:paraId="0DADECA2" w14:textId="77777777" w:rsidR="001C00CC" w:rsidRPr="003E4468" w:rsidRDefault="001C00CC" w:rsidP="001C00CC">
      <w:pPr>
        <w:rPr>
          <w:sz w:val="22"/>
          <w:szCs w:val="22"/>
        </w:rPr>
      </w:pPr>
    </w:p>
    <w:p w14:paraId="645BBC78" w14:textId="77777777" w:rsidR="001C00CC" w:rsidRPr="003E4468" w:rsidRDefault="00820C9E" w:rsidP="001C00CC">
      <w:pPr>
        <w:rPr>
          <w:sz w:val="22"/>
          <w:szCs w:val="22"/>
        </w:rPr>
      </w:pPr>
      <w:hyperlink w:anchor="Table_13" w:history="1">
        <w:r w:rsidR="001C00CC" w:rsidRPr="005C041D">
          <w:rPr>
            <w:rStyle w:val="Hyperlink"/>
            <w:sz w:val="22"/>
            <w:szCs w:val="22"/>
          </w:rPr>
          <w:t>Table 1</w:t>
        </w:r>
        <w:r w:rsidR="001C00CC">
          <w:rPr>
            <w:rStyle w:val="Hyperlink"/>
            <w:sz w:val="22"/>
            <w:szCs w:val="22"/>
          </w:rPr>
          <w:t>4</w:t>
        </w:r>
        <w:r w:rsidR="001C00CC" w:rsidRPr="005C041D">
          <w:rPr>
            <w:rStyle w:val="Hyperlink"/>
            <w:sz w:val="22"/>
            <w:szCs w:val="22"/>
          </w:rPr>
          <w:t>: Total number of visits, 2017 (Figure 3)</w:t>
        </w:r>
      </w:hyperlink>
    </w:p>
    <w:p w14:paraId="2E5A3B96" w14:textId="77777777" w:rsidR="001C00CC" w:rsidRPr="003E4468" w:rsidRDefault="001C00CC" w:rsidP="001C00CC">
      <w:pPr>
        <w:rPr>
          <w:sz w:val="22"/>
          <w:szCs w:val="22"/>
        </w:rPr>
      </w:pPr>
    </w:p>
    <w:p w14:paraId="56ACA3DC" w14:textId="77777777" w:rsidR="001C00CC" w:rsidRPr="003E4468" w:rsidRDefault="00820C9E" w:rsidP="001C00CC">
      <w:pPr>
        <w:rPr>
          <w:sz w:val="22"/>
          <w:szCs w:val="22"/>
        </w:rPr>
      </w:pPr>
      <w:hyperlink w:anchor="Table_14" w:history="1">
        <w:r w:rsidR="001C00CC" w:rsidRPr="005C041D">
          <w:rPr>
            <w:rStyle w:val="Hyperlink"/>
            <w:sz w:val="22"/>
            <w:szCs w:val="22"/>
          </w:rPr>
          <w:t>Table 1</w:t>
        </w:r>
        <w:r w:rsidR="001C00CC">
          <w:rPr>
            <w:rStyle w:val="Hyperlink"/>
            <w:sz w:val="22"/>
            <w:szCs w:val="22"/>
          </w:rPr>
          <w:t>5</w:t>
        </w:r>
        <w:r w:rsidR="001C00CC" w:rsidRPr="005C041D">
          <w:rPr>
            <w:rStyle w:val="Hyperlink"/>
            <w:sz w:val="22"/>
            <w:szCs w:val="22"/>
          </w:rPr>
          <w:t>: Number of visits to assigned provider, 2017 (Figure 3)</w:t>
        </w:r>
      </w:hyperlink>
    </w:p>
    <w:p w14:paraId="38171BDE" w14:textId="77777777" w:rsidR="001C00CC" w:rsidRPr="003E4468" w:rsidRDefault="001C00CC" w:rsidP="001C00CC">
      <w:pPr>
        <w:rPr>
          <w:sz w:val="22"/>
          <w:szCs w:val="22"/>
        </w:rPr>
      </w:pPr>
    </w:p>
    <w:p w14:paraId="6994F188" w14:textId="77777777" w:rsidR="001C00CC" w:rsidRPr="003E4468" w:rsidRDefault="00820C9E" w:rsidP="001C00CC">
      <w:pPr>
        <w:rPr>
          <w:sz w:val="22"/>
          <w:szCs w:val="22"/>
        </w:rPr>
      </w:pPr>
      <w:hyperlink w:anchor="Table_15" w:history="1">
        <w:r w:rsidR="001C00CC" w:rsidRPr="005C041D">
          <w:rPr>
            <w:rStyle w:val="Hyperlink"/>
            <w:sz w:val="22"/>
            <w:szCs w:val="22"/>
          </w:rPr>
          <w:t>Table 1</w:t>
        </w:r>
        <w:r w:rsidR="001C00CC">
          <w:rPr>
            <w:rStyle w:val="Hyperlink"/>
            <w:sz w:val="22"/>
            <w:szCs w:val="22"/>
          </w:rPr>
          <w:t>6</w:t>
        </w:r>
        <w:r w:rsidR="001C00CC" w:rsidRPr="005C041D">
          <w:rPr>
            <w:rStyle w:val="Hyperlink"/>
            <w:sz w:val="22"/>
            <w:szCs w:val="22"/>
          </w:rPr>
          <w:t>: Number of visits to a physician, 2017 (Figure 3)</w:t>
        </w:r>
      </w:hyperlink>
    </w:p>
    <w:p w14:paraId="1202DF1A" w14:textId="77777777" w:rsidR="001C00CC" w:rsidRPr="003E4468" w:rsidRDefault="001C00CC" w:rsidP="001C00CC">
      <w:pPr>
        <w:rPr>
          <w:sz w:val="22"/>
          <w:szCs w:val="22"/>
        </w:rPr>
      </w:pPr>
    </w:p>
    <w:p w14:paraId="1335A31E" w14:textId="77777777" w:rsidR="001C00CC" w:rsidRPr="003E4468" w:rsidRDefault="00820C9E" w:rsidP="001C00CC">
      <w:pPr>
        <w:rPr>
          <w:sz w:val="22"/>
          <w:szCs w:val="22"/>
        </w:rPr>
      </w:pPr>
      <w:hyperlink w:anchor="Table_16" w:history="1">
        <w:r w:rsidR="001C00CC" w:rsidRPr="005C041D">
          <w:rPr>
            <w:rStyle w:val="Hyperlink"/>
            <w:sz w:val="22"/>
            <w:szCs w:val="22"/>
          </w:rPr>
          <w:t>Table 1</w:t>
        </w:r>
        <w:r w:rsidR="001C00CC">
          <w:rPr>
            <w:rStyle w:val="Hyperlink"/>
            <w:sz w:val="22"/>
            <w:szCs w:val="22"/>
          </w:rPr>
          <w:t>7</w:t>
        </w:r>
        <w:r w:rsidR="001C00CC" w:rsidRPr="005C041D">
          <w:rPr>
            <w:rStyle w:val="Hyperlink"/>
            <w:sz w:val="22"/>
            <w:szCs w:val="22"/>
          </w:rPr>
          <w:t>: Number of visits to a nurse practitioner, 2017 (Figure 3)</w:t>
        </w:r>
      </w:hyperlink>
    </w:p>
    <w:p w14:paraId="0BBF71FF" w14:textId="77777777" w:rsidR="001C00CC" w:rsidRPr="003E4468" w:rsidRDefault="001C00CC" w:rsidP="001C00CC">
      <w:pPr>
        <w:rPr>
          <w:sz w:val="22"/>
          <w:szCs w:val="22"/>
        </w:rPr>
      </w:pPr>
    </w:p>
    <w:p w14:paraId="4A84EAAD" w14:textId="77777777" w:rsidR="001C00CC" w:rsidRPr="003E4468" w:rsidRDefault="00820C9E" w:rsidP="001C00CC">
      <w:pPr>
        <w:rPr>
          <w:sz w:val="22"/>
          <w:szCs w:val="22"/>
        </w:rPr>
      </w:pPr>
      <w:hyperlink w:anchor="Table_17" w:history="1">
        <w:r w:rsidR="001C00CC" w:rsidRPr="005C041D">
          <w:rPr>
            <w:rStyle w:val="Hyperlink"/>
            <w:sz w:val="22"/>
            <w:szCs w:val="22"/>
          </w:rPr>
          <w:t>Table 1</w:t>
        </w:r>
        <w:r w:rsidR="001C00CC">
          <w:rPr>
            <w:rStyle w:val="Hyperlink"/>
            <w:sz w:val="22"/>
            <w:szCs w:val="22"/>
          </w:rPr>
          <w:t>8</w:t>
        </w:r>
        <w:r w:rsidR="001C00CC" w:rsidRPr="005C041D">
          <w:rPr>
            <w:rStyle w:val="Hyperlink"/>
            <w:sz w:val="22"/>
            <w:szCs w:val="22"/>
          </w:rPr>
          <w:t>: Number of visits to a specialist, 2017 (Figure 3)</w:t>
        </w:r>
      </w:hyperlink>
    </w:p>
    <w:p w14:paraId="682BBAAC" w14:textId="77777777" w:rsidR="001C00CC" w:rsidRPr="003E4468" w:rsidRDefault="001C00CC" w:rsidP="001C00CC">
      <w:pPr>
        <w:rPr>
          <w:sz w:val="22"/>
          <w:szCs w:val="22"/>
        </w:rPr>
      </w:pPr>
    </w:p>
    <w:p w14:paraId="70A551CA" w14:textId="77777777" w:rsidR="001C00CC" w:rsidRPr="003E4468" w:rsidRDefault="00820C9E" w:rsidP="001C00CC">
      <w:pPr>
        <w:rPr>
          <w:sz w:val="22"/>
          <w:szCs w:val="22"/>
        </w:rPr>
      </w:pPr>
      <w:hyperlink w:anchor="Table_18" w:history="1">
        <w:r w:rsidR="001C00CC" w:rsidRPr="005C041D">
          <w:rPr>
            <w:rStyle w:val="Hyperlink"/>
            <w:sz w:val="22"/>
            <w:szCs w:val="22"/>
          </w:rPr>
          <w:t>Table 1</w:t>
        </w:r>
        <w:r w:rsidR="001C00CC">
          <w:rPr>
            <w:rStyle w:val="Hyperlink"/>
            <w:sz w:val="22"/>
            <w:szCs w:val="22"/>
          </w:rPr>
          <w:t>9</w:t>
        </w:r>
        <w:r w:rsidR="001C00CC" w:rsidRPr="005C041D">
          <w:rPr>
            <w:rStyle w:val="Hyperlink"/>
            <w:sz w:val="22"/>
            <w:szCs w:val="22"/>
          </w:rPr>
          <w:t>: Number of providers seen, 2017 (Figure 3)</w:t>
        </w:r>
      </w:hyperlink>
    </w:p>
    <w:p w14:paraId="113FB583" w14:textId="77777777" w:rsidR="001C00CC" w:rsidRPr="003E4468" w:rsidRDefault="001C00CC" w:rsidP="001C00CC">
      <w:pPr>
        <w:rPr>
          <w:sz w:val="22"/>
          <w:szCs w:val="22"/>
        </w:rPr>
      </w:pPr>
    </w:p>
    <w:p w14:paraId="54231145" w14:textId="77777777" w:rsidR="001C00CC" w:rsidRPr="003E4468" w:rsidRDefault="00820C9E" w:rsidP="001C00CC">
      <w:pPr>
        <w:rPr>
          <w:sz w:val="22"/>
          <w:szCs w:val="22"/>
        </w:rPr>
      </w:pPr>
      <w:hyperlink w:anchor="Table_19" w:history="1">
        <w:r w:rsidR="001C00CC" w:rsidRPr="005C041D">
          <w:rPr>
            <w:rStyle w:val="Hyperlink"/>
            <w:sz w:val="22"/>
            <w:szCs w:val="22"/>
          </w:rPr>
          <w:t xml:space="preserve">Table </w:t>
        </w:r>
        <w:r w:rsidR="001C00CC">
          <w:rPr>
            <w:rStyle w:val="Hyperlink"/>
            <w:sz w:val="22"/>
            <w:szCs w:val="22"/>
          </w:rPr>
          <w:t>20</w:t>
        </w:r>
        <w:r w:rsidR="001C00CC" w:rsidRPr="005C041D">
          <w:rPr>
            <w:rStyle w:val="Hyperlink"/>
            <w:sz w:val="22"/>
            <w:szCs w:val="22"/>
          </w:rPr>
          <w:t>: Percentage of beneficiaries who get the plurality of their care from a nurse practitioner by state, 2017</w:t>
        </w:r>
      </w:hyperlink>
    </w:p>
    <w:p w14:paraId="605A641F" w14:textId="77777777" w:rsidR="001C00CC" w:rsidRPr="003E4468" w:rsidRDefault="001C00CC" w:rsidP="001C00CC">
      <w:pPr>
        <w:rPr>
          <w:sz w:val="22"/>
          <w:szCs w:val="22"/>
        </w:rPr>
      </w:pPr>
    </w:p>
    <w:p w14:paraId="06BFF439" w14:textId="77777777" w:rsidR="001C00CC" w:rsidRPr="00F1131A" w:rsidRDefault="00820C9E" w:rsidP="001C00CC">
      <w:pPr>
        <w:rPr>
          <w:sz w:val="22"/>
          <w:szCs w:val="22"/>
        </w:rPr>
      </w:pPr>
      <w:hyperlink w:anchor="Table_20" w:history="1">
        <w:r w:rsidR="001C00CC" w:rsidRPr="005C041D">
          <w:rPr>
            <w:rStyle w:val="Hyperlink"/>
            <w:sz w:val="22"/>
            <w:szCs w:val="22"/>
          </w:rPr>
          <w:t>Table 2</w:t>
        </w:r>
        <w:r w:rsidR="001C00CC">
          <w:rPr>
            <w:rStyle w:val="Hyperlink"/>
            <w:sz w:val="22"/>
            <w:szCs w:val="22"/>
          </w:rPr>
          <w:t>1</w:t>
        </w:r>
        <w:r w:rsidR="001C00CC" w:rsidRPr="005C041D">
          <w:rPr>
            <w:rStyle w:val="Hyperlink"/>
            <w:sz w:val="22"/>
            <w:szCs w:val="22"/>
          </w:rPr>
          <w:t>: Correlation matrix</w:t>
        </w:r>
      </w:hyperlink>
      <w:r w:rsidR="001C00CC" w:rsidRPr="00F1131A">
        <w:rPr>
          <w:sz w:val="22"/>
          <w:szCs w:val="22"/>
        </w:rPr>
        <w:br w:type="page"/>
      </w:r>
    </w:p>
    <w:p w14:paraId="0D08E4F5" w14:textId="77777777" w:rsidR="001C00CC" w:rsidRPr="00F1131A" w:rsidRDefault="001C00CC" w:rsidP="001C00CC">
      <w:pPr>
        <w:spacing w:line="480" w:lineRule="auto"/>
        <w:rPr>
          <w:sz w:val="22"/>
          <w:szCs w:val="22"/>
          <w:vertAlign w:val="superscript"/>
        </w:rPr>
      </w:pPr>
      <w:bookmarkStart w:id="0" w:name="Cohort"/>
      <w:r w:rsidRPr="00F1131A">
        <w:rPr>
          <w:b/>
          <w:sz w:val="22"/>
          <w:szCs w:val="22"/>
        </w:rPr>
        <w:lastRenderedPageBreak/>
        <w:t>Cohort</w:t>
      </w:r>
      <w:bookmarkEnd w:id="0"/>
      <w:r w:rsidRPr="00F1131A">
        <w:rPr>
          <w:sz w:val="22"/>
          <w:szCs w:val="22"/>
        </w:rPr>
        <w:t>: We assigned beneficiaries to the provider from whom they received the plurality of qualifying evaluation and management visits from outpatient settings, elective teaching hospitals, critical access hospitals, rural health clinics, and federally qualified health clinics. Qualifying evaluation and management visits were based on CMS’ methodology for Medicare Shared Savings Program.</w:t>
      </w:r>
      <w:r>
        <w:rPr>
          <w:sz w:val="22"/>
          <w:szCs w:val="22"/>
        </w:rPr>
        <w:fldChar w:fldCharType="begin"/>
      </w:r>
      <w:r>
        <w:rPr>
          <w:sz w:val="22"/>
          <w:szCs w:val="22"/>
        </w:rPr>
        <w:instrText xml:space="preserve"> ADDIN EN.CITE &lt;EndNote&gt;&lt;Cite ExcludeAuth="1"&gt;&lt;Year&gt;2018&lt;/Year&gt;&lt;RecNum&gt;5&lt;/RecNum&gt;&lt;DisplayText&gt;&lt;style face="superscript"&gt;1,2&lt;/style&gt;&lt;/DisplayText&gt;&lt;record&gt;&lt;rec-number&gt;5&lt;/rec-number&gt;&lt;foreign-keys&gt;&lt;key app="EN" db-id="sp9ezxpv2ewz5eetrtivx55t9w59ddxa0wx2" timestamp="1573836764"&gt;5&lt;/key&gt;&lt;/foreign-keys&gt;&lt;ref-type name="Statute"&gt;31&lt;/ref-type&gt;&lt;contributors&gt;&lt;/contributors&gt;&lt;titles&gt;&lt;title&gt;Medicare Program; Medicare Shared Savings Program; Accountable Care Organizations-Pathways to Success and Extreme and Uncontrollable Circumstances Policies for Performance Year 2017&lt;/title&gt;&lt;secondary-title&gt;83 FR&lt;/secondary-title&gt;&lt;/titles&gt;&lt;pages&gt;67816-68082&lt;/pages&gt;&lt;section&gt;67816&lt;/section&gt;&lt;dates&gt;&lt;year&gt;2018&lt;/year&gt;&lt;pub-dates&gt;&lt;date&gt;December 31, 2018&lt;/date&gt;&lt;/pub-dates&gt;&lt;/dates&gt;&lt;urls&gt;&lt;related-urls&gt;&lt;url&gt;https://www.federalregister.gov/documents/2018/12/31/2018-27981/medicare-program-medicare-shared-savings-program-accountable-care-organizations-pathways-to-success#citation-1-p67820&lt;/url&gt;&lt;/related-urls&gt;&lt;/urls&gt;&lt;/record&gt;&lt;/Cite&gt;&lt;Cite&gt;&lt;Author&gt;Centers for Medicare and Medicaid Services&lt;/Author&gt;&lt;Year&gt;2017&lt;/Year&gt;&lt;RecNum&gt;2&lt;/RecNum&gt;&lt;record&gt;&lt;rec-number&gt;2&lt;/rec-number&gt;&lt;foreign-keys&gt;&lt;key app="EN" db-id="sp9ezxpv2ewz5eetrtivx55t9w59ddxa0wx2" timestamp="1573835669"&gt;2&lt;/key&gt;&lt;/foreign-keys&gt;&lt;ref-type name="Web Page"&gt;12&lt;/ref-type&gt;&lt;contributors&gt;&lt;authors&gt;&lt;author&gt;Centers for Medicare and Medicaid Services,&lt;/author&gt;&lt;/authors&gt;&lt;secondary-authors&gt;&lt;author&gt;U.S. Department of Health and Human Services,&lt;/author&gt;&lt;/secondary-authors&gt;&lt;/contributors&gt;&lt;titles&gt;&lt;title&gt;Medicare Shared Savings Program: Shared Savings and Losses and Assignment Methodology&lt;/title&gt;&lt;/titles&gt;&lt;pages&gt;Fact Sheet&lt;/pages&gt;&lt;volume&gt;2017&lt;/volume&gt;&lt;number&gt;December 24&lt;/number&gt;&lt;dates&gt;&lt;year&gt;2017&lt;/year&gt;&lt;pub-dates&gt;&lt;date&gt;April 2017&lt;/date&gt;&lt;/pub-dates&gt;&lt;/dates&gt;&lt;urls&gt;&lt;related-urls&gt;&lt;url&gt;https://www.cms.gov/Medicare/Medicare-Fee-for-Service-Payment/sharedsavingsprogram/Downloads/Shared-Savings-Losses-Assignment-Spec-V5.pdf&lt;/url&gt;&lt;/related-urls&gt;&lt;/urls&gt;&lt;/record&gt;&lt;/Cite&gt;&lt;/EndNote&gt;</w:instrText>
      </w:r>
      <w:r>
        <w:rPr>
          <w:sz w:val="22"/>
          <w:szCs w:val="22"/>
        </w:rPr>
        <w:fldChar w:fldCharType="separate"/>
      </w:r>
      <w:r w:rsidRPr="00F63A81">
        <w:rPr>
          <w:noProof/>
          <w:sz w:val="22"/>
          <w:szCs w:val="22"/>
          <w:vertAlign w:val="superscript"/>
        </w:rPr>
        <w:t>1,2</w:t>
      </w:r>
      <w:r>
        <w:rPr>
          <w:sz w:val="22"/>
          <w:szCs w:val="22"/>
        </w:rPr>
        <w:fldChar w:fldCharType="end"/>
      </w:r>
    </w:p>
    <w:p w14:paraId="294451F6" w14:textId="77777777" w:rsidR="001C00CC" w:rsidRPr="00F1131A" w:rsidRDefault="001C00CC" w:rsidP="001C00CC">
      <w:pPr>
        <w:spacing w:line="480" w:lineRule="auto"/>
        <w:rPr>
          <w:sz w:val="22"/>
          <w:szCs w:val="22"/>
        </w:rPr>
      </w:pPr>
    </w:p>
    <w:p w14:paraId="3D0924BB" w14:textId="77777777" w:rsidR="001C00CC" w:rsidRPr="00F1131A" w:rsidRDefault="001C00CC" w:rsidP="001C00CC">
      <w:pPr>
        <w:spacing w:line="480" w:lineRule="auto"/>
        <w:rPr>
          <w:color w:val="000000"/>
          <w:sz w:val="22"/>
          <w:szCs w:val="22"/>
        </w:rPr>
      </w:pPr>
      <w:bookmarkStart w:id="1" w:name="Practice_exclusions"/>
      <w:r w:rsidRPr="00F1131A">
        <w:rPr>
          <w:b/>
          <w:bCs/>
          <w:color w:val="000000"/>
          <w:sz w:val="22"/>
          <w:szCs w:val="22"/>
        </w:rPr>
        <w:t>Practice exclusions</w:t>
      </w:r>
      <w:bookmarkEnd w:id="1"/>
      <w:r w:rsidRPr="00F1131A">
        <w:rPr>
          <w:color w:val="000000"/>
          <w:sz w:val="22"/>
          <w:szCs w:val="22"/>
        </w:rPr>
        <w:t xml:space="preserve">: For analyses in Figure 4, we defined practices using IQVIA’s </w:t>
      </w:r>
      <w:proofErr w:type="spellStart"/>
      <w:r w:rsidRPr="00F1131A">
        <w:rPr>
          <w:color w:val="000000"/>
          <w:sz w:val="22"/>
          <w:szCs w:val="22"/>
        </w:rPr>
        <w:t>OneKey</w:t>
      </w:r>
      <w:proofErr w:type="spellEnd"/>
      <w:r w:rsidRPr="00F1131A">
        <w:rPr>
          <w:color w:val="000000"/>
          <w:sz w:val="22"/>
          <w:szCs w:val="22"/>
        </w:rPr>
        <w:t xml:space="preserve"> database as a single site location. After attributing beneficiaries to practices, for Figure 4 analyses, we excluded practices with 125 or fewer attributed beneficiaries. CMS requires cells based on 11 or fewer beneficiaries to be suppressed. To meet CMS’ requirements, when there were between 1 and 11 beneficiaries in a practice with a nurse practitioner as their predominant provider: 1) set the practice to missing when there was more than 1% of beneficiaries attributed to a nurse practitioner and 2) set the practice to have 0% of beneficiaries attributed to nurse practitioners when there was greater than 1% of beneficiaries attributed to nurse practitioners. This suppression approach met CMS’ requirements without skewing the data. </w:t>
      </w:r>
    </w:p>
    <w:p w14:paraId="22D2F606" w14:textId="77777777" w:rsidR="001C00CC" w:rsidRPr="00F1131A" w:rsidRDefault="001C00CC" w:rsidP="001C00CC">
      <w:pPr>
        <w:spacing w:line="480" w:lineRule="auto"/>
        <w:rPr>
          <w:color w:val="000000"/>
          <w:sz w:val="22"/>
          <w:szCs w:val="22"/>
        </w:rPr>
      </w:pPr>
    </w:p>
    <w:p w14:paraId="123500BA" w14:textId="77777777" w:rsidR="001C00CC" w:rsidRPr="00F1131A" w:rsidRDefault="001C00CC" w:rsidP="001C00CC">
      <w:pPr>
        <w:spacing w:line="480" w:lineRule="auto"/>
        <w:rPr>
          <w:color w:val="000000"/>
          <w:sz w:val="22"/>
          <w:szCs w:val="22"/>
        </w:rPr>
      </w:pPr>
      <w:bookmarkStart w:id="2" w:name="Statistical_programs"/>
      <w:r w:rsidRPr="00F1131A">
        <w:rPr>
          <w:b/>
          <w:bCs/>
          <w:color w:val="000000"/>
          <w:sz w:val="22"/>
          <w:szCs w:val="22"/>
        </w:rPr>
        <w:t>Statistical programs</w:t>
      </w:r>
      <w:bookmarkEnd w:id="2"/>
      <w:r w:rsidRPr="00F1131A">
        <w:rPr>
          <w:color w:val="000000"/>
          <w:sz w:val="22"/>
          <w:szCs w:val="22"/>
        </w:rPr>
        <w:t xml:space="preserve">: We used SAS for claims extracts and data builds (e.g., create analytic files, compute claims measures, link IQVIA data). Analyses were completed using Stata 16. </w:t>
      </w:r>
    </w:p>
    <w:p w14:paraId="16698A0F" w14:textId="77777777" w:rsidR="001C00CC" w:rsidRPr="000F3C68" w:rsidRDefault="001C00CC" w:rsidP="001C00CC"/>
    <w:p w14:paraId="69E2148C" w14:textId="77777777" w:rsidR="001C00CC" w:rsidRDefault="001C00CC" w:rsidP="001C00CC">
      <w:pPr>
        <w:rPr>
          <w:b/>
        </w:rPr>
      </w:pPr>
      <w:r>
        <w:rPr>
          <w:b/>
        </w:rPr>
        <w:br w:type="page"/>
      </w:r>
    </w:p>
    <w:p w14:paraId="213B3A6B" w14:textId="77777777" w:rsidR="001C00CC" w:rsidRPr="00F1131A" w:rsidRDefault="001C00CC" w:rsidP="001C00CC">
      <w:pPr>
        <w:pStyle w:val="EndNoteBibliography"/>
        <w:spacing w:line="480" w:lineRule="auto"/>
        <w:rPr>
          <w:b/>
          <w:sz w:val="22"/>
          <w:szCs w:val="22"/>
        </w:rPr>
      </w:pPr>
      <w:bookmarkStart w:id="3" w:name="Table_1"/>
      <w:r w:rsidRPr="00F1131A">
        <w:rPr>
          <w:b/>
          <w:sz w:val="22"/>
          <w:szCs w:val="22"/>
        </w:rPr>
        <w:lastRenderedPageBreak/>
        <w:t>Table 1: Qualifying evaluation and management codes for attribution</w:t>
      </w:r>
      <w:r w:rsidRPr="00F1131A" w:rsidDel="000143B7">
        <w:rPr>
          <w:b/>
          <w:sz w:val="22"/>
          <w:szCs w:val="22"/>
        </w:rPr>
        <w:t xml:space="preser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80"/>
        <w:gridCol w:w="6750"/>
      </w:tblGrid>
      <w:tr w:rsidR="001C00CC" w:rsidRPr="008118E3" w14:paraId="334E8A6B" w14:textId="77777777" w:rsidTr="004233E2">
        <w:tc>
          <w:tcPr>
            <w:tcW w:w="1980" w:type="dxa"/>
          </w:tcPr>
          <w:bookmarkEnd w:id="3"/>
          <w:p w14:paraId="783CE280" w14:textId="77777777" w:rsidR="001C00CC" w:rsidRPr="008118E3" w:rsidRDefault="001C00CC" w:rsidP="004233E2">
            <w:pPr>
              <w:pStyle w:val="EndNoteBibliography"/>
              <w:rPr>
                <w:b/>
                <w:sz w:val="20"/>
                <w:szCs w:val="20"/>
              </w:rPr>
            </w:pPr>
            <w:r w:rsidRPr="008118E3">
              <w:rPr>
                <w:b/>
                <w:sz w:val="20"/>
                <w:szCs w:val="20"/>
              </w:rPr>
              <w:t>HCPCs code</w:t>
            </w:r>
          </w:p>
        </w:tc>
        <w:tc>
          <w:tcPr>
            <w:tcW w:w="6750" w:type="dxa"/>
          </w:tcPr>
          <w:p w14:paraId="52CA3B37" w14:textId="77777777" w:rsidR="001C00CC" w:rsidRPr="008118E3" w:rsidRDefault="001C00CC" w:rsidP="004233E2">
            <w:pPr>
              <w:pStyle w:val="EndNoteBibliography"/>
              <w:rPr>
                <w:b/>
                <w:sz w:val="20"/>
                <w:szCs w:val="20"/>
              </w:rPr>
            </w:pPr>
            <w:r w:rsidRPr="008118E3">
              <w:rPr>
                <w:b/>
                <w:sz w:val="20"/>
                <w:szCs w:val="20"/>
              </w:rPr>
              <w:t>Description</w:t>
            </w:r>
          </w:p>
        </w:tc>
      </w:tr>
      <w:tr w:rsidR="001C00CC" w:rsidRPr="008118E3" w14:paraId="456EF76F" w14:textId="77777777" w:rsidTr="004233E2">
        <w:tc>
          <w:tcPr>
            <w:tcW w:w="1980" w:type="dxa"/>
          </w:tcPr>
          <w:p w14:paraId="6720F1C0" w14:textId="77777777" w:rsidR="001C00CC" w:rsidRPr="008118E3" w:rsidRDefault="001C00CC" w:rsidP="004233E2">
            <w:pPr>
              <w:pStyle w:val="EndNoteBibliography"/>
              <w:rPr>
                <w:bCs/>
                <w:sz w:val="20"/>
                <w:szCs w:val="20"/>
              </w:rPr>
            </w:pPr>
            <w:r w:rsidRPr="008118E3">
              <w:rPr>
                <w:rFonts w:eastAsia="Times New Roman"/>
                <w:sz w:val="20"/>
                <w:szCs w:val="20"/>
              </w:rPr>
              <w:t>99201–99205</w:t>
            </w:r>
          </w:p>
        </w:tc>
        <w:tc>
          <w:tcPr>
            <w:tcW w:w="6750" w:type="dxa"/>
          </w:tcPr>
          <w:p w14:paraId="75E74C81" w14:textId="77777777" w:rsidR="001C00CC" w:rsidRPr="008118E3" w:rsidRDefault="001C00CC" w:rsidP="004233E2">
            <w:pPr>
              <w:pStyle w:val="EndNoteBibliography"/>
              <w:rPr>
                <w:bCs/>
                <w:sz w:val="20"/>
                <w:szCs w:val="20"/>
              </w:rPr>
            </w:pPr>
            <w:r w:rsidRPr="008118E3">
              <w:rPr>
                <w:rFonts w:eastAsia="Times New Roman"/>
                <w:sz w:val="20"/>
                <w:szCs w:val="20"/>
              </w:rPr>
              <w:t xml:space="preserve">New patient, office, or other outpatient visit </w:t>
            </w:r>
          </w:p>
        </w:tc>
      </w:tr>
      <w:tr w:rsidR="001C00CC" w:rsidRPr="008118E3" w14:paraId="7306DA2A" w14:textId="77777777" w:rsidTr="004233E2">
        <w:tc>
          <w:tcPr>
            <w:tcW w:w="1980" w:type="dxa"/>
          </w:tcPr>
          <w:p w14:paraId="4D173FDB" w14:textId="77777777" w:rsidR="001C00CC" w:rsidRPr="008118E3" w:rsidRDefault="001C00CC" w:rsidP="004233E2">
            <w:pPr>
              <w:pStyle w:val="EndNoteBibliography"/>
              <w:rPr>
                <w:bCs/>
                <w:sz w:val="20"/>
                <w:szCs w:val="20"/>
              </w:rPr>
            </w:pPr>
            <w:r w:rsidRPr="008118E3">
              <w:rPr>
                <w:rFonts w:eastAsia="Times New Roman"/>
                <w:sz w:val="20"/>
                <w:szCs w:val="20"/>
              </w:rPr>
              <w:t>99211–99215</w:t>
            </w:r>
          </w:p>
        </w:tc>
        <w:tc>
          <w:tcPr>
            <w:tcW w:w="6750" w:type="dxa"/>
          </w:tcPr>
          <w:p w14:paraId="0FF988EE" w14:textId="77777777" w:rsidR="001C00CC" w:rsidRPr="008118E3" w:rsidRDefault="001C00CC" w:rsidP="004233E2">
            <w:pPr>
              <w:pStyle w:val="EndNoteBibliography"/>
              <w:rPr>
                <w:bCs/>
                <w:sz w:val="20"/>
                <w:szCs w:val="20"/>
              </w:rPr>
            </w:pPr>
            <w:r w:rsidRPr="008118E3">
              <w:rPr>
                <w:rFonts w:eastAsia="Times New Roman"/>
                <w:sz w:val="20"/>
                <w:szCs w:val="20"/>
              </w:rPr>
              <w:t xml:space="preserve">Established patient, office, or other outpatient visit </w:t>
            </w:r>
          </w:p>
        </w:tc>
      </w:tr>
      <w:tr w:rsidR="001C00CC" w:rsidRPr="008118E3" w14:paraId="3F3F3009" w14:textId="77777777" w:rsidTr="004233E2">
        <w:tc>
          <w:tcPr>
            <w:tcW w:w="1980" w:type="dxa"/>
          </w:tcPr>
          <w:p w14:paraId="68EC76F0" w14:textId="77777777" w:rsidR="001C00CC" w:rsidRPr="008118E3" w:rsidRDefault="001C00CC" w:rsidP="004233E2">
            <w:pPr>
              <w:pStyle w:val="EndNoteBibliography"/>
              <w:rPr>
                <w:bCs/>
                <w:sz w:val="20"/>
                <w:szCs w:val="20"/>
              </w:rPr>
            </w:pPr>
            <w:r w:rsidRPr="008118E3">
              <w:rPr>
                <w:rFonts w:eastAsia="Times New Roman"/>
                <w:sz w:val="20"/>
                <w:szCs w:val="20"/>
              </w:rPr>
              <w:t>99304–99306</w:t>
            </w:r>
          </w:p>
        </w:tc>
        <w:tc>
          <w:tcPr>
            <w:tcW w:w="6750" w:type="dxa"/>
          </w:tcPr>
          <w:p w14:paraId="529BD4CA" w14:textId="77777777" w:rsidR="001C00CC" w:rsidRPr="008118E3" w:rsidRDefault="001C00CC" w:rsidP="004233E2">
            <w:pPr>
              <w:pStyle w:val="EndNoteBibliography"/>
              <w:rPr>
                <w:bCs/>
                <w:sz w:val="20"/>
                <w:szCs w:val="20"/>
              </w:rPr>
            </w:pPr>
            <w:r w:rsidRPr="008118E3">
              <w:rPr>
                <w:rFonts w:eastAsia="Times New Roman"/>
                <w:sz w:val="20"/>
                <w:szCs w:val="20"/>
              </w:rPr>
              <w:t xml:space="preserve">New patient, nursing facility care </w:t>
            </w:r>
          </w:p>
        </w:tc>
      </w:tr>
      <w:tr w:rsidR="001C00CC" w:rsidRPr="008118E3" w14:paraId="4DE20663" w14:textId="77777777" w:rsidTr="004233E2">
        <w:tc>
          <w:tcPr>
            <w:tcW w:w="1980" w:type="dxa"/>
          </w:tcPr>
          <w:p w14:paraId="76229D43" w14:textId="77777777" w:rsidR="001C00CC" w:rsidRPr="008118E3" w:rsidRDefault="001C00CC" w:rsidP="004233E2">
            <w:pPr>
              <w:pStyle w:val="EndNoteBibliography"/>
              <w:rPr>
                <w:bCs/>
                <w:sz w:val="20"/>
                <w:szCs w:val="20"/>
              </w:rPr>
            </w:pPr>
            <w:r w:rsidRPr="008118E3">
              <w:rPr>
                <w:rFonts w:eastAsia="Times New Roman"/>
                <w:sz w:val="20"/>
                <w:szCs w:val="20"/>
              </w:rPr>
              <w:t>99307–99310</w:t>
            </w:r>
          </w:p>
        </w:tc>
        <w:tc>
          <w:tcPr>
            <w:tcW w:w="6750" w:type="dxa"/>
          </w:tcPr>
          <w:p w14:paraId="28F804EF" w14:textId="77777777" w:rsidR="001C00CC" w:rsidRPr="008118E3" w:rsidRDefault="001C00CC" w:rsidP="004233E2">
            <w:pPr>
              <w:pStyle w:val="EndNoteBibliography"/>
              <w:rPr>
                <w:bCs/>
                <w:sz w:val="20"/>
                <w:szCs w:val="20"/>
              </w:rPr>
            </w:pPr>
            <w:r w:rsidRPr="008118E3">
              <w:rPr>
                <w:rFonts w:eastAsia="Times New Roman"/>
                <w:sz w:val="20"/>
                <w:szCs w:val="20"/>
              </w:rPr>
              <w:t xml:space="preserve">Established patient, nursing facility care </w:t>
            </w:r>
          </w:p>
        </w:tc>
      </w:tr>
      <w:tr w:rsidR="001C00CC" w:rsidRPr="008118E3" w14:paraId="1515234D" w14:textId="77777777" w:rsidTr="004233E2">
        <w:tc>
          <w:tcPr>
            <w:tcW w:w="1980" w:type="dxa"/>
          </w:tcPr>
          <w:p w14:paraId="731BDB54" w14:textId="77777777" w:rsidR="001C00CC" w:rsidRPr="008118E3" w:rsidRDefault="001C00CC" w:rsidP="004233E2">
            <w:pPr>
              <w:pStyle w:val="EndNoteBibliography"/>
              <w:rPr>
                <w:rFonts w:eastAsia="Times New Roman"/>
                <w:sz w:val="20"/>
                <w:szCs w:val="20"/>
              </w:rPr>
            </w:pPr>
            <w:r w:rsidRPr="008118E3">
              <w:rPr>
                <w:rFonts w:eastAsia="Times New Roman"/>
                <w:sz w:val="20"/>
                <w:szCs w:val="20"/>
              </w:rPr>
              <w:t>99315–99316</w:t>
            </w:r>
          </w:p>
        </w:tc>
        <w:tc>
          <w:tcPr>
            <w:tcW w:w="6750" w:type="dxa"/>
          </w:tcPr>
          <w:p w14:paraId="0EBA1DC7" w14:textId="77777777" w:rsidR="001C00CC" w:rsidRPr="008118E3" w:rsidRDefault="001C00CC" w:rsidP="004233E2">
            <w:pPr>
              <w:pStyle w:val="EndNoteBibliography"/>
              <w:rPr>
                <w:bCs/>
                <w:sz w:val="20"/>
                <w:szCs w:val="20"/>
              </w:rPr>
            </w:pPr>
            <w:r w:rsidRPr="008118E3">
              <w:rPr>
                <w:rFonts w:eastAsia="Times New Roman"/>
                <w:sz w:val="20"/>
                <w:szCs w:val="20"/>
              </w:rPr>
              <w:t xml:space="preserve">Established patient, discharge day management service </w:t>
            </w:r>
          </w:p>
        </w:tc>
      </w:tr>
      <w:tr w:rsidR="001C00CC" w:rsidRPr="008118E3" w14:paraId="232D4502" w14:textId="77777777" w:rsidTr="004233E2">
        <w:tc>
          <w:tcPr>
            <w:tcW w:w="1980" w:type="dxa"/>
          </w:tcPr>
          <w:p w14:paraId="66F809CD" w14:textId="77777777" w:rsidR="001C00CC" w:rsidRPr="008118E3" w:rsidRDefault="001C00CC" w:rsidP="004233E2">
            <w:pPr>
              <w:pStyle w:val="EndNoteBibliography"/>
              <w:rPr>
                <w:rFonts w:eastAsia="Times New Roman"/>
                <w:sz w:val="20"/>
                <w:szCs w:val="20"/>
              </w:rPr>
            </w:pPr>
            <w:r w:rsidRPr="008118E3">
              <w:rPr>
                <w:rFonts w:eastAsia="Times New Roman"/>
                <w:sz w:val="20"/>
                <w:szCs w:val="20"/>
              </w:rPr>
              <w:t>99318</w:t>
            </w:r>
          </w:p>
        </w:tc>
        <w:tc>
          <w:tcPr>
            <w:tcW w:w="6750" w:type="dxa"/>
          </w:tcPr>
          <w:p w14:paraId="549CEC97" w14:textId="77777777" w:rsidR="001C00CC" w:rsidRPr="008118E3" w:rsidRDefault="001C00CC" w:rsidP="004233E2">
            <w:pPr>
              <w:pStyle w:val="EndNoteBibliography"/>
              <w:rPr>
                <w:bCs/>
                <w:sz w:val="20"/>
                <w:szCs w:val="20"/>
              </w:rPr>
            </w:pPr>
            <w:r w:rsidRPr="008118E3">
              <w:rPr>
                <w:rFonts w:eastAsia="Times New Roman"/>
                <w:sz w:val="20"/>
                <w:szCs w:val="20"/>
              </w:rPr>
              <w:t xml:space="preserve">Established patient, other nursing facility service </w:t>
            </w:r>
          </w:p>
        </w:tc>
      </w:tr>
      <w:tr w:rsidR="001C00CC" w:rsidRPr="008118E3" w14:paraId="3B7033CE" w14:textId="77777777" w:rsidTr="004233E2">
        <w:tc>
          <w:tcPr>
            <w:tcW w:w="1980" w:type="dxa"/>
          </w:tcPr>
          <w:p w14:paraId="1ABD23A3" w14:textId="77777777" w:rsidR="001C00CC" w:rsidRPr="008118E3" w:rsidRDefault="001C00CC" w:rsidP="004233E2">
            <w:pPr>
              <w:pStyle w:val="EndNoteBibliography"/>
              <w:rPr>
                <w:rFonts w:eastAsia="Times New Roman"/>
                <w:sz w:val="20"/>
                <w:szCs w:val="20"/>
              </w:rPr>
            </w:pPr>
            <w:r w:rsidRPr="008118E3">
              <w:rPr>
                <w:rFonts w:eastAsia="Times New Roman"/>
                <w:sz w:val="20"/>
                <w:szCs w:val="20"/>
              </w:rPr>
              <w:t>99324–99328</w:t>
            </w:r>
          </w:p>
        </w:tc>
        <w:tc>
          <w:tcPr>
            <w:tcW w:w="6750" w:type="dxa"/>
          </w:tcPr>
          <w:p w14:paraId="650CE9BF" w14:textId="77777777" w:rsidR="001C00CC" w:rsidRPr="008118E3" w:rsidRDefault="001C00CC" w:rsidP="004233E2">
            <w:pPr>
              <w:pStyle w:val="EndNoteBibliography"/>
              <w:rPr>
                <w:bCs/>
                <w:sz w:val="20"/>
                <w:szCs w:val="20"/>
              </w:rPr>
            </w:pPr>
            <w:r w:rsidRPr="008118E3">
              <w:rPr>
                <w:rFonts w:eastAsia="Times New Roman"/>
                <w:sz w:val="20"/>
                <w:szCs w:val="20"/>
              </w:rPr>
              <w:t xml:space="preserve">New patient, domiciliary or rest home visit </w:t>
            </w:r>
          </w:p>
        </w:tc>
      </w:tr>
      <w:tr w:rsidR="001C00CC" w:rsidRPr="008118E3" w14:paraId="6EA35D21" w14:textId="77777777" w:rsidTr="004233E2">
        <w:tc>
          <w:tcPr>
            <w:tcW w:w="1980" w:type="dxa"/>
          </w:tcPr>
          <w:p w14:paraId="5A80437F" w14:textId="77777777" w:rsidR="001C00CC" w:rsidRPr="008118E3" w:rsidRDefault="001C00CC" w:rsidP="004233E2">
            <w:pPr>
              <w:pStyle w:val="EndNoteBibliography"/>
              <w:rPr>
                <w:rFonts w:eastAsia="Times New Roman"/>
                <w:sz w:val="20"/>
                <w:szCs w:val="20"/>
              </w:rPr>
            </w:pPr>
            <w:r w:rsidRPr="008118E3">
              <w:rPr>
                <w:rFonts w:eastAsia="Times New Roman"/>
                <w:sz w:val="20"/>
                <w:szCs w:val="20"/>
              </w:rPr>
              <w:t>99334–99337</w:t>
            </w:r>
          </w:p>
        </w:tc>
        <w:tc>
          <w:tcPr>
            <w:tcW w:w="6750" w:type="dxa"/>
          </w:tcPr>
          <w:p w14:paraId="05AA3AEE" w14:textId="77777777" w:rsidR="001C00CC" w:rsidRPr="008118E3" w:rsidRDefault="001C00CC" w:rsidP="004233E2">
            <w:pPr>
              <w:pStyle w:val="EndNoteBibliography"/>
              <w:rPr>
                <w:bCs/>
                <w:sz w:val="20"/>
                <w:szCs w:val="20"/>
              </w:rPr>
            </w:pPr>
            <w:r w:rsidRPr="008118E3">
              <w:rPr>
                <w:rFonts w:eastAsia="Times New Roman"/>
                <w:sz w:val="20"/>
                <w:szCs w:val="20"/>
              </w:rPr>
              <w:t xml:space="preserve">Established patient, domiciliary or rest home visit </w:t>
            </w:r>
          </w:p>
        </w:tc>
      </w:tr>
      <w:tr w:rsidR="001C00CC" w:rsidRPr="008118E3" w14:paraId="75D22843" w14:textId="77777777" w:rsidTr="004233E2">
        <w:tc>
          <w:tcPr>
            <w:tcW w:w="1980" w:type="dxa"/>
          </w:tcPr>
          <w:p w14:paraId="0C389C53" w14:textId="77777777" w:rsidR="001C00CC" w:rsidRPr="008118E3" w:rsidRDefault="001C00CC" w:rsidP="004233E2">
            <w:pPr>
              <w:pStyle w:val="EndNoteBibliography"/>
              <w:rPr>
                <w:rFonts w:eastAsia="Times New Roman"/>
                <w:sz w:val="20"/>
                <w:szCs w:val="20"/>
              </w:rPr>
            </w:pPr>
            <w:r w:rsidRPr="008118E3">
              <w:rPr>
                <w:rFonts w:eastAsia="Times New Roman"/>
                <w:sz w:val="20"/>
                <w:szCs w:val="20"/>
              </w:rPr>
              <w:t>99339–99340</w:t>
            </w:r>
          </w:p>
        </w:tc>
        <w:tc>
          <w:tcPr>
            <w:tcW w:w="6750" w:type="dxa"/>
          </w:tcPr>
          <w:p w14:paraId="72D1CDD4" w14:textId="77777777" w:rsidR="001C00CC" w:rsidRPr="008118E3" w:rsidRDefault="001C00CC" w:rsidP="004233E2">
            <w:pPr>
              <w:pStyle w:val="EndNoteBibliography"/>
              <w:rPr>
                <w:rFonts w:eastAsia="Times New Roman"/>
                <w:sz w:val="20"/>
                <w:szCs w:val="20"/>
              </w:rPr>
            </w:pPr>
            <w:r w:rsidRPr="008118E3">
              <w:rPr>
                <w:rFonts w:eastAsia="Times New Roman"/>
                <w:sz w:val="20"/>
                <w:szCs w:val="20"/>
              </w:rPr>
              <w:t xml:space="preserve">Established patient, physician supervision of patient (patient not present) in home, domiciliary, or rest home </w:t>
            </w:r>
          </w:p>
        </w:tc>
      </w:tr>
      <w:tr w:rsidR="001C00CC" w:rsidRPr="008118E3" w14:paraId="62441AEF" w14:textId="77777777" w:rsidTr="004233E2">
        <w:tc>
          <w:tcPr>
            <w:tcW w:w="1980" w:type="dxa"/>
          </w:tcPr>
          <w:p w14:paraId="1A5F8210" w14:textId="77777777" w:rsidR="001C00CC" w:rsidRPr="008118E3" w:rsidRDefault="001C00CC" w:rsidP="004233E2">
            <w:pPr>
              <w:pStyle w:val="EndNoteBibliography"/>
              <w:rPr>
                <w:rFonts w:eastAsia="Times New Roman"/>
                <w:sz w:val="20"/>
                <w:szCs w:val="20"/>
              </w:rPr>
            </w:pPr>
            <w:r w:rsidRPr="008118E3">
              <w:rPr>
                <w:rFonts w:eastAsia="Times New Roman"/>
                <w:sz w:val="20"/>
                <w:szCs w:val="20"/>
              </w:rPr>
              <w:t>99341–99345</w:t>
            </w:r>
          </w:p>
        </w:tc>
        <w:tc>
          <w:tcPr>
            <w:tcW w:w="6750" w:type="dxa"/>
          </w:tcPr>
          <w:p w14:paraId="5D0D4CB1" w14:textId="77777777" w:rsidR="001C00CC" w:rsidRPr="008118E3" w:rsidRDefault="001C00CC" w:rsidP="004233E2">
            <w:pPr>
              <w:pStyle w:val="EndNoteBibliography"/>
              <w:rPr>
                <w:rFonts w:eastAsia="Times New Roman"/>
                <w:sz w:val="20"/>
                <w:szCs w:val="20"/>
              </w:rPr>
            </w:pPr>
            <w:r w:rsidRPr="008118E3">
              <w:rPr>
                <w:rFonts w:eastAsia="Times New Roman"/>
                <w:sz w:val="20"/>
                <w:szCs w:val="20"/>
              </w:rPr>
              <w:t xml:space="preserve">New patient, home visit </w:t>
            </w:r>
          </w:p>
        </w:tc>
      </w:tr>
      <w:tr w:rsidR="001C00CC" w:rsidRPr="008118E3" w14:paraId="2BAE0BA4" w14:textId="77777777" w:rsidTr="004233E2">
        <w:tc>
          <w:tcPr>
            <w:tcW w:w="1980" w:type="dxa"/>
          </w:tcPr>
          <w:p w14:paraId="69CA2D98" w14:textId="77777777" w:rsidR="001C00CC" w:rsidRPr="008118E3" w:rsidRDefault="001C00CC" w:rsidP="004233E2">
            <w:pPr>
              <w:pStyle w:val="EndNoteBibliography"/>
              <w:rPr>
                <w:rFonts w:eastAsia="Times New Roman"/>
                <w:sz w:val="20"/>
                <w:szCs w:val="20"/>
              </w:rPr>
            </w:pPr>
            <w:r w:rsidRPr="008118E3">
              <w:rPr>
                <w:rFonts w:eastAsia="Times New Roman"/>
                <w:sz w:val="20"/>
                <w:szCs w:val="20"/>
              </w:rPr>
              <w:t>99347–99350</w:t>
            </w:r>
          </w:p>
        </w:tc>
        <w:tc>
          <w:tcPr>
            <w:tcW w:w="6750" w:type="dxa"/>
          </w:tcPr>
          <w:p w14:paraId="0C441A35" w14:textId="77777777" w:rsidR="001C00CC" w:rsidRPr="008118E3" w:rsidRDefault="001C00CC" w:rsidP="004233E2">
            <w:pPr>
              <w:pStyle w:val="EndNoteBibliography"/>
              <w:rPr>
                <w:rFonts w:eastAsia="Times New Roman"/>
                <w:sz w:val="20"/>
                <w:szCs w:val="20"/>
              </w:rPr>
            </w:pPr>
            <w:r w:rsidRPr="008118E3">
              <w:rPr>
                <w:rFonts w:eastAsia="Times New Roman"/>
                <w:sz w:val="20"/>
                <w:szCs w:val="20"/>
              </w:rPr>
              <w:t xml:space="preserve">Established patient, home visit </w:t>
            </w:r>
          </w:p>
        </w:tc>
      </w:tr>
      <w:tr w:rsidR="001C00CC" w:rsidRPr="008118E3" w14:paraId="4A58673E" w14:textId="77777777" w:rsidTr="004233E2">
        <w:tc>
          <w:tcPr>
            <w:tcW w:w="1980" w:type="dxa"/>
          </w:tcPr>
          <w:p w14:paraId="4F0168BF" w14:textId="77777777" w:rsidR="001C00CC" w:rsidRPr="008118E3" w:rsidRDefault="001C00CC" w:rsidP="004233E2">
            <w:pPr>
              <w:pStyle w:val="EndNoteBibliography"/>
              <w:rPr>
                <w:rFonts w:eastAsia="Times New Roman"/>
                <w:sz w:val="20"/>
                <w:szCs w:val="20"/>
              </w:rPr>
            </w:pPr>
            <w:r w:rsidRPr="008118E3">
              <w:rPr>
                <w:rFonts w:eastAsia="Times New Roman"/>
                <w:sz w:val="20"/>
                <w:szCs w:val="20"/>
              </w:rPr>
              <w:t>G0402</w:t>
            </w:r>
          </w:p>
        </w:tc>
        <w:tc>
          <w:tcPr>
            <w:tcW w:w="6750" w:type="dxa"/>
          </w:tcPr>
          <w:p w14:paraId="041C3CE2" w14:textId="77777777" w:rsidR="001C00CC" w:rsidRPr="008118E3" w:rsidRDefault="001C00CC" w:rsidP="004233E2">
            <w:pPr>
              <w:pStyle w:val="EndNoteBibliography"/>
              <w:rPr>
                <w:rFonts w:eastAsia="Times New Roman"/>
                <w:sz w:val="20"/>
                <w:szCs w:val="20"/>
              </w:rPr>
            </w:pPr>
            <w:r w:rsidRPr="008118E3">
              <w:rPr>
                <w:rFonts w:eastAsia="Times New Roman"/>
                <w:sz w:val="20"/>
                <w:szCs w:val="20"/>
              </w:rPr>
              <w:t xml:space="preserve">Initial Medicare visit </w:t>
            </w:r>
          </w:p>
        </w:tc>
      </w:tr>
      <w:tr w:rsidR="001C00CC" w:rsidRPr="008118E3" w14:paraId="0D7319A7" w14:textId="77777777" w:rsidTr="004233E2">
        <w:tc>
          <w:tcPr>
            <w:tcW w:w="1980" w:type="dxa"/>
          </w:tcPr>
          <w:p w14:paraId="3C7D97C1" w14:textId="77777777" w:rsidR="001C00CC" w:rsidRPr="008118E3" w:rsidRDefault="001C00CC" w:rsidP="004233E2">
            <w:pPr>
              <w:pStyle w:val="EndNoteBibliography"/>
              <w:rPr>
                <w:rFonts w:eastAsia="Times New Roman"/>
                <w:sz w:val="20"/>
                <w:szCs w:val="20"/>
              </w:rPr>
            </w:pPr>
            <w:r w:rsidRPr="008118E3">
              <w:rPr>
                <w:rFonts w:eastAsia="Times New Roman"/>
                <w:sz w:val="20"/>
                <w:szCs w:val="20"/>
              </w:rPr>
              <w:t>G0438-G0439</w:t>
            </w:r>
          </w:p>
        </w:tc>
        <w:tc>
          <w:tcPr>
            <w:tcW w:w="6750" w:type="dxa"/>
          </w:tcPr>
          <w:p w14:paraId="3933A5F9" w14:textId="77777777" w:rsidR="001C00CC" w:rsidRPr="008118E3" w:rsidRDefault="001C00CC" w:rsidP="004233E2">
            <w:pPr>
              <w:pStyle w:val="EndNoteBibliography"/>
              <w:rPr>
                <w:rFonts w:eastAsia="Times New Roman"/>
                <w:sz w:val="20"/>
                <w:szCs w:val="20"/>
              </w:rPr>
            </w:pPr>
            <w:r w:rsidRPr="008118E3">
              <w:rPr>
                <w:rFonts w:eastAsia="Times New Roman"/>
                <w:sz w:val="20"/>
                <w:szCs w:val="20"/>
              </w:rPr>
              <w:t>Annual wellness visit, initial or subsequent</w:t>
            </w:r>
          </w:p>
        </w:tc>
      </w:tr>
      <w:tr w:rsidR="001C00CC" w:rsidRPr="008118E3" w14:paraId="4DD53FA0" w14:textId="77777777" w:rsidTr="004233E2">
        <w:tc>
          <w:tcPr>
            <w:tcW w:w="1980" w:type="dxa"/>
          </w:tcPr>
          <w:p w14:paraId="13ABC721" w14:textId="77777777" w:rsidR="001C00CC" w:rsidRPr="008118E3" w:rsidRDefault="001C00CC" w:rsidP="004233E2">
            <w:pPr>
              <w:pStyle w:val="EndNoteBibliography"/>
              <w:rPr>
                <w:rFonts w:eastAsia="Times New Roman"/>
                <w:sz w:val="20"/>
                <w:szCs w:val="20"/>
              </w:rPr>
            </w:pPr>
            <w:r w:rsidRPr="00F1131A">
              <w:rPr>
                <w:rFonts w:eastAsia="Times New Roman"/>
                <w:sz w:val="20"/>
                <w:szCs w:val="20"/>
              </w:rPr>
              <w:t>G0463</w:t>
            </w:r>
          </w:p>
        </w:tc>
        <w:tc>
          <w:tcPr>
            <w:tcW w:w="6750" w:type="dxa"/>
          </w:tcPr>
          <w:p w14:paraId="4002FDF4" w14:textId="77777777" w:rsidR="001C00CC" w:rsidRPr="008118E3" w:rsidRDefault="001C00CC" w:rsidP="004233E2">
            <w:pPr>
              <w:pStyle w:val="EndNoteBibliography"/>
              <w:rPr>
                <w:rFonts w:eastAsia="Times New Roman"/>
                <w:sz w:val="20"/>
                <w:szCs w:val="20"/>
              </w:rPr>
            </w:pPr>
            <w:r w:rsidRPr="008118E3">
              <w:rPr>
                <w:rFonts w:eastAsia="Times New Roman"/>
                <w:sz w:val="20"/>
                <w:szCs w:val="20"/>
              </w:rPr>
              <w:t>Hospital outpatient clinic visit (Electing Teaching Amendment hospitals only)</w:t>
            </w:r>
          </w:p>
        </w:tc>
      </w:tr>
    </w:tbl>
    <w:p w14:paraId="08F6A9A1" w14:textId="77777777" w:rsidR="001C00CC" w:rsidRDefault="001C00CC" w:rsidP="001C00CC">
      <w:pPr>
        <w:rPr>
          <w:b/>
        </w:rPr>
      </w:pPr>
    </w:p>
    <w:p w14:paraId="79D64A6B" w14:textId="77777777" w:rsidR="001C00CC" w:rsidRDefault="001C00CC" w:rsidP="001C00CC">
      <w:pPr>
        <w:rPr>
          <w:b/>
        </w:rPr>
      </w:pPr>
    </w:p>
    <w:p w14:paraId="2CF1EF45" w14:textId="77777777" w:rsidR="001C00CC" w:rsidRDefault="001C00CC" w:rsidP="001C00CC">
      <w:pPr>
        <w:rPr>
          <w:b/>
        </w:rPr>
      </w:pPr>
      <w:r>
        <w:rPr>
          <w:b/>
        </w:rPr>
        <w:br w:type="page"/>
      </w:r>
    </w:p>
    <w:p w14:paraId="58750268" w14:textId="77777777" w:rsidR="001C00CC" w:rsidRPr="00F1131A" w:rsidRDefault="001C00CC" w:rsidP="001C00CC">
      <w:pPr>
        <w:spacing w:line="480" w:lineRule="auto"/>
        <w:rPr>
          <w:b/>
          <w:sz w:val="22"/>
          <w:szCs w:val="22"/>
        </w:rPr>
      </w:pPr>
      <w:bookmarkStart w:id="4" w:name="Table_2"/>
      <w:r w:rsidRPr="00F1131A">
        <w:rPr>
          <w:b/>
          <w:sz w:val="22"/>
          <w:szCs w:val="22"/>
        </w:rPr>
        <w:lastRenderedPageBreak/>
        <w:t xml:space="preserve">Table 2: Measure definitions </w:t>
      </w:r>
    </w:p>
    <w:tbl>
      <w:tblPr>
        <w:tblW w:w="9468" w:type="dxa"/>
        <w:tblBorders>
          <w:top w:val="single" w:sz="2" w:space="0" w:color="595959" w:themeColor="text1" w:themeTint="A6"/>
          <w:bottom w:val="single" w:sz="2" w:space="0" w:color="595959" w:themeColor="text1" w:themeTint="A6"/>
          <w:insideH w:val="single" w:sz="2" w:space="0" w:color="595959" w:themeColor="text1" w:themeTint="A6"/>
        </w:tblBorders>
        <w:tblLook w:val="04A0" w:firstRow="1" w:lastRow="0" w:firstColumn="1" w:lastColumn="0" w:noHBand="0" w:noVBand="1"/>
      </w:tblPr>
      <w:tblGrid>
        <w:gridCol w:w="3420"/>
        <w:gridCol w:w="6048"/>
      </w:tblGrid>
      <w:tr w:rsidR="001C00CC" w:rsidRPr="00ED7933" w14:paraId="51C54B13" w14:textId="77777777" w:rsidTr="004233E2">
        <w:trPr>
          <w:trHeight w:val="340"/>
        </w:trPr>
        <w:tc>
          <w:tcPr>
            <w:tcW w:w="3420" w:type="dxa"/>
            <w:shd w:val="clear" w:color="auto" w:fill="auto"/>
            <w:noWrap/>
            <w:vAlign w:val="bottom"/>
            <w:hideMark/>
          </w:tcPr>
          <w:bookmarkEnd w:id="4"/>
          <w:p w14:paraId="1BEA2F8B" w14:textId="77777777" w:rsidR="001C00CC" w:rsidRPr="00F1131A" w:rsidRDefault="001C00CC" w:rsidP="004233E2">
            <w:pPr>
              <w:rPr>
                <w:b/>
                <w:bCs/>
                <w:color w:val="000000"/>
                <w:sz w:val="20"/>
                <w:szCs w:val="20"/>
              </w:rPr>
            </w:pPr>
            <w:r w:rsidRPr="00F1131A">
              <w:rPr>
                <w:b/>
                <w:bCs/>
                <w:color w:val="000000"/>
                <w:sz w:val="20"/>
                <w:szCs w:val="20"/>
              </w:rPr>
              <w:t>Measure Name</w:t>
            </w:r>
          </w:p>
        </w:tc>
        <w:tc>
          <w:tcPr>
            <w:tcW w:w="6048" w:type="dxa"/>
            <w:shd w:val="clear" w:color="auto" w:fill="auto"/>
            <w:vAlign w:val="bottom"/>
            <w:hideMark/>
          </w:tcPr>
          <w:p w14:paraId="022EA039" w14:textId="77777777" w:rsidR="001C00CC" w:rsidRPr="00F1131A" w:rsidRDefault="001C00CC" w:rsidP="004233E2">
            <w:pPr>
              <w:rPr>
                <w:b/>
                <w:bCs/>
                <w:color w:val="000000"/>
                <w:sz w:val="20"/>
                <w:szCs w:val="20"/>
              </w:rPr>
            </w:pPr>
            <w:r w:rsidRPr="00F1131A">
              <w:rPr>
                <w:b/>
                <w:bCs/>
                <w:color w:val="000000"/>
                <w:sz w:val="20"/>
                <w:szCs w:val="20"/>
              </w:rPr>
              <w:t>Description</w:t>
            </w:r>
          </w:p>
        </w:tc>
      </w:tr>
      <w:tr w:rsidR="001C00CC" w:rsidRPr="00ED7933" w14:paraId="2FC85F1C" w14:textId="77777777" w:rsidTr="004233E2">
        <w:trPr>
          <w:trHeight w:val="481"/>
        </w:trPr>
        <w:tc>
          <w:tcPr>
            <w:tcW w:w="3420" w:type="dxa"/>
            <w:shd w:val="clear" w:color="auto" w:fill="auto"/>
            <w:noWrap/>
            <w:vAlign w:val="bottom"/>
            <w:hideMark/>
          </w:tcPr>
          <w:p w14:paraId="18DE03BB" w14:textId="77777777" w:rsidR="001C00CC" w:rsidRPr="00F1131A" w:rsidRDefault="001C00CC" w:rsidP="004233E2">
            <w:pPr>
              <w:rPr>
                <w:color w:val="000000"/>
                <w:sz w:val="20"/>
                <w:szCs w:val="20"/>
              </w:rPr>
            </w:pPr>
            <w:r w:rsidRPr="00F1131A">
              <w:rPr>
                <w:color w:val="000000"/>
                <w:sz w:val="20"/>
                <w:szCs w:val="20"/>
              </w:rPr>
              <w:t>Primary care physicians</w:t>
            </w:r>
          </w:p>
        </w:tc>
        <w:tc>
          <w:tcPr>
            <w:tcW w:w="6048" w:type="dxa"/>
            <w:shd w:val="clear" w:color="auto" w:fill="auto"/>
            <w:vAlign w:val="bottom"/>
            <w:hideMark/>
          </w:tcPr>
          <w:p w14:paraId="1841CFAA" w14:textId="77777777" w:rsidR="001C00CC" w:rsidRPr="00F1131A" w:rsidRDefault="001C00CC" w:rsidP="004233E2">
            <w:pPr>
              <w:rPr>
                <w:color w:val="000000"/>
                <w:sz w:val="20"/>
                <w:szCs w:val="20"/>
              </w:rPr>
            </w:pPr>
            <w:r w:rsidRPr="00F1131A">
              <w:rPr>
                <w:color w:val="000000"/>
                <w:sz w:val="20"/>
                <w:szCs w:val="20"/>
              </w:rPr>
              <w:t xml:space="preserve">Family practice, general practitioner, internal medicine, geriatrician. Defined using MD-PPAS </w:t>
            </w:r>
          </w:p>
        </w:tc>
      </w:tr>
      <w:tr w:rsidR="001C00CC" w:rsidRPr="00ED7933" w14:paraId="404149BB" w14:textId="77777777" w:rsidTr="004233E2">
        <w:trPr>
          <w:trHeight w:val="288"/>
        </w:trPr>
        <w:tc>
          <w:tcPr>
            <w:tcW w:w="3420" w:type="dxa"/>
            <w:shd w:val="clear" w:color="auto" w:fill="auto"/>
            <w:noWrap/>
            <w:vAlign w:val="bottom"/>
            <w:hideMark/>
          </w:tcPr>
          <w:p w14:paraId="34F59169" w14:textId="77777777" w:rsidR="001C00CC" w:rsidRPr="00F1131A" w:rsidRDefault="001C00CC" w:rsidP="004233E2">
            <w:pPr>
              <w:rPr>
                <w:color w:val="000000"/>
                <w:sz w:val="20"/>
                <w:szCs w:val="20"/>
              </w:rPr>
            </w:pPr>
            <w:r w:rsidRPr="00F1131A">
              <w:rPr>
                <w:color w:val="000000"/>
                <w:sz w:val="20"/>
                <w:szCs w:val="20"/>
              </w:rPr>
              <w:t>Nurse practitioner</w:t>
            </w:r>
          </w:p>
        </w:tc>
        <w:tc>
          <w:tcPr>
            <w:tcW w:w="6048" w:type="dxa"/>
            <w:shd w:val="clear" w:color="auto" w:fill="auto"/>
            <w:vAlign w:val="bottom"/>
            <w:hideMark/>
          </w:tcPr>
          <w:p w14:paraId="4BD8339F" w14:textId="77777777" w:rsidR="001C00CC" w:rsidRPr="00F1131A" w:rsidRDefault="001C00CC" w:rsidP="004233E2">
            <w:pPr>
              <w:rPr>
                <w:color w:val="000000"/>
                <w:sz w:val="20"/>
                <w:szCs w:val="20"/>
              </w:rPr>
            </w:pPr>
            <w:r w:rsidRPr="00F1131A">
              <w:rPr>
                <w:color w:val="000000"/>
                <w:sz w:val="20"/>
                <w:szCs w:val="20"/>
              </w:rPr>
              <w:t>Defined using MD-PPAS</w:t>
            </w:r>
          </w:p>
        </w:tc>
      </w:tr>
      <w:tr w:rsidR="001C00CC" w:rsidRPr="00ED7933" w14:paraId="3D89EBCA" w14:textId="77777777" w:rsidTr="004233E2">
        <w:trPr>
          <w:trHeight w:val="288"/>
        </w:trPr>
        <w:tc>
          <w:tcPr>
            <w:tcW w:w="3420" w:type="dxa"/>
            <w:shd w:val="clear" w:color="auto" w:fill="auto"/>
            <w:noWrap/>
            <w:vAlign w:val="bottom"/>
            <w:hideMark/>
          </w:tcPr>
          <w:p w14:paraId="23B66526" w14:textId="77777777" w:rsidR="001C00CC" w:rsidRPr="00F1131A" w:rsidRDefault="001C00CC" w:rsidP="004233E2">
            <w:pPr>
              <w:rPr>
                <w:color w:val="000000"/>
                <w:sz w:val="20"/>
                <w:szCs w:val="20"/>
              </w:rPr>
            </w:pPr>
            <w:r w:rsidRPr="00F1131A">
              <w:rPr>
                <w:color w:val="000000"/>
                <w:sz w:val="20"/>
                <w:szCs w:val="20"/>
              </w:rPr>
              <w:t>Specialist physicians</w:t>
            </w:r>
          </w:p>
        </w:tc>
        <w:tc>
          <w:tcPr>
            <w:tcW w:w="6048" w:type="dxa"/>
            <w:shd w:val="clear" w:color="auto" w:fill="auto"/>
            <w:vAlign w:val="bottom"/>
            <w:hideMark/>
          </w:tcPr>
          <w:p w14:paraId="275330F5" w14:textId="77777777" w:rsidR="001C00CC" w:rsidRPr="00F1131A" w:rsidRDefault="001C00CC" w:rsidP="004233E2">
            <w:pPr>
              <w:rPr>
                <w:color w:val="000000"/>
                <w:sz w:val="20"/>
                <w:szCs w:val="20"/>
              </w:rPr>
            </w:pPr>
            <w:r w:rsidRPr="00F1131A">
              <w:rPr>
                <w:color w:val="000000"/>
                <w:sz w:val="20"/>
                <w:szCs w:val="20"/>
              </w:rPr>
              <w:t>Any physician (MD/DO) who is not a primary care physician</w:t>
            </w:r>
          </w:p>
        </w:tc>
      </w:tr>
      <w:tr w:rsidR="001C00CC" w:rsidRPr="00ED7933" w14:paraId="0DCBF6D8" w14:textId="77777777" w:rsidTr="004233E2">
        <w:trPr>
          <w:trHeight w:val="288"/>
        </w:trPr>
        <w:tc>
          <w:tcPr>
            <w:tcW w:w="3420" w:type="dxa"/>
            <w:shd w:val="clear" w:color="auto" w:fill="auto"/>
            <w:noWrap/>
            <w:vAlign w:val="bottom"/>
            <w:hideMark/>
          </w:tcPr>
          <w:p w14:paraId="6F27747B" w14:textId="77777777" w:rsidR="001C00CC" w:rsidRPr="00F1131A" w:rsidRDefault="001C00CC" w:rsidP="004233E2">
            <w:pPr>
              <w:rPr>
                <w:b/>
                <w:bCs/>
                <w:color w:val="000000"/>
                <w:sz w:val="20"/>
                <w:szCs w:val="20"/>
              </w:rPr>
            </w:pPr>
            <w:r w:rsidRPr="00F1131A">
              <w:rPr>
                <w:b/>
                <w:bCs/>
                <w:color w:val="000000"/>
                <w:sz w:val="20"/>
                <w:szCs w:val="20"/>
              </w:rPr>
              <w:t>Demographics</w:t>
            </w:r>
          </w:p>
        </w:tc>
        <w:tc>
          <w:tcPr>
            <w:tcW w:w="6048" w:type="dxa"/>
            <w:shd w:val="clear" w:color="auto" w:fill="auto"/>
            <w:vAlign w:val="bottom"/>
            <w:hideMark/>
          </w:tcPr>
          <w:p w14:paraId="57AC7331" w14:textId="77777777" w:rsidR="001C00CC" w:rsidRPr="00F1131A" w:rsidRDefault="001C00CC" w:rsidP="004233E2">
            <w:pPr>
              <w:rPr>
                <w:b/>
                <w:bCs/>
                <w:color w:val="000000"/>
                <w:sz w:val="20"/>
                <w:szCs w:val="20"/>
              </w:rPr>
            </w:pPr>
            <w:r w:rsidRPr="00F1131A">
              <w:rPr>
                <w:b/>
                <w:bCs/>
                <w:color w:val="000000"/>
                <w:sz w:val="20"/>
                <w:szCs w:val="20"/>
              </w:rPr>
              <w:t> </w:t>
            </w:r>
          </w:p>
        </w:tc>
      </w:tr>
      <w:tr w:rsidR="001C00CC" w:rsidRPr="00ED7933" w14:paraId="456DB1F0" w14:textId="77777777" w:rsidTr="004233E2">
        <w:trPr>
          <w:trHeight w:val="288"/>
        </w:trPr>
        <w:tc>
          <w:tcPr>
            <w:tcW w:w="3420" w:type="dxa"/>
            <w:shd w:val="clear" w:color="auto" w:fill="auto"/>
            <w:noWrap/>
            <w:vAlign w:val="bottom"/>
            <w:hideMark/>
          </w:tcPr>
          <w:p w14:paraId="64C9805A" w14:textId="77777777" w:rsidR="001C00CC" w:rsidRPr="00F1131A" w:rsidRDefault="001C00CC" w:rsidP="004233E2">
            <w:pPr>
              <w:rPr>
                <w:color w:val="000000"/>
                <w:sz w:val="20"/>
                <w:szCs w:val="20"/>
              </w:rPr>
            </w:pPr>
            <w:r w:rsidRPr="00F1131A">
              <w:rPr>
                <w:color w:val="000000"/>
                <w:sz w:val="20"/>
                <w:szCs w:val="20"/>
              </w:rPr>
              <w:t>Age</w:t>
            </w:r>
          </w:p>
        </w:tc>
        <w:tc>
          <w:tcPr>
            <w:tcW w:w="6048" w:type="dxa"/>
            <w:shd w:val="clear" w:color="auto" w:fill="auto"/>
            <w:hideMark/>
          </w:tcPr>
          <w:p w14:paraId="214DEC44" w14:textId="77777777" w:rsidR="001C00CC" w:rsidRPr="00F1131A" w:rsidRDefault="001C00CC" w:rsidP="004233E2">
            <w:pPr>
              <w:rPr>
                <w:color w:val="000000"/>
                <w:sz w:val="20"/>
                <w:szCs w:val="20"/>
              </w:rPr>
            </w:pPr>
            <w:r w:rsidRPr="00F1131A">
              <w:rPr>
                <w:color w:val="000000"/>
                <w:sz w:val="20"/>
                <w:szCs w:val="20"/>
              </w:rPr>
              <w:t>Integer age at beginning of year</w:t>
            </w:r>
          </w:p>
        </w:tc>
      </w:tr>
      <w:tr w:rsidR="001C00CC" w:rsidRPr="00ED7933" w14:paraId="12058C8F" w14:textId="77777777" w:rsidTr="004233E2">
        <w:trPr>
          <w:trHeight w:val="432"/>
        </w:trPr>
        <w:tc>
          <w:tcPr>
            <w:tcW w:w="3420" w:type="dxa"/>
            <w:shd w:val="clear" w:color="auto" w:fill="auto"/>
            <w:noWrap/>
            <w:vAlign w:val="bottom"/>
            <w:hideMark/>
          </w:tcPr>
          <w:p w14:paraId="1C5017BC" w14:textId="77777777" w:rsidR="001C00CC" w:rsidRPr="00F1131A" w:rsidRDefault="001C00CC" w:rsidP="004233E2">
            <w:pPr>
              <w:rPr>
                <w:color w:val="000000"/>
                <w:sz w:val="20"/>
                <w:szCs w:val="20"/>
              </w:rPr>
            </w:pPr>
            <w:r w:rsidRPr="00F1131A">
              <w:rPr>
                <w:color w:val="000000"/>
                <w:sz w:val="20"/>
                <w:szCs w:val="20"/>
              </w:rPr>
              <w:t>Median household income</w:t>
            </w:r>
          </w:p>
        </w:tc>
        <w:tc>
          <w:tcPr>
            <w:tcW w:w="6048" w:type="dxa"/>
            <w:shd w:val="clear" w:color="auto" w:fill="auto"/>
            <w:vAlign w:val="bottom"/>
            <w:hideMark/>
          </w:tcPr>
          <w:p w14:paraId="47AB4F14" w14:textId="77777777" w:rsidR="001C00CC" w:rsidRPr="00F1131A" w:rsidRDefault="001C00CC" w:rsidP="004233E2">
            <w:pPr>
              <w:rPr>
                <w:color w:val="000000"/>
                <w:sz w:val="20"/>
                <w:szCs w:val="20"/>
              </w:rPr>
            </w:pPr>
            <w:r w:rsidRPr="00F1131A">
              <w:rPr>
                <w:color w:val="000000"/>
                <w:sz w:val="20"/>
                <w:szCs w:val="20"/>
              </w:rPr>
              <w:t>Median household income for beneficiary ZIP Code using US Census Bureau's American Community Survey</w:t>
            </w:r>
          </w:p>
        </w:tc>
      </w:tr>
      <w:tr w:rsidR="001C00CC" w:rsidRPr="00ED7933" w14:paraId="57C8F16B" w14:textId="77777777" w:rsidTr="004233E2">
        <w:trPr>
          <w:trHeight w:val="715"/>
        </w:trPr>
        <w:tc>
          <w:tcPr>
            <w:tcW w:w="3420" w:type="dxa"/>
            <w:shd w:val="clear" w:color="auto" w:fill="auto"/>
            <w:noWrap/>
            <w:vAlign w:val="bottom"/>
            <w:hideMark/>
          </w:tcPr>
          <w:p w14:paraId="79EDF8B4" w14:textId="77777777" w:rsidR="001C00CC" w:rsidRPr="00F1131A" w:rsidRDefault="001C00CC" w:rsidP="004233E2">
            <w:pPr>
              <w:rPr>
                <w:color w:val="000000"/>
                <w:sz w:val="20"/>
                <w:szCs w:val="20"/>
              </w:rPr>
            </w:pPr>
            <w:r w:rsidRPr="00F1131A">
              <w:rPr>
                <w:color w:val="000000"/>
                <w:sz w:val="20"/>
                <w:szCs w:val="20"/>
              </w:rPr>
              <w:t>Residents under poverty level</w:t>
            </w:r>
          </w:p>
        </w:tc>
        <w:tc>
          <w:tcPr>
            <w:tcW w:w="6048" w:type="dxa"/>
            <w:shd w:val="clear" w:color="auto" w:fill="auto"/>
            <w:vAlign w:val="bottom"/>
            <w:hideMark/>
          </w:tcPr>
          <w:p w14:paraId="396AF86B" w14:textId="77777777" w:rsidR="001C00CC" w:rsidRPr="00F1131A" w:rsidRDefault="001C00CC" w:rsidP="004233E2">
            <w:pPr>
              <w:rPr>
                <w:color w:val="000000"/>
                <w:sz w:val="20"/>
                <w:szCs w:val="20"/>
              </w:rPr>
            </w:pPr>
            <w:r w:rsidRPr="00F1131A">
              <w:rPr>
                <w:color w:val="000000"/>
                <w:sz w:val="20"/>
                <w:szCs w:val="20"/>
              </w:rPr>
              <w:t xml:space="preserve">Percent of population under the federal </w:t>
            </w:r>
            <w:proofErr w:type="spellStart"/>
            <w:r w:rsidRPr="00F1131A">
              <w:rPr>
                <w:color w:val="000000"/>
                <w:sz w:val="20"/>
                <w:szCs w:val="20"/>
              </w:rPr>
              <w:t>povery</w:t>
            </w:r>
            <w:proofErr w:type="spellEnd"/>
            <w:r w:rsidRPr="00F1131A">
              <w:rPr>
                <w:color w:val="000000"/>
                <w:sz w:val="20"/>
                <w:szCs w:val="20"/>
              </w:rPr>
              <w:t xml:space="preserve"> level by census track.  Defined by linking beneficiary ZIP Code with US Census Bureau's American Community Survey.</w:t>
            </w:r>
          </w:p>
        </w:tc>
      </w:tr>
      <w:tr w:rsidR="001C00CC" w:rsidRPr="00ED7933" w14:paraId="24037804" w14:textId="77777777" w:rsidTr="004233E2">
        <w:trPr>
          <w:trHeight w:val="292"/>
        </w:trPr>
        <w:tc>
          <w:tcPr>
            <w:tcW w:w="3420" w:type="dxa"/>
            <w:shd w:val="clear" w:color="auto" w:fill="auto"/>
            <w:noWrap/>
            <w:vAlign w:val="bottom"/>
            <w:hideMark/>
          </w:tcPr>
          <w:p w14:paraId="52E279D3" w14:textId="77777777" w:rsidR="001C00CC" w:rsidRPr="00F1131A" w:rsidRDefault="001C00CC" w:rsidP="004233E2">
            <w:pPr>
              <w:rPr>
                <w:color w:val="000000"/>
                <w:sz w:val="20"/>
                <w:szCs w:val="20"/>
              </w:rPr>
            </w:pPr>
            <w:r w:rsidRPr="00F1131A">
              <w:rPr>
                <w:color w:val="000000"/>
                <w:sz w:val="20"/>
                <w:szCs w:val="20"/>
              </w:rPr>
              <w:t>Race</w:t>
            </w:r>
          </w:p>
        </w:tc>
        <w:tc>
          <w:tcPr>
            <w:tcW w:w="6048" w:type="dxa"/>
            <w:shd w:val="clear" w:color="auto" w:fill="auto"/>
            <w:vAlign w:val="bottom"/>
            <w:hideMark/>
          </w:tcPr>
          <w:p w14:paraId="55687954" w14:textId="77777777" w:rsidR="001C00CC" w:rsidRPr="00F1131A" w:rsidRDefault="001C00CC" w:rsidP="004233E2">
            <w:pPr>
              <w:rPr>
                <w:color w:val="000000"/>
                <w:sz w:val="20"/>
                <w:szCs w:val="20"/>
              </w:rPr>
            </w:pPr>
            <w:r w:rsidRPr="00F1131A">
              <w:rPr>
                <w:color w:val="000000"/>
                <w:sz w:val="20"/>
                <w:szCs w:val="20"/>
              </w:rPr>
              <w:t xml:space="preserve">Defined using enhanced RTI race categories </w:t>
            </w:r>
          </w:p>
        </w:tc>
      </w:tr>
      <w:tr w:rsidR="001C00CC" w:rsidRPr="00ED7933" w14:paraId="34A850DE" w14:textId="77777777" w:rsidTr="004233E2">
        <w:trPr>
          <w:trHeight w:val="481"/>
        </w:trPr>
        <w:tc>
          <w:tcPr>
            <w:tcW w:w="3420" w:type="dxa"/>
            <w:shd w:val="clear" w:color="auto" w:fill="auto"/>
            <w:noWrap/>
            <w:vAlign w:val="bottom"/>
            <w:hideMark/>
          </w:tcPr>
          <w:p w14:paraId="341FE588" w14:textId="77777777" w:rsidR="001C00CC" w:rsidRPr="00F1131A" w:rsidRDefault="001C00CC" w:rsidP="004233E2">
            <w:pPr>
              <w:rPr>
                <w:color w:val="000000"/>
                <w:sz w:val="20"/>
                <w:szCs w:val="20"/>
              </w:rPr>
            </w:pPr>
            <w:r w:rsidRPr="00F1131A">
              <w:rPr>
                <w:color w:val="000000"/>
                <w:sz w:val="20"/>
                <w:szCs w:val="20"/>
              </w:rPr>
              <w:t>Disabled</w:t>
            </w:r>
          </w:p>
        </w:tc>
        <w:tc>
          <w:tcPr>
            <w:tcW w:w="6048" w:type="dxa"/>
            <w:shd w:val="clear" w:color="auto" w:fill="auto"/>
            <w:vAlign w:val="bottom"/>
            <w:hideMark/>
          </w:tcPr>
          <w:p w14:paraId="46B54F19" w14:textId="77777777" w:rsidR="001C00CC" w:rsidRPr="00F1131A" w:rsidRDefault="001C00CC" w:rsidP="004233E2">
            <w:pPr>
              <w:rPr>
                <w:color w:val="000000"/>
                <w:sz w:val="20"/>
                <w:szCs w:val="20"/>
              </w:rPr>
            </w:pPr>
            <w:r w:rsidRPr="00F1131A">
              <w:rPr>
                <w:color w:val="000000"/>
                <w:sz w:val="20"/>
                <w:szCs w:val="20"/>
              </w:rPr>
              <w:t>Indicates beneficiary's original reason for Medicare entitlement due to disability</w:t>
            </w:r>
          </w:p>
        </w:tc>
      </w:tr>
      <w:tr w:rsidR="001C00CC" w:rsidRPr="00ED7933" w14:paraId="55F7C497" w14:textId="77777777" w:rsidTr="004233E2">
        <w:trPr>
          <w:trHeight w:val="340"/>
        </w:trPr>
        <w:tc>
          <w:tcPr>
            <w:tcW w:w="3420" w:type="dxa"/>
            <w:shd w:val="clear" w:color="auto" w:fill="auto"/>
            <w:noWrap/>
            <w:vAlign w:val="bottom"/>
            <w:hideMark/>
          </w:tcPr>
          <w:p w14:paraId="383325DF" w14:textId="77777777" w:rsidR="001C00CC" w:rsidRPr="00F1131A" w:rsidRDefault="001C00CC" w:rsidP="004233E2">
            <w:pPr>
              <w:rPr>
                <w:color w:val="000000"/>
                <w:sz w:val="20"/>
                <w:szCs w:val="20"/>
              </w:rPr>
            </w:pPr>
            <w:r w:rsidRPr="00F1131A">
              <w:rPr>
                <w:color w:val="000000"/>
                <w:sz w:val="20"/>
                <w:szCs w:val="20"/>
              </w:rPr>
              <w:t>Dual eligible for Medicaid</w:t>
            </w:r>
          </w:p>
        </w:tc>
        <w:tc>
          <w:tcPr>
            <w:tcW w:w="6048" w:type="dxa"/>
            <w:shd w:val="clear" w:color="auto" w:fill="auto"/>
            <w:vAlign w:val="bottom"/>
            <w:hideMark/>
          </w:tcPr>
          <w:p w14:paraId="1D40B1F5" w14:textId="77777777" w:rsidR="001C00CC" w:rsidRPr="00F1131A" w:rsidRDefault="001C00CC" w:rsidP="004233E2">
            <w:pPr>
              <w:rPr>
                <w:color w:val="000000"/>
                <w:sz w:val="20"/>
                <w:szCs w:val="20"/>
              </w:rPr>
            </w:pPr>
            <w:r w:rsidRPr="00F1131A">
              <w:rPr>
                <w:color w:val="000000"/>
                <w:sz w:val="20"/>
                <w:szCs w:val="20"/>
              </w:rPr>
              <w:t xml:space="preserve">Indicate dual </w:t>
            </w:r>
            <w:r w:rsidRPr="00ED7933">
              <w:rPr>
                <w:color w:val="000000"/>
                <w:sz w:val="20"/>
                <w:szCs w:val="20"/>
              </w:rPr>
              <w:t>eligibility</w:t>
            </w:r>
            <w:r w:rsidRPr="00F1131A">
              <w:rPr>
                <w:color w:val="000000"/>
                <w:sz w:val="20"/>
                <w:szCs w:val="20"/>
              </w:rPr>
              <w:t xml:space="preserve"> for Medicare/Medicaid during year</w:t>
            </w:r>
          </w:p>
        </w:tc>
      </w:tr>
      <w:tr w:rsidR="001C00CC" w:rsidRPr="00ED7933" w14:paraId="4AE7BC7C" w14:textId="77777777" w:rsidTr="004233E2">
        <w:trPr>
          <w:trHeight w:val="715"/>
        </w:trPr>
        <w:tc>
          <w:tcPr>
            <w:tcW w:w="3420" w:type="dxa"/>
            <w:shd w:val="clear" w:color="auto" w:fill="auto"/>
            <w:noWrap/>
            <w:vAlign w:val="bottom"/>
            <w:hideMark/>
          </w:tcPr>
          <w:p w14:paraId="1D3DC4BA" w14:textId="77777777" w:rsidR="001C00CC" w:rsidRPr="00F1131A" w:rsidRDefault="001C00CC" w:rsidP="004233E2">
            <w:pPr>
              <w:rPr>
                <w:color w:val="000000"/>
                <w:sz w:val="20"/>
                <w:szCs w:val="20"/>
              </w:rPr>
            </w:pPr>
            <w:r w:rsidRPr="00F1131A">
              <w:rPr>
                <w:color w:val="000000"/>
                <w:sz w:val="20"/>
                <w:szCs w:val="20"/>
              </w:rPr>
              <w:t>Urbanicity</w:t>
            </w:r>
          </w:p>
        </w:tc>
        <w:tc>
          <w:tcPr>
            <w:tcW w:w="6048" w:type="dxa"/>
            <w:shd w:val="clear" w:color="auto" w:fill="auto"/>
            <w:vAlign w:val="bottom"/>
            <w:hideMark/>
          </w:tcPr>
          <w:p w14:paraId="65B0CE50" w14:textId="77777777" w:rsidR="001C00CC" w:rsidRPr="00F1131A" w:rsidRDefault="001C00CC" w:rsidP="004233E2">
            <w:pPr>
              <w:rPr>
                <w:color w:val="000000"/>
                <w:sz w:val="20"/>
                <w:szCs w:val="20"/>
              </w:rPr>
            </w:pPr>
            <w:r w:rsidRPr="00F1131A">
              <w:rPr>
                <w:color w:val="000000"/>
                <w:sz w:val="20"/>
                <w:szCs w:val="20"/>
              </w:rPr>
              <w:t xml:space="preserve">Defined using rural urban commuting codes (RUCA) as isolated rural, small town, micropolitan, or metropolitan.  </w:t>
            </w:r>
            <w:r>
              <w:rPr>
                <w:color w:val="000000"/>
                <w:sz w:val="20"/>
                <w:szCs w:val="20"/>
              </w:rPr>
              <w:t>isolated</w:t>
            </w:r>
            <w:r w:rsidRPr="00F1131A">
              <w:rPr>
                <w:color w:val="000000"/>
                <w:sz w:val="20"/>
                <w:szCs w:val="20"/>
              </w:rPr>
              <w:t xml:space="preserve"> rural, small town, and micropolitan are typically considered "rural."</w:t>
            </w:r>
          </w:p>
        </w:tc>
      </w:tr>
      <w:tr w:rsidR="001C00CC" w:rsidRPr="00ED7933" w14:paraId="502E3E49" w14:textId="77777777" w:rsidTr="004233E2">
        <w:trPr>
          <w:trHeight w:val="288"/>
        </w:trPr>
        <w:tc>
          <w:tcPr>
            <w:tcW w:w="3420" w:type="dxa"/>
            <w:shd w:val="clear" w:color="auto" w:fill="auto"/>
            <w:noWrap/>
            <w:vAlign w:val="bottom"/>
            <w:hideMark/>
          </w:tcPr>
          <w:p w14:paraId="3736D0B1" w14:textId="77777777" w:rsidR="001C00CC" w:rsidRPr="00F1131A" w:rsidRDefault="001C00CC" w:rsidP="004233E2">
            <w:pPr>
              <w:rPr>
                <w:color w:val="000000"/>
                <w:sz w:val="20"/>
                <w:szCs w:val="20"/>
              </w:rPr>
            </w:pPr>
            <w:r w:rsidRPr="00F1131A">
              <w:rPr>
                <w:color w:val="000000"/>
                <w:sz w:val="20"/>
                <w:szCs w:val="20"/>
              </w:rPr>
              <w:t>Died</w:t>
            </w:r>
          </w:p>
        </w:tc>
        <w:tc>
          <w:tcPr>
            <w:tcW w:w="6048" w:type="dxa"/>
            <w:shd w:val="clear" w:color="auto" w:fill="auto"/>
            <w:vAlign w:val="bottom"/>
            <w:hideMark/>
          </w:tcPr>
          <w:p w14:paraId="4CF0E281" w14:textId="77777777" w:rsidR="001C00CC" w:rsidRPr="00F1131A" w:rsidRDefault="001C00CC" w:rsidP="004233E2">
            <w:pPr>
              <w:rPr>
                <w:color w:val="000000"/>
                <w:sz w:val="20"/>
                <w:szCs w:val="20"/>
              </w:rPr>
            </w:pPr>
            <w:r w:rsidRPr="00F1131A">
              <w:rPr>
                <w:color w:val="000000"/>
                <w:sz w:val="20"/>
                <w:szCs w:val="20"/>
              </w:rPr>
              <w:t>Died in the calendar year</w:t>
            </w:r>
          </w:p>
        </w:tc>
      </w:tr>
      <w:tr w:rsidR="001C00CC" w:rsidRPr="00ED7933" w14:paraId="21CDBAEF" w14:textId="77777777" w:rsidTr="004233E2">
        <w:trPr>
          <w:trHeight w:val="288"/>
        </w:trPr>
        <w:tc>
          <w:tcPr>
            <w:tcW w:w="3420" w:type="dxa"/>
            <w:shd w:val="clear" w:color="auto" w:fill="auto"/>
            <w:noWrap/>
            <w:vAlign w:val="bottom"/>
            <w:hideMark/>
          </w:tcPr>
          <w:p w14:paraId="1918650B" w14:textId="77777777" w:rsidR="001C00CC" w:rsidRPr="00F1131A" w:rsidRDefault="001C00CC" w:rsidP="004233E2">
            <w:pPr>
              <w:rPr>
                <w:b/>
                <w:bCs/>
                <w:color w:val="000000"/>
                <w:sz w:val="20"/>
                <w:szCs w:val="20"/>
              </w:rPr>
            </w:pPr>
            <w:r w:rsidRPr="00F1131A">
              <w:rPr>
                <w:b/>
                <w:bCs/>
                <w:color w:val="000000"/>
                <w:sz w:val="20"/>
                <w:szCs w:val="20"/>
              </w:rPr>
              <w:t>Clinical Characteristics</w:t>
            </w:r>
          </w:p>
        </w:tc>
        <w:tc>
          <w:tcPr>
            <w:tcW w:w="6048" w:type="dxa"/>
            <w:shd w:val="clear" w:color="auto" w:fill="auto"/>
            <w:vAlign w:val="bottom"/>
            <w:hideMark/>
          </w:tcPr>
          <w:p w14:paraId="57E90766" w14:textId="77777777" w:rsidR="001C00CC" w:rsidRPr="00F1131A" w:rsidRDefault="001C00CC" w:rsidP="004233E2">
            <w:pPr>
              <w:rPr>
                <w:b/>
                <w:bCs/>
                <w:color w:val="000000"/>
                <w:sz w:val="20"/>
                <w:szCs w:val="20"/>
              </w:rPr>
            </w:pPr>
            <w:r w:rsidRPr="00F1131A">
              <w:rPr>
                <w:b/>
                <w:bCs/>
                <w:color w:val="000000"/>
                <w:sz w:val="20"/>
                <w:szCs w:val="20"/>
              </w:rPr>
              <w:t> </w:t>
            </w:r>
          </w:p>
        </w:tc>
      </w:tr>
      <w:tr w:rsidR="001C00CC" w:rsidRPr="00ED7933" w14:paraId="7CAA0C6D" w14:textId="77777777" w:rsidTr="004233E2">
        <w:trPr>
          <w:trHeight w:val="288"/>
        </w:trPr>
        <w:tc>
          <w:tcPr>
            <w:tcW w:w="3420" w:type="dxa"/>
            <w:shd w:val="clear" w:color="auto" w:fill="auto"/>
            <w:noWrap/>
            <w:vAlign w:val="bottom"/>
            <w:hideMark/>
          </w:tcPr>
          <w:p w14:paraId="6C89255C" w14:textId="77777777" w:rsidR="001C00CC" w:rsidRPr="00F1131A" w:rsidRDefault="001C00CC" w:rsidP="004233E2">
            <w:pPr>
              <w:rPr>
                <w:color w:val="000000"/>
                <w:sz w:val="20"/>
                <w:szCs w:val="20"/>
              </w:rPr>
            </w:pPr>
            <w:r w:rsidRPr="00F1131A">
              <w:rPr>
                <w:color w:val="000000"/>
                <w:sz w:val="20"/>
                <w:szCs w:val="20"/>
              </w:rPr>
              <w:t>Hierarchical condition categories</w:t>
            </w:r>
          </w:p>
        </w:tc>
        <w:tc>
          <w:tcPr>
            <w:tcW w:w="6048" w:type="dxa"/>
            <w:shd w:val="clear" w:color="auto" w:fill="auto"/>
            <w:vAlign w:val="bottom"/>
            <w:hideMark/>
          </w:tcPr>
          <w:p w14:paraId="646B1FA6" w14:textId="77777777" w:rsidR="001C00CC" w:rsidRPr="00F1131A" w:rsidRDefault="001C00CC" w:rsidP="004233E2">
            <w:pPr>
              <w:rPr>
                <w:color w:val="000000"/>
                <w:sz w:val="20"/>
                <w:szCs w:val="20"/>
              </w:rPr>
            </w:pPr>
            <w:r w:rsidRPr="00F1131A">
              <w:rPr>
                <w:color w:val="000000"/>
                <w:sz w:val="20"/>
                <w:szCs w:val="20"/>
              </w:rPr>
              <w:t>Defined using CMS-HCC grouper v22</w:t>
            </w:r>
          </w:p>
        </w:tc>
      </w:tr>
      <w:tr w:rsidR="001C00CC" w:rsidRPr="00ED7933" w14:paraId="1598BE6E" w14:textId="77777777" w:rsidTr="004233E2">
        <w:trPr>
          <w:trHeight w:val="288"/>
        </w:trPr>
        <w:tc>
          <w:tcPr>
            <w:tcW w:w="3420" w:type="dxa"/>
            <w:shd w:val="clear" w:color="auto" w:fill="auto"/>
            <w:noWrap/>
            <w:vAlign w:val="bottom"/>
            <w:hideMark/>
          </w:tcPr>
          <w:p w14:paraId="22ABABBC" w14:textId="77777777" w:rsidR="001C00CC" w:rsidRPr="00F1131A" w:rsidRDefault="001C00CC" w:rsidP="004233E2">
            <w:pPr>
              <w:rPr>
                <w:color w:val="000000"/>
                <w:sz w:val="20"/>
                <w:szCs w:val="20"/>
              </w:rPr>
            </w:pPr>
            <w:r w:rsidRPr="00F1131A">
              <w:rPr>
                <w:color w:val="000000"/>
                <w:sz w:val="20"/>
                <w:szCs w:val="20"/>
              </w:rPr>
              <w:t>Coronary artery disease</w:t>
            </w:r>
          </w:p>
        </w:tc>
        <w:tc>
          <w:tcPr>
            <w:tcW w:w="6048" w:type="dxa"/>
            <w:shd w:val="clear" w:color="auto" w:fill="auto"/>
            <w:vAlign w:val="bottom"/>
            <w:hideMark/>
          </w:tcPr>
          <w:p w14:paraId="2EE801C5" w14:textId="77777777" w:rsidR="001C00CC" w:rsidRPr="00F1131A" w:rsidRDefault="001C00CC" w:rsidP="004233E2">
            <w:pPr>
              <w:rPr>
                <w:color w:val="000000"/>
                <w:sz w:val="20"/>
                <w:szCs w:val="20"/>
              </w:rPr>
            </w:pPr>
            <w:r w:rsidRPr="00F1131A">
              <w:rPr>
                <w:color w:val="000000"/>
                <w:sz w:val="20"/>
                <w:szCs w:val="20"/>
              </w:rPr>
              <w:t>Derived from HCCs 86, 87, or 88</w:t>
            </w:r>
          </w:p>
        </w:tc>
      </w:tr>
      <w:tr w:rsidR="001C00CC" w:rsidRPr="00ED7933" w14:paraId="181E9F1C" w14:textId="77777777" w:rsidTr="004233E2">
        <w:trPr>
          <w:trHeight w:val="288"/>
        </w:trPr>
        <w:tc>
          <w:tcPr>
            <w:tcW w:w="3420" w:type="dxa"/>
            <w:shd w:val="clear" w:color="auto" w:fill="auto"/>
            <w:noWrap/>
            <w:vAlign w:val="bottom"/>
            <w:hideMark/>
          </w:tcPr>
          <w:p w14:paraId="1FCE4FF7" w14:textId="77777777" w:rsidR="001C00CC" w:rsidRPr="00F1131A" w:rsidRDefault="001C00CC" w:rsidP="004233E2">
            <w:pPr>
              <w:rPr>
                <w:color w:val="000000"/>
                <w:sz w:val="20"/>
                <w:szCs w:val="20"/>
              </w:rPr>
            </w:pPr>
            <w:r w:rsidRPr="00F1131A">
              <w:rPr>
                <w:color w:val="000000"/>
                <w:sz w:val="20"/>
                <w:szCs w:val="20"/>
              </w:rPr>
              <w:t>Congestive heart failure</w:t>
            </w:r>
          </w:p>
        </w:tc>
        <w:tc>
          <w:tcPr>
            <w:tcW w:w="6048" w:type="dxa"/>
            <w:shd w:val="clear" w:color="auto" w:fill="auto"/>
            <w:vAlign w:val="bottom"/>
            <w:hideMark/>
          </w:tcPr>
          <w:p w14:paraId="48DE6D94" w14:textId="77777777" w:rsidR="001C00CC" w:rsidRPr="00F1131A" w:rsidRDefault="001C00CC" w:rsidP="004233E2">
            <w:pPr>
              <w:rPr>
                <w:color w:val="000000"/>
                <w:sz w:val="20"/>
                <w:szCs w:val="20"/>
              </w:rPr>
            </w:pPr>
            <w:r w:rsidRPr="00F1131A">
              <w:rPr>
                <w:color w:val="000000"/>
                <w:sz w:val="20"/>
                <w:szCs w:val="20"/>
              </w:rPr>
              <w:t>Derived from HCCs 85</w:t>
            </w:r>
          </w:p>
        </w:tc>
      </w:tr>
      <w:tr w:rsidR="001C00CC" w:rsidRPr="00ED7933" w14:paraId="1E0A3293" w14:textId="77777777" w:rsidTr="004233E2">
        <w:trPr>
          <w:trHeight w:val="288"/>
        </w:trPr>
        <w:tc>
          <w:tcPr>
            <w:tcW w:w="3420" w:type="dxa"/>
            <w:shd w:val="clear" w:color="auto" w:fill="auto"/>
            <w:noWrap/>
            <w:vAlign w:val="bottom"/>
            <w:hideMark/>
          </w:tcPr>
          <w:p w14:paraId="69CAAE91" w14:textId="77777777" w:rsidR="001C00CC" w:rsidRPr="00F1131A" w:rsidRDefault="001C00CC" w:rsidP="004233E2">
            <w:pPr>
              <w:rPr>
                <w:color w:val="000000"/>
                <w:sz w:val="20"/>
                <w:szCs w:val="20"/>
              </w:rPr>
            </w:pPr>
            <w:r w:rsidRPr="00F1131A">
              <w:rPr>
                <w:color w:val="000000"/>
                <w:sz w:val="20"/>
                <w:szCs w:val="20"/>
              </w:rPr>
              <w:t>Diabetes</w:t>
            </w:r>
          </w:p>
        </w:tc>
        <w:tc>
          <w:tcPr>
            <w:tcW w:w="6048" w:type="dxa"/>
            <w:shd w:val="clear" w:color="auto" w:fill="auto"/>
            <w:vAlign w:val="bottom"/>
            <w:hideMark/>
          </w:tcPr>
          <w:p w14:paraId="1F97CFC3" w14:textId="77777777" w:rsidR="001C00CC" w:rsidRPr="00F1131A" w:rsidRDefault="001C00CC" w:rsidP="004233E2">
            <w:pPr>
              <w:rPr>
                <w:color w:val="000000"/>
                <w:sz w:val="20"/>
                <w:szCs w:val="20"/>
              </w:rPr>
            </w:pPr>
            <w:r w:rsidRPr="00F1131A">
              <w:rPr>
                <w:color w:val="000000"/>
                <w:sz w:val="20"/>
                <w:szCs w:val="20"/>
              </w:rPr>
              <w:t>Derived from HCCs 17, 18, 19, or 122</w:t>
            </w:r>
          </w:p>
        </w:tc>
      </w:tr>
      <w:tr w:rsidR="001C00CC" w:rsidRPr="00ED7933" w14:paraId="4036A44B" w14:textId="77777777" w:rsidTr="004233E2">
        <w:trPr>
          <w:trHeight w:val="288"/>
        </w:trPr>
        <w:tc>
          <w:tcPr>
            <w:tcW w:w="3420" w:type="dxa"/>
            <w:shd w:val="clear" w:color="auto" w:fill="auto"/>
            <w:noWrap/>
            <w:vAlign w:val="bottom"/>
            <w:hideMark/>
          </w:tcPr>
          <w:p w14:paraId="0842F6DD" w14:textId="77777777" w:rsidR="001C00CC" w:rsidRPr="00F1131A" w:rsidRDefault="001C00CC" w:rsidP="004233E2">
            <w:pPr>
              <w:rPr>
                <w:color w:val="000000"/>
                <w:sz w:val="20"/>
                <w:szCs w:val="20"/>
              </w:rPr>
            </w:pPr>
            <w:r w:rsidRPr="00F1131A">
              <w:rPr>
                <w:color w:val="000000"/>
                <w:sz w:val="20"/>
                <w:szCs w:val="20"/>
              </w:rPr>
              <w:t>Cancer</w:t>
            </w:r>
          </w:p>
        </w:tc>
        <w:tc>
          <w:tcPr>
            <w:tcW w:w="6048" w:type="dxa"/>
            <w:shd w:val="clear" w:color="auto" w:fill="auto"/>
            <w:vAlign w:val="bottom"/>
            <w:hideMark/>
          </w:tcPr>
          <w:p w14:paraId="0C053E60" w14:textId="77777777" w:rsidR="001C00CC" w:rsidRPr="00F1131A" w:rsidRDefault="001C00CC" w:rsidP="004233E2">
            <w:pPr>
              <w:rPr>
                <w:color w:val="000000"/>
                <w:sz w:val="20"/>
                <w:szCs w:val="20"/>
              </w:rPr>
            </w:pPr>
            <w:r w:rsidRPr="00F1131A">
              <w:rPr>
                <w:color w:val="000000"/>
                <w:sz w:val="20"/>
                <w:szCs w:val="20"/>
              </w:rPr>
              <w:t>Derived from HCCs 8, 9, 10, 11, 12</w:t>
            </w:r>
          </w:p>
        </w:tc>
      </w:tr>
      <w:tr w:rsidR="001C00CC" w:rsidRPr="00ED7933" w14:paraId="352BCEDA" w14:textId="77777777" w:rsidTr="004233E2">
        <w:trPr>
          <w:trHeight w:val="288"/>
        </w:trPr>
        <w:tc>
          <w:tcPr>
            <w:tcW w:w="3420" w:type="dxa"/>
            <w:shd w:val="clear" w:color="auto" w:fill="auto"/>
            <w:noWrap/>
            <w:vAlign w:val="bottom"/>
            <w:hideMark/>
          </w:tcPr>
          <w:p w14:paraId="0B49ACAA" w14:textId="77777777" w:rsidR="001C00CC" w:rsidRPr="00F1131A" w:rsidRDefault="001C00CC" w:rsidP="004233E2">
            <w:pPr>
              <w:rPr>
                <w:color w:val="000000"/>
                <w:sz w:val="20"/>
                <w:szCs w:val="20"/>
              </w:rPr>
            </w:pPr>
            <w:r w:rsidRPr="00F1131A">
              <w:rPr>
                <w:color w:val="000000"/>
                <w:sz w:val="20"/>
                <w:szCs w:val="20"/>
              </w:rPr>
              <w:t>Chronic obstructive pulmonary disease</w:t>
            </w:r>
          </w:p>
        </w:tc>
        <w:tc>
          <w:tcPr>
            <w:tcW w:w="6048" w:type="dxa"/>
            <w:shd w:val="clear" w:color="auto" w:fill="auto"/>
            <w:vAlign w:val="bottom"/>
            <w:hideMark/>
          </w:tcPr>
          <w:p w14:paraId="247199F3" w14:textId="77777777" w:rsidR="001C00CC" w:rsidRPr="00F1131A" w:rsidRDefault="001C00CC" w:rsidP="004233E2">
            <w:pPr>
              <w:rPr>
                <w:color w:val="000000"/>
                <w:sz w:val="20"/>
                <w:szCs w:val="20"/>
              </w:rPr>
            </w:pPr>
            <w:r w:rsidRPr="00F1131A">
              <w:rPr>
                <w:color w:val="000000"/>
                <w:sz w:val="20"/>
                <w:szCs w:val="20"/>
              </w:rPr>
              <w:t>Derived from HCC 111</w:t>
            </w:r>
          </w:p>
        </w:tc>
      </w:tr>
      <w:tr w:rsidR="001C00CC" w:rsidRPr="00ED7933" w14:paraId="398AFD68" w14:textId="77777777" w:rsidTr="004233E2">
        <w:trPr>
          <w:trHeight w:val="288"/>
        </w:trPr>
        <w:tc>
          <w:tcPr>
            <w:tcW w:w="3420" w:type="dxa"/>
            <w:shd w:val="clear" w:color="auto" w:fill="auto"/>
            <w:noWrap/>
            <w:vAlign w:val="bottom"/>
            <w:hideMark/>
          </w:tcPr>
          <w:p w14:paraId="6CAB5749" w14:textId="77777777" w:rsidR="001C00CC" w:rsidRPr="00F1131A" w:rsidRDefault="001C00CC" w:rsidP="004233E2">
            <w:pPr>
              <w:rPr>
                <w:color w:val="000000"/>
                <w:sz w:val="20"/>
                <w:szCs w:val="20"/>
              </w:rPr>
            </w:pPr>
            <w:r w:rsidRPr="00F1131A">
              <w:rPr>
                <w:color w:val="000000"/>
                <w:sz w:val="20"/>
                <w:szCs w:val="20"/>
              </w:rPr>
              <w:t>End-stage renal disease</w:t>
            </w:r>
          </w:p>
        </w:tc>
        <w:tc>
          <w:tcPr>
            <w:tcW w:w="6048" w:type="dxa"/>
            <w:shd w:val="clear" w:color="auto" w:fill="auto"/>
            <w:vAlign w:val="bottom"/>
            <w:hideMark/>
          </w:tcPr>
          <w:p w14:paraId="04408069" w14:textId="77777777" w:rsidR="001C00CC" w:rsidRPr="00F1131A" w:rsidRDefault="001C00CC" w:rsidP="004233E2">
            <w:pPr>
              <w:rPr>
                <w:color w:val="000000"/>
                <w:sz w:val="20"/>
                <w:szCs w:val="20"/>
              </w:rPr>
            </w:pPr>
            <w:r w:rsidRPr="00F1131A">
              <w:rPr>
                <w:color w:val="000000"/>
                <w:sz w:val="20"/>
                <w:szCs w:val="20"/>
              </w:rPr>
              <w:t xml:space="preserve"> Indicator derived from the denominator file</w:t>
            </w:r>
          </w:p>
        </w:tc>
      </w:tr>
      <w:tr w:rsidR="001C00CC" w:rsidRPr="00ED7933" w14:paraId="53FEC704" w14:textId="77777777" w:rsidTr="004233E2">
        <w:trPr>
          <w:trHeight w:val="288"/>
        </w:trPr>
        <w:tc>
          <w:tcPr>
            <w:tcW w:w="3420" w:type="dxa"/>
            <w:shd w:val="clear" w:color="auto" w:fill="auto"/>
            <w:noWrap/>
            <w:vAlign w:val="bottom"/>
            <w:hideMark/>
          </w:tcPr>
          <w:p w14:paraId="242860A4" w14:textId="77777777" w:rsidR="001C00CC" w:rsidRPr="00F1131A" w:rsidRDefault="001C00CC" w:rsidP="004233E2">
            <w:pPr>
              <w:rPr>
                <w:b/>
                <w:bCs/>
                <w:color w:val="000000"/>
                <w:sz w:val="20"/>
                <w:szCs w:val="20"/>
              </w:rPr>
            </w:pPr>
            <w:r w:rsidRPr="00F1131A">
              <w:rPr>
                <w:b/>
                <w:bCs/>
                <w:color w:val="000000"/>
                <w:sz w:val="20"/>
                <w:szCs w:val="20"/>
              </w:rPr>
              <w:t>Inpatient and Outpatient Utilization</w:t>
            </w:r>
          </w:p>
        </w:tc>
        <w:tc>
          <w:tcPr>
            <w:tcW w:w="6048" w:type="dxa"/>
            <w:shd w:val="clear" w:color="auto" w:fill="auto"/>
            <w:vAlign w:val="bottom"/>
            <w:hideMark/>
          </w:tcPr>
          <w:p w14:paraId="3C102F99" w14:textId="77777777" w:rsidR="001C00CC" w:rsidRPr="00F1131A" w:rsidRDefault="001C00CC" w:rsidP="004233E2">
            <w:pPr>
              <w:rPr>
                <w:b/>
                <w:bCs/>
                <w:color w:val="000000"/>
                <w:sz w:val="20"/>
                <w:szCs w:val="20"/>
              </w:rPr>
            </w:pPr>
            <w:r w:rsidRPr="00F1131A">
              <w:rPr>
                <w:b/>
                <w:bCs/>
                <w:color w:val="000000"/>
                <w:sz w:val="20"/>
                <w:szCs w:val="20"/>
              </w:rPr>
              <w:t> </w:t>
            </w:r>
          </w:p>
        </w:tc>
      </w:tr>
      <w:tr w:rsidR="001C00CC" w:rsidRPr="00ED7933" w14:paraId="559ABB58" w14:textId="77777777" w:rsidTr="004233E2">
        <w:trPr>
          <w:trHeight w:val="432"/>
        </w:trPr>
        <w:tc>
          <w:tcPr>
            <w:tcW w:w="3420" w:type="dxa"/>
            <w:shd w:val="clear" w:color="auto" w:fill="auto"/>
            <w:noWrap/>
            <w:vAlign w:val="bottom"/>
            <w:hideMark/>
          </w:tcPr>
          <w:p w14:paraId="7025B466" w14:textId="77777777" w:rsidR="001C00CC" w:rsidRPr="00F1131A" w:rsidRDefault="001C00CC" w:rsidP="004233E2">
            <w:pPr>
              <w:rPr>
                <w:color w:val="000000"/>
                <w:sz w:val="20"/>
                <w:szCs w:val="20"/>
              </w:rPr>
            </w:pPr>
            <w:r w:rsidRPr="00F1131A">
              <w:rPr>
                <w:color w:val="000000"/>
                <w:sz w:val="20"/>
                <w:szCs w:val="20"/>
              </w:rPr>
              <w:t>Inpatient stays</w:t>
            </w:r>
          </w:p>
        </w:tc>
        <w:tc>
          <w:tcPr>
            <w:tcW w:w="6048" w:type="dxa"/>
            <w:shd w:val="clear" w:color="auto" w:fill="auto"/>
            <w:vAlign w:val="bottom"/>
            <w:hideMark/>
          </w:tcPr>
          <w:p w14:paraId="7186A5FC" w14:textId="77777777" w:rsidR="001C00CC" w:rsidRPr="00F1131A" w:rsidRDefault="001C00CC" w:rsidP="004233E2">
            <w:pPr>
              <w:rPr>
                <w:color w:val="000000"/>
                <w:sz w:val="20"/>
                <w:szCs w:val="20"/>
              </w:rPr>
            </w:pPr>
            <w:r w:rsidRPr="00F1131A">
              <w:rPr>
                <w:color w:val="000000"/>
                <w:sz w:val="20"/>
                <w:szCs w:val="20"/>
              </w:rPr>
              <w:t>Number of admissions/inpatient stays to acute care/critical access hospitals per beneficiary</w:t>
            </w:r>
          </w:p>
        </w:tc>
      </w:tr>
      <w:tr w:rsidR="001C00CC" w:rsidRPr="00ED7933" w14:paraId="6A2ABF15" w14:textId="77777777" w:rsidTr="004233E2">
        <w:trPr>
          <w:trHeight w:val="432"/>
        </w:trPr>
        <w:tc>
          <w:tcPr>
            <w:tcW w:w="3420" w:type="dxa"/>
            <w:shd w:val="clear" w:color="auto" w:fill="auto"/>
            <w:noWrap/>
            <w:vAlign w:val="bottom"/>
            <w:hideMark/>
          </w:tcPr>
          <w:p w14:paraId="2C11F01E" w14:textId="77777777" w:rsidR="001C00CC" w:rsidRPr="00F1131A" w:rsidRDefault="001C00CC" w:rsidP="004233E2">
            <w:pPr>
              <w:rPr>
                <w:color w:val="000000"/>
                <w:sz w:val="20"/>
                <w:szCs w:val="20"/>
              </w:rPr>
            </w:pPr>
            <w:r w:rsidRPr="00F1131A">
              <w:rPr>
                <w:color w:val="000000"/>
                <w:sz w:val="20"/>
                <w:szCs w:val="20"/>
              </w:rPr>
              <w:t>Emergency department visits discharged to home</w:t>
            </w:r>
          </w:p>
        </w:tc>
        <w:tc>
          <w:tcPr>
            <w:tcW w:w="6048" w:type="dxa"/>
            <w:shd w:val="clear" w:color="auto" w:fill="auto"/>
            <w:vAlign w:val="bottom"/>
            <w:hideMark/>
          </w:tcPr>
          <w:p w14:paraId="47357DDF" w14:textId="77777777" w:rsidR="001C00CC" w:rsidRPr="00F1131A" w:rsidRDefault="001C00CC" w:rsidP="004233E2">
            <w:pPr>
              <w:rPr>
                <w:color w:val="000000"/>
                <w:sz w:val="20"/>
                <w:szCs w:val="20"/>
              </w:rPr>
            </w:pPr>
            <w:r w:rsidRPr="00F1131A">
              <w:rPr>
                <w:color w:val="000000"/>
                <w:sz w:val="20"/>
                <w:szCs w:val="20"/>
              </w:rPr>
              <w:t>Number of emergency department visits from outpatient claims and/or MEDPAR claims per beneficiary</w:t>
            </w:r>
          </w:p>
        </w:tc>
      </w:tr>
      <w:tr w:rsidR="001C00CC" w:rsidRPr="00ED7933" w14:paraId="3A12FF7F" w14:textId="77777777" w:rsidTr="004233E2">
        <w:trPr>
          <w:trHeight w:val="432"/>
        </w:trPr>
        <w:tc>
          <w:tcPr>
            <w:tcW w:w="3420" w:type="dxa"/>
            <w:shd w:val="clear" w:color="auto" w:fill="auto"/>
            <w:noWrap/>
            <w:vAlign w:val="bottom"/>
            <w:hideMark/>
          </w:tcPr>
          <w:p w14:paraId="04F17820" w14:textId="77777777" w:rsidR="001C00CC" w:rsidRPr="00F1131A" w:rsidRDefault="001C00CC" w:rsidP="004233E2">
            <w:pPr>
              <w:rPr>
                <w:color w:val="000000"/>
                <w:sz w:val="20"/>
                <w:szCs w:val="20"/>
              </w:rPr>
            </w:pPr>
            <w:r w:rsidRPr="00F1131A">
              <w:rPr>
                <w:color w:val="000000"/>
                <w:sz w:val="20"/>
                <w:szCs w:val="20"/>
              </w:rPr>
              <w:t>Discharges for ambulatory sensitive conditions</w:t>
            </w:r>
          </w:p>
        </w:tc>
        <w:tc>
          <w:tcPr>
            <w:tcW w:w="6048" w:type="dxa"/>
            <w:shd w:val="clear" w:color="auto" w:fill="auto"/>
            <w:vAlign w:val="bottom"/>
            <w:hideMark/>
          </w:tcPr>
          <w:p w14:paraId="3E9A21E4" w14:textId="77777777" w:rsidR="001C00CC" w:rsidRPr="00F1131A" w:rsidRDefault="001C00CC" w:rsidP="004233E2">
            <w:pPr>
              <w:rPr>
                <w:color w:val="000000"/>
                <w:sz w:val="20"/>
                <w:szCs w:val="20"/>
              </w:rPr>
            </w:pPr>
            <w:r w:rsidRPr="00F1131A">
              <w:rPr>
                <w:color w:val="000000"/>
                <w:sz w:val="20"/>
                <w:szCs w:val="20"/>
              </w:rPr>
              <w:t xml:space="preserve">Defined using Agency for Healthcare Quality and Research's Prevention Quality </w:t>
            </w:r>
            <w:r w:rsidRPr="00ED7933">
              <w:rPr>
                <w:color w:val="000000"/>
                <w:sz w:val="20"/>
                <w:szCs w:val="20"/>
              </w:rPr>
              <w:t>Indicators</w:t>
            </w:r>
            <w:r w:rsidRPr="00F1131A">
              <w:rPr>
                <w:color w:val="000000"/>
                <w:sz w:val="20"/>
                <w:szCs w:val="20"/>
              </w:rPr>
              <w:t>, overall composite</w:t>
            </w:r>
          </w:p>
        </w:tc>
      </w:tr>
      <w:tr w:rsidR="001C00CC" w:rsidRPr="00ED7933" w14:paraId="5625C60F" w14:textId="77777777" w:rsidTr="004233E2">
        <w:trPr>
          <w:trHeight w:val="432"/>
        </w:trPr>
        <w:tc>
          <w:tcPr>
            <w:tcW w:w="3420" w:type="dxa"/>
            <w:shd w:val="clear" w:color="auto" w:fill="auto"/>
            <w:noWrap/>
            <w:vAlign w:val="bottom"/>
            <w:hideMark/>
          </w:tcPr>
          <w:p w14:paraId="05E0728C" w14:textId="77777777" w:rsidR="001C00CC" w:rsidRPr="00F1131A" w:rsidRDefault="001C00CC" w:rsidP="004233E2">
            <w:pPr>
              <w:rPr>
                <w:color w:val="000000"/>
                <w:sz w:val="20"/>
                <w:szCs w:val="20"/>
              </w:rPr>
            </w:pPr>
            <w:r w:rsidRPr="00F1131A">
              <w:rPr>
                <w:color w:val="000000"/>
                <w:sz w:val="20"/>
                <w:szCs w:val="20"/>
              </w:rPr>
              <w:t>Inpatient observation stays</w:t>
            </w:r>
          </w:p>
        </w:tc>
        <w:tc>
          <w:tcPr>
            <w:tcW w:w="6048" w:type="dxa"/>
            <w:shd w:val="clear" w:color="auto" w:fill="auto"/>
            <w:vAlign w:val="bottom"/>
            <w:hideMark/>
          </w:tcPr>
          <w:p w14:paraId="0E971C4F" w14:textId="77777777" w:rsidR="001C00CC" w:rsidRPr="00F1131A" w:rsidRDefault="001C00CC" w:rsidP="004233E2">
            <w:pPr>
              <w:rPr>
                <w:color w:val="000000"/>
                <w:sz w:val="20"/>
                <w:szCs w:val="20"/>
              </w:rPr>
            </w:pPr>
            <w:r w:rsidRPr="00F1131A">
              <w:rPr>
                <w:color w:val="000000"/>
                <w:sz w:val="20"/>
                <w:szCs w:val="20"/>
              </w:rPr>
              <w:t>Number of inpatient observational stays from outpatient claims based on revenue center code and CPT code (one visit per date of service)</w:t>
            </w:r>
          </w:p>
        </w:tc>
      </w:tr>
      <w:tr w:rsidR="001C00CC" w:rsidRPr="00ED7933" w14:paraId="79865D77" w14:textId="77777777" w:rsidTr="004233E2">
        <w:trPr>
          <w:trHeight w:val="288"/>
        </w:trPr>
        <w:tc>
          <w:tcPr>
            <w:tcW w:w="3420" w:type="dxa"/>
            <w:shd w:val="clear" w:color="auto" w:fill="auto"/>
            <w:noWrap/>
            <w:vAlign w:val="bottom"/>
            <w:hideMark/>
          </w:tcPr>
          <w:p w14:paraId="022C129B" w14:textId="77777777" w:rsidR="001C00CC" w:rsidRPr="00F1131A" w:rsidRDefault="001C00CC" w:rsidP="004233E2">
            <w:pPr>
              <w:rPr>
                <w:b/>
                <w:bCs/>
                <w:color w:val="000000"/>
                <w:sz w:val="20"/>
                <w:szCs w:val="20"/>
              </w:rPr>
            </w:pPr>
            <w:r w:rsidRPr="00F1131A">
              <w:rPr>
                <w:b/>
                <w:bCs/>
                <w:color w:val="000000"/>
                <w:sz w:val="20"/>
                <w:szCs w:val="20"/>
              </w:rPr>
              <w:t>Payment Categories</w:t>
            </w:r>
          </w:p>
        </w:tc>
        <w:tc>
          <w:tcPr>
            <w:tcW w:w="6048" w:type="dxa"/>
            <w:shd w:val="clear" w:color="auto" w:fill="auto"/>
            <w:vAlign w:val="bottom"/>
            <w:hideMark/>
          </w:tcPr>
          <w:p w14:paraId="6FD28006" w14:textId="77777777" w:rsidR="001C00CC" w:rsidRPr="00F1131A" w:rsidRDefault="001C00CC" w:rsidP="004233E2">
            <w:pPr>
              <w:rPr>
                <w:b/>
                <w:bCs/>
                <w:color w:val="000000"/>
                <w:sz w:val="20"/>
                <w:szCs w:val="20"/>
              </w:rPr>
            </w:pPr>
            <w:r w:rsidRPr="00F1131A">
              <w:rPr>
                <w:b/>
                <w:bCs/>
                <w:color w:val="000000"/>
                <w:sz w:val="20"/>
                <w:szCs w:val="20"/>
              </w:rPr>
              <w:t> </w:t>
            </w:r>
          </w:p>
        </w:tc>
      </w:tr>
      <w:tr w:rsidR="001C00CC" w:rsidRPr="00ED7933" w14:paraId="54D0C994" w14:textId="77777777" w:rsidTr="004233E2">
        <w:trPr>
          <w:trHeight w:val="432"/>
        </w:trPr>
        <w:tc>
          <w:tcPr>
            <w:tcW w:w="3420" w:type="dxa"/>
            <w:shd w:val="clear" w:color="auto" w:fill="auto"/>
            <w:noWrap/>
            <w:vAlign w:val="bottom"/>
            <w:hideMark/>
          </w:tcPr>
          <w:p w14:paraId="32BC95BE" w14:textId="77777777" w:rsidR="001C00CC" w:rsidRPr="00F1131A" w:rsidRDefault="001C00CC" w:rsidP="004233E2">
            <w:pPr>
              <w:rPr>
                <w:color w:val="000000"/>
                <w:sz w:val="20"/>
                <w:szCs w:val="20"/>
              </w:rPr>
            </w:pPr>
            <w:r w:rsidRPr="00F1131A">
              <w:rPr>
                <w:color w:val="000000"/>
                <w:sz w:val="20"/>
                <w:szCs w:val="20"/>
              </w:rPr>
              <w:t>Total payments</w:t>
            </w:r>
          </w:p>
        </w:tc>
        <w:tc>
          <w:tcPr>
            <w:tcW w:w="6048" w:type="dxa"/>
            <w:shd w:val="clear" w:color="auto" w:fill="auto"/>
            <w:vAlign w:val="bottom"/>
            <w:hideMark/>
          </w:tcPr>
          <w:p w14:paraId="07C96914" w14:textId="77777777" w:rsidR="001C00CC" w:rsidRPr="00F1131A" w:rsidRDefault="001C00CC" w:rsidP="004233E2">
            <w:pPr>
              <w:rPr>
                <w:color w:val="000000"/>
                <w:sz w:val="20"/>
                <w:szCs w:val="20"/>
              </w:rPr>
            </w:pPr>
            <w:r w:rsidRPr="00F1131A">
              <w:rPr>
                <w:color w:val="000000"/>
                <w:sz w:val="20"/>
                <w:szCs w:val="20"/>
              </w:rPr>
              <w:t>Defined using Berenson-Eggers Type of Services (BETOS) codes.  Sum of all codes.</w:t>
            </w:r>
          </w:p>
        </w:tc>
      </w:tr>
      <w:tr w:rsidR="001C00CC" w:rsidRPr="00ED7933" w14:paraId="7110ABFC" w14:textId="77777777" w:rsidTr="004233E2">
        <w:trPr>
          <w:trHeight w:val="288"/>
        </w:trPr>
        <w:tc>
          <w:tcPr>
            <w:tcW w:w="3420" w:type="dxa"/>
            <w:shd w:val="clear" w:color="auto" w:fill="auto"/>
            <w:noWrap/>
            <w:vAlign w:val="bottom"/>
            <w:hideMark/>
          </w:tcPr>
          <w:p w14:paraId="68D21E23" w14:textId="77777777" w:rsidR="001C00CC" w:rsidRPr="00F1131A" w:rsidRDefault="001C00CC" w:rsidP="004233E2">
            <w:pPr>
              <w:rPr>
                <w:color w:val="000000"/>
                <w:sz w:val="20"/>
                <w:szCs w:val="20"/>
              </w:rPr>
            </w:pPr>
            <w:r w:rsidRPr="00F1131A">
              <w:rPr>
                <w:color w:val="000000"/>
                <w:sz w:val="20"/>
                <w:szCs w:val="20"/>
              </w:rPr>
              <w:t>Acute care hospital payments</w:t>
            </w:r>
          </w:p>
        </w:tc>
        <w:tc>
          <w:tcPr>
            <w:tcW w:w="6048" w:type="dxa"/>
            <w:shd w:val="clear" w:color="auto" w:fill="auto"/>
            <w:vAlign w:val="bottom"/>
            <w:hideMark/>
          </w:tcPr>
          <w:p w14:paraId="5FDB09B7" w14:textId="77777777" w:rsidR="001C00CC" w:rsidRPr="00F1131A" w:rsidRDefault="001C00CC" w:rsidP="004233E2">
            <w:pPr>
              <w:rPr>
                <w:color w:val="000000"/>
                <w:sz w:val="20"/>
                <w:szCs w:val="20"/>
              </w:rPr>
            </w:pPr>
            <w:r w:rsidRPr="00F1131A">
              <w:rPr>
                <w:color w:val="000000"/>
                <w:sz w:val="20"/>
                <w:szCs w:val="20"/>
              </w:rPr>
              <w:t xml:space="preserve">Defined using Berenson-Eggers Type of Services (BETOS) codes. </w:t>
            </w:r>
          </w:p>
        </w:tc>
      </w:tr>
      <w:tr w:rsidR="001C00CC" w:rsidRPr="00ED7933" w14:paraId="42EC5C59" w14:textId="77777777" w:rsidTr="004233E2">
        <w:trPr>
          <w:trHeight w:val="432"/>
        </w:trPr>
        <w:tc>
          <w:tcPr>
            <w:tcW w:w="3420" w:type="dxa"/>
            <w:shd w:val="clear" w:color="auto" w:fill="auto"/>
            <w:noWrap/>
            <w:vAlign w:val="bottom"/>
            <w:hideMark/>
          </w:tcPr>
          <w:p w14:paraId="27A2E214" w14:textId="77777777" w:rsidR="001C00CC" w:rsidRPr="00F1131A" w:rsidRDefault="001C00CC" w:rsidP="004233E2">
            <w:pPr>
              <w:rPr>
                <w:color w:val="000000"/>
                <w:sz w:val="20"/>
                <w:szCs w:val="20"/>
              </w:rPr>
            </w:pPr>
            <w:r w:rsidRPr="00F1131A">
              <w:rPr>
                <w:color w:val="000000"/>
                <w:sz w:val="20"/>
                <w:szCs w:val="20"/>
              </w:rPr>
              <w:t>Other inpatient payments</w:t>
            </w:r>
          </w:p>
        </w:tc>
        <w:tc>
          <w:tcPr>
            <w:tcW w:w="6048" w:type="dxa"/>
            <w:shd w:val="clear" w:color="auto" w:fill="auto"/>
            <w:vAlign w:val="bottom"/>
            <w:hideMark/>
          </w:tcPr>
          <w:p w14:paraId="2EC7D2BD" w14:textId="77777777" w:rsidR="001C00CC" w:rsidRPr="00F1131A" w:rsidRDefault="001C00CC" w:rsidP="004233E2">
            <w:pPr>
              <w:rPr>
                <w:color w:val="000000"/>
                <w:sz w:val="20"/>
                <w:szCs w:val="20"/>
              </w:rPr>
            </w:pPr>
            <w:r w:rsidRPr="00F1131A">
              <w:rPr>
                <w:color w:val="000000"/>
                <w:sz w:val="20"/>
                <w:szCs w:val="20"/>
              </w:rPr>
              <w:t xml:space="preserve">Defined using Berenson-Eggers Type of Services (BETOS) codes. Combined </w:t>
            </w:r>
            <w:r>
              <w:rPr>
                <w:color w:val="000000"/>
                <w:sz w:val="20"/>
                <w:szCs w:val="20"/>
              </w:rPr>
              <w:t>l</w:t>
            </w:r>
            <w:r w:rsidRPr="00F1131A">
              <w:rPr>
                <w:color w:val="000000"/>
                <w:sz w:val="20"/>
                <w:szCs w:val="20"/>
              </w:rPr>
              <w:t>ong term care and skilled nursing facility payments</w:t>
            </w:r>
          </w:p>
        </w:tc>
      </w:tr>
      <w:tr w:rsidR="001C00CC" w:rsidRPr="00ED7933" w14:paraId="0DD63557" w14:textId="77777777" w:rsidTr="004233E2">
        <w:trPr>
          <w:trHeight w:val="985"/>
        </w:trPr>
        <w:tc>
          <w:tcPr>
            <w:tcW w:w="3420" w:type="dxa"/>
            <w:shd w:val="clear" w:color="auto" w:fill="auto"/>
            <w:noWrap/>
            <w:vAlign w:val="bottom"/>
            <w:hideMark/>
          </w:tcPr>
          <w:p w14:paraId="009FAB50" w14:textId="77777777" w:rsidR="001C00CC" w:rsidRPr="00F1131A" w:rsidRDefault="001C00CC" w:rsidP="004233E2">
            <w:pPr>
              <w:rPr>
                <w:color w:val="000000"/>
                <w:sz w:val="20"/>
                <w:szCs w:val="20"/>
              </w:rPr>
            </w:pPr>
            <w:r w:rsidRPr="00F1131A">
              <w:rPr>
                <w:color w:val="000000"/>
                <w:sz w:val="20"/>
                <w:szCs w:val="20"/>
              </w:rPr>
              <w:t xml:space="preserve">Other payments </w:t>
            </w:r>
          </w:p>
        </w:tc>
        <w:tc>
          <w:tcPr>
            <w:tcW w:w="6048" w:type="dxa"/>
            <w:shd w:val="clear" w:color="auto" w:fill="auto"/>
            <w:vAlign w:val="bottom"/>
            <w:hideMark/>
          </w:tcPr>
          <w:p w14:paraId="087BBB89" w14:textId="77777777" w:rsidR="001C00CC" w:rsidRPr="00F1131A" w:rsidRDefault="001C00CC" w:rsidP="004233E2">
            <w:pPr>
              <w:rPr>
                <w:color w:val="000000"/>
                <w:sz w:val="20"/>
                <w:szCs w:val="20"/>
              </w:rPr>
            </w:pPr>
            <w:r w:rsidRPr="00F1131A">
              <w:rPr>
                <w:color w:val="000000"/>
                <w:sz w:val="20"/>
                <w:szCs w:val="20"/>
              </w:rPr>
              <w:t>Defined using Berenson-Eggers Type of Services (BETOS) codes. Durable medical equipment, imaging, evaluation and management visits, procedures, tests, outpatient facilities, home health agency, hospice, and other/exceptions/unclassified payments</w:t>
            </w:r>
          </w:p>
        </w:tc>
      </w:tr>
    </w:tbl>
    <w:p w14:paraId="6DC8FCEB" w14:textId="77777777" w:rsidR="001C00CC" w:rsidRPr="000F3C68" w:rsidRDefault="001C00CC" w:rsidP="001C00CC">
      <w:pPr>
        <w:sectPr w:rsidR="001C00CC" w:rsidRPr="000F3C68" w:rsidSect="00D31F3E">
          <w:footerReference w:type="even" r:id="rId10"/>
          <w:footerReference w:type="default" r:id="rId11"/>
          <w:pgSz w:w="12240" w:h="15840"/>
          <w:pgMar w:top="1440" w:right="1440" w:bottom="1440" w:left="1440" w:header="720" w:footer="720" w:gutter="0"/>
          <w:cols w:space="720"/>
          <w:docGrid w:linePitch="360"/>
        </w:sectPr>
      </w:pPr>
    </w:p>
    <w:p w14:paraId="529BAF4E" w14:textId="77777777" w:rsidR="001C00CC" w:rsidRPr="00F1131A" w:rsidRDefault="001C00CC" w:rsidP="001C00CC">
      <w:pPr>
        <w:rPr>
          <w:b/>
          <w:bCs/>
          <w:sz w:val="22"/>
          <w:szCs w:val="22"/>
        </w:rPr>
      </w:pPr>
      <w:bookmarkStart w:id="5" w:name="Table_3"/>
      <w:r w:rsidRPr="00F1131A">
        <w:rPr>
          <w:b/>
          <w:bCs/>
          <w:sz w:val="22"/>
          <w:szCs w:val="22"/>
        </w:rPr>
        <w:lastRenderedPageBreak/>
        <w:t>Table 3</w:t>
      </w:r>
      <w:bookmarkEnd w:id="5"/>
      <w:r w:rsidRPr="00F1131A">
        <w:rPr>
          <w:b/>
          <w:bCs/>
          <w:sz w:val="22"/>
          <w:szCs w:val="22"/>
        </w:rPr>
        <w:t xml:space="preserve">: Model for count of hierarchical condition categories, 2017 (Figure 2) </w:t>
      </w:r>
    </w:p>
    <w:p w14:paraId="39A1232C" w14:textId="77777777" w:rsidR="001C00CC" w:rsidRPr="00F1131A" w:rsidRDefault="001C00CC" w:rsidP="001C00CC">
      <w:pPr>
        <w:rPr>
          <w:b/>
          <w:sz w:val="22"/>
          <w:szCs w:val="22"/>
        </w:rPr>
      </w:pPr>
    </w:p>
    <w:tbl>
      <w:tblPr>
        <w:tblStyle w:val="TableGrid"/>
        <w:tblW w:w="9389" w:type="dxa"/>
        <w:tblBorders>
          <w:left w:val="none" w:sz="0" w:space="0" w:color="auto"/>
          <w:right w:val="none" w:sz="0" w:space="0" w:color="auto"/>
          <w:insideV w:val="none" w:sz="0" w:space="0" w:color="auto"/>
        </w:tblBorders>
        <w:tblLook w:val="04A0" w:firstRow="1" w:lastRow="0" w:firstColumn="1" w:lastColumn="0" w:noHBand="0" w:noVBand="1"/>
      </w:tblPr>
      <w:tblGrid>
        <w:gridCol w:w="2230"/>
        <w:gridCol w:w="2174"/>
        <w:gridCol w:w="6"/>
        <w:gridCol w:w="1258"/>
        <w:gridCol w:w="992"/>
        <w:gridCol w:w="908"/>
        <w:gridCol w:w="909"/>
        <w:gridCol w:w="877"/>
        <w:gridCol w:w="35"/>
      </w:tblGrid>
      <w:tr w:rsidR="001C00CC" w:rsidRPr="00C829C9" w14:paraId="050E05C7" w14:textId="77777777" w:rsidTr="004233E2">
        <w:trPr>
          <w:gridAfter w:val="1"/>
          <w:wAfter w:w="35" w:type="dxa"/>
        </w:trPr>
        <w:tc>
          <w:tcPr>
            <w:tcW w:w="4404" w:type="dxa"/>
            <w:gridSpan w:val="2"/>
          </w:tcPr>
          <w:p w14:paraId="75CF0EAC" w14:textId="77777777" w:rsidR="001C00CC" w:rsidRPr="00F4787F" w:rsidRDefault="001C00CC" w:rsidP="004233E2">
            <w:pPr>
              <w:rPr>
                <w:color w:val="000000"/>
                <w:sz w:val="20"/>
                <w:szCs w:val="20"/>
              </w:rPr>
            </w:pPr>
            <w:r w:rsidRPr="003D4E69">
              <w:rPr>
                <w:sz w:val="20"/>
                <w:szCs w:val="20"/>
              </w:rPr>
              <w:t>R-squared</w:t>
            </w:r>
          </w:p>
        </w:tc>
        <w:tc>
          <w:tcPr>
            <w:tcW w:w="4950" w:type="dxa"/>
            <w:gridSpan w:val="6"/>
            <w:vAlign w:val="bottom"/>
          </w:tcPr>
          <w:p w14:paraId="2372C576" w14:textId="77777777" w:rsidR="001C00CC" w:rsidRPr="00F4787F" w:rsidRDefault="001C00CC" w:rsidP="004233E2">
            <w:pPr>
              <w:rPr>
                <w:color w:val="000000"/>
                <w:sz w:val="20"/>
                <w:szCs w:val="20"/>
              </w:rPr>
            </w:pPr>
            <w:r>
              <w:rPr>
                <w:color w:val="000000"/>
                <w:sz w:val="20"/>
                <w:szCs w:val="20"/>
              </w:rPr>
              <w:t>0.270</w:t>
            </w:r>
          </w:p>
        </w:tc>
      </w:tr>
      <w:tr w:rsidR="001C00CC" w:rsidRPr="00C829C9" w14:paraId="326CCE33" w14:textId="77777777" w:rsidTr="004233E2">
        <w:trPr>
          <w:gridAfter w:val="1"/>
          <w:wAfter w:w="35" w:type="dxa"/>
        </w:trPr>
        <w:tc>
          <w:tcPr>
            <w:tcW w:w="4404" w:type="dxa"/>
            <w:gridSpan w:val="2"/>
          </w:tcPr>
          <w:p w14:paraId="060068D5" w14:textId="77777777" w:rsidR="001C00CC" w:rsidRPr="00F4787F" w:rsidRDefault="001C00CC" w:rsidP="004233E2">
            <w:pPr>
              <w:rPr>
                <w:color w:val="000000"/>
                <w:sz w:val="20"/>
                <w:szCs w:val="20"/>
              </w:rPr>
            </w:pPr>
            <w:r w:rsidRPr="003D4E69">
              <w:rPr>
                <w:sz w:val="20"/>
                <w:szCs w:val="20"/>
              </w:rPr>
              <w:t>Number of observations</w:t>
            </w:r>
          </w:p>
        </w:tc>
        <w:tc>
          <w:tcPr>
            <w:tcW w:w="4950" w:type="dxa"/>
            <w:gridSpan w:val="6"/>
            <w:vAlign w:val="bottom"/>
          </w:tcPr>
          <w:p w14:paraId="58C25612" w14:textId="77777777" w:rsidR="001C00CC" w:rsidRPr="00F4787F" w:rsidRDefault="001C00CC" w:rsidP="004233E2">
            <w:pPr>
              <w:rPr>
                <w:color w:val="000000"/>
                <w:sz w:val="20"/>
                <w:szCs w:val="20"/>
              </w:rPr>
            </w:pPr>
            <w:r>
              <w:rPr>
                <w:color w:val="000000"/>
                <w:sz w:val="20"/>
                <w:szCs w:val="20"/>
              </w:rPr>
              <w:t>21,039,399</w:t>
            </w:r>
          </w:p>
        </w:tc>
      </w:tr>
      <w:tr w:rsidR="001C00CC" w:rsidRPr="00C829C9" w14:paraId="3CF30950" w14:textId="77777777" w:rsidTr="004233E2">
        <w:tc>
          <w:tcPr>
            <w:tcW w:w="4404" w:type="dxa"/>
            <w:gridSpan w:val="2"/>
            <w:vAlign w:val="bottom"/>
          </w:tcPr>
          <w:p w14:paraId="132F5651" w14:textId="77777777" w:rsidR="001C00CC" w:rsidRPr="00F4787F" w:rsidRDefault="001C00CC" w:rsidP="004233E2">
            <w:pPr>
              <w:rPr>
                <w:color w:val="000000"/>
                <w:sz w:val="20"/>
                <w:szCs w:val="20"/>
              </w:rPr>
            </w:pPr>
          </w:p>
        </w:tc>
        <w:tc>
          <w:tcPr>
            <w:tcW w:w="1264" w:type="dxa"/>
            <w:gridSpan w:val="2"/>
            <w:tcBorders>
              <w:right w:val="nil"/>
            </w:tcBorders>
            <w:vAlign w:val="bottom"/>
          </w:tcPr>
          <w:p w14:paraId="1A0F2876" w14:textId="77777777" w:rsidR="001C00CC" w:rsidRPr="00F1131A" w:rsidRDefault="001C00CC" w:rsidP="004233E2">
            <w:pPr>
              <w:rPr>
                <w:b/>
                <w:bCs/>
                <w:color w:val="000000"/>
                <w:sz w:val="20"/>
                <w:szCs w:val="20"/>
              </w:rPr>
            </w:pPr>
            <w:proofErr w:type="spellStart"/>
            <w:r w:rsidRPr="00F1131A">
              <w:rPr>
                <w:b/>
                <w:bCs/>
                <w:color w:val="000000"/>
                <w:sz w:val="20"/>
                <w:szCs w:val="20"/>
              </w:rPr>
              <w:t>Coeff</w:t>
            </w:r>
            <w:proofErr w:type="spellEnd"/>
          </w:p>
        </w:tc>
        <w:tc>
          <w:tcPr>
            <w:tcW w:w="992" w:type="dxa"/>
            <w:tcBorders>
              <w:left w:val="nil"/>
              <w:right w:val="nil"/>
            </w:tcBorders>
            <w:vAlign w:val="bottom"/>
          </w:tcPr>
          <w:p w14:paraId="528FF1D6" w14:textId="77777777" w:rsidR="001C00CC" w:rsidRPr="00F1131A" w:rsidRDefault="001C00CC" w:rsidP="004233E2">
            <w:pPr>
              <w:rPr>
                <w:b/>
                <w:bCs/>
                <w:color w:val="000000"/>
                <w:sz w:val="20"/>
                <w:szCs w:val="20"/>
              </w:rPr>
            </w:pPr>
            <w:r w:rsidRPr="00F1131A">
              <w:rPr>
                <w:b/>
                <w:bCs/>
                <w:color w:val="000000"/>
                <w:sz w:val="20"/>
                <w:szCs w:val="20"/>
              </w:rPr>
              <w:t>SE</w:t>
            </w:r>
          </w:p>
        </w:tc>
        <w:tc>
          <w:tcPr>
            <w:tcW w:w="908" w:type="dxa"/>
            <w:tcBorders>
              <w:left w:val="nil"/>
            </w:tcBorders>
            <w:vAlign w:val="bottom"/>
          </w:tcPr>
          <w:p w14:paraId="773D76B4" w14:textId="77777777" w:rsidR="001C00CC" w:rsidRPr="00F1131A" w:rsidRDefault="001C00CC" w:rsidP="004233E2">
            <w:pPr>
              <w:rPr>
                <w:b/>
                <w:bCs/>
                <w:color w:val="000000"/>
                <w:sz w:val="20"/>
                <w:szCs w:val="20"/>
              </w:rPr>
            </w:pPr>
            <w:r w:rsidRPr="00F1131A">
              <w:rPr>
                <w:b/>
                <w:bCs/>
                <w:color w:val="000000"/>
                <w:sz w:val="20"/>
                <w:szCs w:val="20"/>
              </w:rPr>
              <w:t>P-value</w:t>
            </w:r>
          </w:p>
        </w:tc>
        <w:tc>
          <w:tcPr>
            <w:tcW w:w="909" w:type="dxa"/>
            <w:vAlign w:val="bottom"/>
          </w:tcPr>
          <w:p w14:paraId="0BFFE10A" w14:textId="77777777" w:rsidR="001C00CC" w:rsidRPr="00F1131A" w:rsidRDefault="001C00CC" w:rsidP="004233E2">
            <w:pPr>
              <w:rPr>
                <w:b/>
                <w:bCs/>
                <w:color w:val="000000"/>
                <w:sz w:val="20"/>
                <w:szCs w:val="20"/>
              </w:rPr>
            </w:pPr>
            <w:r w:rsidRPr="00F1131A">
              <w:rPr>
                <w:b/>
                <w:bCs/>
                <w:color w:val="000000"/>
                <w:sz w:val="20"/>
                <w:szCs w:val="20"/>
              </w:rPr>
              <w:t>95% LL</w:t>
            </w:r>
          </w:p>
        </w:tc>
        <w:tc>
          <w:tcPr>
            <w:tcW w:w="912" w:type="dxa"/>
            <w:gridSpan w:val="2"/>
            <w:vAlign w:val="bottom"/>
          </w:tcPr>
          <w:p w14:paraId="7268E3AB" w14:textId="77777777" w:rsidR="001C00CC" w:rsidRPr="00F1131A" w:rsidRDefault="001C00CC" w:rsidP="004233E2">
            <w:pPr>
              <w:rPr>
                <w:b/>
                <w:bCs/>
                <w:color w:val="000000"/>
                <w:sz w:val="20"/>
                <w:szCs w:val="20"/>
              </w:rPr>
            </w:pPr>
            <w:r w:rsidRPr="00F1131A">
              <w:rPr>
                <w:b/>
                <w:bCs/>
                <w:color w:val="000000"/>
                <w:sz w:val="20"/>
                <w:szCs w:val="20"/>
              </w:rPr>
              <w:t>95% UL</w:t>
            </w:r>
          </w:p>
        </w:tc>
      </w:tr>
      <w:tr w:rsidR="001C00CC" w:rsidRPr="00C829C9" w14:paraId="7E206397" w14:textId="77777777" w:rsidTr="004233E2">
        <w:tc>
          <w:tcPr>
            <w:tcW w:w="4404" w:type="dxa"/>
            <w:gridSpan w:val="2"/>
            <w:vAlign w:val="bottom"/>
          </w:tcPr>
          <w:p w14:paraId="52B91502" w14:textId="77777777" w:rsidR="001C00CC" w:rsidRPr="00C829C9" w:rsidRDefault="001C00CC" w:rsidP="004233E2">
            <w:pPr>
              <w:rPr>
                <w:bCs/>
                <w:sz w:val="20"/>
                <w:szCs w:val="20"/>
              </w:rPr>
            </w:pPr>
            <w:r w:rsidRPr="008C6B3F">
              <w:rPr>
                <w:color w:val="000000"/>
                <w:sz w:val="20"/>
                <w:szCs w:val="20"/>
              </w:rPr>
              <w:t>Nurse practitioner vs. physician</w:t>
            </w:r>
          </w:p>
        </w:tc>
        <w:tc>
          <w:tcPr>
            <w:tcW w:w="1264" w:type="dxa"/>
            <w:gridSpan w:val="2"/>
            <w:tcBorders>
              <w:right w:val="nil"/>
            </w:tcBorders>
            <w:vAlign w:val="bottom"/>
          </w:tcPr>
          <w:p w14:paraId="2167CA7D" w14:textId="77777777" w:rsidR="001C00CC" w:rsidRPr="00C829C9" w:rsidRDefault="001C00CC" w:rsidP="004233E2">
            <w:pPr>
              <w:rPr>
                <w:bCs/>
                <w:sz w:val="20"/>
                <w:szCs w:val="20"/>
              </w:rPr>
            </w:pPr>
            <w:r w:rsidRPr="008C6B3F">
              <w:rPr>
                <w:color w:val="000000"/>
                <w:sz w:val="20"/>
                <w:szCs w:val="20"/>
              </w:rPr>
              <w:t>0.121</w:t>
            </w:r>
          </w:p>
        </w:tc>
        <w:tc>
          <w:tcPr>
            <w:tcW w:w="992" w:type="dxa"/>
            <w:tcBorders>
              <w:left w:val="nil"/>
              <w:right w:val="nil"/>
            </w:tcBorders>
            <w:vAlign w:val="bottom"/>
          </w:tcPr>
          <w:p w14:paraId="25CFF24E" w14:textId="77777777" w:rsidR="001C00CC" w:rsidRPr="00C829C9" w:rsidRDefault="001C00CC" w:rsidP="004233E2">
            <w:pPr>
              <w:rPr>
                <w:bCs/>
                <w:sz w:val="20"/>
                <w:szCs w:val="20"/>
              </w:rPr>
            </w:pPr>
            <w:r w:rsidRPr="008C6B3F">
              <w:rPr>
                <w:color w:val="000000"/>
                <w:sz w:val="20"/>
                <w:szCs w:val="20"/>
              </w:rPr>
              <w:t>0.001</w:t>
            </w:r>
          </w:p>
        </w:tc>
        <w:tc>
          <w:tcPr>
            <w:tcW w:w="908" w:type="dxa"/>
            <w:tcBorders>
              <w:left w:val="nil"/>
            </w:tcBorders>
            <w:vAlign w:val="bottom"/>
          </w:tcPr>
          <w:p w14:paraId="358F6C75" w14:textId="77777777" w:rsidR="001C00CC" w:rsidRPr="00C829C9" w:rsidRDefault="001C00CC" w:rsidP="004233E2">
            <w:pPr>
              <w:rPr>
                <w:bCs/>
                <w:sz w:val="20"/>
                <w:szCs w:val="20"/>
              </w:rPr>
            </w:pPr>
            <w:r w:rsidRPr="008C6B3F">
              <w:rPr>
                <w:color w:val="000000"/>
                <w:sz w:val="20"/>
                <w:szCs w:val="20"/>
              </w:rPr>
              <w:t>0.000</w:t>
            </w:r>
          </w:p>
        </w:tc>
        <w:tc>
          <w:tcPr>
            <w:tcW w:w="909" w:type="dxa"/>
            <w:vAlign w:val="bottom"/>
          </w:tcPr>
          <w:p w14:paraId="5A40A157" w14:textId="77777777" w:rsidR="001C00CC" w:rsidRPr="00C829C9" w:rsidRDefault="001C00CC" w:rsidP="004233E2">
            <w:pPr>
              <w:rPr>
                <w:bCs/>
                <w:sz w:val="20"/>
                <w:szCs w:val="20"/>
              </w:rPr>
            </w:pPr>
            <w:r w:rsidRPr="008C6B3F">
              <w:rPr>
                <w:color w:val="000000"/>
                <w:sz w:val="20"/>
                <w:szCs w:val="20"/>
              </w:rPr>
              <w:t>0.119</w:t>
            </w:r>
          </w:p>
        </w:tc>
        <w:tc>
          <w:tcPr>
            <w:tcW w:w="912" w:type="dxa"/>
            <w:gridSpan w:val="2"/>
            <w:vAlign w:val="bottom"/>
          </w:tcPr>
          <w:p w14:paraId="7C7A6277" w14:textId="77777777" w:rsidR="001C00CC" w:rsidRPr="00C829C9" w:rsidRDefault="001C00CC" w:rsidP="004233E2">
            <w:pPr>
              <w:rPr>
                <w:bCs/>
                <w:sz w:val="20"/>
                <w:szCs w:val="20"/>
              </w:rPr>
            </w:pPr>
            <w:r w:rsidRPr="008C6B3F">
              <w:rPr>
                <w:color w:val="000000"/>
                <w:sz w:val="20"/>
                <w:szCs w:val="20"/>
              </w:rPr>
              <w:t>0.123</w:t>
            </w:r>
          </w:p>
        </w:tc>
      </w:tr>
      <w:tr w:rsidR="001C00CC" w:rsidRPr="00C829C9" w14:paraId="234ADBB9" w14:textId="77777777" w:rsidTr="004233E2">
        <w:tc>
          <w:tcPr>
            <w:tcW w:w="4404" w:type="dxa"/>
            <w:gridSpan w:val="2"/>
            <w:vAlign w:val="bottom"/>
          </w:tcPr>
          <w:p w14:paraId="3B999B81" w14:textId="77777777" w:rsidR="001C00CC" w:rsidRPr="00C829C9" w:rsidRDefault="001C00CC" w:rsidP="004233E2">
            <w:pPr>
              <w:rPr>
                <w:bCs/>
                <w:sz w:val="20"/>
                <w:szCs w:val="20"/>
              </w:rPr>
            </w:pPr>
            <w:r w:rsidRPr="008C6B3F">
              <w:rPr>
                <w:color w:val="000000"/>
                <w:sz w:val="20"/>
                <w:szCs w:val="20"/>
              </w:rPr>
              <w:t>Mean age, years</w:t>
            </w:r>
          </w:p>
        </w:tc>
        <w:tc>
          <w:tcPr>
            <w:tcW w:w="1264" w:type="dxa"/>
            <w:gridSpan w:val="2"/>
            <w:tcBorders>
              <w:right w:val="nil"/>
            </w:tcBorders>
            <w:vAlign w:val="bottom"/>
          </w:tcPr>
          <w:p w14:paraId="0EEF8340" w14:textId="77777777" w:rsidR="001C00CC" w:rsidRPr="00C829C9" w:rsidRDefault="001C00CC" w:rsidP="004233E2">
            <w:pPr>
              <w:rPr>
                <w:bCs/>
                <w:sz w:val="20"/>
                <w:szCs w:val="20"/>
              </w:rPr>
            </w:pPr>
            <w:r w:rsidRPr="008C6B3F">
              <w:rPr>
                <w:color w:val="000000"/>
                <w:sz w:val="20"/>
                <w:szCs w:val="20"/>
              </w:rPr>
              <w:t>0.034</w:t>
            </w:r>
          </w:p>
        </w:tc>
        <w:tc>
          <w:tcPr>
            <w:tcW w:w="992" w:type="dxa"/>
            <w:tcBorders>
              <w:left w:val="nil"/>
              <w:right w:val="nil"/>
            </w:tcBorders>
            <w:vAlign w:val="bottom"/>
          </w:tcPr>
          <w:p w14:paraId="158AEA7F" w14:textId="77777777" w:rsidR="001C00CC" w:rsidRPr="00C829C9" w:rsidRDefault="001C00CC" w:rsidP="004233E2">
            <w:pPr>
              <w:rPr>
                <w:bCs/>
                <w:sz w:val="20"/>
                <w:szCs w:val="20"/>
              </w:rPr>
            </w:pPr>
            <w:r w:rsidRPr="008C6B3F">
              <w:rPr>
                <w:color w:val="000000"/>
                <w:sz w:val="20"/>
                <w:szCs w:val="20"/>
              </w:rPr>
              <w:t>0.000</w:t>
            </w:r>
          </w:p>
        </w:tc>
        <w:tc>
          <w:tcPr>
            <w:tcW w:w="908" w:type="dxa"/>
            <w:tcBorders>
              <w:left w:val="nil"/>
            </w:tcBorders>
            <w:vAlign w:val="bottom"/>
          </w:tcPr>
          <w:p w14:paraId="0D52BF1D" w14:textId="77777777" w:rsidR="001C00CC" w:rsidRPr="00C829C9" w:rsidRDefault="001C00CC" w:rsidP="004233E2">
            <w:pPr>
              <w:rPr>
                <w:bCs/>
                <w:sz w:val="20"/>
                <w:szCs w:val="20"/>
              </w:rPr>
            </w:pPr>
            <w:r w:rsidRPr="008C6B3F">
              <w:rPr>
                <w:color w:val="000000"/>
                <w:sz w:val="20"/>
                <w:szCs w:val="20"/>
              </w:rPr>
              <w:t>0.000</w:t>
            </w:r>
          </w:p>
        </w:tc>
        <w:tc>
          <w:tcPr>
            <w:tcW w:w="909" w:type="dxa"/>
            <w:vAlign w:val="bottom"/>
          </w:tcPr>
          <w:p w14:paraId="3A7A7F1F" w14:textId="77777777" w:rsidR="001C00CC" w:rsidRPr="00C829C9" w:rsidRDefault="001C00CC" w:rsidP="004233E2">
            <w:pPr>
              <w:rPr>
                <w:bCs/>
                <w:sz w:val="20"/>
                <w:szCs w:val="20"/>
              </w:rPr>
            </w:pPr>
            <w:r w:rsidRPr="008C6B3F">
              <w:rPr>
                <w:color w:val="000000"/>
                <w:sz w:val="20"/>
                <w:szCs w:val="20"/>
              </w:rPr>
              <w:t>0.033</w:t>
            </w:r>
          </w:p>
        </w:tc>
        <w:tc>
          <w:tcPr>
            <w:tcW w:w="912" w:type="dxa"/>
            <w:gridSpan w:val="2"/>
            <w:vAlign w:val="bottom"/>
          </w:tcPr>
          <w:p w14:paraId="086B9BF6" w14:textId="77777777" w:rsidR="001C00CC" w:rsidRPr="00C829C9" w:rsidRDefault="001C00CC" w:rsidP="004233E2">
            <w:pPr>
              <w:rPr>
                <w:bCs/>
                <w:sz w:val="20"/>
                <w:szCs w:val="20"/>
              </w:rPr>
            </w:pPr>
            <w:r w:rsidRPr="008C6B3F">
              <w:rPr>
                <w:color w:val="000000"/>
                <w:sz w:val="20"/>
                <w:szCs w:val="20"/>
              </w:rPr>
              <w:t>0.034</w:t>
            </w:r>
          </w:p>
        </w:tc>
      </w:tr>
      <w:tr w:rsidR="001C00CC" w:rsidRPr="00C829C9" w14:paraId="3DCA0B81" w14:textId="77777777" w:rsidTr="004233E2">
        <w:tc>
          <w:tcPr>
            <w:tcW w:w="4404" w:type="dxa"/>
            <w:gridSpan w:val="2"/>
            <w:vAlign w:val="bottom"/>
          </w:tcPr>
          <w:p w14:paraId="09DC1A42" w14:textId="77777777" w:rsidR="001C00CC" w:rsidRPr="00C829C9" w:rsidRDefault="001C00CC" w:rsidP="004233E2">
            <w:pPr>
              <w:rPr>
                <w:bCs/>
                <w:sz w:val="20"/>
                <w:szCs w:val="20"/>
              </w:rPr>
            </w:pPr>
            <w:r w:rsidRPr="008C6B3F">
              <w:rPr>
                <w:color w:val="000000"/>
                <w:sz w:val="20"/>
                <w:szCs w:val="20"/>
              </w:rPr>
              <w:t>Over 85</w:t>
            </w:r>
          </w:p>
        </w:tc>
        <w:tc>
          <w:tcPr>
            <w:tcW w:w="1264" w:type="dxa"/>
            <w:gridSpan w:val="2"/>
            <w:tcBorders>
              <w:right w:val="nil"/>
            </w:tcBorders>
            <w:vAlign w:val="bottom"/>
          </w:tcPr>
          <w:p w14:paraId="5BE8057B" w14:textId="77777777" w:rsidR="001C00CC" w:rsidRPr="00C829C9" w:rsidRDefault="001C00CC" w:rsidP="004233E2">
            <w:pPr>
              <w:rPr>
                <w:bCs/>
                <w:sz w:val="20"/>
                <w:szCs w:val="20"/>
              </w:rPr>
            </w:pPr>
            <w:r w:rsidRPr="008C6B3F">
              <w:rPr>
                <w:color w:val="000000"/>
                <w:sz w:val="20"/>
                <w:szCs w:val="20"/>
              </w:rPr>
              <w:t>-0.045</w:t>
            </w:r>
          </w:p>
        </w:tc>
        <w:tc>
          <w:tcPr>
            <w:tcW w:w="992" w:type="dxa"/>
            <w:tcBorders>
              <w:left w:val="nil"/>
              <w:right w:val="nil"/>
            </w:tcBorders>
            <w:vAlign w:val="bottom"/>
          </w:tcPr>
          <w:p w14:paraId="6F271FAA" w14:textId="77777777" w:rsidR="001C00CC" w:rsidRPr="00C829C9" w:rsidRDefault="001C00CC" w:rsidP="004233E2">
            <w:pPr>
              <w:rPr>
                <w:bCs/>
                <w:sz w:val="20"/>
                <w:szCs w:val="20"/>
              </w:rPr>
            </w:pPr>
            <w:r w:rsidRPr="008C6B3F">
              <w:rPr>
                <w:color w:val="000000"/>
                <w:sz w:val="20"/>
                <w:szCs w:val="20"/>
              </w:rPr>
              <w:t>0.001</w:t>
            </w:r>
          </w:p>
        </w:tc>
        <w:tc>
          <w:tcPr>
            <w:tcW w:w="908" w:type="dxa"/>
            <w:tcBorders>
              <w:left w:val="nil"/>
            </w:tcBorders>
            <w:vAlign w:val="bottom"/>
          </w:tcPr>
          <w:p w14:paraId="4AF6B0BF" w14:textId="77777777" w:rsidR="001C00CC" w:rsidRPr="00C829C9" w:rsidRDefault="001C00CC" w:rsidP="004233E2">
            <w:pPr>
              <w:rPr>
                <w:bCs/>
                <w:sz w:val="20"/>
                <w:szCs w:val="20"/>
              </w:rPr>
            </w:pPr>
            <w:r w:rsidRPr="008C6B3F">
              <w:rPr>
                <w:color w:val="000000"/>
                <w:sz w:val="20"/>
                <w:szCs w:val="20"/>
              </w:rPr>
              <w:t>0.000</w:t>
            </w:r>
          </w:p>
        </w:tc>
        <w:tc>
          <w:tcPr>
            <w:tcW w:w="909" w:type="dxa"/>
            <w:vAlign w:val="bottom"/>
          </w:tcPr>
          <w:p w14:paraId="74E7701E" w14:textId="77777777" w:rsidR="001C00CC" w:rsidRPr="00C829C9" w:rsidRDefault="001C00CC" w:rsidP="004233E2">
            <w:pPr>
              <w:rPr>
                <w:bCs/>
                <w:sz w:val="20"/>
                <w:szCs w:val="20"/>
              </w:rPr>
            </w:pPr>
            <w:r w:rsidRPr="008C6B3F">
              <w:rPr>
                <w:color w:val="000000"/>
                <w:sz w:val="20"/>
                <w:szCs w:val="20"/>
              </w:rPr>
              <w:t>-0.048</w:t>
            </w:r>
          </w:p>
        </w:tc>
        <w:tc>
          <w:tcPr>
            <w:tcW w:w="912" w:type="dxa"/>
            <w:gridSpan w:val="2"/>
            <w:vAlign w:val="bottom"/>
          </w:tcPr>
          <w:p w14:paraId="6DC51BD7" w14:textId="77777777" w:rsidR="001C00CC" w:rsidRPr="00C829C9" w:rsidRDefault="001C00CC" w:rsidP="004233E2">
            <w:pPr>
              <w:rPr>
                <w:bCs/>
                <w:sz w:val="20"/>
                <w:szCs w:val="20"/>
              </w:rPr>
            </w:pPr>
            <w:r w:rsidRPr="008C6B3F">
              <w:rPr>
                <w:color w:val="000000"/>
                <w:sz w:val="20"/>
                <w:szCs w:val="20"/>
              </w:rPr>
              <w:t>-0.043</w:t>
            </w:r>
          </w:p>
        </w:tc>
      </w:tr>
      <w:tr w:rsidR="001C00CC" w:rsidRPr="00C829C9" w14:paraId="78C6BBBB" w14:textId="77777777" w:rsidTr="004233E2">
        <w:tc>
          <w:tcPr>
            <w:tcW w:w="4404" w:type="dxa"/>
            <w:gridSpan w:val="2"/>
            <w:vAlign w:val="bottom"/>
          </w:tcPr>
          <w:p w14:paraId="0B282C35" w14:textId="77777777" w:rsidR="001C00CC" w:rsidRPr="00C829C9" w:rsidRDefault="001C00CC" w:rsidP="004233E2">
            <w:pPr>
              <w:rPr>
                <w:bCs/>
                <w:sz w:val="20"/>
                <w:szCs w:val="20"/>
              </w:rPr>
            </w:pPr>
            <w:r w:rsidRPr="008C6B3F">
              <w:rPr>
                <w:color w:val="000000"/>
                <w:sz w:val="20"/>
                <w:szCs w:val="20"/>
              </w:rPr>
              <w:t>Under 65</w:t>
            </w:r>
          </w:p>
        </w:tc>
        <w:tc>
          <w:tcPr>
            <w:tcW w:w="1264" w:type="dxa"/>
            <w:gridSpan w:val="2"/>
            <w:tcBorders>
              <w:right w:val="nil"/>
            </w:tcBorders>
            <w:vAlign w:val="bottom"/>
          </w:tcPr>
          <w:p w14:paraId="1F34A6A7" w14:textId="77777777" w:rsidR="001C00CC" w:rsidRPr="00C829C9" w:rsidRDefault="001C00CC" w:rsidP="004233E2">
            <w:pPr>
              <w:rPr>
                <w:bCs/>
                <w:sz w:val="20"/>
                <w:szCs w:val="20"/>
              </w:rPr>
            </w:pPr>
            <w:r w:rsidRPr="008C6B3F">
              <w:rPr>
                <w:color w:val="000000"/>
                <w:sz w:val="20"/>
                <w:szCs w:val="20"/>
              </w:rPr>
              <w:t>0.251</w:t>
            </w:r>
          </w:p>
        </w:tc>
        <w:tc>
          <w:tcPr>
            <w:tcW w:w="992" w:type="dxa"/>
            <w:tcBorders>
              <w:left w:val="nil"/>
              <w:right w:val="nil"/>
            </w:tcBorders>
            <w:vAlign w:val="bottom"/>
          </w:tcPr>
          <w:p w14:paraId="41EA0D64" w14:textId="77777777" w:rsidR="001C00CC" w:rsidRPr="00C829C9" w:rsidRDefault="001C00CC" w:rsidP="004233E2">
            <w:pPr>
              <w:rPr>
                <w:bCs/>
                <w:sz w:val="20"/>
                <w:szCs w:val="20"/>
              </w:rPr>
            </w:pPr>
            <w:r w:rsidRPr="008C6B3F">
              <w:rPr>
                <w:color w:val="000000"/>
                <w:sz w:val="20"/>
                <w:szCs w:val="20"/>
              </w:rPr>
              <w:t>0.001</w:t>
            </w:r>
          </w:p>
        </w:tc>
        <w:tc>
          <w:tcPr>
            <w:tcW w:w="908" w:type="dxa"/>
            <w:tcBorders>
              <w:left w:val="nil"/>
            </w:tcBorders>
            <w:vAlign w:val="bottom"/>
          </w:tcPr>
          <w:p w14:paraId="4B107C0F" w14:textId="77777777" w:rsidR="001C00CC" w:rsidRPr="00C829C9" w:rsidRDefault="001C00CC" w:rsidP="004233E2">
            <w:pPr>
              <w:rPr>
                <w:bCs/>
                <w:sz w:val="20"/>
                <w:szCs w:val="20"/>
              </w:rPr>
            </w:pPr>
            <w:r w:rsidRPr="008C6B3F">
              <w:rPr>
                <w:color w:val="000000"/>
                <w:sz w:val="20"/>
                <w:szCs w:val="20"/>
              </w:rPr>
              <w:t>0.000</w:t>
            </w:r>
          </w:p>
        </w:tc>
        <w:tc>
          <w:tcPr>
            <w:tcW w:w="909" w:type="dxa"/>
            <w:vAlign w:val="bottom"/>
          </w:tcPr>
          <w:p w14:paraId="52743745" w14:textId="77777777" w:rsidR="001C00CC" w:rsidRPr="00C829C9" w:rsidRDefault="001C00CC" w:rsidP="004233E2">
            <w:pPr>
              <w:rPr>
                <w:bCs/>
                <w:sz w:val="20"/>
                <w:szCs w:val="20"/>
              </w:rPr>
            </w:pPr>
            <w:r w:rsidRPr="008C6B3F">
              <w:rPr>
                <w:color w:val="000000"/>
                <w:sz w:val="20"/>
                <w:szCs w:val="20"/>
              </w:rPr>
              <w:t>0.248</w:t>
            </w:r>
          </w:p>
        </w:tc>
        <w:tc>
          <w:tcPr>
            <w:tcW w:w="912" w:type="dxa"/>
            <w:gridSpan w:val="2"/>
            <w:vAlign w:val="bottom"/>
          </w:tcPr>
          <w:p w14:paraId="4F793A84" w14:textId="77777777" w:rsidR="001C00CC" w:rsidRPr="00C829C9" w:rsidRDefault="001C00CC" w:rsidP="004233E2">
            <w:pPr>
              <w:rPr>
                <w:bCs/>
                <w:sz w:val="20"/>
                <w:szCs w:val="20"/>
              </w:rPr>
            </w:pPr>
            <w:r w:rsidRPr="008C6B3F">
              <w:rPr>
                <w:color w:val="000000"/>
                <w:sz w:val="20"/>
                <w:szCs w:val="20"/>
              </w:rPr>
              <w:t>0.254</w:t>
            </w:r>
          </w:p>
        </w:tc>
      </w:tr>
      <w:tr w:rsidR="001C00CC" w:rsidRPr="00C829C9" w14:paraId="190ECF7E" w14:textId="77777777" w:rsidTr="004233E2">
        <w:tc>
          <w:tcPr>
            <w:tcW w:w="4404" w:type="dxa"/>
            <w:gridSpan w:val="2"/>
            <w:vAlign w:val="bottom"/>
          </w:tcPr>
          <w:p w14:paraId="7B1CF6B5" w14:textId="77777777" w:rsidR="001C00CC" w:rsidRPr="00C829C9" w:rsidRDefault="001C00CC" w:rsidP="004233E2">
            <w:pPr>
              <w:rPr>
                <w:bCs/>
                <w:sz w:val="20"/>
                <w:szCs w:val="20"/>
              </w:rPr>
            </w:pPr>
            <w:r w:rsidRPr="008C6B3F">
              <w:rPr>
                <w:color w:val="000000"/>
                <w:sz w:val="20"/>
                <w:szCs w:val="20"/>
              </w:rPr>
              <w:t>Median household income</w:t>
            </w:r>
          </w:p>
        </w:tc>
        <w:tc>
          <w:tcPr>
            <w:tcW w:w="1264" w:type="dxa"/>
            <w:gridSpan w:val="2"/>
            <w:tcBorders>
              <w:right w:val="nil"/>
            </w:tcBorders>
            <w:vAlign w:val="bottom"/>
          </w:tcPr>
          <w:p w14:paraId="21316EAC" w14:textId="77777777" w:rsidR="001C00CC" w:rsidRPr="00C829C9" w:rsidRDefault="001C00CC" w:rsidP="004233E2">
            <w:pPr>
              <w:rPr>
                <w:bCs/>
                <w:sz w:val="20"/>
                <w:szCs w:val="20"/>
              </w:rPr>
            </w:pPr>
            <w:r w:rsidRPr="008C6B3F">
              <w:rPr>
                <w:color w:val="000000"/>
                <w:sz w:val="20"/>
                <w:szCs w:val="20"/>
              </w:rPr>
              <w:t>0.000</w:t>
            </w:r>
          </w:p>
        </w:tc>
        <w:tc>
          <w:tcPr>
            <w:tcW w:w="992" w:type="dxa"/>
            <w:tcBorders>
              <w:left w:val="nil"/>
              <w:right w:val="nil"/>
            </w:tcBorders>
            <w:vAlign w:val="bottom"/>
          </w:tcPr>
          <w:p w14:paraId="006F8C23" w14:textId="77777777" w:rsidR="001C00CC" w:rsidRPr="00C829C9" w:rsidRDefault="001C00CC" w:rsidP="004233E2">
            <w:pPr>
              <w:rPr>
                <w:bCs/>
                <w:sz w:val="20"/>
                <w:szCs w:val="20"/>
              </w:rPr>
            </w:pPr>
            <w:r w:rsidRPr="008C6B3F">
              <w:rPr>
                <w:color w:val="000000"/>
                <w:sz w:val="20"/>
                <w:szCs w:val="20"/>
              </w:rPr>
              <w:t>0.000</w:t>
            </w:r>
          </w:p>
        </w:tc>
        <w:tc>
          <w:tcPr>
            <w:tcW w:w="908" w:type="dxa"/>
            <w:tcBorders>
              <w:left w:val="nil"/>
            </w:tcBorders>
            <w:vAlign w:val="bottom"/>
          </w:tcPr>
          <w:p w14:paraId="525FD169" w14:textId="77777777" w:rsidR="001C00CC" w:rsidRPr="00C829C9" w:rsidRDefault="001C00CC" w:rsidP="004233E2">
            <w:pPr>
              <w:rPr>
                <w:bCs/>
                <w:sz w:val="20"/>
                <w:szCs w:val="20"/>
              </w:rPr>
            </w:pPr>
            <w:r w:rsidRPr="008C6B3F">
              <w:rPr>
                <w:color w:val="000000"/>
                <w:sz w:val="20"/>
                <w:szCs w:val="20"/>
              </w:rPr>
              <w:t>0.000</w:t>
            </w:r>
          </w:p>
        </w:tc>
        <w:tc>
          <w:tcPr>
            <w:tcW w:w="909" w:type="dxa"/>
            <w:vAlign w:val="bottom"/>
          </w:tcPr>
          <w:p w14:paraId="40F199EA" w14:textId="77777777" w:rsidR="001C00CC" w:rsidRPr="00C829C9" w:rsidRDefault="001C00CC" w:rsidP="004233E2">
            <w:pPr>
              <w:rPr>
                <w:bCs/>
                <w:sz w:val="20"/>
                <w:szCs w:val="20"/>
              </w:rPr>
            </w:pPr>
            <w:r w:rsidRPr="008C6B3F">
              <w:rPr>
                <w:color w:val="000000"/>
                <w:sz w:val="20"/>
                <w:szCs w:val="20"/>
              </w:rPr>
              <w:t>0.000</w:t>
            </w:r>
          </w:p>
        </w:tc>
        <w:tc>
          <w:tcPr>
            <w:tcW w:w="912" w:type="dxa"/>
            <w:gridSpan w:val="2"/>
            <w:vAlign w:val="bottom"/>
          </w:tcPr>
          <w:p w14:paraId="0FAA731D" w14:textId="77777777" w:rsidR="001C00CC" w:rsidRPr="00C829C9" w:rsidRDefault="001C00CC" w:rsidP="004233E2">
            <w:pPr>
              <w:rPr>
                <w:bCs/>
                <w:sz w:val="20"/>
                <w:szCs w:val="20"/>
              </w:rPr>
            </w:pPr>
            <w:r w:rsidRPr="008C6B3F">
              <w:rPr>
                <w:color w:val="000000"/>
                <w:sz w:val="20"/>
                <w:szCs w:val="20"/>
              </w:rPr>
              <w:t>0.000</w:t>
            </w:r>
          </w:p>
        </w:tc>
      </w:tr>
      <w:tr w:rsidR="001C00CC" w:rsidRPr="00C829C9" w14:paraId="2FE78A23" w14:textId="77777777" w:rsidTr="004233E2">
        <w:tc>
          <w:tcPr>
            <w:tcW w:w="4404" w:type="dxa"/>
            <w:gridSpan w:val="2"/>
            <w:vAlign w:val="bottom"/>
          </w:tcPr>
          <w:p w14:paraId="683AD1D6" w14:textId="77777777" w:rsidR="001C00CC" w:rsidRPr="00C829C9" w:rsidRDefault="001C00CC" w:rsidP="004233E2">
            <w:pPr>
              <w:rPr>
                <w:bCs/>
                <w:sz w:val="20"/>
                <w:szCs w:val="20"/>
              </w:rPr>
            </w:pPr>
            <w:r w:rsidRPr="008C6B3F">
              <w:rPr>
                <w:color w:val="000000"/>
                <w:sz w:val="20"/>
                <w:szCs w:val="20"/>
              </w:rPr>
              <w:t>Residents under poverty level</w:t>
            </w:r>
          </w:p>
        </w:tc>
        <w:tc>
          <w:tcPr>
            <w:tcW w:w="1264" w:type="dxa"/>
            <w:gridSpan w:val="2"/>
            <w:tcBorders>
              <w:right w:val="nil"/>
            </w:tcBorders>
            <w:vAlign w:val="bottom"/>
          </w:tcPr>
          <w:p w14:paraId="3391005F" w14:textId="77777777" w:rsidR="001C00CC" w:rsidRPr="00C829C9" w:rsidRDefault="001C00CC" w:rsidP="004233E2">
            <w:pPr>
              <w:rPr>
                <w:bCs/>
                <w:sz w:val="20"/>
                <w:szCs w:val="20"/>
              </w:rPr>
            </w:pPr>
            <w:r w:rsidRPr="008C6B3F">
              <w:rPr>
                <w:color w:val="000000"/>
                <w:sz w:val="20"/>
                <w:szCs w:val="20"/>
              </w:rPr>
              <w:t>-0.001</w:t>
            </w:r>
          </w:p>
        </w:tc>
        <w:tc>
          <w:tcPr>
            <w:tcW w:w="992" w:type="dxa"/>
            <w:tcBorders>
              <w:left w:val="nil"/>
              <w:right w:val="nil"/>
            </w:tcBorders>
            <w:vAlign w:val="bottom"/>
          </w:tcPr>
          <w:p w14:paraId="5CC7F921" w14:textId="77777777" w:rsidR="001C00CC" w:rsidRPr="00C829C9" w:rsidRDefault="001C00CC" w:rsidP="004233E2">
            <w:pPr>
              <w:rPr>
                <w:bCs/>
                <w:sz w:val="20"/>
                <w:szCs w:val="20"/>
              </w:rPr>
            </w:pPr>
            <w:r w:rsidRPr="008C6B3F">
              <w:rPr>
                <w:color w:val="000000"/>
                <w:sz w:val="20"/>
                <w:szCs w:val="20"/>
              </w:rPr>
              <w:t>0.000</w:t>
            </w:r>
          </w:p>
        </w:tc>
        <w:tc>
          <w:tcPr>
            <w:tcW w:w="908" w:type="dxa"/>
            <w:tcBorders>
              <w:left w:val="nil"/>
            </w:tcBorders>
            <w:vAlign w:val="bottom"/>
          </w:tcPr>
          <w:p w14:paraId="7EAD3ECD" w14:textId="77777777" w:rsidR="001C00CC" w:rsidRPr="00C829C9" w:rsidRDefault="001C00CC" w:rsidP="004233E2">
            <w:pPr>
              <w:rPr>
                <w:bCs/>
                <w:sz w:val="20"/>
                <w:szCs w:val="20"/>
              </w:rPr>
            </w:pPr>
            <w:r w:rsidRPr="008C6B3F">
              <w:rPr>
                <w:color w:val="000000"/>
                <w:sz w:val="20"/>
                <w:szCs w:val="20"/>
              </w:rPr>
              <w:t>0.000</w:t>
            </w:r>
          </w:p>
        </w:tc>
        <w:tc>
          <w:tcPr>
            <w:tcW w:w="909" w:type="dxa"/>
            <w:vAlign w:val="bottom"/>
          </w:tcPr>
          <w:p w14:paraId="574F3A2E" w14:textId="77777777" w:rsidR="001C00CC" w:rsidRPr="00C829C9" w:rsidRDefault="001C00CC" w:rsidP="004233E2">
            <w:pPr>
              <w:rPr>
                <w:bCs/>
                <w:sz w:val="20"/>
                <w:szCs w:val="20"/>
              </w:rPr>
            </w:pPr>
            <w:r w:rsidRPr="008C6B3F">
              <w:rPr>
                <w:color w:val="000000"/>
                <w:sz w:val="20"/>
                <w:szCs w:val="20"/>
              </w:rPr>
              <w:t>-0.001</w:t>
            </w:r>
          </w:p>
        </w:tc>
        <w:tc>
          <w:tcPr>
            <w:tcW w:w="912" w:type="dxa"/>
            <w:gridSpan w:val="2"/>
            <w:vAlign w:val="bottom"/>
          </w:tcPr>
          <w:p w14:paraId="1577CC5B" w14:textId="77777777" w:rsidR="001C00CC" w:rsidRPr="00C829C9" w:rsidRDefault="001C00CC" w:rsidP="004233E2">
            <w:pPr>
              <w:rPr>
                <w:bCs/>
                <w:sz w:val="20"/>
                <w:szCs w:val="20"/>
              </w:rPr>
            </w:pPr>
            <w:r w:rsidRPr="008C6B3F">
              <w:rPr>
                <w:color w:val="000000"/>
                <w:sz w:val="20"/>
                <w:szCs w:val="20"/>
              </w:rPr>
              <w:t>-0.001</w:t>
            </w:r>
          </w:p>
        </w:tc>
      </w:tr>
      <w:tr w:rsidR="001C00CC" w:rsidRPr="00C829C9" w14:paraId="229E5413" w14:textId="77777777" w:rsidTr="004233E2">
        <w:tc>
          <w:tcPr>
            <w:tcW w:w="4404" w:type="dxa"/>
            <w:gridSpan w:val="2"/>
            <w:vAlign w:val="bottom"/>
          </w:tcPr>
          <w:p w14:paraId="60AB3AB4" w14:textId="77777777" w:rsidR="001C00CC" w:rsidRPr="00C829C9" w:rsidRDefault="001C00CC" w:rsidP="004233E2">
            <w:pPr>
              <w:rPr>
                <w:bCs/>
                <w:sz w:val="20"/>
                <w:szCs w:val="20"/>
              </w:rPr>
            </w:pPr>
            <w:r w:rsidRPr="008C6B3F">
              <w:rPr>
                <w:color w:val="000000"/>
                <w:sz w:val="20"/>
                <w:szCs w:val="20"/>
              </w:rPr>
              <w:t>Female</w:t>
            </w:r>
          </w:p>
        </w:tc>
        <w:tc>
          <w:tcPr>
            <w:tcW w:w="1264" w:type="dxa"/>
            <w:gridSpan w:val="2"/>
            <w:tcBorders>
              <w:right w:val="nil"/>
            </w:tcBorders>
            <w:vAlign w:val="bottom"/>
          </w:tcPr>
          <w:p w14:paraId="23F7EB00" w14:textId="77777777" w:rsidR="001C00CC" w:rsidRPr="00C829C9" w:rsidRDefault="001C00CC" w:rsidP="004233E2">
            <w:pPr>
              <w:rPr>
                <w:bCs/>
                <w:sz w:val="20"/>
                <w:szCs w:val="20"/>
              </w:rPr>
            </w:pPr>
            <w:r w:rsidRPr="008C6B3F">
              <w:rPr>
                <w:color w:val="000000"/>
                <w:sz w:val="20"/>
                <w:szCs w:val="20"/>
              </w:rPr>
              <w:t>-0.195</w:t>
            </w:r>
          </w:p>
        </w:tc>
        <w:tc>
          <w:tcPr>
            <w:tcW w:w="992" w:type="dxa"/>
            <w:tcBorders>
              <w:left w:val="nil"/>
              <w:right w:val="nil"/>
            </w:tcBorders>
            <w:vAlign w:val="bottom"/>
          </w:tcPr>
          <w:p w14:paraId="78FF3025" w14:textId="77777777" w:rsidR="001C00CC" w:rsidRPr="00C829C9" w:rsidRDefault="001C00CC" w:rsidP="004233E2">
            <w:pPr>
              <w:rPr>
                <w:bCs/>
                <w:sz w:val="20"/>
                <w:szCs w:val="20"/>
              </w:rPr>
            </w:pPr>
            <w:r w:rsidRPr="008C6B3F">
              <w:rPr>
                <w:color w:val="000000"/>
                <w:sz w:val="20"/>
                <w:szCs w:val="20"/>
              </w:rPr>
              <w:t>0.001</w:t>
            </w:r>
          </w:p>
        </w:tc>
        <w:tc>
          <w:tcPr>
            <w:tcW w:w="908" w:type="dxa"/>
            <w:tcBorders>
              <w:left w:val="nil"/>
            </w:tcBorders>
            <w:vAlign w:val="bottom"/>
          </w:tcPr>
          <w:p w14:paraId="70E6F0C7" w14:textId="77777777" w:rsidR="001C00CC" w:rsidRPr="00C829C9" w:rsidRDefault="001C00CC" w:rsidP="004233E2">
            <w:pPr>
              <w:rPr>
                <w:bCs/>
                <w:sz w:val="20"/>
                <w:szCs w:val="20"/>
              </w:rPr>
            </w:pPr>
            <w:r w:rsidRPr="008C6B3F">
              <w:rPr>
                <w:color w:val="000000"/>
                <w:sz w:val="20"/>
                <w:szCs w:val="20"/>
              </w:rPr>
              <w:t>0.000</w:t>
            </w:r>
          </w:p>
        </w:tc>
        <w:tc>
          <w:tcPr>
            <w:tcW w:w="909" w:type="dxa"/>
            <w:vAlign w:val="bottom"/>
          </w:tcPr>
          <w:p w14:paraId="66AFED83" w14:textId="77777777" w:rsidR="001C00CC" w:rsidRPr="00C829C9" w:rsidRDefault="001C00CC" w:rsidP="004233E2">
            <w:pPr>
              <w:rPr>
                <w:bCs/>
                <w:sz w:val="20"/>
                <w:szCs w:val="20"/>
              </w:rPr>
            </w:pPr>
            <w:r w:rsidRPr="008C6B3F">
              <w:rPr>
                <w:color w:val="000000"/>
                <w:sz w:val="20"/>
                <w:szCs w:val="20"/>
              </w:rPr>
              <w:t>-0.196</w:t>
            </w:r>
          </w:p>
        </w:tc>
        <w:tc>
          <w:tcPr>
            <w:tcW w:w="912" w:type="dxa"/>
            <w:gridSpan w:val="2"/>
            <w:vAlign w:val="bottom"/>
          </w:tcPr>
          <w:p w14:paraId="0637B819" w14:textId="77777777" w:rsidR="001C00CC" w:rsidRPr="00C829C9" w:rsidRDefault="001C00CC" w:rsidP="004233E2">
            <w:pPr>
              <w:rPr>
                <w:bCs/>
                <w:sz w:val="20"/>
                <w:szCs w:val="20"/>
              </w:rPr>
            </w:pPr>
            <w:r w:rsidRPr="008C6B3F">
              <w:rPr>
                <w:color w:val="000000"/>
                <w:sz w:val="20"/>
                <w:szCs w:val="20"/>
              </w:rPr>
              <w:t>-0.194</w:t>
            </w:r>
          </w:p>
        </w:tc>
      </w:tr>
      <w:tr w:rsidR="001C00CC" w:rsidRPr="00C829C9" w14:paraId="21EC9BB2" w14:textId="77777777" w:rsidTr="004233E2">
        <w:tc>
          <w:tcPr>
            <w:tcW w:w="4404" w:type="dxa"/>
            <w:gridSpan w:val="2"/>
            <w:vAlign w:val="bottom"/>
          </w:tcPr>
          <w:p w14:paraId="2F0C3133" w14:textId="77777777" w:rsidR="001C00CC" w:rsidRPr="00C829C9" w:rsidRDefault="001C00CC" w:rsidP="004233E2">
            <w:pPr>
              <w:rPr>
                <w:bCs/>
                <w:sz w:val="20"/>
                <w:szCs w:val="20"/>
              </w:rPr>
            </w:pPr>
            <w:r w:rsidRPr="008C6B3F">
              <w:rPr>
                <w:color w:val="000000"/>
                <w:sz w:val="20"/>
                <w:szCs w:val="20"/>
              </w:rPr>
              <w:t xml:space="preserve">Black, non-Hispanic race vs. </w:t>
            </w:r>
            <w:r>
              <w:rPr>
                <w:color w:val="000000"/>
                <w:sz w:val="20"/>
                <w:szCs w:val="20"/>
              </w:rPr>
              <w:t>white</w:t>
            </w:r>
            <w:r w:rsidRPr="008C6B3F">
              <w:rPr>
                <w:color w:val="000000"/>
                <w:sz w:val="20"/>
                <w:szCs w:val="20"/>
              </w:rPr>
              <w:t>, non-Hispanic</w:t>
            </w:r>
          </w:p>
        </w:tc>
        <w:tc>
          <w:tcPr>
            <w:tcW w:w="1264" w:type="dxa"/>
            <w:gridSpan w:val="2"/>
            <w:tcBorders>
              <w:right w:val="nil"/>
            </w:tcBorders>
            <w:vAlign w:val="bottom"/>
          </w:tcPr>
          <w:p w14:paraId="01C83245" w14:textId="77777777" w:rsidR="001C00CC" w:rsidRPr="00C829C9" w:rsidRDefault="001C00CC" w:rsidP="004233E2">
            <w:pPr>
              <w:rPr>
                <w:bCs/>
                <w:sz w:val="20"/>
                <w:szCs w:val="20"/>
              </w:rPr>
            </w:pPr>
            <w:r w:rsidRPr="008C6B3F">
              <w:rPr>
                <w:color w:val="000000"/>
                <w:sz w:val="20"/>
                <w:szCs w:val="20"/>
              </w:rPr>
              <w:t>0.116</w:t>
            </w:r>
          </w:p>
        </w:tc>
        <w:tc>
          <w:tcPr>
            <w:tcW w:w="992" w:type="dxa"/>
            <w:tcBorders>
              <w:left w:val="nil"/>
              <w:right w:val="nil"/>
            </w:tcBorders>
            <w:vAlign w:val="bottom"/>
          </w:tcPr>
          <w:p w14:paraId="783D3224" w14:textId="77777777" w:rsidR="001C00CC" w:rsidRPr="00C829C9" w:rsidRDefault="001C00CC" w:rsidP="004233E2">
            <w:pPr>
              <w:rPr>
                <w:bCs/>
                <w:sz w:val="20"/>
                <w:szCs w:val="20"/>
              </w:rPr>
            </w:pPr>
            <w:r w:rsidRPr="008C6B3F">
              <w:rPr>
                <w:color w:val="000000"/>
                <w:sz w:val="20"/>
                <w:szCs w:val="20"/>
              </w:rPr>
              <w:t>0.001</w:t>
            </w:r>
          </w:p>
        </w:tc>
        <w:tc>
          <w:tcPr>
            <w:tcW w:w="908" w:type="dxa"/>
            <w:tcBorders>
              <w:left w:val="nil"/>
            </w:tcBorders>
            <w:vAlign w:val="bottom"/>
          </w:tcPr>
          <w:p w14:paraId="5EB98E4F" w14:textId="77777777" w:rsidR="001C00CC" w:rsidRPr="00C829C9" w:rsidRDefault="001C00CC" w:rsidP="004233E2">
            <w:pPr>
              <w:rPr>
                <w:bCs/>
                <w:sz w:val="20"/>
                <w:szCs w:val="20"/>
              </w:rPr>
            </w:pPr>
            <w:r w:rsidRPr="008C6B3F">
              <w:rPr>
                <w:color w:val="000000"/>
                <w:sz w:val="20"/>
                <w:szCs w:val="20"/>
              </w:rPr>
              <w:t>0.000</w:t>
            </w:r>
          </w:p>
        </w:tc>
        <w:tc>
          <w:tcPr>
            <w:tcW w:w="909" w:type="dxa"/>
            <w:vAlign w:val="bottom"/>
          </w:tcPr>
          <w:p w14:paraId="0F954797" w14:textId="77777777" w:rsidR="001C00CC" w:rsidRPr="00C829C9" w:rsidRDefault="001C00CC" w:rsidP="004233E2">
            <w:pPr>
              <w:rPr>
                <w:bCs/>
                <w:sz w:val="20"/>
                <w:szCs w:val="20"/>
              </w:rPr>
            </w:pPr>
            <w:r w:rsidRPr="008C6B3F">
              <w:rPr>
                <w:color w:val="000000"/>
                <w:sz w:val="20"/>
                <w:szCs w:val="20"/>
              </w:rPr>
              <w:t>0.114</w:t>
            </w:r>
          </w:p>
        </w:tc>
        <w:tc>
          <w:tcPr>
            <w:tcW w:w="912" w:type="dxa"/>
            <w:gridSpan w:val="2"/>
            <w:vAlign w:val="bottom"/>
          </w:tcPr>
          <w:p w14:paraId="6CE82BFE" w14:textId="77777777" w:rsidR="001C00CC" w:rsidRPr="00C829C9" w:rsidRDefault="001C00CC" w:rsidP="004233E2">
            <w:pPr>
              <w:rPr>
                <w:bCs/>
                <w:sz w:val="20"/>
                <w:szCs w:val="20"/>
              </w:rPr>
            </w:pPr>
            <w:r w:rsidRPr="008C6B3F">
              <w:rPr>
                <w:color w:val="000000"/>
                <w:sz w:val="20"/>
                <w:szCs w:val="20"/>
              </w:rPr>
              <w:t>0.118</w:t>
            </w:r>
          </w:p>
        </w:tc>
      </w:tr>
      <w:tr w:rsidR="001C00CC" w:rsidRPr="00C829C9" w14:paraId="066BA4DF" w14:textId="77777777" w:rsidTr="004233E2">
        <w:tc>
          <w:tcPr>
            <w:tcW w:w="4404" w:type="dxa"/>
            <w:gridSpan w:val="2"/>
            <w:vAlign w:val="bottom"/>
          </w:tcPr>
          <w:p w14:paraId="0D1DCF36" w14:textId="77777777" w:rsidR="001C00CC" w:rsidRPr="00C829C9" w:rsidRDefault="001C00CC" w:rsidP="004233E2">
            <w:pPr>
              <w:rPr>
                <w:bCs/>
                <w:sz w:val="20"/>
                <w:szCs w:val="20"/>
              </w:rPr>
            </w:pPr>
            <w:r w:rsidRPr="008C6B3F">
              <w:rPr>
                <w:color w:val="000000"/>
                <w:sz w:val="20"/>
                <w:szCs w:val="20"/>
              </w:rPr>
              <w:t xml:space="preserve">Hispanic ethnicity vs. </w:t>
            </w:r>
            <w:r>
              <w:rPr>
                <w:color w:val="000000"/>
                <w:sz w:val="20"/>
                <w:szCs w:val="20"/>
              </w:rPr>
              <w:t>white</w:t>
            </w:r>
            <w:r w:rsidRPr="008C6B3F">
              <w:rPr>
                <w:color w:val="000000"/>
                <w:sz w:val="20"/>
                <w:szCs w:val="20"/>
              </w:rPr>
              <w:t>, non-Hispanic</w:t>
            </w:r>
          </w:p>
        </w:tc>
        <w:tc>
          <w:tcPr>
            <w:tcW w:w="1264" w:type="dxa"/>
            <w:gridSpan w:val="2"/>
            <w:tcBorders>
              <w:right w:val="nil"/>
            </w:tcBorders>
            <w:vAlign w:val="bottom"/>
          </w:tcPr>
          <w:p w14:paraId="4BA31266" w14:textId="77777777" w:rsidR="001C00CC" w:rsidRPr="00C829C9" w:rsidRDefault="001C00CC" w:rsidP="004233E2">
            <w:pPr>
              <w:rPr>
                <w:bCs/>
                <w:sz w:val="20"/>
                <w:szCs w:val="20"/>
              </w:rPr>
            </w:pPr>
            <w:r w:rsidRPr="008C6B3F">
              <w:rPr>
                <w:color w:val="000000"/>
                <w:sz w:val="20"/>
                <w:szCs w:val="20"/>
              </w:rPr>
              <w:t>-0.030</w:t>
            </w:r>
          </w:p>
        </w:tc>
        <w:tc>
          <w:tcPr>
            <w:tcW w:w="992" w:type="dxa"/>
            <w:tcBorders>
              <w:left w:val="nil"/>
              <w:right w:val="nil"/>
            </w:tcBorders>
            <w:vAlign w:val="bottom"/>
          </w:tcPr>
          <w:p w14:paraId="4A05AD58" w14:textId="77777777" w:rsidR="001C00CC" w:rsidRPr="00C829C9" w:rsidRDefault="001C00CC" w:rsidP="004233E2">
            <w:pPr>
              <w:rPr>
                <w:bCs/>
                <w:sz w:val="20"/>
                <w:szCs w:val="20"/>
              </w:rPr>
            </w:pPr>
            <w:r w:rsidRPr="008C6B3F">
              <w:rPr>
                <w:color w:val="000000"/>
                <w:sz w:val="20"/>
                <w:szCs w:val="20"/>
              </w:rPr>
              <w:t>0.001</w:t>
            </w:r>
          </w:p>
        </w:tc>
        <w:tc>
          <w:tcPr>
            <w:tcW w:w="908" w:type="dxa"/>
            <w:tcBorders>
              <w:left w:val="nil"/>
            </w:tcBorders>
            <w:vAlign w:val="bottom"/>
          </w:tcPr>
          <w:p w14:paraId="56D7DE16" w14:textId="77777777" w:rsidR="001C00CC" w:rsidRPr="00C829C9" w:rsidRDefault="001C00CC" w:rsidP="004233E2">
            <w:pPr>
              <w:rPr>
                <w:bCs/>
                <w:sz w:val="20"/>
                <w:szCs w:val="20"/>
              </w:rPr>
            </w:pPr>
            <w:r w:rsidRPr="008C6B3F">
              <w:rPr>
                <w:color w:val="000000"/>
                <w:sz w:val="20"/>
                <w:szCs w:val="20"/>
              </w:rPr>
              <w:t>0.000</w:t>
            </w:r>
          </w:p>
        </w:tc>
        <w:tc>
          <w:tcPr>
            <w:tcW w:w="909" w:type="dxa"/>
            <w:vAlign w:val="bottom"/>
          </w:tcPr>
          <w:p w14:paraId="326FD905" w14:textId="77777777" w:rsidR="001C00CC" w:rsidRPr="00C829C9" w:rsidRDefault="001C00CC" w:rsidP="004233E2">
            <w:pPr>
              <w:rPr>
                <w:bCs/>
                <w:sz w:val="20"/>
                <w:szCs w:val="20"/>
              </w:rPr>
            </w:pPr>
            <w:r w:rsidRPr="008C6B3F">
              <w:rPr>
                <w:color w:val="000000"/>
                <w:sz w:val="20"/>
                <w:szCs w:val="20"/>
              </w:rPr>
              <w:t>-0.033</w:t>
            </w:r>
          </w:p>
        </w:tc>
        <w:tc>
          <w:tcPr>
            <w:tcW w:w="912" w:type="dxa"/>
            <w:gridSpan w:val="2"/>
            <w:vAlign w:val="bottom"/>
          </w:tcPr>
          <w:p w14:paraId="07E5654B" w14:textId="77777777" w:rsidR="001C00CC" w:rsidRPr="00C829C9" w:rsidRDefault="001C00CC" w:rsidP="004233E2">
            <w:pPr>
              <w:rPr>
                <w:bCs/>
                <w:sz w:val="20"/>
                <w:szCs w:val="20"/>
              </w:rPr>
            </w:pPr>
            <w:r w:rsidRPr="008C6B3F">
              <w:rPr>
                <w:color w:val="000000"/>
                <w:sz w:val="20"/>
                <w:szCs w:val="20"/>
              </w:rPr>
              <w:t>-0.028</w:t>
            </w:r>
          </w:p>
        </w:tc>
      </w:tr>
      <w:tr w:rsidR="001C00CC" w:rsidRPr="00C829C9" w14:paraId="65BEE75A" w14:textId="77777777" w:rsidTr="004233E2">
        <w:tc>
          <w:tcPr>
            <w:tcW w:w="4404" w:type="dxa"/>
            <w:gridSpan w:val="2"/>
            <w:vAlign w:val="bottom"/>
          </w:tcPr>
          <w:p w14:paraId="6AA0C272" w14:textId="77777777" w:rsidR="001C00CC" w:rsidRPr="00C829C9" w:rsidRDefault="001C00CC" w:rsidP="004233E2">
            <w:pPr>
              <w:rPr>
                <w:bCs/>
                <w:sz w:val="20"/>
                <w:szCs w:val="20"/>
              </w:rPr>
            </w:pPr>
            <w:r w:rsidRPr="008C6B3F">
              <w:rPr>
                <w:color w:val="000000"/>
                <w:sz w:val="20"/>
                <w:szCs w:val="20"/>
              </w:rPr>
              <w:t xml:space="preserve">Other, non-Hispanic vs. </w:t>
            </w:r>
            <w:r>
              <w:rPr>
                <w:color w:val="000000"/>
                <w:sz w:val="20"/>
                <w:szCs w:val="20"/>
              </w:rPr>
              <w:t>white</w:t>
            </w:r>
            <w:r w:rsidRPr="008C6B3F">
              <w:rPr>
                <w:color w:val="000000"/>
                <w:sz w:val="20"/>
                <w:szCs w:val="20"/>
              </w:rPr>
              <w:t>, non-Hispanic</w:t>
            </w:r>
          </w:p>
        </w:tc>
        <w:tc>
          <w:tcPr>
            <w:tcW w:w="1264" w:type="dxa"/>
            <w:gridSpan w:val="2"/>
            <w:tcBorders>
              <w:right w:val="nil"/>
            </w:tcBorders>
            <w:vAlign w:val="bottom"/>
          </w:tcPr>
          <w:p w14:paraId="34507B89" w14:textId="77777777" w:rsidR="001C00CC" w:rsidRPr="00C829C9" w:rsidRDefault="001C00CC" w:rsidP="004233E2">
            <w:pPr>
              <w:rPr>
                <w:bCs/>
                <w:sz w:val="20"/>
                <w:szCs w:val="20"/>
              </w:rPr>
            </w:pPr>
            <w:r w:rsidRPr="008C6B3F">
              <w:rPr>
                <w:color w:val="000000"/>
                <w:sz w:val="20"/>
                <w:szCs w:val="20"/>
              </w:rPr>
              <w:t>-0.128</w:t>
            </w:r>
          </w:p>
        </w:tc>
        <w:tc>
          <w:tcPr>
            <w:tcW w:w="992" w:type="dxa"/>
            <w:tcBorders>
              <w:left w:val="nil"/>
              <w:right w:val="nil"/>
            </w:tcBorders>
            <w:vAlign w:val="bottom"/>
          </w:tcPr>
          <w:p w14:paraId="0EA014BC" w14:textId="77777777" w:rsidR="001C00CC" w:rsidRPr="00C829C9" w:rsidRDefault="001C00CC" w:rsidP="004233E2">
            <w:pPr>
              <w:rPr>
                <w:bCs/>
                <w:sz w:val="20"/>
                <w:szCs w:val="20"/>
              </w:rPr>
            </w:pPr>
            <w:r w:rsidRPr="008C6B3F">
              <w:rPr>
                <w:color w:val="000000"/>
                <w:sz w:val="20"/>
                <w:szCs w:val="20"/>
              </w:rPr>
              <w:t>0.002</w:t>
            </w:r>
          </w:p>
        </w:tc>
        <w:tc>
          <w:tcPr>
            <w:tcW w:w="908" w:type="dxa"/>
            <w:tcBorders>
              <w:left w:val="nil"/>
            </w:tcBorders>
            <w:vAlign w:val="bottom"/>
          </w:tcPr>
          <w:p w14:paraId="2E481B3B" w14:textId="77777777" w:rsidR="001C00CC" w:rsidRPr="00C829C9" w:rsidRDefault="001C00CC" w:rsidP="004233E2">
            <w:pPr>
              <w:rPr>
                <w:bCs/>
                <w:sz w:val="20"/>
                <w:szCs w:val="20"/>
              </w:rPr>
            </w:pPr>
            <w:r w:rsidRPr="008C6B3F">
              <w:rPr>
                <w:color w:val="000000"/>
                <w:sz w:val="20"/>
                <w:szCs w:val="20"/>
              </w:rPr>
              <w:t>0.000</w:t>
            </w:r>
          </w:p>
        </w:tc>
        <w:tc>
          <w:tcPr>
            <w:tcW w:w="909" w:type="dxa"/>
            <w:vAlign w:val="bottom"/>
          </w:tcPr>
          <w:p w14:paraId="1F498359" w14:textId="77777777" w:rsidR="001C00CC" w:rsidRPr="00C829C9" w:rsidRDefault="001C00CC" w:rsidP="004233E2">
            <w:pPr>
              <w:rPr>
                <w:bCs/>
                <w:sz w:val="20"/>
                <w:szCs w:val="20"/>
              </w:rPr>
            </w:pPr>
            <w:r w:rsidRPr="008C6B3F">
              <w:rPr>
                <w:color w:val="000000"/>
                <w:sz w:val="20"/>
                <w:szCs w:val="20"/>
              </w:rPr>
              <w:t>-0.132</w:t>
            </w:r>
          </w:p>
        </w:tc>
        <w:tc>
          <w:tcPr>
            <w:tcW w:w="912" w:type="dxa"/>
            <w:gridSpan w:val="2"/>
            <w:vAlign w:val="bottom"/>
          </w:tcPr>
          <w:p w14:paraId="6240A9CC" w14:textId="77777777" w:rsidR="001C00CC" w:rsidRPr="00C829C9" w:rsidRDefault="001C00CC" w:rsidP="004233E2">
            <w:pPr>
              <w:rPr>
                <w:bCs/>
                <w:sz w:val="20"/>
                <w:szCs w:val="20"/>
              </w:rPr>
            </w:pPr>
            <w:r w:rsidRPr="008C6B3F">
              <w:rPr>
                <w:color w:val="000000"/>
                <w:sz w:val="20"/>
                <w:szCs w:val="20"/>
              </w:rPr>
              <w:t>-0.125</w:t>
            </w:r>
          </w:p>
        </w:tc>
      </w:tr>
      <w:tr w:rsidR="001C00CC" w:rsidRPr="00C829C9" w14:paraId="24E14659" w14:textId="77777777" w:rsidTr="004233E2">
        <w:tc>
          <w:tcPr>
            <w:tcW w:w="4404" w:type="dxa"/>
            <w:gridSpan w:val="2"/>
            <w:vAlign w:val="bottom"/>
          </w:tcPr>
          <w:p w14:paraId="67BE4547" w14:textId="77777777" w:rsidR="001C00CC" w:rsidRPr="00C829C9" w:rsidRDefault="001C00CC" w:rsidP="004233E2">
            <w:pPr>
              <w:rPr>
                <w:bCs/>
                <w:sz w:val="20"/>
                <w:szCs w:val="20"/>
              </w:rPr>
            </w:pPr>
            <w:r w:rsidRPr="008C6B3F">
              <w:rPr>
                <w:color w:val="000000"/>
                <w:sz w:val="20"/>
                <w:szCs w:val="20"/>
              </w:rPr>
              <w:t>Disabled (original reason for Medicare eligibility)</w:t>
            </w:r>
          </w:p>
        </w:tc>
        <w:tc>
          <w:tcPr>
            <w:tcW w:w="1264" w:type="dxa"/>
            <w:gridSpan w:val="2"/>
            <w:tcBorders>
              <w:right w:val="nil"/>
            </w:tcBorders>
            <w:vAlign w:val="bottom"/>
          </w:tcPr>
          <w:p w14:paraId="0974AFFB" w14:textId="77777777" w:rsidR="001C00CC" w:rsidRPr="00C829C9" w:rsidRDefault="001C00CC" w:rsidP="004233E2">
            <w:pPr>
              <w:rPr>
                <w:bCs/>
                <w:sz w:val="20"/>
                <w:szCs w:val="20"/>
              </w:rPr>
            </w:pPr>
            <w:r w:rsidRPr="008C6B3F">
              <w:rPr>
                <w:color w:val="000000"/>
                <w:sz w:val="20"/>
                <w:szCs w:val="20"/>
              </w:rPr>
              <w:t>0.601</w:t>
            </w:r>
          </w:p>
        </w:tc>
        <w:tc>
          <w:tcPr>
            <w:tcW w:w="992" w:type="dxa"/>
            <w:tcBorders>
              <w:left w:val="nil"/>
              <w:right w:val="nil"/>
            </w:tcBorders>
            <w:vAlign w:val="bottom"/>
          </w:tcPr>
          <w:p w14:paraId="5C8FD4F9" w14:textId="77777777" w:rsidR="001C00CC" w:rsidRPr="00C829C9" w:rsidRDefault="001C00CC" w:rsidP="004233E2">
            <w:pPr>
              <w:rPr>
                <w:bCs/>
                <w:sz w:val="20"/>
                <w:szCs w:val="20"/>
              </w:rPr>
            </w:pPr>
            <w:r w:rsidRPr="008C6B3F">
              <w:rPr>
                <w:color w:val="000000"/>
                <w:sz w:val="20"/>
                <w:szCs w:val="20"/>
              </w:rPr>
              <w:t>0.001</w:t>
            </w:r>
          </w:p>
        </w:tc>
        <w:tc>
          <w:tcPr>
            <w:tcW w:w="908" w:type="dxa"/>
            <w:tcBorders>
              <w:left w:val="nil"/>
            </w:tcBorders>
            <w:vAlign w:val="bottom"/>
          </w:tcPr>
          <w:p w14:paraId="14EA356B" w14:textId="77777777" w:rsidR="001C00CC" w:rsidRPr="00C829C9" w:rsidRDefault="001C00CC" w:rsidP="004233E2">
            <w:pPr>
              <w:rPr>
                <w:bCs/>
                <w:sz w:val="20"/>
                <w:szCs w:val="20"/>
              </w:rPr>
            </w:pPr>
            <w:r w:rsidRPr="008C6B3F">
              <w:rPr>
                <w:color w:val="000000"/>
                <w:sz w:val="20"/>
                <w:szCs w:val="20"/>
              </w:rPr>
              <w:t>0.000</w:t>
            </w:r>
          </w:p>
        </w:tc>
        <w:tc>
          <w:tcPr>
            <w:tcW w:w="909" w:type="dxa"/>
            <w:vAlign w:val="bottom"/>
          </w:tcPr>
          <w:p w14:paraId="780FFEFE" w14:textId="77777777" w:rsidR="001C00CC" w:rsidRPr="00C829C9" w:rsidRDefault="001C00CC" w:rsidP="004233E2">
            <w:pPr>
              <w:rPr>
                <w:bCs/>
                <w:sz w:val="20"/>
                <w:szCs w:val="20"/>
              </w:rPr>
            </w:pPr>
            <w:r w:rsidRPr="008C6B3F">
              <w:rPr>
                <w:color w:val="000000"/>
                <w:sz w:val="20"/>
                <w:szCs w:val="20"/>
              </w:rPr>
              <w:t>0.599</w:t>
            </w:r>
          </w:p>
        </w:tc>
        <w:tc>
          <w:tcPr>
            <w:tcW w:w="912" w:type="dxa"/>
            <w:gridSpan w:val="2"/>
            <w:vAlign w:val="bottom"/>
          </w:tcPr>
          <w:p w14:paraId="18B64E29" w14:textId="77777777" w:rsidR="001C00CC" w:rsidRPr="00C829C9" w:rsidRDefault="001C00CC" w:rsidP="004233E2">
            <w:pPr>
              <w:rPr>
                <w:bCs/>
                <w:sz w:val="20"/>
                <w:szCs w:val="20"/>
              </w:rPr>
            </w:pPr>
            <w:r w:rsidRPr="008C6B3F">
              <w:rPr>
                <w:color w:val="000000"/>
                <w:sz w:val="20"/>
                <w:szCs w:val="20"/>
              </w:rPr>
              <w:t>0.603</w:t>
            </w:r>
          </w:p>
        </w:tc>
      </w:tr>
      <w:tr w:rsidR="001C00CC" w:rsidRPr="00C829C9" w14:paraId="1E71620B" w14:textId="77777777" w:rsidTr="004233E2">
        <w:tc>
          <w:tcPr>
            <w:tcW w:w="4404" w:type="dxa"/>
            <w:gridSpan w:val="2"/>
            <w:vAlign w:val="bottom"/>
          </w:tcPr>
          <w:p w14:paraId="71549ACC" w14:textId="77777777" w:rsidR="001C00CC" w:rsidRPr="00C829C9" w:rsidRDefault="001C00CC" w:rsidP="004233E2">
            <w:pPr>
              <w:rPr>
                <w:bCs/>
                <w:sz w:val="20"/>
                <w:szCs w:val="20"/>
              </w:rPr>
            </w:pPr>
            <w:r w:rsidRPr="008C6B3F">
              <w:rPr>
                <w:color w:val="000000"/>
                <w:sz w:val="20"/>
                <w:szCs w:val="20"/>
              </w:rPr>
              <w:t>Dual eligible for Medicaid</w:t>
            </w:r>
          </w:p>
        </w:tc>
        <w:tc>
          <w:tcPr>
            <w:tcW w:w="1264" w:type="dxa"/>
            <w:gridSpan w:val="2"/>
            <w:tcBorders>
              <w:right w:val="nil"/>
            </w:tcBorders>
            <w:vAlign w:val="bottom"/>
          </w:tcPr>
          <w:p w14:paraId="55C3757A" w14:textId="77777777" w:rsidR="001C00CC" w:rsidRPr="00C829C9" w:rsidRDefault="001C00CC" w:rsidP="004233E2">
            <w:pPr>
              <w:rPr>
                <w:bCs/>
                <w:sz w:val="20"/>
                <w:szCs w:val="20"/>
              </w:rPr>
            </w:pPr>
            <w:r w:rsidRPr="008C6B3F">
              <w:rPr>
                <w:color w:val="000000"/>
                <w:sz w:val="20"/>
                <w:szCs w:val="20"/>
              </w:rPr>
              <w:t>0.451</w:t>
            </w:r>
          </w:p>
        </w:tc>
        <w:tc>
          <w:tcPr>
            <w:tcW w:w="992" w:type="dxa"/>
            <w:tcBorders>
              <w:left w:val="nil"/>
              <w:right w:val="nil"/>
            </w:tcBorders>
            <w:vAlign w:val="bottom"/>
          </w:tcPr>
          <w:p w14:paraId="467E9C6A" w14:textId="77777777" w:rsidR="001C00CC" w:rsidRPr="00C829C9" w:rsidRDefault="001C00CC" w:rsidP="004233E2">
            <w:pPr>
              <w:rPr>
                <w:bCs/>
                <w:sz w:val="20"/>
                <w:szCs w:val="20"/>
              </w:rPr>
            </w:pPr>
            <w:r w:rsidRPr="008C6B3F">
              <w:rPr>
                <w:color w:val="000000"/>
                <w:sz w:val="20"/>
                <w:szCs w:val="20"/>
              </w:rPr>
              <w:t>0.001</w:t>
            </w:r>
          </w:p>
        </w:tc>
        <w:tc>
          <w:tcPr>
            <w:tcW w:w="908" w:type="dxa"/>
            <w:tcBorders>
              <w:left w:val="nil"/>
            </w:tcBorders>
            <w:vAlign w:val="bottom"/>
          </w:tcPr>
          <w:p w14:paraId="02437936" w14:textId="77777777" w:rsidR="001C00CC" w:rsidRPr="00C829C9" w:rsidRDefault="001C00CC" w:rsidP="004233E2">
            <w:pPr>
              <w:rPr>
                <w:bCs/>
                <w:sz w:val="20"/>
                <w:szCs w:val="20"/>
              </w:rPr>
            </w:pPr>
            <w:r w:rsidRPr="008C6B3F">
              <w:rPr>
                <w:color w:val="000000"/>
                <w:sz w:val="20"/>
                <w:szCs w:val="20"/>
              </w:rPr>
              <w:t>0.000</w:t>
            </w:r>
          </w:p>
        </w:tc>
        <w:tc>
          <w:tcPr>
            <w:tcW w:w="909" w:type="dxa"/>
            <w:vAlign w:val="bottom"/>
          </w:tcPr>
          <w:p w14:paraId="718DB2E7" w14:textId="77777777" w:rsidR="001C00CC" w:rsidRPr="00C829C9" w:rsidRDefault="001C00CC" w:rsidP="004233E2">
            <w:pPr>
              <w:rPr>
                <w:bCs/>
                <w:sz w:val="20"/>
                <w:szCs w:val="20"/>
              </w:rPr>
            </w:pPr>
            <w:r w:rsidRPr="008C6B3F">
              <w:rPr>
                <w:color w:val="000000"/>
                <w:sz w:val="20"/>
                <w:szCs w:val="20"/>
              </w:rPr>
              <w:t>0.449</w:t>
            </w:r>
          </w:p>
        </w:tc>
        <w:tc>
          <w:tcPr>
            <w:tcW w:w="912" w:type="dxa"/>
            <w:gridSpan w:val="2"/>
            <w:vAlign w:val="bottom"/>
          </w:tcPr>
          <w:p w14:paraId="64154127" w14:textId="77777777" w:rsidR="001C00CC" w:rsidRPr="00C829C9" w:rsidRDefault="001C00CC" w:rsidP="004233E2">
            <w:pPr>
              <w:rPr>
                <w:bCs/>
                <w:sz w:val="20"/>
                <w:szCs w:val="20"/>
              </w:rPr>
            </w:pPr>
            <w:r w:rsidRPr="008C6B3F">
              <w:rPr>
                <w:color w:val="000000"/>
                <w:sz w:val="20"/>
                <w:szCs w:val="20"/>
              </w:rPr>
              <w:t>0.452</w:t>
            </w:r>
          </w:p>
        </w:tc>
      </w:tr>
      <w:tr w:rsidR="001C00CC" w:rsidRPr="00C829C9" w14:paraId="00588431" w14:textId="77777777" w:rsidTr="004233E2">
        <w:tc>
          <w:tcPr>
            <w:tcW w:w="4404" w:type="dxa"/>
            <w:gridSpan w:val="2"/>
            <w:vAlign w:val="bottom"/>
          </w:tcPr>
          <w:p w14:paraId="7ECAF08C" w14:textId="77777777" w:rsidR="001C00CC" w:rsidRPr="00C829C9" w:rsidRDefault="001C00CC" w:rsidP="004233E2">
            <w:pPr>
              <w:rPr>
                <w:bCs/>
                <w:sz w:val="20"/>
                <w:szCs w:val="20"/>
              </w:rPr>
            </w:pPr>
            <w:r w:rsidRPr="008C6B3F">
              <w:rPr>
                <w:color w:val="000000"/>
                <w:sz w:val="20"/>
                <w:szCs w:val="20"/>
              </w:rPr>
              <w:t xml:space="preserve">Small town vs. </w:t>
            </w:r>
            <w:r>
              <w:rPr>
                <w:color w:val="000000"/>
                <w:sz w:val="20"/>
                <w:szCs w:val="20"/>
              </w:rPr>
              <w:t>isolated</w:t>
            </w:r>
            <w:r w:rsidRPr="008C6B3F">
              <w:rPr>
                <w:color w:val="000000"/>
                <w:sz w:val="20"/>
                <w:szCs w:val="20"/>
              </w:rPr>
              <w:t xml:space="preserve"> rural</w:t>
            </w:r>
          </w:p>
        </w:tc>
        <w:tc>
          <w:tcPr>
            <w:tcW w:w="1264" w:type="dxa"/>
            <w:gridSpan w:val="2"/>
            <w:tcBorders>
              <w:right w:val="nil"/>
            </w:tcBorders>
            <w:vAlign w:val="bottom"/>
          </w:tcPr>
          <w:p w14:paraId="4A7B1FAC" w14:textId="77777777" w:rsidR="001C00CC" w:rsidRPr="00C829C9" w:rsidRDefault="001C00CC" w:rsidP="004233E2">
            <w:pPr>
              <w:rPr>
                <w:bCs/>
                <w:sz w:val="20"/>
                <w:szCs w:val="20"/>
              </w:rPr>
            </w:pPr>
            <w:r w:rsidRPr="008C6B3F">
              <w:rPr>
                <w:color w:val="000000"/>
                <w:sz w:val="20"/>
                <w:szCs w:val="20"/>
              </w:rPr>
              <w:t>0.034</w:t>
            </w:r>
          </w:p>
        </w:tc>
        <w:tc>
          <w:tcPr>
            <w:tcW w:w="992" w:type="dxa"/>
            <w:tcBorders>
              <w:left w:val="nil"/>
              <w:right w:val="nil"/>
            </w:tcBorders>
            <w:vAlign w:val="bottom"/>
          </w:tcPr>
          <w:p w14:paraId="707AEA37" w14:textId="77777777" w:rsidR="001C00CC" w:rsidRPr="00C829C9" w:rsidRDefault="001C00CC" w:rsidP="004233E2">
            <w:pPr>
              <w:rPr>
                <w:bCs/>
                <w:sz w:val="20"/>
                <w:szCs w:val="20"/>
              </w:rPr>
            </w:pPr>
            <w:r w:rsidRPr="008C6B3F">
              <w:rPr>
                <w:color w:val="000000"/>
                <w:sz w:val="20"/>
                <w:szCs w:val="20"/>
              </w:rPr>
              <w:t>0.002</w:t>
            </w:r>
          </w:p>
        </w:tc>
        <w:tc>
          <w:tcPr>
            <w:tcW w:w="908" w:type="dxa"/>
            <w:tcBorders>
              <w:left w:val="nil"/>
            </w:tcBorders>
            <w:vAlign w:val="bottom"/>
          </w:tcPr>
          <w:p w14:paraId="36782CED" w14:textId="77777777" w:rsidR="001C00CC" w:rsidRPr="00C829C9" w:rsidRDefault="001C00CC" w:rsidP="004233E2">
            <w:pPr>
              <w:rPr>
                <w:bCs/>
                <w:sz w:val="20"/>
                <w:szCs w:val="20"/>
              </w:rPr>
            </w:pPr>
            <w:r w:rsidRPr="008C6B3F">
              <w:rPr>
                <w:color w:val="000000"/>
                <w:sz w:val="20"/>
                <w:szCs w:val="20"/>
              </w:rPr>
              <w:t>0.000</w:t>
            </w:r>
          </w:p>
        </w:tc>
        <w:tc>
          <w:tcPr>
            <w:tcW w:w="909" w:type="dxa"/>
            <w:vAlign w:val="bottom"/>
          </w:tcPr>
          <w:p w14:paraId="3B605E22" w14:textId="77777777" w:rsidR="001C00CC" w:rsidRPr="00C829C9" w:rsidRDefault="001C00CC" w:rsidP="004233E2">
            <w:pPr>
              <w:rPr>
                <w:bCs/>
                <w:sz w:val="20"/>
                <w:szCs w:val="20"/>
              </w:rPr>
            </w:pPr>
            <w:r w:rsidRPr="008C6B3F">
              <w:rPr>
                <w:color w:val="000000"/>
                <w:sz w:val="20"/>
                <w:szCs w:val="20"/>
              </w:rPr>
              <w:t>0.031</w:t>
            </w:r>
          </w:p>
        </w:tc>
        <w:tc>
          <w:tcPr>
            <w:tcW w:w="912" w:type="dxa"/>
            <w:gridSpan w:val="2"/>
            <w:vAlign w:val="bottom"/>
          </w:tcPr>
          <w:p w14:paraId="7B08169D" w14:textId="77777777" w:rsidR="001C00CC" w:rsidRPr="00C829C9" w:rsidRDefault="001C00CC" w:rsidP="004233E2">
            <w:pPr>
              <w:rPr>
                <w:bCs/>
                <w:sz w:val="20"/>
                <w:szCs w:val="20"/>
              </w:rPr>
            </w:pPr>
            <w:r w:rsidRPr="008C6B3F">
              <w:rPr>
                <w:color w:val="000000"/>
                <w:sz w:val="20"/>
                <w:szCs w:val="20"/>
              </w:rPr>
              <w:t>0.037</w:t>
            </w:r>
          </w:p>
        </w:tc>
      </w:tr>
      <w:tr w:rsidR="001C00CC" w:rsidRPr="00C829C9" w14:paraId="4B389445" w14:textId="77777777" w:rsidTr="004233E2">
        <w:tc>
          <w:tcPr>
            <w:tcW w:w="4404" w:type="dxa"/>
            <w:gridSpan w:val="2"/>
            <w:vAlign w:val="bottom"/>
          </w:tcPr>
          <w:p w14:paraId="5ED408B7" w14:textId="77777777" w:rsidR="001C00CC" w:rsidRPr="00C829C9" w:rsidRDefault="001C00CC" w:rsidP="004233E2">
            <w:pPr>
              <w:rPr>
                <w:bCs/>
                <w:sz w:val="20"/>
                <w:szCs w:val="20"/>
              </w:rPr>
            </w:pPr>
            <w:r w:rsidRPr="008C6B3F">
              <w:rPr>
                <w:color w:val="000000"/>
                <w:sz w:val="20"/>
                <w:szCs w:val="20"/>
              </w:rPr>
              <w:t xml:space="preserve">Micropolitan vs. </w:t>
            </w:r>
            <w:r>
              <w:rPr>
                <w:color w:val="000000"/>
                <w:sz w:val="20"/>
                <w:szCs w:val="20"/>
              </w:rPr>
              <w:t>isolated</w:t>
            </w:r>
            <w:r w:rsidRPr="008C6B3F">
              <w:rPr>
                <w:color w:val="000000"/>
                <w:sz w:val="20"/>
                <w:szCs w:val="20"/>
              </w:rPr>
              <w:t xml:space="preserve"> rural</w:t>
            </w:r>
          </w:p>
        </w:tc>
        <w:tc>
          <w:tcPr>
            <w:tcW w:w="1264" w:type="dxa"/>
            <w:gridSpan w:val="2"/>
            <w:vAlign w:val="bottom"/>
          </w:tcPr>
          <w:p w14:paraId="075F482D" w14:textId="77777777" w:rsidR="001C00CC" w:rsidRPr="00C829C9" w:rsidRDefault="001C00CC" w:rsidP="004233E2">
            <w:pPr>
              <w:rPr>
                <w:bCs/>
                <w:sz w:val="20"/>
                <w:szCs w:val="20"/>
              </w:rPr>
            </w:pPr>
            <w:r w:rsidRPr="008C6B3F">
              <w:rPr>
                <w:color w:val="000000"/>
                <w:sz w:val="20"/>
                <w:szCs w:val="20"/>
              </w:rPr>
              <w:t>0.065</w:t>
            </w:r>
          </w:p>
        </w:tc>
        <w:tc>
          <w:tcPr>
            <w:tcW w:w="992" w:type="dxa"/>
            <w:vAlign w:val="bottom"/>
          </w:tcPr>
          <w:p w14:paraId="6D60933A" w14:textId="77777777" w:rsidR="001C00CC" w:rsidRPr="00C829C9" w:rsidRDefault="001C00CC" w:rsidP="004233E2">
            <w:pPr>
              <w:rPr>
                <w:bCs/>
                <w:sz w:val="20"/>
                <w:szCs w:val="20"/>
              </w:rPr>
            </w:pPr>
            <w:r w:rsidRPr="008C6B3F">
              <w:rPr>
                <w:color w:val="000000"/>
                <w:sz w:val="20"/>
                <w:szCs w:val="20"/>
              </w:rPr>
              <w:t>0.002</w:t>
            </w:r>
          </w:p>
        </w:tc>
        <w:tc>
          <w:tcPr>
            <w:tcW w:w="908" w:type="dxa"/>
            <w:vAlign w:val="bottom"/>
          </w:tcPr>
          <w:p w14:paraId="2CFD10B5" w14:textId="77777777" w:rsidR="001C00CC" w:rsidRPr="00C829C9" w:rsidRDefault="001C00CC" w:rsidP="004233E2">
            <w:pPr>
              <w:rPr>
                <w:bCs/>
                <w:sz w:val="20"/>
                <w:szCs w:val="20"/>
              </w:rPr>
            </w:pPr>
            <w:r w:rsidRPr="008C6B3F">
              <w:rPr>
                <w:color w:val="000000"/>
                <w:sz w:val="20"/>
                <w:szCs w:val="20"/>
              </w:rPr>
              <w:t>0.000</w:t>
            </w:r>
          </w:p>
        </w:tc>
        <w:tc>
          <w:tcPr>
            <w:tcW w:w="909" w:type="dxa"/>
            <w:vAlign w:val="bottom"/>
          </w:tcPr>
          <w:p w14:paraId="0376B451" w14:textId="77777777" w:rsidR="001C00CC" w:rsidRPr="00C829C9" w:rsidRDefault="001C00CC" w:rsidP="004233E2">
            <w:pPr>
              <w:rPr>
                <w:bCs/>
                <w:sz w:val="20"/>
                <w:szCs w:val="20"/>
              </w:rPr>
            </w:pPr>
            <w:r w:rsidRPr="008C6B3F">
              <w:rPr>
                <w:color w:val="000000"/>
                <w:sz w:val="20"/>
                <w:szCs w:val="20"/>
              </w:rPr>
              <w:t>0.062</w:t>
            </w:r>
          </w:p>
        </w:tc>
        <w:tc>
          <w:tcPr>
            <w:tcW w:w="912" w:type="dxa"/>
            <w:gridSpan w:val="2"/>
            <w:vAlign w:val="bottom"/>
          </w:tcPr>
          <w:p w14:paraId="7BF0429E" w14:textId="77777777" w:rsidR="001C00CC" w:rsidRPr="00C829C9" w:rsidRDefault="001C00CC" w:rsidP="004233E2">
            <w:pPr>
              <w:rPr>
                <w:bCs/>
                <w:sz w:val="20"/>
                <w:szCs w:val="20"/>
              </w:rPr>
            </w:pPr>
            <w:r w:rsidRPr="008C6B3F">
              <w:rPr>
                <w:color w:val="000000"/>
                <w:sz w:val="20"/>
                <w:szCs w:val="20"/>
              </w:rPr>
              <w:t>0.068</w:t>
            </w:r>
          </w:p>
        </w:tc>
      </w:tr>
      <w:tr w:rsidR="001C00CC" w:rsidRPr="00C829C9" w14:paraId="4D96ED08" w14:textId="77777777" w:rsidTr="004233E2">
        <w:tc>
          <w:tcPr>
            <w:tcW w:w="4404" w:type="dxa"/>
            <w:gridSpan w:val="2"/>
            <w:vAlign w:val="bottom"/>
          </w:tcPr>
          <w:p w14:paraId="549CF20F" w14:textId="77777777" w:rsidR="001C00CC" w:rsidRPr="00C829C9" w:rsidRDefault="001C00CC" w:rsidP="004233E2">
            <w:pPr>
              <w:rPr>
                <w:bCs/>
                <w:sz w:val="20"/>
                <w:szCs w:val="20"/>
              </w:rPr>
            </w:pPr>
            <w:r w:rsidRPr="008C6B3F">
              <w:rPr>
                <w:color w:val="000000"/>
                <w:sz w:val="20"/>
                <w:szCs w:val="20"/>
              </w:rPr>
              <w:t xml:space="preserve">Metropolitan vs. </w:t>
            </w:r>
            <w:r>
              <w:rPr>
                <w:color w:val="000000"/>
                <w:sz w:val="20"/>
                <w:szCs w:val="20"/>
              </w:rPr>
              <w:t>isolated</w:t>
            </w:r>
            <w:r w:rsidRPr="008C6B3F">
              <w:rPr>
                <w:color w:val="000000"/>
                <w:sz w:val="20"/>
                <w:szCs w:val="20"/>
              </w:rPr>
              <w:t xml:space="preserve"> rural</w:t>
            </w:r>
          </w:p>
        </w:tc>
        <w:tc>
          <w:tcPr>
            <w:tcW w:w="1264" w:type="dxa"/>
            <w:gridSpan w:val="2"/>
            <w:vAlign w:val="bottom"/>
          </w:tcPr>
          <w:p w14:paraId="23FEFEDF" w14:textId="77777777" w:rsidR="001C00CC" w:rsidRPr="00C829C9" w:rsidRDefault="001C00CC" w:rsidP="004233E2">
            <w:pPr>
              <w:rPr>
                <w:bCs/>
                <w:sz w:val="20"/>
                <w:szCs w:val="20"/>
              </w:rPr>
            </w:pPr>
            <w:r w:rsidRPr="008C6B3F">
              <w:rPr>
                <w:color w:val="000000"/>
                <w:sz w:val="20"/>
                <w:szCs w:val="20"/>
              </w:rPr>
              <w:t>0.111</w:t>
            </w:r>
          </w:p>
        </w:tc>
        <w:tc>
          <w:tcPr>
            <w:tcW w:w="992" w:type="dxa"/>
            <w:vAlign w:val="bottom"/>
          </w:tcPr>
          <w:p w14:paraId="08846730" w14:textId="77777777" w:rsidR="001C00CC" w:rsidRPr="00C829C9" w:rsidRDefault="001C00CC" w:rsidP="004233E2">
            <w:pPr>
              <w:rPr>
                <w:bCs/>
                <w:sz w:val="20"/>
                <w:szCs w:val="20"/>
              </w:rPr>
            </w:pPr>
            <w:r w:rsidRPr="008C6B3F">
              <w:rPr>
                <w:color w:val="000000"/>
                <w:sz w:val="20"/>
                <w:szCs w:val="20"/>
              </w:rPr>
              <w:t>0.002</w:t>
            </w:r>
          </w:p>
        </w:tc>
        <w:tc>
          <w:tcPr>
            <w:tcW w:w="908" w:type="dxa"/>
            <w:vAlign w:val="bottom"/>
          </w:tcPr>
          <w:p w14:paraId="5A775C6D" w14:textId="77777777" w:rsidR="001C00CC" w:rsidRPr="00C829C9" w:rsidRDefault="001C00CC" w:rsidP="004233E2">
            <w:pPr>
              <w:rPr>
                <w:bCs/>
                <w:sz w:val="20"/>
                <w:szCs w:val="20"/>
              </w:rPr>
            </w:pPr>
            <w:r w:rsidRPr="008C6B3F">
              <w:rPr>
                <w:color w:val="000000"/>
                <w:sz w:val="20"/>
                <w:szCs w:val="20"/>
              </w:rPr>
              <w:t>0.000</w:t>
            </w:r>
          </w:p>
        </w:tc>
        <w:tc>
          <w:tcPr>
            <w:tcW w:w="909" w:type="dxa"/>
            <w:vAlign w:val="bottom"/>
          </w:tcPr>
          <w:p w14:paraId="3021A015" w14:textId="77777777" w:rsidR="001C00CC" w:rsidRPr="00C829C9" w:rsidRDefault="001C00CC" w:rsidP="004233E2">
            <w:pPr>
              <w:rPr>
                <w:bCs/>
                <w:sz w:val="20"/>
                <w:szCs w:val="20"/>
              </w:rPr>
            </w:pPr>
            <w:r w:rsidRPr="008C6B3F">
              <w:rPr>
                <w:color w:val="000000"/>
                <w:sz w:val="20"/>
                <w:szCs w:val="20"/>
              </w:rPr>
              <w:t>0.108</w:t>
            </w:r>
          </w:p>
        </w:tc>
        <w:tc>
          <w:tcPr>
            <w:tcW w:w="912" w:type="dxa"/>
            <w:gridSpan w:val="2"/>
            <w:vAlign w:val="bottom"/>
          </w:tcPr>
          <w:p w14:paraId="15072158" w14:textId="77777777" w:rsidR="001C00CC" w:rsidRPr="00C829C9" w:rsidRDefault="001C00CC" w:rsidP="004233E2">
            <w:pPr>
              <w:rPr>
                <w:bCs/>
                <w:sz w:val="20"/>
                <w:szCs w:val="20"/>
              </w:rPr>
            </w:pPr>
            <w:r w:rsidRPr="008C6B3F">
              <w:rPr>
                <w:color w:val="000000"/>
                <w:sz w:val="20"/>
                <w:szCs w:val="20"/>
              </w:rPr>
              <w:t>0.114</w:t>
            </w:r>
          </w:p>
        </w:tc>
      </w:tr>
      <w:tr w:rsidR="001C00CC" w:rsidRPr="00C829C9" w14:paraId="03E2FF96" w14:textId="77777777" w:rsidTr="004233E2">
        <w:tc>
          <w:tcPr>
            <w:tcW w:w="4404" w:type="dxa"/>
            <w:gridSpan w:val="2"/>
            <w:vAlign w:val="bottom"/>
          </w:tcPr>
          <w:p w14:paraId="3210315C" w14:textId="77777777" w:rsidR="001C00CC" w:rsidRPr="00C829C9" w:rsidRDefault="001C00CC" w:rsidP="004233E2">
            <w:pPr>
              <w:rPr>
                <w:bCs/>
                <w:sz w:val="20"/>
                <w:szCs w:val="20"/>
              </w:rPr>
            </w:pPr>
            <w:r w:rsidRPr="008C6B3F">
              <w:rPr>
                <w:color w:val="000000"/>
                <w:sz w:val="20"/>
                <w:szCs w:val="20"/>
              </w:rPr>
              <w:t>Hospital referral region (suppressed)</w:t>
            </w:r>
          </w:p>
        </w:tc>
        <w:tc>
          <w:tcPr>
            <w:tcW w:w="1264" w:type="dxa"/>
            <w:gridSpan w:val="2"/>
            <w:vAlign w:val="bottom"/>
          </w:tcPr>
          <w:p w14:paraId="32426E04" w14:textId="77777777" w:rsidR="001C00CC" w:rsidRPr="00C829C9" w:rsidRDefault="001C00CC" w:rsidP="004233E2">
            <w:pPr>
              <w:rPr>
                <w:bCs/>
                <w:sz w:val="20"/>
                <w:szCs w:val="20"/>
              </w:rPr>
            </w:pPr>
          </w:p>
        </w:tc>
        <w:tc>
          <w:tcPr>
            <w:tcW w:w="992" w:type="dxa"/>
            <w:vAlign w:val="bottom"/>
          </w:tcPr>
          <w:p w14:paraId="39834FE4" w14:textId="77777777" w:rsidR="001C00CC" w:rsidRPr="00C829C9" w:rsidRDefault="001C00CC" w:rsidP="004233E2">
            <w:pPr>
              <w:rPr>
                <w:bCs/>
                <w:sz w:val="20"/>
                <w:szCs w:val="20"/>
              </w:rPr>
            </w:pPr>
          </w:p>
        </w:tc>
        <w:tc>
          <w:tcPr>
            <w:tcW w:w="908" w:type="dxa"/>
            <w:vAlign w:val="bottom"/>
          </w:tcPr>
          <w:p w14:paraId="7D9CBFC2" w14:textId="77777777" w:rsidR="001C00CC" w:rsidRPr="003D46D8" w:rsidRDefault="001C00CC" w:rsidP="004233E2">
            <w:pPr>
              <w:rPr>
                <w:bCs/>
                <w:sz w:val="20"/>
                <w:szCs w:val="20"/>
              </w:rPr>
            </w:pPr>
          </w:p>
        </w:tc>
        <w:tc>
          <w:tcPr>
            <w:tcW w:w="909" w:type="dxa"/>
            <w:vAlign w:val="bottom"/>
          </w:tcPr>
          <w:p w14:paraId="01755ED4" w14:textId="77777777" w:rsidR="001C00CC" w:rsidRPr="003D46D8" w:rsidRDefault="001C00CC" w:rsidP="004233E2">
            <w:pPr>
              <w:rPr>
                <w:bCs/>
                <w:sz w:val="20"/>
                <w:szCs w:val="20"/>
              </w:rPr>
            </w:pPr>
          </w:p>
        </w:tc>
        <w:tc>
          <w:tcPr>
            <w:tcW w:w="912" w:type="dxa"/>
            <w:gridSpan w:val="2"/>
            <w:vAlign w:val="bottom"/>
          </w:tcPr>
          <w:p w14:paraId="0EC3AD7B" w14:textId="77777777" w:rsidR="001C00CC" w:rsidRPr="003D46D8" w:rsidRDefault="001C00CC" w:rsidP="004233E2">
            <w:pPr>
              <w:rPr>
                <w:bCs/>
                <w:sz w:val="20"/>
                <w:szCs w:val="20"/>
              </w:rPr>
            </w:pPr>
          </w:p>
        </w:tc>
      </w:tr>
      <w:tr w:rsidR="001C00CC" w:rsidRPr="00C829C9" w14:paraId="72CE1541" w14:textId="77777777" w:rsidTr="004233E2">
        <w:tc>
          <w:tcPr>
            <w:tcW w:w="4404" w:type="dxa"/>
            <w:gridSpan w:val="2"/>
            <w:vAlign w:val="bottom"/>
          </w:tcPr>
          <w:p w14:paraId="3673C970" w14:textId="77777777" w:rsidR="001C00CC" w:rsidRPr="008C6B3F" w:rsidRDefault="001C00CC" w:rsidP="004233E2">
            <w:pPr>
              <w:rPr>
                <w:color w:val="000000"/>
                <w:sz w:val="20"/>
                <w:szCs w:val="20"/>
              </w:rPr>
            </w:pPr>
            <w:r w:rsidRPr="00C03186">
              <w:rPr>
                <w:color w:val="000000"/>
                <w:sz w:val="20"/>
                <w:szCs w:val="20"/>
              </w:rPr>
              <w:t>Constant</w:t>
            </w:r>
          </w:p>
        </w:tc>
        <w:tc>
          <w:tcPr>
            <w:tcW w:w="1264" w:type="dxa"/>
            <w:gridSpan w:val="2"/>
            <w:vAlign w:val="bottom"/>
          </w:tcPr>
          <w:p w14:paraId="1303A8C4" w14:textId="77777777" w:rsidR="001C00CC" w:rsidRPr="00C829C9" w:rsidRDefault="001C00CC" w:rsidP="004233E2">
            <w:pPr>
              <w:rPr>
                <w:bCs/>
                <w:sz w:val="20"/>
                <w:szCs w:val="20"/>
              </w:rPr>
            </w:pPr>
            <w:r>
              <w:rPr>
                <w:color w:val="000000"/>
                <w:sz w:val="20"/>
                <w:szCs w:val="20"/>
              </w:rPr>
              <w:t>-2.195</w:t>
            </w:r>
          </w:p>
        </w:tc>
        <w:tc>
          <w:tcPr>
            <w:tcW w:w="992" w:type="dxa"/>
            <w:vAlign w:val="bottom"/>
          </w:tcPr>
          <w:p w14:paraId="0E6E258C" w14:textId="77777777" w:rsidR="001C00CC" w:rsidRPr="00C829C9" w:rsidRDefault="001C00CC" w:rsidP="004233E2">
            <w:pPr>
              <w:rPr>
                <w:bCs/>
                <w:sz w:val="20"/>
                <w:szCs w:val="20"/>
              </w:rPr>
            </w:pPr>
            <w:r>
              <w:rPr>
                <w:color w:val="000000"/>
                <w:sz w:val="20"/>
                <w:szCs w:val="20"/>
              </w:rPr>
              <w:t>0.005</w:t>
            </w:r>
          </w:p>
        </w:tc>
        <w:tc>
          <w:tcPr>
            <w:tcW w:w="908" w:type="dxa"/>
            <w:vAlign w:val="bottom"/>
          </w:tcPr>
          <w:p w14:paraId="32A32422" w14:textId="77777777" w:rsidR="001C00CC" w:rsidRPr="003D46D8" w:rsidRDefault="001C00CC" w:rsidP="004233E2">
            <w:pPr>
              <w:rPr>
                <w:bCs/>
                <w:sz w:val="20"/>
                <w:szCs w:val="20"/>
              </w:rPr>
            </w:pPr>
            <w:r>
              <w:rPr>
                <w:color w:val="000000"/>
                <w:sz w:val="20"/>
                <w:szCs w:val="20"/>
              </w:rPr>
              <w:t>0.000</w:t>
            </w:r>
          </w:p>
        </w:tc>
        <w:tc>
          <w:tcPr>
            <w:tcW w:w="909" w:type="dxa"/>
            <w:vAlign w:val="bottom"/>
          </w:tcPr>
          <w:p w14:paraId="37ADEFA3" w14:textId="77777777" w:rsidR="001C00CC" w:rsidRPr="003D46D8" w:rsidRDefault="001C00CC" w:rsidP="004233E2">
            <w:pPr>
              <w:rPr>
                <w:bCs/>
                <w:sz w:val="20"/>
                <w:szCs w:val="20"/>
              </w:rPr>
            </w:pPr>
            <w:r>
              <w:rPr>
                <w:color w:val="000000"/>
                <w:sz w:val="20"/>
                <w:szCs w:val="20"/>
              </w:rPr>
              <w:t>-2.204</w:t>
            </w:r>
          </w:p>
        </w:tc>
        <w:tc>
          <w:tcPr>
            <w:tcW w:w="912" w:type="dxa"/>
            <w:gridSpan w:val="2"/>
            <w:vAlign w:val="bottom"/>
          </w:tcPr>
          <w:p w14:paraId="26CF1E67" w14:textId="77777777" w:rsidR="001C00CC" w:rsidRPr="003D46D8" w:rsidRDefault="001C00CC" w:rsidP="004233E2">
            <w:pPr>
              <w:rPr>
                <w:bCs/>
                <w:sz w:val="20"/>
                <w:szCs w:val="20"/>
              </w:rPr>
            </w:pPr>
            <w:r>
              <w:rPr>
                <w:color w:val="000000"/>
                <w:sz w:val="20"/>
                <w:szCs w:val="20"/>
              </w:rPr>
              <w:t>-2.186</w:t>
            </w:r>
          </w:p>
        </w:tc>
      </w:tr>
      <w:tr w:rsidR="001C00CC" w:rsidRPr="00DD20FD" w14:paraId="527DCCC6" w14:textId="77777777" w:rsidTr="004233E2">
        <w:trPr>
          <w:gridAfter w:val="4"/>
          <w:wAfter w:w="2729" w:type="dxa"/>
        </w:trPr>
        <w:tc>
          <w:tcPr>
            <w:tcW w:w="2230" w:type="dxa"/>
            <w:tcBorders>
              <w:left w:val="nil"/>
              <w:right w:val="nil"/>
            </w:tcBorders>
          </w:tcPr>
          <w:p w14:paraId="67125586" w14:textId="77777777" w:rsidR="001C00CC" w:rsidRPr="008C6B3F" w:rsidRDefault="001C00CC" w:rsidP="004233E2">
            <w:pPr>
              <w:ind w:right="337"/>
              <w:rPr>
                <w:b/>
                <w:sz w:val="20"/>
                <w:szCs w:val="20"/>
              </w:rPr>
            </w:pPr>
            <w:r w:rsidRPr="008C6B3F">
              <w:rPr>
                <w:b/>
                <w:sz w:val="20"/>
                <w:szCs w:val="20"/>
              </w:rPr>
              <w:t>HCC Category</w:t>
            </w:r>
          </w:p>
        </w:tc>
        <w:tc>
          <w:tcPr>
            <w:tcW w:w="2180" w:type="dxa"/>
            <w:gridSpan w:val="2"/>
            <w:tcBorders>
              <w:left w:val="nil"/>
              <w:right w:val="nil"/>
            </w:tcBorders>
          </w:tcPr>
          <w:p w14:paraId="4567D9B5" w14:textId="77777777" w:rsidR="001C00CC" w:rsidRPr="008C6B3F" w:rsidRDefault="001C00CC" w:rsidP="004233E2">
            <w:pPr>
              <w:ind w:right="337"/>
              <w:rPr>
                <w:b/>
                <w:sz w:val="20"/>
                <w:szCs w:val="20"/>
              </w:rPr>
            </w:pPr>
            <w:r w:rsidRPr="008C6B3F">
              <w:rPr>
                <w:b/>
                <w:sz w:val="20"/>
                <w:szCs w:val="20"/>
              </w:rPr>
              <w:t>Provider Type</w:t>
            </w:r>
          </w:p>
        </w:tc>
        <w:tc>
          <w:tcPr>
            <w:tcW w:w="1258" w:type="dxa"/>
            <w:tcBorders>
              <w:left w:val="nil"/>
              <w:right w:val="nil"/>
            </w:tcBorders>
          </w:tcPr>
          <w:p w14:paraId="3C17E167" w14:textId="77777777" w:rsidR="001C00CC" w:rsidRPr="008C6B3F" w:rsidRDefault="001C00CC" w:rsidP="004233E2">
            <w:pPr>
              <w:rPr>
                <w:b/>
                <w:sz w:val="20"/>
                <w:szCs w:val="20"/>
              </w:rPr>
            </w:pPr>
            <w:r w:rsidRPr="008C6B3F">
              <w:rPr>
                <w:b/>
                <w:sz w:val="20"/>
                <w:szCs w:val="20"/>
              </w:rPr>
              <w:t>Adjusted Mean</w:t>
            </w:r>
          </w:p>
        </w:tc>
        <w:tc>
          <w:tcPr>
            <w:tcW w:w="992" w:type="dxa"/>
            <w:tcBorders>
              <w:left w:val="nil"/>
              <w:right w:val="nil"/>
            </w:tcBorders>
          </w:tcPr>
          <w:p w14:paraId="7B2EEE6D" w14:textId="77777777" w:rsidR="001C00CC" w:rsidRPr="008C6B3F" w:rsidRDefault="001C00CC" w:rsidP="004233E2">
            <w:pPr>
              <w:rPr>
                <w:b/>
                <w:sz w:val="20"/>
                <w:szCs w:val="20"/>
              </w:rPr>
            </w:pPr>
            <w:r w:rsidRPr="008C6B3F">
              <w:rPr>
                <w:b/>
                <w:sz w:val="20"/>
                <w:szCs w:val="20"/>
              </w:rPr>
              <w:t>SE</w:t>
            </w:r>
          </w:p>
        </w:tc>
      </w:tr>
      <w:tr w:rsidR="001C00CC" w14:paraId="5D039392" w14:textId="77777777" w:rsidTr="004233E2">
        <w:trPr>
          <w:gridAfter w:val="4"/>
          <w:wAfter w:w="2729" w:type="dxa"/>
        </w:trPr>
        <w:tc>
          <w:tcPr>
            <w:tcW w:w="2230" w:type="dxa"/>
            <w:vMerge w:val="restart"/>
            <w:tcBorders>
              <w:left w:val="nil"/>
              <w:right w:val="nil"/>
            </w:tcBorders>
            <w:vAlign w:val="center"/>
          </w:tcPr>
          <w:p w14:paraId="3F25A777" w14:textId="77777777" w:rsidR="001C00CC" w:rsidRDefault="001C00CC" w:rsidP="004233E2">
            <w:pPr>
              <w:ind w:right="337"/>
              <w:rPr>
                <w:bCs/>
                <w:sz w:val="20"/>
                <w:szCs w:val="20"/>
              </w:rPr>
            </w:pPr>
            <w:r>
              <w:rPr>
                <w:bCs/>
                <w:sz w:val="20"/>
                <w:szCs w:val="20"/>
              </w:rPr>
              <w:t>0 HCCs</w:t>
            </w:r>
          </w:p>
        </w:tc>
        <w:tc>
          <w:tcPr>
            <w:tcW w:w="2180" w:type="dxa"/>
            <w:gridSpan w:val="2"/>
            <w:tcBorders>
              <w:left w:val="nil"/>
              <w:right w:val="nil"/>
            </w:tcBorders>
          </w:tcPr>
          <w:p w14:paraId="22964A69" w14:textId="77777777" w:rsidR="001C00CC" w:rsidRDefault="001C00CC" w:rsidP="004233E2">
            <w:pPr>
              <w:ind w:right="337"/>
              <w:rPr>
                <w:bCs/>
                <w:sz w:val="20"/>
                <w:szCs w:val="20"/>
              </w:rPr>
            </w:pPr>
            <w:r>
              <w:rPr>
                <w:bCs/>
                <w:sz w:val="20"/>
                <w:szCs w:val="20"/>
              </w:rPr>
              <w:t>Physician</w:t>
            </w:r>
          </w:p>
        </w:tc>
        <w:tc>
          <w:tcPr>
            <w:tcW w:w="1258" w:type="dxa"/>
            <w:tcBorders>
              <w:left w:val="nil"/>
              <w:right w:val="nil"/>
            </w:tcBorders>
          </w:tcPr>
          <w:p w14:paraId="7AB1713D" w14:textId="77777777" w:rsidR="001C00CC" w:rsidRDefault="001C00CC" w:rsidP="004233E2">
            <w:pPr>
              <w:rPr>
                <w:bCs/>
                <w:sz w:val="20"/>
                <w:szCs w:val="20"/>
              </w:rPr>
            </w:pPr>
            <w:r>
              <w:rPr>
                <w:bCs/>
                <w:sz w:val="20"/>
                <w:szCs w:val="20"/>
              </w:rPr>
              <w:t>40.6%</w:t>
            </w:r>
          </w:p>
        </w:tc>
        <w:tc>
          <w:tcPr>
            <w:tcW w:w="992" w:type="dxa"/>
            <w:tcBorders>
              <w:left w:val="nil"/>
              <w:right w:val="nil"/>
            </w:tcBorders>
          </w:tcPr>
          <w:p w14:paraId="04521BDD" w14:textId="77777777" w:rsidR="001C00CC" w:rsidRDefault="001C00CC" w:rsidP="004233E2">
            <w:pPr>
              <w:rPr>
                <w:bCs/>
                <w:sz w:val="20"/>
                <w:szCs w:val="20"/>
              </w:rPr>
            </w:pPr>
            <w:r>
              <w:rPr>
                <w:bCs/>
                <w:sz w:val="20"/>
                <w:szCs w:val="20"/>
              </w:rPr>
              <w:t>0.000</w:t>
            </w:r>
          </w:p>
        </w:tc>
      </w:tr>
      <w:tr w:rsidR="001C00CC" w14:paraId="134C47C3" w14:textId="77777777" w:rsidTr="004233E2">
        <w:trPr>
          <w:gridAfter w:val="4"/>
          <w:wAfter w:w="2729" w:type="dxa"/>
        </w:trPr>
        <w:tc>
          <w:tcPr>
            <w:tcW w:w="2230" w:type="dxa"/>
            <w:vMerge/>
            <w:tcBorders>
              <w:left w:val="nil"/>
              <w:right w:val="nil"/>
            </w:tcBorders>
            <w:vAlign w:val="center"/>
          </w:tcPr>
          <w:p w14:paraId="6D414145" w14:textId="77777777" w:rsidR="001C00CC" w:rsidRDefault="001C00CC" w:rsidP="004233E2">
            <w:pPr>
              <w:ind w:right="337"/>
              <w:rPr>
                <w:bCs/>
                <w:sz w:val="20"/>
                <w:szCs w:val="20"/>
              </w:rPr>
            </w:pPr>
          </w:p>
        </w:tc>
        <w:tc>
          <w:tcPr>
            <w:tcW w:w="2180" w:type="dxa"/>
            <w:gridSpan w:val="2"/>
            <w:tcBorders>
              <w:left w:val="nil"/>
              <w:right w:val="nil"/>
            </w:tcBorders>
          </w:tcPr>
          <w:p w14:paraId="7B71F038" w14:textId="77777777" w:rsidR="001C00CC" w:rsidRDefault="001C00CC" w:rsidP="004233E2">
            <w:pPr>
              <w:ind w:right="337"/>
              <w:rPr>
                <w:bCs/>
                <w:sz w:val="20"/>
                <w:szCs w:val="20"/>
              </w:rPr>
            </w:pPr>
            <w:r>
              <w:rPr>
                <w:bCs/>
                <w:sz w:val="20"/>
                <w:szCs w:val="20"/>
              </w:rPr>
              <w:t>Nurse practitioner</w:t>
            </w:r>
          </w:p>
        </w:tc>
        <w:tc>
          <w:tcPr>
            <w:tcW w:w="1258" w:type="dxa"/>
            <w:tcBorders>
              <w:left w:val="nil"/>
              <w:right w:val="nil"/>
            </w:tcBorders>
          </w:tcPr>
          <w:p w14:paraId="5D1993CC" w14:textId="77777777" w:rsidR="001C00CC" w:rsidRDefault="001C00CC" w:rsidP="004233E2">
            <w:pPr>
              <w:rPr>
                <w:bCs/>
                <w:sz w:val="20"/>
                <w:szCs w:val="20"/>
              </w:rPr>
            </w:pPr>
            <w:r>
              <w:rPr>
                <w:bCs/>
                <w:sz w:val="20"/>
                <w:szCs w:val="20"/>
              </w:rPr>
              <w:t>36.2%</w:t>
            </w:r>
          </w:p>
        </w:tc>
        <w:tc>
          <w:tcPr>
            <w:tcW w:w="992" w:type="dxa"/>
            <w:tcBorders>
              <w:left w:val="nil"/>
              <w:right w:val="nil"/>
            </w:tcBorders>
          </w:tcPr>
          <w:p w14:paraId="3947D1E6" w14:textId="77777777" w:rsidR="001C00CC" w:rsidRDefault="001C00CC" w:rsidP="004233E2">
            <w:pPr>
              <w:rPr>
                <w:bCs/>
                <w:sz w:val="20"/>
                <w:szCs w:val="20"/>
              </w:rPr>
            </w:pPr>
            <w:r>
              <w:rPr>
                <w:bCs/>
                <w:sz w:val="20"/>
                <w:szCs w:val="20"/>
              </w:rPr>
              <w:t>0.000</w:t>
            </w:r>
          </w:p>
        </w:tc>
      </w:tr>
      <w:tr w:rsidR="001C00CC" w14:paraId="7CE56397" w14:textId="77777777" w:rsidTr="004233E2">
        <w:trPr>
          <w:gridAfter w:val="4"/>
          <w:wAfter w:w="2729" w:type="dxa"/>
        </w:trPr>
        <w:tc>
          <w:tcPr>
            <w:tcW w:w="2230" w:type="dxa"/>
            <w:vMerge w:val="restart"/>
            <w:tcBorders>
              <w:left w:val="nil"/>
              <w:right w:val="nil"/>
            </w:tcBorders>
            <w:vAlign w:val="center"/>
          </w:tcPr>
          <w:p w14:paraId="7069CA32" w14:textId="77777777" w:rsidR="001C00CC" w:rsidRDefault="001C00CC" w:rsidP="004233E2">
            <w:pPr>
              <w:ind w:right="337"/>
              <w:rPr>
                <w:bCs/>
                <w:sz w:val="20"/>
                <w:szCs w:val="20"/>
              </w:rPr>
            </w:pPr>
            <w:r>
              <w:rPr>
                <w:bCs/>
                <w:sz w:val="20"/>
                <w:szCs w:val="20"/>
              </w:rPr>
              <w:t>1-2 HCCs</w:t>
            </w:r>
          </w:p>
        </w:tc>
        <w:tc>
          <w:tcPr>
            <w:tcW w:w="2180" w:type="dxa"/>
            <w:gridSpan w:val="2"/>
            <w:tcBorders>
              <w:left w:val="nil"/>
              <w:right w:val="nil"/>
            </w:tcBorders>
          </w:tcPr>
          <w:p w14:paraId="257ECF82" w14:textId="77777777" w:rsidR="001C00CC" w:rsidRDefault="001C00CC" w:rsidP="004233E2">
            <w:pPr>
              <w:ind w:right="337"/>
              <w:rPr>
                <w:bCs/>
                <w:sz w:val="20"/>
                <w:szCs w:val="20"/>
              </w:rPr>
            </w:pPr>
            <w:r>
              <w:rPr>
                <w:bCs/>
                <w:sz w:val="20"/>
                <w:szCs w:val="20"/>
              </w:rPr>
              <w:t>Physician</w:t>
            </w:r>
          </w:p>
        </w:tc>
        <w:tc>
          <w:tcPr>
            <w:tcW w:w="1258" w:type="dxa"/>
            <w:tcBorders>
              <w:left w:val="nil"/>
              <w:right w:val="nil"/>
            </w:tcBorders>
          </w:tcPr>
          <w:p w14:paraId="0CEB8512" w14:textId="77777777" w:rsidR="001C00CC" w:rsidRDefault="001C00CC" w:rsidP="004233E2">
            <w:pPr>
              <w:rPr>
                <w:bCs/>
                <w:sz w:val="20"/>
                <w:szCs w:val="20"/>
              </w:rPr>
            </w:pPr>
            <w:r>
              <w:rPr>
                <w:bCs/>
                <w:sz w:val="20"/>
                <w:szCs w:val="20"/>
              </w:rPr>
              <w:t>38.6%</w:t>
            </w:r>
          </w:p>
        </w:tc>
        <w:tc>
          <w:tcPr>
            <w:tcW w:w="992" w:type="dxa"/>
            <w:tcBorders>
              <w:left w:val="nil"/>
              <w:right w:val="nil"/>
            </w:tcBorders>
          </w:tcPr>
          <w:p w14:paraId="425CCB05" w14:textId="77777777" w:rsidR="001C00CC" w:rsidRDefault="001C00CC" w:rsidP="004233E2">
            <w:pPr>
              <w:rPr>
                <w:bCs/>
                <w:sz w:val="20"/>
                <w:szCs w:val="20"/>
              </w:rPr>
            </w:pPr>
            <w:r>
              <w:rPr>
                <w:bCs/>
                <w:sz w:val="20"/>
                <w:szCs w:val="20"/>
              </w:rPr>
              <w:t>0.000</w:t>
            </w:r>
          </w:p>
        </w:tc>
      </w:tr>
      <w:tr w:rsidR="001C00CC" w14:paraId="1F4C90E1" w14:textId="77777777" w:rsidTr="004233E2">
        <w:trPr>
          <w:gridAfter w:val="4"/>
          <w:wAfter w:w="2729" w:type="dxa"/>
        </w:trPr>
        <w:tc>
          <w:tcPr>
            <w:tcW w:w="2230" w:type="dxa"/>
            <w:vMerge/>
            <w:tcBorders>
              <w:left w:val="nil"/>
              <w:right w:val="nil"/>
            </w:tcBorders>
            <w:vAlign w:val="center"/>
          </w:tcPr>
          <w:p w14:paraId="072AA3D3" w14:textId="77777777" w:rsidR="001C00CC" w:rsidRDefault="001C00CC" w:rsidP="004233E2">
            <w:pPr>
              <w:ind w:right="337"/>
              <w:rPr>
                <w:bCs/>
                <w:sz w:val="20"/>
                <w:szCs w:val="20"/>
              </w:rPr>
            </w:pPr>
          </w:p>
        </w:tc>
        <w:tc>
          <w:tcPr>
            <w:tcW w:w="2180" w:type="dxa"/>
            <w:gridSpan w:val="2"/>
            <w:tcBorders>
              <w:left w:val="nil"/>
              <w:right w:val="nil"/>
            </w:tcBorders>
          </w:tcPr>
          <w:p w14:paraId="09DB94D2" w14:textId="77777777" w:rsidR="001C00CC" w:rsidRDefault="001C00CC" w:rsidP="004233E2">
            <w:pPr>
              <w:ind w:right="337"/>
              <w:rPr>
                <w:bCs/>
                <w:sz w:val="20"/>
                <w:szCs w:val="20"/>
              </w:rPr>
            </w:pPr>
            <w:r>
              <w:rPr>
                <w:bCs/>
                <w:sz w:val="20"/>
                <w:szCs w:val="20"/>
              </w:rPr>
              <w:t>Nurse practitioner</w:t>
            </w:r>
          </w:p>
        </w:tc>
        <w:tc>
          <w:tcPr>
            <w:tcW w:w="1258" w:type="dxa"/>
            <w:tcBorders>
              <w:left w:val="nil"/>
              <w:right w:val="nil"/>
            </w:tcBorders>
          </w:tcPr>
          <w:p w14:paraId="47E8F47C" w14:textId="77777777" w:rsidR="001C00CC" w:rsidRDefault="001C00CC" w:rsidP="004233E2">
            <w:pPr>
              <w:rPr>
                <w:bCs/>
                <w:sz w:val="20"/>
                <w:szCs w:val="20"/>
              </w:rPr>
            </w:pPr>
            <w:r>
              <w:rPr>
                <w:bCs/>
                <w:sz w:val="20"/>
                <w:szCs w:val="20"/>
              </w:rPr>
              <w:t>37.9%</w:t>
            </w:r>
          </w:p>
        </w:tc>
        <w:tc>
          <w:tcPr>
            <w:tcW w:w="992" w:type="dxa"/>
            <w:tcBorders>
              <w:left w:val="nil"/>
              <w:right w:val="nil"/>
            </w:tcBorders>
          </w:tcPr>
          <w:p w14:paraId="4EF81BBA" w14:textId="77777777" w:rsidR="001C00CC" w:rsidRDefault="001C00CC" w:rsidP="004233E2">
            <w:pPr>
              <w:rPr>
                <w:bCs/>
                <w:sz w:val="20"/>
                <w:szCs w:val="20"/>
              </w:rPr>
            </w:pPr>
            <w:r>
              <w:rPr>
                <w:bCs/>
                <w:sz w:val="20"/>
                <w:szCs w:val="20"/>
              </w:rPr>
              <w:t>0.000</w:t>
            </w:r>
          </w:p>
        </w:tc>
      </w:tr>
      <w:tr w:rsidR="001C00CC" w14:paraId="60E4E2A3" w14:textId="77777777" w:rsidTr="004233E2">
        <w:trPr>
          <w:gridAfter w:val="4"/>
          <w:wAfter w:w="2729" w:type="dxa"/>
        </w:trPr>
        <w:tc>
          <w:tcPr>
            <w:tcW w:w="2230" w:type="dxa"/>
            <w:vMerge w:val="restart"/>
            <w:tcBorders>
              <w:left w:val="nil"/>
              <w:right w:val="nil"/>
            </w:tcBorders>
            <w:vAlign w:val="center"/>
          </w:tcPr>
          <w:p w14:paraId="575EC734" w14:textId="77777777" w:rsidR="001C00CC" w:rsidRDefault="001C00CC" w:rsidP="004233E2">
            <w:pPr>
              <w:ind w:right="337"/>
              <w:rPr>
                <w:bCs/>
                <w:sz w:val="20"/>
                <w:szCs w:val="20"/>
              </w:rPr>
            </w:pPr>
            <w:r>
              <w:rPr>
                <w:bCs/>
                <w:sz w:val="20"/>
                <w:szCs w:val="20"/>
              </w:rPr>
              <w:t>3-5 HCCs</w:t>
            </w:r>
          </w:p>
        </w:tc>
        <w:tc>
          <w:tcPr>
            <w:tcW w:w="2180" w:type="dxa"/>
            <w:gridSpan w:val="2"/>
            <w:tcBorders>
              <w:left w:val="nil"/>
              <w:right w:val="nil"/>
            </w:tcBorders>
          </w:tcPr>
          <w:p w14:paraId="6A0CE9F5" w14:textId="77777777" w:rsidR="001C00CC" w:rsidRDefault="001C00CC" w:rsidP="004233E2">
            <w:pPr>
              <w:ind w:right="337"/>
              <w:rPr>
                <w:bCs/>
                <w:sz w:val="20"/>
                <w:szCs w:val="20"/>
              </w:rPr>
            </w:pPr>
            <w:r>
              <w:rPr>
                <w:bCs/>
                <w:sz w:val="20"/>
                <w:szCs w:val="20"/>
              </w:rPr>
              <w:t>Physician</w:t>
            </w:r>
          </w:p>
        </w:tc>
        <w:tc>
          <w:tcPr>
            <w:tcW w:w="1258" w:type="dxa"/>
            <w:tcBorders>
              <w:left w:val="nil"/>
              <w:right w:val="nil"/>
            </w:tcBorders>
          </w:tcPr>
          <w:p w14:paraId="0C785491" w14:textId="77777777" w:rsidR="001C00CC" w:rsidRDefault="001C00CC" w:rsidP="004233E2">
            <w:pPr>
              <w:rPr>
                <w:bCs/>
                <w:sz w:val="20"/>
                <w:szCs w:val="20"/>
              </w:rPr>
            </w:pPr>
            <w:r>
              <w:rPr>
                <w:bCs/>
                <w:sz w:val="20"/>
                <w:szCs w:val="20"/>
              </w:rPr>
              <w:t>15.9%</w:t>
            </w:r>
          </w:p>
        </w:tc>
        <w:tc>
          <w:tcPr>
            <w:tcW w:w="992" w:type="dxa"/>
            <w:tcBorders>
              <w:left w:val="nil"/>
              <w:right w:val="nil"/>
            </w:tcBorders>
          </w:tcPr>
          <w:p w14:paraId="7F50FC1D" w14:textId="77777777" w:rsidR="001C00CC" w:rsidRDefault="001C00CC" w:rsidP="004233E2">
            <w:pPr>
              <w:rPr>
                <w:bCs/>
                <w:sz w:val="20"/>
                <w:szCs w:val="20"/>
              </w:rPr>
            </w:pPr>
            <w:r>
              <w:rPr>
                <w:bCs/>
                <w:sz w:val="20"/>
                <w:szCs w:val="20"/>
              </w:rPr>
              <w:t>0.000</w:t>
            </w:r>
          </w:p>
        </w:tc>
      </w:tr>
      <w:tr w:rsidR="001C00CC" w14:paraId="3A2609F8" w14:textId="77777777" w:rsidTr="004233E2">
        <w:trPr>
          <w:gridAfter w:val="4"/>
          <w:wAfter w:w="2729" w:type="dxa"/>
        </w:trPr>
        <w:tc>
          <w:tcPr>
            <w:tcW w:w="2230" w:type="dxa"/>
            <w:vMerge/>
            <w:tcBorders>
              <w:left w:val="nil"/>
              <w:right w:val="nil"/>
            </w:tcBorders>
            <w:vAlign w:val="center"/>
          </w:tcPr>
          <w:p w14:paraId="47D77C07" w14:textId="77777777" w:rsidR="001C00CC" w:rsidRDefault="001C00CC" w:rsidP="004233E2">
            <w:pPr>
              <w:ind w:right="337"/>
              <w:rPr>
                <w:bCs/>
                <w:sz w:val="20"/>
                <w:szCs w:val="20"/>
              </w:rPr>
            </w:pPr>
          </w:p>
        </w:tc>
        <w:tc>
          <w:tcPr>
            <w:tcW w:w="2180" w:type="dxa"/>
            <w:gridSpan w:val="2"/>
            <w:tcBorders>
              <w:left w:val="nil"/>
              <w:right w:val="nil"/>
            </w:tcBorders>
          </w:tcPr>
          <w:p w14:paraId="30BDF934" w14:textId="77777777" w:rsidR="001C00CC" w:rsidRDefault="001C00CC" w:rsidP="004233E2">
            <w:pPr>
              <w:ind w:right="337"/>
              <w:rPr>
                <w:bCs/>
                <w:sz w:val="20"/>
                <w:szCs w:val="20"/>
              </w:rPr>
            </w:pPr>
            <w:r>
              <w:rPr>
                <w:bCs/>
                <w:sz w:val="20"/>
                <w:szCs w:val="20"/>
              </w:rPr>
              <w:t>Nurse practitioner</w:t>
            </w:r>
          </w:p>
        </w:tc>
        <w:tc>
          <w:tcPr>
            <w:tcW w:w="1258" w:type="dxa"/>
            <w:tcBorders>
              <w:left w:val="nil"/>
              <w:right w:val="nil"/>
            </w:tcBorders>
          </w:tcPr>
          <w:p w14:paraId="030DFF82" w14:textId="77777777" w:rsidR="001C00CC" w:rsidRDefault="001C00CC" w:rsidP="004233E2">
            <w:pPr>
              <w:rPr>
                <w:bCs/>
                <w:sz w:val="20"/>
                <w:szCs w:val="20"/>
              </w:rPr>
            </w:pPr>
            <w:r>
              <w:rPr>
                <w:bCs/>
                <w:sz w:val="20"/>
                <w:szCs w:val="20"/>
              </w:rPr>
              <w:t>18.4%</w:t>
            </w:r>
          </w:p>
        </w:tc>
        <w:tc>
          <w:tcPr>
            <w:tcW w:w="992" w:type="dxa"/>
            <w:tcBorders>
              <w:left w:val="nil"/>
              <w:right w:val="nil"/>
            </w:tcBorders>
          </w:tcPr>
          <w:p w14:paraId="4B0FD9DE" w14:textId="77777777" w:rsidR="001C00CC" w:rsidRDefault="001C00CC" w:rsidP="004233E2">
            <w:pPr>
              <w:rPr>
                <w:bCs/>
                <w:sz w:val="20"/>
                <w:szCs w:val="20"/>
              </w:rPr>
            </w:pPr>
            <w:r>
              <w:rPr>
                <w:bCs/>
                <w:sz w:val="20"/>
                <w:szCs w:val="20"/>
              </w:rPr>
              <w:t>0.000</w:t>
            </w:r>
          </w:p>
        </w:tc>
      </w:tr>
      <w:tr w:rsidR="001C00CC" w14:paraId="17FCD9F2" w14:textId="77777777" w:rsidTr="004233E2">
        <w:trPr>
          <w:gridAfter w:val="4"/>
          <w:wAfter w:w="2729" w:type="dxa"/>
        </w:trPr>
        <w:tc>
          <w:tcPr>
            <w:tcW w:w="2230" w:type="dxa"/>
            <w:vMerge w:val="restart"/>
            <w:tcBorders>
              <w:left w:val="nil"/>
              <w:right w:val="nil"/>
            </w:tcBorders>
            <w:vAlign w:val="center"/>
          </w:tcPr>
          <w:p w14:paraId="60594449" w14:textId="77777777" w:rsidR="001C00CC" w:rsidRDefault="001C00CC" w:rsidP="004233E2">
            <w:pPr>
              <w:ind w:right="337"/>
              <w:rPr>
                <w:bCs/>
                <w:sz w:val="20"/>
                <w:szCs w:val="20"/>
              </w:rPr>
            </w:pPr>
            <w:r>
              <w:rPr>
                <w:bCs/>
                <w:sz w:val="20"/>
                <w:szCs w:val="20"/>
              </w:rPr>
              <w:t>6+ HCCs</w:t>
            </w:r>
          </w:p>
        </w:tc>
        <w:tc>
          <w:tcPr>
            <w:tcW w:w="2180" w:type="dxa"/>
            <w:gridSpan w:val="2"/>
            <w:tcBorders>
              <w:left w:val="nil"/>
              <w:right w:val="nil"/>
            </w:tcBorders>
          </w:tcPr>
          <w:p w14:paraId="5B9D9283" w14:textId="77777777" w:rsidR="001C00CC" w:rsidRDefault="001C00CC" w:rsidP="004233E2">
            <w:pPr>
              <w:ind w:right="337"/>
              <w:rPr>
                <w:bCs/>
                <w:sz w:val="20"/>
                <w:szCs w:val="20"/>
              </w:rPr>
            </w:pPr>
            <w:r>
              <w:rPr>
                <w:bCs/>
                <w:sz w:val="20"/>
                <w:szCs w:val="20"/>
              </w:rPr>
              <w:t>Physician</w:t>
            </w:r>
          </w:p>
        </w:tc>
        <w:tc>
          <w:tcPr>
            <w:tcW w:w="1258" w:type="dxa"/>
            <w:tcBorders>
              <w:left w:val="nil"/>
              <w:right w:val="nil"/>
            </w:tcBorders>
          </w:tcPr>
          <w:p w14:paraId="470A9E4E" w14:textId="77777777" w:rsidR="001C00CC" w:rsidRDefault="001C00CC" w:rsidP="004233E2">
            <w:pPr>
              <w:rPr>
                <w:bCs/>
                <w:sz w:val="20"/>
                <w:szCs w:val="20"/>
              </w:rPr>
            </w:pPr>
            <w:r>
              <w:rPr>
                <w:bCs/>
                <w:sz w:val="20"/>
                <w:szCs w:val="20"/>
              </w:rPr>
              <w:t>4.9%</w:t>
            </w:r>
          </w:p>
        </w:tc>
        <w:tc>
          <w:tcPr>
            <w:tcW w:w="992" w:type="dxa"/>
            <w:tcBorders>
              <w:left w:val="nil"/>
              <w:right w:val="nil"/>
            </w:tcBorders>
          </w:tcPr>
          <w:p w14:paraId="7D67F3B1" w14:textId="77777777" w:rsidR="001C00CC" w:rsidRDefault="001C00CC" w:rsidP="004233E2">
            <w:pPr>
              <w:rPr>
                <w:bCs/>
                <w:sz w:val="20"/>
                <w:szCs w:val="20"/>
              </w:rPr>
            </w:pPr>
            <w:r>
              <w:rPr>
                <w:bCs/>
                <w:sz w:val="20"/>
                <w:szCs w:val="20"/>
              </w:rPr>
              <w:t>0.000</w:t>
            </w:r>
          </w:p>
        </w:tc>
      </w:tr>
      <w:tr w:rsidR="001C00CC" w14:paraId="20EF2B45" w14:textId="77777777" w:rsidTr="004233E2">
        <w:trPr>
          <w:gridAfter w:val="4"/>
          <w:wAfter w:w="2729" w:type="dxa"/>
        </w:trPr>
        <w:tc>
          <w:tcPr>
            <w:tcW w:w="2230" w:type="dxa"/>
            <w:vMerge/>
            <w:tcBorders>
              <w:left w:val="nil"/>
              <w:right w:val="nil"/>
            </w:tcBorders>
          </w:tcPr>
          <w:p w14:paraId="5A41CA24" w14:textId="77777777" w:rsidR="001C00CC" w:rsidRDefault="001C00CC" w:rsidP="004233E2">
            <w:pPr>
              <w:ind w:right="337"/>
              <w:rPr>
                <w:bCs/>
                <w:sz w:val="20"/>
                <w:szCs w:val="20"/>
              </w:rPr>
            </w:pPr>
          </w:p>
        </w:tc>
        <w:tc>
          <w:tcPr>
            <w:tcW w:w="2180" w:type="dxa"/>
            <w:gridSpan w:val="2"/>
            <w:tcBorders>
              <w:left w:val="nil"/>
              <w:right w:val="nil"/>
            </w:tcBorders>
          </w:tcPr>
          <w:p w14:paraId="28F4ADE2" w14:textId="77777777" w:rsidR="001C00CC" w:rsidRDefault="001C00CC" w:rsidP="004233E2">
            <w:pPr>
              <w:ind w:right="337"/>
              <w:rPr>
                <w:bCs/>
                <w:sz w:val="20"/>
                <w:szCs w:val="20"/>
              </w:rPr>
            </w:pPr>
            <w:r>
              <w:rPr>
                <w:bCs/>
                <w:sz w:val="20"/>
                <w:szCs w:val="20"/>
              </w:rPr>
              <w:t>Nurse practitioner</w:t>
            </w:r>
          </w:p>
        </w:tc>
        <w:tc>
          <w:tcPr>
            <w:tcW w:w="1258" w:type="dxa"/>
            <w:tcBorders>
              <w:left w:val="nil"/>
              <w:right w:val="nil"/>
            </w:tcBorders>
          </w:tcPr>
          <w:p w14:paraId="4DBF72AB" w14:textId="77777777" w:rsidR="001C00CC" w:rsidRDefault="001C00CC" w:rsidP="004233E2">
            <w:pPr>
              <w:rPr>
                <w:bCs/>
                <w:sz w:val="20"/>
                <w:szCs w:val="20"/>
              </w:rPr>
            </w:pPr>
            <w:r>
              <w:rPr>
                <w:bCs/>
                <w:sz w:val="20"/>
                <w:szCs w:val="20"/>
              </w:rPr>
              <w:t>7.6%</w:t>
            </w:r>
          </w:p>
        </w:tc>
        <w:tc>
          <w:tcPr>
            <w:tcW w:w="992" w:type="dxa"/>
            <w:tcBorders>
              <w:left w:val="nil"/>
              <w:right w:val="nil"/>
            </w:tcBorders>
          </w:tcPr>
          <w:p w14:paraId="449EF378" w14:textId="77777777" w:rsidR="001C00CC" w:rsidRDefault="001C00CC" w:rsidP="004233E2">
            <w:pPr>
              <w:rPr>
                <w:bCs/>
                <w:sz w:val="20"/>
                <w:szCs w:val="20"/>
              </w:rPr>
            </w:pPr>
            <w:r>
              <w:rPr>
                <w:bCs/>
                <w:sz w:val="20"/>
                <w:szCs w:val="20"/>
              </w:rPr>
              <w:t>0.000</w:t>
            </w:r>
          </w:p>
        </w:tc>
      </w:tr>
      <w:tr w:rsidR="001C00CC" w:rsidRPr="00E609D7" w14:paraId="05C1C162" w14:textId="77777777" w:rsidTr="004233E2">
        <w:trPr>
          <w:gridAfter w:val="4"/>
          <w:wAfter w:w="2729" w:type="dxa"/>
        </w:trPr>
        <w:tc>
          <w:tcPr>
            <w:tcW w:w="4410" w:type="dxa"/>
            <w:gridSpan w:val="3"/>
            <w:tcBorders>
              <w:left w:val="nil"/>
              <w:right w:val="nil"/>
            </w:tcBorders>
          </w:tcPr>
          <w:p w14:paraId="125BC665" w14:textId="77777777" w:rsidR="001C00CC" w:rsidRPr="00F1131A" w:rsidRDefault="001C00CC" w:rsidP="004233E2">
            <w:pPr>
              <w:rPr>
                <w:b/>
                <w:bCs/>
                <w:sz w:val="20"/>
                <w:szCs w:val="20"/>
              </w:rPr>
            </w:pPr>
            <w:r w:rsidRPr="00F1131A">
              <w:rPr>
                <w:b/>
                <w:bCs/>
                <w:color w:val="000000"/>
                <w:sz w:val="20"/>
                <w:szCs w:val="20"/>
              </w:rPr>
              <w:t>P-value for difference between nurse practitioner vs. physician</w:t>
            </w:r>
          </w:p>
        </w:tc>
        <w:tc>
          <w:tcPr>
            <w:tcW w:w="1258" w:type="dxa"/>
            <w:tcBorders>
              <w:left w:val="nil"/>
              <w:right w:val="nil"/>
            </w:tcBorders>
          </w:tcPr>
          <w:p w14:paraId="65D6B960" w14:textId="77777777" w:rsidR="001C00CC" w:rsidRPr="00B24883" w:rsidRDefault="001C00CC" w:rsidP="004233E2">
            <w:pPr>
              <w:rPr>
                <w:sz w:val="20"/>
                <w:szCs w:val="20"/>
              </w:rPr>
            </w:pPr>
            <w:r w:rsidRPr="00E20F15">
              <w:rPr>
                <w:bCs/>
                <w:sz w:val="20"/>
                <w:szCs w:val="20"/>
              </w:rPr>
              <w:t>F=14.238.62</w:t>
            </w:r>
          </w:p>
        </w:tc>
        <w:tc>
          <w:tcPr>
            <w:tcW w:w="992" w:type="dxa"/>
            <w:tcBorders>
              <w:left w:val="nil"/>
              <w:right w:val="nil"/>
            </w:tcBorders>
          </w:tcPr>
          <w:p w14:paraId="799289EA" w14:textId="77777777" w:rsidR="001C00CC" w:rsidRPr="00B24883" w:rsidRDefault="001C00CC" w:rsidP="004233E2">
            <w:pPr>
              <w:rPr>
                <w:sz w:val="20"/>
                <w:szCs w:val="20"/>
              </w:rPr>
            </w:pPr>
            <w:r w:rsidRPr="00E20F15">
              <w:rPr>
                <w:bCs/>
                <w:sz w:val="20"/>
                <w:szCs w:val="20"/>
              </w:rPr>
              <w:t>P=0.000</w:t>
            </w:r>
          </w:p>
        </w:tc>
      </w:tr>
    </w:tbl>
    <w:p w14:paraId="75248B50" w14:textId="77777777" w:rsidR="001C00CC" w:rsidRPr="000F3C68" w:rsidRDefault="001C00CC" w:rsidP="001C00CC"/>
    <w:p w14:paraId="16017D8B" w14:textId="77777777" w:rsidR="001C00CC" w:rsidRPr="000F3C68" w:rsidRDefault="001C00CC" w:rsidP="001C00CC">
      <w:r w:rsidRPr="000F3C68">
        <w:br w:type="page"/>
      </w:r>
    </w:p>
    <w:p w14:paraId="5239EC2D" w14:textId="780B3738" w:rsidR="001C00CC" w:rsidRPr="00F1131A" w:rsidRDefault="001C00CC" w:rsidP="001C00CC">
      <w:pPr>
        <w:rPr>
          <w:b/>
          <w:bCs/>
          <w:sz w:val="22"/>
          <w:szCs w:val="22"/>
        </w:rPr>
      </w:pPr>
      <w:bookmarkStart w:id="6" w:name="Table_4"/>
      <w:r w:rsidRPr="00F1131A">
        <w:rPr>
          <w:b/>
          <w:bCs/>
          <w:sz w:val="22"/>
          <w:szCs w:val="22"/>
        </w:rPr>
        <w:lastRenderedPageBreak/>
        <w:t>Table 4</w:t>
      </w:r>
      <w:bookmarkEnd w:id="6"/>
      <w:r w:rsidRPr="00F1131A">
        <w:rPr>
          <w:b/>
          <w:bCs/>
          <w:sz w:val="22"/>
          <w:szCs w:val="22"/>
        </w:rPr>
        <w:t xml:space="preserve">: Unadjusted </w:t>
      </w:r>
      <w:r w:rsidR="00350822">
        <w:rPr>
          <w:b/>
          <w:bCs/>
          <w:sz w:val="22"/>
          <w:szCs w:val="22"/>
        </w:rPr>
        <w:t xml:space="preserve">and adjusted </w:t>
      </w:r>
      <w:r w:rsidRPr="00F1131A">
        <w:rPr>
          <w:b/>
          <w:bCs/>
          <w:sz w:val="22"/>
          <w:szCs w:val="22"/>
        </w:rPr>
        <w:t>means for hospital utilization, 2017</w:t>
      </w:r>
    </w:p>
    <w:p w14:paraId="13265A69" w14:textId="77777777" w:rsidR="001C00CC" w:rsidRPr="00F1131A" w:rsidRDefault="001C00CC" w:rsidP="001C00CC">
      <w:pPr>
        <w:rPr>
          <w:sz w:val="22"/>
          <w:szCs w:val="22"/>
        </w:rPr>
      </w:pPr>
    </w:p>
    <w:tbl>
      <w:tblPr>
        <w:tblStyle w:val="TableGrid"/>
        <w:tblW w:w="0" w:type="auto"/>
        <w:tblBorders>
          <w:top w:val="single" w:sz="2" w:space="0" w:color="595959" w:themeColor="text1" w:themeTint="A6"/>
          <w:left w:val="none" w:sz="0" w:space="0" w:color="auto"/>
          <w:bottom w:val="single" w:sz="2" w:space="0" w:color="595959" w:themeColor="text1" w:themeTint="A6"/>
          <w:right w:val="none" w:sz="0" w:space="0" w:color="auto"/>
          <w:insideH w:val="single" w:sz="2" w:space="0" w:color="595959" w:themeColor="text1" w:themeTint="A6"/>
          <w:insideV w:val="none" w:sz="0" w:space="0" w:color="auto"/>
        </w:tblBorders>
        <w:tblLayout w:type="fixed"/>
        <w:tblLook w:val="04A0" w:firstRow="1" w:lastRow="0" w:firstColumn="1" w:lastColumn="0" w:noHBand="0" w:noVBand="1"/>
      </w:tblPr>
      <w:tblGrid>
        <w:gridCol w:w="3600"/>
        <w:gridCol w:w="1296"/>
        <w:gridCol w:w="1296"/>
        <w:gridCol w:w="1296"/>
        <w:gridCol w:w="1296"/>
      </w:tblGrid>
      <w:tr w:rsidR="00350822" w:rsidRPr="00350822" w14:paraId="5101F3D4" w14:textId="77777777" w:rsidTr="004233E2">
        <w:trPr>
          <w:trHeight w:val="280"/>
        </w:trPr>
        <w:tc>
          <w:tcPr>
            <w:tcW w:w="3600" w:type="dxa"/>
            <w:noWrap/>
          </w:tcPr>
          <w:p w14:paraId="7C4337AD" w14:textId="77777777" w:rsidR="00350822" w:rsidRPr="00350822" w:rsidRDefault="00350822" w:rsidP="00350822">
            <w:pPr>
              <w:rPr>
                <w:sz w:val="20"/>
                <w:szCs w:val="20"/>
              </w:rPr>
            </w:pPr>
          </w:p>
        </w:tc>
        <w:tc>
          <w:tcPr>
            <w:tcW w:w="2592" w:type="dxa"/>
            <w:gridSpan w:val="2"/>
            <w:noWrap/>
          </w:tcPr>
          <w:p w14:paraId="789F8E05" w14:textId="78241E15" w:rsidR="00350822" w:rsidRPr="00350822" w:rsidRDefault="00350822" w:rsidP="00350822">
            <w:pPr>
              <w:jc w:val="center"/>
              <w:rPr>
                <w:b/>
                <w:bCs/>
                <w:sz w:val="20"/>
                <w:szCs w:val="20"/>
              </w:rPr>
            </w:pPr>
            <w:r>
              <w:rPr>
                <w:b/>
                <w:bCs/>
                <w:sz w:val="20"/>
                <w:szCs w:val="20"/>
              </w:rPr>
              <w:t>Unadjusted</w:t>
            </w:r>
          </w:p>
        </w:tc>
        <w:tc>
          <w:tcPr>
            <w:tcW w:w="2592" w:type="dxa"/>
            <w:gridSpan w:val="2"/>
          </w:tcPr>
          <w:p w14:paraId="698C9376" w14:textId="59143AE4" w:rsidR="00350822" w:rsidRPr="00350822" w:rsidRDefault="00350822" w:rsidP="00350822">
            <w:pPr>
              <w:jc w:val="center"/>
              <w:rPr>
                <w:b/>
                <w:bCs/>
                <w:sz w:val="20"/>
                <w:szCs w:val="20"/>
              </w:rPr>
            </w:pPr>
            <w:r>
              <w:rPr>
                <w:b/>
                <w:bCs/>
                <w:sz w:val="20"/>
                <w:szCs w:val="20"/>
              </w:rPr>
              <w:t>Adjusted</w:t>
            </w:r>
          </w:p>
        </w:tc>
      </w:tr>
      <w:tr w:rsidR="00350822" w:rsidRPr="00350822" w14:paraId="72A42D82" w14:textId="7B49D8D7" w:rsidTr="00350822">
        <w:trPr>
          <w:trHeight w:val="280"/>
        </w:trPr>
        <w:tc>
          <w:tcPr>
            <w:tcW w:w="3600" w:type="dxa"/>
            <w:noWrap/>
          </w:tcPr>
          <w:p w14:paraId="41671C60" w14:textId="77777777" w:rsidR="00350822" w:rsidRPr="00350822" w:rsidRDefault="00350822" w:rsidP="00350822">
            <w:pPr>
              <w:rPr>
                <w:sz w:val="20"/>
                <w:szCs w:val="20"/>
              </w:rPr>
            </w:pPr>
          </w:p>
        </w:tc>
        <w:tc>
          <w:tcPr>
            <w:tcW w:w="1296" w:type="dxa"/>
            <w:noWrap/>
          </w:tcPr>
          <w:p w14:paraId="2BB86B7D" w14:textId="32F25A63" w:rsidR="00350822" w:rsidRPr="00350822" w:rsidRDefault="00350822" w:rsidP="00350822">
            <w:pPr>
              <w:rPr>
                <w:b/>
                <w:bCs/>
                <w:sz w:val="20"/>
                <w:szCs w:val="20"/>
              </w:rPr>
            </w:pPr>
            <w:r w:rsidRPr="00350822">
              <w:rPr>
                <w:b/>
                <w:bCs/>
                <w:sz w:val="20"/>
                <w:szCs w:val="20"/>
              </w:rPr>
              <w:t>Nurse practitioner</w:t>
            </w:r>
          </w:p>
        </w:tc>
        <w:tc>
          <w:tcPr>
            <w:tcW w:w="1296" w:type="dxa"/>
            <w:noWrap/>
          </w:tcPr>
          <w:p w14:paraId="5D00615E" w14:textId="77777777" w:rsidR="00350822" w:rsidRPr="00350822" w:rsidRDefault="00350822" w:rsidP="00350822">
            <w:pPr>
              <w:rPr>
                <w:b/>
                <w:bCs/>
                <w:sz w:val="20"/>
                <w:szCs w:val="20"/>
              </w:rPr>
            </w:pPr>
            <w:r w:rsidRPr="00350822">
              <w:rPr>
                <w:b/>
                <w:bCs/>
                <w:sz w:val="20"/>
                <w:szCs w:val="20"/>
              </w:rPr>
              <w:t>Physician</w:t>
            </w:r>
          </w:p>
        </w:tc>
        <w:tc>
          <w:tcPr>
            <w:tcW w:w="1296" w:type="dxa"/>
          </w:tcPr>
          <w:p w14:paraId="6A992E9D" w14:textId="168262EE" w:rsidR="00350822" w:rsidRPr="008B183C" w:rsidRDefault="00350822" w:rsidP="00350822">
            <w:pPr>
              <w:rPr>
                <w:b/>
                <w:bCs/>
                <w:sz w:val="20"/>
                <w:szCs w:val="20"/>
              </w:rPr>
            </w:pPr>
            <w:r w:rsidRPr="008B183C">
              <w:rPr>
                <w:b/>
                <w:bCs/>
                <w:sz w:val="20"/>
                <w:szCs w:val="20"/>
              </w:rPr>
              <w:t>Nurse practitioner</w:t>
            </w:r>
          </w:p>
        </w:tc>
        <w:tc>
          <w:tcPr>
            <w:tcW w:w="1296" w:type="dxa"/>
          </w:tcPr>
          <w:p w14:paraId="5B10B9D3" w14:textId="2914EAB5" w:rsidR="00350822" w:rsidRPr="008B183C" w:rsidRDefault="00350822" w:rsidP="00350822">
            <w:pPr>
              <w:rPr>
                <w:b/>
                <w:bCs/>
                <w:sz w:val="20"/>
                <w:szCs w:val="20"/>
              </w:rPr>
            </w:pPr>
            <w:r w:rsidRPr="008B183C">
              <w:rPr>
                <w:b/>
                <w:bCs/>
                <w:sz w:val="20"/>
                <w:szCs w:val="20"/>
              </w:rPr>
              <w:t>Physician</w:t>
            </w:r>
          </w:p>
        </w:tc>
      </w:tr>
      <w:tr w:rsidR="00350822" w:rsidRPr="00350822" w14:paraId="394321B9" w14:textId="2BB5A819" w:rsidTr="00350822">
        <w:trPr>
          <w:trHeight w:val="280"/>
        </w:trPr>
        <w:tc>
          <w:tcPr>
            <w:tcW w:w="3600" w:type="dxa"/>
            <w:noWrap/>
          </w:tcPr>
          <w:p w14:paraId="1F72D6AE" w14:textId="77777777" w:rsidR="00350822" w:rsidRPr="00350822" w:rsidRDefault="00350822" w:rsidP="004233E2">
            <w:pPr>
              <w:rPr>
                <w:sz w:val="20"/>
                <w:szCs w:val="20"/>
              </w:rPr>
            </w:pPr>
            <w:r w:rsidRPr="00350822">
              <w:rPr>
                <w:sz w:val="20"/>
                <w:szCs w:val="20"/>
              </w:rPr>
              <w:t>Mean number of inpatient stays</w:t>
            </w:r>
          </w:p>
        </w:tc>
        <w:tc>
          <w:tcPr>
            <w:tcW w:w="1296" w:type="dxa"/>
            <w:noWrap/>
            <w:vAlign w:val="center"/>
          </w:tcPr>
          <w:p w14:paraId="13A28DD5" w14:textId="77777777" w:rsidR="00350822" w:rsidRPr="00350822" w:rsidRDefault="00350822" w:rsidP="004233E2">
            <w:pPr>
              <w:rPr>
                <w:sz w:val="20"/>
                <w:szCs w:val="20"/>
              </w:rPr>
            </w:pPr>
            <w:r w:rsidRPr="00350822">
              <w:rPr>
                <w:color w:val="000000"/>
                <w:sz w:val="20"/>
                <w:szCs w:val="20"/>
              </w:rPr>
              <w:t>0.393</w:t>
            </w:r>
          </w:p>
        </w:tc>
        <w:tc>
          <w:tcPr>
            <w:tcW w:w="1296" w:type="dxa"/>
            <w:noWrap/>
            <w:vAlign w:val="center"/>
          </w:tcPr>
          <w:p w14:paraId="5E27D5D4" w14:textId="77777777" w:rsidR="00350822" w:rsidRPr="00350822" w:rsidRDefault="00350822" w:rsidP="004233E2">
            <w:pPr>
              <w:rPr>
                <w:sz w:val="20"/>
                <w:szCs w:val="20"/>
              </w:rPr>
            </w:pPr>
            <w:r w:rsidRPr="00350822">
              <w:rPr>
                <w:color w:val="000000"/>
                <w:sz w:val="20"/>
                <w:szCs w:val="20"/>
              </w:rPr>
              <w:t>0.280</w:t>
            </w:r>
          </w:p>
        </w:tc>
        <w:tc>
          <w:tcPr>
            <w:tcW w:w="1296" w:type="dxa"/>
          </w:tcPr>
          <w:p w14:paraId="7A56103B" w14:textId="070135AA" w:rsidR="00350822" w:rsidRPr="001C6EA1" w:rsidRDefault="0058122F" w:rsidP="004233E2">
            <w:pPr>
              <w:rPr>
                <w:color w:val="000000"/>
                <w:sz w:val="20"/>
                <w:szCs w:val="20"/>
              </w:rPr>
            </w:pPr>
            <w:r w:rsidRPr="001C6EA1">
              <w:rPr>
                <w:color w:val="000000"/>
                <w:sz w:val="20"/>
                <w:szCs w:val="20"/>
              </w:rPr>
              <w:t>.286</w:t>
            </w:r>
          </w:p>
        </w:tc>
        <w:tc>
          <w:tcPr>
            <w:tcW w:w="1296" w:type="dxa"/>
          </w:tcPr>
          <w:p w14:paraId="72FE95C1" w14:textId="150EE9A5" w:rsidR="00350822" w:rsidRPr="001C6EA1" w:rsidRDefault="0058122F" w:rsidP="004233E2">
            <w:pPr>
              <w:rPr>
                <w:color w:val="000000"/>
                <w:sz w:val="20"/>
                <w:szCs w:val="20"/>
              </w:rPr>
            </w:pPr>
            <w:r w:rsidRPr="001C6EA1">
              <w:rPr>
                <w:color w:val="000000"/>
                <w:sz w:val="20"/>
                <w:szCs w:val="20"/>
              </w:rPr>
              <w:t>0.292</w:t>
            </w:r>
          </w:p>
        </w:tc>
      </w:tr>
      <w:tr w:rsidR="0058122F" w:rsidRPr="00350822" w14:paraId="79D49046" w14:textId="2BC402AD" w:rsidTr="004233E2">
        <w:trPr>
          <w:trHeight w:val="280"/>
        </w:trPr>
        <w:tc>
          <w:tcPr>
            <w:tcW w:w="3600" w:type="dxa"/>
            <w:noWrap/>
          </w:tcPr>
          <w:p w14:paraId="5F718BC6" w14:textId="77777777" w:rsidR="0058122F" w:rsidRPr="00350822" w:rsidRDefault="0058122F" w:rsidP="0058122F">
            <w:pPr>
              <w:rPr>
                <w:sz w:val="20"/>
                <w:szCs w:val="20"/>
              </w:rPr>
            </w:pPr>
            <w:r w:rsidRPr="00350822">
              <w:rPr>
                <w:sz w:val="20"/>
                <w:szCs w:val="20"/>
              </w:rPr>
              <w:t>Mean number ED visits, discharged home</w:t>
            </w:r>
          </w:p>
        </w:tc>
        <w:tc>
          <w:tcPr>
            <w:tcW w:w="1296" w:type="dxa"/>
            <w:noWrap/>
            <w:vAlign w:val="center"/>
          </w:tcPr>
          <w:p w14:paraId="220C1568" w14:textId="77777777" w:rsidR="0058122F" w:rsidRPr="00350822" w:rsidRDefault="0058122F" w:rsidP="0058122F">
            <w:pPr>
              <w:rPr>
                <w:sz w:val="20"/>
                <w:szCs w:val="20"/>
              </w:rPr>
            </w:pPr>
            <w:r w:rsidRPr="00350822">
              <w:rPr>
                <w:color w:val="000000"/>
                <w:sz w:val="20"/>
                <w:szCs w:val="20"/>
              </w:rPr>
              <w:t>0.562</w:t>
            </w:r>
          </w:p>
        </w:tc>
        <w:tc>
          <w:tcPr>
            <w:tcW w:w="1296" w:type="dxa"/>
            <w:noWrap/>
            <w:vAlign w:val="center"/>
          </w:tcPr>
          <w:p w14:paraId="449DEE87" w14:textId="77777777" w:rsidR="0058122F" w:rsidRPr="00350822" w:rsidRDefault="0058122F" w:rsidP="0058122F">
            <w:pPr>
              <w:rPr>
                <w:sz w:val="20"/>
                <w:szCs w:val="20"/>
              </w:rPr>
            </w:pPr>
            <w:r w:rsidRPr="00350822">
              <w:rPr>
                <w:color w:val="000000"/>
                <w:sz w:val="20"/>
                <w:szCs w:val="20"/>
              </w:rPr>
              <w:t>0.427</w:t>
            </w:r>
          </w:p>
        </w:tc>
        <w:tc>
          <w:tcPr>
            <w:tcW w:w="1296" w:type="dxa"/>
            <w:vAlign w:val="bottom"/>
          </w:tcPr>
          <w:p w14:paraId="37836869" w14:textId="6B9C50DB" w:rsidR="0058122F" w:rsidRPr="001C6EA1" w:rsidRDefault="0058122F" w:rsidP="0058122F">
            <w:pPr>
              <w:rPr>
                <w:color w:val="000000"/>
                <w:sz w:val="20"/>
                <w:szCs w:val="20"/>
              </w:rPr>
            </w:pPr>
            <w:r w:rsidRPr="001C6EA1">
              <w:rPr>
                <w:color w:val="000000"/>
                <w:sz w:val="20"/>
                <w:szCs w:val="20"/>
              </w:rPr>
              <w:t>0.443</w:t>
            </w:r>
          </w:p>
        </w:tc>
        <w:tc>
          <w:tcPr>
            <w:tcW w:w="1296" w:type="dxa"/>
          </w:tcPr>
          <w:p w14:paraId="19A7808A" w14:textId="26A3B505" w:rsidR="0058122F" w:rsidRPr="001C6EA1" w:rsidRDefault="0058122F" w:rsidP="0058122F">
            <w:pPr>
              <w:rPr>
                <w:color w:val="000000"/>
                <w:sz w:val="20"/>
                <w:szCs w:val="20"/>
              </w:rPr>
            </w:pPr>
            <w:r w:rsidRPr="001C6EA1">
              <w:rPr>
                <w:color w:val="000000"/>
                <w:sz w:val="20"/>
                <w:szCs w:val="20"/>
              </w:rPr>
              <w:t>0.444</w:t>
            </w:r>
          </w:p>
        </w:tc>
      </w:tr>
      <w:tr w:rsidR="0058122F" w:rsidRPr="00350822" w14:paraId="51C405B4" w14:textId="49FAF1DE" w:rsidTr="008B183C">
        <w:trPr>
          <w:trHeight w:val="280"/>
        </w:trPr>
        <w:tc>
          <w:tcPr>
            <w:tcW w:w="3600" w:type="dxa"/>
            <w:noWrap/>
          </w:tcPr>
          <w:p w14:paraId="6AAFC876" w14:textId="77777777" w:rsidR="0058122F" w:rsidRPr="00350822" w:rsidRDefault="0058122F" w:rsidP="0058122F">
            <w:pPr>
              <w:rPr>
                <w:sz w:val="20"/>
                <w:szCs w:val="20"/>
              </w:rPr>
            </w:pPr>
            <w:r w:rsidRPr="00350822">
              <w:rPr>
                <w:sz w:val="20"/>
                <w:szCs w:val="20"/>
              </w:rPr>
              <w:t>Mean number of potentially avoidable inpatient stays, composite</w:t>
            </w:r>
          </w:p>
        </w:tc>
        <w:tc>
          <w:tcPr>
            <w:tcW w:w="1296" w:type="dxa"/>
            <w:noWrap/>
            <w:vAlign w:val="center"/>
          </w:tcPr>
          <w:p w14:paraId="74AA3A98" w14:textId="77777777" w:rsidR="0058122F" w:rsidRPr="00350822" w:rsidRDefault="0058122F" w:rsidP="0058122F">
            <w:pPr>
              <w:rPr>
                <w:color w:val="000000"/>
                <w:sz w:val="20"/>
                <w:szCs w:val="20"/>
              </w:rPr>
            </w:pPr>
            <w:r w:rsidRPr="00350822">
              <w:rPr>
                <w:color w:val="000000"/>
                <w:sz w:val="20"/>
                <w:szCs w:val="20"/>
              </w:rPr>
              <w:t>0.075</w:t>
            </w:r>
          </w:p>
        </w:tc>
        <w:tc>
          <w:tcPr>
            <w:tcW w:w="1296" w:type="dxa"/>
            <w:noWrap/>
            <w:vAlign w:val="center"/>
          </w:tcPr>
          <w:p w14:paraId="4196D05B" w14:textId="77777777" w:rsidR="0058122F" w:rsidRPr="00350822" w:rsidRDefault="0058122F" w:rsidP="0058122F">
            <w:pPr>
              <w:rPr>
                <w:color w:val="000000"/>
                <w:sz w:val="20"/>
                <w:szCs w:val="20"/>
              </w:rPr>
            </w:pPr>
            <w:r w:rsidRPr="00350822">
              <w:rPr>
                <w:color w:val="000000"/>
                <w:sz w:val="20"/>
                <w:szCs w:val="20"/>
              </w:rPr>
              <w:t>0.049</w:t>
            </w:r>
          </w:p>
        </w:tc>
        <w:tc>
          <w:tcPr>
            <w:tcW w:w="1296" w:type="dxa"/>
            <w:vAlign w:val="center"/>
          </w:tcPr>
          <w:p w14:paraId="63F8061B" w14:textId="00F2B0A3" w:rsidR="0058122F" w:rsidRPr="001C6EA1" w:rsidRDefault="0058122F" w:rsidP="008B183C">
            <w:pPr>
              <w:rPr>
                <w:color w:val="000000"/>
                <w:sz w:val="20"/>
                <w:szCs w:val="20"/>
              </w:rPr>
            </w:pPr>
            <w:r w:rsidRPr="001C6EA1">
              <w:rPr>
                <w:color w:val="000000"/>
                <w:sz w:val="20"/>
                <w:szCs w:val="20"/>
              </w:rPr>
              <w:t>.052</w:t>
            </w:r>
          </w:p>
        </w:tc>
        <w:tc>
          <w:tcPr>
            <w:tcW w:w="1296" w:type="dxa"/>
            <w:vAlign w:val="center"/>
          </w:tcPr>
          <w:p w14:paraId="3B1DB348" w14:textId="5371FAF8" w:rsidR="0058122F" w:rsidRPr="001C6EA1" w:rsidRDefault="0058122F" w:rsidP="008B183C">
            <w:pPr>
              <w:rPr>
                <w:color w:val="000000"/>
                <w:sz w:val="20"/>
                <w:szCs w:val="20"/>
              </w:rPr>
            </w:pPr>
            <w:r w:rsidRPr="001C6EA1">
              <w:rPr>
                <w:color w:val="000000"/>
                <w:sz w:val="20"/>
                <w:szCs w:val="20"/>
              </w:rPr>
              <w:t>.052</w:t>
            </w:r>
          </w:p>
        </w:tc>
      </w:tr>
      <w:tr w:rsidR="0058122F" w:rsidRPr="00350822" w14:paraId="66029D0C" w14:textId="7D739EA1" w:rsidTr="00350822">
        <w:trPr>
          <w:trHeight w:val="280"/>
        </w:trPr>
        <w:tc>
          <w:tcPr>
            <w:tcW w:w="3600" w:type="dxa"/>
            <w:noWrap/>
          </w:tcPr>
          <w:p w14:paraId="681BB1A4" w14:textId="77777777" w:rsidR="0058122F" w:rsidRPr="00350822" w:rsidRDefault="0058122F" w:rsidP="0058122F">
            <w:pPr>
              <w:rPr>
                <w:sz w:val="20"/>
                <w:szCs w:val="20"/>
              </w:rPr>
            </w:pPr>
            <w:r w:rsidRPr="00350822">
              <w:rPr>
                <w:sz w:val="20"/>
                <w:szCs w:val="20"/>
              </w:rPr>
              <w:t>Mean number of observation stays</w:t>
            </w:r>
          </w:p>
        </w:tc>
        <w:tc>
          <w:tcPr>
            <w:tcW w:w="1296" w:type="dxa"/>
            <w:noWrap/>
            <w:vAlign w:val="center"/>
          </w:tcPr>
          <w:p w14:paraId="097AC5F6" w14:textId="77777777" w:rsidR="0058122F" w:rsidRPr="00350822" w:rsidRDefault="0058122F" w:rsidP="0058122F">
            <w:pPr>
              <w:rPr>
                <w:color w:val="000000"/>
                <w:sz w:val="20"/>
                <w:szCs w:val="20"/>
              </w:rPr>
            </w:pPr>
            <w:r w:rsidRPr="00350822">
              <w:rPr>
                <w:color w:val="000000"/>
                <w:sz w:val="20"/>
                <w:szCs w:val="20"/>
              </w:rPr>
              <w:t>0.073</w:t>
            </w:r>
          </w:p>
        </w:tc>
        <w:tc>
          <w:tcPr>
            <w:tcW w:w="1296" w:type="dxa"/>
            <w:noWrap/>
            <w:vAlign w:val="center"/>
          </w:tcPr>
          <w:p w14:paraId="460918A0" w14:textId="77777777" w:rsidR="0058122F" w:rsidRPr="00350822" w:rsidRDefault="0058122F" w:rsidP="0058122F">
            <w:pPr>
              <w:rPr>
                <w:color w:val="000000"/>
                <w:sz w:val="20"/>
                <w:szCs w:val="20"/>
              </w:rPr>
            </w:pPr>
            <w:r w:rsidRPr="00350822">
              <w:rPr>
                <w:color w:val="000000"/>
                <w:sz w:val="20"/>
                <w:szCs w:val="20"/>
              </w:rPr>
              <w:t>0.063</w:t>
            </w:r>
          </w:p>
        </w:tc>
        <w:tc>
          <w:tcPr>
            <w:tcW w:w="1296" w:type="dxa"/>
          </w:tcPr>
          <w:p w14:paraId="098DD528" w14:textId="60DB9ACE" w:rsidR="0058122F" w:rsidRPr="001C6EA1" w:rsidRDefault="0058122F" w:rsidP="0058122F">
            <w:pPr>
              <w:rPr>
                <w:color w:val="000000"/>
                <w:sz w:val="20"/>
                <w:szCs w:val="20"/>
              </w:rPr>
            </w:pPr>
            <w:r w:rsidRPr="001C6EA1">
              <w:rPr>
                <w:color w:val="000000"/>
                <w:sz w:val="20"/>
                <w:szCs w:val="20"/>
              </w:rPr>
              <w:t>0.060</w:t>
            </w:r>
          </w:p>
        </w:tc>
        <w:tc>
          <w:tcPr>
            <w:tcW w:w="1296" w:type="dxa"/>
          </w:tcPr>
          <w:p w14:paraId="57997FA5" w14:textId="2CBDB6A1" w:rsidR="0058122F" w:rsidRPr="001C6EA1" w:rsidRDefault="0058122F" w:rsidP="0058122F">
            <w:pPr>
              <w:rPr>
                <w:color w:val="000000"/>
                <w:sz w:val="20"/>
                <w:szCs w:val="20"/>
              </w:rPr>
            </w:pPr>
            <w:r w:rsidRPr="001C6EA1">
              <w:rPr>
                <w:color w:val="000000"/>
                <w:sz w:val="20"/>
                <w:szCs w:val="20"/>
              </w:rPr>
              <w:t>0.066</w:t>
            </w:r>
          </w:p>
        </w:tc>
      </w:tr>
      <w:tr w:rsidR="0058122F" w:rsidRPr="00350822" w14:paraId="7858C47A" w14:textId="36C2D234" w:rsidTr="00350822">
        <w:trPr>
          <w:trHeight w:val="280"/>
        </w:trPr>
        <w:tc>
          <w:tcPr>
            <w:tcW w:w="3600" w:type="dxa"/>
            <w:noWrap/>
            <w:hideMark/>
          </w:tcPr>
          <w:p w14:paraId="0D4FB6EB" w14:textId="77777777" w:rsidR="0058122F" w:rsidRPr="00350822" w:rsidRDefault="0058122F" w:rsidP="0058122F">
            <w:pPr>
              <w:rPr>
                <w:sz w:val="20"/>
                <w:szCs w:val="20"/>
              </w:rPr>
            </w:pPr>
            <w:r w:rsidRPr="00350822">
              <w:rPr>
                <w:sz w:val="20"/>
                <w:szCs w:val="20"/>
              </w:rPr>
              <w:t>Total payments</w:t>
            </w:r>
          </w:p>
        </w:tc>
        <w:tc>
          <w:tcPr>
            <w:tcW w:w="1296" w:type="dxa"/>
            <w:noWrap/>
            <w:vAlign w:val="center"/>
            <w:hideMark/>
          </w:tcPr>
          <w:p w14:paraId="46291BE1" w14:textId="77777777" w:rsidR="0058122F" w:rsidRPr="00350822" w:rsidRDefault="0058122F" w:rsidP="0058122F">
            <w:pPr>
              <w:rPr>
                <w:sz w:val="20"/>
                <w:szCs w:val="20"/>
              </w:rPr>
            </w:pPr>
            <w:r w:rsidRPr="00350822">
              <w:rPr>
                <w:color w:val="000000"/>
                <w:sz w:val="20"/>
                <w:szCs w:val="20"/>
              </w:rPr>
              <w:t>$12,862</w:t>
            </w:r>
          </w:p>
        </w:tc>
        <w:tc>
          <w:tcPr>
            <w:tcW w:w="1296" w:type="dxa"/>
            <w:noWrap/>
            <w:vAlign w:val="center"/>
            <w:hideMark/>
          </w:tcPr>
          <w:p w14:paraId="321F5DA8" w14:textId="77777777" w:rsidR="0058122F" w:rsidRPr="00350822" w:rsidRDefault="0058122F" w:rsidP="0058122F">
            <w:pPr>
              <w:rPr>
                <w:sz w:val="20"/>
                <w:szCs w:val="20"/>
              </w:rPr>
            </w:pPr>
            <w:r w:rsidRPr="00350822">
              <w:rPr>
                <w:color w:val="000000"/>
                <w:sz w:val="20"/>
                <w:szCs w:val="20"/>
              </w:rPr>
              <w:t>$9,970</w:t>
            </w:r>
          </w:p>
        </w:tc>
        <w:tc>
          <w:tcPr>
            <w:tcW w:w="1296" w:type="dxa"/>
          </w:tcPr>
          <w:p w14:paraId="5A371602" w14:textId="06B0A796" w:rsidR="0058122F" w:rsidRPr="001C6EA1" w:rsidRDefault="00386A1E" w:rsidP="0058122F">
            <w:pPr>
              <w:rPr>
                <w:color w:val="000000"/>
                <w:sz w:val="20"/>
                <w:szCs w:val="20"/>
              </w:rPr>
            </w:pPr>
            <w:r w:rsidRPr="001C6EA1">
              <w:rPr>
                <w:color w:val="000000"/>
                <w:sz w:val="20"/>
                <w:szCs w:val="20"/>
              </w:rPr>
              <w:t>$10,644</w:t>
            </w:r>
          </w:p>
        </w:tc>
        <w:tc>
          <w:tcPr>
            <w:tcW w:w="1296" w:type="dxa"/>
          </w:tcPr>
          <w:p w14:paraId="6B06F8FE" w14:textId="69640DD7" w:rsidR="0058122F" w:rsidRPr="001C6EA1" w:rsidRDefault="00386A1E" w:rsidP="0058122F">
            <w:pPr>
              <w:rPr>
                <w:color w:val="000000"/>
                <w:sz w:val="20"/>
                <w:szCs w:val="20"/>
              </w:rPr>
            </w:pPr>
            <w:r w:rsidRPr="001C6EA1">
              <w:rPr>
                <w:color w:val="000000"/>
                <w:sz w:val="20"/>
                <w:szCs w:val="20"/>
              </w:rPr>
              <w:t>$10,145</w:t>
            </w:r>
          </w:p>
        </w:tc>
      </w:tr>
      <w:tr w:rsidR="004233E2" w:rsidRPr="00350822" w14:paraId="5CE5BBEA" w14:textId="058B1BE4" w:rsidTr="008B183C">
        <w:trPr>
          <w:trHeight w:val="280"/>
        </w:trPr>
        <w:tc>
          <w:tcPr>
            <w:tcW w:w="3600" w:type="dxa"/>
            <w:noWrap/>
            <w:hideMark/>
          </w:tcPr>
          <w:p w14:paraId="00768358" w14:textId="77777777" w:rsidR="004233E2" w:rsidRPr="00350822" w:rsidRDefault="004233E2" w:rsidP="004233E2">
            <w:pPr>
              <w:rPr>
                <w:sz w:val="20"/>
                <w:szCs w:val="20"/>
              </w:rPr>
            </w:pPr>
            <w:r w:rsidRPr="00350822">
              <w:rPr>
                <w:sz w:val="20"/>
                <w:szCs w:val="20"/>
              </w:rPr>
              <w:t>Payments for acute care hospital admissions</w:t>
            </w:r>
          </w:p>
        </w:tc>
        <w:tc>
          <w:tcPr>
            <w:tcW w:w="1296" w:type="dxa"/>
            <w:noWrap/>
            <w:vAlign w:val="center"/>
            <w:hideMark/>
          </w:tcPr>
          <w:p w14:paraId="5D9986BB" w14:textId="77777777" w:rsidR="004233E2" w:rsidRPr="00350822" w:rsidRDefault="004233E2" w:rsidP="004233E2">
            <w:pPr>
              <w:rPr>
                <w:sz w:val="20"/>
                <w:szCs w:val="20"/>
              </w:rPr>
            </w:pPr>
            <w:r w:rsidRPr="00350822">
              <w:rPr>
                <w:color w:val="000000"/>
                <w:sz w:val="20"/>
                <w:szCs w:val="20"/>
              </w:rPr>
              <w:t>$4,254</w:t>
            </w:r>
          </w:p>
        </w:tc>
        <w:tc>
          <w:tcPr>
            <w:tcW w:w="1296" w:type="dxa"/>
            <w:noWrap/>
            <w:vAlign w:val="center"/>
            <w:hideMark/>
          </w:tcPr>
          <w:p w14:paraId="65D2A3E0" w14:textId="77777777" w:rsidR="004233E2" w:rsidRPr="00350822" w:rsidRDefault="004233E2" w:rsidP="004233E2">
            <w:pPr>
              <w:rPr>
                <w:sz w:val="20"/>
                <w:szCs w:val="20"/>
              </w:rPr>
            </w:pPr>
            <w:r w:rsidRPr="00350822">
              <w:rPr>
                <w:color w:val="000000"/>
                <w:sz w:val="20"/>
                <w:szCs w:val="20"/>
              </w:rPr>
              <w:t>$3,128</w:t>
            </w:r>
          </w:p>
        </w:tc>
        <w:tc>
          <w:tcPr>
            <w:tcW w:w="1296" w:type="dxa"/>
            <w:vAlign w:val="center"/>
          </w:tcPr>
          <w:p w14:paraId="4E3972C5" w14:textId="450CB0B9" w:rsidR="004233E2" w:rsidRPr="001C6EA1" w:rsidRDefault="004233E2" w:rsidP="008B183C">
            <w:pPr>
              <w:rPr>
                <w:color w:val="000000"/>
                <w:sz w:val="20"/>
                <w:szCs w:val="20"/>
              </w:rPr>
            </w:pPr>
            <w:r w:rsidRPr="001C6EA1">
              <w:rPr>
                <w:color w:val="000000"/>
                <w:sz w:val="20"/>
                <w:szCs w:val="20"/>
              </w:rPr>
              <w:t>$3,016</w:t>
            </w:r>
          </w:p>
        </w:tc>
        <w:tc>
          <w:tcPr>
            <w:tcW w:w="1296" w:type="dxa"/>
            <w:vAlign w:val="center"/>
          </w:tcPr>
          <w:p w14:paraId="44B9B7CB" w14:textId="00FD1785" w:rsidR="004233E2" w:rsidRPr="001C6EA1" w:rsidRDefault="004233E2" w:rsidP="008B183C">
            <w:pPr>
              <w:rPr>
                <w:color w:val="000000"/>
                <w:sz w:val="20"/>
                <w:szCs w:val="20"/>
              </w:rPr>
            </w:pPr>
            <w:r w:rsidRPr="001C6EA1">
              <w:rPr>
                <w:color w:val="000000"/>
                <w:sz w:val="20"/>
                <w:szCs w:val="20"/>
              </w:rPr>
              <w:t>$3,22</w:t>
            </w:r>
            <w:r w:rsidR="000D47F8" w:rsidRPr="001C6EA1">
              <w:rPr>
                <w:color w:val="000000"/>
                <w:sz w:val="20"/>
                <w:szCs w:val="20"/>
              </w:rPr>
              <w:t>6</w:t>
            </w:r>
          </w:p>
        </w:tc>
      </w:tr>
      <w:tr w:rsidR="004233E2" w:rsidRPr="00350822" w14:paraId="47F26E2A" w14:textId="23CCC8E7" w:rsidTr="00350822">
        <w:trPr>
          <w:trHeight w:val="280"/>
        </w:trPr>
        <w:tc>
          <w:tcPr>
            <w:tcW w:w="3600" w:type="dxa"/>
            <w:noWrap/>
            <w:hideMark/>
          </w:tcPr>
          <w:p w14:paraId="7466DD4A" w14:textId="77777777" w:rsidR="004233E2" w:rsidRPr="00350822" w:rsidRDefault="004233E2" w:rsidP="004233E2">
            <w:pPr>
              <w:rPr>
                <w:sz w:val="20"/>
                <w:szCs w:val="20"/>
              </w:rPr>
            </w:pPr>
            <w:r w:rsidRPr="00350822">
              <w:rPr>
                <w:sz w:val="20"/>
                <w:szCs w:val="20"/>
              </w:rPr>
              <w:t>Other inpatient payments</w:t>
            </w:r>
          </w:p>
        </w:tc>
        <w:tc>
          <w:tcPr>
            <w:tcW w:w="1296" w:type="dxa"/>
            <w:noWrap/>
            <w:vAlign w:val="center"/>
            <w:hideMark/>
          </w:tcPr>
          <w:p w14:paraId="2944658E" w14:textId="77777777" w:rsidR="004233E2" w:rsidRPr="00350822" w:rsidRDefault="004233E2" w:rsidP="004233E2">
            <w:pPr>
              <w:rPr>
                <w:sz w:val="20"/>
                <w:szCs w:val="20"/>
              </w:rPr>
            </w:pPr>
            <w:r w:rsidRPr="00350822">
              <w:rPr>
                <w:color w:val="000000"/>
                <w:sz w:val="20"/>
                <w:szCs w:val="20"/>
              </w:rPr>
              <w:t>$2,173</w:t>
            </w:r>
          </w:p>
        </w:tc>
        <w:tc>
          <w:tcPr>
            <w:tcW w:w="1296" w:type="dxa"/>
            <w:noWrap/>
            <w:vAlign w:val="center"/>
            <w:hideMark/>
          </w:tcPr>
          <w:p w14:paraId="3FF8D439" w14:textId="77777777" w:rsidR="004233E2" w:rsidRPr="00350822" w:rsidRDefault="004233E2" w:rsidP="004233E2">
            <w:pPr>
              <w:rPr>
                <w:sz w:val="20"/>
                <w:szCs w:val="20"/>
              </w:rPr>
            </w:pPr>
            <w:r w:rsidRPr="00350822">
              <w:rPr>
                <w:color w:val="000000"/>
                <w:sz w:val="20"/>
                <w:szCs w:val="20"/>
              </w:rPr>
              <w:t>$930</w:t>
            </w:r>
          </w:p>
        </w:tc>
        <w:tc>
          <w:tcPr>
            <w:tcW w:w="1296" w:type="dxa"/>
          </w:tcPr>
          <w:p w14:paraId="24331FBA" w14:textId="62111983" w:rsidR="004233E2" w:rsidRPr="001C6EA1" w:rsidRDefault="004233E2" w:rsidP="004233E2">
            <w:pPr>
              <w:rPr>
                <w:color w:val="000000"/>
                <w:sz w:val="20"/>
                <w:szCs w:val="20"/>
              </w:rPr>
            </w:pPr>
            <w:r w:rsidRPr="001C6EA1">
              <w:rPr>
                <w:color w:val="000000"/>
                <w:sz w:val="20"/>
                <w:szCs w:val="20"/>
              </w:rPr>
              <w:t>$1,667</w:t>
            </w:r>
          </w:p>
        </w:tc>
        <w:tc>
          <w:tcPr>
            <w:tcW w:w="1296" w:type="dxa"/>
          </w:tcPr>
          <w:p w14:paraId="02441DD0" w14:textId="1270D96F" w:rsidR="004233E2" w:rsidRPr="001C6EA1" w:rsidRDefault="004233E2" w:rsidP="004233E2">
            <w:pPr>
              <w:rPr>
                <w:color w:val="000000"/>
                <w:sz w:val="20"/>
                <w:szCs w:val="20"/>
              </w:rPr>
            </w:pPr>
            <w:r w:rsidRPr="001C6EA1">
              <w:rPr>
                <w:color w:val="000000"/>
                <w:sz w:val="20"/>
                <w:szCs w:val="20"/>
              </w:rPr>
              <w:t>$9</w:t>
            </w:r>
            <w:r w:rsidR="000D47F8" w:rsidRPr="001C6EA1">
              <w:rPr>
                <w:color w:val="000000"/>
                <w:sz w:val="20"/>
                <w:szCs w:val="20"/>
              </w:rPr>
              <w:t>70</w:t>
            </w:r>
          </w:p>
        </w:tc>
      </w:tr>
      <w:tr w:rsidR="004233E2" w:rsidRPr="00350822" w14:paraId="4DEB15AB" w14:textId="0A386A84" w:rsidTr="004233E2">
        <w:trPr>
          <w:trHeight w:val="280"/>
        </w:trPr>
        <w:tc>
          <w:tcPr>
            <w:tcW w:w="3600" w:type="dxa"/>
            <w:noWrap/>
            <w:hideMark/>
          </w:tcPr>
          <w:p w14:paraId="3A792AD5" w14:textId="77777777" w:rsidR="004233E2" w:rsidRPr="00350822" w:rsidRDefault="004233E2" w:rsidP="004233E2">
            <w:pPr>
              <w:rPr>
                <w:sz w:val="20"/>
                <w:szCs w:val="20"/>
              </w:rPr>
            </w:pPr>
            <w:r w:rsidRPr="00350822">
              <w:rPr>
                <w:sz w:val="20"/>
                <w:szCs w:val="20"/>
              </w:rPr>
              <w:t>All other payments</w:t>
            </w:r>
          </w:p>
        </w:tc>
        <w:tc>
          <w:tcPr>
            <w:tcW w:w="1296" w:type="dxa"/>
            <w:noWrap/>
            <w:vAlign w:val="center"/>
            <w:hideMark/>
          </w:tcPr>
          <w:p w14:paraId="556D0498" w14:textId="77777777" w:rsidR="004233E2" w:rsidRPr="00350822" w:rsidRDefault="004233E2" w:rsidP="004233E2">
            <w:pPr>
              <w:rPr>
                <w:sz w:val="20"/>
                <w:szCs w:val="20"/>
              </w:rPr>
            </w:pPr>
            <w:r w:rsidRPr="00350822">
              <w:rPr>
                <w:color w:val="000000"/>
                <w:sz w:val="20"/>
                <w:szCs w:val="20"/>
              </w:rPr>
              <w:t>$6,435</w:t>
            </w:r>
          </w:p>
        </w:tc>
        <w:tc>
          <w:tcPr>
            <w:tcW w:w="1296" w:type="dxa"/>
            <w:noWrap/>
            <w:vAlign w:val="center"/>
            <w:hideMark/>
          </w:tcPr>
          <w:p w14:paraId="5256258B" w14:textId="77777777" w:rsidR="004233E2" w:rsidRPr="00350822" w:rsidRDefault="004233E2" w:rsidP="004233E2">
            <w:pPr>
              <w:rPr>
                <w:sz w:val="20"/>
                <w:szCs w:val="20"/>
              </w:rPr>
            </w:pPr>
            <w:r w:rsidRPr="00350822">
              <w:rPr>
                <w:color w:val="000000"/>
                <w:sz w:val="20"/>
                <w:szCs w:val="20"/>
              </w:rPr>
              <w:t>$5,912</w:t>
            </w:r>
          </w:p>
        </w:tc>
        <w:tc>
          <w:tcPr>
            <w:tcW w:w="1296" w:type="dxa"/>
            <w:vAlign w:val="bottom"/>
          </w:tcPr>
          <w:p w14:paraId="499BBC6B" w14:textId="08ACA3B5" w:rsidR="004233E2" w:rsidRPr="001C6EA1" w:rsidRDefault="004233E2" w:rsidP="004233E2">
            <w:pPr>
              <w:rPr>
                <w:color w:val="000000"/>
                <w:sz w:val="20"/>
                <w:szCs w:val="20"/>
              </w:rPr>
            </w:pPr>
            <w:r w:rsidRPr="001C6EA1">
              <w:rPr>
                <w:color w:val="000000"/>
                <w:sz w:val="20"/>
                <w:szCs w:val="20"/>
              </w:rPr>
              <w:t>$5,960</w:t>
            </w:r>
          </w:p>
        </w:tc>
        <w:tc>
          <w:tcPr>
            <w:tcW w:w="1296" w:type="dxa"/>
          </w:tcPr>
          <w:p w14:paraId="315AF50A" w14:textId="70F8D49D" w:rsidR="004233E2" w:rsidRPr="001C6EA1" w:rsidRDefault="004233E2" w:rsidP="004233E2">
            <w:pPr>
              <w:rPr>
                <w:color w:val="000000"/>
                <w:sz w:val="20"/>
                <w:szCs w:val="20"/>
              </w:rPr>
            </w:pPr>
            <w:r w:rsidRPr="001C6EA1">
              <w:rPr>
                <w:color w:val="000000"/>
                <w:sz w:val="20"/>
                <w:szCs w:val="20"/>
              </w:rPr>
              <w:t>$5,9</w:t>
            </w:r>
            <w:r w:rsidR="000D47F8" w:rsidRPr="001C6EA1">
              <w:rPr>
                <w:color w:val="000000"/>
                <w:sz w:val="20"/>
                <w:szCs w:val="20"/>
              </w:rPr>
              <w:t>50</w:t>
            </w:r>
          </w:p>
        </w:tc>
      </w:tr>
    </w:tbl>
    <w:p w14:paraId="23C2825E" w14:textId="77777777" w:rsidR="004233E2" w:rsidRDefault="004233E2" w:rsidP="001C00CC"/>
    <w:p w14:paraId="17414981" w14:textId="6E10A954" w:rsidR="001C00CC" w:rsidRDefault="001C00CC" w:rsidP="001C00CC">
      <w:r>
        <w:br w:type="page"/>
      </w:r>
    </w:p>
    <w:p w14:paraId="3EAD9E20" w14:textId="77777777" w:rsidR="001C00CC" w:rsidRPr="00F1131A" w:rsidRDefault="001C00CC" w:rsidP="001C00CC">
      <w:pPr>
        <w:rPr>
          <w:b/>
          <w:bCs/>
          <w:sz w:val="22"/>
          <w:szCs w:val="22"/>
        </w:rPr>
      </w:pPr>
      <w:bookmarkStart w:id="7" w:name="Table_5"/>
      <w:r w:rsidRPr="00F1131A">
        <w:rPr>
          <w:b/>
          <w:bCs/>
          <w:sz w:val="22"/>
          <w:szCs w:val="22"/>
        </w:rPr>
        <w:lastRenderedPageBreak/>
        <w:t>Table 5</w:t>
      </w:r>
      <w:bookmarkEnd w:id="7"/>
      <w:r w:rsidRPr="00F1131A">
        <w:rPr>
          <w:b/>
          <w:bCs/>
          <w:sz w:val="22"/>
          <w:szCs w:val="22"/>
        </w:rPr>
        <w:t>: Acute care hospital admissions, 2017</w:t>
      </w:r>
    </w:p>
    <w:p w14:paraId="2597F74F" w14:textId="77777777" w:rsidR="001C00CC" w:rsidRPr="00F1131A" w:rsidRDefault="001C00CC" w:rsidP="001C00CC">
      <w:pPr>
        <w:rPr>
          <w:sz w:val="22"/>
          <w:szCs w:val="22"/>
        </w:rPr>
      </w:pPr>
    </w:p>
    <w:tbl>
      <w:tblPr>
        <w:tblStyle w:val="TableGrid"/>
        <w:tblW w:w="9695" w:type="dxa"/>
        <w:tblBorders>
          <w:top w:val="single" w:sz="2" w:space="0" w:color="595959" w:themeColor="text1" w:themeTint="A6"/>
          <w:left w:val="none" w:sz="0" w:space="0" w:color="auto"/>
          <w:bottom w:val="single" w:sz="2" w:space="0" w:color="595959" w:themeColor="text1" w:themeTint="A6"/>
          <w:right w:val="none" w:sz="0" w:space="0" w:color="auto"/>
          <w:insideH w:val="single" w:sz="2" w:space="0" w:color="595959" w:themeColor="text1" w:themeTint="A6"/>
          <w:insideV w:val="none" w:sz="0" w:space="0" w:color="auto"/>
        </w:tblBorders>
        <w:tblLook w:val="04A0" w:firstRow="1" w:lastRow="0" w:firstColumn="1" w:lastColumn="0" w:noHBand="0" w:noVBand="1"/>
      </w:tblPr>
      <w:tblGrid>
        <w:gridCol w:w="2783"/>
        <w:gridCol w:w="1152"/>
        <w:gridCol w:w="1152"/>
        <w:gridCol w:w="1152"/>
        <w:gridCol w:w="1152"/>
        <w:gridCol w:w="1152"/>
        <w:gridCol w:w="1152"/>
      </w:tblGrid>
      <w:tr w:rsidR="001C00CC" w:rsidRPr="001B6AD8" w14:paraId="2EB08B0E" w14:textId="77777777" w:rsidTr="004233E2">
        <w:trPr>
          <w:trHeight w:val="280"/>
        </w:trPr>
        <w:tc>
          <w:tcPr>
            <w:tcW w:w="2783" w:type="dxa"/>
            <w:noWrap/>
            <w:hideMark/>
          </w:tcPr>
          <w:p w14:paraId="51F768B1" w14:textId="77777777" w:rsidR="001C00CC" w:rsidRPr="00F1131A" w:rsidRDefault="001C00CC" w:rsidP="004233E2">
            <w:pPr>
              <w:rPr>
                <w:sz w:val="20"/>
                <w:szCs w:val="20"/>
              </w:rPr>
            </w:pPr>
            <w:r w:rsidRPr="00F1131A">
              <w:rPr>
                <w:sz w:val="20"/>
                <w:szCs w:val="20"/>
              </w:rPr>
              <w:t>R2</w:t>
            </w:r>
          </w:p>
        </w:tc>
        <w:tc>
          <w:tcPr>
            <w:tcW w:w="1152" w:type="dxa"/>
            <w:noWrap/>
            <w:hideMark/>
          </w:tcPr>
          <w:p w14:paraId="1B7823B9" w14:textId="77777777" w:rsidR="001C00CC" w:rsidRPr="00F1131A" w:rsidRDefault="001C00CC" w:rsidP="004233E2">
            <w:pPr>
              <w:rPr>
                <w:sz w:val="20"/>
                <w:szCs w:val="20"/>
              </w:rPr>
            </w:pPr>
            <w:r w:rsidRPr="00F1131A">
              <w:rPr>
                <w:sz w:val="20"/>
                <w:szCs w:val="20"/>
              </w:rPr>
              <w:t>0.4886</w:t>
            </w:r>
          </w:p>
        </w:tc>
        <w:tc>
          <w:tcPr>
            <w:tcW w:w="1152" w:type="dxa"/>
            <w:noWrap/>
            <w:hideMark/>
          </w:tcPr>
          <w:p w14:paraId="6AFF2661" w14:textId="77777777" w:rsidR="001C00CC" w:rsidRPr="00F1131A" w:rsidRDefault="001C00CC" w:rsidP="004233E2">
            <w:pPr>
              <w:rPr>
                <w:sz w:val="20"/>
                <w:szCs w:val="20"/>
              </w:rPr>
            </w:pPr>
          </w:p>
        </w:tc>
        <w:tc>
          <w:tcPr>
            <w:tcW w:w="1152" w:type="dxa"/>
            <w:noWrap/>
            <w:hideMark/>
          </w:tcPr>
          <w:p w14:paraId="59703D97" w14:textId="77777777" w:rsidR="001C00CC" w:rsidRPr="00F1131A" w:rsidRDefault="001C00CC" w:rsidP="004233E2">
            <w:pPr>
              <w:rPr>
                <w:sz w:val="20"/>
                <w:szCs w:val="20"/>
              </w:rPr>
            </w:pPr>
          </w:p>
        </w:tc>
        <w:tc>
          <w:tcPr>
            <w:tcW w:w="1152" w:type="dxa"/>
            <w:noWrap/>
            <w:hideMark/>
          </w:tcPr>
          <w:p w14:paraId="41F7A87D" w14:textId="77777777" w:rsidR="001C00CC" w:rsidRPr="00F1131A" w:rsidRDefault="001C00CC" w:rsidP="004233E2">
            <w:pPr>
              <w:rPr>
                <w:sz w:val="20"/>
                <w:szCs w:val="20"/>
              </w:rPr>
            </w:pPr>
          </w:p>
        </w:tc>
        <w:tc>
          <w:tcPr>
            <w:tcW w:w="1152" w:type="dxa"/>
            <w:noWrap/>
            <w:hideMark/>
          </w:tcPr>
          <w:p w14:paraId="5507AD0F" w14:textId="77777777" w:rsidR="001C00CC" w:rsidRPr="00F1131A" w:rsidRDefault="001C00CC" w:rsidP="004233E2">
            <w:pPr>
              <w:rPr>
                <w:sz w:val="20"/>
                <w:szCs w:val="20"/>
              </w:rPr>
            </w:pPr>
          </w:p>
        </w:tc>
        <w:tc>
          <w:tcPr>
            <w:tcW w:w="1152" w:type="dxa"/>
            <w:noWrap/>
            <w:hideMark/>
          </w:tcPr>
          <w:p w14:paraId="2286F6A3" w14:textId="77777777" w:rsidR="001C00CC" w:rsidRPr="00F1131A" w:rsidRDefault="001C00CC" w:rsidP="004233E2">
            <w:pPr>
              <w:rPr>
                <w:sz w:val="20"/>
                <w:szCs w:val="20"/>
              </w:rPr>
            </w:pPr>
          </w:p>
        </w:tc>
      </w:tr>
      <w:tr w:rsidR="001C00CC" w:rsidRPr="001B6AD8" w14:paraId="645EA61F" w14:textId="77777777" w:rsidTr="004233E2">
        <w:trPr>
          <w:trHeight w:val="280"/>
        </w:trPr>
        <w:tc>
          <w:tcPr>
            <w:tcW w:w="2783" w:type="dxa"/>
            <w:noWrap/>
            <w:hideMark/>
          </w:tcPr>
          <w:p w14:paraId="45D368A2" w14:textId="77777777" w:rsidR="001C00CC" w:rsidRPr="00F1131A" w:rsidRDefault="001C00CC" w:rsidP="004233E2">
            <w:pPr>
              <w:rPr>
                <w:sz w:val="20"/>
                <w:szCs w:val="20"/>
              </w:rPr>
            </w:pPr>
            <w:r w:rsidRPr="00F1131A">
              <w:rPr>
                <w:sz w:val="20"/>
                <w:szCs w:val="20"/>
              </w:rPr>
              <w:t xml:space="preserve">Number of </w:t>
            </w:r>
            <w:r w:rsidRPr="00C842DE">
              <w:rPr>
                <w:sz w:val="20"/>
                <w:szCs w:val="20"/>
              </w:rPr>
              <w:t>o</w:t>
            </w:r>
            <w:r w:rsidRPr="00F1131A">
              <w:rPr>
                <w:sz w:val="20"/>
                <w:szCs w:val="20"/>
              </w:rPr>
              <w:t>bservations</w:t>
            </w:r>
          </w:p>
        </w:tc>
        <w:tc>
          <w:tcPr>
            <w:tcW w:w="1152" w:type="dxa"/>
            <w:noWrap/>
            <w:hideMark/>
          </w:tcPr>
          <w:p w14:paraId="5A61F2CE" w14:textId="77777777" w:rsidR="001C00CC" w:rsidRPr="00F1131A" w:rsidRDefault="001C00CC" w:rsidP="004233E2">
            <w:pPr>
              <w:rPr>
                <w:color w:val="000000"/>
                <w:sz w:val="20"/>
                <w:szCs w:val="20"/>
              </w:rPr>
            </w:pPr>
            <w:r w:rsidRPr="00F1131A">
              <w:rPr>
                <w:color w:val="000000"/>
                <w:sz w:val="20"/>
                <w:szCs w:val="20"/>
              </w:rPr>
              <w:t>21,039,399</w:t>
            </w:r>
          </w:p>
        </w:tc>
        <w:tc>
          <w:tcPr>
            <w:tcW w:w="1152" w:type="dxa"/>
            <w:noWrap/>
            <w:hideMark/>
          </w:tcPr>
          <w:p w14:paraId="7AACAE83" w14:textId="77777777" w:rsidR="001C00CC" w:rsidRPr="00F1131A" w:rsidRDefault="001C00CC" w:rsidP="004233E2">
            <w:pPr>
              <w:rPr>
                <w:sz w:val="20"/>
                <w:szCs w:val="20"/>
              </w:rPr>
            </w:pPr>
            <w:r w:rsidRPr="00F1131A">
              <w:rPr>
                <w:sz w:val="20"/>
                <w:szCs w:val="20"/>
              </w:rPr>
              <w:t> </w:t>
            </w:r>
          </w:p>
        </w:tc>
        <w:tc>
          <w:tcPr>
            <w:tcW w:w="1152" w:type="dxa"/>
            <w:noWrap/>
            <w:hideMark/>
          </w:tcPr>
          <w:p w14:paraId="4DAFC416" w14:textId="77777777" w:rsidR="001C00CC" w:rsidRPr="00F1131A" w:rsidRDefault="001C00CC" w:rsidP="004233E2">
            <w:pPr>
              <w:rPr>
                <w:sz w:val="20"/>
                <w:szCs w:val="20"/>
              </w:rPr>
            </w:pPr>
            <w:r w:rsidRPr="00F1131A">
              <w:rPr>
                <w:sz w:val="20"/>
                <w:szCs w:val="20"/>
              </w:rPr>
              <w:t> </w:t>
            </w:r>
          </w:p>
        </w:tc>
        <w:tc>
          <w:tcPr>
            <w:tcW w:w="1152" w:type="dxa"/>
            <w:noWrap/>
            <w:hideMark/>
          </w:tcPr>
          <w:p w14:paraId="6B025A6E" w14:textId="77777777" w:rsidR="001C00CC" w:rsidRPr="00F1131A" w:rsidRDefault="001C00CC" w:rsidP="004233E2">
            <w:pPr>
              <w:rPr>
                <w:sz w:val="20"/>
                <w:szCs w:val="20"/>
              </w:rPr>
            </w:pPr>
            <w:r w:rsidRPr="00F1131A">
              <w:rPr>
                <w:sz w:val="20"/>
                <w:szCs w:val="20"/>
              </w:rPr>
              <w:t> </w:t>
            </w:r>
          </w:p>
        </w:tc>
        <w:tc>
          <w:tcPr>
            <w:tcW w:w="1152" w:type="dxa"/>
            <w:noWrap/>
            <w:hideMark/>
          </w:tcPr>
          <w:p w14:paraId="54541104" w14:textId="77777777" w:rsidR="001C00CC" w:rsidRPr="00F1131A" w:rsidRDefault="001C00CC" w:rsidP="004233E2">
            <w:pPr>
              <w:rPr>
                <w:sz w:val="20"/>
                <w:szCs w:val="20"/>
              </w:rPr>
            </w:pPr>
            <w:r w:rsidRPr="00F1131A">
              <w:rPr>
                <w:sz w:val="20"/>
                <w:szCs w:val="20"/>
              </w:rPr>
              <w:t> </w:t>
            </w:r>
          </w:p>
        </w:tc>
        <w:tc>
          <w:tcPr>
            <w:tcW w:w="1152" w:type="dxa"/>
            <w:noWrap/>
            <w:hideMark/>
          </w:tcPr>
          <w:p w14:paraId="381DA563" w14:textId="77777777" w:rsidR="001C00CC" w:rsidRPr="00F1131A" w:rsidRDefault="001C00CC" w:rsidP="004233E2">
            <w:pPr>
              <w:rPr>
                <w:sz w:val="20"/>
                <w:szCs w:val="20"/>
              </w:rPr>
            </w:pPr>
            <w:r w:rsidRPr="00F1131A">
              <w:rPr>
                <w:sz w:val="20"/>
                <w:szCs w:val="20"/>
              </w:rPr>
              <w:t> </w:t>
            </w:r>
          </w:p>
        </w:tc>
      </w:tr>
      <w:tr w:rsidR="001C00CC" w:rsidRPr="001B6AD8" w14:paraId="009D71A1" w14:textId="77777777" w:rsidTr="004233E2">
        <w:trPr>
          <w:trHeight w:val="280"/>
        </w:trPr>
        <w:tc>
          <w:tcPr>
            <w:tcW w:w="2783" w:type="dxa"/>
            <w:noWrap/>
            <w:hideMark/>
          </w:tcPr>
          <w:p w14:paraId="1E17E754" w14:textId="77777777" w:rsidR="001C00CC" w:rsidRPr="00F1131A" w:rsidRDefault="001C00CC" w:rsidP="004233E2">
            <w:pPr>
              <w:rPr>
                <w:sz w:val="20"/>
                <w:szCs w:val="20"/>
              </w:rPr>
            </w:pPr>
          </w:p>
        </w:tc>
        <w:tc>
          <w:tcPr>
            <w:tcW w:w="1152" w:type="dxa"/>
            <w:noWrap/>
            <w:hideMark/>
          </w:tcPr>
          <w:p w14:paraId="161242DB" w14:textId="77777777" w:rsidR="001C00CC" w:rsidRPr="00F1131A" w:rsidRDefault="001C00CC" w:rsidP="004233E2">
            <w:pPr>
              <w:rPr>
                <w:b/>
                <w:bCs/>
                <w:sz w:val="20"/>
                <w:szCs w:val="20"/>
              </w:rPr>
            </w:pPr>
            <w:proofErr w:type="spellStart"/>
            <w:r w:rsidRPr="00F1131A">
              <w:rPr>
                <w:b/>
                <w:bCs/>
                <w:sz w:val="20"/>
                <w:szCs w:val="20"/>
              </w:rPr>
              <w:t>Coef</w:t>
            </w:r>
            <w:proofErr w:type="spellEnd"/>
          </w:p>
        </w:tc>
        <w:tc>
          <w:tcPr>
            <w:tcW w:w="1152" w:type="dxa"/>
            <w:noWrap/>
            <w:hideMark/>
          </w:tcPr>
          <w:p w14:paraId="559B8E05" w14:textId="77777777" w:rsidR="001C00CC" w:rsidRPr="00F1131A" w:rsidRDefault="001C00CC" w:rsidP="004233E2">
            <w:pPr>
              <w:rPr>
                <w:b/>
                <w:bCs/>
                <w:sz w:val="20"/>
                <w:szCs w:val="20"/>
              </w:rPr>
            </w:pPr>
            <w:r w:rsidRPr="00F1131A">
              <w:rPr>
                <w:b/>
                <w:bCs/>
                <w:sz w:val="20"/>
                <w:szCs w:val="20"/>
              </w:rPr>
              <w:t>SE</w:t>
            </w:r>
          </w:p>
        </w:tc>
        <w:tc>
          <w:tcPr>
            <w:tcW w:w="1152" w:type="dxa"/>
            <w:noWrap/>
            <w:hideMark/>
          </w:tcPr>
          <w:p w14:paraId="4BA43413" w14:textId="77777777" w:rsidR="001C00CC" w:rsidRPr="00F1131A" w:rsidRDefault="001C00CC" w:rsidP="004233E2">
            <w:pPr>
              <w:rPr>
                <w:b/>
                <w:bCs/>
                <w:sz w:val="20"/>
                <w:szCs w:val="20"/>
              </w:rPr>
            </w:pPr>
            <w:r w:rsidRPr="00F1131A">
              <w:rPr>
                <w:b/>
                <w:bCs/>
                <w:sz w:val="20"/>
                <w:szCs w:val="20"/>
              </w:rPr>
              <w:t>t</w:t>
            </w:r>
          </w:p>
        </w:tc>
        <w:tc>
          <w:tcPr>
            <w:tcW w:w="1152" w:type="dxa"/>
            <w:noWrap/>
            <w:hideMark/>
          </w:tcPr>
          <w:p w14:paraId="756EAA12" w14:textId="77777777" w:rsidR="001C00CC" w:rsidRPr="00F1131A" w:rsidRDefault="001C00CC" w:rsidP="004233E2">
            <w:pPr>
              <w:rPr>
                <w:b/>
                <w:bCs/>
                <w:sz w:val="20"/>
                <w:szCs w:val="20"/>
              </w:rPr>
            </w:pPr>
            <w:r w:rsidRPr="00F1131A">
              <w:rPr>
                <w:b/>
                <w:bCs/>
                <w:sz w:val="20"/>
                <w:szCs w:val="20"/>
              </w:rPr>
              <w:t>P-value</w:t>
            </w:r>
          </w:p>
        </w:tc>
        <w:tc>
          <w:tcPr>
            <w:tcW w:w="1152" w:type="dxa"/>
            <w:noWrap/>
            <w:hideMark/>
          </w:tcPr>
          <w:p w14:paraId="317F6755" w14:textId="77777777" w:rsidR="001C00CC" w:rsidRPr="00F1131A" w:rsidRDefault="001C00CC" w:rsidP="004233E2">
            <w:pPr>
              <w:rPr>
                <w:b/>
                <w:bCs/>
                <w:sz w:val="20"/>
                <w:szCs w:val="20"/>
              </w:rPr>
            </w:pPr>
            <w:r w:rsidRPr="00F1131A">
              <w:rPr>
                <w:b/>
                <w:bCs/>
                <w:sz w:val="20"/>
                <w:szCs w:val="20"/>
              </w:rPr>
              <w:t>LL CI</w:t>
            </w:r>
          </w:p>
        </w:tc>
        <w:tc>
          <w:tcPr>
            <w:tcW w:w="1152" w:type="dxa"/>
            <w:noWrap/>
            <w:hideMark/>
          </w:tcPr>
          <w:p w14:paraId="7FABE5D7" w14:textId="77777777" w:rsidR="001C00CC" w:rsidRPr="00F1131A" w:rsidRDefault="001C00CC" w:rsidP="004233E2">
            <w:pPr>
              <w:rPr>
                <w:b/>
                <w:bCs/>
                <w:sz w:val="20"/>
                <w:szCs w:val="20"/>
              </w:rPr>
            </w:pPr>
            <w:r w:rsidRPr="00F1131A">
              <w:rPr>
                <w:b/>
                <w:bCs/>
                <w:sz w:val="20"/>
                <w:szCs w:val="20"/>
              </w:rPr>
              <w:t>UL CI</w:t>
            </w:r>
          </w:p>
        </w:tc>
      </w:tr>
      <w:tr w:rsidR="001C00CC" w:rsidRPr="001B6AD8" w14:paraId="690505B4" w14:textId="77777777" w:rsidTr="004233E2">
        <w:trPr>
          <w:trHeight w:val="320"/>
        </w:trPr>
        <w:tc>
          <w:tcPr>
            <w:tcW w:w="2783" w:type="dxa"/>
            <w:hideMark/>
          </w:tcPr>
          <w:p w14:paraId="331CDF2B" w14:textId="77777777" w:rsidR="001C00CC" w:rsidRPr="00F1131A" w:rsidRDefault="001C00CC" w:rsidP="004233E2">
            <w:pPr>
              <w:rPr>
                <w:sz w:val="20"/>
                <w:szCs w:val="20"/>
              </w:rPr>
            </w:pPr>
            <w:r w:rsidRPr="00F1131A">
              <w:rPr>
                <w:sz w:val="20"/>
                <w:szCs w:val="20"/>
              </w:rPr>
              <w:t>Nurse practitioner vs. physician</w:t>
            </w:r>
          </w:p>
        </w:tc>
        <w:tc>
          <w:tcPr>
            <w:tcW w:w="1152" w:type="dxa"/>
            <w:noWrap/>
            <w:vAlign w:val="center"/>
            <w:hideMark/>
          </w:tcPr>
          <w:p w14:paraId="75AA3881" w14:textId="77777777" w:rsidR="001C00CC" w:rsidRPr="00F1131A" w:rsidRDefault="001C00CC" w:rsidP="004233E2">
            <w:pPr>
              <w:rPr>
                <w:sz w:val="20"/>
                <w:szCs w:val="20"/>
              </w:rPr>
            </w:pPr>
            <w:r>
              <w:rPr>
                <w:color w:val="000000"/>
                <w:sz w:val="20"/>
                <w:szCs w:val="20"/>
              </w:rPr>
              <w:t>-0.005</w:t>
            </w:r>
          </w:p>
        </w:tc>
        <w:tc>
          <w:tcPr>
            <w:tcW w:w="1152" w:type="dxa"/>
            <w:noWrap/>
            <w:vAlign w:val="center"/>
            <w:hideMark/>
          </w:tcPr>
          <w:p w14:paraId="1E46A7EF"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17A54FD2" w14:textId="77777777" w:rsidR="001C00CC" w:rsidRPr="00F1131A" w:rsidRDefault="001C00CC" w:rsidP="004233E2">
            <w:pPr>
              <w:rPr>
                <w:sz w:val="20"/>
                <w:szCs w:val="20"/>
              </w:rPr>
            </w:pPr>
            <w:r>
              <w:rPr>
                <w:color w:val="000000"/>
                <w:sz w:val="20"/>
                <w:szCs w:val="20"/>
              </w:rPr>
              <w:t>-11.940</w:t>
            </w:r>
          </w:p>
        </w:tc>
        <w:tc>
          <w:tcPr>
            <w:tcW w:w="1152" w:type="dxa"/>
            <w:noWrap/>
            <w:vAlign w:val="center"/>
            <w:hideMark/>
          </w:tcPr>
          <w:p w14:paraId="3BF3F685"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19450DE2" w14:textId="77777777" w:rsidR="001C00CC" w:rsidRPr="00F1131A" w:rsidRDefault="001C00CC" w:rsidP="004233E2">
            <w:pPr>
              <w:rPr>
                <w:sz w:val="20"/>
                <w:szCs w:val="20"/>
              </w:rPr>
            </w:pPr>
            <w:r>
              <w:rPr>
                <w:color w:val="000000"/>
                <w:sz w:val="20"/>
                <w:szCs w:val="20"/>
              </w:rPr>
              <w:t>-0.006</w:t>
            </w:r>
          </w:p>
        </w:tc>
        <w:tc>
          <w:tcPr>
            <w:tcW w:w="1152" w:type="dxa"/>
            <w:noWrap/>
            <w:vAlign w:val="center"/>
            <w:hideMark/>
          </w:tcPr>
          <w:p w14:paraId="0932481C" w14:textId="77777777" w:rsidR="001C00CC" w:rsidRPr="00F1131A" w:rsidRDefault="001C00CC" w:rsidP="004233E2">
            <w:pPr>
              <w:rPr>
                <w:sz w:val="20"/>
                <w:szCs w:val="20"/>
              </w:rPr>
            </w:pPr>
            <w:r>
              <w:rPr>
                <w:color w:val="000000"/>
                <w:sz w:val="20"/>
                <w:szCs w:val="20"/>
              </w:rPr>
              <w:t>-0.004</w:t>
            </w:r>
          </w:p>
        </w:tc>
      </w:tr>
      <w:tr w:rsidR="001C00CC" w:rsidRPr="001B6AD8" w14:paraId="2AEB65B8" w14:textId="77777777" w:rsidTr="004233E2">
        <w:trPr>
          <w:trHeight w:val="280"/>
        </w:trPr>
        <w:tc>
          <w:tcPr>
            <w:tcW w:w="2783" w:type="dxa"/>
            <w:noWrap/>
            <w:hideMark/>
          </w:tcPr>
          <w:p w14:paraId="00B8B8B0" w14:textId="77777777" w:rsidR="001C00CC" w:rsidRPr="00F1131A" w:rsidRDefault="001C00CC" w:rsidP="004233E2">
            <w:pPr>
              <w:rPr>
                <w:sz w:val="20"/>
                <w:szCs w:val="20"/>
              </w:rPr>
            </w:pPr>
            <w:r w:rsidRPr="00F1131A">
              <w:rPr>
                <w:sz w:val="20"/>
                <w:szCs w:val="20"/>
              </w:rPr>
              <w:t>Age</w:t>
            </w:r>
          </w:p>
        </w:tc>
        <w:tc>
          <w:tcPr>
            <w:tcW w:w="1152" w:type="dxa"/>
            <w:noWrap/>
            <w:vAlign w:val="center"/>
            <w:hideMark/>
          </w:tcPr>
          <w:p w14:paraId="4991F9CD" w14:textId="77777777" w:rsidR="001C00CC" w:rsidRPr="00F1131A" w:rsidRDefault="001C00CC" w:rsidP="004233E2">
            <w:pPr>
              <w:rPr>
                <w:sz w:val="20"/>
                <w:szCs w:val="20"/>
              </w:rPr>
            </w:pPr>
            <w:r>
              <w:rPr>
                <w:color w:val="000000"/>
                <w:sz w:val="20"/>
                <w:szCs w:val="20"/>
              </w:rPr>
              <w:t>-0.003</w:t>
            </w:r>
          </w:p>
        </w:tc>
        <w:tc>
          <w:tcPr>
            <w:tcW w:w="1152" w:type="dxa"/>
            <w:noWrap/>
            <w:vAlign w:val="center"/>
            <w:hideMark/>
          </w:tcPr>
          <w:p w14:paraId="0028FA5B"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3F191B92" w14:textId="77777777" w:rsidR="001C00CC" w:rsidRPr="00F1131A" w:rsidRDefault="001C00CC" w:rsidP="004233E2">
            <w:pPr>
              <w:rPr>
                <w:sz w:val="20"/>
                <w:szCs w:val="20"/>
              </w:rPr>
            </w:pPr>
            <w:r>
              <w:rPr>
                <w:color w:val="000000"/>
                <w:sz w:val="20"/>
                <w:szCs w:val="20"/>
              </w:rPr>
              <w:t>-138.860</w:t>
            </w:r>
          </w:p>
        </w:tc>
        <w:tc>
          <w:tcPr>
            <w:tcW w:w="1152" w:type="dxa"/>
            <w:noWrap/>
            <w:vAlign w:val="center"/>
            <w:hideMark/>
          </w:tcPr>
          <w:p w14:paraId="414397D1"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592404BE" w14:textId="77777777" w:rsidR="001C00CC" w:rsidRPr="00F1131A" w:rsidRDefault="001C00CC" w:rsidP="004233E2">
            <w:pPr>
              <w:rPr>
                <w:sz w:val="20"/>
                <w:szCs w:val="20"/>
              </w:rPr>
            </w:pPr>
            <w:r>
              <w:rPr>
                <w:color w:val="000000"/>
                <w:sz w:val="20"/>
                <w:szCs w:val="20"/>
              </w:rPr>
              <w:t>-0.003</w:t>
            </w:r>
          </w:p>
        </w:tc>
        <w:tc>
          <w:tcPr>
            <w:tcW w:w="1152" w:type="dxa"/>
            <w:noWrap/>
            <w:vAlign w:val="center"/>
            <w:hideMark/>
          </w:tcPr>
          <w:p w14:paraId="55D6C25E" w14:textId="77777777" w:rsidR="001C00CC" w:rsidRPr="00F1131A" w:rsidRDefault="001C00CC" w:rsidP="004233E2">
            <w:pPr>
              <w:rPr>
                <w:sz w:val="20"/>
                <w:szCs w:val="20"/>
              </w:rPr>
            </w:pPr>
            <w:r>
              <w:rPr>
                <w:color w:val="000000"/>
                <w:sz w:val="20"/>
                <w:szCs w:val="20"/>
              </w:rPr>
              <w:t>-0.003</w:t>
            </w:r>
          </w:p>
        </w:tc>
      </w:tr>
      <w:tr w:rsidR="001C00CC" w:rsidRPr="001B6AD8" w14:paraId="1CCBBA10" w14:textId="77777777" w:rsidTr="004233E2">
        <w:trPr>
          <w:trHeight w:val="280"/>
        </w:trPr>
        <w:tc>
          <w:tcPr>
            <w:tcW w:w="2783" w:type="dxa"/>
            <w:noWrap/>
            <w:hideMark/>
          </w:tcPr>
          <w:p w14:paraId="23AA07F5" w14:textId="77777777" w:rsidR="001C00CC" w:rsidRPr="00F1131A" w:rsidRDefault="001C00CC" w:rsidP="004233E2">
            <w:pPr>
              <w:rPr>
                <w:sz w:val="20"/>
                <w:szCs w:val="20"/>
              </w:rPr>
            </w:pPr>
            <w:r w:rsidRPr="00F1131A">
              <w:rPr>
                <w:sz w:val="20"/>
                <w:szCs w:val="20"/>
              </w:rPr>
              <w:t>Median household income</w:t>
            </w:r>
          </w:p>
        </w:tc>
        <w:tc>
          <w:tcPr>
            <w:tcW w:w="1152" w:type="dxa"/>
            <w:noWrap/>
            <w:vAlign w:val="center"/>
            <w:hideMark/>
          </w:tcPr>
          <w:p w14:paraId="4CFFF9C0"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131D19FD"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5E7AAD37" w14:textId="77777777" w:rsidR="001C00CC" w:rsidRPr="00F1131A" w:rsidRDefault="001C00CC" w:rsidP="004233E2">
            <w:pPr>
              <w:rPr>
                <w:sz w:val="20"/>
                <w:szCs w:val="20"/>
              </w:rPr>
            </w:pPr>
            <w:r>
              <w:rPr>
                <w:color w:val="000000"/>
                <w:sz w:val="20"/>
                <w:szCs w:val="20"/>
              </w:rPr>
              <w:t>6.610</w:t>
            </w:r>
          </w:p>
        </w:tc>
        <w:tc>
          <w:tcPr>
            <w:tcW w:w="1152" w:type="dxa"/>
            <w:noWrap/>
            <w:vAlign w:val="center"/>
            <w:hideMark/>
          </w:tcPr>
          <w:p w14:paraId="2353FA90"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67C02925"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51F7718B" w14:textId="77777777" w:rsidR="001C00CC" w:rsidRPr="00F1131A" w:rsidRDefault="001C00CC" w:rsidP="004233E2">
            <w:pPr>
              <w:rPr>
                <w:sz w:val="20"/>
                <w:szCs w:val="20"/>
              </w:rPr>
            </w:pPr>
            <w:r>
              <w:rPr>
                <w:color w:val="000000"/>
                <w:sz w:val="20"/>
                <w:szCs w:val="20"/>
              </w:rPr>
              <w:t>0.000</w:t>
            </w:r>
          </w:p>
        </w:tc>
      </w:tr>
      <w:tr w:rsidR="001C00CC" w:rsidRPr="001B6AD8" w14:paraId="639A9A2F" w14:textId="77777777" w:rsidTr="004233E2">
        <w:trPr>
          <w:trHeight w:val="280"/>
        </w:trPr>
        <w:tc>
          <w:tcPr>
            <w:tcW w:w="2783" w:type="dxa"/>
            <w:noWrap/>
            <w:hideMark/>
          </w:tcPr>
          <w:p w14:paraId="4EADC61D" w14:textId="77777777" w:rsidR="001C00CC" w:rsidRPr="00F1131A" w:rsidRDefault="001C00CC" w:rsidP="004233E2">
            <w:pPr>
              <w:rPr>
                <w:sz w:val="20"/>
                <w:szCs w:val="20"/>
              </w:rPr>
            </w:pPr>
            <w:r w:rsidRPr="00F1131A">
              <w:rPr>
                <w:sz w:val="20"/>
                <w:szCs w:val="20"/>
              </w:rPr>
              <w:t>Residents under poverty level</w:t>
            </w:r>
          </w:p>
        </w:tc>
        <w:tc>
          <w:tcPr>
            <w:tcW w:w="1152" w:type="dxa"/>
            <w:noWrap/>
            <w:vAlign w:val="center"/>
            <w:hideMark/>
          </w:tcPr>
          <w:p w14:paraId="7B961941"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4853C0D5"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50198CB6" w14:textId="77777777" w:rsidR="001C00CC" w:rsidRPr="00F1131A" w:rsidRDefault="001C00CC" w:rsidP="004233E2">
            <w:pPr>
              <w:rPr>
                <w:sz w:val="20"/>
                <w:szCs w:val="20"/>
              </w:rPr>
            </w:pPr>
            <w:r>
              <w:rPr>
                <w:color w:val="000000"/>
                <w:sz w:val="20"/>
                <w:szCs w:val="20"/>
              </w:rPr>
              <w:t>17.460</w:t>
            </w:r>
          </w:p>
        </w:tc>
        <w:tc>
          <w:tcPr>
            <w:tcW w:w="1152" w:type="dxa"/>
            <w:noWrap/>
            <w:vAlign w:val="center"/>
            <w:hideMark/>
          </w:tcPr>
          <w:p w14:paraId="7F37FA14"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2181DAE9"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0DB7EA0D" w14:textId="77777777" w:rsidR="001C00CC" w:rsidRPr="00F1131A" w:rsidRDefault="001C00CC" w:rsidP="004233E2">
            <w:pPr>
              <w:rPr>
                <w:sz w:val="20"/>
                <w:szCs w:val="20"/>
              </w:rPr>
            </w:pPr>
            <w:r>
              <w:rPr>
                <w:color w:val="000000"/>
                <w:sz w:val="20"/>
                <w:szCs w:val="20"/>
              </w:rPr>
              <w:t>0.000</w:t>
            </w:r>
          </w:p>
        </w:tc>
      </w:tr>
      <w:tr w:rsidR="001C00CC" w:rsidRPr="001B6AD8" w14:paraId="6B18B84D" w14:textId="77777777" w:rsidTr="004233E2">
        <w:trPr>
          <w:trHeight w:val="280"/>
        </w:trPr>
        <w:tc>
          <w:tcPr>
            <w:tcW w:w="2783" w:type="dxa"/>
            <w:noWrap/>
            <w:hideMark/>
          </w:tcPr>
          <w:p w14:paraId="3D19F662" w14:textId="77777777" w:rsidR="001C00CC" w:rsidRPr="00F1131A" w:rsidRDefault="001C00CC" w:rsidP="004233E2">
            <w:pPr>
              <w:rPr>
                <w:sz w:val="20"/>
                <w:szCs w:val="20"/>
              </w:rPr>
            </w:pPr>
            <w:r w:rsidRPr="00F1131A">
              <w:rPr>
                <w:sz w:val="20"/>
                <w:szCs w:val="20"/>
              </w:rPr>
              <w:t>Number of hierarchical condition categories</w:t>
            </w:r>
          </w:p>
        </w:tc>
        <w:tc>
          <w:tcPr>
            <w:tcW w:w="1152" w:type="dxa"/>
            <w:noWrap/>
            <w:vAlign w:val="center"/>
            <w:hideMark/>
          </w:tcPr>
          <w:p w14:paraId="280DEA5D" w14:textId="77777777" w:rsidR="001C00CC" w:rsidRPr="00F1131A" w:rsidRDefault="001C00CC" w:rsidP="004233E2">
            <w:pPr>
              <w:rPr>
                <w:sz w:val="20"/>
                <w:szCs w:val="20"/>
              </w:rPr>
            </w:pPr>
            <w:r>
              <w:rPr>
                <w:color w:val="000000"/>
                <w:sz w:val="20"/>
                <w:szCs w:val="20"/>
              </w:rPr>
              <w:t>0.294</w:t>
            </w:r>
          </w:p>
        </w:tc>
        <w:tc>
          <w:tcPr>
            <w:tcW w:w="1152" w:type="dxa"/>
            <w:noWrap/>
            <w:vAlign w:val="center"/>
            <w:hideMark/>
          </w:tcPr>
          <w:p w14:paraId="38E4C6AE"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3BA6D355" w14:textId="77777777" w:rsidR="001C00CC" w:rsidRPr="00F1131A" w:rsidRDefault="001C00CC" w:rsidP="004233E2">
            <w:pPr>
              <w:rPr>
                <w:sz w:val="20"/>
                <w:szCs w:val="20"/>
              </w:rPr>
            </w:pPr>
            <w:r>
              <w:rPr>
                <w:color w:val="000000"/>
                <w:sz w:val="20"/>
                <w:szCs w:val="20"/>
              </w:rPr>
              <w:t>2975.900</w:t>
            </w:r>
          </w:p>
        </w:tc>
        <w:tc>
          <w:tcPr>
            <w:tcW w:w="1152" w:type="dxa"/>
            <w:noWrap/>
            <w:vAlign w:val="center"/>
            <w:hideMark/>
          </w:tcPr>
          <w:p w14:paraId="0A0640B8"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2CED8858" w14:textId="77777777" w:rsidR="001C00CC" w:rsidRPr="00F1131A" w:rsidRDefault="001C00CC" w:rsidP="004233E2">
            <w:pPr>
              <w:rPr>
                <w:sz w:val="20"/>
                <w:szCs w:val="20"/>
              </w:rPr>
            </w:pPr>
            <w:r>
              <w:rPr>
                <w:color w:val="000000"/>
                <w:sz w:val="20"/>
                <w:szCs w:val="20"/>
              </w:rPr>
              <w:t>0.294</w:t>
            </w:r>
          </w:p>
        </w:tc>
        <w:tc>
          <w:tcPr>
            <w:tcW w:w="1152" w:type="dxa"/>
            <w:noWrap/>
            <w:vAlign w:val="center"/>
            <w:hideMark/>
          </w:tcPr>
          <w:p w14:paraId="2F9465F8" w14:textId="77777777" w:rsidR="001C00CC" w:rsidRPr="00F1131A" w:rsidRDefault="001C00CC" w:rsidP="004233E2">
            <w:pPr>
              <w:rPr>
                <w:sz w:val="20"/>
                <w:szCs w:val="20"/>
              </w:rPr>
            </w:pPr>
            <w:r>
              <w:rPr>
                <w:color w:val="000000"/>
                <w:sz w:val="20"/>
                <w:szCs w:val="20"/>
              </w:rPr>
              <w:t>0.294</w:t>
            </w:r>
          </w:p>
        </w:tc>
      </w:tr>
      <w:tr w:rsidR="001C00CC" w:rsidRPr="001B6AD8" w14:paraId="3CBE5BCA" w14:textId="77777777" w:rsidTr="004233E2">
        <w:trPr>
          <w:trHeight w:val="280"/>
        </w:trPr>
        <w:tc>
          <w:tcPr>
            <w:tcW w:w="2783" w:type="dxa"/>
            <w:noWrap/>
            <w:hideMark/>
          </w:tcPr>
          <w:p w14:paraId="2E6360AE" w14:textId="77777777" w:rsidR="001C00CC" w:rsidRPr="00F1131A" w:rsidRDefault="001C00CC" w:rsidP="004233E2">
            <w:pPr>
              <w:rPr>
                <w:sz w:val="20"/>
                <w:szCs w:val="20"/>
              </w:rPr>
            </w:pPr>
            <w:r w:rsidRPr="00F1131A">
              <w:rPr>
                <w:sz w:val="20"/>
                <w:szCs w:val="20"/>
              </w:rPr>
              <w:t>Over 85</w:t>
            </w:r>
          </w:p>
        </w:tc>
        <w:tc>
          <w:tcPr>
            <w:tcW w:w="1152" w:type="dxa"/>
            <w:noWrap/>
            <w:vAlign w:val="center"/>
            <w:hideMark/>
          </w:tcPr>
          <w:p w14:paraId="3580ACAF" w14:textId="77777777" w:rsidR="001C00CC" w:rsidRPr="00F1131A" w:rsidRDefault="001C00CC" w:rsidP="004233E2">
            <w:pPr>
              <w:rPr>
                <w:sz w:val="20"/>
                <w:szCs w:val="20"/>
              </w:rPr>
            </w:pPr>
            <w:r>
              <w:rPr>
                <w:color w:val="000000"/>
                <w:sz w:val="20"/>
                <w:szCs w:val="20"/>
              </w:rPr>
              <w:t>0.014</w:t>
            </w:r>
          </w:p>
        </w:tc>
        <w:tc>
          <w:tcPr>
            <w:tcW w:w="1152" w:type="dxa"/>
            <w:noWrap/>
            <w:vAlign w:val="center"/>
            <w:hideMark/>
          </w:tcPr>
          <w:p w14:paraId="246D7544" w14:textId="77777777" w:rsidR="001C00CC" w:rsidRPr="00F1131A" w:rsidRDefault="001C00CC" w:rsidP="004233E2">
            <w:pPr>
              <w:rPr>
                <w:sz w:val="20"/>
                <w:szCs w:val="20"/>
              </w:rPr>
            </w:pPr>
            <w:r>
              <w:rPr>
                <w:color w:val="000000"/>
                <w:sz w:val="20"/>
                <w:szCs w:val="20"/>
              </w:rPr>
              <w:t>0.001</w:t>
            </w:r>
          </w:p>
        </w:tc>
        <w:tc>
          <w:tcPr>
            <w:tcW w:w="1152" w:type="dxa"/>
            <w:noWrap/>
            <w:vAlign w:val="center"/>
            <w:hideMark/>
          </w:tcPr>
          <w:p w14:paraId="16387451" w14:textId="77777777" w:rsidR="001C00CC" w:rsidRPr="00F1131A" w:rsidRDefault="001C00CC" w:rsidP="004233E2">
            <w:pPr>
              <w:rPr>
                <w:sz w:val="20"/>
                <w:szCs w:val="20"/>
              </w:rPr>
            </w:pPr>
            <w:r>
              <w:rPr>
                <w:color w:val="000000"/>
                <w:sz w:val="20"/>
                <w:szCs w:val="20"/>
              </w:rPr>
              <w:t>26.960</w:t>
            </w:r>
          </w:p>
        </w:tc>
        <w:tc>
          <w:tcPr>
            <w:tcW w:w="1152" w:type="dxa"/>
            <w:noWrap/>
            <w:vAlign w:val="center"/>
            <w:hideMark/>
          </w:tcPr>
          <w:p w14:paraId="0ED30D43"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51B081E7" w14:textId="77777777" w:rsidR="001C00CC" w:rsidRPr="00F1131A" w:rsidRDefault="001C00CC" w:rsidP="004233E2">
            <w:pPr>
              <w:rPr>
                <w:sz w:val="20"/>
                <w:szCs w:val="20"/>
              </w:rPr>
            </w:pPr>
            <w:r>
              <w:rPr>
                <w:color w:val="000000"/>
                <w:sz w:val="20"/>
                <w:szCs w:val="20"/>
              </w:rPr>
              <w:t>0.013</w:t>
            </w:r>
          </w:p>
        </w:tc>
        <w:tc>
          <w:tcPr>
            <w:tcW w:w="1152" w:type="dxa"/>
            <w:noWrap/>
            <w:vAlign w:val="center"/>
            <w:hideMark/>
          </w:tcPr>
          <w:p w14:paraId="7B746E74" w14:textId="77777777" w:rsidR="001C00CC" w:rsidRPr="00F1131A" w:rsidRDefault="001C00CC" w:rsidP="004233E2">
            <w:pPr>
              <w:rPr>
                <w:sz w:val="20"/>
                <w:szCs w:val="20"/>
              </w:rPr>
            </w:pPr>
            <w:r>
              <w:rPr>
                <w:color w:val="000000"/>
                <w:sz w:val="20"/>
                <w:szCs w:val="20"/>
              </w:rPr>
              <w:t>0.015</w:t>
            </w:r>
          </w:p>
        </w:tc>
      </w:tr>
      <w:tr w:rsidR="001C00CC" w:rsidRPr="001B6AD8" w14:paraId="264F415B" w14:textId="77777777" w:rsidTr="004233E2">
        <w:trPr>
          <w:trHeight w:val="280"/>
        </w:trPr>
        <w:tc>
          <w:tcPr>
            <w:tcW w:w="2783" w:type="dxa"/>
            <w:noWrap/>
            <w:hideMark/>
          </w:tcPr>
          <w:p w14:paraId="6DD433C4" w14:textId="77777777" w:rsidR="001C00CC" w:rsidRPr="00F1131A" w:rsidRDefault="001C00CC" w:rsidP="004233E2">
            <w:pPr>
              <w:rPr>
                <w:sz w:val="20"/>
                <w:szCs w:val="20"/>
              </w:rPr>
            </w:pPr>
            <w:r w:rsidRPr="00F1131A">
              <w:rPr>
                <w:sz w:val="20"/>
                <w:szCs w:val="20"/>
              </w:rPr>
              <w:t>Under 65</w:t>
            </w:r>
          </w:p>
        </w:tc>
        <w:tc>
          <w:tcPr>
            <w:tcW w:w="1152" w:type="dxa"/>
            <w:noWrap/>
            <w:vAlign w:val="center"/>
            <w:hideMark/>
          </w:tcPr>
          <w:p w14:paraId="00D2C8D0" w14:textId="77777777" w:rsidR="001C00CC" w:rsidRPr="00F1131A" w:rsidRDefault="001C00CC" w:rsidP="004233E2">
            <w:pPr>
              <w:rPr>
                <w:sz w:val="20"/>
                <w:szCs w:val="20"/>
              </w:rPr>
            </w:pPr>
            <w:r>
              <w:rPr>
                <w:color w:val="000000"/>
                <w:sz w:val="20"/>
                <w:szCs w:val="20"/>
              </w:rPr>
              <w:t>-0.031</w:t>
            </w:r>
          </w:p>
        </w:tc>
        <w:tc>
          <w:tcPr>
            <w:tcW w:w="1152" w:type="dxa"/>
            <w:noWrap/>
            <w:vAlign w:val="center"/>
            <w:hideMark/>
          </w:tcPr>
          <w:p w14:paraId="316E888A" w14:textId="77777777" w:rsidR="001C00CC" w:rsidRPr="00F1131A" w:rsidRDefault="001C00CC" w:rsidP="004233E2">
            <w:pPr>
              <w:rPr>
                <w:sz w:val="20"/>
                <w:szCs w:val="20"/>
              </w:rPr>
            </w:pPr>
            <w:r>
              <w:rPr>
                <w:color w:val="000000"/>
                <w:sz w:val="20"/>
                <w:szCs w:val="20"/>
              </w:rPr>
              <w:t>0.001</w:t>
            </w:r>
          </w:p>
        </w:tc>
        <w:tc>
          <w:tcPr>
            <w:tcW w:w="1152" w:type="dxa"/>
            <w:noWrap/>
            <w:vAlign w:val="center"/>
            <w:hideMark/>
          </w:tcPr>
          <w:p w14:paraId="7878D9B7" w14:textId="77777777" w:rsidR="001C00CC" w:rsidRPr="00F1131A" w:rsidRDefault="001C00CC" w:rsidP="004233E2">
            <w:pPr>
              <w:rPr>
                <w:sz w:val="20"/>
                <w:szCs w:val="20"/>
              </w:rPr>
            </w:pPr>
            <w:r>
              <w:rPr>
                <w:color w:val="000000"/>
                <w:sz w:val="20"/>
                <w:szCs w:val="20"/>
              </w:rPr>
              <w:t>-45.140</w:t>
            </w:r>
          </w:p>
        </w:tc>
        <w:tc>
          <w:tcPr>
            <w:tcW w:w="1152" w:type="dxa"/>
            <w:noWrap/>
            <w:vAlign w:val="center"/>
            <w:hideMark/>
          </w:tcPr>
          <w:p w14:paraId="4F45470A"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2FC32F1D" w14:textId="77777777" w:rsidR="001C00CC" w:rsidRPr="00F1131A" w:rsidRDefault="001C00CC" w:rsidP="004233E2">
            <w:pPr>
              <w:rPr>
                <w:sz w:val="20"/>
                <w:szCs w:val="20"/>
              </w:rPr>
            </w:pPr>
            <w:r>
              <w:rPr>
                <w:color w:val="000000"/>
                <w:sz w:val="20"/>
                <w:szCs w:val="20"/>
              </w:rPr>
              <w:t>-0.032</w:t>
            </w:r>
          </w:p>
        </w:tc>
        <w:tc>
          <w:tcPr>
            <w:tcW w:w="1152" w:type="dxa"/>
            <w:noWrap/>
            <w:vAlign w:val="center"/>
            <w:hideMark/>
          </w:tcPr>
          <w:p w14:paraId="6DF33543" w14:textId="77777777" w:rsidR="001C00CC" w:rsidRPr="00F1131A" w:rsidRDefault="001C00CC" w:rsidP="004233E2">
            <w:pPr>
              <w:rPr>
                <w:sz w:val="20"/>
                <w:szCs w:val="20"/>
              </w:rPr>
            </w:pPr>
            <w:r>
              <w:rPr>
                <w:color w:val="000000"/>
                <w:sz w:val="20"/>
                <w:szCs w:val="20"/>
              </w:rPr>
              <w:t>-0.029</w:t>
            </w:r>
          </w:p>
        </w:tc>
      </w:tr>
      <w:tr w:rsidR="001C00CC" w:rsidRPr="001B6AD8" w14:paraId="699C4ED5" w14:textId="77777777" w:rsidTr="004233E2">
        <w:trPr>
          <w:trHeight w:val="280"/>
        </w:trPr>
        <w:tc>
          <w:tcPr>
            <w:tcW w:w="2783" w:type="dxa"/>
            <w:noWrap/>
            <w:hideMark/>
          </w:tcPr>
          <w:p w14:paraId="498AF6D5" w14:textId="77777777" w:rsidR="001C00CC" w:rsidRPr="00F1131A" w:rsidRDefault="001C00CC" w:rsidP="004233E2">
            <w:pPr>
              <w:rPr>
                <w:sz w:val="20"/>
                <w:szCs w:val="20"/>
              </w:rPr>
            </w:pPr>
            <w:r w:rsidRPr="00F1131A">
              <w:rPr>
                <w:sz w:val="20"/>
                <w:szCs w:val="20"/>
              </w:rPr>
              <w:t>Female</w:t>
            </w:r>
          </w:p>
        </w:tc>
        <w:tc>
          <w:tcPr>
            <w:tcW w:w="1152" w:type="dxa"/>
            <w:noWrap/>
            <w:vAlign w:val="center"/>
            <w:hideMark/>
          </w:tcPr>
          <w:p w14:paraId="732C1AC0" w14:textId="77777777" w:rsidR="001C00CC" w:rsidRPr="00F1131A" w:rsidRDefault="001C00CC" w:rsidP="004233E2">
            <w:pPr>
              <w:rPr>
                <w:sz w:val="20"/>
                <w:szCs w:val="20"/>
              </w:rPr>
            </w:pPr>
            <w:r>
              <w:rPr>
                <w:color w:val="000000"/>
                <w:sz w:val="20"/>
                <w:szCs w:val="20"/>
              </w:rPr>
              <w:t>0.028</w:t>
            </w:r>
          </w:p>
        </w:tc>
        <w:tc>
          <w:tcPr>
            <w:tcW w:w="1152" w:type="dxa"/>
            <w:noWrap/>
            <w:vAlign w:val="center"/>
            <w:hideMark/>
          </w:tcPr>
          <w:p w14:paraId="7E0B1BA0"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0B2FCE47" w14:textId="77777777" w:rsidR="001C00CC" w:rsidRPr="00F1131A" w:rsidRDefault="001C00CC" w:rsidP="004233E2">
            <w:pPr>
              <w:rPr>
                <w:sz w:val="20"/>
                <w:szCs w:val="20"/>
              </w:rPr>
            </w:pPr>
            <w:r>
              <w:rPr>
                <w:color w:val="000000"/>
                <w:sz w:val="20"/>
                <w:szCs w:val="20"/>
              </w:rPr>
              <w:t>112.500</w:t>
            </w:r>
          </w:p>
        </w:tc>
        <w:tc>
          <w:tcPr>
            <w:tcW w:w="1152" w:type="dxa"/>
            <w:noWrap/>
            <w:vAlign w:val="center"/>
            <w:hideMark/>
          </w:tcPr>
          <w:p w14:paraId="440924BA"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2DD2D07C" w14:textId="77777777" w:rsidR="001C00CC" w:rsidRPr="00F1131A" w:rsidRDefault="001C00CC" w:rsidP="004233E2">
            <w:pPr>
              <w:rPr>
                <w:sz w:val="20"/>
                <w:szCs w:val="20"/>
              </w:rPr>
            </w:pPr>
            <w:r>
              <w:rPr>
                <w:color w:val="000000"/>
                <w:sz w:val="20"/>
                <w:szCs w:val="20"/>
              </w:rPr>
              <w:t>0.028</w:t>
            </w:r>
          </w:p>
        </w:tc>
        <w:tc>
          <w:tcPr>
            <w:tcW w:w="1152" w:type="dxa"/>
            <w:noWrap/>
            <w:vAlign w:val="center"/>
            <w:hideMark/>
          </w:tcPr>
          <w:p w14:paraId="0B94E184" w14:textId="77777777" w:rsidR="001C00CC" w:rsidRPr="00F1131A" w:rsidRDefault="001C00CC" w:rsidP="004233E2">
            <w:pPr>
              <w:rPr>
                <w:sz w:val="20"/>
                <w:szCs w:val="20"/>
              </w:rPr>
            </w:pPr>
            <w:r>
              <w:rPr>
                <w:color w:val="000000"/>
                <w:sz w:val="20"/>
                <w:szCs w:val="20"/>
              </w:rPr>
              <w:t>0.029</w:t>
            </w:r>
          </w:p>
        </w:tc>
      </w:tr>
      <w:tr w:rsidR="001C00CC" w:rsidRPr="001B6AD8" w14:paraId="143E1790" w14:textId="77777777" w:rsidTr="004233E2">
        <w:trPr>
          <w:trHeight w:val="280"/>
        </w:trPr>
        <w:tc>
          <w:tcPr>
            <w:tcW w:w="2783" w:type="dxa"/>
            <w:noWrap/>
            <w:hideMark/>
          </w:tcPr>
          <w:p w14:paraId="2C891EF7" w14:textId="77777777" w:rsidR="001C00CC" w:rsidRPr="00F1131A" w:rsidRDefault="001C00CC" w:rsidP="004233E2">
            <w:pPr>
              <w:rPr>
                <w:sz w:val="20"/>
                <w:szCs w:val="20"/>
              </w:rPr>
            </w:pPr>
            <w:r w:rsidRPr="00F1131A">
              <w:rPr>
                <w:sz w:val="20"/>
                <w:szCs w:val="20"/>
              </w:rPr>
              <w:t xml:space="preserve">Black, non-Hispanic race vs. </w:t>
            </w:r>
            <w:r>
              <w:rPr>
                <w:sz w:val="20"/>
                <w:szCs w:val="20"/>
              </w:rPr>
              <w:t>white</w:t>
            </w:r>
            <w:r w:rsidRPr="00F1131A">
              <w:rPr>
                <w:sz w:val="20"/>
                <w:szCs w:val="20"/>
              </w:rPr>
              <w:t>, non-Hispanic</w:t>
            </w:r>
          </w:p>
        </w:tc>
        <w:tc>
          <w:tcPr>
            <w:tcW w:w="1152" w:type="dxa"/>
            <w:noWrap/>
            <w:vAlign w:val="center"/>
            <w:hideMark/>
          </w:tcPr>
          <w:p w14:paraId="2375BE8D" w14:textId="77777777" w:rsidR="001C00CC" w:rsidRPr="00F1131A" w:rsidRDefault="001C00CC" w:rsidP="004233E2">
            <w:pPr>
              <w:rPr>
                <w:sz w:val="20"/>
                <w:szCs w:val="20"/>
              </w:rPr>
            </w:pPr>
            <w:r>
              <w:rPr>
                <w:color w:val="000000"/>
                <w:sz w:val="20"/>
                <w:szCs w:val="20"/>
              </w:rPr>
              <w:t>0.015</w:t>
            </w:r>
          </w:p>
        </w:tc>
        <w:tc>
          <w:tcPr>
            <w:tcW w:w="1152" w:type="dxa"/>
            <w:noWrap/>
            <w:vAlign w:val="center"/>
            <w:hideMark/>
          </w:tcPr>
          <w:p w14:paraId="771BF25F"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062E2DD6" w14:textId="77777777" w:rsidR="001C00CC" w:rsidRPr="00F1131A" w:rsidRDefault="001C00CC" w:rsidP="004233E2">
            <w:pPr>
              <w:rPr>
                <w:sz w:val="20"/>
                <w:szCs w:val="20"/>
              </w:rPr>
            </w:pPr>
            <w:r>
              <w:rPr>
                <w:color w:val="000000"/>
                <w:sz w:val="20"/>
                <w:szCs w:val="20"/>
              </w:rPr>
              <w:t>32.340</w:t>
            </w:r>
          </w:p>
        </w:tc>
        <w:tc>
          <w:tcPr>
            <w:tcW w:w="1152" w:type="dxa"/>
            <w:noWrap/>
            <w:vAlign w:val="center"/>
            <w:hideMark/>
          </w:tcPr>
          <w:p w14:paraId="34A12004"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245618EA" w14:textId="77777777" w:rsidR="001C00CC" w:rsidRPr="00F1131A" w:rsidRDefault="001C00CC" w:rsidP="004233E2">
            <w:pPr>
              <w:rPr>
                <w:sz w:val="20"/>
                <w:szCs w:val="20"/>
              </w:rPr>
            </w:pPr>
            <w:r>
              <w:rPr>
                <w:color w:val="000000"/>
                <w:sz w:val="20"/>
                <w:szCs w:val="20"/>
              </w:rPr>
              <w:t>0.014</w:t>
            </w:r>
          </w:p>
        </w:tc>
        <w:tc>
          <w:tcPr>
            <w:tcW w:w="1152" w:type="dxa"/>
            <w:noWrap/>
            <w:vAlign w:val="center"/>
            <w:hideMark/>
          </w:tcPr>
          <w:p w14:paraId="16068C39" w14:textId="77777777" w:rsidR="001C00CC" w:rsidRPr="00F1131A" w:rsidRDefault="001C00CC" w:rsidP="004233E2">
            <w:pPr>
              <w:rPr>
                <w:sz w:val="20"/>
                <w:szCs w:val="20"/>
              </w:rPr>
            </w:pPr>
            <w:r>
              <w:rPr>
                <w:color w:val="000000"/>
                <w:sz w:val="20"/>
                <w:szCs w:val="20"/>
              </w:rPr>
              <w:t>0.016</w:t>
            </w:r>
          </w:p>
        </w:tc>
      </w:tr>
      <w:tr w:rsidR="001C00CC" w:rsidRPr="001B6AD8" w14:paraId="0E2E8C8B" w14:textId="77777777" w:rsidTr="004233E2">
        <w:trPr>
          <w:trHeight w:val="280"/>
        </w:trPr>
        <w:tc>
          <w:tcPr>
            <w:tcW w:w="2783" w:type="dxa"/>
            <w:noWrap/>
            <w:hideMark/>
          </w:tcPr>
          <w:p w14:paraId="2D1AB346" w14:textId="77777777" w:rsidR="001C00CC" w:rsidRPr="00F1131A" w:rsidRDefault="001C00CC" w:rsidP="004233E2">
            <w:pPr>
              <w:rPr>
                <w:sz w:val="20"/>
                <w:szCs w:val="20"/>
              </w:rPr>
            </w:pPr>
            <w:r w:rsidRPr="00F1131A">
              <w:rPr>
                <w:sz w:val="20"/>
                <w:szCs w:val="20"/>
              </w:rPr>
              <w:t xml:space="preserve">Hispanic ethnicity vs. </w:t>
            </w:r>
            <w:r>
              <w:rPr>
                <w:sz w:val="20"/>
                <w:szCs w:val="20"/>
              </w:rPr>
              <w:t>white</w:t>
            </w:r>
            <w:r w:rsidRPr="00F1131A">
              <w:rPr>
                <w:sz w:val="20"/>
                <w:szCs w:val="20"/>
              </w:rPr>
              <w:t>, non-Hispanic</w:t>
            </w:r>
          </w:p>
        </w:tc>
        <w:tc>
          <w:tcPr>
            <w:tcW w:w="1152" w:type="dxa"/>
            <w:noWrap/>
            <w:vAlign w:val="center"/>
            <w:hideMark/>
          </w:tcPr>
          <w:p w14:paraId="745C549A" w14:textId="77777777" w:rsidR="001C00CC" w:rsidRPr="00F1131A" w:rsidRDefault="001C00CC" w:rsidP="004233E2">
            <w:pPr>
              <w:rPr>
                <w:sz w:val="20"/>
                <w:szCs w:val="20"/>
              </w:rPr>
            </w:pPr>
            <w:r>
              <w:rPr>
                <w:color w:val="000000"/>
                <w:sz w:val="20"/>
                <w:szCs w:val="20"/>
              </w:rPr>
              <w:t>0.029</w:t>
            </w:r>
          </w:p>
        </w:tc>
        <w:tc>
          <w:tcPr>
            <w:tcW w:w="1152" w:type="dxa"/>
            <w:noWrap/>
            <w:vAlign w:val="center"/>
            <w:hideMark/>
          </w:tcPr>
          <w:p w14:paraId="15267F6D" w14:textId="77777777" w:rsidR="001C00CC" w:rsidRPr="00F1131A" w:rsidRDefault="001C00CC" w:rsidP="004233E2">
            <w:pPr>
              <w:rPr>
                <w:sz w:val="20"/>
                <w:szCs w:val="20"/>
              </w:rPr>
            </w:pPr>
            <w:r>
              <w:rPr>
                <w:color w:val="000000"/>
                <w:sz w:val="20"/>
                <w:szCs w:val="20"/>
              </w:rPr>
              <w:t>0.001</w:t>
            </w:r>
          </w:p>
        </w:tc>
        <w:tc>
          <w:tcPr>
            <w:tcW w:w="1152" w:type="dxa"/>
            <w:noWrap/>
            <w:vAlign w:val="center"/>
            <w:hideMark/>
          </w:tcPr>
          <w:p w14:paraId="00F3263C" w14:textId="77777777" w:rsidR="001C00CC" w:rsidRPr="00F1131A" w:rsidRDefault="001C00CC" w:rsidP="004233E2">
            <w:pPr>
              <w:rPr>
                <w:sz w:val="20"/>
                <w:szCs w:val="20"/>
              </w:rPr>
            </w:pPr>
            <w:r>
              <w:rPr>
                <w:color w:val="000000"/>
                <w:sz w:val="20"/>
                <w:szCs w:val="20"/>
              </w:rPr>
              <w:t>46.790</w:t>
            </w:r>
          </w:p>
        </w:tc>
        <w:tc>
          <w:tcPr>
            <w:tcW w:w="1152" w:type="dxa"/>
            <w:noWrap/>
            <w:vAlign w:val="center"/>
            <w:hideMark/>
          </w:tcPr>
          <w:p w14:paraId="0B0E70AA"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4404EB52" w14:textId="77777777" w:rsidR="001C00CC" w:rsidRPr="00F1131A" w:rsidRDefault="001C00CC" w:rsidP="004233E2">
            <w:pPr>
              <w:rPr>
                <w:sz w:val="20"/>
                <w:szCs w:val="20"/>
              </w:rPr>
            </w:pPr>
            <w:r>
              <w:rPr>
                <w:color w:val="000000"/>
                <w:sz w:val="20"/>
                <w:szCs w:val="20"/>
              </w:rPr>
              <w:t>0.028</w:t>
            </w:r>
          </w:p>
        </w:tc>
        <w:tc>
          <w:tcPr>
            <w:tcW w:w="1152" w:type="dxa"/>
            <w:noWrap/>
            <w:vAlign w:val="center"/>
            <w:hideMark/>
          </w:tcPr>
          <w:p w14:paraId="0BC48BA9" w14:textId="77777777" w:rsidR="001C00CC" w:rsidRPr="00F1131A" w:rsidRDefault="001C00CC" w:rsidP="004233E2">
            <w:pPr>
              <w:rPr>
                <w:sz w:val="20"/>
                <w:szCs w:val="20"/>
              </w:rPr>
            </w:pPr>
            <w:r>
              <w:rPr>
                <w:color w:val="000000"/>
                <w:sz w:val="20"/>
                <w:szCs w:val="20"/>
              </w:rPr>
              <w:t>0.030</w:t>
            </w:r>
          </w:p>
        </w:tc>
      </w:tr>
      <w:tr w:rsidR="001C00CC" w:rsidRPr="001B6AD8" w14:paraId="1E19C16C" w14:textId="77777777" w:rsidTr="004233E2">
        <w:trPr>
          <w:trHeight w:val="280"/>
        </w:trPr>
        <w:tc>
          <w:tcPr>
            <w:tcW w:w="2783" w:type="dxa"/>
            <w:noWrap/>
            <w:hideMark/>
          </w:tcPr>
          <w:p w14:paraId="2AD2622D" w14:textId="77777777" w:rsidR="001C00CC" w:rsidRPr="00F1131A" w:rsidRDefault="001C00CC" w:rsidP="004233E2">
            <w:pPr>
              <w:rPr>
                <w:sz w:val="20"/>
                <w:szCs w:val="20"/>
              </w:rPr>
            </w:pPr>
            <w:r w:rsidRPr="00F1131A">
              <w:rPr>
                <w:sz w:val="20"/>
                <w:szCs w:val="20"/>
              </w:rPr>
              <w:t xml:space="preserve">Other, non-Hispanic vs. </w:t>
            </w:r>
            <w:r>
              <w:rPr>
                <w:sz w:val="20"/>
                <w:szCs w:val="20"/>
              </w:rPr>
              <w:t>white</w:t>
            </w:r>
            <w:r w:rsidRPr="00F1131A">
              <w:rPr>
                <w:sz w:val="20"/>
                <w:szCs w:val="20"/>
              </w:rPr>
              <w:t>, non-Hispanic</w:t>
            </w:r>
          </w:p>
        </w:tc>
        <w:tc>
          <w:tcPr>
            <w:tcW w:w="1152" w:type="dxa"/>
            <w:noWrap/>
            <w:vAlign w:val="center"/>
            <w:hideMark/>
          </w:tcPr>
          <w:p w14:paraId="640D1C3B" w14:textId="77777777" w:rsidR="001C00CC" w:rsidRPr="00F1131A" w:rsidRDefault="001C00CC" w:rsidP="004233E2">
            <w:pPr>
              <w:rPr>
                <w:sz w:val="20"/>
                <w:szCs w:val="20"/>
              </w:rPr>
            </w:pPr>
            <w:r>
              <w:rPr>
                <w:color w:val="000000"/>
                <w:sz w:val="20"/>
                <w:szCs w:val="20"/>
              </w:rPr>
              <w:t>0.017</w:t>
            </w:r>
          </w:p>
        </w:tc>
        <w:tc>
          <w:tcPr>
            <w:tcW w:w="1152" w:type="dxa"/>
            <w:noWrap/>
            <w:vAlign w:val="center"/>
            <w:hideMark/>
          </w:tcPr>
          <w:p w14:paraId="6600F300" w14:textId="77777777" w:rsidR="001C00CC" w:rsidRPr="00F1131A" w:rsidRDefault="001C00CC" w:rsidP="004233E2">
            <w:pPr>
              <w:rPr>
                <w:sz w:val="20"/>
                <w:szCs w:val="20"/>
              </w:rPr>
            </w:pPr>
            <w:r>
              <w:rPr>
                <w:color w:val="000000"/>
                <w:sz w:val="20"/>
                <w:szCs w:val="20"/>
              </w:rPr>
              <w:t>0.001</w:t>
            </w:r>
          </w:p>
        </w:tc>
        <w:tc>
          <w:tcPr>
            <w:tcW w:w="1152" w:type="dxa"/>
            <w:noWrap/>
            <w:vAlign w:val="center"/>
            <w:hideMark/>
          </w:tcPr>
          <w:p w14:paraId="4D773299" w14:textId="77777777" w:rsidR="001C00CC" w:rsidRPr="00F1131A" w:rsidRDefault="001C00CC" w:rsidP="004233E2">
            <w:pPr>
              <w:rPr>
                <w:sz w:val="20"/>
                <w:szCs w:val="20"/>
              </w:rPr>
            </w:pPr>
            <w:r>
              <w:rPr>
                <w:color w:val="000000"/>
                <w:sz w:val="20"/>
                <w:szCs w:val="20"/>
              </w:rPr>
              <w:t>24.440</w:t>
            </w:r>
          </w:p>
        </w:tc>
        <w:tc>
          <w:tcPr>
            <w:tcW w:w="1152" w:type="dxa"/>
            <w:noWrap/>
            <w:vAlign w:val="center"/>
            <w:hideMark/>
          </w:tcPr>
          <w:p w14:paraId="70DCEB20"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663518C5" w14:textId="77777777" w:rsidR="001C00CC" w:rsidRPr="00F1131A" w:rsidRDefault="001C00CC" w:rsidP="004233E2">
            <w:pPr>
              <w:rPr>
                <w:sz w:val="20"/>
                <w:szCs w:val="20"/>
              </w:rPr>
            </w:pPr>
            <w:r>
              <w:rPr>
                <w:color w:val="000000"/>
                <w:sz w:val="20"/>
                <w:szCs w:val="20"/>
              </w:rPr>
              <w:t>0.015</w:t>
            </w:r>
          </w:p>
        </w:tc>
        <w:tc>
          <w:tcPr>
            <w:tcW w:w="1152" w:type="dxa"/>
            <w:noWrap/>
            <w:vAlign w:val="center"/>
            <w:hideMark/>
          </w:tcPr>
          <w:p w14:paraId="1E041802" w14:textId="77777777" w:rsidR="001C00CC" w:rsidRPr="00F1131A" w:rsidRDefault="001C00CC" w:rsidP="004233E2">
            <w:pPr>
              <w:rPr>
                <w:sz w:val="20"/>
                <w:szCs w:val="20"/>
              </w:rPr>
            </w:pPr>
            <w:r>
              <w:rPr>
                <w:color w:val="000000"/>
                <w:sz w:val="20"/>
                <w:szCs w:val="20"/>
              </w:rPr>
              <w:t>0.018</w:t>
            </w:r>
          </w:p>
        </w:tc>
      </w:tr>
      <w:tr w:rsidR="001C00CC" w:rsidRPr="001B6AD8" w14:paraId="1A59E643" w14:textId="77777777" w:rsidTr="004233E2">
        <w:trPr>
          <w:trHeight w:val="280"/>
        </w:trPr>
        <w:tc>
          <w:tcPr>
            <w:tcW w:w="2783" w:type="dxa"/>
            <w:noWrap/>
            <w:hideMark/>
          </w:tcPr>
          <w:p w14:paraId="5D1E04A7" w14:textId="77777777" w:rsidR="001C00CC" w:rsidRPr="00F1131A" w:rsidRDefault="001C00CC" w:rsidP="004233E2">
            <w:pPr>
              <w:rPr>
                <w:sz w:val="20"/>
                <w:szCs w:val="20"/>
              </w:rPr>
            </w:pPr>
            <w:r w:rsidRPr="00F1131A">
              <w:rPr>
                <w:sz w:val="20"/>
                <w:szCs w:val="20"/>
              </w:rPr>
              <w:t>Disabled (original reason for Medicare eligibility)</w:t>
            </w:r>
          </w:p>
        </w:tc>
        <w:tc>
          <w:tcPr>
            <w:tcW w:w="1152" w:type="dxa"/>
            <w:noWrap/>
            <w:vAlign w:val="center"/>
            <w:hideMark/>
          </w:tcPr>
          <w:p w14:paraId="63A57240" w14:textId="77777777" w:rsidR="001C00CC" w:rsidRPr="00F1131A" w:rsidRDefault="001C00CC" w:rsidP="004233E2">
            <w:pPr>
              <w:rPr>
                <w:sz w:val="20"/>
                <w:szCs w:val="20"/>
              </w:rPr>
            </w:pPr>
            <w:r>
              <w:rPr>
                <w:color w:val="000000"/>
                <w:sz w:val="20"/>
                <w:szCs w:val="20"/>
              </w:rPr>
              <w:t>-0.060</w:t>
            </w:r>
          </w:p>
        </w:tc>
        <w:tc>
          <w:tcPr>
            <w:tcW w:w="1152" w:type="dxa"/>
            <w:noWrap/>
            <w:vAlign w:val="center"/>
            <w:hideMark/>
          </w:tcPr>
          <w:p w14:paraId="5D1CFD8E"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3C38178A" w14:textId="77777777" w:rsidR="001C00CC" w:rsidRPr="00F1131A" w:rsidRDefault="001C00CC" w:rsidP="004233E2">
            <w:pPr>
              <w:rPr>
                <w:sz w:val="20"/>
                <w:szCs w:val="20"/>
              </w:rPr>
            </w:pPr>
            <w:r>
              <w:rPr>
                <w:color w:val="000000"/>
                <w:sz w:val="20"/>
                <w:szCs w:val="20"/>
              </w:rPr>
              <w:t>-127.110</w:t>
            </w:r>
          </w:p>
        </w:tc>
        <w:tc>
          <w:tcPr>
            <w:tcW w:w="1152" w:type="dxa"/>
            <w:noWrap/>
            <w:vAlign w:val="center"/>
            <w:hideMark/>
          </w:tcPr>
          <w:p w14:paraId="4EEBD2A3"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47FC9852" w14:textId="77777777" w:rsidR="001C00CC" w:rsidRPr="00F1131A" w:rsidRDefault="001C00CC" w:rsidP="004233E2">
            <w:pPr>
              <w:rPr>
                <w:sz w:val="20"/>
                <w:szCs w:val="20"/>
              </w:rPr>
            </w:pPr>
            <w:r>
              <w:rPr>
                <w:color w:val="000000"/>
                <w:sz w:val="20"/>
                <w:szCs w:val="20"/>
              </w:rPr>
              <w:t>-0.061</w:t>
            </w:r>
          </w:p>
        </w:tc>
        <w:tc>
          <w:tcPr>
            <w:tcW w:w="1152" w:type="dxa"/>
            <w:noWrap/>
            <w:vAlign w:val="center"/>
            <w:hideMark/>
          </w:tcPr>
          <w:p w14:paraId="406C6B37" w14:textId="77777777" w:rsidR="001C00CC" w:rsidRPr="00F1131A" w:rsidRDefault="001C00CC" w:rsidP="004233E2">
            <w:pPr>
              <w:rPr>
                <w:sz w:val="20"/>
                <w:szCs w:val="20"/>
              </w:rPr>
            </w:pPr>
            <w:r>
              <w:rPr>
                <w:color w:val="000000"/>
                <w:sz w:val="20"/>
                <w:szCs w:val="20"/>
              </w:rPr>
              <w:t>-0.059</w:t>
            </w:r>
          </w:p>
        </w:tc>
      </w:tr>
      <w:tr w:rsidR="001C00CC" w:rsidRPr="001B6AD8" w14:paraId="2450A48C" w14:textId="77777777" w:rsidTr="004233E2">
        <w:trPr>
          <w:trHeight w:val="280"/>
        </w:trPr>
        <w:tc>
          <w:tcPr>
            <w:tcW w:w="2783" w:type="dxa"/>
            <w:noWrap/>
            <w:hideMark/>
          </w:tcPr>
          <w:p w14:paraId="05E3648C" w14:textId="77777777" w:rsidR="001C00CC" w:rsidRPr="00F1131A" w:rsidRDefault="001C00CC" w:rsidP="004233E2">
            <w:pPr>
              <w:rPr>
                <w:sz w:val="20"/>
                <w:szCs w:val="20"/>
              </w:rPr>
            </w:pPr>
            <w:r w:rsidRPr="00F1131A">
              <w:rPr>
                <w:sz w:val="20"/>
                <w:szCs w:val="20"/>
              </w:rPr>
              <w:t>Dual eligible for Medicaid</w:t>
            </w:r>
          </w:p>
        </w:tc>
        <w:tc>
          <w:tcPr>
            <w:tcW w:w="1152" w:type="dxa"/>
            <w:noWrap/>
            <w:vAlign w:val="center"/>
            <w:hideMark/>
          </w:tcPr>
          <w:p w14:paraId="7F94F7EB" w14:textId="77777777" w:rsidR="001C00CC" w:rsidRPr="00F1131A" w:rsidRDefault="001C00CC" w:rsidP="004233E2">
            <w:pPr>
              <w:rPr>
                <w:sz w:val="20"/>
                <w:szCs w:val="20"/>
              </w:rPr>
            </w:pPr>
            <w:r>
              <w:rPr>
                <w:color w:val="000000"/>
                <w:sz w:val="20"/>
                <w:szCs w:val="20"/>
              </w:rPr>
              <w:t>-0.031</w:t>
            </w:r>
          </w:p>
        </w:tc>
        <w:tc>
          <w:tcPr>
            <w:tcW w:w="1152" w:type="dxa"/>
            <w:noWrap/>
            <w:vAlign w:val="center"/>
            <w:hideMark/>
          </w:tcPr>
          <w:p w14:paraId="10F7E0E5"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107B61AC" w14:textId="77777777" w:rsidR="001C00CC" w:rsidRPr="00F1131A" w:rsidRDefault="001C00CC" w:rsidP="004233E2">
            <w:pPr>
              <w:rPr>
                <w:sz w:val="20"/>
                <w:szCs w:val="20"/>
              </w:rPr>
            </w:pPr>
            <w:r>
              <w:rPr>
                <w:color w:val="000000"/>
                <w:sz w:val="20"/>
                <w:szCs w:val="20"/>
              </w:rPr>
              <w:t>-83.390</w:t>
            </w:r>
          </w:p>
        </w:tc>
        <w:tc>
          <w:tcPr>
            <w:tcW w:w="1152" w:type="dxa"/>
            <w:noWrap/>
            <w:vAlign w:val="center"/>
            <w:hideMark/>
          </w:tcPr>
          <w:p w14:paraId="685ECAF7"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179D4A83" w14:textId="77777777" w:rsidR="001C00CC" w:rsidRPr="00F1131A" w:rsidRDefault="001C00CC" w:rsidP="004233E2">
            <w:pPr>
              <w:rPr>
                <w:sz w:val="20"/>
                <w:szCs w:val="20"/>
              </w:rPr>
            </w:pPr>
            <w:r>
              <w:rPr>
                <w:color w:val="000000"/>
                <w:sz w:val="20"/>
                <w:szCs w:val="20"/>
              </w:rPr>
              <w:t>-0.032</w:t>
            </w:r>
          </w:p>
        </w:tc>
        <w:tc>
          <w:tcPr>
            <w:tcW w:w="1152" w:type="dxa"/>
            <w:noWrap/>
            <w:vAlign w:val="center"/>
            <w:hideMark/>
          </w:tcPr>
          <w:p w14:paraId="084042D5" w14:textId="77777777" w:rsidR="001C00CC" w:rsidRPr="00F1131A" w:rsidRDefault="001C00CC" w:rsidP="004233E2">
            <w:pPr>
              <w:rPr>
                <w:sz w:val="20"/>
                <w:szCs w:val="20"/>
              </w:rPr>
            </w:pPr>
            <w:r>
              <w:rPr>
                <w:color w:val="000000"/>
                <w:sz w:val="20"/>
                <w:szCs w:val="20"/>
              </w:rPr>
              <w:t>-0.031</w:t>
            </w:r>
          </w:p>
        </w:tc>
      </w:tr>
      <w:tr w:rsidR="001C00CC" w:rsidRPr="001B6AD8" w14:paraId="4772B69E" w14:textId="77777777" w:rsidTr="004233E2">
        <w:trPr>
          <w:trHeight w:val="280"/>
        </w:trPr>
        <w:tc>
          <w:tcPr>
            <w:tcW w:w="2783" w:type="dxa"/>
            <w:noWrap/>
            <w:hideMark/>
          </w:tcPr>
          <w:p w14:paraId="44C5470E" w14:textId="77777777" w:rsidR="001C00CC" w:rsidRPr="00F1131A" w:rsidRDefault="001C00CC" w:rsidP="004233E2">
            <w:pPr>
              <w:rPr>
                <w:sz w:val="20"/>
                <w:szCs w:val="20"/>
              </w:rPr>
            </w:pPr>
            <w:r w:rsidRPr="00F1131A">
              <w:rPr>
                <w:sz w:val="20"/>
                <w:szCs w:val="20"/>
              </w:rPr>
              <w:t>Died in the year</w:t>
            </w:r>
          </w:p>
        </w:tc>
        <w:tc>
          <w:tcPr>
            <w:tcW w:w="1152" w:type="dxa"/>
            <w:noWrap/>
            <w:vAlign w:val="center"/>
            <w:hideMark/>
          </w:tcPr>
          <w:p w14:paraId="5F43C6C4" w14:textId="77777777" w:rsidR="001C00CC" w:rsidRPr="00F1131A" w:rsidRDefault="001C00CC" w:rsidP="004233E2">
            <w:pPr>
              <w:rPr>
                <w:sz w:val="20"/>
                <w:szCs w:val="20"/>
              </w:rPr>
            </w:pPr>
            <w:r>
              <w:rPr>
                <w:color w:val="000000"/>
                <w:sz w:val="20"/>
                <w:szCs w:val="20"/>
              </w:rPr>
              <w:t>0.186</w:t>
            </w:r>
          </w:p>
        </w:tc>
        <w:tc>
          <w:tcPr>
            <w:tcW w:w="1152" w:type="dxa"/>
            <w:noWrap/>
            <w:vAlign w:val="center"/>
            <w:hideMark/>
          </w:tcPr>
          <w:p w14:paraId="462D2F82" w14:textId="77777777" w:rsidR="001C00CC" w:rsidRPr="00F1131A" w:rsidRDefault="001C00CC" w:rsidP="004233E2">
            <w:pPr>
              <w:rPr>
                <w:sz w:val="20"/>
                <w:szCs w:val="20"/>
              </w:rPr>
            </w:pPr>
            <w:r>
              <w:rPr>
                <w:color w:val="000000"/>
                <w:sz w:val="20"/>
                <w:szCs w:val="20"/>
              </w:rPr>
              <w:t>0.001</w:t>
            </w:r>
          </w:p>
        </w:tc>
        <w:tc>
          <w:tcPr>
            <w:tcW w:w="1152" w:type="dxa"/>
            <w:noWrap/>
            <w:vAlign w:val="center"/>
            <w:hideMark/>
          </w:tcPr>
          <w:p w14:paraId="4E84740E" w14:textId="77777777" w:rsidR="001C00CC" w:rsidRPr="00F1131A" w:rsidRDefault="001C00CC" w:rsidP="004233E2">
            <w:pPr>
              <w:rPr>
                <w:sz w:val="20"/>
                <w:szCs w:val="20"/>
              </w:rPr>
            </w:pPr>
            <w:r>
              <w:rPr>
                <w:color w:val="000000"/>
                <w:sz w:val="20"/>
                <w:szCs w:val="20"/>
              </w:rPr>
              <w:t>277.860</w:t>
            </w:r>
          </w:p>
        </w:tc>
        <w:tc>
          <w:tcPr>
            <w:tcW w:w="1152" w:type="dxa"/>
            <w:noWrap/>
            <w:vAlign w:val="center"/>
            <w:hideMark/>
          </w:tcPr>
          <w:p w14:paraId="4A651128"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224FFDBB" w14:textId="77777777" w:rsidR="001C00CC" w:rsidRPr="00F1131A" w:rsidRDefault="001C00CC" w:rsidP="004233E2">
            <w:pPr>
              <w:rPr>
                <w:sz w:val="20"/>
                <w:szCs w:val="20"/>
              </w:rPr>
            </w:pPr>
            <w:r>
              <w:rPr>
                <w:color w:val="000000"/>
                <w:sz w:val="20"/>
                <w:szCs w:val="20"/>
              </w:rPr>
              <w:t>0.185</w:t>
            </w:r>
          </w:p>
        </w:tc>
        <w:tc>
          <w:tcPr>
            <w:tcW w:w="1152" w:type="dxa"/>
            <w:noWrap/>
            <w:vAlign w:val="center"/>
            <w:hideMark/>
          </w:tcPr>
          <w:p w14:paraId="71C5AC5F" w14:textId="77777777" w:rsidR="001C00CC" w:rsidRPr="00F1131A" w:rsidRDefault="001C00CC" w:rsidP="004233E2">
            <w:pPr>
              <w:rPr>
                <w:sz w:val="20"/>
                <w:szCs w:val="20"/>
              </w:rPr>
            </w:pPr>
            <w:r>
              <w:rPr>
                <w:color w:val="000000"/>
                <w:sz w:val="20"/>
                <w:szCs w:val="20"/>
              </w:rPr>
              <w:t>0.187</w:t>
            </w:r>
          </w:p>
        </w:tc>
      </w:tr>
      <w:tr w:rsidR="001C00CC" w:rsidRPr="001B6AD8" w14:paraId="32E985AE" w14:textId="77777777" w:rsidTr="004233E2">
        <w:trPr>
          <w:trHeight w:val="280"/>
        </w:trPr>
        <w:tc>
          <w:tcPr>
            <w:tcW w:w="2783" w:type="dxa"/>
            <w:noWrap/>
            <w:hideMark/>
          </w:tcPr>
          <w:p w14:paraId="16D499DA" w14:textId="77777777" w:rsidR="001C00CC" w:rsidRPr="00F1131A" w:rsidRDefault="001C00CC" w:rsidP="004233E2">
            <w:pPr>
              <w:rPr>
                <w:sz w:val="20"/>
                <w:szCs w:val="20"/>
              </w:rPr>
            </w:pPr>
            <w:r w:rsidRPr="00F1131A">
              <w:rPr>
                <w:sz w:val="20"/>
                <w:szCs w:val="20"/>
              </w:rPr>
              <w:t xml:space="preserve">Small town vs. </w:t>
            </w:r>
            <w:r>
              <w:rPr>
                <w:sz w:val="20"/>
                <w:szCs w:val="20"/>
              </w:rPr>
              <w:t>isolated</w:t>
            </w:r>
            <w:r w:rsidRPr="00F1131A">
              <w:rPr>
                <w:sz w:val="20"/>
                <w:szCs w:val="20"/>
              </w:rPr>
              <w:t xml:space="preserve"> rural</w:t>
            </w:r>
          </w:p>
        </w:tc>
        <w:tc>
          <w:tcPr>
            <w:tcW w:w="1152" w:type="dxa"/>
            <w:noWrap/>
            <w:vAlign w:val="center"/>
            <w:hideMark/>
          </w:tcPr>
          <w:p w14:paraId="751EFA7D" w14:textId="77777777" w:rsidR="001C00CC" w:rsidRPr="00F1131A" w:rsidRDefault="001C00CC" w:rsidP="004233E2">
            <w:pPr>
              <w:rPr>
                <w:sz w:val="20"/>
                <w:szCs w:val="20"/>
              </w:rPr>
            </w:pPr>
            <w:r>
              <w:rPr>
                <w:color w:val="000000"/>
                <w:sz w:val="20"/>
                <w:szCs w:val="20"/>
              </w:rPr>
              <w:t>-0.008</w:t>
            </w:r>
          </w:p>
        </w:tc>
        <w:tc>
          <w:tcPr>
            <w:tcW w:w="1152" w:type="dxa"/>
            <w:noWrap/>
            <w:vAlign w:val="center"/>
            <w:hideMark/>
          </w:tcPr>
          <w:p w14:paraId="407C7363" w14:textId="77777777" w:rsidR="001C00CC" w:rsidRPr="00F1131A" w:rsidRDefault="001C00CC" w:rsidP="004233E2">
            <w:pPr>
              <w:rPr>
                <w:sz w:val="20"/>
                <w:szCs w:val="20"/>
              </w:rPr>
            </w:pPr>
            <w:r>
              <w:rPr>
                <w:color w:val="000000"/>
                <w:sz w:val="20"/>
                <w:szCs w:val="20"/>
              </w:rPr>
              <w:t>0.001</w:t>
            </w:r>
          </w:p>
        </w:tc>
        <w:tc>
          <w:tcPr>
            <w:tcW w:w="1152" w:type="dxa"/>
            <w:noWrap/>
            <w:vAlign w:val="center"/>
            <w:hideMark/>
          </w:tcPr>
          <w:p w14:paraId="01637F0D" w14:textId="77777777" w:rsidR="001C00CC" w:rsidRPr="00F1131A" w:rsidRDefault="001C00CC" w:rsidP="004233E2">
            <w:pPr>
              <w:rPr>
                <w:sz w:val="20"/>
                <w:szCs w:val="20"/>
              </w:rPr>
            </w:pPr>
            <w:r>
              <w:rPr>
                <w:color w:val="000000"/>
                <w:sz w:val="20"/>
                <w:szCs w:val="20"/>
              </w:rPr>
              <w:t>-10.650</w:t>
            </w:r>
          </w:p>
        </w:tc>
        <w:tc>
          <w:tcPr>
            <w:tcW w:w="1152" w:type="dxa"/>
            <w:noWrap/>
            <w:vAlign w:val="center"/>
            <w:hideMark/>
          </w:tcPr>
          <w:p w14:paraId="610DC048"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67966A97" w14:textId="77777777" w:rsidR="001C00CC" w:rsidRPr="00F1131A" w:rsidRDefault="001C00CC" w:rsidP="004233E2">
            <w:pPr>
              <w:rPr>
                <w:sz w:val="20"/>
                <w:szCs w:val="20"/>
              </w:rPr>
            </w:pPr>
            <w:r>
              <w:rPr>
                <w:color w:val="000000"/>
                <w:sz w:val="20"/>
                <w:szCs w:val="20"/>
              </w:rPr>
              <w:t>-0.010</w:t>
            </w:r>
          </w:p>
        </w:tc>
        <w:tc>
          <w:tcPr>
            <w:tcW w:w="1152" w:type="dxa"/>
            <w:noWrap/>
            <w:vAlign w:val="center"/>
            <w:hideMark/>
          </w:tcPr>
          <w:p w14:paraId="1083FF65" w14:textId="77777777" w:rsidR="001C00CC" w:rsidRPr="00F1131A" w:rsidRDefault="001C00CC" w:rsidP="004233E2">
            <w:pPr>
              <w:rPr>
                <w:sz w:val="20"/>
                <w:szCs w:val="20"/>
              </w:rPr>
            </w:pPr>
            <w:r>
              <w:rPr>
                <w:color w:val="000000"/>
                <w:sz w:val="20"/>
                <w:szCs w:val="20"/>
              </w:rPr>
              <w:t>-0.007</w:t>
            </w:r>
          </w:p>
        </w:tc>
      </w:tr>
      <w:tr w:rsidR="001C00CC" w:rsidRPr="001B6AD8" w14:paraId="2AA928B5" w14:textId="77777777" w:rsidTr="004233E2">
        <w:trPr>
          <w:trHeight w:val="280"/>
        </w:trPr>
        <w:tc>
          <w:tcPr>
            <w:tcW w:w="2783" w:type="dxa"/>
            <w:noWrap/>
            <w:hideMark/>
          </w:tcPr>
          <w:p w14:paraId="43BA42B2" w14:textId="77777777" w:rsidR="001C00CC" w:rsidRPr="00F1131A" w:rsidRDefault="001C00CC" w:rsidP="004233E2">
            <w:pPr>
              <w:rPr>
                <w:sz w:val="20"/>
                <w:szCs w:val="20"/>
              </w:rPr>
            </w:pPr>
            <w:r w:rsidRPr="00F1131A">
              <w:rPr>
                <w:sz w:val="20"/>
                <w:szCs w:val="20"/>
              </w:rPr>
              <w:t xml:space="preserve">Micropolitan vs. </w:t>
            </w:r>
            <w:r>
              <w:rPr>
                <w:sz w:val="20"/>
                <w:szCs w:val="20"/>
              </w:rPr>
              <w:t>isolated</w:t>
            </w:r>
            <w:r w:rsidRPr="00F1131A">
              <w:rPr>
                <w:sz w:val="20"/>
                <w:szCs w:val="20"/>
              </w:rPr>
              <w:t xml:space="preserve"> rural</w:t>
            </w:r>
          </w:p>
        </w:tc>
        <w:tc>
          <w:tcPr>
            <w:tcW w:w="1152" w:type="dxa"/>
            <w:noWrap/>
            <w:vAlign w:val="center"/>
            <w:hideMark/>
          </w:tcPr>
          <w:p w14:paraId="5B9D8260" w14:textId="77777777" w:rsidR="001C00CC" w:rsidRPr="00F1131A" w:rsidRDefault="001C00CC" w:rsidP="004233E2">
            <w:pPr>
              <w:rPr>
                <w:sz w:val="20"/>
                <w:szCs w:val="20"/>
              </w:rPr>
            </w:pPr>
            <w:r>
              <w:rPr>
                <w:color w:val="000000"/>
                <w:sz w:val="20"/>
                <w:szCs w:val="20"/>
              </w:rPr>
              <w:t>-0.023</w:t>
            </w:r>
          </w:p>
        </w:tc>
        <w:tc>
          <w:tcPr>
            <w:tcW w:w="1152" w:type="dxa"/>
            <w:noWrap/>
            <w:vAlign w:val="center"/>
            <w:hideMark/>
          </w:tcPr>
          <w:p w14:paraId="449F834D" w14:textId="77777777" w:rsidR="001C00CC" w:rsidRPr="00F1131A" w:rsidRDefault="001C00CC" w:rsidP="004233E2">
            <w:pPr>
              <w:rPr>
                <w:sz w:val="20"/>
                <w:szCs w:val="20"/>
              </w:rPr>
            </w:pPr>
            <w:r>
              <w:rPr>
                <w:color w:val="000000"/>
                <w:sz w:val="20"/>
                <w:szCs w:val="20"/>
              </w:rPr>
              <w:t>0.001</w:t>
            </w:r>
          </w:p>
        </w:tc>
        <w:tc>
          <w:tcPr>
            <w:tcW w:w="1152" w:type="dxa"/>
            <w:noWrap/>
            <w:vAlign w:val="center"/>
            <w:hideMark/>
          </w:tcPr>
          <w:p w14:paraId="367D066D" w14:textId="77777777" w:rsidR="001C00CC" w:rsidRPr="00F1131A" w:rsidRDefault="001C00CC" w:rsidP="004233E2">
            <w:pPr>
              <w:rPr>
                <w:sz w:val="20"/>
                <w:szCs w:val="20"/>
              </w:rPr>
            </w:pPr>
            <w:r>
              <w:rPr>
                <w:color w:val="000000"/>
                <w:sz w:val="20"/>
                <w:szCs w:val="20"/>
              </w:rPr>
              <w:t>-32.410</w:t>
            </w:r>
          </w:p>
        </w:tc>
        <w:tc>
          <w:tcPr>
            <w:tcW w:w="1152" w:type="dxa"/>
            <w:noWrap/>
            <w:vAlign w:val="center"/>
            <w:hideMark/>
          </w:tcPr>
          <w:p w14:paraId="756C5B30"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58F3273D" w14:textId="77777777" w:rsidR="001C00CC" w:rsidRPr="00F1131A" w:rsidRDefault="001C00CC" w:rsidP="004233E2">
            <w:pPr>
              <w:rPr>
                <w:sz w:val="20"/>
                <w:szCs w:val="20"/>
              </w:rPr>
            </w:pPr>
            <w:r>
              <w:rPr>
                <w:color w:val="000000"/>
                <w:sz w:val="20"/>
                <w:szCs w:val="20"/>
              </w:rPr>
              <w:t>-0.024</w:t>
            </w:r>
          </w:p>
        </w:tc>
        <w:tc>
          <w:tcPr>
            <w:tcW w:w="1152" w:type="dxa"/>
            <w:noWrap/>
            <w:vAlign w:val="center"/>
            <w:hideMark/>
          </w:tcPr>
          <w:p w14:paraId="03353118" w14:textId="77777777" w:rsidR="001C00CC" w:rsidRPr="00F1131A" w:rsidRDefault="001C00CC" w:rsidP="004233E2">
            <w:pPr>
              <w:rPr>
                <w:sz w:val="20"/>
                <w:szCs w:val="20"/>
              </w:rPr>
            </w:pPr>
            <w:r>
              <w:rPr>
                <w:color w:val="000000"/>
                <w:sz w:val="20"/>
                <w:szCs w:val="20"/>
              </w:rPr>
              <w:t>-0.021</w:t>
            </w:r>
          </w:p>
        </w:tc>
      </w:tr>
      <w:tr w:rsidR="001C00CC" w:rsidRPr="001B6AD8" w14:paraId="0D080C71" w14:textId="77777777" w:rsidTr="004233E2">
        <w:trPr>
          <w:trHeight w:val="280"/>
        </w:trPr>
        <w:tc>
          <w:tcPr>
            <w:tcW w:w="2783" w:type="dxa"/>
            <w:noWrap/>
            <w:hideMark/>
          </w:tcPr>
          <w:p w14:paraId="368B6A12" w14:textId="77777777" w:rsidR="001C00CC" w:rsidRPr="00F1131A" w:rsidRDefault="001C00CC" w:rsidP="004233E2">
            <w:pPr>
              <w:rPr>
                <w:sz w:val="20"/>
                <w:szCs w:val="20"/>
              </w:rPr>
            </w:pPr>
            <w:r w:rsidRPr="00F1131A">
              <w:rPr>
                <w:sz w:val="20"/>
                <w:szCs w:val="20"/>
              </w:rPr>
              <w:t xml:space="preserve">Metropolitan vs. </w:t>
            </w:r>
            <w:r>
              <w:rPr>
                <w:sz w:val="20"/>
                <w:szCs w:val="20"/>
              </w:rPr>
              <w:t>isolated</w:t>
            </w:r>
            <w:r w:rsidRPr="00F1131A">
              <w:rPr>
                <w:sz w:val="20"/>
                <w:szCs w:val="20"/>
              </w:rPr>
              <w:t xml:space="preserve"> rural</w:t>
            </w:r>
          </w:p>
        </w:tc>
        <w:tc>
          <w:tcPr>
            <w:tcW w:w="1152" w:type="dxa"/>
            <w:noWrap/>
            <w:vAlign w:val="center"/>
            <w:hideMark/>
          </w:tcPr>
          <w:p w14:paraId="1D70F581" w14:textId="77777777" w:rsidR="001C00CC" w:rsidRPr="00F1131A" w:rsidRDefault="001C00CC" w:rsidP="004233E2">
            <w:pPr>
              <w:rPr>
                <w:sz w:val="20"/>
                <w:szCs w:val="20"/>
              </w:rPr>
            </w:pPr>
            <w:r>
              <w:rPr>
                <w:color w:val="000000"/>
                <w:sz w:val="20"/>
                <w:szCs w:val="20"/>
              </w:rPr>
              <w:t>-0.032</w:t>
            </w:r>
          </w:p>
        </w:tc>
        <w:tc>
          <w:tcPr>
            <w:tcW w:w="1152" w:type="dxa"/>
            <w:noWrap/>
            <w:vAlign w:val="center"/>
            <w:hideMark/>
          </w:tcPr>
          <w:p w14:paraId="11871BD9" w14:textId="77777777" w:rsidR="001C00CC" w:rsidRPr="00F1131A" w:rsidRDefault="001C00CC" w:rsidP="004233E2">
            <w:pPr>
              <w:rPr>
                <w:sz w:val="20"/>
                <w:szCs w:val="20"/>
              </w:rPr>
            </w:pPr>
            <w:r>
              <w:rPr>
                <w:color w:val="000000"/>
                <w:sz w:val="20"/>
                <w:szCs w:val="20"/>
              </w:rPr>
              <w:t>0.001</w:t>
            </w:r>
          </w:p>
        </w:tc>
        <w:tc>
          <w:tcPr>
            <w:tcW w:w="1152" w:type="dxa"/>
            <w:noWrap/>
            <w:vAlign w:val="center"/>
            <w:hideMark/>
          </w:tcPr>
          <w:p w14:paraId="07442056" w14:textId="77777777" w:rsidR="001C00CC" w:rsidRPr="00F1131A" w:rsidRDefault="001C00CC" w:rsidP="004233E2">
            <w:pPr>
              <w:rPr>
                <w:sz w:val="20"/>
                <w:szCs w:val="20"/>
              </w:rPr>
            </w:pPr>
            <w:r>
              <w:rPr>
                <w:color w:val="000000"/>
                <w:sz w:val="20"/>
                <w:szCs w:val="20"/>
              </w:rPr>
              <w:t>-49.780</w:t>
            </w:r>
          </w:p>
        </w:tc>
        <w:tc>
          <w:tcPr>
            <w:tcW w:w="1152" w:type="dxa"/>
            <w:noWrap/>
            <w:vAlign w:val="center"/>
            <w:hideMark/>
          </w:tcPr>
          <w:p w14:paraId="5B99482D"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2272C463" w14:textId="77777777" w:rsidR="001C00CC" w:rsidRPr="00F1131A" w:rsidRDefault="001C00CC" w:rsidP="004233E2">
            <w:pPr>
              <w:rPr>
                <w:sz w:val="20"/>
                <w:szCs w:val="20"/>
              </w:rPr>
            </w:pPr>
            <w:r>
              <w:rPr>
                <w:color w:val="000000"/>
                <w:sz w:val="20"/>
                <w:szCs w:val="20"/>
              </w:rPr>
              <w:t>-0.034</w:t>
            </w:r>
          </w:p>
        </w:tc>
        <w:tc>
          <w:tcPr>
            <w:tcW w:w="1152" w:type="dxa"/>
            <w:noWrap/>
            <w:vAlign w:val="center"/>
            <w:hideMark/>
          </w:tcPr>
          <w:p w14:paraId="27E4BBDE" w14:textId="77777777" w:rsidR="001C00CC" w:rsidRPr="00F1131A" w:rsidRDefault="001C00CC" w:rsidP="004233E2">
            <w:pPr>
              <w:rPr>
                <w:sz w:val="20"/>
                <w:szCs w:val="20"/>
              </w:rPr>
            </w:pPr>
            <w:r>
              <w:rPr>
                <w:color w:val="000000"/>
                <w:sz w:val="20"/>
                <w:szCs w:val="20"/>
              </w:rPr>
              <w:t>-0.031</w:t>
            </w:r>
          </w:p>
        </w:tc>
      </w:tr>
      <w:tr w:rsidR="001C00CC" w:rsidRPr="001B6AD8" w14:paraId="771ED59A" w14:textId="77777777" w:rsidTr="004233E2">
        <w:trPr>
          <w:trHeight w:val="280"/>
        </w:trPr>
        <w:tc>
          <w:tcPr>
            <w:tcW w:w="2783" w:type="dxa"/>
            <w:noWrap/>
            <w:hideMark/>
          </w:tcPr>
          <w:p w14:paraId="08D207E5" w14:textId="77777777" w:rsidR="001C00CC" w:rsidRPr="00F1131A" w:rsidRDefault="001C00CC" w:rsidP="004233E2">
            <w:pPr>
              <w:rPr>
                <w:sz w:val="20"/>
                <w:szCs w:val="20"/>
              </w:rPr>
            </w:pPr>
            <w:r w:rsidRPr="00F1131A">
              <w:rPr>
                <w:sz w:val="20"/>
                <w:szCs w:val="20"/>
              </w:rPr>
              <w:t>Coronary artery disease</w:t>
            </w:r>
          </w:p>
        </w:tc>
        <w:tc>
          <w:tcPr>
            <w:tcW w:w="1152" w:type="dxa"/>
            <w:noWrap/>
            <w:vAlign w:val="center"/>
            <w:hideMark/>
          </w:tcPr>
          <w:p w14:paraId="7C85A28C" w14:textId="77777777" w:rsidR="001C00CC" w:rsidRPr="00F1131A" w:rsidRDefault="001C00CC" w:rsidP="004233E2">
            <w:pPr>
              <w:rPr>
                <w:sz w:val="20"/>
                <w:szCs w:val="20"/>
              </w:rPr>
            </w:pPr>
            <w:r>
              <w:rPr>
                <w:color w:val="000000"/>
                <w:sz w:val="20"/>
                <w:szCs w:val="20"/>
              </w:rPr>
              <w:t>0.062</w:t>
            </w:r>
          </w:p>
        </w:tc>
        <w:tc>
          <w:tcPr>
            <w:tcW w:w="1152" w:type="dxa"/>
            <w:noWrap/>
            <w:vAlign w:val="center"/>
            <w:hideMark/>
          </w:tcPr>
          <w:p w14:paraId="2DB9C434" w14:textId="77777777" w:rsidR="001C00CC" w:rsidRPr="00F1131A" w:rsidRDefault="001C00CC" w:rsidP="004233E2">
            <w:pPr>
              <w:rPr>
                <w:sz w:val="20"/>
                <w:szCs w:val="20"/>
              </w:rPr>
            </w:pPr>
            <w:r>
              <w:rPr>
                <w:color w:val="000000"/>
                <w:sz w:val="20"/>
                <w:szCs w:val="20"/>
              </w:rPr>
              <w:t>0.001</w:t>
            </w:r>
          </w:p>
        </w:tc>
        <w:tc>
          <w:tcPr>
            <w:tcW w:w="1152" w:type="dxa"/>
            <w:noWrap/>
            <w:vAlign w:val="center"/>
            <w:hideMark/>
          </w:tcPr>
          <w:p w14:paraId="4AA8D5BB" w14:textId="77777777" w:rsidR="001C00CC" w:rsidRPr="00F1131A" w:rsidRDefault="001C00CC" w:rsidP="004233E2">
            <w:pPr>
              <w:rPr>
                <w:sz w:val="20"/>
                <w:szCs w:val="20"/>
              </w:rPr>
            </w:pPr>
            <w:r>
              <w:rPr>
                <w:color w:val="000000"/>
                <w:sz w:val="20"/>
                <w:szCs w:val="20"/>
              </w:rPr>
              <w:t>100.510</w:t>
            </w:r>
          </w:p>
        </w:tc>
        <w:tc>
          <w:tcPr>
            <w:tcW w:w="1152" w:type="dxa"/>
            <w:noWrap/>
            <w:vAlign w:val="center"/>
            <w:hideMark/>
          </w:tcPr>
          <w:p w14:paraId="4A1C54C7"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3BED3B12" w14:textId="77777777" w:rsidR="001C00CC" w:rsidRPr="00F1131A" w:rsidRDefault="001C00CC" w:rsidP="004233E2">
            <w:pPr>
              <w:rPr>
                <w:sz w:val="20"/>
                <w:szCs w:val="20"/>
              </w:rPr>
            </w:pPr>
            <w:r>
              <w:rPr>
                <w:color w:val="000000"/>
                <w:sz w:val="20"/>
                <w:szCs w:val="20"/>
              </w:rPr>
              <w:t>0.061</w:t>
            </w:r>
          </w:p>
        </w:tc>
        <w:tc>
          <w:tcPr>
            <w:tcW w:w="1152" w:type="dxa"/>
            <w:noWrap/>
            <w:vAlign w:val="center"/>
            <w:hideMark/>
          </w:tcPr>
          <w:p w14:paraId="17000725" w14:textId="77777777" w:rsidR="001C00CC" w:rsidRPr="00F1131A" w:rsidRDefault="001C00CC" w:rsidP="004233E2">
            <w:pPr>
              <w:rPr>
                <w:sz w:val="20"/>
                <w:szCs w:val="20"/>
              </w:rPr>
            </w:pPr>
            <w:r>
              <w:rPr>
                <w:color w:val="000000"/>
                <w:sz w:val="20"/>
                <w:szCs w:val="20"/>
              </w:rPr>
              <w:t>0.063</w:t>
            </w:r>
          </w:p>
        </w:tc>
      </w:tr>
      <w:tr w:rsidR="001C00CC" w:rsidRPr="001B6AD8" w14:paraId="11A4D4E6" w14:textId="77777777" w:rsidTr="004233E2">
        <w:trPr>
          <w:trHeight w:val="280"/>
        </w:trPr>
        <w:tc>
          <w:tcPr>
            <w:tcW w:w="2783" w:type="dxa"/>
            <w:noWrap/>
            <w:hideMark/>
          </w:tcPr>
          <w:p w14:paraId="74F579DD" w14:textId="77777777" w:rsidR="001C00CC" w:rsidRPr="00F1131A" w:rsidRDefault="001C00CC" w:rsidP="004233E2">
            <w:pPr>
              <w:rPr>
                <w:sz w:val="20"/>
                <w:szCs w:val="20"/>
              </w:rPr>
            </w:pPr>
            <w:r w:rsidRPr="00F1131A">
              <w:rPr>
                <w:sz w:val="20"/>
                <w:szCs w:val="20"/>
              </w:rPr>
              <w:t>Congestive heart failure</w:t>
            </w:r>
          </w:p>
        </w:tc>
        <w:tc>
          <w:tcPr>
            <w:tcW w:w="1152" w:type="dxa"/>
            <w:noWrap/>
            <w:vAlign w:val="center"/>
            <w:hideMark/>
          </w:tcPr>
          <w:p w14:paraId="08511C7C" w14:textId="77777777" w:rsidR="001C00CC" w:rsidRPr="00F1131A" w:rsidRDefault="001C00CC" w:rsidP="004233E2">
            <w:pPr>
              <w:rPr>
                <w:sz w:val="20"/>
                <w:szCs w:val="20"/>
              </w:rPr>
            </w:pPr>
            <w:r>
              <w:rPr>
                <w:color w:val="000000"/>
                <w:sz w:val="20"/>
                <w:szCs w:val="20"/>
              </w:rPr>
              <w:t>-0.036</w:t>
            </w:r>
          </w:p>
        </w:tc>
        <w:tc>
          <w:tcPr>
            <w:tcW w:w="1152" w:type="dxa"/>
            <w:noWrap/>
            <w:vAlign w:val="center"/>
            <w:hideMark/>
          </w:tcPr>
          <w:p w14:paraId="2ABE64A4" w14:textId="77777777" w:rsidR="001C00CC" w:rsidRPr="00F1131A" w:rsidRDefault="001C00CC" w:rsidP="004233E2">
            <w:pPr>
              <w:rPr>
                <w:sz w:val="20"/>
                <w:szCs w:val="20"/>
              </w:rPr>
            </w:pPr>
            <w:r>
              <w:rPr>
                <w:color w:val="000000"/>
                <w:sz w:val="20"/>
                <w:szCs w:val="20"/>
              </w:rPr>
              <w:t>0.001</w:t>
            </w:r>
          </w:p>
        </w:tc>
        <w:tc>
          <w:tcPr>
            <w:tcW w:w="1152" w:type="dxa"/>
            <w:noWrap/>
            <w:vAlign w:val="center"/>
            <w:hideMark/>
          </w:tcPr>
          <w:p w14:paraId="6527A5C4" w14:textId="77777777" w:rsidR="001C00CC" w:rsidRPr="00F1131A" w:rsidRDefault="001C00CC" w:rsidP="004233E2">
            <w:pPr>
              <w:rPr>
                <w:sz w:val="20"/>
                <w:szCs w:val="20"/>
              </w:rPr>
            </w:pPr>
            <w:r>
              <w:rPr>
                <w:color w:val="000000"/>
                <w:sz w:val="20"/>
                <w:szCs w:val="20"/>
              </w:rPr>
              <w:t>-70.890</w:t>
            </w:r>
          </w:p>
        </w:tc>
        <w:tc>
          <w:tcPr>
            <w:tcW w:w="1152" w:type="dxa"/>
            <w:noWrap/>
            <w:vAlign w:val="center"/>
            <w:hideMark/>
          </w:tcPr>
          <w:p w14:paraId="3D0F4744"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0E2DC73C" w14:textId="77777777" w:rsidR="001C00CC" w:rsidRPr="00F1131A" w:rsidRDefault="001C00CC" w:rsidP="004233E2">
            <w:pPr>
              <w:rPr>
                <w:sz w:val="20"/>
                <w:szCs w:val="20"/>
              </w:rPr>
            </w:pPr>
            <w:r>
              <w:rPr>
                <w:color w:val="000000"/>
                <w:sz w:val="20"/>
                <w:szCs w:val="20"/>
              </w:rPr>
              <w:t>-0.037</w:t>
            </w:r>
          </w:p>
        </w:tc>
        <w:tc>
          <w:tcPr>
            <w:tcW w:w="1152" w:type="dxa"/>
            <w:noWrap/>
            <w:vAlign w:val="center"/>
            <w:hideMark/>
          </w:tcPr>
          <w:p w14:paraId="0D40FFDF" w14:textId="77777777" w:rsidR="001C00CC" w:rsidRPr="00F1131A" w:rsidRDefault="001C00CC" w:rsidP="004233E2">
            <w:pPr>
              <w:rPr>
                <w:sz w:val="20"/>
                <w:szCs w:val="20"/>
              </w:rPr>
            </w:pPr>
            <w:r>
              <w:rPr>
                <w:color w:val="000000"/>
                <w:sz w:val="20"/>
                <w:szCs w:val="20"/>
              </w:rPr>
              <w:t>-0.035</w:t>
            </w:r>
          </w:p>
        </w:tc>
      </w:tr>
      <w:tr w:rsidR="001C00CC" w:rsidRPr="001B6AD8" w14:paraId="175B69AE" w14:textId="77777777" w:rsidTr="004233E2">
        <w:trPr>
          <w:trHeight w:val="280"/>
        </w:trPr>
        <w:tc>
          <w:tcPr>
            <w:tcW w:w="2783" w:type="dxa"/>
            <w:noWrap/>
            <w:hideMark/>
          </w:tcPr>
          <w:p w14:paraId="7B882895" w14:textId="77777777" w:rsidR="001C00CC" w:rsidRPr="00F1131A" w:rsidRDefault="001C00CC" w:rsidP="004233E2">
            <w:pPr>
              <w:rPr>
                <w:sz w:val="20"/>
                <w:szCs w:val="20"/>
              </w:rPr>
            </w:pPr>
            <w:r w:rsidRPr="00F1131A">
              <w:rPr>
                <w:sz w:val="20"/>
                <w:szCs w:val="20"/>
              </w:rPr>
              <w:t>Diabetes</w:t>
            </w:r>
          </w:p>
        </w:tc>
        <w:tc>
          <w:tcPr>
            <w:tcW w:w="1152" w:type="dxa"/>
            <w:noWrap/>
            <w:vAlign w:val="center"/>
            <w:hideMark/>
          </w:tcPr>
          <w:p w14:paraId="3189E2B4" w14:textId="77777777" w:rsidR="001C00CC" w:rsidRPr="00F1131A" w:rsidRDefault="001C00CC" w:rsidP="004233E2">
            <w:pPr>
              <w:rPr>
                <w:sz w:val="20"/>
                <w:szCs w:val="20"/>
              </w:rPr>
            </w:pPr>
            <w:r>
              <w:rPr>
                <w:color w:val="000000"/>
                <w:sz w:val="20"/>
                <w:szCs w:val="20"/>
              </w:rPr>
              <w:t>-0.272</w:t>
            </w:r>
          </w:p>
        </w:tc>
        <w:tc>
          <w:tcPr>
            <w:tcW w:w="1152" w:type="dxa"/>
            <w:noWrap/>
            <w:vAlign w:val="center"/>
            <w:hideMark/>
          </w:tcPr>
          <w:p w14:paraId="11CACF90"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2C897552" w14:textId="77777777" w:rsidR="001C00CC" w:rsidRPr="00F1131A" w:rsidRDefault="001C00CC" w:rsidP="004233E2">
            <w:pPr>
              <w:rPr>
                <w:sz w:val="20"/>
                <w:szCs w:val="20"/>
              </w:rPr>
            </w:pPr>
            <w:r>
              <w:rPr>
                <w:color w:val="000000"/>
                <w:sz w:val="20"/>
                <w:szCs w:val="20"/>
              </w:rPr>
              <w:t>-838.580</w:t>
            </w:r>
          </w:p>
        </w:tc>
        <w:tc>
          <w:tcPr>
            <w:tcW w:w="1152" w:type="dxa"/>
            <w:noWrap/>
            <w:vAlign w:val="center"/>
            <w:hideMark/>
          </w:tcPr>
          <w:p w14:paraId="3066927F"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6A0EE574" w14:textId="77777777" w:rsidR="001C00CC" w:rsidRPr="00F1131A" w:rsidRDefault="001C00CC" w:rsidP="004233E2">
            <w:pPr>
              <w:rPr>
                <w:sz w:val="20"/>
                <w:szCs w:val="20"/>
              </w:rPr>
            </w:pPr>
            <w:r>
              <w:rPr>
                <w:color w:val="000000"/>
                <w:sz w:val="20"/>
                <w:szCs w:val="20"/>
              </w:rPr>
              <w:t>-0.273</w:t>
            </w:r>
          </w:p>
        </w:tc>
        <w:tc>
          <w:tcPr>
            <w:tcW w:w="1152" w:type="dxa"/>
            <w:noWrap/>
            <w:vAlign w:val="center"/>
            <w:hideMark/>
          </w:tcPr>
          <w:p w14:paraId="588592BE" w14:textId="77777777" w:rsidR="001C00CC" w:rsidRPr="00F1131A" w:rsidRDefault="001C00CC" w:rsidP="004233E2">
            <w:pPr>
              <w:rPr>
                <w:sz w:val="20"/>
                <w:szCs w:val="20"/>
              </w:rPr>
            </w:pPr>
            <w:r>
              <w:rPr>
                <w:color w:val="000000"/>
                <w:sz w:val="20"/>
                <w:szCs w:val="20"/>
              </w:rPr>
              <w:t>-0.272</w:t>
            </w:r>
          </w:p>
        </w:tc>
      </w:tr>
      <w:tr w:rsidR="001C00CC" w:rsidRPr="001B6AD8" w14:paraId="06BD22D8" w14:textId="77777777" w:rsidTr="004233E2">
        <w:trPr>
          <w:trHeight w:val="280"/>
        </w:trPr>
        <w:tc>
          <w:tcPr>
            <w:tcW w:w="2783" w:type="dxa"/>
            <w:noWrap/>
            <w:hideMark/>
          </w:tcPr>
          <w:p w14:paraId="28F1E5D8" w14:textId="77777777" w:rsidR="001C00CC" w:rsidRPr="00F1131A" w:rsidRDefault="001C00CC" w:rsidP="004233E2">
            <w:pPr>
              <w:rPr>
                <w:sz w:val="20"/>
                <w:szCs w:val="20"/>
              </w:rPr>
            </w:pPr>
            <w:r w:rsidRPr="00F1131A">
              <w:rPr>
                <w:sz w:val="20"/>
                <w:szCs w:val="20"/>
              </w:rPr>
              <w:t>Cancer</w:t>
            </w:r>
          </w:p>
        </w:tc>
        <w:tc>
          <w:tcPr>
            <w:tcW w:w="1152" w:type="dxa"/>
            <w:noWrap/>
            <w:vAlign w:val="center"/>
            <w:hideMark/>
          </w:tcPr>
          <w:p w14:paraId="630B5AB2" w14:textId="77777777" w:rsidR="001C00CC" w:rsidRPr="00F1131A" w:rsidRDefault="001C00CC" w:rsidP="004233E2">
            <w:pPr>
              <w:rPr>
                <w:sz w:val="20"/>
                <w:szCs w:val="20"/>
              </w:rPr>
            </w:pPr>
            <w:r>
              <w:rPr>
                <w:color w:val="000000"/>
                <w:sz w:val="20"/>
                <w:szCs w:val="20"/>
              </w:rPr>
              <w:t>-0.166</w:t>
            </w:r>
          </w:p>
        </w:tc>
        <w:tc>
          <w:tcPr>
            <w:tcW w:w="1152" w:type="dxa"/>
            <w:noWrap/>
            <w:vAlign w:val="center"/>
            <w:hideMark/>
          </w:tcPr>
          <w:p w14:paraId="45A34697"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23D7E639" w14:textId="77777777" w:rsidR="001C00CC" w:rsidRPr="00F1131A" w:rsidRDefault="001C00CC" w:rsidP="004233E2">
            <w:pPr>
              <w:rPr>
                <w:sz w:val="20"/>
                <w:szCs w:val="20"/>
              </w:rPr>
            </w:pPr>
            <w:r>
              <w:rPr>
                <w:color w:val="000000"/>
                <w:sz w:val="20"/>
                <w:szCs w:val="20"/>
              </w:rPr>
              <w:t>-370.360</w:t>
            </w:r>
          </w:p>
        </w:tc>
        <w:tc>
          <w:tcPr>
            <w:tcW w:w="1152" w:type="dxa"/>
            <w:noWrap/>
            <w:vAlign w:val="center"/>
            <w:hideMark/>
          </w:tcPr>
          <w:p w14:paraId="2CA7EA9B"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40E0043D" w14:textId="77777777" w:rsidR="001C00CC" w:rsidRPr="00F1131A" w:rsidRDefault="001C00CC" w:rsidP="004233E2">
            <w:pPr>
              <w:rPr>
                <w:sz w:val="20"/>
                <w:szCs w:val="20"/>
              </w:rPr>
            </w:pPr>
            <w:r>
              <w:rPr>
                <w:color w:val="000000"/>
                <w:sz w:val="20"/>
                <w:szCs w:val="20"/>
              </w:rPr>
              <w:t>-0.167</w:t>
            </w:r>
          </w:p>
        </w:tc>
        <w:tc>
          <w:tcPr>
            <w:tcW w:w="1152" w:type="dxa"/>
            <w:noWrap/>
            <w:vAlign w:val="center"/>
            <w:hideMark/>
          </w:tcPr>
          <w:p w14:paraId="6D0F8062" w14:textId="77777777" w:rsidR="001C00CC" w:rsidRPr="00F1131A" w:rsidRDefault="001C00CC" w:rsidP="004233E2">
            <w:pPr>
              <w:rPr>
                <w:sz w:val="20"/>
                <w:szCs w:val="20"/>
              </w:rPr>
            </w:pPr>
            <w:r>
              <w:rPr>
                <w:color w:val="000000"/>
                <w:sz w:val="20"/>
                <w:szCs w:val="20"/>
              </w:rPr>
              <w:t>-0.165</w:t>
            </w:r>
          </w:p>
        </w:tc>
      </w:tr>
      <w:tr w:rsidR="001C00CC" w:rsidRPr="001B6AD8" w14:paraId="73882522" w14:textId="77777777" w:rsidTr="004233E2">
        <w:trPr>
          <w:trHeight w:val="280"/>
        </w:trPr>
        <w:tc>
          <w:tcPr>
            <w:tcW w:w="2783" w:type="dxa"/>
            <w:noWrap/>
            <w:hideMark/>
          </w:tcPr>
          <w:p w14:paraId="20EE7A09" w14:textId="77777777" w:rsidR="001C00CC" w:rsidRPr="00F1131A" w:rsidRDefault="001C00CC" w:rsidP="004233E2">
            <w:pPr>
              <w:rPr>
                <w:sz w:val="20"/>
                <w:szCs w:val="20"/>
              </w:rPr>
            </w:pPr>
            <w:r w:rsidRPr="00F1131A">
              <w:rPr>
                <w:sz w:val="20"/>
                <w:szCs w:val="20"/>
              </w:rPr>
              <w:t>Chronic obstructive pulmonary disease</w:t>
            </w:r>
          </w:p>
        </w:tc>
        <w:tc>
          <w:tcPr>
            <w:tcW w:w="1152" w:type="dxa"/>
            <w:noWrap/>
            <w:vAlign w:val="center"/>
            <w:hideMark/>
          </w:tcPr>
          <w:p w14:paraId="77CC5C45" w14:textId="77777777" w:rsidR="001C00CC" w:rsidRPr="00F1131A" w:rsidRDefault="001C00CC" w:rsidP="004233E2">
            <w:pPr>
              <w:rPr>
                <w:sz w:val="20"/>
                <w:szCs w:val="20"/>
              </w:rPr>
            </w:pPr>
            <w:r>
              <w:rPr>
                <w:color w:val="000000"/>
                <w:sz w:val="20"/>
                <w:szCs w:val="20"/>
              </w:rPr>
              <w:t>-0.089</w:t>
            </w:r>
          </w:p>
        </w:tc>
        <w:tc>
          <w:tcPr>
            <w:tcW w:w="1152" w:type="dxa"/>
            <w:noWrap/>
            <w:vAlign w:val="center"/>
            <w:hideMark/>
          </w:tcPr>
          <w:p w14:paraId="75FCBB53"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7BAB4D85" w14:textId="77777777" w:rsidR="001C00CC" w:rsidRPr="00F1131A" w:rsidRDefault="001C00CC" w:rsidP="004233E2">
            <w:pPr>
              <w:rPr>
                <w:sz w:val="20"/>
                <w:szCs w:val="20"/>
              </w:rPr>
            </w:pPr>
            <w:r>
              <w:rPr>
                <w:color w:val="000000"/>
                <w:sz w:val="20"/>
                <w:szCs w:val="20"/>
              </w:rPr>
              <w:t>-194.560</w:t>
            </w:r>
          </w:p>
        </w:tc>
        <w:tc>
          <w:tcPr>
            <w:tcW w:w="1152" w:type="dxa"/>
            <w:noWrap/>
            <w:vAlign w:val="center"/>
            <w:hideMark/>
          </w:tcPr>
          <w:p w14:paraId="75C9D695"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5B3A084A" w14:textId="77777777" w:rsidR="001C00CC" w:rsidRPr="00F1131A" w:rsidRDefault="001C00CC" w:rsidP="004233E2">
            <w:pPr>
              <w:rPr>
                <w:sz w:val="20"/>
                <w:szCs w:val="20"/>
              </w:rPr>
            </w:pPr>
            <w:r>
              <w:rPr>
                <w:color w:val="000000"/>
                <w:sz w:val="20"/>
                <w:szCs w:val="20"/>
              </w:rPr>
              <w:t>-0.090</w:t>
            </w:r>
          </w:p>
        </w:tc>
        <w:tc>
          <w:tcPr>
            <w:tcW w:w="1152" w:type="dxa"/>
            <w:noWrap/>
            <w:vAlign w:val="center"/>
            <w:hideMark/>
          </w:tcPr>
          <w:p w14:paraId="5C5CE9F4" w14:textId="77777777" w:rsidR="001C00CC" w:rsidRPr="00F1131A" w:rsidRDefault="001C00CC" w:rsidP="004233E2">
            <w:pPr>
              <w:rPr>
                <w:sz w:val="20"/>
                <w:szCs w:val="20"/>
              </w:rPr>
            </w:pPr>
            <w:r>
              <w:rPr>
                <w:color w:val="000000"/>
                <w:sz w:val="20"/>
                <w:szCs w:val="20"/>
              </w:rPr>
              <w:t>-0.088</w:t>
            </w:r>
          </w:p>
        </w:tc>
      </w:tr>
      <w:tr w:rsidR="001C00CC" w:rsidRPr="001B6AD8" w14:paraId="33A5233F" w14:textId="77777777" w:rsidTr="004233E2">
        <w:trPr>
          <w:trHeight w:val="280"/>
        </w:trPr>
        <w:tc>
          <w:tcPr>
            <w:tcW w:w="2783" w:type="dxa"/>
            <w:noWrap/>
            <w:hideMark/>
          </w:tcPr>
          <w:p w14:paraId="49056DFB" w14:textId="77777777" w:rsidR="001C00CC" w:rsidRPr="00F1131A" w:rsidRDefault="001C00CC" w:rsidP="004233E2">
            <w:pPr>
              <w:rPr>
                <w:sz w:val="20"/>
                <w:szCs w:val="20"/>
              </w:rPr>
            </w:pPr>
            <w:r w:rsidRPr="00F1131A">
              <w:rPr>
                <w:sz w:val="20"/>
                <w:szCs w:val="20"/>
              </w:rPr>
              <w:t>End stage renal disease</w:t>
            </w:r>
          </w:p>
        </w:tc>
        <w:tc>
          <w:tcPr>
            <w:tcW w:w="1152" w:type="dxa"/>
            <w:noWrap/>
            <w:vAlign w:val="center"/>
            <w:hideMark/>
          </w:tcPr>
          <w:p w14:paraId="70590DEC" w14:textId="77777777" w:rsidR="001C00CC" w:rsidRPr="00F1131A" w:rsidRDefault="001C00CC" w:rsidP="004233E2">
            <w:pPr>
              <w:rPr>
                <w:sz w:val="20"/>
                <w:szCs w:val="20"/>
              </w:rPr>
            </w:pPr>
            <w:r>
              <w:rPr>
                <w:color w:val="000000"/>
                <w:sz w:val="20"/>
                <w:szCs w:val="20"/>
              </w:rPr>
              <w:t>-0.026</w:t>
            </w:r>
          </w:p>
        </w:tc>
        <w:tc>
          <w:tcPr>
            <w:tcW w:w="1152" w:type="dxa"/>
            <w:noWrap/>
            <w:vAlign w:val="center"/>
            <w:hideMark/>
          </w:tcPr>
          <w:p w14:paraId="23780B7A" w14:textId="77777777" w:rsidR="001C00CC" w:rsidRPr="00F1131A" w:rsidRDefault="001C00CC" w:rsidP="004233E2">
            <w:pPr>
              <w:rPr>
                <w:sz w:val="20"/>
                <w:szCs w:val="20"/>
              </w:rPr>
            </w:pPr>
            <w:r>
              <w:rPr>
                <w:color w:val="000000"/>
                <w:sz w:val="20"/>
                <w:szCs w:val="20"/>
              </w:rPr>
              <w:t>0.001</w:t>
            </w:r>
          </w:p>
        </w:tc>
        <w:tc>
          <w:tcPr>
            <w:tcW w:w="1152" w:type="dxa"/>
            <w:noWrap/>
            <w:vAlign w:val="center"/>
            <w:hideMark/>
          </w:tcPr>
          <w:p w14:paraId="4F5CFACC" w14:textId="77777777" w:rsidR="001C00CC" w:rsidRPr="00F1131A" w:rsidRDefault="001C00CC" w:rsidP="004233E2">
            <w:pPr>
              <w:rPr>
                <w:sz w:val="20"/>
                <w:szCs w:val="20"/>
              </w:rPr>
            </w:pPr>
            <w:r>
              <w:rPr>
                <w:color w:val="000000"/>
                <w:sz w:val="20"/>
                <w:szCs w:val="20"/>
              </w:rPr>
              <w:t>-22.170</w:t>
            </w:r>
          </w:p>
        </w:tc>
        <w:tc>
          <w:tcPr>
            <w:tcW w:w="1152" w:type="dxa"/>
            <w:noWrap/>
            <w:vAlign w:val="center"/>
            <w:hideMark/>
          </w:tcPr>
          <w:p w14:paraId="3D0E35C8"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6532130B" w14:textId="77777777" w:rsidR="001C00CC" w:rsidRPr="00F1131A" w:rsidRDefault="001C00CC" w:rsidP="004233E2">
            <w:pPr>
              <w:rPr>
                <w:sz w:val="20"/>
                <w:szCs w:val="20"/>
              </w:rPr>
            </w:pPr>
            <w:r>
              <w:rPr>
                <w:color w:val="000000"/>
                <w:sz w:val="20"/>
                <w:szCs w:val="20"/>
              </w:rPr>
              <w:t>-0.029</w:t>
            </w:r>
          </w:p>
        </w:tc>
        <w:tc>
          <w:tcPr>
            <w:tcW w:w="1152" w:type="dxa"/>
            <w:noWrap/>
            <w:vAlign w:val="center"/>
            <w:hideMark/>
          </w:tcPr>
          <w:p w14:paraId="4D118196" w14:textId="77777777" w:rsidR="001C00CC" w:rsidRPr="00F1131A" w:rsidRDefault="001C00CC" w:rsidP="004233E2">
            <w:pPr>
              <w:rPr>
                <w:sz w:val="20"/>
                <w:szCs w:val="20"/>
              </w:rPr>
            </w:pPr>
            <w:r>
              <w:rPr>
                <w:color w:val="000000"/>
                <w:sz w:val="20"/>
                <w:szCs w:val="20"/>
              </w:rPr>
              <w:t>-0.024</w:t>
            </w:r>
          </w:p>
        </w:tc>
      </w:tr>
      <w:tr w:rsidR="001C00CC" w:rsidRPr="00377018" w14:paraId="57E5A0C2" w14:textId="77777777" w:rsidTr="004233E2">
        <w:trPr>
          <w:trHeight w:val="280"/>
        </w:trPr>
        <w:tc>
          <w:tcPr>
            <w:tcW w:w="2783" w:type="dxa"/>
            <w:noWrap/>
          </w:tcPr>
          <w:p w14:paraId="6145F3DD" w14:textId="77777777" w:rsidR="001C00CC" w:rsidRPr="00377018" w:rsidRDefault="001C00CC" w:rsidP="004233E2">
            <w:pPr>
              <w:rPr>
                <w:sz w:val="20"/>
                <w:szCs w:val="20"/>
              </w:rPr>
            </w:pPr>
            <w:r w:rsidRPr="008C6B3F">
              <w:rPr>
                <w:sz w:val="20"/>
                <w:szCs w:val="20"/>
              </w:rPr>
              <w:t>Hospital referral region (suppressed)</w:t>
            </w:r>
          </w:p>
        </w:tc>
        <w:tc>
          <w:tcPr>
            <w:tcW w:w="1152" w:type="dxa"/>
            <w:noWrap/>
            <w:vAlign w:val="center"/>
          </w:tcPr>
          <w:p w14:paraId="53A9462B" w14:textId="77777777" w:rsidR="001C00CC" w:rsidRPr="00377018" w:rsidRDefault="001C00CC" w:rsidP="004233E2">
            <w:pPr>
              <w:rPr>
                <w:sz w:val="20"/>
                <w:szCs w:val="20"/>
              </w:rPr>
            </w:pPr>
            <w:r>
              <w:rPr>
                <w:color w:val="000000"/>
                <w:sz w:val="20"/>
                <w:szCs w:val="20"/>
              </w:rPr>
              <w:t> </w:t>
            </w:r>
          </w:p>
        </w:tc>
        <w:tc>
          <w:tcPr>
            <w:tcW w:w="1152" w:type="dxa"/>
            <w:noWrap/>
            <w:vAlign w:val="center"/>
          </w:tcPr>
          <w:p w14:paraId="1FF5B424" w14:textId="77777777" w:rsidR="001C00CC" w:rsidRPr="00377018" w:rsidRDefault="001C00CC" w:rsidP="004233E2">
            <w:pPr>
              <w:rPr>
                <w:sz w:val="20"/>
                <w:szCs w:val="20"/>
              </w:rPr>
            </w:pPr>
            <w:r>
              <w:rPr>
                <w:color w:val="000000"/>
                <w:sz w:val="20"/>
                <w:szCs w:val="20"/>
              </w:rPr>
              <w:t> </w:t>
            </w:r>
          </w:p>
        </w:tc>
        <w:tc>
          <w:tcPr>
            <w:tcW w:w="1152" w:type="dxa"/>
            <w:noWrap/>
            <w:vAlign w:val="center"/>
          </w:tcPr>
          <w:p w14:paraId="300C9EB9" w14:textId="77777777" w:rsidR="001C00CC" w:rsidRPr="00377018" w:rsidRDefault="001C00CC" w:rsidP="004233E2">
            <w:pPr>
              <w:rPr>
                <w:sz w:val="20"/>
                <w:szCs w:val="20"/>
              </w:rPr>
            </w:pPr>
            <w:r>
              <w:rPr>
                <w:color w:val="000000"/>
                <w:sz w:val="20"/>
                <w:szCs w:val="20"/>
              </w:rPr>
              <w:t> </w:t>
            </w:r>
          </w:p>
        </w:tc>
        <w:tc>
          <w:tcPr>
            <w:tcW w:w="1152" w:type="dxa"/>
            <w:noWrap/>
            <w:vAlign w:val="center"/>
          </w:tcPr>
          <w:p w14:paraId="6F31EA48" w14:textId="77777777" w:rsidR="001C00CC" w:rsidRPr="00377018" w:rsidRDefault="001C00CC" w:rsidP="004233E2">
            <w:pPr>
              <w:rPr>
                <w:sz w:val="20"/>
                <w:szCs w:val="20"/>
              </w:rPr>
            </w:pPr>
            <w:r>
              <w:rPr>
                <w:color w:val="000000"/>
                <w:sz w:val="20"/>
                <w:szCs w:val="20"/>
              </w:rPr>
              <w:t> </w:t>
            </w:r>
          </w:p>
        </w:tc>
        <w:tc>
          <w:tcPr>
            <w:tcW w:w="1152" w:type="dxa"/>
            <w:noWrap/>
            <w:vAlign w:val="center"/>
          </w:tcPr>
          <w:p w14:paraId="68F5CC82" w14:textId="77777777" w:rsidR="001C00CC" w:rsidRPr="00377018" w:rsidRDefault="001C00CC" w:rsidP="004233E2">
            <w:pPr>
              <w:rPr>
                <w:sz w:val="20"/>
                <w:szCs w:val="20"/>
              </w:rPr>
            </w:pPr>
            <w:r>
              <w:rPr>
                <w:color w:val="000000"/>
                <w:sz w:val="20"/>
                <w:szCs w:val="20"/>
              </w:rPr>
              <w:t> </w:t>
            </w:r>
          </w:p>
        </w:tc>
        <w:tc>
          <w:tcPr>
            <w:tcW w:w="1152" w:type="dxa"/>
            <w:noWrap/>
            <w:vAlign w:val="center"/>
          </w:tcPr>
          <w:p w14:paraId="38B376E9" w14:textId="77777777" w:rsidR="001C00CC" w:rsidRPr="00377018" w:rsidRDefault="001C00CC" w:rsidP="004233E2">
            <w:pPr>
              <w:rPr>
                <w:sz w:val="20"/>
                <w:szCs w:val="20"/>
              </w:rPr>
            </w:pPr>
            <w:r>
              <w:rPr>
                <w:color w:val="000000"/>
                <w:sz w:val="20"/>
                <w:szCs w:val="20"/>
              </w:rPr>
              <w:t> </w:t>
            </w:r>
          </w:p>
        </w:tc>
      </w:tr>
      <w:tr w:rsidR="001C00CC" w:rsidRPr="001B6AD8" w14:paraId="4751EF0F" w14:textId="77777777" w:rsidTr="004233E2">
        <w:trPr>
          <w:trHeight w:val="280"/>
        </w:trPr>
        <w:tc>
          <w:tcPr>
            <w:tcW w:w="2783" w:type="dxa"/>
            <w:noWrap/>
            <w:hideMark/>
          </w:tcPr>
          <w:p w14:paraId="1F5523B2" w14:textId="77777777" w:rsidR="001C00CC" w:rsidRPr="00F1131A" w:rsidRDefault="001C00CC" w:rsidP="004233E2">
            <w:pPr>
              <w:rPr>
                <w:sz w:val="20"/>
                <w:szCs w:val="20"/>
              </w:rPr>
            </w:pPr>
            <w:r w:rsidRPr="00F1131A">
              <w:rPr>
                <w:sz w:val="20"/>
                <w:szCs w:val="20"/>
              </w:rPr>
              <w:t>Constant</w:t>
            </w:r>
          </w:p>
        </w:tc>
        <w:tc>
          <w:tcPr>
            <w:tcW w:w="1152" w:type="dxa"/>
            <w:noWrap/>
            <w:vAlign w:val="center"/>
            <w:hideMark/>
          </w:tcPr>
          <w:p w14:paraId="204728C0" w14:textId="77777777" w:rsidR="001C00CC" w:rsidRPr="00F1131A" w:rsidRDefault="001C00CC" w:rsidP="004233E2">
            <w:pPr>
              <w:rPr>
                <w:sz w:val="20"/>
                <w:szCs w:val="20"/>
              </w:rPr>
            </w:pPr>
            <w:r>
              <w:rPr>
                <w:color w:val="000000"/>
                <w:sz w:val="20"/>
                <w:szCs w:val="20"/>
              </w:rPr>
              <w:t>0.182</w:t>
            </w:r>
          </w:p>
        </w:tc>
        <w:tc>
          <w:tcPr>
            <w:tcW w:w="1152" w:type="dxa"/>
            <w:noWrap/>
            <w:vAlign w:val="center"/>
            <w:hideMark/>
          </w:tcPr>
          <w:p w14:paraId="64F3135B" w14:textId="77777777" w:rsidR="001C00CC" w:rsidRPr="00F1131A" w:rsidRDefault="001C00CC" w:rsidP="004233E2">
            <w:pPr>
              <w:rPr>
                <w:sz w:val="20"/>
                <w:szCs w:val="20"/>
              </w:rPr>
            </w:pPr>
            <w:r>
              <w:rPr>
                <w:color w:val="000000"/>
                <w:sz w:val="20"/>
                <w:szCs w:val="20"/>
              </w:rPr>
              <w:t>0.002</w:t>
            </w:r>
          </w:p>
        </w:tc>
        <w:tc>
          <w:tcPr>
            <w:tcW w:w="1152" w:type="dxa"/>
            <w:noWrap/>
            <w:vAlign w:val="center"/>
            <w:hideMark/>
          </w:tcPr>
          <w:p w14:paraId="5C3A8072" w14:textId="77777777" w:rsidR="001C00CC" w:rsidRPr="00F1131A" w:rsidRDefault="001C00CC" w:rsidP="004233E2">
            <w:pPr>
              <w:rPr>
                <w:sz w:val="20"/>
                <w:szCs w:val="20"/>
              </w:rPr>
            </w:pPr>
            <w:r>
              <w:rPr>
                <w:color w:val="000000"/>
                <w:sz w:val="20"/>
                <w:szCs w:val="20"/>
              </w:rPr>
              <w:t>86.260</w:t>
            </w:r>
          </w:p>
        </w:tc>
        <w:tc>
          <w:tcPr>
            <w:tcW w:w="1152" w:type="dxa"/>
            <w:noWrap/>
            <w:vAlign w:val="center"/>
            <w:hideMark/>
          </w:tcPr>
          <w:p w14:paraId="4B5E6EF4"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00D362CE" w14:textId="77777777" w:rsidR="001C00CC" w:rsidRPr="00F1131A" w:rsidRDefault="001C00CC" w:rsidP="004233E2">
            <w:pPr>
              <w:rPr>
                <w:sz w:val="20"/>
                <w:szCs w:val="20"/>
              </w:rPr>
            </w:pPr>
            <w:r>
              <w:rPr>
                <w:color w:val="000000"/>
                <w:sz w:val="20"/>
                <w:szCs w:val="20"/>
              </w:rPr>
              <w:t>0.177</w:t>
            </w:r>
          </w:p>
        </w:tc>
        <w:tc>
          <w:tcPr>
            <w:tcW w:w="1152" w:type="dxa"/>
            <w:noWrap/>
            <w:vAlign w:val="center"/>
            <w:hideMark/>
          </w:tcPr>
          <w:p w14:paraId="48823C59" w14:textId="77777777" w:rsidR="001C00CC" w:rsidRPr="00F1131A" w:rsidRDefault="001C00CC" w:rsidP="004233E2">
            <w:pPr>
              <w:rPr>
                <w:sz w:val="20"/>
                <w:szCs w:val="20"/>
              </w:rPr>
            </w:pPr>
            <w:r>
              <w:rPr>
                <w:color w:val="000000"/>
                <w:sz w:val="20"/>
                <w:szCs w:val="20"/>
              </w:rPr>
              <w:t>0.186</w:t>
            </w:r>
          </w:p>
        </w:tc>
      </w:tr>
      <w:tr w:rsidR="001C00CC" w:rsidRPr="001B6AD8" w14:paraId="3A3CE5BF" w14:textId="77777777" w:rsidTr="004233E2">
        <w:trPr>
          <w:trHeight w:val="280"/>
        </w:trPr>
        <w:tc>
          <w:tcPr>
            <w:tcW w:w="2783" w:type="dxa"/>
            <w:noWrap/>
            <w:hideMark/>
          </w:tcPr>
          <w:p w14:paraId="2D4CF7C1" w14:textId="77777777" w:rsidR="001C00CC" w:rsidRPr="00F1131A" w:rsidRDefault="001C00CC" w:rsidP="004233E2">
            <w:pPr>
              <w:rPr>
                <w:b/>
                <w:bCs/>
                <w:sz w:val="20"/>
                <w:szCs w:val="20"/>
              </w:rPr>
            </w:pPr>
            <w:r w:rsidRPr="00F1131A">
              <w:rPr>
                <w:b/>
                <w:bCs/>
                <w:sz w:val="20"/>
                <w:szCs w:val="20"/>
              </w:rPr>
              <w:t>Adjusted Means</w:t>
            </w:r>
          </w:p>
        </w:tc>
        <w:tc>
          <w:tcPr>
            <w:tcW w:w="1152" w:type="dxa"/>
            <w:noWrap/>
            <w:hideMark/>
          </w:tcPr>
          <w:p w14:paraId="7CC970C4" w14:textId="77777777" w:rsidR="001C00CC" w:rsidRPr="00F1131A" w:rsidRDefault="001C00CC" w:rsidP="004233E2">
            <w:pPr>
              <w:rPr>
                <w:b/>
                <w:bCs/>
                <w:sz w:val="20"/>
                <w:szCs w:val="20"/>
              </w:rPr>
            </w:pPr>
            <w:r w:rsidRPr="00F1131A">
              <w:rPr>
                <w:b/>
                <w:bCs/>
                <w:sz w:val="20"/>
                <w:szCs w:val="20"/>
              </w:rPr>
              <w:t>Margin</w:t>
            </w:r>
          </w:p>
        </w:tc>
        <w:tc>
          <w:tcPr>
            <w:tcW w:w="1152" w:type="dxa"/>
            <w:noWrap/>
            <w:hideMark/>
          </w:tcPr>
          <w:p w14:paraId="56F7FE3F" w14:textId="77777777" w:rsidR="001C00CC" w:rsidRPr="00F1131A" w:rsidRDefault="001C00CC" w:rsidP="004233E2">
            <w:pPr>
              <w:rPr>
                <w:b/>
                <w:bCs/>
                <w:sz w:val="20"/>
                <w:szCs w:val="20"/>
              </w:rPr>
            </w:pPr>
            <w:r w:rsidRPr="00F1131A">
              <w:rPr>
                <w:b/>
                <w:bCs/>
                <w:sz w:val="20"/>
                <w:szCs w:val="20"/>
              </w:rPr>
              <w:t>SE</w:t>
            </w:r>
          </w:p>
        </w:tc>
        <w:tc>
          <w:tcPr>
            <w:tcW w:w="1152" w:type="dxa"/>
            <w:noWrap/>
            <w:hideMark/>
          </w:tcPr>
          <w:p w14:paraId="02E19839" w14:textId="77777777" w:rsidR="001C00CC" w:rsidRPr="00F1131A" w:rsidRDefault="001C00CC" w:rsidP="004233E2">
            <w:pPr>
              <w:rPr>
                <w:b/>
                <w:bCs/>
                <w:sz w:val="20"/>
                <w:szCs w:val="20"/>
              </w:rPr>
            </w:pPr>
            <w:r w:rsidRPr="00F1131A">
              <w:rPr>
                <w:b/>
                <w:bCs/>
                <w:sz w:val="20"/>
                <w:szCs w:val="20"/>
              </w:rPr>
              <w:t>Z</w:t>
            </w:r>
          </w:p>
        </w:tc>
        <w:tc>
          <w:tcPr>
            <w:tcW w:w="1152" w:type="dxa"/>
            <w:noWrap/>
            <w:hideMark/>
          </w:tcPr>
          <w:p w14:paraId="23997450" w14:textId="77777777" w:rsidR="001C00CC" w:rsidRPr="00F1131A" w:rsidRDefault="001C00CC" w:rsidP="004233E2">
            <w:pPr>
              <w:rPr>
                <w:b/>
                <w:bCs/>
                <w:sz w:val="20"/>
                <w:szCs w:val="20"/>
              </w:rPr>
            </w:pPr>
            <w:r>
              <w:rPr>
                <w:b/>
                <w:bCs/>
                <w:sz w:val="20"/>
                <w:szCs w:val="20"/>
              </w:rPr>
              <w:t>P-value</w:t>
            </w:r>
          </w:p>
        </w:tc>
        <w:tc>
          <w:tcPr>
            <w:tcW w:w="1152" w:type="dxa"/>
            <w:noWrap/>
            <w:hideMark/>
          </w:tcPr>
          <w:p w14:paraId="510FDDFB" w14:textId="77777777" w:rsidR="001C00CC" w:rsidRPr="00F1131A" w:rsidRDefault="001C00CC" w:rsidP="004233E2">
            <w:pPr>
              <w:rPr>
                <w:b/>
                <w:bCs/>
                <w:sz w:val="20"/>
                <w:szCs w:val="20"/>
              </w:rPr>
            </w:pPr>
            <w:r w:rsidRPr="00F1131A">
              <w:rPr>
                <w:b/>
                <w:bCs/>
                <w:sz w:val="20"/>
                <w:szCs w:val="20"/>
              </w:rPr>
              <w:t>LL CI</w:t>
            </w:r>
          </w:p>
        </w:tc>
        <w:tc>
          <w:tcPr>
            <w:tcW w:w="1152" w:type="dxa"/>
            <w:noWrap/>
            <w:hideMark/>
          </w:tcPr>
          <w:p w14:paraId="68C3CA83" w14:textId="77777777" w:rsidR="001C00CC" w:rsidRPr="00F1131A" w:rsidRDefault="001C00CC" w:rsidP="004233E2">
            <w:pPr>
              <w:rPr>
                <w:b/>
                <w:bCs/>
                <w:sz w:val="20"/>
                <w:szCs w:val="20"/>
              </w:rPr>
            </w:pPr>
            <w:r w:rsidRPr="00F1131A">
              <w:rPr>
                <w:b/>
                <w:bCs/>
                <w:sz w:val="20"/>
                <w:szCs w:val="20"/>
              </w:rPr>
              <w:t>UL CI</w:t>
            </w:r>
          </w:p>
        </w:tc>
      </w:tr>
      <w:tr w:rsidR="001C00CC" w:rsidRPr="001B6AD8" w14:paraId="46AC7A2A" w14:textId="77777777" w:rsidTr="004233E2">
        <w:trPr>
          <w:trHeight w:val="280"/>
        </w:trPr>
        <w:tc>
          <w:tcPr>
            <w:tcW w:w="2783" w:type="dxa"/>
            <w:noWrap/>
            <w:hideMark/>
          </w:tcPr>
          <w:p w14:paraId="4D46A847" w14:textId="77777777" w:rsidR="001C00CC" w:rsidRPr="00F1131A" w:rsidRDefault="001C00CC" w:rsidP="004233E2">
            <w:pPr>
              <w:rPr>
                <w:sz w:val="20"/>
                <w:szCs w:val="20"/>
              </w:rPr>
            </w:pPr>
            <w:r w:rsidRPr="00F1131A">
              <w:rPr>
                <w:sz w:val="20"/>
                <w:szCs w:val="20"/>
              </w:rPr>
              <w:t>Physician</w:t>
            </w:r>
          </w:p>
        </w:tc>
        <w:tc>
          <w:tcPr>
            <w:tcW w:w="1152" w:type="dxa"/>
            <w:noWrap/>
            <w:vAlign w:val="center"/>
            <w:hideMark/>
          </w:tcPr>
          <w:p w14:paraId="2AB2881B" w14:textId="77777777" w:rsidR="001C00CC" w:rsidRPr="00F1131A" w:rsidRDefault="001C00CC" w:rsidP="004233E2">
            <w:pPr>
              <w:rPr>
                <w:sz w:val="20"/>
                <w:szCs w:val="20"/>
              </w:rPr>
            </w:pPr>
            <w:r>
              <w:rPr>
                <w:color w:val="000000"/>
                <w:sz w:val="20"/>
                <w:szCs w:val="20"/>
              </w:rPr>
              <w:t>0.292</w:t>
            </w:r>
          </w:p>
        </w:tc>
        <w:tc>
          <w:tcPr>
            <w:tcW w:w="1152" w:type="dxa"/>
            <w:noWrap/>
            <w:vAlign w:val="center"/>
            <w:hideMark/>
          </w:tcPr>
          <w:p w14:paraId="1E1C4542"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3D99B976" w14:textId="77777777" w:rsidR="001C00CC" w:rsidRPr="00F1131A" w:rsidRDefault="001C00CC" w:rsidP="004233E2">
            <w:pPr>
              <w:rPr>
                <w:sz w:val="20"/>
                <w:szCs w:val="20"/>
              </w:rPr>
            </w:pPr>
            <w:r>
              <w:rPr>
                <w:color w:val="000000"/>
                <w:sz w:val="20"/>
                <w:szCs w:val="20"/>
              </w:rPr>
              <w:t>2247.760</w:t>
            </w:r>
          </w:p>
        </w:tc>
        <w:tc>
          <w:tcPr>
            <w:tcW w:w="1152" w:type="dxa"/>
            <w:noWrap/>
            <w:vAlign w:val="center"/>
            <w:hideMark/>
          </w:tcPr>
          <w:p w14:paraId="4D6CBE74"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5FD35922" w14:textId="77777777" w:rsidR="001C00CC" w:rsidRPr="00F1131A" w:rsidRDefault="001C00CC" w:rsidP="004233E2">
            <w:pPr>
              <w:rPr>
                <w:sz w:val="20"/>
                <w:szCs w:val="20"/>
              </w:rPr>
            </w:pPr>
            <w:r>
              <w:rPr>
                <w:color w:val="000000"/>
                <w:sz w:val="20"/>
                <w:szCs w:val="20"/>
              </w:rPr>
              <w:t>0.292</w:t>
            </w:r>
          </w:p>
        </w:tc>
        <w:tc>
          <w:tcPr>
            <w:tcW w:w="1152" w:type="dxa"/>
            <w:noWrap/>
            <w:vAlign w:val="center"/>
            <w:hideMark/>
          </w:tcPr>
          <w:p w14:paraId="4A0F43E5" w14:textId="77777777" w:rsidR="001C00CC" w:rsidRPr="00F1131A" w:rsidRDefault="001C00CC" w:rsidP="004233E2">
            <w:pPr>
              <w:rPr>
                <w:sz w:val="20"/>
                <w:szCs w:val="20"/>
              </w:rPr>
            </w:pPr>
            <w:r>
              <w:rPr>
                <w:color w:val="000000"/>
                <w:sz w:val="20"/>
                <w:szCs w:val="20"/>
              </w:rPr>
              <w:t>0.292</w:t>
            </w:r>
          </w:p>
        </w:tc>
      </w:tr>
      <w:tr w:rsidR="001C00CC" w:rsidRPr="001B6AD8" w14:paraId="1CED0AB0" w14:textId="77777777" w:rsidTr="004233E2">
        <w:trPr>
          <w:trHeight w:val="280"/>
        </w:trPr>
        <w:tc>
          <w:tcPr>
            <w:tcW w:w="2783" w:type="dxa"/>
            <w:noWrap/>
            <w:hideMark/>
          </w:tcPr>
          <w:p w14:paraId="61D76C28" w14:textId="77777777" w:rsidR="001C00CC" w:rsidRPr="00F1131A" w:rsidRDefault="001C00CC" w:rsidP="004233E2">
            <w:pPr>
              <w:rPr>
                <w:sz w:val="20"/>
                <w:szCs w:val="20"/>
              </w:rPr>
            </w:pPr>
            <w:r w:rsidRPr="00F1131A">
              <w:rPr>
                <w:sz w:val="20"/>
                <w:szCs w:val="20"/>
              </w:rPr>
              <w:t>Nurse practitioner</w:t>
            </w:r>
          </w:p>
        </w:tc>
        <w:tc>
          <w:tcPr>
            <w:tcW w:w="1152" w:type="dxa"/>
            <w:noWrap/>
            <w:vAlign w:val="center"/>
            <w:hideMark/>
          </w:tcPr>
          <w:p w14:paraId="205D1EA3" w14:textId="77777777" w:rsidR="001C00CC" w:rsidRPr="00F1131A" w:rsidRDefault="001C00CC" w:rsidP="004233E2">
            <w:pPr>
              <w:rPr>
                <w:sz w:val="20"/>
                <w:szCs w:val="20"/>
              </w:rPr>
            </w:pPr>
            <w:r>
              <w:rPr>
                <w:color w:val="000000"/>
                <w:sz w:val="20"/>
                <w:szCs w:val="20"/>
              </w:rPr>
              <w:t>0.286</w:t>
            </w:r>
          </w:p>
        </w:tc>
        <w:tc>
          <w:tcPr>
            <w:tcW w:w="1152" w:type="dxa"/>
            <w:noWrap/>
            <w:vAlign w:val="center"/>
            <w:hideMark/>
          </w:tcPr>
          <w:p w14:paraId="2F6D2078"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0883597D" w14:textId="77777777" w:rsidR="001C00CC" w:rsidRPr="00F1131A" w:rsidRDefault="001C00CC" w:rsidP="004233E2">
            <w:pPr>
              <w:rPr>
                <w:sz w:val="20"/>
                <w:szCs w:val="20"/>
              </w:rPr>
            </w:pPr>
            <w:r>
              <w:rPr>
                <w:color w:val="000000"/>
                <w:sz w:val="20"/>
                <w:szCs w:val="20"/>
              </w:rPr>
              <w:t>666.670</w:t>
            </w:r>
          </w:p>
        </w:tc>
        <w:tc>
          <w:tcPr>
            <w:tcW w:w="1152" w:type="dxa"/>
            <w:noWrap/>
            <w:vAlign w:val="center"/>
            <w:hideMark/>
          </w:tcPr>
          <w:p w14:paraId="320CC53C" w14:textId="77777777" w:rsidR="001C00CC" w:rsidRPr="00F1131A" w:rsidRDefault="001C00CC" w:rsidP="004233E2">
            <w:pPr>
              <w:rPr>
                <w:sz w:val="20"/>
                <w:szCs w:val="20"/>
              </w:rPr>
            </w:pPr>
            <w:r>
              <w:rPr>
                <w:color w:val="000000"/>
                <w:sz w:val="20"/>
                <w:szCs w:val="20"/>
              </w:rPr>
              <w:t>0.000</w:t>
            </w:r>
          </w:p>
        </w:tc>
        <w:tc>
          <w:tcPr>
            <w:tcW w:w="1152" w:type="dxa"/>
            <w:noWrap/>
            <w:vAlign w:val="center"/>
            <w:hideMark/>
          </w:tcPr>
          <w:p w14:paraId="2EF76ACF" w14:textId="77777777" w:rsidR="001C00CC" w:rsidRPr="00F1131A" w:rsidRDefault="001C00CC" w:rsidP="004233E2">
            <w:pPr>
              <w:rPr>
                <w:sz w:val="20"/>
                <w:szCs w:val="20"/>
              </w:rPr>
            </w:pPr>
            <w:r>
              <w:rPr>
                <w:color w:val="000000"/>
                <w:sz w:val="20"/>
                <w:szCs w:val="20"/>
              </w:rPr>
              <w:t>0.286</w:t>
            </w:r>
          </w:p>
        </w:tc>
        <w:tc>
          <w:tcPr>
            <w:tcW w:w="1152" w:type="dxa"/>
            <w:noWrap/>
            <w:vAlign w:val="center"/>
            <w:hideMark/>
          </w:tcPr>
          <w:p w14:paraId="64C96322" w14:textId="77777777" w:rsidR="001C00CC" w:rsidRPr="00F1131A" w:rsidRDefault="001C00CC" w:rsidP="004233E2">
            <w:pPr>
              <w:rPr>
                <w:sz w:val="20"/>
                <w:szCs w:val="20"/>
              </w:rPr>
            </w:pPr>
            <w:r>
              <w:rPr>
                <w:color w:val="000000"/>
                <w:sz w:val="20"/>
                <w:szCs w:val="20"/>
              </w:rPr>
              <w:t>0.287</w:t>
            </w:r>
          </w:p>
        </w:tc>
      </w:tr>
      <w:tr w:rsidR="001C00CC" w:rsidRPr="001B6AD8" w14:paraId="72398EE3" w14:textId="77777777" w:rsidTr="004233E2">
        <w:trPr>
          <w:trHeight w:val="600"/>
        </w:trPr>
        <w:tc>
          <w:tcPr>
            <w:tcW w:w="2783" w:type="dxa"/>
            <w:hideMark/>
          </w:tcPr>
          <w:p w14:paraId="4CBFB4AA" w14:textId="77777777" w:rsidR="001C00CC" w:rsidRPr="00F1131A" w:rsidRDefault="001C00CC" w:rsidP="004233E2">
            <w:pPr>
              <w:rPr>
                <w:b/>
                <w:bCs/>
                <w:sz w:val="20"/>
                <w:szCs w:val="20"/>
              </w:rPr>
            </w:pPr>
            <w:r w:rsidRPr="00F1131A">
              <w:rPr>
                <w:b/>
                <w:bCs/>
                <w:sz w:val="20"/>
                <w:szCs w:val="20"/>
              </w:rPr>
              <w:t>P-value for the difference between nurse practitioners and physicians</w:t>
            </w:r>
          </w:p>
        </w:tc>
        <w:tc>
          <w:tcPr>
            <w:tcW w:w="1152" w:type="dxa"/>
            <w:noWrap/>
            <w:hideMark/>
          </w:tcPr>
          <w:p w14:paraId="7182B678" w14:textId="77777777" w:rsidR="001C00CC" w:rsidRPr="00F1131A" w:rsidRDefault="001C00CC" w:rsidP="004233E2">
            <w:pPr>
              <w:rPr>
                <w:sz w:val="20"/>
                <w:szCs w:val="20"/>
              </w:rPr>
            </w:pPr>
            <w:r w:rsidRPr="00F1131A">
              <w:rPr>
                <w:sz w:val="20"/>
                <w:szCs w:val="20"/>
              </w:rPr>
              <w:t>F=142.49</w:t>
            </w:r>
          </w:p>
        </w:tc>
        <w:tc>
          <w:tcPr>
            <w:tcW w:w="1152" w:type="dxa"/>
            <w:noWrap/>
            <w:hideMark/>
          </w:tcPr>
          <w:p w14:paraId="3E9F1C32" w14:textId="77777777" w:rsidR="001C00CC" w:rsidRPr="00F1131A" w:rsidRDefault="001C00CC" w:rsidP="004233E2">
            <w:pPr>
              <w:rPr>
                <w:sz w:val="20"/>
                <w:szCs w:val="20"/>
              </w:rPr>
            </w:pPr>
            <w:r w:rsidRPr="00F1131A">
              <w:rPr>
                <w:sz w:val="20"/>
                <w:szCs w:val="20"/>
              </w:rPr>
              <w:t>P&lt;0.000</w:t>
            </w:r>
          </w:p>
        </w:tc>
        <w:tc>
          <w:tcPr>
            <w:tcW w:w="1152" w:type="dxa"/>
            <w:noWrap/>
            <w:hideMark/>
          </w:tcPr>
          <w:p w14:paraId="790974B7" w14:textId="77777777" w:rsidR="001C00CC" w:rsidRPr="00F1131A" w:rsidRDefault="001C00CC" w:rsidP="004233E2">
            <w:pPr>
              <w:rPr>
                <w:sz w:val="20"/>
                <w:szCs w:val="20"/>
              </w:rPr>
            </w:pPr>
          </w:p>
        </w:tc>
        <w:tc>
          <w:tcPr>
            <w:tcW w:w="1152" w:type="dxa"/>
            <w:noWrap/>
            <w:hideMark/>
          </w:tcPr>
          <w:p w14:paraId="7ACF866A" w14:textId="77777777" w:rsidR="001C00CC" w:rsidRPr="00F1131A" w:rsidRDefault="001C00CC" w:rsidP="004233E2">
            <w:pPr>
              <w:rPr>
                <w:sz w:val="20"/>
                <w:szCs w:val="20"/>
              </w:rPr>
            </w:pPr>
          </w:p>
        </w:tc>
        <w:tc>
          <w:tcPr>
            <w:tcW w:w="1152" w:type="dxa"/>
            <w:noWrap/>
            <w:hideMark/>
          </w:tcPr>
          <w:p w14:paraId="06648D1E" w14:textId="77777777" w:rsidR="001C00CC" w:rsidRPr="00F1131A" w:rsidRDefault="001C00CC" w:rsidP="004233E2">
            <w:pPr>
              <w:rPr>
                <w:sz w:val="20"/>
                <w:szCs w:val="20"/>
              </w:rPr>
            </w:pPr>
          </w:p>
        </w:tc>
        <w:tc>
          <w:tcPr>
            <w:tcW w:w="1152" w:type="dxa"/>
            <w:noWrap/>
            <w:hideMark/>
          </w:tcPr>
          <w:p w14:paraId="5A866E12" w14:textId="77777777" w:rsidR="001C00CC" w:rsidRPr="00F1131A" w:rsidRDefault="001C00CC" w:rsidP="004233E2">
            <w:pPr>
              <w:rPr>
                <w:sz w:val="20"/>
                <w:szCs w:val="20"/>
              </w:rPr>
            </w:pPr>
          </w:p>
        </w:tc>
      </w:tr>
    </w:tbl>
    <w:p w14:paraId="252B9F51" w14:textId="77777777" w:rsidR="001C00CC" w:rsidRDefault="001C00CC" w:rsidP="001C00CC"/>
    <w:p w14:paraId="158B9BDA" w14:textId="77777777" w:rsidR="001C00CC" w:rsidRDefault="001C00CC" w:rsidP="001C00CC">
      <w:r>
        <w:br w:type="page"/>
      </w:r>
    </w:p>
    <w:p w14:paraId="27E6C13B" w14:textId="77777777" w:rsidR="001C00CC" w:rsidRPr="00F1131A" w:rsidRDefault="001C00CC" w:rsidP="001C00CC">
      <w:pPr>
        <w:rPr>
          <w:b/>
          <w:bCs/>
          <w:sz w:val="22"/>
          <w:szCs w:val="22"/>
        </w:rPr>
      </w:pPr>
      <w:bookmarkStart w:id="8" w:name="Table_6"/>
      <w:r w:rsidRPr="00F1131A">
        <w:rPr>
          <w:b/>
          <w:bCs/>
          <w:sz w:val="22"/>
          <w:szCs w:val="22"/>
        </w:rPr>
        <w:lastRenderedPageBreak/>
        <w:t>Table 6</w:t>
      </w:r>
      <w:bookmarkEnd w:id="8"/>
      <w:r w:rsidRPr="00F1131A">
        <w:rPr>
          <w:b/>
          <w:bCs/>
          <w:sz w:val="22"/>
          <w:szCs w:val="22"/>
        </w:rPr>
        <w:t>: Emergency department visits discharged to home, 2017</w:t>
      </w:r>
    </w:p>
    <w:p w14:paraId="5A8FAF67" w14:textId="77777777" w:rsidR="001C00CC" w:rsidRPr="00F1131A" w:rsidRDefault="001C00CC" w:rsidP="001C00CC">
      <w:pPr>
        <w:rPr>
          <w:sz w:val="22"/>
          <w:szCs w:val="22"/>
        </w:rPr>
      </w:pPr>
    </w:p>
    <w:tbl>
      <w:tblPr>
        <w:tblStyle w:val="TableGrid"/>
        <w:tblW w:w="9709" w:type="dxa"/>
        <w:tblBorders>
          <w:top w:val="single" w:sz="2" w:space="0" w:color="595959" w:themeColor="text1" w:themeTint="A6"/>
          <w:left w:val="none" w:sz="0" w:space="0" w:color="auto"/>
          <w:bottom w:val="single" w:sz="2" w:space="0" w:color="595959" w:themeColor="text1" w:themeTint="A6"/>
          <w:right w:val="none" w:sz="0" w:space="0" w:color="auto"/>
          <w:insideH w:val="single" w:sz="2" w:space="0" w:color="595959" w:themeColor="text1" w:themeTint="A6"/>
          <w:insideV w:val="none" w:sz="0" w:space="0" w:color="auto"/>
        </w:tblBorders>
        <w:tblLook w:val="04A0" w:firstRow="1" w:lastRow="0" w:firstColumn="1" w:lastColumn="0" w:noHBand="0" w:noVBand="1"/>
      </w:tblPr>
      <w:tblGrid>
        <w:gridCol w:w="2783"/>
        <w:gridCol w:w="1166"/>
        <w:gridCol w:w="1152"/>
        <w:gridCol w:w="1152"/>
        <w:gridCol w:w="1152"/>
        <w:gridCol w:w="1152"/>
        <w:gridCol w:w="1152"/>
      </w:tblGrid>
      <w:tr w:rsidR="001C00CC" w:rsidRPr="001B6AD8" w14:paraId="36A709F2" w14:textId="77777777" w:rsidTr="004233E2">
        <w:trPr>
          <w:trHeight w:val="280"/>
        </w:trPr>
        <w:tc>
          <w:tcPr>
            <w:tcW w:w="2783" w:type="dxa"/>
            <w:noWrap/>
            <w:hideMark/>
          </w:tcPr>
          <w:p w14:paraId="5548DA62" w14:textId="77777777" w:rsidR="001C00CC" w:rsidRPr="008C6B3F" w:rsidRDefault="001C00CC" w:rsidP="004233E2">
            <w:pPr>
              <w:rPr>
                <w:sz w:val="20"/>
                <w:szCs w:val="20"/>
              </w:rPr>
            </w:pPr>
            <w:r w:rsidRPr="008C6B3F">
              <w:rPr>
                <w:sz w:val="20"/>
                <w:szCs w:val="20"/>
              </w:rPr>
              <w:t>R2</w:t>
            </w:r>
          </w:p>
        </w:tc>
        <w:tc>
          <w:tcPr>
            <w:tcW w:w="1166" w:type="dxa"/>
            <w:noWrap/>
            <w:vAlign w:val="bottom"/>
            <w:hideMark/>
          </w:tcPr>
          <w:p w14:paraId="66EEC4E1" w14:textId="77777777" w:rsidR="001C00CC" w:rsidRPr="00222C33" w:rsidRDefault="001C00CC" w:rsidP="004233E2">
            <w:pPr>
              <w:rPr>
                <w:sz w:val="20"/>
                <w:szCs w:val="20"/>
              </w:rPr>
            </w:pPr>
            <w:r w:rsidRPr="00F1131A">
              <w:rPr>
                <w:color w:val="000000"/>
                <w:sz w:val="20"/>
                <w:szCs w:val="20"/>
              </w:rPr>
              <w:t>0.089</w:t>
            </w:r>
          </w:p>
        </w:tc>
        <w:tc>
          <w:tcPr>
            <w:tcW w:w="1152" w:type="dxa"/>
            <w:noWrap/>
            <w:hideMark/>
          </w:tcPr>
          <w:p w14:paraId="7103DF6D" w14:textId="77777777" w:rsidR="001C00CC" w:rsidRPr="00222C33" w:rsidRDefault="001C00CC" w:rsidP="004233E2">
            <w:pPr>
              <w:rPr>
                <w:sz w:val="20"/>
                <w:szCs w:val="20"/>
              </w:rPr>
            </w:pPr>
          </w:p>
        </w:tc>
        <w:tc>
          <w:tcPr>
            <w:tcW w:w="1152" w:type="dxa"/>
            <w:noWrap/>
            <w:hideMark/>
          </w:tcPr>
          <w:p w14:paraId="3C9F43D2" w14:textId="77777777" w:rsidR="001C00CC" w:rsidRPr="008C6B3F" w:rsidRDefault="001C00CC" w:rsidP="004233E2">
            <w:pPr>
              <w:rPr>
                <w:sz w:val="20"/>
                <w:szCs w:val="20"/>
              </w:rPr>
            </w:pPr>
          </w:p>
        </w:tc>
        <w:tc>
          <w:tcPr>
            <w:tcW w:w="1152" w:type="dxa"/>
            <w:noWrap/>
            <w:hideMark/>
          </w:tcPr>
          <w:p w14:paraId="44F9A66E" w14:textId="77777777" w:rsidR="001C00CC" w:rsidRPr="008C6B3F" w:rsidRDefault="001C00CC" w:rsidP="004233E2">
            <w:pPr>
              <w:rPr>
                <w:sz w:val="20"/>
                <w:szCs w:val="20"/>
              </w:rPr>
            </w:pPr>
          </w:p>
        </w:tc>
        <w:tc>
          <w:tcPr>
            <w:tcW w:w="1152" w:type="dxa"/>
            <w:noWrap/>
            <w:hideMark/>
          </w:tcPr>
          <w:p w14:paraId="3872AD51" w14:textId="77777777" w:rsidR="001C00CC" w:rsidRPr="008C6B3F" w:rsidRDefault="001C00CC" w:rsidP="004233E2">
            <w:pPr>
              <w:rPr>
                <w:sz w:val="20"/>
                <w:szCs w:val="20"/>
              </w:rPr>
            </w:pPr>
          </w:p>
        </w:tc>
        <w:tc>
          <w:tcPr>
            <w:tcW w:w="1152" w:type="dxa"/>
            <w:noWrap/>
            <w:hideMark/>
          </w:tcPr>
          <w:p w14:paraId="226FD0B9" w14:textId="77777777" w:rsidR="001C00CC" w:rsidRPr="008C6B3F" w:rsidRDefault="001C00CC" w:rsidP="004233E2">
            <w:pPr>
              <w:rPr>
                <w:sz w:val="20"/>
                <w:szCs w:val="20"/>
              </w:rPr>
            </w:pPr>
          </w:p>
        </w:tc>
      </w:tr>
      <w:tr w:rsidR="001C00CC" w:rsidRPr="001B6AD8" w14:paraId="145538B4" w14:textId="77777777" w:rsidTr="004233E2">
        <w:trPr>
          <w:trHeight w:val="280"/>
        </w:trPr>
        <w:tc>
          <w:tcPr>
            <w:tcW w:w="2783" w:type="dxa"/>
            <w:noWrap/>
          </w:tcPr>
          <w:p w14:paraId="4135605B" w14:textId="77777777" w:rsidR="001C00CC" w:rsidRPr="008C6B3F" w:rsidRDefault="001C00CC" w:rsidP="004233E2">
            <w:pPr>
              <w:rPr>
                <w:sz w:val="20"/>
                <w:szCs w:val="20"/>
              </w:rPr>
            </w:pPr>
            <w:r w:rsidRPr="008C6B3F">
              <w:rPr>
                <w:sz w:val="20"/>
                <w:szCs w:val="20"/>
              </w:rPr>
              <w:t xml:space="preserve">Number of </w:t>
            </w:r>
            <w:r w:rsidRPr="00C842DE">
              <w:rPr>
                <w:sz w:val="20"/>
                <w:szCs w:val="20"/>
              </w:rPr>
              <w:t>o</w:t>
            </w:r>
            <w:r w:rsidRPr="008C6B3F">
              <w:rPr>
                <w:sz w:val="20"/>
                <w:szCs w:val="20"/>
              </w:rPr>
              <w:t>bservations</w:t>
            </w:r>
          </w:p>
        </w:tc>
        <w:tc>
          <w:tcPr>
            <w:tcW w:w="1166" w:type="dxa"/>
            <w:noWrap/>
          </w:tcPr>
          <w:p w14:paraId="37BE5BED" w14:textId="77777777" w:rsidR="001C00CC" w:rsidRPr="008C6B3F" w:rsidRDefault="001C00CC" w:rsidP="004233E2">
            <w:pPr>
              <w:rPr>
                <w:b/>
                <w:bCs/>
                <w:sz w:val="20"/>
                <w:szCs w:val="20"/>
              </w:rPr>
            </w:pPr>
            <w:r>
              <w:rPr>
                <w:color w:val="000000"/>
                <w:sz w:val="20"/>
                <w:szCs w:val="20"/>
              </w:rPr>
              <w:t>21,039,399</w:t>
            </w:r>
            <w:r w:rsidRPr="00222C33">
              <w:rPr>
                <w:sz w:val="20"/>
                <w:szCs w:val="20"/>
              </w:rPr>
              <w:t> </w:t>
            </w:r>
          </w:p>
        </w:tc>
        <w:tc>
          <w:tcPr>
            <w:tcW w:w="1152" w:type="dxa"/>
            <w:noWrap/>
          </w:tcPr>
          <w:p w14:paraId="1CD956E9" w14:textId="77777777" w:rsidR="001C00CC" w:rsidRPr="008C6B3F" w:rsidRDefault="001C00CC" w:rsidP="004233E2">
            <w:pPr>
              <w:rPr>
                <w:b/>
                <w:bCs/>
                <w:sz w:val="20"/>
                <w:szCs w:val="20"/>
              </w:rPr>
            </w:pPr>
          </w:p>
        </w:tc>
        <w:tc>
          <w:tcPr>
            <w:tcW w:w="1152" w:type="dxa"/>
            <w:noWrap/>
          </w:tcPr>
          <w:p w14:paraId="58E7EAE1" w14:textId="77777777" w:rsidR="001C00CC" w:rsidRPr="008C6B3F" w:rsidRDefault="001C00CC" w:rsidP="004233E2">
            <w:pPr>
              <w:rPr>
                <w:b/>
                <w:bCs/>
                <w:sz w:val="20"/>
                <w:szCs w:val="20"/>
              </w:rPr>
            </w:pPr>
          </w:p>
        </w:tc>
        <w:tc>
          <w:tcPr>
            <w:tcW w:w="1152" w:type="dxa"/>
            <w:noWrap/>
          </w:tcPr>
          <w:p w14:paraId="542AA975" w14:textId="77777777" w:rsidR="001C00CC" w:rsidRPr="008C6B3F" w:rsidRDefault="001C00CC" w:rsidP="004233E2">
            <w:pPr>
              <w:rPr>
                <w:b/>
                <w:bCs/>
                <w:sz w:val="20"/>
                <w:szCs w:val="20"/>
              </w:rPr>
            </w:pPr>
          </w:p>
        </w:tc>
        <w:tc>
          <w:tcPr>
            <w:tcW w:w="1152" w:type="dxa"/>
            <w:noWrap/>
          </w:tcPr>
          <w:p w14:paraId="03B3C0AE" w14:textId="77777777" w:rsidR="001C00CC" w:rsidRPr="008C6B3F" w:rsidRDefault="001C00CC" w:rsidP="004233E2">
            <w:pPr>
              <w:rPr>
                <w:b/>
                <w:bCs/>
                <w:sz w:val="20"/>
                <w:szCs w:val="20"/>
              </w:rPr>
            </w:pPr>
          </w:p>
        </w:tc>
        <w:tc>
          <w:tcPr>
            <w:tcW w:w="1152" w:type="dxa"/>
            <w:noWrap/>
          </w:tcPr>
          <w:p w14:paraId="21F37827" w14:textId="77777777" w:rsidR="001C00CC" w:rsidRPr="008C6B3F" w:rsidRDefault="001C00CC" w:rsidP="004233E2">
            <w:pPr>
              <w:rPr>
                <w:b/>
                <w:bCs/>
                <w:sz w:val="20"/>
                <w:szCs w:val="20"/>
              </w:rPr>
            </w:pPr>
          </w:p>
        </w:tc>
      </w:tr>
      <w:tr w:rsidR="001C00CC" w:rsidRPr="001B6AD8" w14:paraId="2CB670C0" w14:textId="77777777" w:rsidTr="004233E2">
        <w:trPr>
          <w:trHeight w:val="280"/>
        </w:trPr>
        <w:tc>
          <w:tcPr>
            <w:tcW w:w="2783" w:type="dxa"/>
            <w:noWrap/>
            <w:hideMark/>
          </w:tcPr>
          <w:p w14:paraId="246CFE46" w14:textId="77777777" w:rsidR="001C00CC" w:rsidRPr="008C6B3F" w:rsidRDefault="001C00CC" w:rsidP="004233E2">
            <w:pPr>
              <w:rPr>
                <w:sz w:val="20"/>
                <w:szCs w:val="20"/>
              </w:rPr>
            </w:pPr>
          </w:p>
        </w:tc>
        <w:tc>
          <w:tcPr>
            <w:tcW w:w="1166" w:type="dxa"/>
            <w:noWrap/>
            <w:hideMark/>
          </w:tcPr>
          <w:p w14:paraId="046395B4" w14:textId="77777777" w:rsidR="001C00CC" w:rsidRPr="008C6B3F" w:rsidRDefault="001C00CC" w:rsidP="004233E2">
            <w:pPr>
              <w:rPr>
                <w:b/>
                <w:bCs/>
                <w:sz w:val="20"/>
                <w:szCs w:val="20"/>
              </w:rPr>
            </w:pPr>
            <w:proofErr w:type="spellStart"/>
            <w:r w:rsidRPr="008C6B3F">
              <w:rPr>
                <w:b/>
                <w:bCs/>
                <w:sz w:val="20"/>
                <w:szCs w:val="20"/>
              </w:rPr>
              <w:t>Coef</w:t>
            </w:r>
            <w:proofErr w:type="spellEnd"/>
          </w:p>
        </w:tc>
        <w:tc>
          <w:tcPr>
            <w:tcW w:w="1152" w:type="dxa"/>
            <w:noWrap/>
            <w:hideMark/>
          </w:tcPr>
          <w:p w14:paraId="7B72DECC" w14:textId="77777777" w:rsidR="001C00CC" w:rsidRPr="008C6B3F" w:rsidRDefault="001C00CC" w:rsidP="004233E2">
            <w:pPr>
              <w:rPr>
                <w:b/>
                <w:bCs/>
                <w:sz w:val="20"/>
                <w:szCs w:val="20"/>
              </w:rPr>
            </w:pPr>
            <w:r w:rsidRPr="008C6B3F">
              <w:rPr>
                <w:b/>
                <w:bCs/>
                <w:sz w:val="20"/>
                <w:szCs w:val="20"/>
              </w:rPr>
              <w:t>SE</w:t>
            </w:r>
          </w:p>
        </w:tc>
        <w:tc>
          <w:tcPr>
            <w:tcW w:w="1152" w:type="dxa"/>
            <w:noWrap/>
            <w:hideMark/>
          </w:tcPr>
          <w:p w14:paraId="00DA3219" w14:textId="77777777" w:rsidR="001C00CC" w:rsidRPr="008C6B3F" w:rsidRDefault="001C00CC" w:rsidP="004233E2">
            <w:pPr>
              <w:rPr>
                <w:b/>
                <w:bCs/>
                <w:sz w:val="20"/>
                <w:szCs w:val="20"/>
              </w:rPr>
            </w:pPr>
            <w:r w:rsidRPr="008C6B3F">
              <w:rPr>
                <w:b/>
                <w:bCs/>
                <w:sz w:val="20"/>
                <w:szCs w:val="20"/>
              </w:rPr>
              <w:t>t</w:t>
            </w:r>
          </w:p>
        </w:tc>
        <w:tc>
          <w:tcPr>
            <w:tcW w:w="1152" w:type="dxa"/>
            <w:noWrap/>
            <w:hideMark/>
          </w:tcPr>
          <w:p w14:paraId="4DC09178" w14:textId="77777777" w:rsidR="001C00CC" w:rsidRPr="008C6B3F" w:rsidRDefault="001C00CC" w:rsidP="004233E2">
            <w:pPr>
              <w:rPr>
                <w:b/>
                <w:bCs/>
                <w:sz w:val="20"/>
                <w:szCs w:val="20"/>
              </w:rPr>
            </w:pPr>
            <w:r w:rsidRPr="008C6B3F">
              <w:rPr>
                <w:b/>
                <w:bCs/>
                <w:sz w:val="20"/>
                <w:szCs w:val="20"/>
              </w:rPr>
              <w:t>P-value</w:t>
            </w:r>
          </w:p>
        </w:tc>
        <w:tc>
          <w:tcPr>
            <w:tcW w:w="1152" w:type="dxa"/>
            <w:noWrap/>
            <w:hideMark/>
          </w:tcPr>
          <w:p w14:paraId="6F997EC3" w14:textId="77777777" w:rsidR="001C00CC" w:rsidRPr="008C6B3F" w:rsidRDefault="001C00CC" w:rsidP="004233E2">
            <w:pPr>
              <w:rPr>
                <w:b/>
                <w:bCs/>
                <w:sz w:val="20"/>
                <w:szCs w:val="20"/>
              </w:rPr>
            </w:pPr>
            <w:r w:rsidRPr="008C6B3F">
              <w:rPr>
                <w:b/>
                <w:bCs/>
                <w:sz w:val="20"/>
                <w:szCs w:val="20"/>
              </w:rPr>
              <w:t>LL CI</w:t>
            </w:r>
          </w:p>
        </w:tc>
        <w:tc>
          <w:tcPr>
            <w:tcW w:w="1152" w:type="dxa"/>
            <w:noWrap/>
            <w:hideMark/>
          </w:tcPr>
          <w:p w14:paraId="6EA0DFCB" w14:textId="77777777" w:rsidR="001C00CC" w:rsidRPr="008C6B3F" w:rsidRDefault="001C00CC" w:rsidP="004233E2">
            <w:pPr>
              <w:rPr>
                <w:b/>
                <w:bCs/>
                <w:sz w:val="20"/>
                <w:szCs w:val="20"/>
              </w:rPr>
            </w:pPr>
            <w:r w:rsidRPr="008C6B3F">
              <w:rPr>
                <w:b/>
                <w:bCs/>
                <w:sz w:val="20"/>
                <w:szCs w:val="20"/>
              </w:rPr>
              <w:t>UL CI</w:t>
            </w:r>
          </w:p>
        </w:tc>
      </w:tr>
      <w:tr w:rsidR="001C00CC" w:rsidRPr="001B6AD8" w14:paraId="25112881" w14:textId="77777777" w:rsidTr="004233E2">
        <w:trPr>
          <w:trHeight w:val="320"/>
        </w:trPr>
        <w:tc>
          <w:tcPr>
            <w:tcW w:w="2783" w:type="dxa"/>
            <w:hideMark/>
          </w:tcPr>
          <w:p w14:paraId="6E102EEB" w14:textId="77777777" w:rsidR="001C00CC" w:rsidRPr="008C6B3F" w:rsidRDefault="001C00CC" w:rsidP="004233E2">
            <w:pPr>
              <w:rPr>
                <w:sz w:val="20"/>
                <w:szCs w:val="20"/>
              </w:rPr>
            </w:pPr>
            <w:r w:rsidRPr="008C6B3F">
              <w:rPr>
                <w:sz w:val="20"/>
                <w:szCs w:val="20"/>
              </w:rPr>
              <w:t>Nurse practitioner vs. physician</w:t>
            </w:r>
          </w:p>
        </w:tc>
        <w:tc>
          <w:tcPr>
            <w:tcW w:w="1166" w:type="dxa"/>
            <w:noWrap/>
            <w:vAlign w:val="bottom"/>
            <w:hideMark/>
          </w:tcPr>
          <w:p w14:paraId="7DE4DDE9" w14:textId="77777777" w:rsidR="001C00CC" w:rsidRPr="008C6B3F" w:rsidRDefault="001C00CC" w:rsidP="004233E2">
            <w:pPr>
              <w:rPr>
                <w:sz w:val="20"/>
                <w:szCs w:val="20"/>
              </w:rPr>
            </w:pPr>
            <w:r>
              <w:rPr>
                <w:color w:val="000000"/>
                <w:sz w:val="20"/>
                <w:szCs w:val="20"/>
              </w:rPr>
              <w:t>-0.001</w:t>
            </w:r>
          </w:p>
        </w:tc>
        <w:tc>
          <w:tcPr>
            <w:tcW w:w="1152" w:type="dxa"/>
            <w:noWrap/>
            <w:vAlign w:val="bottom"/>
            <w:hideMark/>
          </w:tcPr>
          <w:p w14:paraId="50222D41" w14:textId="77777777" w:rsidR="001C00CC" w:rsidRPr="008C6B3F" w:rsidRDefault="001C00CC" w:rsidP="004233E2">
            <w:pPr>
              <w:rPr>
                <w:sz w:val="20"/>
                <w:szCs w:val="20"/>
              </w:rPr>
            </w:pPr>
            <w:r>
              <w:rPr>
                <w:color w:val="000000"/>
                <w:sz w:val="20"/>
                <w:szCs w:val="20"/>
              </w:rPr>
              <w:t>0.001</w:t>
            </w:r>
          </w:p>
        </w:tc>
        <w:tc>
          <w:tcPr>
            <w:tcW w:w="1152" w:type="dxa"/>
            <w:noWrap/>
            <w:vAlign w:val="bottom"/>
            <w:hideMark/>
          </w:tcPr>
          <w:p w14:paraId="4A2EE8F6" w14:textId="77777777" w:rsidR="001C00CC" w:rsidRPr="008C6B3F" w:rsidRDefault="001C00CC" w:rsidP="004233E2">
            <w:pPr>
              <w:rPr>
                <w:sz w:val="20"/>
                <w:szCs w:val="20"/>
              </w:rPr>
            </w:pPr>
            <w:r>
              <w:rPr>
                <w:color w:val="000000"/>
                <w:sz w:val="20"/>
                <w:szCs w:val="20"/>
              </w:rPr>
              <w:t>-1.050</w:t>
            </w:r>
          </w:p>
        </w:tc>
        <w:tc>
          <w:tcPr>
            <w:tcW w:w="1152" w:type="dxa"/>
            <w:noWrap/>
            <w:vAlign w:val="bottom"/>
            <w:hideMark/>
          </w:tcPr>
          <w:p w14:paraId="04ABF0C0" w14:textId="77777777" w:rsidR="001C00CC" w:rsidRPr="008C6B3F" w:rsidRDefault="001C00CC" w:rsidP="004233E2">
            <w:pPr>
              <w:rPr>
                <w:sz w:val="20"/>
                <w:szCs w:val="20"/>
              </w:rPr>
            </w:pPr>
            <w:r>
              <w:rPr>
                <w:color w:val="000000"/>
                <w:sz w:val="20"/>
                <w:szCs w:val="20"/>
              </w:rPr>
              <w:t>0.292</w:t>
            </w:r>
          </w:p>
        </w:tc>
        <w:tc>
          <w:tcPr>
            <w:tcW w:w="1152" w:type="dxa"/>
            <w:noWrap/>
            <w:vAlign w:val="bottom"/>
            <w:hideMark/>
          </w:tcPr>
          <w:p w14:paraId="533F9EE3" w14:textId="77777777" w:rsidR="001C00CC" w:rsidRPr="008C6B3F" w:rsidRDefault="001C00CC" w:rsidP="004233E2">
            <w:pPr>
              <w:rPr>
                <w:sz w:val="20"/>
                <w:szCs w:val="20"/>
              </w:rPr>
            </w:pPr>
            <w:r>
              <w:rPr>
                <w:color w:val="000000"/>
                <w:sz w:val="20"/>
                <w:szCs w:val="20"/>
              </w:rPr>
              <w:t>-0.003</w:t>
            </w:r>
          </w:p>
        </w:tc>
        <w:tc>
          <w:tcPr>
            <w:tcW w:w="1152" w:type="dxa"/>
            <w:noWrap/>
            <w:vAlign w:val="bottom"/>
            <w:hideMark/>
          </w:tcPr>
          <w:p w14:paraId="4ABF3997" w14:textId="77777777" w:rsidR="001C00CC" w:rsidRPr="008C6B3F" w:rsidRDefault="001C00CC" w:rsidP="004233E2">
            <w:pPr>
              <w:rPr>
                <w:sz w:val="20"/>
                <w:szCs w:val="20"/>
              </w:rPr>
            </w:pPr>
            <w:r>
              <w:rPr>
                <w:color w:val="000000"/>
                <w:sz w:val="20"/>
                <w:szCs w:val="20"/>
              </w:rPr>
              <w:t>0.001</w:t>
            </w:r>
          </w:p>
        </w:tc>
      </w:tr>
      <w:tr w:rsidR="001C00CC" w:rsidRPr="001B6AD8" w14:paraId="3E23C6C7" w14:textId="77777777" w:rsidTr="004233E2">
        <w:trPr>
          <w:trHeight w:val="280"/>
        </w:trPr>
        <w:tc>
          <w:tcPr>
            <w:tcW w:w="2783" w:type="dxa"/>
            <w:noWrap/>
            <w:hideMark/>
          </w:tcPr>
          <w:p w14:paraId="1E4B9DC1" w14:textId="77777777" w:rsidR="001C00CC" w:rsidRPr="008C6B3F" w:rsidRDefault="001C00CC" w:rsidP="004233E2">
            <w:pPr>
              <w:rPr>
                <w:sz w:val="20"/>
                <w:szCs w:val="20"/>
              </w:rPr>
            </w:pPr>
            <w:r w:rsidRPr="008C6B3F">
              <w:rPr>
                <w:sz w:val="20"/>
                <w:szCs w:val="20"/>
              </w:rPr>
              <w:t>Age</w:t>
            </w:r>
          </w:p>
        </w:tc>
        <w:tc>
          <w:tcPr>
            <w:tcW w:w="1166" w:type="dxa"/>
            <w:noWrap/>
            <w:vAlign w:val="bottom"/>
            <w:hideMark/>
          </w:tcPr>
          <w:p w14:paraId="55EFB421" w14:textId="77777777" w:rsidR="001C00CC" w:rsidRPr="008C6B3F" w:rsidRDefault="001C00CC" w:rsidP="004233E2">
            <w:pPr>
              <w:rPr>
                <w:sz w:val="20"/>
                <w:szCs w:val="20"/>
              </w:rPr>
            </w:pPr>
            <w:r>
              <w:rPr>
                <w:color w:val="000000"/>
                <w:sz w:val="20"/>
                <w:szCs w:val="20"/>
              </w:rPr>
              <w:t>-0.003</w:t>
            </w:r>
          </w:p>
        </w:tc>
        <w:tc>
          <w:tcPr>
            <w:tcW w:w="1152" w:type="dxa"/>
            <w:noWrap/>
            <w:vAlign w:val="bottom"/>
            <w:hideMark/>
          </w:tcPr>
          <w:p w14:paraId="67DE269C"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507C1998" w14:textId="77777777" w:rsidR="001C00CC" w:rsidRPr="008C6B3F" w:rsidRDefault="001C00CC" w:rsidP="004233E2">
            <w:pPr>
              <w:rPr>
                <w:sz w:val="20"/>
                <w:szCs w:val="20"/>
              </w:rPr>
            </w:pPr>
            <w:r>
              <w:rPr>
                <w:color w:val="000000"/>
                <w:sz w:val="20"/>
                <w:szCs w:val="20"/>
              </w:rPr>
              <w:t>-82.040</w:t>
            </w:r>
          </w:p>
        </w:tc>
        <w:tc>
          <w:tcPr>
            <w:tcW w:w="1152" w:type="dxa"/>
            <w:noWrap/>
            <w:vAlign w:val="bottom"/>
            <w:hideMark/>
          </w:tcPr>
          <w:p w14:paraId="43EEBDC7"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38F341CD" w14:textId="77777777" w:rsidR="001C00CC" w:rsidRPr="008C6B3F" w:rsidRDefault="001C00CC" w:rsidP="004233E2">
            <w:pPr>
              <w:rPr>
                <w:sz w:val="20"/>
                <w:szCs w:val="20"/>
              </w:rPr>
            </w:pPr>
            <w:r>
              <w:rPr>
                <w:color w:val="000000"/>
                <w:sz w:val="20"/>
                <w:szCs w:val="20"/>
              </w:rPr>
              <w:t>-0.003</w:t>
            </w:r>
          </w:p>
        </w:tc>
        <w:tc>
          <w:tcPr>
            <w:tcW w:w="1152" w:type="dxa"/>
            <w:noWrap/>
            <w:vAlign w:val="bottom"/>
            <w:hideMark/>
          </w:tcPr>
          <w:p w14:paraId="67302C63" w14:textId="77777777" w:rsidR="001C00CC" w:rsidRPr="008C6B3F" w:rsidRDefault="001C00CC" w:rsidP="004233E2">
            <w:pPr>
              <w:rPr>
                <w:sz w:val="20"/>
                <w:szCs w:val="20"/>
              </w:rPr>
            </w:pPr>
            <w:r>
              <w:rPr>
                <w:color w:val="000000"/>
                <w:sz w:val="20"/>
                <w:szCs w:val="20"/>
              </w:rPr>
              <w:t>-0.003</w:t>
            </w:r>
          </w:p>
        </w:tc>
      </w:tr>
      <w:tr w:rsidR="001C00CC" w:rsidRPr="001B6AD8" w14:paraId="53170B1A" w14:textId="77777777" w:rsidTr="004233E2">
        <w:trPr>
          <w:trHeight w:val="280"/>
        </w:trPr>
        <w:tc>
          <w:tcPr>
            <w:tcW w:w="2783" w:type="dxa"/>
            <w:noWrap/>
            <w:hideMark/>
          </w:tcPr>
          <w:p w14:paraId="7D8DA0F2" w14:textId="77777777" w:rsidR="001C00CC" w:rsidRPr="008C6B3F" w:rsidRDefault="001C00CC" w:rsidP="004233E2">
            <w:pPr>
              <w:rPr>
                <w:sz w:val="20"/>
                <w:szCs w:val="20"/>
              </w:rPr>
            </w:pPr>
            <w:r w:rsidRPr="008C6B3F">
              <w:rPr>
                <w:sz w:val="20"/>
                <w:szCs w:val="20"/>
              </w:rPr>
              <w:t>Median household income</w:t>
            </w:r>
          </w:p>
        </w:tc>
        <w:tc>
          <w:tcPr>
            <w:tcW w:w="1166" w:type="dxa"/>
            <w:noWrap/>
            <w:vAlign w:val="bottom"/>
            <w:hideMark/>
          </w:tcPr>
          <w:p w14:paraId="3D647041"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51334FB2"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38853096" w14:textId="77777777" w:rsidR="001C00CC" w:rsidRPr="008C6B3F" w:rsidRDefault="001C00CC" w:rsidP="004233E2">
            <w:pPr>
              <w:rPr>
                <w:sz w:val="20"/>
                <w:szCs w:val="20"/>
              </w:rPr>
            </w:pPr>
            <w:r>
              <w:rPr>
                <w:color w:val="000000"/>
                <w:sz w:val="20"/>
                <w:szCs w:val="20"/>
              </w:rPr>
              <w:t>3.090</w:t>
            </w:r>
          </w:p>
        </w:tc>
        <w:tc>
          <w:tcPr>
            <w:tcW w:w="1152" w:type="dxa"/>
            <w:noWrap/>
            <w:vAlign w:val="bottom"/>
            <w:hideMark/>
          </w:tcPr>
          <w:p w14:paraId="68A5CAEC" w14:textId="77777777" w:rsidR="001C00CC" w:rsidRPr="008C6B3F" w:rsidRDefault="001C00CC" w:rsidP="004233E2">
            <w:pPr>
              <w:rPr>
                <w:sz w:val="20"/>
                <w:szCs w:val="20"/>
              </w:rPr>
            </w:pPr>
            <w:r>
              <w:rPr>
                <w:color w:val="000000"/>
                <w:sz w:val="20"/>
                <w:szCs w:val="20"/>
              </w:rPr>
              <w:t>0.002</w:t>
            </w:r>
          </w:p>
        </w:tc>
        <w:tc>
          <w:tcPr>
            <w:tcW w:w="1152" w:type="dxa"/>
            <w:noWrap/>
            <w:vAlign w:val="bottom"/>
            <w:hideMark/>
          </w:tcPr>
          <w:p w14:paraId="3B66B72C"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6E8DDAFD" w14:textId="77777777" w:rsidR="001C00CC" w:rsidRPr="008C6B3F" w:rsidRDefault="001C00CC" w:rsidP="004233E2">
            <w:pPr>
              <w:rPr>
                <w:sz w:val="20"/>
                <w:szCs w:val="20"/>
              </w:rPr>
            </w:pPr>
            <w:r>
              <w:rPr>
                <w:color w:val="000000"/>
                <w:sz w:val="20"/>
                <w:szCs w:val="20"/>
              </w:rPr>
              <w:t>0.000</w:t>
            </w:r>
          </w:p>
        </w:tc>
      </w:tr>
      <w:tr w:rsidR="001C00CC" w:rsidRPr="001B6AD8" w14:paraId="5E01268E" w14:textId="77777777" w:rsidTr="004233E2">
        <w:trPr>
          <w:trHeight w:val="280"/>
        </w:trPr>
        <w:tc>
          <w:tcPr>
            <w:tcW w:w="2783" w:type="dxa"/>
            <w:noWrap/>
            <w:hideMark/>
          </w:tcPr>
          <w:p w14:paraId="3611D391" w14:textId="77777777" w:rsidR="001C00CC" w:rsidRPr="008C6B3F" w:rsidRDefault="001C00CC" w:rsidP="004233E2">
            <w:pPr>
              <w:rPr>
                <w:sz w:val="20"/>
                <w:szCs w:val="20"/>
              </w:rPr>
            </w:pPr>
            <w:r w:rsidRPr="008C6B3F">
              <w:rPr>
                <w:sz w:val="20"/>
                <w:szCs w:val="20"/>
              </w:rPr>
              <w:t>Residents under poverty level</w:t>
            </w:r>
          </w:p>
        </w:tc>
        <w:tc>
          <w:tcPr>
            <w:tcW w:w="1166" w:type="dxa"/>
            <w:noWrap/>
            <w:vAlign w:val="bottom"/>
            <w:hideMark/>
          </w:tcPr>
          <w:p w14:paraId="64EE2376" w14:textId="77777777" w:rsidR="001C00CC" w:rsidRPr="008C6B3F" w:rsidRDefault="001C00CC" w:rsidP="004233E2">
            <w:pPr>
              <w:rPr>
                <w:sz w:val="20"/>
                <w:szCs w:val="20"/>
              </w:rPr>
            </w:pPr>
            <w:r>
              <w:rPr>
                <w:color w:val="000000"/>
                <w:sz w:val="20"/>
                <w:szCs w:val="20"/>
              </w:rPr>
              <w:t>0.001</w:t>
            </w:r>
          </w:p>
        </w:tc>
        <w:tc>
          <w:tcPr>
            <w:tcW w:w="1152" w:type="dxa"/>
            <w:noWrap/>
            <w:vAlign w:val="bottom"/>
            <w:hideMark/>
          </w:tcPr>
          <w:p w14:paraId="1ED35224"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2C02F49D" w14:textId="77777777" w:rsidR="001C00CC" w:rsidRPr="008C6B3F" w:rsidRDefault="001C00CC" w:rsidP="004233E2">
            <w:pPr>
              <w:rPr>
                <w:sz w:val="20"/>
                <w:szCs w:val="20"/>
              </w:rPr>
            </w:pPr>
            <w:r>
              <w:rPr>
                <w:color w:val="000000"/>
                <w:sz w:val="20"/>
                <w:szCs w:val="20"/>
              </w:rPr>
              <w:t>23.190</w:t>
            </w:r>
          </w:p>
        </w:tc>
        <w:tc>
          <w:tcPr>
            <w:tcW w:w="1152" w:type="dxa"/>
            <w:noWrap/>
            <w:vAlign w:val="bottom"/>
            <w:hideMark/>
          </w:tcPr>
          <w:p w14:paraId="086EF418"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2396F405" w14:textId="77777777" w:rsidR="001C00CC" w:rsidRPr="008C6B3F" w:rsidRDefault="001C00CC" w:rsidP="004233E2">
            <w:pPr>
              <w:rPr>
                <w:sz w:val="20"/>
                <w:szCs w:val="20"/>
              </w:rPr>
            </w:pPr>
            <w:r>
              <w:rPr>
                <w:color w:val="000000"/>
                <w:sz w:val="20"/>
                <w:szCs w:val="20"/>
              </w:rPr>
              <w:t>0.001</w:t>
            </w:r>
          </w:p>
        </w:tc>
        <w:tc>
          <w:tcPr>
            <w:tcW w:w="1152" w:type="dxa"/>
            <w:noWrap/>
            <w:vAlign w:val="bottom"/>
            <w:hideMark/>
          </w:tcPr>
          <w:p w14:paraId="711C193D" w14:textId="77777777" w:rsidR="001C00CC" w:rsidRPr="008C6B3F" w:rsidRDefault="001C00CC" w:rsidP="004233E2">
            <w:pPr>
              <w:rPr>
                <w:sz w:val="20"/>
                <w:szCs w:val="20"/>
              </w:rPr>
            </w:pPr>
            <w:r>
              <w:rPr>
                <w:color w:val="000000"/>
                <w:sz w:val="20"/>
                <w:szCs w:val="20"/>
              </w:rPr>
              <w:t>0.001</w:t>
            </w:r>
          </w:p>
        </w:tc>
      </w:tr>
      <w:tr w:rsidR="001C00CC" w:rsidRPr="001B6AD8" w14:paraId="6588F05C" w14:textId="77777777" w:rsidTr="004233E2">
        <w:trPr>
          <w:trHeight w:val="280"/>
        </w:trPr>
        <w:tc>
          <w:tcPr>
            <w:tcW w:w="2783" w:type="dxa"/>
            <w:noWrap/>
            <w:hideMark/>
          </w:tcPr>
          <w:p w14:paraId="6D30F6EA" w14:textId="77777777" w:rsidR="001C00CC" w:rsidRPr="008C6B3F" w:rsidRDefault="001C00CC" w:rsidP="004233E2">
            <w:pPr>
              <w:rPr>
                <w:sz w:val="20"/>
                <w:szCs w:val="20"/>
              </w:rPr>
            </w:pPr>
            <w:r w:rsidRPr="008C6B3F">
              <w:rPr>
                <w:sz w:val="20"/>
                <w:szCs w:val="20"/>
              </w:rPr>
              <w:t>Number of hierarchical condition categories</w:t>
            </w:r>
          </w:p>
        </w:tc>
        <w:tc>
          <w:tcPr>
            <w:tcW w:w="1166" w:type="dxa"/>
            <w:noWrap/>
            <w:vAlign w:val="bottom"/>
            <w:hideMark/>
          </w:tcPr>
          <w:p w14:paraId="0A7D6D57" w14:textId="77777777" w:rsidR="001C00CC" w:rsidRPr="008C6B3F" w:rsidRDefault="001C00CC" w:rsidP="004233E2">
            <w:pPr>
              <w:rPr>
                <w:sz w:val="20"/>
                <w:szCs w:val="20"/>
              </w:rPr>
            </w:pPr>
            <w:r>
              <w:rPr>
                <w:color w:val="000000"/>
                <w:sz w:val="20"/>
                <w:szCs w:val="20"/>
              </w:rPr>
              <w:t>0.150</w:t>
            </w:r>
          </w:p>
        </w:tc>
        <w:tc>
          <w:tcPr>
            <w:tcW w:w="1152" w:type="dxa"/>
            <w:noWrap/>
            <w:vAlign w:val="bottom"/>
            <w:hideMark/>
          </w:tcPr>
          <w:p w14:paraId="08D85FAD"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6FDB24BF" w14:textId="77777777" w:rsidR="001C00CC" w:rsidRPr="008C6B3F" w:rsidRDefault="001C00CC" w:rsidP="004233E2">
            <w:pPr>
              <w:rPr>
                <w:sz w:val="20"/>
                <w:szCs w:val="20"/>
              </w:rPr>
            </w:pPr>
            <w:r>
              <w:rPr>
                <w:color w:val="000000"/>
                <w:sz w:val="20"/>
                <w:szCs w:val="20"/>
              </w:rPr>
              <w:t>743.030</w:t>
            </w:r>
          </w:p>
        </w:tc>
        <w:tc>
          <w:tcPr>
            <w:tcW w:w="1152" w:type="dxa"/>
            <w:noWrap/>
            <w:vAlign w:val="bottom"/>
            <w:hideMark/>
          </w:tcPr>
          <w:p w14:paraId="451D965E"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1B1E6C0B" w14:textId="77777777" w:rsidR="001C00CC" w:rsidRPr="008C6B3F" w:rsidRDefault="001C00CC" w:rsidP="004233E2">
            <w:pPr>
              <w:rPr>
                <w:sz w:val="20"/>
                <w:szCs w:val="20"/>
              </w:rPr>
            </w:pPr>
            <w:r>
              <w:rPr>
                <w:color w:val="000000"/>
                <w:sz w:val="20"/>
                <w:szCs w:val="20"/>
              </w:rPr>
              <w:t>0.149</w:t>
            </w:r>
          </w:p>
        </w:tc>
        <w:tc>
          <w:tcPr>
            <w:tcW w:w="1152" w:type="dxa"/>
            <w:noWrap/>
            <w:vAlign w:val="bottom"/>
            <w:hideMark/>
          </w:tcPr>
          <w:p w14:paraId="792397F1" w14:textId="77777777" w:rsidR="001C00CC" w:rsidRPr="008C6B3F" w:rsidRDefault="001C00CC" w:rsidP="004233E2">
            <w:pPr>
              <w:rPr>
                <w:sz w:val="20"/>
                <w:szCs w:val="20"/>
              </w:rPr>
            </w:pPr>
            <w:r>
              <w:rPr>
                <w:color w:val="000000"/>
                <w:sz w:val="20"/>
                <w:szCs w:val="20"/>
              </w:rPr>
              <w:t>0.150</w:t>
            </w:r>
          </w:p>
        </w:tc>
      </w:tr>
      <w:tr w:rsidR="001C00CC" w:rsidRPr="001B6AD8" w14:paraId="5796315E" w14:textId="77777777" w:rsidTr="004233E2">
        <w:trPr>
          <w:trHeight w:val="280"/>
        </w:trPr>
        <w:tc>
          <w:tcPr>
            <w:tcW w:w="2783" w:type="dxa"/>
            <w:noWrap/>
            <w:hideMark/>
          </w:tcPr>
          <w:p w14:paraId="5179E458" w14:textId="77777777" w:rsidR="001C00CC" w:rsidRPr="008C6B3F" w:rsidRDefault="001C00CC" w:rsidP="004233E2">
            <w:pPr>
              <w:rPr>
                <w:sz w:val="20"/>
                <w:szCs w:val="20"/>
              </w:rPr>
            </w:pPr>
            <w:r w:rsidRPr="008C6B3F">
              <w:rPr>
                <w:sz w:val="20"/>
                <w:szCs w:val="20"/>
              </w:rPr>
              <w:t>Over 85</w:t>
            </w:r>
          </w:p>
        </w:tc>
        <w:tc>
          <w:tcPr>
            <w:tcW w:w="1166" w:type="dxa"/>
            <w:noWrap/>
            <w:vAlign w:val="bottom"/>
            <w:hideMark/>
          </w:tcPr>
          <w:p w14:paraId="4C39E586" w14:textId="77777777" w:rsidR="001C00CC" w:rsidRPr="008C6B3F" w:rsidRDefault="001C00CC" w:rsidP="004233E2">
            <w:pPr>
              <w:rPr>
                <w:sz w:val="20"/>
                <w:szCs w:val="20"/>
              </w:rPr>
            </w:pPr>
            <w:r>
              <w:rPr>
                <w:color w:val="000000"/>
                <w:sz w:val="20"/>
                <w:szCs w:val="20"/>
              </w:rPr>
              <w:t>0.173</w:t>
            </w:r>
          </w:p>
        </w:tc>
        <w:tc>
          <w:tcPr>
            <w:tcW w:w="1152" w:type="dxa"/>
            <w:noWrap/>
            <w:vAlign w:val="bottom"/>
            <w:hideMark/>
          </w:tcPr>
          <w:p w14:paraId="6427328C" w14:textId="77777777" w:rsidR="001C00CC" w:rsidRPr="008C6B3F" w:rsidRDefault="001C00CC" w:rsidP="004233E2">
            <w:pPr>
              <w:rPr>
                <w:sz w:val="20"/>
                <w:szCs w:val="20"/>
              </w:rPr>
            </w:pPr>
            <w:r>
              <w:rPr>
                <w:color w:val="000000"/>
                <w:sz w:val="20"/>
                <w:szCs w:val="20"/>
              </w:rPr>
              <w:t>0.001</w:t>
            </w:r>
          </w:p>
        </w:tc>
        <w:tc>
          <w:tcPr>
            <w:tcW w:w="1152" w:type="dxa"/>
            <w:noWrap/>
            <w:vAlign w:val="bottom"/>
            <w:hideMark/>
          </w:tcPr>
          <w:p w14:paraId="4ECB2224" w14:textId="77777777" w:rsidR="001C00CC" w:rsidRPr="008C6B3F" w:rsidRDefault="001C00CC" w:rsidP="004233E2">
            <w:pPr>
              <w:rPr>
                <w:sz w:val="20"/>
                <w:szCs w:val="20"/>
              </w:rPr>
            </w:pPr>
            <w:r>
              <w:rPr>
                <w:color w:val="000000"/>
                <w:sz w:val="20"/>
                <w:szCs w:val="20"/>
              </w:rPr>
              <w:t>160.000</w:t>
            </w:r>
          </w:p>
        </w:tc>
        <w:tc>
          <w:tcPr>
            <w:tcW w:w="1152" w:type="dxa"/>
            <w:noWrap/>
            <w:vAlign w:val="bottom"/>
            <w:hideMark/>
          </w:tcPr>
          <w:p w14:paraId="61E98D87"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57E754B3" w14:textId="77777777" w:rsidR="001C00CC" w:rsidRPr="008C6B3F" w:rsidRDefault="001C00CC" w:rsidP="004233E2">
            <w:pPr>
              <w:rPr>
                <w:sz w:val="20"/>
                <w:szCs w:val="20"/>
              </w:rPr>
            </w:pPr>
            <w:r>
              <w:rPr>
                <w:color w:val="000000"/>
                <w:sz w:val="20"/>
                <w:szCs w:val="20"/>
              </w:rPr>
              <w:t>0.171</w:t>
            </w:r>
          </w:p>
        </w:tc>
        <w:tc>
          <w:tcPr>
            <w:tcW w:w="1152" w:type="dxa"/>
            <w:noWrap/>
            <w:vAlign w:val="bottom"/>
            <w:hideMark/>
          </w:tcPr>
          <w:p w14:paraId="60A93D01" w14:textId="77777777" w:rsidR="001C00CC" w:rsidRPr="008C6B3F" w:rsidRDefault="001C00CC" w:rsidP="004233E2">
            <w:pPr>
              <w:rPr>
                <w:sz w:val="20"/>
                <w:szCs w:val="20"/>
              </w:rPr>
            </w:pPr>
            <w:r>
              <w:rPr>
                <w:color w:val="000000"/>
                <w:sz w:val="20"/>
                <w:szCs w:val="20"/>
              </w:rPr>
              <w:t>0.175</w:t>
            </w:r>
          </w:p>
        </w:tc>
      </w:tr>
      <w:tr w:rsidR="001C00CC" w:rsidRPr="001B6AD8" w14:paraId="2326D022" w14:textId="77777777" w:rsidTr="004233E2">
        <w:trPr>
          <w:trHeight w:val="280"/>
        </w:trPr>
        <w:tc>
          <w:tcPr>
            <w:tcW w:w="2783" w:type="dxa"/>
            <w:noWrap/>
            <w:hideMark/>
          </w:tcPr>
          <w:p w14:paraId="37F0D377" w14:textId="77777777" w:rsidR="001C00CC" w:rsidRPr="008C6B3F" w:rsidRDefault="001C00CC" w:rsidP="004233E2">
            <w:pPr>
              <w:rPr>
                <w:sz w:val="20"/>
                <w:szCs w:val="20"/>
              </w:rPr>
            </w:pPr>
            <w:r w:rsidRPr="008C6B3F">
              <w:rPr>
                <w:sz w:val="20"/>
                <w:szCs w:val="20"/>
              </w:rPr>
              <w:t>Under 65</w:t>
            </w:r>
          </w:p>
        </w:tc>
        <w:tc>
          <w:tcPr>
            <w:tcW w:w="1166" w:type="dxa"/>
            <w:noWrap/>
            <w:vAlign w:val="bottom"/>
            <w:hideMark/>
          </w:tcPr>
          <w:p w14:paraId="2CED60C9" w14:textId="77777777" w:rsidR="001C00CC" w:rsidRPr="008C6B3F" w:rsidRDefault="001C00CC" w:rsidP="004233E2">
            <w:pPr>
              <w:rPr>
                <w:sz w:val="20"/>
                <w:szCs w:val="20"/>
              </w:rPr>
            </w:pPr>
            <w:r>
              <w:rPr>
                <w:color w:val="000000"/>
                <w:sz w:val="20"/>
                <w:szCs w:val="20"/>
              </w:rPr>
              <w:t>0.188</w:t>
            </w:r>
          </w:p>
        </w:tc>
        <w:tc>
          <w:tcPr>
            <w:tcW w:w="1152" w:type="dxa"/>
            <w:noWrap/>
            <w:vAlign w:val="bottom"/>
            <w:hideMark/>
          </w:tcPr>
          <w:p w14:paraId="29A6CFB8" w14:textId="77777777" w:rsidR="001C00CC" w:rsidRPr="008C6B3F" w:rsidRDefault="001C00CC" w:rsidP="004233E2">
            <w:pPr>
              <w:rPr>
                <w:sz w:val="20"/>
                <w:szCs w:val="20"/>
              </w:rPr>
            </w:pPr>
            <w:r>
              <w:rPr>
                <w:color w:val="000000"/>
                <w:sz w:val="20"/>
                <w:szCs w:val="20"/>
              </w:rPr>
              <w:t>0.001</w:t>
            </w:r>
          </w:p>
        </w:tc>
        <w:tc>
          <w:tcPr>
            <w:tcW w:w="1152" w:type="dxa"/>
            <w:noWrap/>
            <w:vAlign w:val="bottom"/>
            <w:hideMark/>
          </w:tcPr>
          <w:p w14:paraId="7F7B915E" w14:textId="77777777" w:rsidR="001C00CC" w:rsidRPr="008C6B3F" w:rsidRDefault="001C00CC" w:rsidP="004233E2">
            <w:pPr>
              <w:rPr>
                <w:sz w:val="20"/>
                <w:szCs w:val="20"/>
              </w:rPr>
            </w:pPr>
            <w:r>
              <w:rPr>
                <w:color w:val="000000"/>
                <w:sz w:val="20"/>
                <w:szCs w:val="20"/>
              </w:rPr>
              <w:t>134.830</w:t>
            </w:r>
          </w:p>
        </w:tc>
        <w:tc>
          <w:tcPr>
            <w:tcW w:w="1152" w:type="dxa"/>
            <w:noWrap/>
            <w:vAlign w:val="bottom"/>
            <w:hideMark/>
          </w:tcPr>
          <w:p w14:paraId="4284C6F3"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7AD11F3B" w14:textId="77777777" w:rsidR="001C00CC" w:rsidRPr="008C6B3F" w:rsidRDefault="001C00CC" w:rsidP="004233E2">
            <w:pPr>
              <w:rPr>
                <w:sz w:val="20"/>
                <w:szCs w:val="20"/>
              </w:rPr>
            </w:pPr>
            <w:r>
              <w:rPr>
                <w:color w:val="000000"/>
                <w:sz w:val="20"/>
                <w:szCs w:val="20"/>
              </w:rPr>
              <w:t>0.185</w:t>
            </w:r>
          </w:p>
        </w:tc>
        <w:tc>
          <w:tcPr>
            <w:tcW w:w="1152" w:type="dxa"/>
            <w:noWrap/>
            <w:vAlign w:val="bottom"/>
            <w:hideMark/>
          </w:tcPr>
          <w:p w14:paraId="43A81B29" w14:textId="77777777" w:rsidR="001C00CC" w:rsidRPr="008C6B3F" w:rsidRDefault="001C00CC" w:rsidP="004233E2">
            <w:pPr>
              <w:rPr>
                <w:sz w:val="20"/>
                <w:szCs w:val="20"/>
              </w:rPr>
            </w:pPr>
            <w:r>
              <w:rPr>
                <w:color w:val="000000"/>
                <w:sz w:val="20"/>
                <w:szCs w:val="20"/>
              </w:rPr>
              <w:t>0.190</w:t>
            </w:r>
          </w:p>
        </w:tc>
      </w:tr>
      <w:tr w:rsidR="001C00CC" w:rsidRPr="001B6AD8" w14:paraId="798E54F8" w14:textId="77777777" w:rsidTr="004233E2">
        <w:trPr>
          <w:trHeight w:val="280"/>
        </w:trPr>
        <w:tc>
          <w:tcPr>
            <w:tcW w:w="2783" w:type="dxa"/>
            <w:noWrap/>
            <w:hideMark/>
          </w:tcPr>
          <w:p w14:paraId="230B72D5" w14:textId="77777777" w:rsidR="001C00CC" w:rsidRPr="008C6B3F" w:rsidRDefault="001C00CC" w:rsidP="004233E2">
            <w:pPr>
              <w:rPr>
                <w:sz w:val="20"/>
                <w:szCs w:val="20"/>
              </w:rPr>
            </w:pPr>
            <w:r w:rsidRPr="008C6B3F">
              <w:rPr>
                <w:sz w:val="20"/>
                <w:szCs w:val="20"/>
              </w:rPr>
              <w:t>Female</w:t>
            </w:r>
          </w:p>
        </w:tc>
        <w:tc>
          <w:tcPr>
            <w:tcW w:w="1166" w:type="dxa"/>
            <w:noWrap/>
            <w:vAlign w:val="bottom"/>
            <w:hideMark/>
          </w:tcPr>
          <w:p w14:paraId="09411DFD" w14:textId="77777777" w:rsidR="001C00CC" w:rsidRPr="008C6B3F" w:rsidRDefault="001C00CC" w:rsidP="004233E2">
            <w:pPr>
              <w:rPr>
                <w:sz w:val="20"/>
                <w:szCs w:val="20"/>
              </w:rPr>
            </w:pPr>
            <w:r>
              <w:rPr>
                <w:color w:val="000000"/>
                <w:sz w:val="20"/>
                <w:szCs w:val="20"/>
              </w:rPr>
              <w:t>0.065</w:t>
            </w:r>
          </w:p>
        </w:tc>
        <w:tc>
          <w:tcPr>
            <w:tcW w:w="1152" w:type="dxa"/>
            <w:noWrap/>
            <w:vAlign w:val="bottom"/>
            <w:hideMark/>
          </w:tcPr>
          <w:p w14:paraId="222826C3" w14:textId="77777777" w:rsidR="001C00CC" w:rsidRPr="008C6B3F" w:rsidRDefault="001C00CC" w:rsidP="004233E2">
            <w:pPr>
              <w:rPr>
                <w:sz w:val="20"/>
                <w:szCs w:val="20"/>
              </w:rPr>
            </w:pPr>
            <w:r>
              <w:rPr>
                <w:color w:val="000000"/>
                <w:sz w:val="20"/>
                <w:szCs w:val="20"/>
              </w:rPr>
              <w:t>0.001</w:t>
            </w:r>
          </w:p>
        </w:tc>
        <w:tc>
          <w:tcPr>
            <w:tcW w:w="1152" w:type="dxa"/>
            <w:noWrap/>
            <w:vAlign w:val="bottom"/>
            <w:hideMark/>
          </w:tcPr>
          <w:p w14:paraId="7963D4FD" w14:textId="77777777" w:rsidR="001C00CC" w:rsidRPr="008C6B3F" w:rsidRDefault="001C00CC" w:rsidP="004233E2">
            <w:pPr>
              <w:rPr>
                <w:sz w:val="20"/>
                <w:szCs w:val="20"/>
              </w:rPr>
            </w:pPr>
            <w:r>
              <w:rPr>
                <w:color w:val="000000"/>
                <w:sz w:val="20"/>
                <w:szCs w:val="20"/>
              </w:rPr>
              <w:t>126.560</w:t>
            </w:r>
          </w:p>
        </w:tc>
        <w:tc>
          <w:tcPr>
            <w:tcW w:w="1152" w:type="dxa"/>
            <w:noWrap/>
            <w:vAlign w:val="bottom"/>
            <w:hideMark/>
          </w:tcPr>
          <w:p w14:paraId="05EED910"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3709E4B3" w14:textId="77777777" w:rsidR="001C00CC" w:rsidRPr="008C6B3F" w:rsidRDefault="001C00CC" w:rsidP="004233E2">
            <w:pPr>
              <w:rPr>
                <w:sz w:val="20"/>
                <w:szCs w:val="20"/>
              </w:rPr>
            </w:pPr>
            <w:r>
              <w:rPr>
                <w:color w:val="000000"/>
                <w:sz w:val="20"/>
                <w:szCs w:val="20"/>
              </w:rPr>
              <w:t>0.064</w:t>
            </w:r>
          </w:p>
        </w:tc>
        <w:tc>
          <w:tcPr>
            <w:tcW w:w="1152" w:type="dxa"/>
            <w:noWrap/>
            <w:vAlign w:val="bottom"/>
            <w:hideMark/>
          </w:tcPr>
          <w:p w14:paraId="11976F1D" w14:textId="77777777" w:rsidR="001C00CC" w:rsidRPr="008C6B3F" w:rsidRDefault="001C00CC" w:rsidP="004233E2">
            <w:pPr>
              <w:rPr>
                <w:sz w:val="20"/>
                <w:szCs w:val="20"/>
              </w:rPr>
            </w:pPr>
            <w:r>
              <w:rPr>
                <w:color w:val="000000"/>
                <w:sz w:val="20"/>
                <w:szCs w:val="20"/>
              </w:rPr>
              <w:t>0.066</w:t>
            </w:r>
          </w:p>
        </w:tc>
      </w:tr>
      <w:tr w:rsidR="001C00CC" w:rsidRPr="001B6AD8" w14:paraId="2529C467" w14:textId="77777777" w:rsidTr="004233E2">
        <w:trPr>
          <w:trHeight w:val="280"/>
        </w:trPr>
        <w:tc>
          <w:tcPr>
            <w:tcW w:w="2783" w:type="dxa"/>
            <w:noWrap/>
            <w:hideMark/>
          </w:tcPr>
          <w:p w14:paraId="645E9917" w14:textId="77777777" w:rsidR="001C00CC" w:rsidRPr="008C6B3F" w:rsidRDefault="001C00CC" w:rsidP="004233E2">
            <w:pPr>
              <w:rPr>
                <w:sz w:val="20"/>
                <w:szCs w:val="20"/>
              </w:rPr>
            </w:pPr>
            <w:r w:rsidRPr="008C6B3F">
              <w:rPr>
                <w:sz w:val="20"/>
                <w:szCs w:val="20"/>
              </w:rPr>
              <w:t xml:space="preserve">Black, non-Hispanic race vs. </w:t>
            </w:r>
            <w:r>
              <w:rPr>
                <w:sz w:val="20"/>
                <w:szCs w:val="20"/>
              </w:rPr>
              <w:t>white</w:t>
            </w:r>
            <w:r w:rsidRPr="008C6B3F">
              <w:rPr>
                <w:sz w:val="20"/>
                <w:szCs w:val="20"/>
              </w:rPr>
              <w:t>, non-Hispanic</w:t>
            </w:r>
          </w:p>
        </w:tc>
        <w:tc>
          <w:tcPr>
            <w:tcW w:w="1166" w:type="dxa"/>
            <w:noWrap/>
            <w:vAlign w:val="bottom"/>
            <w:hideMark/>
          </w:tcPr>
          <w:p w14:paraId="1C23EFE2" w14:textId="77777777" w:rsidR="001C00CC" w:rsidRPr="008C6B3F" w:rsidRDefault="001C00CC" w:rsidP="004233E2">
            <w:pPr>
              <w:rPr>
                <w:sz w:val="20"/>
                <w:szCs w:val="20"/>
              </w:rPr>
            </w:pPr>
            <w:r>
              <w:rPr>
                <w:color w:val="000000"/>
                <w:sz w:val="20"/>
                <w:szCs w:val="20"/>
              </w:rPr>
              <w:t>0.132</w:t>
            </w:r>
          </w:p>
        </w:tc>
        <w:tc>
          <w:tcPr>
            <w:tcW w:w="1152" w:type="dxa"/>
            <w:noWrap/>
            <w:vAlign w:val="bottom"/>
            <w:hideMark/>
          </w:tcPr>
          <w:p w14:paraId="29B6737D" w14:textId="77777777" w:rsidR="001C00CC" w:rsidRPr="008C6B3F" w:rsidRDefault="001C00CC" w:rsidP="004233E2">
            <w:pPr>
              <w:rPr>
                <w:sz w:val="20"/>
                <w:szCs w:val="20"/>
              </w:rPr>
            </w:pPr>
            <w:r>
              <w:rPr>
                <w:color w:val="000000"/>
                <w:sz w:val="20"/>
                <w:szCs w:val="20"/>
              </w:rPr>
              <w:t>0.001</w:t>
            </w:r>
          </w:p>
        </w:tc>
        <w:tc>
          <w:tcPr>
            <w:tcW w:w="1152" w:type="dxa"/>
            <w:noWrap/>
            <w:vAlign w:val="bottom"/>
            <w:hideMark/>
          </w:tcPr>
          <w:p w14:paraId="577959B3" w14:textId="77777777" w:rsidR="001C00CC" w:rsidRPr="008C6B3F" w:rsidRDefault="001C00CC" w:rsidP="004233E2">
            <w:pPr>
              <w:rPr>
                <w:sz w:val="20"/>
                <w:szCs w:val="20"/>
              </w:rPr>
            </w:pPr>
            <w:r>
              <w:rPr>
                <w:color w:val="000000"/>
                <w:sz w:val="20"/>
                <w:szCs w:val="20"/>
              </w:rPr>
              <w:t>135.880</w:t>
            </w:r>
          </w:p>
        </w:tc>
        <w:tc>
          <w:tcPr>
            <w:tcW w:w="1152" w:type="dxa"/>
            <w:noWrap/>
            <w:vAlign w:val="bottom"/>
            <w:hideMark/>
          </w:tcPr>
          <w:p w14:paraId="65731951"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0B9F2AD8" w14:textId="77777777" w:rsidR="001C00CC" w:rsidRPr="008C6B3F" w:rsidRDefault="001C00CC" w:rsidP="004233E2">
            <w:pPr>
              <w:rPr>
                <w:sz w:val="20"/>
                <w:szCs w:val="20"/>
              </w:rPr>
            </w:pPr>
            <w:r>
              <w:rPr>
                <w:color w:val="000000"/>
                <w:sz w:val="20"/>
                <w:szCs w:val="20"/>
              </w:rPr>
              <w:t>0.130</w:t>
            </w:r>
          </w:p>
        </w:tc>
        <w:tc>
          <w:tcPr>
            <w:tcW w:w="1152" w:type="dxa"/>
            <w:noWrap/>
            <w:vAlign w:val="bottom"/>
            <w:hideMark/>
          </w:tcPr>
          <w:p w14:paraId="743B61F4" w14:textId="77777777" w:rsidR="001C00CC" w:rsidRPr="008C6B3F" w:rsidRDefault="001C00CC" w:rsidP="004233E2">
            <w:pPr>
              <w:rPr>
                <w:sz w:val="20"/>
                <w:szCs w:val="20"/>
              </w:rPr>
            </w:pPr>
            <w:r>
              <w:rPr>
                <w:color w:val="000000"/>
                <w:sz w:val="20"/>
                <w:szCs w:val="20"/>
              </w:rPr>
              <w:t>0.134</w:t>
            </w:r>
          </w:p>
        </w:tc>
      </w:tr>
      <w:tr w:rsidR="001C00CC" w:rsidRPr="001B6AD8" w14:paraId="06B8758F" w14:textId="77777777" w:rsidTr="004233E2">
        <w:trPr>
          <w:trHeight w:val="280"/>
        </w:trPr>
        <w:tc>
          <w:tcPr>
            <w:tcW w:w="2783" w:type="dxa"/>
            <w:noWrap/>
            <w:hideMark/>
          </w:tcPr>
          <w:p w14:paraId="4E607983" w14:textId="77777777" w:rsidR="001C00CC" w:rsidRPr="008C6B3F" w:rsidRDefault="001C00CC" w:rsidP="004233E2">
            <w:pPr>
              <w:rPr>
                <w:sz w:val="20"/>
                <w:szCs w:val="20"/>
              </w:rPr>
            </w:pPr>
            <w:r w:rsidRPr="008C6B3F">
              <w:rPr>
                <w:sz w:val="20"/>
                <w:szCs w:val="20"/>
              </w:rPr>
              <w:t xml:space="preserve">Hispanic ethnicity vs. </w:t>
            </w:r>
            <w:r>
              <w:rPr>
                <w:sz w:val="20"/>
                <w:szCs w:val="20"/>
              </w:rPr>
              <w:t>white</w:t>
            </w:r>
            <w:r w:rsidRPr="008C6B3F">
              <w:rPr>
                <w:sz w:val="20"/>
                <w:szCs w:val="20"/>
              </w:rPr>
              <w:t>, non-Hispanic</w:t>
            </w:r>
          </w:p>
        </w:tc>
        <w:tc>
          <w:tcPr>
            <w:tcW w:w="1166" w:type="dxa"/>
            <w:noWrap/>
            <w:vAlign w:val="bottom"/>
            <w:hideMark/>
          </w:tcPr>
          <w:p w14:paraId="6622651D" w14:textId="77777777" w:rsidR="001C00CC" w:rsidRPr="008C6B3F" w:rsidRDefault="001C00CC" w:rsidP="004233E2">
            <w:pPr>
              <w:rPr>
                <w:sz w:val="20"/>
                <w:szCs w:val="20"/>
              </w:rPr>
            </w:pPr>
            <w:r>
              <w:rPr>
                <w:color w:val="000000"/>
                <w:sz w:val="20"/>
                <w:szCs w:val="20"/>
              </w:rPr>
              <w:t>0.019</w:t>
            </w:r>
          </w:p>
        </w:tc>
        <w:tc>
          <w:tcPr>
            <w:tcW w:w="1152" w:type="dxa"/>
            <w:noWrap/>
            <w:vAlign w:val="bottom"/>
            <w:hideMark/>
          </w:tcPr>
          <w:p w14:paraId="508DF129" w14:textId="77777777" w:rsidR="001C00CC" w:rsidRPr="008C6B3F" w:rsidRDefault="001C00CC" w:rsidP="004233E2">
            <w:pPr>
              <w:rPr>
                <w:sz w:val="20"/>
                <w:szCs w:val="20"/>
              </w:rPr>
            </w:pPr>
            <w:r>
              <w:rPr>
                <w:color w:val="000000"/>
                <w:sz w:val="20"/>
                <w:szCs w:val="20"/>
              </w:rPr>
              <w:t>0.001</w:t>
            </w:r>
          </w:p>
        </w:tc>
        <w:tc>
          <w:tcPr>
            <w:tcW w:w="1152" w:type="dxa"/>
            <w:noWrap/>
            <w:vAlign w:val="bottom"/>
            <w:hideMark/>
          </w:tcPr>
          <w:p w14:paraId="706993C0" w14:textId="77777777" w:rsidR="001C00CC" w:rsidRPr="008C6B3F" w:rsidRDefault="001C00CC" w:rsidP="004233E2">
            <w:pPr>
              <w:rPr>
                <w:sz w:val="20"/>
                <w:szCs w:val="20"/>
              </w:rPr>
            </w:pPr>
            <w:r>
              <w:rPr>
                <w:color w:val="000000"/>
                <w:sz w:val="20"/>
                <w:szCs w:val="20"/>
              </w:rPr>
              <w:t>14.840</w:t>
            </w:r>
          </w:p>
        </w:tc>
        <w:tc>
          <w:tcPr>
            <w:tcW w:w="1152" w:type="dxa"/>
            <w:noWrap/>
            <w:vAlign w:val="bottom"/>
            <w:hideMark/>
          </w:tcPr>
          <w:p w14:paraId="1D560F22"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098F51DD" w14:textId="77777777" w:rsidR="001C00CC" w:rsidRPr="008C6B3F" w:rsidRDefault="001C00CC" w:rsidP="004233E2">
            <w:pPr>
              <w:rPr>
                <w:sz w:val="20"/>
                <w:szCs w:val="20"/>
              </w:rPr>
            </w:pPr>
            <w:r>
              <w:rPr>
                <w:color w:val="000000"/>
                <w:sz w:val="20"/>
                <w:szCs w:val="20"/>
              </w:rPr>
              <w:t>0.016</w:t>
            </w:r>
          </w:p>
        </w:tc>
        <w:tc>
          <w:tcPr>
            <w:tcW w:w="1152" w:type="dxa"/>
            <w:noWrap/>
            <w:vAlign w:val="bottom"/>
            <w:hideMark/>
          </w:tcPr>
          <w:p w14:paraId="5A443BD6" w14:textId="77777777" w:rsidR="001C00CC" w:rsidRPr="008C6B3F" w:rsidRDefault="001C00CC" w:rsidP="004233E2">
            <w:pPr>
              <w:rPr>
                <w:sz w:val="20"/>
                <w:szCs w:val="20"/>
              </w:rPr>
            </w:pPr>
            <w:r>
              <w:rPr>
                <w:color w:val="000000"/>
                <w:sz w:val="20"/>
                <w:szCs w:val="20"/>
              </w:rPr>
              <w:t>0.021</w:t>
            </w:r>
          </w:p>
        </w:tc>
      </w:tr>
      <w:tr w:rsidR="001C00CC" w:rsidRPr="001B6AD8" w14:paraId="483FDE42" w14:textId="77777777" w:rsidTr="004233E2">
        <w:trPr>
          <w:trHeight w:val="280"/>
        </w:trPr>
        <w:tc>
          <w:tcPr>
            <w:tcW w:w="2783" w:type="dxa"/>
            <w:noWrap/>
            <w:hideMark/>
          </w:tcPr>
          <w:p w14:paraId="6D82A93E" w14:textId="77777777" w:rsidR="001C00CC" w:rsidRPr="008C6B3F" w:rsidRDefault="001C00CC" w:rsidP="004233E2">
            <w:pPr>
              <w:rPr>
                <w:sz w:val="20"/>
                <w:szCs w:val="20"/>
              </w:rPr>
            </w:pPr>
            <w:r w:rsidRPr="008C6B3F">
              <w:rPr>
                <w:sz w:val="20"/>
                <w:szCs w:val="20"/>
              </w:rPr>
              <w:t xml:space="preserve">Other, non-Hispanic vs. </w:t>
            </w:r>
            <w:r>
              <w:rPr>
                <w:sz w:val="20"/>
                <w:szCs w:val="20"/>
              </w:rPr>
              <w:t>white</w:t>
            </w:r>
            <w:r w:rsidRPr="008C6B3F">
              <w:rPr>
                <w:sz w:val="20"/>
                <w:szCs w:val="20"/>
              </w:rPr>
              <w:t>, non-Hispanic</w:t>
            </w:r>
          </w:p>
        </w:tc>
        <w:tc>
          <w:tcPr>
            <w:tcW w:w="1166" w:type="dxa"/>
            <w:noWrap/>
            <w:vAlign w:val="bottom"/>
            <w:hideMark/>
          </w:tcPr>
          <w:p w14:paraId="48A39580" w14:textId="77777777" w:rsidR="001C00CC" w:rsidRPr="008C6B3F" w:rsidRDefault="001C00CC" w:rsidP="004233E2">
            <w:pPr>
              <w:rPr>
                <w:sz w:val="20"/>
                <w:szCs w:val="20"/>
              </w:rPr>
            </w:pPr>
            <w:r>
              <w:rPr>
                <w:color w:val="000000"/>
                <w:sz w:val="20"/>
                <w:szCs w:val="20"/>
              </w:rPr>
              <w:t>-0.090</w:t>
            </w:r>
          </w:p>
        </w:tc>
        <w:tc>
          <w:tcPr>
            <w:tcW w:w="1152" w:type="dxa"/>
            <w:noWrap/>
            <w:vAlign w:val="bottom"/>
            <w:hideMark/>
          </w:tcPr>
          <w:p w14:paraId="46AB3195" w14:textId="77777777" w:rsidR="001C00CC" w:rsidRPr="008C6B3F" w:rsidRDefault="001C00CC" w:rsidP="004233E2">
            <w:pPr>
              <w:rPr>
                <w:sz w:val="20"/>
                <w:szCs w:val="20"/>
              </w:rPr>
            </w:pPr>
            <w:r>
              <w:rPr>
                <w:color w:val="000000"/>
                <w:sz w:val="20"/>
                <w:szCs w:val="20"/>
              </w:rPr>
              <w:t>0.001</w:t>
            </w:r>
          </w:p>
        </w:tc>
        <w:tc>
          <w:tcPr>
            <w:tcW w:w="1152" w:type="dxa"/>
            <w:noWrap/>
            <w:vAlign w:val="bottom"/>
            <w:hideMark/>
          </w:tcPr>
          <w:p w14:paraId="3099F20D" w14:textId="77777777" w:rsidR="001C00CC" w:rsidRPr="008C6B3F" w:rsidRDefault="001C00CC" w:rsidP="004233E2">
            <w:pPr>
              <w:rPr>
                <w:sz w:val="20"/>
                <w:szCs w:val="20"/>
              </w:rPr>
            </w:pPr>
            <w:r>
              <w:rPr>
                <w:color w:val="000000"/>
                <w:sz w:val="20"/>
                <w:szCs w:val="20"/>
              </w:rPr>
              <w:t>-64.460</w:t>
            </w:r>
          </w:p>
        </w:tc>
        <w:tc>
          <w:tcPr>
            <w:tcW w:w="1152" w:type="dxa"/>
            <w:noWrap/>
            <w:vAlign w:val="bottom"/>
            <w:hideMark/>
          </w:tcPr>
          <w:p w14:paraId="1CE7BD28"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0150789C" w14:textId="77777777" w:rsidR="001C00CC" w:rsidRPr="008C6B3F" w:rsidRDefault="001C00CC" w:rsidP="004233E2">
            <w:pPr>
              <w:rPr>
                <w:sz w:val="20"/>
                <w:szCs w:val="20"/>
              </w:rPr>
            </w:pPr>
            <w:r>
              <w:rPr>
                <w:color w:val="000000"/>
                <w:sz w:val="20"/>
                <w:szCs w:val="20"/>
              </w:rPr>
              <w:t>-0.092</w:t>
            </w:r>
          </w:p>
        </w:tc>
        <w:tc>
          <w:tcPr>
            <w:tcW w:w="1152" w:type="dxa"/>
            <w:noWrap/>
            <w:vAlign w:val="bottom"/>
            <w:hideMark/>
          </w:tcPr>
          <w:p w14:paraId="072F9A52" w14:textId="77777777" w:rsidR="001C00CC" w:rsidRPr="008C6B3F" w:rsidRDefault="001C00CC" w:rsidP="004233E2">
            <w:pPr>
              <w:rPr>
                <w:sz w:val="20"/>
                <w:szCs w:val="20"/>
              </w:rPr>
            </w:pPr>
            <w:r>
              <w:rPr>
                <w:color w:val="000000"/>
                <w:sz w:val="20"/>
                <w:szCs w:val="20"/>
              </w:rPr>
              <w:t>-0.087</w:t>
            </w:r>
          </w:p>
        </w:tc>
      </w:tr>
      <w:tr w:rsidR="001C00CC" w:rsidRPr="001B6AD8" w14:paraId="1FD669EF" w14:textId="77777777" w:rsidTr="004233E2">
        <w:trPr>
          <w:trHeight w:val="280"/>
        </w:trPr>
        <w:tc>
          <w:tcPr>
            <w:tcW w:w="2783" w:type="dxa"/>
            <w:noWrap/>
            <w:hideMark/>
          </w:tcPr>
          <w:p w14:paraId="553E5E3C" w14:textId="77777777" w:rsidR="001C00CC" w:rsidRPr="008C6B3F" w:rsidRDefault="001C00CC" w:rsidP="004233E2">
            <w:pPr>
              <w:rPr>
                <w:sz w:val="20"/>
                <w:szCs w:val="20"/>
              </w:rPr>
            </w:pPr>
            <w:r w:rsidRPr="008C6B3F">
              <w:rPr>
                <w:sz w:val="20"/>
                <w:szCs w:val="20"/>
              </w:rPr>
              <w:t>Disabled (original reason for Medicare eligibility)</w:t>
            </w:r>
          </w:p>
        </w:tc>
        <w:tc>
          <w:tcPr>
            <w:tcW w:w="1166" w:type="dxa"/>
            <w:noWrap/>
            <w:vAlign w:val="bottom"/>
            <w:hideMark/>
          </w:tcPr>
          <w:p w14:paraId="54B1F445" w14:textId="77777777" w:rsidR="001C00CC" w:rsidRPr="008C6B3F" w:rsidRDefault="001C00CC" w:rsidP="004233E2">
            <w:pPr>
              <w:rPr>
                <w:sz w:val="20"/>
                <w:szCs w:val="20"/>
              </w:rPr>
            </w:pPr>
            <w:r>
              <w:rPr>
                <w:color w:val="000000"/>
                <w:sz w:val="20"/>
                <w:szCs w:val="20"/>
              </w:rPr>
              <w:t>0.075</w:t>
            </w:r>
          </w:p>
        </w:tc>
        <w:tc>
          <w:tcPr>
            <w:tcW w:w="1152" w:type="dxa"/>
            <w:noWrap/>
            <w:vAlign w:val="bottom"/>
            <w:hideMark/>
          </w:tcPr>
          <w:p w14:paraId="49F4D80D" w14:textId="77777777" w:rsidR="001C00CC" w:rsidRPr="008C6B3F" w:rsidRDefault="001C00CC" w:rsidP="004233E2">
            <w:pPr>
              <w:rPr>
                <w:sz w:val="20"/>
                <w:szCs w:val="20"/>
              </w:rPr>
            </w:pPr>
            <w:r>
              <w:rPr>
                <w:color w:val="000000"/>
                <w:sz w:val="20"/>
                <w:szCs w:val="20"/>
              </w:rPr>
              <w:t>0.001</w:t>
            </w:r>
          </w:p>
        </w:tc>
        <w:tc>
          <w:tcPr>
            <w:tcW w:w="1152" w:type="dxa"/>
            <w:noWrap/>
            <w:vAlign w:val="bottom"/>
            <w:hideMark/>
          </w:tcPr>
          <w:p w14:paraId="51115485" w14:textId="77777777" w:rsidR="001C00CC" w:rsidRPr="008C6B3F" w:rsidRDefault="001C00CC" w:rsidP="004233E2">
            <w:pPr>
              <w:rPr>
                <w:sz w:val="20"/>
                <w:szCs w:val="20"/>
              </w:rPr>
            </w:pPr>
            <w:r>
              <w:rPr>
                <w:color w:val="000000"/>
                <w:sz w:val="20"/>
                <w:szCs w:val="20"/>
              </w:rPr>
              <w:t>77.520</w:t>
            </w:r>
          </w:p>
        </w:tc>
        <w:tc>
          <w:tcPr>
            <w:tcW w:w="1152" w:type="dxa"/>
            <w:noWrap/>
            <w:vAlign w:val="bottom"/>
            <w:hideMark/>
          </w:tcPr>
          <w:p w14:paraId="20E45E71"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7407CCA5" w14:textId="77777777" w:rsidR="001C00CC" w:rsidRPr="008C6B3F" w:rsidRDefault="001C00CC" w:rsidP="004233E2">
            <w:pPr>
              <w:rPr>
                <w:sz w:val="20"/>
                <w:szCs w:val="20"/>
              </w:rPr>
            </w:pPr>
            <w:r>
              <w:rPr>
                <w:color w:val="000000"/>
                <w:sz w:val="20"/>
                <w:szCs w:val="20"/>
              </w:rPr>
              <w:t>0.073</w:t>
            </w:r>
          </w:p>
        </w:tc>
        <w:tc>
          <w:tcPr>
            <w:tcW w:w="1152" w:type="dxa"/>
            <w:noWrap/>
            <w:vAlign w:val="bottom"/>
            <w:hideMark/>
          </w:tcPr>
          <w:p w14:paraId="6A42CD9A" w14:textId="77777777" w:rsidR="001C00CC" w:rsidRPr="008C6B3F" w:rsidRDefault="001C00CC" w:rsidP="004233E2">
            <w:pPr>
              <w:rPr>
                <w:sz w:val="20"/>
                <w:szCs w:val="20"/>
              </w:rPr>
            </w:pPr>
            <w:r>
              <w:rPr>
                <w:color w:val="000000"/>
                <w:sz w:val="20"/>
                <w:szCs w:val="20"/>
              </w:rPr>
              <w:t>0.077</w:t>
            </w:r>
          </w:p>
        </w:tc>
      </w:tr>
      <w:tr w:rsidR="001C00CC" w:rsidRPr="001B6AD8" w14:paraId="351FF740" w14:textId="77777777" w:rsidTr="004233E2">
        <w:trPr>
          <w:trHeight w:val="280"/>
        </w:trPr>
        <w:tc>
          <w:tcPr>
            <w:tcW w:w="2783" w:type="dxa"/>
            <w:noWrap/>
            <w:hideMark/>
          </w:tcPr>
          <w:p w14:paraId="7FAAB942" w14:textId="77777777" w:rsidR="001C00CC" w:rsidRPr="008C6B3F" w:rsidRDefault="001C00CC" w:rsidP="004233E2">
            <w:pPr>
              <w:rPr>
                <w:sz w:val="20"/>
                <w:szCs w:val="20"/>
              </w:rPr>
            </w:pPr>
            <w:r w:rsidRPr="008C6B3F">
              <w:rPr>
                <w:sz w:val="20"/>
                <w:szCs w:val="20"/>
              </w:rPr>
              <w:t>Dual eligible for Medicaid</w:t>
            </w:r>
          </w:p>
        </w:tc>
        <w:tc>
          <w:tcPr>
            <w:tcW w:w="1166" w:type="dxa"/>
            <w:noWrap/>
            <w:vAlign w:val="bottom"/>
            <w:hideMark/>
          </w:tcPr>
          <w:p w14:paraId="53920519" w14:textId="77777777" w:rsidR="001C00CC" w:rsidRPr="008C6B3F" w:rsidRDefault="001C00CC" w:rsidP="004233E2">
            <w:pPr>
              <w:rPr>
                <w:sz w:val="20"/>
                <w:szCs w:val="20"/>
              </w:rPr>
            </w:pPr>
            <w:r>
              <w:rPr>
                <w:color w:val="000000"/>
                <w:sz w:val="20"/>
                <w:szCs w:val="20"/>
              </w:rPr>
              <w:t>0.149</w:t>
            </w:r>
          </w:p>
        </w:tc>
        <w:tc>
          <w:tcPr>
            <w:tcW w:w="1152" w:type="dxa"/>
            <w:noWrap/>
            <w:vAlign w:val="bottom"/>
            <w:hideMark/>
          </w:tcPr>
          <w:p w14:paraId="23DA6E1E" w14:textId="77777777" w:rsidR="001C00CC" w:rsidRPr="008C6B3F" w:rsidRDefault="001C00CC" w:rsidP="004233E2">
            <w:pPr>
              <w:rPr>
                <w:sz w:val="20"/>
                <w:szCs w:val="20"/>
              </w:rPr>
            </w:pPr>
            <w:r>
              <w:rPr>
                <w:color w:val="000000"/>
                <w:sz w:val="20"/>
                <w:szCs w:val="20"/>
              </w:rPr>
              <w:t>0.001</w:t>
            </w:r>
          </w:p>
        </w:tc>
        <w:tc>
          <w:tcPr>
            <w:tcW w:w="1152" w:type="dxa"/>
            <w:noWrap/>
            <w:vAlign w:val="bottom"/>
            <w:hideMark/>
          </w:tcPr>
          <w:p w14:paraId="0DBF4D2B" w14:textId="77777777" w:rsidR="001C00CC" w:rsidRPr="008C6B3F" w:rsidRDefault="001C00CC" w:rsidP="004233E2">
            <w:pPr>
              <w:rPr>
                <w:sz w:val="20"/>
                <w:szCs w:val="20"/>
              </w:rPr>
            </w:pPr>
            <w:r>
              <w:rPr>
                <w:color w:val="000000"/>
                <w:sz w:val="20"/>
                <w:szCs w:val="20"/>
              </w:rPr>
              <w:t>193.760</w:t>
            </w:r>
          </w:p>
        </w:tc>
        <w:tc>
          <w:tcPr>
            <w:tcW w:w="1152" w:type="dxa"/>
            <w:noWrap/>
            <w:vAlign w:val="bottom"/>
            <w:hideMark/>
          </w:tcPr>
          <w:p w14:paraId="7F001D0B"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42673891" w14:textId="77777777" w:rsidR="001C00CC" w:rsidRPr="008C6B3F" w:rsidRDefault="001C00CC" w:rsidP="004233E2">
            <w:pPr>
              <w:rPr>
                <w:sz w:val="20"/>
                <w:szCs w:val="20"/>
              </w:rPr>
            </w:pPr>
            <w:r>
              <w:rPr>
                <w:color w:val="000000"/>
                <w:sz w:val="20"/>
                <w:szCs w:val="20"/>
              </w:rPr>
              <w:t>0.148</w:t>
            </w:r>
          </w:p>
        </w:tc>
        <w:tc>
          <w:tcPr>
            <w:tcW w:w="1152" w:type="dxa"/>
            <w:noWrap/>
            <w:vAlign w:val="bottom"/>
            <w:hideMark/>
          </w:tcPr>
          <w:p w14:paraId="0CF1D909" w14:textId="77777777" w:rsidR="001C00CC" w:rsidRPr="008C6B3F" w:rsidRDefault="001C00CC" w:rsidP="004233E2">
            <w:pPr>
              <w:rPr>
                <w:sz w:val="20"/>
                <w:szCs w:val="20"/>
              </w:rPr>
            </w:pPr>
            <w:r>
              <w:rPr>
                <w:color w:val="000000"/>
                <w:sz w:val="20"/>
                <w:szCs w:val="20"/>
              </w:rPr>
              <w:t>0.151</w:t>
            </w:r>
          </w:p>
        </w:tc>
      </w:tr>
      <w:tr w:rsidR="001C00CC" w:rsidRPr="001B6AD8" w14:paraId="30B625EE" w14:textId="77777777" w:rsidTr="004233E2">
        <w:trPr>
          <w:trHeight w:val="280"/>
        </w:trPr>
        <w:tc>
          <w:tcPr>
            <w:tcW w:w="2783" w:type="dxa"/>
            <w:noWrap/>
            <w:hideMark/>
          </w:tcPr>
          <w:p w14:paraId="265D28F2" w14:textId="77777777" w:rsidR="001C00CC" w:rsidRPr="008C6B3F" w:rsidRDefault="001C00CC" w:rsidP="004233E2">
            <w:pPr>
              <w:rPr>
                <w:sz w:val="20"/>
                <w:szCs w:val="20"/>
              </w:rPr>
            </w:pPr>
            <w:r w:rsidRPr="008C6B3F">
              <w:rPr>
                <w:sz w:val="20"/>
                <w:szCs w:val="20"/>
              </w:rPr>
              <w:t>Died in the year</w:t>
            </w:r>
          </w:p>
        </w:tc>
        <w:tc>
          <w:tcPr>
            <w:tcW w:w="1166" w:type="dxa"/>
            <w:noWrap/>
            <w:vAlign w:val="bottom"/>
            <w:hideMark/>
          </w:tcPr>
          <w:p w14:paraId="5EF88575" w14:textId="77777777" w:rsidR="001C00CC" w:rsidRPr="008C6B3F" w:rsidRDefault="001C00CC" w:rsidP="004233E2">
            <w:pPr>
              <w:rPr>
                <w:sz w:val="20"/>
                <w:szCs w:val="20"/>
              </w:rPr>
            </w:pPr>
            <w:r>
              <w:rPr>
                <w:color w:val="000000"/>
                <w:sz w:val="20"/>
                <w:szCs w:val="20"/>
              </w:rPr>
              <w:t>-0.212</w:t>
            </w:r>
          </w:p>
        </w:tc>
        <w:tc>
          <w:tcPr>
            <w:tcW w:w="1152" w:type="dxa"/>
            <w:noWrap/>
            <w:vAlign w:val="bottom"/>
            <w:hideMark/>
          </w:tcPr>
          <w:p w14:paraId="7F24C685" w14:textId="77777777" w:rsidR="001C00CC" w:rsidRPr="008C6B3F" w:rsidRDefault="001C00CC" w:rsidP="004233E2">
            <w:pPr>
              <w:rPr>
                <w:sz w:val="20"/>
                <w:szCs w:val="20"/>
              </w:rPr>
            </w:pPr>
            <w:r>
              <w:rPr>
                <w:color w:val="000000"/>
                <w:sz w:val="20"/>
                <w:szCs w:val="20"/>
              </w:rPr>
              <w:t>0.001</w:t>
            </w:r>
          </w:p>
        </w:tc>
        <w:tc>
          <w:tcPr>
            <w:tcW w:w="1152" w:type="dxa"/>
            <w:noWrap/>
            <w:vAlign w:val="bottom"/>
            <w:hideMark/>
          </w:tcPr>
          <w:p w14:paraId="40E0E789" w14:textId="77777777" w:rsidR="001C00CC" w:rsidRPr="008C6B3F" w:rsidRDefault="001C00CC" w:rsidP="004233E2">
            <w:pPr>
              <w:rPr>
                <w:sz w:val="20"/>
                <w:szCs w:val="20"/>
              </w:rPr>
            </w:pPr>
            <w:r>
              <w:rPr>
                <w:color w:val="000000"/>
                <w:sz w:val="20"/>
                <w:szCs w:val="20"/>
              </w:rPr>
              <w:t>155.140</w:t>
            </w:r>
          </w:p>
        </w:tc>
        <w:tc>
          <w:tcPr>
            <w:tcW w:w="1152" w:type="dxa"/>
            <w:noWrap/>
            <w:vAlign w:val="bottom"/>
            <w:hideMark/>
          </w:tcPr>
          <w:p w14:paraId="0F1F3921"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3BDF6FF8" w14:textId="77777777" w:rsidR="001C00CC" w:rsidRPr="008C6B3F" w:rsidRDefault="001C00CC" w:rsidP="004233E2">
            <w:pPr>
              <w:rPr>
                <w:sz w:val="20"/>
                <w:szCs w:val="20"/>
              </w:rPr>
            </w:pPr>
            <w:r>
              <w:rPr>
                <w:color w:val="000000"/>
                <w:sz w:val="20"/>
                <w:szCs w:val="20"/>
              </w:rPr>
              <w:t>-0.215</w:t>
            </w:r>
          </w:p>
        </w:tc>
        <w:tc>
          <w:tcPr>
            <w:tcW w:w="1152" w:type="dxa"/>
            <w:noWrap/>
            <w:vAlign w:val="bottom"/>
            <w:hideMark/>
          </w:tcPr>
          <w:p w14:paraId="05D753CA" w14:textId="77777777" w:rsidR="001C00CC" w:rsidRPr="008C6B3F" w:rsidRDefault="001C00CC" w:rsidP="004233E2">
            <w:pPr>
              <w:rPr>
                <w:sz w:val="20"/>
                <w:szCs w:val="20"/>
              </w:rPr>
            </w:pPr>
            <w:r>
              <w:rPr>
                <w:color w:val="000000"/>
                <w:sz w:val="20"/>
                <w:szCs w:val="20"/>
              </w:rPr>
              <w:t>-0.209</w:t>
            </w:r>
          </w:p>
        </w:tc>
      </w:tr>
      <w:tr w:rsidR="001C00CC" w:rsidRPr="001B6AD8" w14:paraId="2EF7FAC7" w14:textId="77777777" w:rsidTr="004233E2">
        <w:trPr>
          <w:trHeight w:val="280"/>
        </w:trPr>
        <w:tc>
          <w:tcPr>
            <w:tcW w:w="2783" w:type="dxa"/>
            <w:noWrap/>
            <w:hideMark/>
          </w:tcPr>
          <w:p w14:paraId="56D9E21E" w14:textId="77777777" w:rsidR="001C00CC" w:rsidRPr="008C6B3F" w:rsidRDefault="001C00CC" w:rsidP="004233E2">
            <w:pPr>
              <w:rPr>
                <w:sz w:val="20"/>
                <w:szCs w:val="20"/>
              </w:rPr>
            </w:pPr>
            <w:r w:rsidRPr="008C6B3F">
              <w:rPr>
                <w:sz w:val="20"/>
                <w:szCs w:val="20"/>
              </w:rPr>
              <w:t xml:space="preserve">Small town vs. </w:t>
            </w:r>
            <w:r>
              <w:rPr>
                <w:sz w:val="20"/>
                <w:szCs w:val="20"/>
              </w:rPr>
              <w:t>isolated</w:t>
            </w:r>
            <w:r w:rsidRPr="008C6B3F">
              <w:rPr>
                <w:sz w:val="20"/>
                <w:szCs w:val="20"/>
              </w:rPr>
              <w:t xml:space="preserve"> rural</w:t>
            </w:r>
          </w:p>
        </w:tc>
        <w:tc>
          <w:tcPr>
            <w:tcW w:w="1166" w:type="dxa"/>
            <w:noWrap/>
            <w:vAlign w:val="bottom"/>
            <w:hideMark/>
          </w:tcPr>
          <w:p w14:paraId="7FC47DC0" w14:textId="77777777" w:rsidR="001C00CC" w:rsidRPr="008C6B3F" w:rsidRDefault="001C00CC" w:rsidP="004233E2">
            <w:pPr>
              <w:rPr>
                <w:sz w:val="20"/>
                <w:szCs w:val="20"/>
              </w:rPr>
            </w:pPr>
            <w:r>
              <w:rPr>
                <w:color w:val="000000"/>
                <w:sz w:val="20"/>
                <w:szCs w:val="20"/>
              </w:rPr>
              <w:t>0.044</w:t>
            </w:r>
          </w:p>
        </w:tc>
        <w:tc>
          <w:tcPr>
            <w:tcW w:w="1152" w:type="dxa"/>
            <w:noWrap/>
            <w:vAlign w:val="bottom"/>
            <w:hideMark/>
          </w:tcPr>
          <w:p w14:paraId="30191B53" w14:textId="77777777" w:rsidR="001C00CC" w:rsidRPr="008C6B3F" w:rsidRDefault="001C00CC" w:rsidP="004233E2">
            <w:pPr>
              <w:rPr>
                <w:sz w:val="20"/>
                <w:szCs w:val="20"/>
              </w:rPr>
            </w:pPr>
            <w:r>
              <w:rPr>
                <w:color w:val="000000"/>
                <w:sz w:val="20"/>
                <w:szCs w:val="20"/>
              </w:rPr>
              <w:t>0.002</w:t>
            </w:r>
          </w:p>
        </w:tc>
        <w:tc>
          <w:tcPr>
            <w:tcW w:w="1152" w:type="dxa"/>
            <w:noWrap/>
            <w:vAlign w:val="bottom"/>
            <w:hideMark/>
          </w:tcPr>
          <w:p w14:paraId="4E39FA45" w14:textId="77777777" w:rsidR="001C00CC" w:rsidRPr="008C6B3F" w:rsidRDefault="001C00CC" w:rsidP="004233E2">
            <w:pPr>
              <w:rPr>
                <w:sz w:val="20"/>
                <w:szCs w:val="20"/>
              </w:rPr>
            </w:pPr>
            <w:r>
              <w:rPr>
                <w:color w:val="000000"/>
                <w:sz w:val="20"/>
                <w:szCs w:val="20"/>
              </w:rPr>
              <w:t>27.740</w:t>
            </w:r>
          </w:p>
        </w:tc>
        <w:tc>
          <w:tcPr>
            <w:tcW w:w="1152" w:type="dxa"/>
            <w:noWrap/>
            <w:vAlign w:val="bottom"/>
            <w:hideMark/>
          </w:tcPr>
          <w:p w14:paraId="21430EF9"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24A21B22" w14:textId="77777777" w:rsidR="001C00CC" w:rsidRPr="008C6B3F" w:rsidRDefault="001C00CC" w:rsidP="004233E2">
            <w:pPr>
              <w:rPr>
                <w:sz w:val="20"/>
                <w:szCs w:val="20"/>
              </w:rPr>
            </w:pPr>
            <w:r>
              <w:rPr>
                <w:color w:val="000000"/>
                <w:sz w:val="20"/>
                <w:szCs w:val="20"/>
              </w:rPr>
              <w:t>0.041</w:t>
            </w:r>
          </w:p>
        </w:tc>
        <w:tc>
          <w:tcPr>
            <w:tcW w:w="1152" w:type="dxa"/>
            <w:noWrap/>
            <w:vAlign w:val="bottom"/>
            <w:hideMark/>
          </w:tcPr>
          <w:p w14:paraId="79F7B56C" w14:textId="77777777" w:rsidR="001C00CC" w:rsidRPr="008C6B3F" w:rsidRDefault="001C00CC" w:rsidP="004233E2">
            <w:pPr>
              <w:rPr>
                <w:sz w:val="20"/>
                <w:szCs w:val="20"/>
              </w:rPr>
            </w:pPr>
            <w:r>
              <w:rPr>
                <w:color w:val="000000"/>
                <w:sz w:val="20"/>
                <w:szCs w:val="20"/>
              </w:rPr>
              <w:t>0.047</w:t>
            </w:r>
          </w:p>
        </w:tc>
      </w:tr>
      <w:tr w:rsidR="001C00CC" w:rsidRPr="001B6AD8" w14:paraId="3EEB07E3" w14:textId="77777777" w:rsidTr="004233E2">
        <w:trPr>
          <w:trHeight w:val="280"/>
        </w:trPr>
        <w:tc>
          <w:tcPr>
            <w:tcW w:w="2783" w:type="dxa"/>
            <w:noWrap/>
            <w:hideMark/>
          </w:tcPr>
          <w:p w14:paraId="7A5C7896" w14:textId="77777777" w:rsidR="001C00CC" w:rsidRPr="008C6B3F" w:rsidRDefault="001C00CC" w:rsidP="004233E2">
            <w:pPr>
              <w:rPr>
                <w:sz w:val="20"/>
                <w:szCs w:val="20"/>
              </w:rPr>
            </w:pPr>
            <w:r w:rsidRPr="008C6B3F">
              <w:rPr>
                <w:sz w:val="20"/>
                <w:szCs w:val="20"/>
              </w:rPr>
              <w:t xml:space="preserve">Micropolitan vs. </w:t>
            </w:r>
            <w:r>
              <w:rPr>
                <w:sz w:val="20"/>
                <w:szCs w:val="20"/>
              </w:rPr>
              <w:t>isolated</w:t>
            </w:r>
            <w:r w:rsidRPr="008C6B3F">
              <w:rPr>
                <w:sz w:val="20"/>
                <w:szCs w:val="20"/>
              </w:rPr>
              <w:t xml:space="preserve"> rural</w:t>
            </w:r>
          </w:p>
        </w:tc>
        <w:tc>
          <w:tcPr>
            <w:tcW w:w="1166" w:type="dxa"/>
            <w:noWrap/>
            <w:vAlign w:val="bottom"/>
            <w:hideMark/>
          </w:tcPr>
          <w:p w14:paraId="488AF998" w14:textId="77777777" w:rsidR="001C00CC" w:rsidRPr="008C6B3F" w:rsidRDefault="001C00CC" w:rsidP="004233E2">
            <w:pPr>
              <w:rPr>
                <w:sz w:val="20"/>
                <w:szCs w:val="20"/>
              </w:rPr>
            </w:pPr>
            <w:r>
              <w:rPr>
                <w:color w:val="000000"/>
                <w:sz w:val="20"/>
                <w:szCs w:val="20"/>
              </w:rPr>
              <w:t>0.009</w:t>
            </w:r>
          </w:p>
        </w:tc>
        <w:tc>
          <w:tcPr>
            <w:tcW w:w="1152" w:type="dxa"/>
            <w:noWrap/>
            <w:vAlign w:val="bottom"/>
            <w:hideMark/>
          </w:tcPr>
          <w:p w14:paraId="169613AA" w14:textId="77777777" w:rsidR="001C00CC" w:rsidRPr="008C6B3F" w:rsidRDefault="001C00CC" w:rsidP="004233E2">
            <w:pPr>
              <w:rPr>
                <w:sz w:val="20"/>
                <w:szCs w:val="20"/>
              </w:rPr>
            </w:pPr>
            <w:r>
              <w:rPr>
                <w:color w:val="000000"/>
                <w:sz w:val="20"/>
                <w:szCs w:val="20"/>
              </w:rPr>
              <w:t>0.001</w:t>
            </w:r>
          </w:p>
        </w:tc>
        <w:tc>
          <w:tcPr>
            <w:tcW w:w="1152" w:type="dxa"/>
            <w:noWrap/>
            <w:vAlign w:val="bottom"/>
            <w:hideMark/>
          </w:tcPr>
          <w:p w14:paraId="167D1343" w14:textId="77777777" w:rsidR="001C00CC" w:rsidRPr="008C6B3F" w:rsidRDefault="001C00CC" w:rsidP="004233E2">
            <w:pPr>
              <w:rPr>
                <w:sz w:val="20"/>
                <w:szCs w:val="20"/>
              </w:rPr>
            </w:pPr>
            <w:r>
              <w:rPr>
                <w:color w:val="000000"/>
                <w:sz w:val="20"/>
                <w:szCs w:val="20"/>
              </w:rPr>
              <w:t>5.950</w:t>
            </w:r>
          </w:p>
        </w:tc>
        <w:tc>
          <w:tcPr>
            <w:tcW w:w="1152" w:type="dxa"/>
            <w:noWrap/>
            <w:vAlign w:val="bottom"/>
            <w:hideMark/>
          </w:tcPr>
          <w:p w14:paraId="5758B526"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012A5B69" w14:textId="77777777" w:rsidR="001C00CC" w:rsidRPr="008C6B3F" w:rsidRDefault="001C00CC" w:rsidP="004233E2">
            <w:pPr>
              <w:rPr>
                <w:sz w:val="20"/>
                <w:szCs w:val="20"/>
              </w:rPr>
            </w:pPr>
            <w:r>
              <w:rPr>
                <w:color w:val="000000"/>
                <w:sz w:val="20"/>
                <w:szCs w:val="20"/>
              </w:rPr>
              <w:t>0.006</w:t>
            </w:r>
          </w:p>
        </w:tc>
        <w:tc>
          <w:tcPr>
            <w:tcW w:w="1152" w:type="dxa"/>
            <w:noWrap/>
            <w:vAlign w:val="bottom"/>
            <w:hideMark/>
          </w:tcPr>
          <w:p w14:paraId="51016E23" w14:textId="77777777" w:rsidR="001C00CC" w:rsidRPr="008C6B3F" w:rsidRDefault="001C00CC" w:rsidP="004233E2">
            <w:pPr>
              <w:rPr>
                <w:sz w:val="20"/>
                <w:szCs w:val="20"/>
              </w:rPr>
            </w:pPr>
            <w:r>
              <w:rPr>
                <w:color w:val="000000"/>
                <w:sz w:val="20"/>
                <w:szCs w:val="20"/>
              </w:rPr>
              <w:t>0.011</w:t>
            </w:r>
          </w:p>
        </w:tc>
      </w:tr>
      <w:tr w:rsidR="001C00CC" w:rsidRPr="001B6AD8" w14:paraId="799A10E6" w14:textId="77777777" w:rsidTr="004233E2">
        <w:trPr>
          <w:trHeight w:val="280"/>
        </w:trPr>
        <w:tc>
          <w:tcPr>
            <w:tcW w:w="2783" w:type="dxa"/>
            <w:noWrap/>
            <w:hideMark/>
          </w:tcPr>
          <w:p w14:paraId="599A663B" w14:textId="77777777" w:rsidR="001C00CC" w:rsidRPr="008C6B3F" w:rsidRDefault="001C00CC" w:rsidP="004233E2">
            <w:pPr>
              <w:rPr>
                <w:sz w:val="20"/>
                <w:szCs w:val="20"/>
              </w:rPr>
            </w:pPr>
            <w:r w:rsidRPr="008C6B3F">
              <w:rPr>
                <w:sz w:val="20"/>
                <w:szCs w:val="20"/>
              </w:rPr>
              <w:t xml:space="preserve">Metropolitan vs. </w:t>
            </w:r>
            <w:r>
              <w:rPr>
                <w:sz w:val="20"/>
                <w:szCs w:val="20"/>
              </w:rPr>
              <w:t>isolated</w:t>
            </w:r>
            <w:r w:rsidRPr="008C6B3F">
              <w:rPr>
                <w:sz w:val="20"/>
                <w:szCs w:val="20"/>
              </w:rPr>
              <w:t xml:space="preserve"> rural</w:t>
            </w:r>
          </w:p>
        </w:tc>
        <w:tc>
          <w:tcPr>
            <w:tcW w:w="1166" w:type="dxa"/>
            <w:noWrap/>
            <w:vAlign w:val="bottom"/>
            <w:hideMark/>
          </w:tcPr>
          <w:p w14:paraId="1350CC50" w14:textId="77777777" w:rsidR="001C00CC" w:rsidRPr="008C6B3F" w:rsidRDefault="001C00CC" w:rsidP="004233E2">
            <w:pPr>
              <w:rPr>
                <w:sz w:val="20"/>
                <w:szCs w:val="20"/>
              </w:rPr>
            </w:pPr>
            <w:r>
              <w:rPr>
                <w:color w:val="000000"/>
                <w:sz w:val="20"/>
                <w:szCs w:val="20"/>
              </w:rPr>
              <w:t>-0.070</w:t>
            </w:r>
          </w:p>
        </w:tc>
        <w:tc>
          <w:tcPr>
            <w:tcW w:w="1152" w:type="dxa"/>
            <w:noWrap/>
            <w:vAlign w:val="bottom"/>
            <w:hideMark/>
          </w:tcPr>
          <w:p w14:paraId="1DBADB9A" w14:textId="77777777" w:rsidR="001C00CC" w:rsidRPr="008C6B3F" w:rsidRDefault="001C00CC" w:rsidP="004233E2">
            <w:pPr>
              <w:rPr>
                <w:sz w:val="20"/>
                <w:szCs w:val="20"/>
              </w:rPr>
            </w:pPr>
            <w:r>
              <w:rPr>
                <w:color w:val="000000"/>
                <w:sz w:val="20"/>
                <w:szCs w:val="20"/>
              </w:rPr>
              <w:t>0.001</w:t>
            </w:r>
          </w:p>
        </w:tc>
        <w:tc>
          <w:tcPr>
            <w:tcW w:w="1152" w:type="dxa"/>
            <w:noWrap/>
            <w:vAlign w:val="bottom"/>
            <w:hideMark/>
          </w:tcPr>
          <w:p w14:paraId="248761D0" w14:textId="77777777" w:rsidR="001C00CC" w:rsidRPr="008C6B3F" w:rsidRDefault="001C00CC" w:rsidP="004233E2">
            <w:pPr>
              <w:rPr>
                <w:sz w:val="20"/>
                <w:szCs w:val="20"/>
              </w:rPr>
            </w:pPr>
            <w:r>
              <w:rPr>
                <w:color w:val="000000"/>
                <w:sz w:val="20"/>
                <w:szCs w:val="20"/>
              </w:rPr>
              <w:t>-52.750</w:t>
            </w:r>
          </w:p>
        </w:tc>
        <w:tc>
          <w:tcPr>
            <w:tcW w:w="1152" w:type="dxa"/>
            <w:noWrap/>
            <w:vAlign w:val="bottom"/>
            <w:hideMark/>
          </w:tcPr>
          <w:p w14:paraId="78C02B3F"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7F48030C" w14:textId="77777777" w:rsidR="001C00CC" w:rsidRPr="008C6B3F" w:rsidRDefault="001C00CC" w:rsidP="004233E2">
            <w:pPr>
              <w:rPr>
                <w:sz w:val="20"/>
                <w:szCs w:val="20"/>
              </w:rPr>
            </w:pPr>
            <w:r>
              <w:rPr>
                <w:color w:val="000000"/>
                <w:sz w:val="20"/>
                <w:szCs w:val="20"/>
              </w:rPr>
              <w:t>-0.073</w:t>
            </w:r>
          </w:p>
        </w:tc>
        <w:tc>
          <w:tcPr>
            <w:tcW w:w="1152" w:type="dxa"/>
            <w:noWrap/>
            <w:vAlign w:val="bottom"/>
            <w:hideMark/>
          </w:tcPr>
          <w:p w14:paraId="08A9EA9C" w14:textId="77777777" w:rsidR="001C00CC" w:rsidRPr="008C6B3F" w:rsidRDefault="001C00CC" w:rsidP="004233E2">
            <w:pPr>
              <w:rPr>
                <w:sz w:val="20"/>
                <w:szCs w:val="20"/>
              </w:rPr>
            </w:pPr>
            <w:r>
              <w:rPr>
                <w:color w:val="000000"/>
                <w:sz w:val="20"/>
                <w:szCs w:val="20"/>
              </w:rPr>
              <w:t>-0.068</w:t>
            </w:r>
          </w:p>
        </w:tc>
      </w:tr>
      <w:tr w:rsidR="001C00CC" w:rsidRPr="001B6AD8" w14:paraId="0E71F7F1" w14:textId="77777777" w:rsidTr="004233E2">
        <w:trPr>
          <w:trHeight w:val="280"/>
        </w:trPr>
        <w:tc>
          <w:tcPr>
            <w:tcW w:w="2783" w:type="dxa"/>
            <w:noWrap/>
            <w:hideMark/>
          </w:tcPr>
          <w:p w14:paraId="26874A88" w14:textId="77777777" w:rsidR="001C00CC" w:rsidRPr="008C6B3F" w:rsidRDefault="001C00CC" w:rsidP="004233E2">
            <w:pPr>
              <w:rPr>
                <w:sz w:val="20"/>
                <w:szCs w:val="20"/>
              </w:rPr>
            </w:pPr>
            <w:r w:rsidRPr="008C6B3F">
              <w:rPr>
                <w:sz w:val="20"/>
                <w:szCs w:val="20"/>
              </w:rPr>
              <w:t>Coronary artery disease</w:t>
            </w:r>
          </w:p>
        </w:tc>
        <w:tc>
          <w:tcPr>
            <w:tcW w:w="1166" w:type="dxa"/>
            <w:noWrap/>
            <w:vAlign w:val="bottom"/>
            <w:hideMark/>
          </w:tcPr>
          <w:p w14:paraId="2F430A5D" w14:textId="77777777" w:rsidR="001C00CC" w:rsidRPr="008C6B3F" w:rsidRDefault="001C00CC" w:rsidP="004233E2">
            <w:pPr>
              <w:rPr>
                <w:sz w:val="20"/>
                <w:szCs w:val="20"/>
              </w:rPr>
            </w:pPr>
            <w:r>
              <w:rPr>
                <w:color w:val="000000"/>
                <w:sz w:val="20"/>
                <w:szCs w:val="20"/>
              </w:rPr>
              <w:t>0.084</w:t>
            </w:r>
          </w:p>
        </w:tc>
        <w:tc>
          <w:tcPr>
            <w:tcW w:w="1152" w:type="dxa"/>
            <w:noWrap/>
            <w:vAlign w:val="bottom"/>
            <w:hideMark/>
          </w:tcPr>
          <w:p w14:paraId="39F16C26" w14:textId="77777777" w:rsidR="001C00CC" w:rsidRPr="008C6B3F" w:rsidRDefault="001C00CC" w:rsidP="004233E2">
            <w:pPr>
              <w:rPr>
                <w:sz w:val="20"/>
                <w:szCs w:val="20"/>
              </w:rPr>
            </w:pPr>
            <w:r>
              <w:rPr>
                <w:color w:val="000000"/>
                <w:sz w:val="20"/>
                <w:szCs w:val="20"/>
              </w:rPr>
              <w:t>0.001</w:t>
            </w:r>
          </w:p>
        </w:tc>
        <w:tc>
          <w:tcPr>
            <w:tcW w:w="1152" w:type="dxa"/>
            <w:noWrap/>
            <w:vAlign w:val="bottom"/>
            <w:hideMark/>
          </w:tcPr>
          <w:p w14:paraId="7DCEC9E3" w14:textId="77777777" w:rsidR="001C00CC" w:rsidRPr="008C6B3F" w:rsidRDefault="001C00CC" w:rsidP="004233E2">
            <w:pPr>
              <w:rPr>
                <w:sz w:val="20"/>
                <w:szCs w:val="20"/>
              </w:rPr>
            </w:pPr>
            <w:r>
              <w:rPr>
                <w:color w:val="000000"/>
                <w:sz w:val="20"/>
                <w:szCs w:val="20"/>
              </w:rPr>
              <w:t>66.340</w:t>
            </w:r>
          </w:p>
        </w:tc>
        <w:tc>
          <w:tcPr>
            <w:tcW w:w="1152" w:type="dxa"/>
            <w:noWrap/>
            <w:vAlign w:val="bottom"/>
            <w:hideMark/>
          </w:tcPr>
          <w:p w14:paraId="012412BD"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5FEF8725" w14:textId="77777777" w:rsidR="001C00CC" w:rsidRPr="008C6B3F" w:rsidRDefault="001C00CC" w:rsidP="004233E2">
            <w:pPr>
              <w:rPr>
                <w:sz w:val="20"/>
                <w:szCs w:val="20"/>
              </w:rPr>
            </w:pPr>
            <w:r>
              <w:rPr>
                <w:color w:val="000000"/>
                <w:sz w:val="20"/>
                <w:szCs w:val="20"/>
              </w:rPr>
              <w:t>0.081</w:t>
            </w:r>
          </w:p>
        </w:tc>
        <w:tc>
          <w:tcPr>
            <w:tcW w:w="1152" w:type="dxa"/>
            <w:noWrap/>
            <w:vAlign w:val="bottom"/>
            <w:hideMark/>
          </w:tcPr>
          <w:p w14:paraId="03206FE9" w14:textId="77777777" w:rsidR="001C00CC" w:rsidRPr="008C6B3F" w:rsidRDefault="001C00CC" w:rsidP="004233E2">
            <w:pPr>
              <w:rPr>
                <w:sz w:val="20"/>
                <w:szCs w:val="20"/>
              </w:rPr>
            </w:pPr>
            <w:r>
              <w:rPr>
                <w:color w:val="000000"/>
                <w:sz w:val="20"/>
                <w:szCs w:val="20"/>
              </w:rPr>
              <w:t>0.086</w:t>
            </w:r>
          </w:p>
        </w:tc>
      </w:tr>
      <w:tr w:rsidR="001C00CC" w:rsidRPr="001B6AD8" w14:paraId="200F6978" w14:textId="77777777" w:rsidTr="004233E2">
        <w:trPr>
          <w:trHeight w:val="280"/>
        </w:trPr>
        <w:tc>
          <w:tcPr>
            <w:tcW w:w="2783" w:type="dxa"/>
            <w:noWrap/>
            <w:hideMark/>
          </w:tcPr>
          <w:p w14:paraId="4541982B" w14:textId="77777777" w:rsidR="001C00CC" w:rsidRPr="008C6B3F" w:rsidRDefault="001C00CC" w:rsidP="004233E2">
            <w:pPr>
              <w:rPr>
                <w:sz w:val="20"/>
                <w:szCs w:val="20"/>
              </w:rPr>
            </w:pPr>
            <w:r w:rsidRPr="008C6B3F">
              <w:rPr>
                <w:sz w:val="20"/>
                <w:szCs w:val="20"/>
              </w:rPr>
              <w:t>Congestive heart failure</w:t>
            </w:r>
          </w:p>
        </w:tc>
        <w:tc>
          <w:tcPr>
            <w:tcW w:w="1166" w:type="dxa"/>
            <w:noWrap/>
            <w:vAlign w:val="bottom"/>
            <w:hideMark/>
          </w:tcPr>
          <w:p w14:paraId="00777C45" w14:textId="77777777" w:rsidR="001C00CC" w:rsidRPr="008C6B3F" w:rsidRDefault="001C00CC" w:rsidP="004233E2">
            <w:pPr>
              <w:rPr>
                <w:sz w:val="20"/>
                <w:szCs w:val="20"/>
              </w:rPr>
            </w:pPr>
            <w:r>
              <w:rPr>
                <w:color w:val="000000"/>
                <w:sz w:val="20"/>
                <w:szCs w:val="20"/>
              </w:rPr>
              <w:t>-0.040</w:t>
            </w:r>
          </w:p>
        </w:tc>
        <w:tc>
          <w:tcPr>
            <w:tcW w:w="1152" w:type="dxa"/>
            <w:noWrap/>
            <w:vAlign w:val="bottom"/>
            <w:hideMark/>
          </w:tcPr>
          <w:p w14:paraId="02E723F5" w14:textId="77777777" w:rsidR="001C00CC" w:rsidRPr="008C6B3F" w:rsidRDefault="001C00CC" w:rsidP="004233E2">
            <w:pPr>
              <w:rPr>
                <w:sz w:val="20"/>
                <w:szCs w:val="20"/>
              </w:rPr>
            </w:pPr>
            <w:r>
              <w:rPr>
                <w:color w:val="000000"/>
                <w:sz w:val="20"/>
                <w:szCs w:val="20"/>
              </w:rPr>
              <w:t>0.001</w:t>
            </w:r>
          </w:p>
        </w:tc>
        <w:tc>
          <w:tcPr>
            <w:tcW w:w="1152" w:type="dxa"/>
            <w:noWrap/>
            <w:vAlign w:val="bottom"/>
            <w:hideMark/>
          </w:tcPr>
          <w:p w14:paraId="785B2D04" w14:textId="77777777" w:rsidR="001C00CC" w:rsidRPr="008C6B3F" w:rsidRDefault="001C00CC" w:rsidP="004233E2">
            <w:pPr>
              <w:rPr>
                <w:sz w:val="20"/>
                <w:szCs w:val="20"/>
              </w:rPr>
            </w:pPr>
            <w:r>
              <w:rPr>
                <w:color w:val="000000"/>
                <w:sz w:val="20"/>
                <w:szCs w:val="20"/>
              </w:rPr>
              <w:t>-38.530</w:t>
            </w:r>
          </w:p>
        </w:tc>
        <w:tc>
          <w:tcPr>
            <w:tcW w:w="1152" w:type="dxa"/>
            <w:noWrap/>
            <w:vAlign w:val="bottom"/>
            <w:hideMark/>
          </w:tcPr>
          <w:p w14:paraId="5CDAF4F0"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56F37DDE" w14:textId="77777777" w:rsidR="001C00CC" w:rsidRPr="008C6B3F" w:rsidRDefault="001C00CC" w:rsidP="004233E2">
            <w:pPr>
              <w:rPr>
                <w:sz w:val="20"/>
                <w:szCs w:val="20"/>
              </w:rPr>
            </w:pPr>
            <w:r>
              <w:rPr>
                <w:color w:val="000000"/>
                <w:sz w:val="20"/>
                <w:szCs w:val="20"/>
              </w:rPr>
              <w:t>-0.042</w:t>
            </w:r>
          </w:p>
        </w:tc>
        <w:tc>
          <w:tcPr>
            <w:tcW w:w="1152" w:type="dxa"/>
            <w:noWrap/>
            <w:vAlign w:val="bottom"/>
            <w:hideMark/>
          </w:tcPr>
          <w:p w14:paraId="56308FF4" w14:textId="77777777" w:rsidR="001C00CC" w:rsidRPr="008C6B3F" w:rsidRDefault="001C00CC" w:rsidP="004233E2">
            <w:pPr>
              <w:rPr>
                <w:sz w:val="20"/>
                <w:szCs w:val="20"/>
              </w:rPr>
            </w:pPr>
            <w:r>
              <w:rPr>
                <w:color w:val="000000"/>
                <w:sz w:val="20"/>
                <w:szCs w:val="20"/>
              </w:rPr>
              <w:t>-0.038</w:t>
            </w:r>
          </w:p>
        </w:tc>
      </w:tr>
      <w:tr w:rsidR="001C00CC" w:rsidRPr="001B6AD8" w14:paraId="2D66F66F" w14:textId="77777777" w:rsidTr="004233E2">
        <w:trPr>
          <w:trHeight w:val="280"/>
        </w:trPr>
        <w:tc>
          <w:tcPr>
            <w:tcW w:w="2783" w:type="dxa"/>
            <w:noWrap/>
            <w:hideMark/>
          </w:tcPr>
          <w:p w14:paraId="0A4DF4AB" w14:textId="77777777" w:rsidR="001C00CC" w:rsidRPr="008C6B3F" w:rsidRDefault="001C00CC" w:rsidP="004233E2">
            <w:pPr>
              <w:rPr>
                <w:sz w:val="20"/>
                <w:szCs w:val="20"/>
              </w:rPr>
            </w:pPr>
            <w:r w:rsidRPr="008C6B3F">
              <w:rPr>
                <w:sz w:val="20"/>
                <w:szCs w:val="20"/>
              </w:rPr>
              <w:t>Diabetes</w:t>
            </w:r>
          </w:p>
        </w:tc>
        <w:tc>
          <w:tcPr>
            <w:tcW w:w="1166" w:type="dxa"/>
            <w:noWrap/>
            <w:vAlign w:val="bottom"/>
            <w:hideMark/>
          </w:tcPr>
          <w:p w14:paraId="6BAFEFF4" w14:textId="77777777" w:rsidR="001C00CC" w:rsidRPr="008C6B3F" w:rsidRDefault="001C00CC" w:rsidP="004233E2">
            <w:pPr>
              <w:rPr>
                <w:sz w:val="20"/>
                <w:szCs w:val="20"/>
              </w:rPr>
            </w:pPr>
            <w:r>
              <w:rPr>
                <w:color w:val="000000"/>
                <w:sz w:val="20"/>
                <w:szCs w:val="20"/>
              </w:rPr>
              <w:t>-0.091</w:t>
            </w:r>
          </w:p>
        </w:tc>
        <w:tc>
          <w:tcPr>
            <w:tcW w:w="1152" w:type="dxa"/>
            <w:noWrap/>
            <w:vAlign w:val="bottom"/>
            <w:hideMark/>
          </w:tcPr>
          <w:p w14:paraId="57954772" w14:textId="77777777" w:rsidR="001C00CC" w:rsidRPr="008C6B3F" w:rsidRDefault="001C00CC" w:rsidP="004233E2">
            <w:pPr>
              <w:rPr>
                <w:sz w:val="20"/>
                <w:szCs w:val="20"/>
              </w:rPr>
            </w:pPr>
            <w:r>
              <w:rPr>
                <w:color w:val="000000"/>
                <w:sz w:val="20"/>
                <w:szCs w:val="20"/>
              </w:rPr>
              <w:t>0.001</w:t>
            </w:r>
          </w:p>
        </w:tc>
        <w:tc>
          <w:tcPr>
            <w:tcW w:w="1152" w:type="dxa"/>
            <w:noWrap/>
            <w:vAlign w:val="bottom"/>
            <w:hideMark/>
          </w:tcPr>
          <w:p w14:paraId="14E2B828" w14:textId="77777777" w:rsidR="001C00CC" w:rsidRPr="008C6B3F" w:rsidRDefault="001C00CC" w:rsidP="004233E2">
            <w:pPr>
              <w:rPr>
                <w:sz w:val="20"/>
                <w:szCs w:val="20"/>
              </w:rPr>
            </w:pPr>
            <w:r>
              <w:rPr>
                <w:color w:val="000000"/>
                <w:sz w:val="20"/>
                <w:szCs w:val="20"/>
              </w:rPr>
              <w:t>137.500</w:t>
            </w:r>
          </w:p>
        </w:tc>
        <w:tc>
          <w:tcPr>
            <w:tcW w:w="1152" w:type="dxa"/>
            <w:noWrap/>
            <w:vAlign w:val="bottom"/>
            <w:hideMark/>
          </w:tcPr>
          <w:p w14:paraId="58BFA4E8"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4B2631F8" w14:textId="77777777" w:rsidR="001C00CC" w:rsidRPr="008C6B3F" w:rsidRDefault="001C00CC" w:rsidP="004233E2">
            <w:pPr>
              <w:rPr>
                <w:sz w:val="20"/>
                <w:szCs w:val="20"/>
              </w:rPr>
            </w:pPr>
            <w:r>
              <w:rPr>
                <w:color w:val="000000"/>
                <w:sz w:val="20"/>
                <w:szCs w:val="20"/>
              </w:rPr>
              <w:t>-0.092</w:t>
            </w:r>
          </w:p>
        </w:tc>
        <w:tc>
          <w:tcPr>
            <w:tcW w:w="1152" w:type="dxa"/>
            <w:noWrap/>
            <w:vAlign w:val="bottom"/>
            <w:hideMark/>
          </w:tcPr>
          <w:p w14:paraId="1357E132" w14:textId="77777777" w:rsidR="001C00CC" w:rsidRPr="008C6B3F" w:rsidRDefault="001C00CC" w:rsidP="004233E2">
            <w:pPr>
              <w:rPr>
                <w:sz w:val="20"/>
                <w:szCs w:val="20"/>
              </w:rPr>
            </w:pPr>
            <w:r>
              <w:rPr>
                <w:color w:val="000000"/>
                <w:sz w:val="20"/>
                <w:szCs w:val="20"/>
              </w:rPr>
              <w:t>-0.090</w:t>
            </w:r>
          </w:p>
        </w:tc>
      </w:tr>
      <w:tr w:rsidR="001C00CC" w:rsidRPr="001B6AD8" w14:paraId="0DE2948B" w14:textId="77777777" w:rsidTr="004233E2">
        <w:trPr>
          <w:trHeight w:val="280"/>
        </w:trPr>
        <w:tc>
          <w:tcPr>
            <w:tcW w:w="2783" w:type="dxa"/>
            <w:noWrap/>
            <w:hideMark/>
          </w:tcPr>
          <w:p w14:paraId="6208CDCC" w14:textId="77777777" w:rsidR="001C00CC" w:rsidRPr="008C6B3F" w:rsidRDefault="001C00CC" w:rsidP="004233E2">
            <w:pPr>
              <w:rPr>
                <w:sz w:val="20"/>
                <w:szCs w:val="20"/>
              </w:rPr>
            </w:pPr>
            <w:r w:rsidRPr="008C6B3F">
              <w:rPr>
                <w:sz w:val="20"/>
                <w:szCs w:val="20"/>
              </w:rPr>
              <w:t>Cancer</w:t>
            </w:r>
          </w:p>
        </w:tc>
        <w:tc>
          <w:tcPr>
            <w:tcW w:w="1166" w:type="dxa"/>
            <w:noWrap/>
            <w:vAlign w:val="bottom"/>
            <w:hideMark/>
          </w:tcPr>
          <w:p w14:paraId="06CC0446" w14:textId="77777777" w:rsidR="001C00CC" w:rsidRPr="008C6B3F" w:rsidRDefault="001C00CC" w:rsidP="004233E2">
            <w:pPr>
              <w:rPr>
                <w:sz w:val="20"/>
                <w:szCs w:val="20"/>
              </w:rPr>
            </w:pPr>
            <w:r>
              <w:rPr>
                <w:color w:val="000000"/>
                <w:sz w:val="20"/>
                <w:szCs w:val="20"/>
              </w:rPr>
              <w:t>-0.084</w:t>
            </w:r>
          </w:p>
        </w:tc>
        <w:tc>
          <w:tcPr>
            <w:tcW w:w="1152" w:type="dxa"/>
            <w:noWrap/>
            <w:vAlign w:val="bottom"/>
            <w:hideMark/>
          </w:tcPr>
          <w:p w14:paraId="5BCC99E4" w14:textId="77777777" w:rsidR="001C00CC" w:rsidRPr="008C6B3F" w:rsidRDefault="001C00CC" w:rsidP="004233E2">
            <w:pPr>
              <w:rPr>
                <w:sz w:val="20"/>
                <w:szCs w:val="20"/>
              </w:rPr>
            </w:pPr>
            <w:r>
              <w:rPr>
                <w:color w:val="000000"/>
                <w:sz w:val="20"/>
                <w:szCs w:val="20"/>
              </w:rPr>
              <w:t>0.001</w:t>
            </w:r>
          </w:p>
        </w:tc>
        <w:tc>
          <w:tcPr>
            <w:tcW w:w="1152" w:type="dxa"/>
            <w:noWrap/>
            <w:vAlign w:val="bottom"/>
            <w:hideMark/>
          </w:tcPr>
          <w:p w14:paraId="53389CF7" w14:textId="77777777" w:rsidR="001C00CC" w:rsidRPr="008C6B3F" w:rsidRDefault="001C00CC" w:rsidP="004233E2">
            <w:pPr>
              <w:rPr>
                <w:sz w:val="20"/>
                <w:szCs w:val="20"/>
              </w:rPr>
            </w:pPr>
            <w:r>
              <w:rPr>
                <w:color w:val="000000"/>
                <w:sz w:val="20"/>
                <w:szCs w:val="20"/>
              </w:rPr>
              <w:t>-92.290</w:t>
            </w:r>
          </w:p>
        </w:tc>
        <w:tc>
          <w:tcPr>
            <w:tcW w:w="1152" w:type="dxa"/>
            <w:noWrap/>
            <w:vAlign w:val="bottom"/>
            <w:hideMark/>
          </w:tcPr>
          <w:p w14:paraId="3DEA811A"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6867A653" w14:textId="77777777" w:rsidR="001C00CC" w:rsidRPr="008C6B3F" w:rsidRDefault="001C00CC" w:rsidP="004233E2">
            <w:pPr>
              <w:rPr>
                <w:sz w:val="20"/>
                <w:szCs w:val="20"/>
              </w:rPr>
            </w:pPr>
            <w:r>
              <w:rPr>
                <w:color w:val="000000"/>
                <w:sz w:val="20"/>
                <w:szCs w:val="20"/>
              </w:rPr>
              <w:t>-0.086</w:t>
            </w:r>
          </w:p>
        </w:tc>
        <w:tc>
          <w:tcPr>
            <w:tcW w:w="1152" w:type="dxa"/>
            <w:noWrap/>
            <w:vAlign w:val="bottom"/>
            <w:hideMark/>
          </w:tcPr>
          <w:p w14:paraId="6B649CDC" w14:textId="77777777" w:rsidR="001C00CC" w:rsidRPr="008C6B3F" w:rsidRDefault="001C00CC" w:rsidP="004233E2">
            <w:pPr>
              <w:rPr>
                <w:sz w:val="20"/>
                <w:szCs w:val="20"/>
              </w:rPr>
            </w:pPr>
            <w:r>
              <w:rPr>
                <w:color w:val="000000"/>
                <w:sz w:val="20"/>
                <w:szCs w:val="20"/>
              </w:rPr>
              <w:t>-0.083</w:t>
            </w:r>
          </w:p>
        </w:tc>
      </w:tr>
      <w:tr w:rsidR="001C00CC" w:rsidRPr="001B6AD8" w14:paraId="52C3F386" w14:textId="77777777" w:rsidTr="004233E2">
        <w:trPr>
          <w:trHeight w:val="280"/>
        </w:trPr>
        <w:tc>
          <w:tcPr>
            <w:tcW w:w="2783" w:type="dxa"/>
            <w:noWrap/>
            <w:hideMark/>
          </w:tcPr>
          <w:p w14:paraId="48694C45" w14:textId="77777777" w:rsidR="001C00CC" w:rsidRPr="008C6B3F" w:rsidRDefault="001C00CC" w:rsidP="004233E2">
            <w:pPr>
              <w:rPr>
                <w:sz w:val="20"/>
                <w:szCs w:val="20"/>
              </w:rPr>
            </w:pPr>
            <w:r w:rsidRPr="008C6B3F">
              <w:rPr>
                <w:sz w:val="20"/>
                <w:szCs w:val="20"/>
              </w:rPr>
              <w:t>Chronic obstructive pulmonary disease</w:t>
            </w:r>
          </w:p>
        </w:tc>
        <w:tc>
          <w:tcPr>
            <w:tcW w:w="1166" w:type="dxa"/>
            <w:noWrap/>
            <w:vAlign w:val="bottom"/>
            <w:hideMark/>
          </w:tcPr>
          <w:p w14:paraId="0A9FE09D" w14:textId="77777777" w:rsidR="001C00CC" w:rsidRPr="008C6B3F" w:rsidRDefault="001C00CC" w:rsidP="004233E2">
            <w:pPr>
              <w:rPr>
                <w:sz w:val="20"/>
                <w:szCs w:val="20"/>
              </w:rPr>
            </w:pPr>
            <w:r>
              <w:rPr>
                <w:color w:val="000000"/>
                <w:sz w:val="20"/>
                <w:szCs w:val="20"/>
              </w:rPr>
              <w:t>0.074</w:t>
            </w:r>
          </w:p>
        </w:tc>
        <w:tc>
          <w:tcPr>
            <w:tcW w:w="1152" w:type="dxa"/>
            <w:noWrap/>
            <w:vAlign w:val="bottom"/>
            <w:hideMark/>
          </w:tcPr>
          <w:p w14:paraId="3278AFF1" w14:textId="77777777" w:rsidR="001C00CC" w:rsidRPr="008C6B3F" w:rsidRDefault="001C00CC" w:rsidP="004233E2">
            <w:pPr>
              <w:rPr>
                <w:sz w:val="20"/>
                <w:szCs w:val="20"/>
              </w:rPr>
            </w:pPr>
            <w:r>
              <w:rPr>
                <w:color w:val="000000"/>
                <w:sz w:val="20"/>
                <w:szCs w:val="20"/>
              </w:rPr>
              <w:t>0.001</w:t>
            </w:r>
          </w:p>
        </w:tc>
        <w:tc>
          <w:tcPr>
            <w:tcW w:w="1152" w:type="dxa"/>
            <w:noWrap/>
            <w:vAlign w:val="bottom"/>
            <w:hideMark/>
          </w:tcPr>
          <w:p w14:paraId="5B028046" w14:textId="77777777" w:rsidR="001C00CC" w:rsidRPr="008C6B3F" w:rsidRDefault="001C00CC" w:rsidP="004233E2">
            <w:pPr>
              <w:rPr>
                <w:sz w:val="20"/>
                <w:szCs w:val="20"/>
              </w:rPr>
            </w:pPr>
            <w:r>
              <w:rPr>
                <w:color w:val="000000"/>
                <w:sz w:val="20"/>
                <w:szCs w:val="20"/>
              </w:rPr>
              <w:t>79.510</w:t>
            </w:r>
          </w:p>
        </w:tc>
        <w:tc>
          <w:tcPr>
            <w:tcW w:w="1152" w:type="dxa"/>
            <w:noWrap/>
            <w:vAlign w:val="bottom"/>
            <w:hideMark/>
          </w:tcPr>
          <w:p w14:paraId="09FFE176"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38793227" w14:textId="77777777" w:rsidR="001C00CC" w:rsidRPr="008C6B3F" w:rsidRDefault="001C00CC" w:rsidP="004233E2">
            <w:pPr>
              <w:rPr>
                <w:sz w:val="20"/>
                <w:szCs w:val="20"/>
              </w:rPr>
            </w:pPr>
            <w:r>
              <w:rPr>
                <w:color w:val="000000"/>
                <w:sz w:val="20"/>
                <w:szCs w:val="20"/>
              </w:rPr>
              <w:t>0.073</w:t>
            </w:r>
          </w:p>
        </w:tc>
        <w:tc>
          <w:tcPr>
            <w:tcW w:w="1152" w:type="dxa"/>
            <w:noWrap/>
            <w:vAlign w:val="bottom"/>
            <w:hideMark/>
          </w:tcPr>
          <w:p w14:paraId="1C85C42F" w14:textId="77777777" w:rsidR="001C00CC" w:rsidRPr="008C6B3F" w:rsidRDefault="001C00CC" w:rsidP="004233E2">
            <w:pPr>
              <w:rPr>
                <w:sz w:val="20"/>
                <w:szCs w:val="20"/>
              </w:rPr>
            </w:pPr>
            <w:r>
              <w:rPr>
                <w:color w:val="000000"/>
                <w:sz w:val="20"/>
                <w:szCs w:val="20"/>
              </w:rPr>
              <w:t>0.076</w:t>
            </w:r>
          </w:p>
        </w:tc>
      </w:tr>
      <w:tr w:rsidR="001C00CC" w:rsidRPr="001B6AD8" w14:paraId="72A9F278" w14:textId="77777777" w:rsidTr="004233E2">
        <w:trPr>
          <w:trHeight w:val="280"/>
        </w:trPr>
        <w:tc>
          <w:tcPr>
            <w:tcW w:w="2783" w:type="dxa"/>
            <w:noWrap/>
            <w:hideMark/>
          </w:tcPr>
          <w:p w14:paraId="42623B37" w14:textId="77777777" w:rsidR="001C00CC" w:rsidRPr="008C6B3F" w:rsidRDefault="001C00CC" w:rsidP="004233E2">
            <w:pPr>
              <w:rPr>
                <w:sz w:val="20"/>
                <w:szCs w:val="20"/>
              </w:rPr>
            </w:pPr>
            <w:r w:rsidRPr="008C6B3F">
              <w:rPr>
                <w:sz w:val="20"/>
                <w:szCs w:val="20"/>
              </w:rPr>
              <w:t>End stage renal disease</w:t>
            </w:r>
          </w:p>
        </w:tc>
        <w:tc>
          <w:tcPr>
            <w:tcW w:w="1166" w:type="dxa"/>
            <w:noWrap/>
            <w:vAlign w:val="bottom"/>
            <w:hideMark/>
          </w:tcPr>
          <w:p w14:paraId="4D867729" w14:textId="77777777" w:rsidR="001C00CC" w:rsidRPr="008C6B3F" w:rsidRDefault="001C00CC" w:rsidP="004233E2">
            <w:pPr>
              <w:rPr>
                <w:sz w:val="20"/>
                <w:szCs w:val="20"/>
              </w:rPr>
            </w:pPr>
            <w:r>
              <w:rPr>
                <w:color w:val="000000"/>
                <w:sz w:val="20"/>
                <w:szCs w:val="20"/>
              </w:rPr>
              <w:t>0.015</w:t>
            </w:r>
          </w:p>
        </w:tc>
        <w:tc>
          <w:tcPr>
            <w:tcW w:w="1152" w:type="dxa"/>
            <w:noWrap/>
            <w:vAlign w:val="bottom"/>
            <w:hideMark/>
          </w:tcPr>
          <w:p w14:paraId="3A9632FE" w14:textId="77777777" w:rsidR="001C00CC" w:rsidRPr="008C6B3F" w:rsidRDefault="001C00CC" w:rsidP="004233E2">
            <w:pPr>
              <w:rPr>
                <w:sz w:val="20"/>
                <w:szCs w:val="20"/>
              </w:rPr>
            </w:pPr>
            <w:r>
              <w:rPr>
                <w:color w:val="000000"/>
                <w:sz w:val="20"/>
                <w:szCs w:val="20"/>
              </w:rPr>
              <w:t>0.002</w:t>
            </w:r>
          </w:p>
        </w:tc>
        <w:tc>
          <w:tcPr>
            <w:tcW w:w="1152" w:type="dxa"/>
            <w:noWrap/>
            <w:vAlign w:val="bottom"/>
            <w:hideMark/>
          </w:tcPr>
          <w:p w14:paraId="2F2EFE9C" w14:textId="77777777" w:rsidR="001C00CC" w:rsidRPr="008C6B3F" w:rsidRDefault="001C00CC" w:rsidP="004233E2">
            <w:pPr>
              <w:rPr>
                <w:sz w:val="20"/>
                <w:szCs w:val="20"/>
              </w:rPr>
            </w:pPr>
            <w:r>
              <w:rPr>
                <w:color w:val="000000"/>
                <w:sz w:val="20"/>
                <w:szCs w:val="20"/>
              </w:rPr>
              <w:t>6.050</w:t>
            </w:r>
          </w:p>
        </w:tc>
        <w:tc>
          <w:tcPr>
            <w:tcW w:w="1152" w:type="dxa"/>
            <w:noWrap/>
            <w:vAlign w:val="bottom"/>
            <w:hideMark/>
          </w:tcPr>
          <w:p w14:paraId="38EA7353"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15570A07" w14:textId="77777777" w:rsidR="001C00CC" w:rsidRPr="008C6B3F" w:rsidRDefault="001C00CC" w:rsidP="004233E2">
            <w:pPr>
              <w:rPr>
                <w:sz w:val="20"/>
                <w:szCs w:val="20"/>
              </w:rPr>
            </w:pPr>
            <w:r>
              <w:rPr>
                <w:color w:val="000000"/>
                <w:sz w:val="20"/>
                <w:szCs w:val="20"/>
              </w:rPr>
              <w:t>0.010</w:t>
            </w:r>
          </w:p>
        </w:tc>
        <w:tc>
          <w:tcPr>
            <w:tcW w:w="1152" w:type="dxa"/>
            <w:noWrap/>
            <w:vAlign w:val="bottom"/>
            <w:hideMark/>
          </w:tcPr>
          <w:p w14:paraId="47285DF9" w14:textId="77777777" w:rsidR="001C00CC" w:rsidRPr="008C6B3F" w:rsidRDefault="001C00CC" w:rsidP="004233E2">
            <w:pPr>
              <w:rPr>
                <w:sz w:val="20"/>
                <w:szCs w:val="20"/>
              </w:rPr>
            </w:pPr>
            <w:r>
              <w:rPr>
                <w:color w:val="000000"/>
                <w:sz w:val="20"/>
                <w:szCs w:val="20"/>
              </w:rPr>
              <w:t>0.019</w:t>
            </w:r>
          </w:p>
        </w:tc>
      </w:tr>
      <w:tr w:rsidR="001C00CC" w:rsidRPr="00377018" w14:paraId="5F647465" w14:textId="77777777" w:rsidTr="004233E2">
        <w:trPr>
          <w:trHeight w:val="280"/>
        </w:trPr>
        <w:tc>
          <w:tcPr>
            <w:tcW w:w="2783" w:type="dxa"/>
            <w:noWrap/>
          </w:tcPr>
          <w:p w14:paraId="7CC7DDB3" w14:textId="77777777" w:rsidR="001C00CC" w:rsidRPr="00377018" w:rsidRDefault="001C00CC" w:rsidP="004233E2">
            <w:pPr>
              <w:rPr>
                <w:sz w:val="20"/>
                <w:szCs w:val="20"/>
              </w:rPr>
            </w:pPr>
            <w:r w:rsidRPr="008C6B3F">
              <w:rPr>
                <w:sz w:val="20"/>
                <w:szCs w:val="20"/>
              </w:rPr>
              <w:t>Hospital referral region (suppressed)</w:t>
            </w:r>
          </w:p>
        </w:tc>
        <w:tc>
          <w:tcPr>
            <w:tcW w:w="1166" w:type="dxa"/>
            <w:noWrap/>
            <w:vAlign w:val="bottom"/>
          </w:tcPr>
          <w:p w14:paraId="1A9122D3" w14:textId="77777777" w:rsidR="001C00CC" w:rsidRPr="00377018" w:rsidRDefault="001C00CC" w:rsidP="004233E2">
            <w:pPr>
              <w:rPr>
                <w:sz w:val="20"/>
                <w:szCs w:val="20"/>
              </w:rPr>
            </w:pPr>
          </w:p>
        </w:tc>
        <w:tc>
          <w:tcPr>
            <w:tcW w:w="1152" w:type="dxa"/>
            <w:noWrap/>
            <w:vAlign w:val="bottom"/>
          </w:tcPr>
          <w:p w14:paraId="4CF1C9CD" w14:textId="77777777" w:rsidR="001C00CC" w:rsidRPr="00377018" w:rsidRDefault="001C00CC" w:rsidP="004233E2">
            <w:pPr>
              <w:rPr>
                <w:sz w:val="20"/>
                <w:szCs w:val="20"/>
              </w:rPr>
            </w:pPr>
          </w:p>
        </w:tc>
        <w:tc>
          <w:tcPr>
            <w:tcW w:w="1152" w:type="dxa"/>
            <w:noWrap/>
            <w:vAlign w:val="bottom"/>
          </w:tcPr>
          <w:p w14:paraId="72D78C72" w14:textId="77777777" w:rsidR="001C00CC" w:rsidRPr="00377018" w:rsidRDefault="001C00CC" w:rsidP="004233E2">
            <w:pPr>
              <w:rPr>
                <w:sz w:val="20"/>
                <w:szCs w:val="20"/>
              </w:rPr>
            </w:pPr>
          </w:p>
        </w:tc>
        <w:tc>
          <w:tcPr>
            <w:tcW w:w="1152" w:type="dxa"/>
            <w:noWrap/>
            <w:vAlign w:val="bottom"/>
          </w:tcPr>
          <w:p w14:paraId="5233DC7C" w14:textId="77777777" w:rsidR="001C00CC" w:rsidRPr="00377018" w:rsidRDefault="001C00CC" w:rsidP="004233E2">
            <w:pPr>
              <w:rPr>
                <w:sz w:val="20"/>
                <w:szCs w:val="20"/>
              </w:rPr>
            </w:pPr>
          </w:p>
        </w:tc>
        <w:tc>
          <w:tcPr>
            <w:tcW w:w="1152" w:type="dxa"/>
            <w:noWrap/>
            <w:vAlign w:val="bottom"/>
          </w:tcPr>
          <w:p w14:paraId="2A9E709E" w14:textId="77777777" w:rsidR="001C00CC" w:rsidRPr="00377018" w:rsidRDefault="001C00CC" w:rsidP="004233E2">
            <w:pPr>
              <w:rPr>
                <w:sz w:val="20"/>
                <w:szCs w:val="20"/>
              </w:rPr>
            </w:pPr>
          </w:p>
        </w:tc>
        <w:tc>
          <w:tcPr>
            <w:tcW w:w="1152" w:type="dxa"/>
            <w:noWrap/>
            <w:vAlign w:val="bottom"/>
          </w:tcPr>
          <w:p w14:paraId="1B5322A2" w14:textId="77777777" w:rsidR="001C00CC" w:rsidRPr="00377018" w:rsidRDefault="001C00CC" w:rsidP="004233E2">
            <w:pPr>
              <w:rPr>
                <w:sz w:val="20"/>
                <w:szCs w:val="20"/>
              </w:rPr>
            </w:pPr>
          </w:p>
        </w:tc>
      </w:tr>
      <w:tr w:rsidR="001C00CC" w:rsidRPr="001B6AD8" w14:paraId="4BCEDEB9" w14:textId="77777777" w:rsidTr="004233E2">
        <w:trPr>
          <w:trHeight w:val="280"/>
        </w:trPr>
        <w:tc>
          <w:tcPr>
            <w:tcW w:w="2783" w:type="dxa"/>
            <w:noWrap/>
            <w:hideMark/>
          </w:tcPr>
          <w:p w14:paraId="2BD234D6" w14:textId="77777777" w:rsidR="001C00CC" w:rsidRPr="008C6B3F" w:rsidRDefault="001C00CC" w:rsidP="004233E2">
            <w:pPr>
              <w:rPr>
                <w:sz w:val="20"/>
                <w:szCs w:val="20"/>
              </w:rPr>
            </w:pPr>
            <w:r w:rsidRPr="008C6B3F">
              <w:rPr>
                <w:sz w:val="20"/>
                <w:szCs w:val="20"/>
              </w:rPr>
              <w:t>Constant</w:t>
            </w:r>
          </w:p>
        </w:tc>
        <w:tc>
          <w:tcPr>
            <w:tcW w:w="1166" w:type="dxa"/>
            <w:noWrap/>
            <w:vAlign w:val="bottom"/>
            <w:hideMark/>
          </w:tcPr>
          <w:p w14:paraId="3A41D008" w14:textId="77777777" w:rsidR="001C00CC" w:rsidRPr="008C6B3F" w:rsidRDefault="001C00CC" w:rsidP="004233E2">
            <w:pPr>
              <w:rPr>
                <w:sz w:val="20"/>
                <w:szCs w:val="20"/>
              </w:rPr>
            </w:pPr>
            <w:r>
              <w:rPr>
                <w:color w:val="000000"/>
                <w:sz w:val="20"/>
                <w:szCs w:val="20"/>
              </w:rPr>
              <w:t>0.366</w:t>
            </w:r>
          </w:p>
        </w:tc>
        <w:tc>
          <w:tcPr>
            <w:tcW w:w="1152" w:type="dxa"/>
            <w:noWrap/>
            <w:vAlign w:val="bottom"/>
            <w:hideMark/>
          </w:tcPr>
          <w:p w14:paraId="09D69807" w14:textId="77777777" w:rsidR="001C00CC" w:rsidRPr="008C6B3F" w:rsidRDefault="001C00CC" w:rsidP="004233E2">
            <w:pPr>
              <w:rPr>
                <w:sz w:val="20"/>
                <w:szCs w:val="20"/>
              </w:rPr>
            </w:pPr>
            <w:r>
              <w:rPr>
                <w:color w:val="000000"/>
                <w:sz w:val="20"/>
                <w:szCs w:val="20"/>
              </w:rPr>
              <w:t>0.004</w:t>
            </w:r>
          </w:p>
        </w:tc>
        <w:tc>
          <w:tcPr>
            <w:tcW w:w="1152" w:type="dxa"/>
            <w:noWrap/>
            <w:vAlign w:val="bottom"/>
            <w:hideMark/>
          </w:tcPr>
          <w:p w14:paraId="08930536" w14:textId="77777777" w:rsidR="001C00CC" w:rsidRPr="008C6B3F" w:rsidRDefault="001C00CC" w:rsidP="004233E2">
            <w:pPr>
              <w:rPr>
                <w:sz w:val="20"/>
                <w:szCs w:val="20"/>
              </w:rPr>
            </w:pPr>
            <w:r>
              <w:rPr>
                <w:color w:val="000000"/>
                <w:sz w:val="20"/>
                <w:szCs w:val="20"/>
              </w:rPr>
              <w:t>85.180</w:t>
            </w:r>
          </w:p>
        </w:tc>
        <w:tc>
          <w:tcPr>
            <w:tcW w:w="1152" w:type="dxa"/>
            <w:noWrap/>
            <w:vAlign w:val="bottom"/>
            <w:hideMark/>
          </w:tcPr>
          <w:p w14:paraId="0B3B92BB"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0778C68F" w14:textId="77777777" w:rsidR="001C00CC" w:rsidRPr="008C6B3F" w:rsidRDefault="001C00CC" w:rsidP="004233E2">
            <w:pPr>
              <w:rPr>
                <w:sz w:val="20"/>
                <w:szCs w:val="20"/>
              </w:rPr>
            </w:pPr>
            <w:r>
              <w:rPr>
                <w:color w:val="000000"/>
                <w:sz w:val="20"/>
                <w:szCs w:val="20"/>
              </w:rPr>
              <w:t>0.357</w:t>
            </w:r>
          </w:p>
        </w:tc>
        <w:tc>
          <w:tcPr>
            <w:tcW w:w="1152" w:type="dxa"/>
            <w:noWrap/>
            <w:vAlign w:val="bottom"/>
            <w:hideMark/>
          </w:tcPr>
          <w:p w14:paraId="3F661F63" w14:textId="77777777" w:rsidR="001C00CC" w:rsidRPr="008C6B3F" w:rsidRDefault="001C00CC" w:rsidP="004233E2">
            <w:pPr>
              <w:rPr>
                <w:sz w:val="20"/>
                <w:szCs w:val="20"/>
              </w:rPr>
            </w:pPr>
            <w:r>
              <w:rPr>
                <w:color w:val="000000"/>
                <w:sz w:val="20"/>
                <w:szCs w:val="20"/>
              </w:rPr>
              <w:t>0.374</w:t>
            </w:r>
          </w:p>
        </w:tc>
      </w:tr>
      <w:tr w:rsidR="001C00CC" w:rsidRPr="001B6AD8" w14:paraId="126CB62A" w14:textId="77777777" w:rsidTr="004233E2">
        <w:trPr>
          <w:trHeight w:val="280"/>
        </w:trPr>
        <w:tc>
          <w:tcPr>
            <w:tcW w:w="2783" w:type="dxa"/>
            <w:noWrap/>
            <w:hideMark/>
          </w:tcPr>
          <w:p w14:paraId="5A433D2A" w14:textId="77777777" w:rsidR="001C00CC" w:rsidRPr="008C6B3F" w:rsidRDefault="001C00CC" w:rsidP="004233E2">
            <w:pPr>
              <w:rPr>
                <w:b/>
                <w:bCs/>
                <w:sz w:val="20"/>
                <w:szCs w:val="20"/>
              </w:rPr>
            </w:pPr>
            <w:r w:rsidRPr="008C6B3F">
              <w:rPr>
                <w:b/>
                <w:bCs/>
                <w:sz w:val="20"/>
                <w:szCs w:val="20"/>
              </w:rPr>
              <w:t>Adjusted Means</w:t>
            </w:r>
          </w:p>
        </w:tc>
        <w:tc>
          <w:tcPr>
            <w:tcW w:w="1166" w:type="dxa"/>
            <w:noWrap/>
            <w:hideMark/>
          </w:tcPr>
          <w:p w14:paraId="608E6BEB" w14:textId="77777777" w:rsidR="001C00CC" w:rsidRPr="008C6B3F" w:rsidRDefault="001C00CC" w:rsidP="004233E2">
            <w:pPr>
              <w:rPr>
                <w:b/>
                <w:bCs/>
                <w:sz w:val="20"/>
                <w:szCs w:val="20"/>
              </w:rPr>
            </w:pPr>
            <w:r w:rsidRPr="008C6B3F">
              <w:rPr>
                <w:b/>
                <w:bCs/>
                <w:sz w:val="20"/>
                <w:szCs w:val="20"/>
              </w:rPr>
              <w:t>Margin</w:t>
            </w:r>
          </w:p>
        </w:tc>
        <w:tc>
          <w:tcPr>
            <w:tcW w:w="1152" w:type="dxa"/>
            <w:noWrap/>
            <w:hideMark/>
          </w:tcPr>
          <w:p w14:paraId="52CEF348" w14:textId="77777777" w:rsidR="001C00CC" w:rsidRPr="008C6B3F" w:rsidRDefault="001C00CC" w:rsidP="004233E2">
            <w:pPr>
              <w:rPr>
                <w:b/>
                <w:bCs/>
                <w:sz w:val="20"/>
                <w:szCs w:val="20"/>
              </w:rPr>
            </w:pPr>
            <w:r w:rsidRPr="008C6B3F">
              <w:rPr>
                <w:b/>
                <w:bCs/>
                <w:sz w:val="20"/>
                <w:szCs w:val="20"/>
              </w:rPr>
              <w:t>SE</w:t>
            </w:r>
          </w:p>
        </w:tc>
        <w:tc>
          <w:tcPr>
            <w:tcW w:w="1152" w:type="dxa"/>
            <w:noWrap/>
            <w:hideMark/>
          </w:tcPr>
          <w:p w14:paraId="6857F3FC" w14:textId="77777777" w:rsidR="001C00CC" w:rsidRPr="008C6B3F" w:rsidRDefault="001C00CC" w:rsidP="004233E2">
            <w:pPr>
              <w:rPr>
                <w:b/>
                <w:bCs/>
                <w:sz w:val="20"/>
                <w:szCs w:val="20"/>
              </w:rPr>
            </w:pPr>
            <w:r w:rsidRPr="008C6B3F">
              <w:rPr>
                <w:b/>
                <w:bCs/>
                <w:sz w:val="20"/>
                <w:szCs w:val="20"/>
              </w:rPr>
              <w:t>Z</w:t>
            </w:r>
          </w:p>
        </w:tc>
        <w:tc>
          <w:tcPr>
            <w:tcW w:w="1152" w:type="dxa"/>
            <w:noWrap/>
            <w:hideMark/>
          </w:tcPr>
          <w:p w14:paraId="1137FACB" w14:textId="77777777" w:rsidR="001C00CC" w:rsidRPr="008C6B3F" w:rsidRDefault="001C00CC" w:rsidP="004233E2">
            <w:pPr>
              <w:rPr>
                <w:b/>
                <w:bCs/>
                <w:sz w:val="20"/>
                <w:szCs w:val="20"/>
              </w:rPr>
            </w:pPr>
            <w:r>
              <w:rPr>
                <w:b/>
                <w:bCs/>
                <w:sz w:val="20"/>
                <w:szCs w:val="20"/>
              </w:rPr>
              <w:t>P-value</w:t>
            </w:r>
          </w:p>
        </w:tc>
        <w:tc>
          <w:tcPr>
            <w:tcW w:w="1152" w:type="dxa"/>
            <w:noWrap/>
            <w:hideMark/>
          </w:tcPr>
          <w:p w14:paraId="2B9CF4F8" w14:textId="77777777" w:rsidR="001C00CC" w:rsidRPr="008C6B3F" w:rsidRDefault="001C00CC" w:rsidP="004233E2">
            <w:pPr>
              <w:rPr>
                <w:b/>
                <w:bCs/>
                <w:sz w:val="20"/>
                <w:szCs w:val="20"/>
              </w:rPr>
            </w:pPr>
            <w:r w:rsidRPr="008C6B3F">
              <w:rPr>
                <w:b/>
                <w:bCs/>
                <w:sz w:val="20"/>
                <w:szCs w:val="20"/>
              </w:rPr>
              <w:t>LL CI</w:t>
            </w:r>
          </w:p>
        </w:tc>
        <w:tc>
          <w:tcPr>
            <w:tcW w:w="1152" w:type="dxa"/>
            <w:noWrap/>
            <w:hideMark/>
          </w:tcPr>
          <w:p w14:paraId="3F6EA2EA" w14:textId="77777777" w:rsidR="001C00CC" w:rsidRPr="008C6B3F" w:rsidRDefault="001C00CC" w:rsidP="004233E2">
            <w:pPr>
              <w:rPr>
                <w:b/>
                <w:bCs/>
                <w:sz w:val="20"/>
                <w:szCs w:val="20"/>
              </w:rPr>
            </w:pPr>
            <w:r w:rsidRPr="008C6B3F">
              <w:rPr>
                <w:b/>
                <w:bCs/>
                <w:sz w:val="20"/>
                <w:szCs w:val="20"/>
              </w:rPr>
              <w:t>UL CI</w:t>
            </w:r>
          </w:p>
        </w:tc>
      </w:tr>
      <w:tr w:rsidR="001C00CC" w:rsidRPr="001B6AD8" w14:paraId="2240FB6E" w14:textId="77777777" w:rsidTr="004233E2">
        <w:trPr>
          <w:trHeight w:val="280"/>
        </w:trPr>
        <w:tc>
          <w:tcPr>
            <w:tcW w:w="2783" w:type="dxa"/>
            <w:noWrap/>
            <w:hideMark/>
          </w:tcPr>
          <w:p w14:paraId="6F9523D9" w14:textId="77777777" w:rsidR="001C00CC" w:rsidRPr="008C6B3F" w:rsidRDefault="001C00CC" w:rsidP="004233E2">
            <w:pPr>
              <w:rPr>
                <w:sz w:val="20"/>
                <w:szCs w:val="20"/>
              </w:rPr>
            </w:pPr>
            <w:r w:rsidRPr="008C6B3F">
              <w:rPr>
                <w:sz w:val="20"/>
                <w:szCs w:val="20"/>
              </w:rPr>
              <w:t>Physician</w:t>
            </w:r>
          </w:p>
        </w:tc>
        <w:tc>
          <w:tcPr>
            <w:tcW w:w="1166" w:type="dxa"/>
            <w:noWrap/>
            <w:vAlign w:val="bottom"/>
            <w:hideMark/>
          </w:tcPr>
          <w:p w14:paraId="478D3DAF" w14:textId="77777777" w:rsidR="001C00CC" w:rsidRPr="008C6B3F" w:rsidRDefault="001C00CC" w:rsidP="004233E2">
            <w:pPr>
              <w:rPr>
                <w:sz w:val="20"/>
                <w:szCs w:val="20"/>
              </w:rPr>
            </w:pPr>
            <w:r>
              <w:rPr>
                <w:color w:val="000000"/>
                <w:sz w:val="20"/>
                <w:szCs w:val="20"/>
              </w:rPr>
              <w:t>0.444</w:t>
            </w:r>
          </w:p>
        </w:tc>
        <w:tc>
          <w:tcPr>
            <w:tcW w:w="1152" w:type="dxa"/>
            <w:noWrap/>
            <w:vAlign w:val="bottom"/>
            <w:hideMark/>
          </w:tcPr>
          <w:p w14:paraId="1084342D"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3AD24E68" w14:textId="77777777" w:rsidR="001C00CC" w:rsidRPr="008C6B3F" w:rsidRDefault="001C00CC" w:rsidP="004233E2">
            <w:pPr>
              <w:rPr>
                <w:sz w:val="20"/>
                <w:szCs w:val="20"/>
              </w:rPr>
            </w:pPr>
            <w:r>
              <w:rPr>
                <w:color w:val="000000"/>
                <w:sz w:val="20"/>
                <w:szCs w:val="20"/>
              </w:rPr>
              <w:t>1677.350</w:t>
            </w:r>
          </w:p>
        </w:tc>
        <w:tc>
          <w:tcPr>
            <w:tcW w:w="1152" w:type="dxa"/>
            <w:noWrap/>
            <w:vAlign w:val="bottom"/>
            <w:hideMark/>
          </w:tcPr>
          <w:p w14:paraId="3116BE21"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5088C35E" w14:textId="77777777" w:rsidR="001C00CC" w:rsidRPr="008C6B3F" w:rsidRDefault="001C00CC" w:rsidP="004233E2">
            <w:pPr>
              <w:rPr>
                <w:sz w:val="20"/>
                <w:szCs w:val="20"/>
              </w:rPr>
            </w:pPr>
            <w:r>
              <w:rPr>
                <w:color w:val="000000"/>
                <w:sz w:val="20"/>
                <w:szCs w:val="20"/>
              </w:rPr>
              <w:t>0.444</w:t>
            </w:r>
          </w:p>
        </w:tc>
        <w:tc>
          <w:tcPr>
            <w:tcW w:w="1152" w:type="dxa"/>
            <w:noWrap/>
            <w:vAlign w:val="bottom"/>
            <w:hideMark/>
          </w:tcPr>
          <w:p w14:paraId="29BBBCA6" w14:textId="77777777" w:rsidR="001C00CC" w:rsidRPr="008C6B3F" w:rsidRDefault="001C00CC" w:rsidP="004233E2">
            <w:pPr>
              <w:rPr>
                <w:sz w:val="20"/>
                <w:szCs w:val="20"/>
              </w:rPr>
            </w:pPr>
            <w:r>
              <w:rPr>
                <w:color w:val="000000"/>
                <w:sz w:val="20"/>
                <w:szCs w:val="20"/>
              </w:rPr>
              <w:t>0.445</w:t>
            </w:r>
          </w:p>
        </w:tc>
      </w:tr>
      <w:tr w:rsidR="001C00CC" w:rsidRPr="001B6AD8" w14:paraId="5EBB33D8" w14:textId="77777777" w:rsidTr="004233E2">
        <w:trPr>
          <w:trHeight w:val="280"/>
        </w:trPr>
        <w:tc>
          <w:tcPr>
            <w:tcW w:w="2783" w:type="dxa"/>
            <w:noWrap/>
            <w:hideMark/>
          </w:tcPr>
          <w:p w14:paraId="31FA7D9C" w14:textId="77777777" w:rsidR="001C00CC" w:rsidRPr="008C6B3F" w:rsidRDefault="001C00CC" w:rsidP="004233E2">
            <w:pPr>
              <w:rPr>
                <w:sz w:val="20"/>
                <w:szCs w:val="20"/>
              </w:rPr>
            </w:pPr>
            <w:r w:rsidRPr="008C6B3F">
              <w:rPr>
                <w:sz w:val="20"/>
                <w:szCs w:val="20"/>
              </w:rPr>
              <w:t>Nurse practitioner</w:t>
            </w:r>
          </w:p>
        </w:tc>
        <w:tc>
          <w:tcPr>
            <w:tcW w:w="1166" w:type="dxa"/>
            <w:noWrap/>
            <w:vAlign w:val="bottom"/>
            <w:hideMark/>
          </w:tcPr>
          <w:p w14:paraId="71B18A8F" w14:textId="77777777" w:rsidR="001C00CC" w:rsidRPr="008C6B3F" w:rsidRDefault="001C00CC" w:rsidP="004233E2">
            <w:pPr>
              <w:rPr>
                <w:sz w:val="20"/>
                <w:szCs w:val="20"/>
              </w:rPr>
            </w:pPr>
            <w:r>
              <w:rPr>
                <w:color w:val="000000"/>
                <w:sz w:val="20"/>
                <w:szCs w:val="20"/>
              </w:rPr>
              <w:t>0.443</w:t>
            </w:r>
          </w:p>
        </w:tc>
        <w:tc>
          <w:tcPr>
            <w:tcW w:w="1152" w:type="dxa"/>
            <w:noWrap/>
            <w:vAlign w:val="bottom"/>
            <w:hideMark/>
          </w:tcPr>
          <w:p w14:paraId="431D7554" w14:textId="77777777" w:rsidR="001C00CC" w:rsidRPr="008C6B3F" w:rsidRDefault="001C00CC" w:rsidP="004233E2">
            <w:pPr>
              <w:rPr>
                <w:sz w:val="20"/>
                <w:szCs w:val="20"/>
              </w:rPr>
            </w:pPr>
            <w:r>
              <w:rPr>
                <w:color w:val="000000"/>
                <w:sz w:val="20"/>
                <w:szCs w:val="20"/>
              </w:rPr>
              <w:t>0.001</w:t>
            </w:r>
          </w:p>
        </w:tc>
        <w:tc>
          <w:tcPr>
            <w:tcW w:w="1152" w:type="dxa"/>
            <w:noWrap/>
            <w:vAlign w:val="bottom"/>
            <w:hideMark/>
          </w:tcPr>
          <w:p w14:paraId="5C2AE836" w14:textId="77777777" w:rsidR="001C00CC" w:rsidRPr="008C6B3F" w:rsidRDefault="001C00CC" w:rsidP="004233E2">
            <w:pPr>
              <w:rPr>
                <w:sz w:val="20"/>
                <w:szCs w:val="20"/>
              </w:rPr>
            </w:pPr>
            <w:r>
              <w:rPr>
                <w:color w:val="000000"/>
                <w:sz w:val="20"/>
                <w:szCs w:val="20"/>
              </w:rPr>
              <w:t>505.720</w:t>
            </w:r>
          </w:p>
        </w:tc>
        <w:tc>
          <w:tcPr>
            <w:tcW w:w="1152" w:type="dxa"/>
            <w:noWrap/>
            <w:vAlign w:val="bottom"/>
            <w:hideMark/>
          </w:tcPr>
          <w:p w14:paraId="751B5181"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3412C5AA" w14:textId="77777777" w:rsidR="001C00CC" w:rsidRPr="008C6B3F" w:rsidRDefault="001C00CC" w:rsidP="004233E2">
            <w:pPr>
              <w:rPr>
                <w:sz w:val="20"/>
                <w:szCs w:val="20"/>
              </w:rPr>
            </w:pPr>
            <w:r>
              <w:rPr>
                <w:color w:val="000000"/>
                <w:sz w:val="20"/>
                <w:szCs w:val="20"/>
              </w:rPr>
              <w:t>0.442</w:t>
            </w:r>
          </w:p>
        </w:tc>
        <w:tc>
          <w:tcPr>
            <w:tcW w:w="1152" w:type="dxa"/>
            <w:noWrap/>
            <w:vAlign w:val="bottom"/>
            <w:hideMark/>
          </w:tcPr>
          <w:p w14:paraId="4F35D1B7" w14:textId="77777777" w:rsidR="001C00CC" w:rsidRPr="008C6B3F" w:rsidRDefault="001C00CC" w:rsidP="004233E2">
            <w:pPr>
              <w:rPr>
                <w:sz w:val="20"/>
                <w:szCs w:val="20"/>
              </w:rPr>
            </w:pPr>
            <w:r>
              <w:rPr>
                <w:color w:val="000000"/>
                <w:sz w:val="20"/>
                <w:szCs w:val="20"/>
              </w:rPr>
              <w:t>0.445</w:t>
            </w:r>
          </w:p>
        </w:tc>
      </w:tr>
      <w:tr w:rsidR="001C00CC" w:rsidRPr="001B6AD8" w14:paraId="651F8394" w14:textId="77777777" w:rsidTr="004233E2">
        <w:trPr>
          <w:trHeight w:val="600"/>
        </w:trPr>
        <w:tc>
          <w:tcPr>
            <w:tcW w:w="2783" w:type="dxa"/>
            <w:hideMark/>
          </w:tcPr>
          <w:p w14:paraId="4EC0C18E" w14:textId="77777777" w:rsidR="001C00CC" w:rsidRPr="008C6B3F" w:rsidRDefault="001C00CC" w:rsidP="004233E2">
            <w:pPr>
              <w:rPr>
                <w:b/>
                <w:bCs/>
                <w:sz w:val="20"/>
                <w:szCs w:val="20"/>
              </w:rPr>
            </w:pPr>
            <w:r w:rsidRPr="008C6B3F">
              <w:rPr>
                <w:b/>
                <w:bCs/>
                <w:sz w:val="20"/>
                <w:szCs w:val="20"/>
              </w:rPr>
              <w:t>P-value for the difference between nurse practitioners and physicians</w:t>
            </w:r>
          </w:p>
        </w:tc>
        <w:tc>
          <w:tcPr>
            <w:tcW w:w="1166" w:type="dxa"/>
            <w:noWrap/>
            <w:vAlign w:val="bottom"/>
            <w:hideMark/>
          </w:tcPr>
          <w:p w14:paraId="53CE477E" w14:textId="77777777" w:rsidR="001C00CC" w:rsidRPr="008C6B3F" w:rsidRDefault="001C00CC" w:rsidP="004233E2">
            <w:pPr>
              <w:rPr>
                <w:sz w:val="20"/>
                <w:szCs w:val="20"/>
              </w:rPr>
            </w:pPr>
            <w:r>
              <w:rPr>
                <w:color w:val="000000"/>
                <w:sz w:val="20"/>
                <w:szCs w:val="20"/>
              </w:rPr>
              <w:t>F=1.11</w:t>
            </w:r>
          </w:p>
        </w:tc>
        <w:tc>
          <w:tcPr>
            <w:tcW w:w="1152" w:type="dxa"/>
            <w:noWrap/>
            <w:vAlign w:val="bottom"/>
            <w:hideMark/>
          </w:tcPr>
          <w:p w14:paraId="2B997D9F" w14:textId="77777777" w:rsidR="001C00CC" w:rsidRPr="008C6B3F" w:rsidRDefault="001C00CC" w:rsidP="004233E2">
            <w:pPr>
              <w:rPr>
                <w:sz w:val="20"/>
                <w:szCs w:val="20"/>
              </w:rPr>
            </w:pPr>
            <w:r>
              <w:rPr>
                <w:color w:val="000000"/>
                <w:sz w:val="20"/>
                <w:szCs w:val="20"/>
              </w:rPr>
              <w:t>P=.2924</w:t>
            </w:r>
          </w:p>
        </w:tc>
        <w:tc>
          <w:tcPr>
            <w:tcW w:w="1152" w:type="dxa"/>
            <w:noWrap/>
            <w:hideMark/>
          </w:tcPr>
          <w:p w14:paraId="3A75163A" w14:textId="77777777" w:rsidR="001C00CC" w:rsidRPr="008C6B3F" w:rsidRDefault="001C00CC" w:rsidP="004233E2">
            <w:pPr>
              <w:rPr>
                <w:sz w:val="20"/>
                <w:szCs w:val="20"/>
              </w:rPr>
            </w:pPr>
          </w:p>
        </w:tc>
        <w:tc>
          <w:tcPr>
            <w:tcW w:w="1152" w:type="dxa"/>
            <w:noWrap/>
            <w:hideMark/>
          </w:tcPr>
          <w:p w14:paraId="38E28444" w14:textId="77777777" w:rsidR="001C00CC" w:rsidRPr="008C6B3F" w:rsidRDefault="001C00CC" w:rsidP="004233E2">
            <w:pPr>
              <w:rPr>
                <w:sz w:val="20"/>
                <w:szCs w:val="20"/>
              </w:rPr>
            </w:pPr>
          </w:p>
        </w:tc>
        <w:tc>
          <w:tcPr>
            <w:tcW w:w="1152" w:type="dxa"/>
            <w:noWrap/>
            <w:hideMark/>
          </w:tcPr>
          <w:p w14:paraId="64F8EC55" w14:textId="77777777" w:rsidR="001C00CC" w:rsidRPr="008C6B3F" w:rsidRDefault="001C00CC" w:rsidP="004233E2">
            <w:pPr>
              <w:rPr>
                <w:sz w:val="20"/>
                <w:szCs w:val="20"/>
              </w:rPr>
            </w:pPr>
          </w:p>
        </w:tc>
        <w:tc>
          <w:tcPr>
            <w:tcW w:w="1152" w:type="dxa"/>
            <w:noWrap/>
            <w:hideMark/>
          </w:tcPr>
          <w:p w14:paraId="3C8F6B98" w14:textId="77777777" w:rsidR="001C00CC" w:rsidRPr="008C6B3F" w:rsidRDefault="001C00CC" w:rsidP="004233E2">
            <w:pPr>
              <w:rPr>
                <w:sz w:val="20"/>
                <w:szCs w:val="20"/>
              </w:rPr>
            </w:pPr>
          </w:p>
        </w:tc>
      </w:tr>
    </w:tbl>
    <w:p w14:paraId="0507AB0C" w14:textId="77777777" w:rsidR="001C00CC" w:rsidRDefault="001C00CC" w:rsidP="001C00CC"/>
    <w:p w14:paraId="12399C84" w14:textId="77777777" w:rsidR="001C00CC" w:rsidRDefault="001C00CC" w:rsidP="001C00CC">
      <w:r>
        <w:br w:type="page"/>
      </w:r>
    </w:p>
    <w:p w14:paraId="47362D6C" w14:textId="77777777" w:rsidR="001C00CC" w:rsidRPr="00F1131A" w:rsidRDefault="001C00CC" w:rsidP="001C00CC">
      <w:pPr>
        <w:rPr>
          <w:b/>
          <w:bCs/>
          <w:sz w:val="22"/>
          <w:szCs w:val="22"/>
        </w:rPr>
      </w:pPr>
      <w:bookmarkStart w:id="9" w:name="Table_7"/>
      <w:r w:rsidRPr="00F1131A">
        <w:rPr>
          <w:b/>
          <w:bCs/>
          <w:sz w:val="22"/>
          <w:szCs w:val="22"/>
        </w:rPr>
        <w:lastRenderedPageBreak/>
        <w:t>Table 7</w:t>
      </w:r>
      <w:bookmarkEnd w:id="9"/>
      <w:r w:rsidRPr="00F1131A">
        <w:rPr>
          <w:b/>
          <w:bCs/>
          <w:sz w:val="22"/>
          <w:szCs w:val="22"/>
        </w:rPr>
        <w:t>: Admissions for ambulatory sensitive conditions, 2017</w:t>
      </w:r>
    </w:p>
    <w:p w14:paraId="04796E4A" w14:textId="77777777" w:rsidR="001C00CC" w:rsidRPr="00F1131A" w:rsidRDefault="001C00CC" w:rsidP="001C00CC">
      <w:pPr>
        <w:rPr>
          <w:sz w:val="22"/>
          <w:szCs w:val="22"/>
        </w:rPr>
      </w:pPr>
    </w:p>
    <w:tbl>
      <w:tblPr>
        <w:tblStyle w:val="TableGrid"/>
        <w:tblW w:w="9695" w:type="dxa"/>
        <w:tblBorders>
          <w:top w:val="single" w:sz="2" w:space="0" w:color="595959" w:themeColor="text1" w:themeTint="A6"/>
          <w:left w:val="none" w:sz="0" w:space="0" w:color="auto"/>
          <w:bottom w:val="single" w:sz="2" w:space="0" w:color="595959" w:themeColor="text1" w:themeTint="A6"/>
          <w:right w:val="none" w:sz="0" w:space="0" w:color="auto"/>
          <w:insideH w:val="single" w:sz="2" w:space="0" w:color="595959" w:themeColor="text1" w:themeTint="A6"/>
          <w:insideV w:val="none" w:sz="0" w:space="0" w:color="auto"/>
        </w:tblBorders>
        <w:tblLook w:val="04A0" w:firstRow="1" w:lastRow="0" w:firstColumn="1" w:lastColumn="0" w:noHBand="0" w:noVBand="1"/>
      </w:tblPr>
      <w:tblGrid>
        <w:gridCol w:w="2783"/>
        <w:gridCol w:w="1166"/>
        <w:gridCol w:w="1152"/>
        <w:gridCol w:w="1152"/>
        <w:gridCol w:w="1152"/>
        <w:gridCol w:w="1152"/>
        <w:gridCol w:w="1152"/>
      </w:tblGrid>
      <w:tr w:rsidR="001C00CC" w:rsidRPr="001B6AD8" w14:paraId="11E2CB6C" w14:textId="77777777" w:rsidTr="004233E2">
        <w:trPr>
          <w:trHeight w:val="280"/>
        </w:trPr>
        <w:tc>
          <w:tcPr>
            <w:tcW w:w="2783" w:type="dxa"/>
            <w:noWrap/>
            <w:hideMark/>
          </w:tcPr>
          <w:p w14:paraId="4188CF7F" w14:textId="77777777" w:rsidR="001C00CC" w:rsidRPr="008C6B3F" w:rsidRDefault="001C00CC" w:rsidP="004233E2">
            <w:pPr>
              <w:rPr>
                <w:sz w:val="20"/>
                <w:szCs w:val="20"/>
              </w:rPr>
            </w:pPr>
            <w:r w:rsidRPr="008C6B3F">
              <w:rPr>
                <w:sz w:val="20"/>
                <w:szCs w:val="20"/>
              </w:rPr>
              <w:t>R2</w:t>
            </w:r>
          </w:p>
        </w:tc>
        <w:tc>
          <w:tcPr>
            <w:tcW w:w="1152" w:type="dxa"/>
            <w:noWrap/>
            <w:vAlign w:val="bottom"/>
            <w:hideMark/>
          </w:tcPr>
          <w:p w14:paraId="388D00F8" w14:textId="77777777" w:rsidR="001C00CC" w:rsidRPr="00F1131A" w:rsidRDefault="001C00CC" w:rsidP="004233E2">
            <w:pPr>
              <w:rPr>
                <w:color w:val="000000"/>
                <w:sz w:val="20"/>
                <w:szCs w:val="20"/>
              </w:rPr>
            </w:pPr>
            <w:r>
              <w:rPr>
                <w:color w:val="000000"/>
                <w:sz w:val="20"/>
                <w:szCs w:val="20"/>
              </w:rPr>
              <w:t>0.165</w:t>
            </w:r>
          </w:p>
        </w:tc>
        <w:tc>
          <w:tcPr>
            <w:tcW w:w="1152" w:type="dxa"/>
            <w:noWrap/>
            <w:hideMark/>
          </w:tcPr>
          <w:p w14:paraId="146B0F06" w14:textId="77777777" w:rsidR="001C00CC" w:rsidRPr="00222C33" w:rsidRDefault="001C00CC" w:rsidP="004233E2">
            <w:pPr>
              <w:rPr>
                <w:sz w:val="20"/>
                <w:szCs w:val="20"/>
              </w:rPr>
            </w:pPr>
          </w:p>
        </w:tc>
        <w:tc>
          <w:tcPr>
            <w:tcW w:w="1152" w:type="dxa"/>
            <w:noWrap/>
            <w:hideMark/>
          </w:tcPr>
          <w:p w14:paraId="6A2C265B" w14:textId="77777777" w:rsidR="001C00CC" w:rsidRPr="008C6B3F" w:rsidRDefault="001C00CC" w:rsidP="004233E2">
            <w:pPr>
              <w:rPr>
                <w:sz w:val="20"/>
                <w:szCs w:val="20"/>
              </w:rPr>
            </w:pPr>
          </w:p>
        </w:tc>
        <w:tc>
          <w:tcPr>
            <w:tcW w:w="1152" w:type="dxa"/>
            <w:noWrap/>
            <w:hideMark/>
          </w:tcPr>
          <w:p w14:paraId="3AC84E58" w14:textId="77777777" w:rsidR="001C00CC" w:rsidRPr="008C6B3F" w:rsidRDefault="001C00CC" w:rsidP="004233E2">
            <w:pPr>
              <w:rPr>
                <w:sz w:val="20"/>
                <w:szCs w:val="20"/>
              </w:rPr>
            </w:pPr>
          </w:p>
        </w:tc>
        <w:tc>
          <w:tcPr>
            <w:tcW w:w="1152" w:type="dxa"/>
            <w:noWrap/>
            <w:hideMark/>
          </w:tcPr>
          <w:p w14:paraId="31726547" w14:textId="77777777" w:rsidR="001C00CC" w:rsidRPr="008C6B3F" w:rsidRDefault="001C00CC" w:rsidP="004233E2">
            <w:pPr>
              <w:rPr>
                <w:sz w:val="20"/>
                <w:szCs w:val="20"/>
              </w:rPr>
            </w:pPr>
          </w:p>
        </w:tc>
        <w:tc>
          <w:tcPr>
            <w:tcW w:w="1152" w:type="dxa"/>
            <w:noWrap/>
            <w:hideMark/>
          </w:tcPr>
          <w:p w14:paraId="0CA4306F" w14:textId="77777777" w:rsidR="001C00CC" w:rsidRPr="008C6B3F" w:rsidRDefault="001C00CC" w:rsidP="004233E2">
            <w:pPr>
              <w:rPr>
                <w:sz w:val="20"/>
                <w:szCs w:val="20"/>
              </w:rPr>
            </w:pPr>
          </w:p>
        </w:tc>
      </w:tr>
      <w:tr w:rsidR="001C00CC" w:rsidRPr="001B6AD8" w14:paraId="45A31598" w14:textId="77777777" w:rsidTr="004233E2">
        <w:trPr>
          <w:trHeight w:val="280"/>
        </w:trPr>
        <w:tc>
          <w:tcPr>
            <w:tcW w:w="2783" w:type="dxa"/>
            <w:noWrap/>
          </w:tcPr>
          <w:p w14:paraId="44A2B172" w14:textId="77777777" w:rsidR="001C00CC" w:rsidRPr="008C6B3F" w:rsidRDefault="001C00CC" w:rsidP="004233E2">
            <w:pPr>
              <w:rPr>
                <w:sz w:val="20"/>
                <w:szCs w:val="20"/>
              </w:rPr>
            </w:pPr>
            <w:r w:rsidRPr="008C6B3F">
              <w:rPr>
                <w:sz w:val="20"/>
                <w:szCs w:val="20"/>
              </w:rPr>
              <w:t xml:space="preserve">Number of </w:t>
            </w:r>
            <w:r w:rsidRPr="00C842DE">
              <w:rPr>
                <w:sz w:val="20"/>
                <w:szCs w:val="20"/>
              </w:rPr>
              <w:t>o</w:t>
            </w:r>
            <w:r w:rsidRPr="008C6B3F">
              <w:rPr>
                <w:sz w:val="20"/>
                <w:szCs w:val="20"/>
              </w:rPr>
              <w:t>bservations</w:t>
            </w:r>
          </w:p>
        </w:tc>
        <w:tc>
          <w:tcPr>
            <w:tcW w:w="1152" w:type="dxa"/>
            <w:noWrap/>
          </w:tcPr>
          <w:p w14:paraId="307E39A2" w14:textId="77777777" w:rsidR="001C00CC" w:rsidRPr="008C6B3F" w:rsidRDefault="001C00CC" w:rsidP="004233E2">
            <w:pPr>
              <w:rPr>
                <w:b/>
                <w:bCs/>
                <w:sz w:val="20"/>
                <w:szCs w:val="20"/>
              </w:rPr>
            </w:pPr>
            <w:r>
              <w:rPr>
                <w:color w:val="000000"/>
                <w:sz w:val="20"/>
                <w:szCs w:val="20"/>
              </w:rPr>
              <w:t>21,039,399</w:t>
            </w:r>
            <w:r w:rsidRPr="00222C33">
              <w:rPr>
                <w:sz w:val="20"/>
                <w:szCs w:val="20"/>
              </w:rPr>
              <w:t> </w:t>
            </w:r>
          </w:p>
        </w:tc>
        <w:tc>
          <w:tcPr>
            <w:tcW w:w="1152" w:type="dxa"/>
            <w:noWrap/>
          </w:tcPr>
          <w:p w14:paraId="7575BFCF" w14:textId="77777777" w:rsidR="001C00CC" w:rsidRPr="008C6B3F" w:rsidRDefault="001C00CC" w:rsidP="004233E2">
            <w:pPr>
              <w:rPr>
                <w:b/>
                <w:bCs/>
                <w:sz w:val="20"/>
                <w:szCs w:val="20"/>
              </w:rPr>
            </w:pPr>
          </w:p>
        </w:tc>
        <w:tc>
          <w:tcPr>
            <w:tcW w:w="1152" w:type="dxa"/>
            <w:noWrap/>
          </w:tcPr>
          <w:p w14:paraId="414C5EBC" w14:textId="77777777" w:rsidR="001C00CC" w:rsidRPr="008C6B3F" w:rsidRDefault="001C00CC" w:rsidP="004233E2">
            <w:pPr>
              <w:rPr>
                <w:b/>
                <w:bCs/>
                <w:sz w:val="20"/>
                <w:szCs w:val="20"/>
              </w:rPr>
            </w:pPr>
          </w:p>
        </w:tc>
        <w:tc>
          <w:tcPr>
            <w:tcW w:w="1152" w:type="dxa"/>
            <w:noWrap/>
          </w:tcPr>
          <w:p w14:paraId="29DB39ED" w14:textId="77777777" w:rsidR="001C00CC" w:rsidRPr="008C6B3F" w:rsidRDefault="001C00CC" w:rsidP="004233E2">
            <w:pPr>
              <w:rPr>
                <w:b/>
                <w:bCs/>
                <w:sz w:val="20"/>
                <w:szCs w:val="20"/>
              </w:rPr>
            </w:pPr>
          </w:p>
        </w:tc>
        <w:tc>
          <w:tcPr>
            <w:tcW w:w="1152" w:type="dxa"/>
            <w:noWrap/>
          </w:tcPr>
          <w:p w14:paraId="5A49F497" w14:textId="77777777" w:rsidR="001C00CC" w:rsidRPr="008C6B3F" w:rsidRDefault="001C00CC" w:rsidP="004233E2">
            <w:pPr>
              <w:rPr>
                <w:b/>
                <w:bCs/>
                <w:sz w:val="20"/>
                <w:szCs w:val="20"/>
              </w:rPr>
            </w:pPr>
          </w:p>
        </w:tc>
        <w:tc>
          <w:tcPr>
            <w:tcW w:w="1152" w:type="dxa"/>
            <w:noWrap/>
          </w:tcPr>
          <w:p w14:paraId="6239273C" w14:textId="77777777" w:rsidR="001C00CC" w:rsidRPr="008C6B3F" w:rsidRDefault="001C00CC" w:rsidP="004233E2">
            <w:pPr>
              <w:rPr>
                <w:b/>
                <w:bCs/>
                <w:sz w:val="20"/>
                <w:szCs w:val="20"/>
              </w:rPr>
            </w:pPr>
          </w:p>
        </w:tc>
      </w:tr>
      <w:tr w:rsidR="001C00CC" w:rsidRPr="001B6AD8" w14:paraId="05E3E729" w14:textId="77777777" w:rsidTr="004233E2">
        <w:trPr>
          <w:trHeight w:val="280"/>
        </w:trPr>
        <w:tc>
          <w:tcPr>
            <w:tcW w:w="2783" w:type="dxa"/>
            <w:noWrap/>
            <w:hideMark/>
          </w:tcPr>
          <w:p w14:paraId="1C80382B" w14:textId="77777777" w:rsidR="001C00CC" w:rsidRPr="008C6B3F" w:rsidRDefault="001C00CC" w:rsidP="004233E2">
            <w:pPr>
              <w:rPr>
                <w:sz w:val="20"/>
                <w:szCs w:val="20"/>
              </w:rPr>
            </w:pPr>
          </w:p>
        </w:tc>
        <w:tc>
          <w:tcPr>
            <w:tcW w:w="1152" w:type="dxa"/>
            <w:noWrap/>
            <w:hideMark/>
          </w:tcPr>
          <w:p w14:paraId="7DF79C30" w14:textId="77777777" w:rsidR="001C00CC" w:rsidRPr="008C6B3F" w:rsidRDefault="001C00CC" w:rsidP="004233E2">
            <w:pPr>
              <w:rPr>
                <w:b/>
                <w:bCs/>
                <w:sz w:val="20"/>
                <w:szCs w:val="20"/>
              </w:rPr>
            </w:pPr>
            <w:proofErr w:type="spellStart"/>
            <w:r w:rsidRPr="008C6B3F">
              <w:rPr>
                <w:b/>
                <w:bCs/>
                <w:sz w:val="20"/>
                <w:szCs w:val="20"/>
              </w:rPr>
              <w:t>Coef</w:t>
            </w:r>
            <w:proofErr w:type="spellEnd"/>
          </w:p>
        </w:tc>
        <w:tc>
          <w:tcPr>
            <w:tcW w:w="1152" w:type="dxa"/>
            <w:noWrap/>
            <w:hideMark/>
          </w:tcPr>
          <w:p w14:paraId="1F2FE416" w14:textId="77777777" w:rsidR="001C00CC" w:rsidRPr="008C6B3F" w:rsidRDefault="001C00CC" w:rsidP="004233E2">
            <w:pPr>
              <w:rPr>
                <w:b/>
                <w:bCs/>
                <w:sz w:val="20"/>
                <w:szCs w:val="20"/>
              </w:rPr>
            </w:pPr>
            <w:r w:rsidRPr="008C6B3F">
              <w:rPr>
                <w:b/>
                <w:bCs/>
                <w:sz w:val="20"/>
                <w:szCs w:val="20"/>
              </w:rPr>
              <w:t>SE</w:t>
            </w:r>
          </w:p>
        </w:tc>
        <w:tc>
          <w:tcPr>
            <w:tcW w:w="1152" w:type="dxa"/>
            <w:noWrap/>
            <w:hideMark/>
          </w:tcPr>
          <w:p w14:paraId="0B4DE335" w14:textId="77777777" w:rsidR="001C00CC" w:rsidRPr="008C6B3F" w:rsidRDefault="001C00CC" w:rsidP="004233E2">
            <w:pPr>
              <w:rPr>
                <w:b/>
                <w:bCs/>
                <w:sz w:val="20"/>
                <w:szCs w:val="20"/>
              </w:rPr>
            </w:pPr>
            <w:r w:rsidRPr="008C6B3F">
              <w:rPr>
                <w:b/>
                <w:bCs/>
                <w:sz w:val="20"/>
                <w:szCs w:val="20"/>
              </w:rPr>
              <w:t>t</w:t>
            </w:r>
          </w:p>
        </w:tc>
        <w:tc>
          <w:tcPr>
            <w:tcW w:w="1152" w:type="dxa"/>
            <w:noWrap/>
            <w:hideMark/>
          </w:tcPr>
          <w:p w14:paraId="4612191B" w14:textId="77777777" w:rsidR="001C00CC" w:rsidRPr="008C6B3F" w:rsidRDefault="001C00CC" w:rsidP="004233E2">
            <w:pPr>
              <w:rPr>
                <w:b/>
                <w:bCs/>
                <w:sz w:val="20"/>
                <w:szCs w:val="20"/>
              </w:rPr>
            </w:pPr>
            <w:r w:rsidRPr="008C6B3F">
              <w:rPr>
                <w:b/>
                <w:bCs/>
                <w:sz w:val="20"/>
                <w:szCs w:val="20"/>
              </w:rPr>
              <w:t>P-value</w:t>
            </w:r>
          </w:p>
        </w:tc>
        <w:tc>
          <w:tcPr>
            <w:tcW w:w="1152" w:type="dxa"/>
            <w:noWrap/>
            <w:hideMark/>
          </w:tcPr>
          <w:p w14:paraId="3F5A0B22" w14:textId="77777777" w:rsidR="001C00CC" w:rsidRPr="008C6B3F" w:rsidRDefault="001C00CC" w:rsidP="004233E2">
            <w:pPr>
              <w:rPr>
                <w:b/>
                <w:bCs/>
                <w:sz w:val="20"/>
                <w:szCs w:val="20"/>
              </w:rPr>
            </w:pPr>
            <w:r w:rsidRPr="008C6B3F">
              <w:rPr>
                <w:b/>
                <w:bCs/>
                <w:sz w:val="20"/>
                <w:szCs w:val="20"/>
              </w:rPr>
              <w:t>LL CI</w:t>
            </w:r>
          </w:p>
        </w:tc>
        <w:tc>
          <w:tcPr>
            <w:tcW w:w="1152" w:type="dxa"/>
            <w:noWrap/>
            <w:hideMark/>
          </w:tcPr>
          <w:p w14:paraId="7C69E785" w14:textId="77777777" w:rsidR="001C00CC" w:rsidRPr="008C6B3F" w:rsidRDefault="001C00CC" w:rsidP="004233E2">
            <w:pPr>
              <w:rPr>
                <w:b/>
                <w:bCs/>
                <w:sz w:val="20"/>
                <w:szCs w:val="20"/>
              </w:rPr>
            </w:pPr>
            <w:r w:rsidRPr="008C6B3F">
              <w:rPr>
                <w:b/>
                <w:bCs/>
                <w:sz w:val="20"/>
                <w:szCs w:val="20"/>
              </w:rPr>
              <w:t>UL CI</w:t>
            </w:r>
          </w:p>
        </w:tc>
      </w:tr>
      <w:tr w:rsidR="001C00CC" w:rsidRPr="001B6AD8" w14:paraId="3FD7AC91" w14:textId="77777777" w:rsidTr="004233E2">
        <w:trPr>
          <w:trHeight w:val="320"/>
        </w:trPr>
        <w:tc>
          <w:tcPr>
            <w:tcW w:w="2783" w:type="dxa"/>
            <w:hideMark/>
          </w:tcPr>
          <w:p w14:paraId="1327BD87" w14:textId="77777777" w:rsidR="001C00CC" w:rsidRPr="008C6B3F" w:rsidRDefault="001C00CC" w:rsidP="004233E2">
            <w:pPr>
              <w:rPr>
                <w:sz w:val="20"/>
                <w:szCs w:val="20"/>
              </w:rPr>
            </w:pPr>
            <w:r w:rsidRPr="008C6B3F">
              <w:rPr>
                <w:sz w:val="20"/>
                <w:szCs w:val="20"/>
              </w:rPr>
              <w:t>Nurse practitioner vs. physician</w:t>
            </w:r>
          </w:p>
        </w:tc>
        <w:tc>
          <w:tcPr>
            <w:tcW w:w="1152" w:type="dxa"/>
            <w:noWrap/>
            <w:vAlign w:val="bottom"/>
            <w:hideMark/>
          </w:tcPr>
          <w:p w14:paraId="769EAF45"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40B6D1FE"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40A2D4B7" w14:textId="77777777" w:rsidR="001C00CC" w:rsidRPr="008C6B3F" w:rsidRDefault="001C00CC" w:rsidP="004233E2">
            <w:pPr>
              <w:rPr>
                <w:sz w:val="20"/>
                <w:szCs w:val="20"/>
              </w:rPr>
            </w:pPr>
            <w:r>
              <w:rPr>
                <w:color w:val="000000"/>
                <w:sz w:val="20"/>
                <w:szCs w:val="20"/>
              </w:rPr>
              <w:t>0.020</w:t>
            </w:r>
          </w:p>
        </w:tc>
        <w:tc>
          <w:tcPr>
            <w:tcW w:w="1152" w:type="dxa"/>
            <w:noWrap/>
            <w:vAlign w:val="bottom"/>
            <w:hideMark/>
          </w:tcPr>
          <w:p w14:paraId="41C74958" w14:textId="77777777" w:rsidR="001C00CC" w:rsidRPr="008C6B3F" w:rsidRDefault="001C00CC" w:rsidP="004233E2">
            <w:pPr>
              <w:rPr>
                <w:sz w:val="20"/>
                <w:szCs w:val="20"/>
              </w:rPr>
            </w:pPr>
            <w:r>
              <w:rPr>
                <w:color w:val="000000"/>
                <w:sz w:val="20"/>
                <w:szCs w:val="20"/>
              </w:rPr>
              <w:t>0.982</w:t>
            </w:r>
          </w:p>
        </w:tc>
        <w:tc>
          <w:tcPr>
            <w:tcW w:w="1152" w:type="dxa"/>
            <w:noWrap/>
            <w:vAlign w:val="bottom"/>
            <w:hideMark/>
          </w:tcPr>
          <w:p w14:paraId="15559F25"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10C710AE" w14:textId="77777777" w:rsidR="001C00CC" w:rsidRPr="008C6B3F" w:rsidRDefault="001C00CC" w:rsidP="004233E2">
            <w:pPr>
              <w:rPr>
                <w:sz w:val="20"/>
                <w:szCs w:val="20"/>
              </w:rPr>
            </w:pPr>
            <w:r>
              <w:rPr>
                <w:color w:val="000000"/>
                <w:sz w:val="20"/>
                <w:szCs w:val="20"/>
              </w:rPr>
              <w:t>0.000</w:t>
            </w:r>
          </w:p>
        </w:tc>
      </w:tr>
      <w:tr w:rsidR="001C00CC" w:rsidRPr="001B6AD8" w14:paraId="78EE0605" w14:textId="77777777" w:rsidTr="004233E2">
        <w:trPr>
          <w:trHeight w:val="280"/>
        </w:trPr>
        <w:tc>
          <w:tcPr>
            <w:tcW w:w="2783" w:type="dxa"/>
            <w:noWrap/>
            <w:hideMark/>
          </w:tcPr>
          <w:p w14:paraId="500409D8" w14:textId="77777777" w:rsidR="001C00CC" w:rsidRPr="008C6B3F" w:rsidRDefault="001C00CC" w:rsidP="004233E2">
            <w:pPr>
              <w:rPr>
                <w:sz w:val="20"/>
                <w:szCs w:val="20"/>
              </w:rPr>
            </w:pPr>
            <w:r w:rsidRPr="008C6B3F">
              <w:rPr>
                <w:sz w:val="20"/>
                <w:szCs w:val="20"/>
              </w:rPr>
              <w:t>Age</w:t>
            </w:r>
          </w:p>
        </w:tc>
        <w:tc>
          <w:tcPr>
            <w:tcW w:w="1152" w:type="dxa"/>
            <w:noWrap/>
            <w:vAlign w:val="bottom"/>
            <w:hideMark/>
          </w:tcPr>
          <w:p w14:paraId="45FA9523"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3938283F"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3A6CCC22" w14:textId="77777777" w:rsidR="001C00CC" w:rsidRPr="008C6B3F" w:rsidRDefault="001C00CC" w:rsidP="004233E2">
            <w:pPr>
              <w:rPr>
                <w:sz w:val="20"/>
                <w:szCs w:val="20"/>
              </w:rPr>
            </w:pPr>
            <w:r>
              <w:rPr>
                <w:color w:val="000000"/>
                <w:sz w:val="20"/>
                <w:szCs w:val="20"/>
              </w:rPr>
              <w:t>-19.260</w:t>
            </w:r>
          </w:p>
        </w:tc>
        <w:tc>
          <w:tcPr>
            <w:tcW w:w="1152" w:type="dxa"/>
            <w:noWrap/>
            <w:vAlign w:val="bottom"/>
            <w:hideMark/>
          </w:tcPr>
          <w:p w14:paraId="7AE0069F"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7F6AEC88"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44011777" w14:textId="77777777" w:rsidR="001C00CC" w:rsidRPr="008C6B3F" w:rsidRDefault="001C00CC" w:rsidP="004233E2">
            <w:pPr>
              <w:rPr>
                <w:sz w:val="20"/>
                <w:szCs w:val="20"/>
              </w:rPr>
            </w:pPr>
            <w:r>
              <w:rPr>
                <w:color w:val="000000"/>
                <w:sz w:val="20"/>
                <w:szCs w:val="20"/>
              </w:rPr>
              <w:t>0.000</w:t>
            </w:r>
          </w:p>
        </w:tc>
      </w:tr>
      <w:tr w:rsidR="001C00CC" w:rsidRPr="001B6AD8" w14:paraId="5EE7D0A9" w14:textId="77777777" w:rsidTr="004233E2">
        <w:trPr>
          <w:trHeight w:val="280"/>
        </w:trPr>
        <w:tc>
          <w:tcPr>
            <w:tcW w:w="2783" w:type="dxa"/>
            <w:noWrap/>
            <w:hideMark/>
          </w:tcPr>
          <w:p w14:paraId="5E69ED31" w14:textId="77777777" w:rsidR="001C00CC" w:rsidRPr="008C6B3F" w:rsidRDefault="001C00CC" w:rsidP="004233E2">
            <w:pPr>
              <w:rPr>
                <w:sz w:val="20"/>
                <w:szCs w:val="20"/>
              </w:rPr>
            </w:pPr>
            <w:r w:rsidRPr="008C6B3F">
              <w:rPr>
                <w:sz w:val="20"/>
                <w:szCs w:val="20"/>
              </w:rPr>
              <w:t>Median household income</w:t>
            </w:r>
          </w:p>
        </w:tc>
        <w:tc>
          <w:tcPr>
            <w:tcW w:w="1152" w:type="dxa"/>
            <w:noWrap/>
            <w:vAlign w:val="bottom"/>
            <w:hideMark/>
          </w:tcPr>
          <w:p w14:paraId="20BD68EA"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1D6E9301"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360A5778" w14:textId="77777777" w:rsidR="001C00CC" w:rsidRPr="008C6B3F" w:rsidRDefault="001C00CC" w:rsidP="004233E2">
            <w:pPr>
              <w:rPr>
                <w:sz w:val="20"/>
                <w:szCs w:val="20"/>
              </w:rPr>
            </w:pPr>
            <w:r>
              <w:rPr>
                <w:color w:val="000000"/>
                <w:sz w:val="20"/>
                <w:szCs w:val="20"/>
              </w:rPr>
              <w:t>2.760</w:t>
            </w:r>
          </w:p>
        </w:tc>
        <w:tc>
          <w:tcPr>
            <w:tcW w:w="1152" w:type="dxa"/>
            <w:noWrap/>
            <w:vAlign w:val="bottom"/>
            <w:hideMark/>
          </w:tcPr>
          <w:p w14:paraId="45CA62B9" w14:textId="77777777" w:rsidR="001C00CC" w:rsidRPr="008C6B3F" w:rsidRDefault="001C00CC" w:rsidP="004233E2">
            <w:pPr>
              <w:rPr>
                <w:sz w:val="20"/>
                <w:szCs w:val="20"/>
              </w:rPr>
            </w:pPr>
            <w:r>
              <w:rPr>
                <w:color w:val="000000"/>
                <w:sz w:val="20"/>
                <w:szCs w:val="20"/>
              </w:rPr>
              <w:t>0.006</w:t>
            </w:r>
          </w:p>
        </w:tc>
        <w:tc>
          <w:tcPr>
            <w:tcW w:w="1152" w:type="dxa"/>
            <w:noWrap/>
            <w:vAlign w:val="bottom"/>
            <w:hideMark/>
          </w:tcPr>
          <w:p w14:paraId="003A1BAB"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50441509" w14:textId="77777777" w:rsidR="001C00CC" w:rsidRPr="008C6B3F" w:rsidRDefault="001C00CC" w:rsidP="004233E2">
            <w:pPr>
              <w:rPr>
                <w:sz w:val="20"/>
                <w:szCs w:val="20"/>
              </w:rPr>
            </w:pPr>
            <w:r>
              <w:rPr>
                <w:color w:val="000000"/>
                <w:sz w:val="20"/>
                <w:szCs w:val="20"/>
              </w:rPr>
              <w:t>0.000</w:t>
            </w:r>
          </w:p>
        </w:tc>
      </w:tr>
      <w:tr w:rsidR="001C00CC" w:rsidRPr="001B6AD8" w14:paraId="14A24AD9" w14:textId="77777777" w:rsidTr="004233E2">
        <w:trPr>
          <w:trHeight w:val="280"/>
        </w:trPr>
        <w:tc>
          <w:tcPr>
            <w:tcW w:w="2783" w:type="dxa"/>
            <w:noWrap/>
            <w:hideMark/>
          </w:tcPr>
          <w:p w14:paraId="7E3CDC2D" w14:textId="77777777" w:rsidR="001C00CC" w:rsidRPr="008C6B3F" w:rsidRDefault="001C00CC" w:rsidP="004233E2">
            <w:pPr>
              <w:rPr>
                <w:sz w:val="20"/>
                <w:szCs w:val="20"/>
              </w:rPr>
            </w:pPr>
            <w:r w:rsidRPr="008C6B3F">
              <w:rPr>
                <w:sz w:val="20"/>
                <w:szCs w:val="20"/>
              </w:rPr>
              <w:t>Residents under poverty level</w:t>
            </w:r>
          </w:p>
        </w:tc>
        <w:tc>
          <w:tcPr>
            <w:tcW w:w="1152" w:type="dxa"/>
            <w:noWrap/>
            <w:vAlign w:val="bottom"/>
            <w:hideMark/>
          </w:tcPr>
          <w:p w14:paraId="7FD7A30E"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0E9741E8"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5BC81175" w14:textId="77777777" w:rsidR="001C00CC" w:rsidRPr="008C6B3F" w:rsidRDefault="001C00CC" w:rsidP="004233E2">
            <w:pPr>
              <w:rPr>
                <w:sz w:val="20"/>
                <w:szCs w:val="20"/>
              </w:rPr>
            </w:pPr>
            <w:r>
              <w:rPr>
                <w:color w:val="000000"/>
                <w:sz w:val="20"/>
                <w:szCs w:val="20"/>
              </w:rPr>
              <w:t>14.210</w:t>
            </w:r>
          </w:p>
        </w:tc>
        <w:tc>
          <w:tcPr>
            <w:tcW w:w="1152" w:type="dxa"/>
            <w:noWrap/>
            <w:vAlign w:val="bottom"/>
            <w:hideMark/>
          </w:tcPr>
          <w:p w14:paraId="2552ADD7"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6FE3E001"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14156A78" w14:textId="77777777" w:rsidR="001C00CC" w:rsidRPr="008C6B3F" w:rsidRDefault="001C00CC" w:rsidP="004233E2">
            <w:pPr>
              <w:rPr>
                <w:sz w:val="20"/>
                <w:szCs w:val="20"/>
              </w:rPr>
            </w:pPr>
            <w:r>
              <w:rPr>
                <w:color w:val="000000"/>
                <w:sz w:val="20"/>
                <w:szCs w:val="20"/>
              </w:rPr>
              <w:t>0.000</w:t>
            </w:r>
          </w:p>
        </w:tc>
      </w:tr>
      <w:tr w:rsidR="001C00CC" w:rsidRPr="001B6AD8" w14:paraId="18166EFB" w14:textId="77777777" w:rsidTr="004233E2">
        <w:trPr>
          <w:trHeight w:val="280"/>
        </w:trPr>
        <w:tc>
          <w:tcPr>
            <w:tcW w:w="2783" w:type="dxa"/>
            <w:noWrap/>
            <w:hideMark/>
          </w:tcPr>
          <w:p w14:paraId="311E24B9" w14:textId="77777777" w:rsidR="001C00CC" w:rsidRPr="008C6B3F" w:rsidRDefault="001C00CC" w:rsidP="004233E2">
            <w:pPr>
              <w:rPr>
                <w:sz w:val="20"/>
                <w:szCs w:val="20"/>
              </w:rPr>
            </w:pPr>
            <w:r w:rsidRPr="008C6B3F">
              <w:rPr>
                <w:sz w:val="20"/>
                <w:szCs w:val="20"/>
              </w:rPr>
              <w:t>Number of hierarchical condition categories</w:t>
            </w:r>
          </w:p>
        </w:tc>
        <w:tc>
          <w:tcPr>
            <w:tcW w:w="1152" w:type="dxa"/>
            <w:noWrap/>
            <w:vAlign w:val="bottom"/>
            <w:hideMark/>
          </w:tcPr>
          <w:p w14:paraId="6C73A864" w14:textId="77777777" w:rsidR="001C00CC" w:rsidRPr="008C6B3F" w:rsidRDefault="001C00CC" w:rsidP="004233E2">
            <w:pPr>
              <w:rPr>
                <w:sz w:val="20"/>
                <w:szCs w:val="20"/>
              </w:rPr>
            </w:pPr>
            <w:r>
              <w:rPr>
                <w:color w:val="000000"/>
                <w:sz w:val="20"/>
                <w:szCs w:val="20"/>
              </w:rPr>
              <w:t>0.040</w:t>
            </w:r>
          </w:p>
        </w:tc>
        <w:tc>
          <w:tcPr>
            <w:tcW w:w="1152" w:type="dxa"/>
            <w:noWrap/>
            <w:vAlign w:val="bottom"/>
            <w:hideMark/>
          </w:tcPr>
          <w:p w14:paraId="2C1006B4"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7DDE0353" w14:textId="77777777" w:rsidR="001C00CC" w:rsidRPr="008C6B3F" w:rsidRDefault="001C00CC" w:rsidP="004233E2">
            <w:pPr>
              <w:rPr>
                <w:sz w:val="20"/>
                <w:szCs w:val="20"/>
              </w:rPr>
            </w:pPr>
            <w:r>
              <w:rPr>
                <w:color w:val="000000"/>
                <w:sz w:val="20"/>
                <w:szCs w:val="20"/>
              </w:rPr>
              <w:t>848.590</w:t>
            </w:r>
          </w:p>
        </w:tc>
        <w:tc>
          <w:tcPr>
            <w:tcW w:w="1152" w:type="dxa"/>
            <w:noWrap/>
            <w:vAlign w:val="bottom"/>
            <w:hideMark/>
          </w:tcPr>
          <w:p w14:paraId="4932827C"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31C4A84A" w14:textId="77777777" w:rsidR="001C00CC" w:rsidRPr="008C6B3F" w:rsidRDefault="001C00CC" w:rsidP="004233E2">
            <w:pPr>
              <w:rPr>
                <w:sz w:val="20"/>
                <w:szCs w:val="20"/>
              </w:rPr>
            </w:pPr>
            <w:r>
              <w:rPr>
                <w:color w:val="000000"/>
                <w:sz w:val="20"/>
                <w:szCs w:val="20"/>
              </w:rPr>
              <w:t>0.040</w:t>
            </w:r>
          </w:p>
        </w:tc>
        <w:tc>
          <w:tcPr>
            <w:tcW w:w="1152" w:type="dxa"/>
            <w:noWrap/>
            <w:vAlign w:val="bottom"/>
            <w:hideMark/>
          </w:tcPr>
          <w:p w14:paraId="6078DF2B" w14:textId="77777777" w:rsidR="001C00CC" w:rsidRPr="008C6B3F" w:rsidRDefault="001C00CC" w:rsidP="004233E2">
            <w:pPr>
              <w:rPr>
                <w:sz w:val="20"/>
                <w:szCs w:val="20"/>
              </w:rPr>
            </w:pPr>
            <w:r>
              <w:rPr>
                <w:color w:val="000000"/>
                <w:sz w:val="20"/>
                <w:szCs w:val="20"/>
              </w:rPr>
              <w:t>0.040</w:t>
            </w:r>
          </w:p>
        </w:tc>
      </w:tr>
      <w:tr w:rsidR="001C00CC" w:rsidRPr="001B6AD8" w14:paraId="76ACB25A" w14:textId="77777777" w:rsidTr="004233E2">
        <w:trPr>
          <w:trHeight w:val="280"/>
        </w:trPr>
        <w:tc>
          <w:tcPr>
            <w:tcW w:w="2783" w:type="dxa"/>
            <w:noWrap/>
            <w:hideMark/>
          </w:tcPr>
          <w:p w14:paraId="2FAC5E6A" w14:textId="77777777" w:rsidR="001C00CC" w:rsidRPr="008C6B3F" w:rsidRDefault="001C00CC" w:rsidP="004233E2">
            <w:pPr>
              <w:rPr>
                <w:sz w:val="20"/>
                <w:szCs w:val="20"/>
              </w:rPr>
            </w:pPr>
            <w:r w:rsidRPr="008C6B3F">
              <w:rPr>
                <w:sz w:val="20"/>
                <w:szCs w:val="20"/>
              </w:rPr>
              <w:t>Over 85</w:t>
            </w:r>
          </w:p>
        </w:tc>
        <w:tc>
          <w:tcPr>
            <w:tcW w:w="1152" w:type="dxa"/>
            <w:noWrap/>
            <w:vAlign w:val="bottom"/>
            <w:hideMark/>
          </w:tcPr>
          <w:p w14:paraId="02AECA13" w14:textId="77777777" w:rsidR="001C00CC" w:rsidRPr="008C6B3F" w:rsidRDefault="001C00CC" w:rsidP="004233E2">
            <w:pPr>
              <w:rPr>
                <w:sz w:val="20"/>
                <w:szCs w:val="20"/>
              </w:rPr>
            </w:pPr>
            <w:r>
              <w:rPr>
                <w:color w:val="000000"/>
                <w:sz w:val="20"/>
                <w:szCs w:val="20"/>
              </w:rPr>
              <w:t>0.015</w:t>
            </w:r>
          </w:p>
        </w:tc>
        <w:tc>
          <w:tcPr>
            <w:tcW w:w="1152" w:type="dxa"/>
            <w:noWrap/>
            <w:vAlign w:val="bottom"/>
            <w:hideMark/>
          </w:tcPr>
          <w:p w14:paraId="068AEBE9"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1A88F52F" w14:textId="77777777" w:rsidR="001C00CC" w:rsidRPr="008C6B3F" w:rsidRDefault="001C00CC" w:rsidP="004233E2">
            <w:pPr>
              <w:rPr>
                <w:sz w:val="20"/>
                <w:szCs w:val="20"/>
              </w:rPr>
            </w:pPr>
            <w:r>
              <w:rPr>
                <w:color w:val="000000"/>
                <w:sz w:val="20"/>
                <w:szCs w:val="20"/>
              </w:rPr>
              <w:t>59.490</w:t>
            </w:r>
          </w:p>
        </w:tc>
        <w:tc>
          <w:tcPr>
            <w:tcW w:w="1152" w:type="dxa"/>
            <w:noWrap/>
            <w:vAlign w:val="bottom"/>
            <w:hideMark/>
          </w:tcPr>
          <w:p w14:paraId="1332C4A4"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1DAE7121" w14:textId="77777777" w:rsidR="001C00CC" w:rsidRPr="008C6B3F" w:rsidRDefault="001C00CC" w:rsidP="004233E2">
            <w:pPr>
              <w:rPr>
                <w:sz w:val="20"/>
                <w:szCs w:val="20"/>
              </w:rPr>
            </w:pPr>
            <w:r>
              <w:rPr>
                <w:color w:val="000000"/>
                <w:sz w:val="20"/>
                <w:szCs w:val="20"/>
              </w:rPr>
              <w:t>0.014</w:t>
            </w:r>
          </w:p>
        </w:tc>
        <w:tc>
          <w:tcPr>
            <w:tcW w:w="1152" w:type="dxa"/>
            <w:noWrap/>
            <w:vAlign w:val="bottom"/>
            <w:hideMark/>
          </w:tcPr>
          <w:p w14:paraId="4836BAE5" w14:textId="77777777" w:rsidR="001C00CC" w:rsidRPr="008C6B3F" w:rsidRDefault="001C00CC" w:rsidP="004233E2">
            <w:pPr>
              <w:rPr>
                <w:sz w:val="20"/>
                <w:szCs w:val="20"/>
              </w:rPr>
            </w:pPr>
            <w:r>
              <w:rPr>
                <w:color w:val="000000"/>
                <w:sz w:val="20"/>
                <w:szCs w:val="20"/>
              </w:rPr>
              <w:t>0.015</w:t>
            </w:r>
          </w:p>
        </w:tc>
      </w:tr>
      <w:tr w:rsidR="001C00CC" w:rsidRPr="001B6AD8" w14:paraId="4BEFD309" w14:textId="77777777" w:rsidTr="004233E2">
        <w:trPr>
          <w:trHeight w:val="280"/>
        </w:trPr>
        <w:tc>
          <w:tcPr>
            <w:tcW w:w="2783" w:type="dxa"/>
            <w:noWrap/>
            <w:hideMark/>
          </w:tcPr>
          <w:p w14:paraId="5A43100B" w14:textId="77777777" w:rsidR="001C00CC" w:rsidRPr="008C6B3F" w:rsidRDefault="001C00CC" w:rsidP="004233E2">
            <w:pPr>
              <w:rPr>
                <w:sz w:val="20"/>
                <w:szCs w:val="20"/>
              </w:rPr>
            </w:pPr>
            <w:r w:rsidRPr="008C6B3F">
              <w:rPr>
                <w:sz w:val="20"/>
                <w:szCs w:val="20"/>
              </w:rPr>
              <w:t>Under 65</w:t>
            </w:r>
          </w:p>
        </w:tc>
        <w:tc>
          <w:tcPr>
            <w:tcW w:w="1152" w:type="dxa"/>
            <w:noWrap/>
            <w:vAlign w:val="bottom"/>
            <w:hideMark/>
          </w:tcPr>
          <w:p w14:paraId="59CB5ED2" w14:textId="77777777" w:rsidR="001C00CC" w:rsidRPr="008C6B3F" w:rsidRDefault="001C00CC" w:rsidP="004233E2">
            <w:pPr>
              <w:rPr>
                <w:sz w:val="20"/>
                <w:szCs w:val="20"/>
              </w:rPr>
            </w:pPr>
            <w:r>
              <w:rPr>
                <w:color w:val="000000"/>
                <w:sz w:val="20"/>
                <w:szCs w:val="20"/>
              </w:rPr>
              <w:t>-0.003</w:t>
            </w:r>
          </w:p>
        </w:tc>
        <w:tc>
          <w:tcPr>
            <w:tcW w:w="1152" w:type="dxa"/>
            <w:noWrap/>
            <w:vAlign w:val="bottom"/>
            <w:hideMark/>
          </w:tcPr>
          <w:p w14:paraId="6A017C8C"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5613F407" w14:textId="77777777" w:rsidR="001C00CC" w:rsidRPr="008C6B3F" w:rsidRDefault="001C00CC" w:rsidP="004233E2">
            <w:pPr>
              <w:rPr>
                <w:sz w:val="20"/>
                <w:szCs w:val="20"/>
              </w:rPr>
            </w:pPr>
            <w:r>
              <w:rPr>
                <w:color w:val="000000"/>
                <w:sz w:val="20"/>
                <w:szCs w:val="20"/>
              </w:rPr>
              <w:t>-9.850</w:t>
            </w:r>
          </w:p>
        </w:tc>
        <w:tc>
          <w:tcPr>
            <w:tcW w:w="1152" w:type="dxa"/>
            <w:noWrap/>
            <w:vAlign w:val="bottom"/>
            <w:hideMark/>
          </w:tcPr>
          <w:p w14:paraId="5685A355"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5FD7D835" w14:textId="77777777" w:rsidR="001C00CC" w:rsidRPr="008C6B3F" w:rsidRDefault="001C00CC" w:rsidP="004233E2">
            <w:pPr>
              <w:rPr>
                <w:sz w:val="20"/>
                <w:szCs w:val="20"/>
              </w:rPr>
            </w:pPr>
            <w:r>
              <w:rPr>
                <w:color w:val="000000"/>
                <w:sz w:val="20"/>
                <w:szCs w:val="20"/>
              </w:rPr>
              <w:t>-0.004</w:t>
            </w:r>
          </w:p>
        </w:tc>
        <w:tc>
          <w:tcPr>
            <w:tcW w:w="1152" w:type="dxa"/>
            <w:noWrap/>
            <w:vAlign w:val="bottom"/>
            <w:hideMark/>
          </w:tcPr>
          <w:p w14:paraId="768E4B68" w14:textId="77777777" w:rsidR="001C00CC" w:rsidRPr="008C6B3F" w:rsidRDefault="001C00CC" w:rsidP="004233E2">
            <w:pPr>
              <w:rPr>
                <w:sz w:val="20"/>
                <w:szCs w:val="20"/>
              </w:rPr>
            </w:pPr>
            <w:r>
              <w:rPr>
                <w:color w:val="000000"/>
                <w:sz w:val="20"/>
                <w:szCs w:val="20"/>
              </w:rPr>
              <w:t>-0.003</w:t>
            </w:r>
          </w:p>
        </w:tc>
      </w:tr>
      <w:tr w:rsidR="001C00CC" w:rsidRPr="001B6AD8" w14:paraId="6CD0AD16" w14:textId="77777777" w:rsidTr="004233E2">
        <w:trPr>
          <w:trHeight w:val="280"/>
        </w:trPr>
        <w:tc>
          <w:tcPr>
            <w:tcW w:w="2783" w:type="dxa"/>
            <w:noWrap/>
            <w:hideMark/>
          </w:tcPr>
          <w:p w14:paraId="4A7FDCA8" w14:textId="77777777" w:rsidR="001C00CC" w:rsidRPr="008C6B3F" w:rsidRDefault="001C00CC" w:rsidP="004233E2">
            <w:pPr>
              <w:rPr>
                <w:sz w:val="20"/>
                <w:szCs w:val="20"/>
              </w:rPr>
            </w:pPr>
            <w:r w:rsidRPr="008C6B3F">
              <w:rPr>
                <w:sz w:val="20"/>
                <w:szCs w:val="20"/>
              </w:rPr>
              <w:t>Female</w:t>
            </w:r>
          </w:p>
        </w:tc>
        <w:tc>
          <w:tcPr>
            <w:tcW w:w="1152" w:type="dxa"/>
            <w:noWrap/>
            <w:vAlign w:val="bottom"/>
            <w:hideMark/>
          </w:tcPr>
          <w:p w14:paraId="2640F173" w14:textId="77777777" w:rsidR="001C00CC" w:rsidRPr="008C6B3F" w:rsidRDefault="001C00CC" w:rsidP="004233E2">
            <w:pPr>
              <w:rPr>
                <w:sz w:val="20"/>
                <w:szCs w:val="20"/>
              </w:rPr>
            </w:pPr>
            <w:r>
              <w:rPr>
                <w:color w:val="000000"/>
                <w:sz w:val="20"/>
                <w:szCs w:val="20"/>
              </w:rPr>
              <w:t>0.010</w:t>
            </w:r>
          </w:p>
        </w:tc>
        <w:tc>
          <w:tcPr>
            <w:tcW w:w="1152" w:type="dxa"/>
            <w:noWrap/>
            <w:vAlign w:val="bottom"/>
            <w:hideMark/>
          </w:tcPr>
          <w:p w14:paraId="247B8925"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3249050B" w14:textId="77777777" w:rsidR="001C00CC" w:rsidRPr="008C6B3F" w:rsidRDefault="001C00CC" w:rsidP="004233E2">
            <w:pPr>
              <w:rPr>
                <w:sz w:val="20"/>
                <w:szCs w:val="20"/>
              </w:rPr>
            </w:pPr>
            <w:r>
              <w:rPr>
                <w:color w:val="000000"/>
                <w:sz w:val="20"/>
                <w:szCs w:val="20"/>
              </w:rPr>
              <w:t>80.180</w:t>
            </w:r>
          </w:p>
        </w:tc>
        <w:tc>
          <w:tcPr>
            <w:tcW w:w="1152" w:type="dxa"/>
            <w:noWrap/>
            <w:vAlign w:val="bottom"/>
            <w:hideMark/>
          </w:tcPr>
          <w:p w14:paraId="36533E1B"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328253BF" w14:textId="77777777" w:rsidR="001C00CC" w:rsidRPr="008C6B3F" w:rsidRDefault="001C00CC" w:rsidP="004233E2">
            <w:pPr>
              <w:rPr>
                <w:sz w:val="20"/>
                <w:szCs w:val="20"/>
              </w:rPr>
            </w:pPr>
            <w:r>
              <w:rPr>
                <w:color w:val="000000"/>
                <w:sz w:val="20"/>
                <w:szCs w:val="20"/>
              </w:rPr>
              <w:t>0.009</w:t>
            </w:r>
          </w:p>
        </w:tc>
        <w:tc>
          <w:tcPr>
            <w:tcW w:w="1152" w:type="dxa"/>
            <w:noWrap/>
            <w:vAlign w:val="bottom"/>
            <w:hideMark/>
          </w:tcPr>
          <w:p w14:paraId="4CD39A3B" w14:textId="77777777" w:rsidR="001C00CC" w:rsidRPr="008C6B3F" w:rsidRDefault="001C00CC" w:rsidP="004233E2">
            <w:pPr>
              <w:rPr>
                <w:sz w:val="20"/>
                <w:szCs w:val="20"/>
              </w:rPr>
            </w:pPr>
            <w:r>
              <w:rPr>
                <w:color w:val="000000"/>
                <w:sz w:val="20"/>
                <w:szCs w:val="20"/>
              </w:rPr>
              <w:t>0.010</w:t>
            </w:r>
          </w:p>
        </w:tc>
      </w:tr>
      <w:tr w:rsidR="001C00CC" w:rsidRPr="001B6AD8" w14:paraId="7F0E2476" w14:textId="77777777" w:rsidTr="004233E2">
        <w:trPr>
          <w:trHeight w:val="280"/>
        </w:trPr>
        <w:tc>
          <w:tcPr>
            <w:tcW w:w="2783" w:type="dxa"/>
            <w:noWrap/>
            <w:hideMark/>
          </w:tcPr>
          <w:p w14:paraId="1C8D152A" w14:textId="77777777" w:rsidR="001C00CC" w:rsidRPr="008C6B3F" w:rsidRDefault="001C00CC" w:rsidP="004233E2">
            <w:pPr>
              <w:rPr>
                <w:sz w:val="20"/>
                <w:szCs w:val="20"/>
              </w:rPr>
            </w:pPr>
            <w:r w:rsidRPr="008C6B3F">
              <w:rPr>
                <w:sz w:val="20"/>
                <w:szCs w:val="20"/>
              </w:rPr>
              <w:t xml:space="preserve">Black, non-Hispanic race vs. </w:t>
            </w:r>
            <w:r>
              <w:rPr>
                <w:sz w:val="20"/>
                <w:szCs w:val="20"/>
              </w:rPr>
              <w:t>white</w:t>
            </w:r>
            <w:r w:rsidRPr="008C6B3F">
              <w:rPr>
                <w:sz w:val="20"/>
                <w:szCs w:val="20"/>
              </w:rPr>
              <w:t>, non-Hispanic</w:t>
            </w:r>
          </w:p>
        </w:tc>
        <w:tc>
          <w:tcPr>
            <w:tcW w:w="1152" w:type="dxa"/>
            <w:noWrap/>
            <w:vAlign w:val="bottom"/>
            <w:hideMark/>
          </w:tcPr>
          <w:p w14:paraId="6B719C96" w14:textId="77777777" w:rsidR="001C00CC" w:rsidRPr="008C6B3F" w:rsidRDefault="001C00CC" w:rsidP="004233E2">
            <w:pPr>
              <w:rPr>
                <w:sz w:val="20"/>
                <w:szCs w:val="20"/>
              </w:rPr>
            </w:pPr>
            <w:r>
              <w:rPr>
                <w:color w:val="000000"/>
                <w:sz w:val="20"/>
                <w:szCs w:val="20"/>
              </w:rPr>
              <w:t>0.013</w:t>
            </w:r>
          </w:p>
        </w:tc>
        <w:tc>
          <w:tcPr>
            <w:tcW w:w="1152" w:type="dxa"/>
            <w:noWrap/>
            <w:vAlign w:val="bottom"/>
            <w:hideMark/>
          </w:tcPr>
          <w:p w14:paraId="00910668"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56AF6413" w14:textId="77777777" w:rsidR="001C00CC" w:rsidRPr="008C6B3F" w:rsidRDefault="001C00CC" w:rsidP="004233E2">
            <w:pPr>
              <w:rPr>
                <w:sz w:val="20"/>
                <w:szCs w:val="20"/>
              </w:rPr>
            </w:pPr>
            <w:r>
              <w:rPr>
                <w:color w:val="000000"/>
                <w:sz w:val="20"/>
                <w:szCs w:val="20"/>
              </w:rPr>
              <w:t>55.470</w:t>
            </w:r>
          </w:p>
        </w:tc>
        <w:tc>
          <w:tcPr>
            <w:tcW w:w="1152" w:type="dxa"/>
            <w:noWrap/>
            <w:vAlign w:val="bottom"/>
            <w:hideMark/>
          </w:tcPr>
          <w:p w14:paraId="219F11C2"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6E791125" w14:textId="77777777" w:rsidR="001C00CC" w:rsidRPr="008C6B3F" w:rsidRDefault="001C00CC" w:rsidP="004233E2">
            <w:pPr>
              <w:rPr>
                <w:sz w:val="20"/>
                <w:szCs w:val="20"/>
              </w:rPr>
            </w:pPr>
            <w:r>
              <w:rPr>
                <w:color w:val="000000"/>
                <w:sz w:val="20"/>
                <w:szCs w:val="20"/>
              </w:rPr>
              <w:t>0.012</w:t>
            </w:r>
          </w:p>
        </w:tc>
        <w:tc>
          <w:tcPr>
            <w:tcW w:w="1152" w:type="dxa"/>
            <w:noWrap/>
            <w:vAlign w:val="bottom"/>
            <w:hideMark/>
          </w:tcPr>
          <w:p w14:paraId="3593B832" w14:textId="77777777" w:rsidR="001C00CC" w:rsidRPr="008C6B3F" w:rsidRDefault="001C00CC" w:rsidP="004233E2">
            <w:pPr>
              <w:rPr>
                <w:sz w:val="20"/>
                <w:szCs w:val="20"/>
              </w:rPr>
            </w:pPr>
            <w:r>
              <w:rPr>
                <w:color w:val="000000"/>
                <w:sz w:val="20"/>
                <w:szCs w:val="20"/>
              </w:rPr>
              <w:t>0.013</w:t>
            </w:r>
          </w:p>
        </w:tc>
      </w:tr>
      <w:tr w:rsidR="001C00CC" w:rsidRPr="001B6AD8" w14:paraId="75EE902F" w14:textId="77777777" w:rsidTr="004233E2">
        <w:trPr>
          <w:trHeight w:val="280"/>
        </w:trPr>
        <w:tc>
          <w:tcPr>
            <w:tcW w:w="2783" w:type="dxa"/>
            <w:noWrap/>
            <w:hideMark/>
          </w:tcPr>
          <w:p w14:paraId="5C99BBF3" w14:textId="77777777" w:rsidR="001C00CC" w:rsidRPr="008C6B3F" w:rsidRDefault="001C00CC" w:rsidP="004233E2">
            <w:pPr>
              <w:rPr>
                <w:sz w:val="20"/>
                <w:szCs w:val="20"/>
              </w:rPr>
            </w:pPr>
            <w:r w:rsidRPr="008C6B3F">
              <w:rPr>
                <w:sz w:val="20"/>
                <w:szCs w:val="20"/>
              </w:rPr>
              <w:t xml:space="preserve">Hispanic ethnicity vs. </w:t>
            </w:r>
            <w:r>
              <w:rPr>
                <w:sz w:val="20"/>
                <w:szCs w:val="20"/>
              </w:rPr>
              <w:t>white</w:t>
            </w:r>
            <w:r w:rsidRPr="008C6B3F">
              <w:rPr>
                <w:sz w:val="20"/>
                <w:szCs w:val="20"/>
              </w:rPr>
              <w:t>, non-Hispanic</w:t>
            </w:r>
          </w:p>
        </w:tc>
        <w:tc>
          <w:tcPr>
            <w:tcW w:w="1152" w:type="dxa"/>
            <w:noWrap/>
            <w:vAlign w:val="bottom"/>
            <w:hideMark/>
          </w:tcPr>
          <w:p w14:paraId="10CC4780" w14:textId="77777777" w:rsidR="001C00CC" w:rsidRPr="008C6B3F" w:rsidRDefault="001C00CC" w:rsidP="004233E2">
            <w:pPr>
              <w:rPr>
                <w:sz w:val="20"/>
                <w:szCs w:val="20"/>
              </w:rPr>
            </w:pPr>
            <w:r>
              <w:rPr>
                <w:color w:val="000000"/>
                <w:sz w:val="20"/>
                <w:szCs w:val="20"/>
              </w:rPr>
              <w:t>0.008</w:t>
            </w:r>
          </w:p>
        </w:tc>
        <w:tc>
          <w:tcPr>
            <w:tcW w:w="1152" w:type="dxa"/>
            <w:noWrap/>
            <w:vAlign w:val="bottom"/>
            <w:hideMark/>
          </w:tcPr>
          <w:p w14:paraId="07DFB466"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2C1857B1" w14:textId="77777777" w:rsidR="001C00CC" w:rsidRPr="008C6B3F" w:rsidRDefault="001C00CC" w:rsidP="004233E2">
            <w:pPr>
              <w:rPr>
                <w:sz w:val="20"/>
                <w:szCs w:val="20"/>
              </w:rPr>
            </w:pPr>
            <w:r>
              <w:rPr>
                <w:color w:val="000000"/>
                <w:sz w:val="20"/>
                <w:szCs w:val="20"/>
              </w:rPr>
              <w:t>28.630</w:t>
            </w:r>
          </w:p>
        </w:tc>
        <w:tc>
          <w:tcPr>
            <w:tcW w:w="1152" w:type="dxa"/>
            <w:noWrap/>
            <w:vAlign w:val="bottom"/>
            <w:hideMark/>
          </w:tcPr>
          <w:p w14:paraId="3CE8E257"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4D3FF08E" w14:textId="77777777" w:rsidR="001C00CC" w:rsidRPr="008C6B3F" w:rsidRDefault="001C00CC" w:rsidP="004233E2">
            <w:pPr>
              <w:rPr>
                <w:sz w:val="20"/>
                <w:szCs w:val="20"/>
              </w:rPr>
            </w:pPr>
            <w:r>
              <w:rPr>
                <w:color w:val="000000"/>
                <w:sz w:val="20"/>
                <w:szCs w:val="20"/>
              </w:rPr>
              <w:t>0.008</w:t>
            </w:r>
          </w:p>
        </w:tc>
        <w:tc>
          <w:tcPr>
            <w:tcW w:w="1152" w:type="dxa"/>
            <w:noWrap/>
            <w:vAlign w:val="bottom"/>
            <w:hideMark/>
          </w:tcPr>
          <w:p w14:paraId="28FC6655" w14:textId="77777777" w:rsidR="001C00CC" w:rsidRPr="008C6B3F" w:rsidRDefault="001C00CC" w:rsidP="004233E2">
            <w:pPr>
              <w:rPr>
                <w:sz w:val="20"/>
                <w:szCs w:val="20"/>
              </w:rPr>
            </w:pPr>
            <w:r>
              <w:rPr>
                <w:color w:val="000000"/>
                <w:sz w:val="20"/>
                <w:szCs w:val="20"/>
              </w:rPr>
              <w:t>0.009</w:t>
            </w:r>
          </w:p>
        </w:tc>
      </w:tr>
      <w:tr w:rsidR="001C00CC" w:rsidRPr="001B6AD8" w14:paraId="6FF1F7BD" w14:textId="77777777" w:rsidTr="004233E2">
        <w:trPr>
          <w:trHeight w:val="280"/>
        </w:trPr>
        <w:tc>
          <w:tcPr>
            <w:tcW w:w="2783" w:type="dxa"/>
            <w:noWrap/>
            <w:hideMark/>
          </w:tcPr>
          <w:p w14:paraId="5C1E5BF3" w14:textId="77777777" w:rsidR="001C00CC" w:rsidRPr="008C6B3F" w:rsidRDefault="001C00CC" w:rsidP="004233E2">
            <w:pPr>
              <w:rPr>
                <w:sz w:val="20"/>
                <w:szCs w:val="20"/>
              </w:rPr>
            </w:pPr>
            <w:r w:rsidRPr="008C6B3F">
              <w:rPr>
                <w:sz w:val="20"/>
                <w:szCs w:val="20"/>
              </w:rPr>
              <w:t xml:space="preserve">Other, non-Hispanic vs. </w:t>
            </w:r>
            <w:r>
              <w:rPr>
                <w:sz w:val="20"/>
                <w:szCs w:val="20"/>
              </w:rPr>
              <w:t>white</w:t>
            </w:r>
            <w:r w:rsidRPr="008C6B3F">
              <w:rPr>
                <w:sz w:val="20"/>
                <w:szCs w:val="20"/>
              </w:rPr>
              <w:t>, non-Hispanic</w:t>
            </w:r>
          </w:p>
        </w:tc>
        <w:tc>
          <w:tcPr>
            <w:tcW w:w="1152" w:type="dxa"/>
            <w:noWrap/>
            <w:vAlign w:val="bottom"/>
            <w:hideMark/>
          </w:tcPr>
          <w:p w14:paraId="13BA634E" w14:textId="77777777" w:rsidR="001C00CC" w:rsidRPr="008C6B3F" w:rsidRDefault="001C00CC" w:rsidP="004233E2">
            <w:pPr>
              <w:rPr>
                <w:sz w:val="20"/>
                <w:szCs w:val="20"/>
              </w:rPr>
            </w:pPr>
            <w:r>
              <w:rPr>
                <w:color w:val="000000"/>
                <w:sz w:val="20"/>
                <w:szCs w:val="20"/>
              </w:rPr>
              <w:t>0.004</w:t>
            </w:r>
          </w:p>
        </w:tc>
        <w:tc>
          <w:tcPr>
            <w:tcW w:w="1152" w:type="dxa"/>
            <w:noWrap/>
            <w:vAlign w:val="bottom"/>
            <w:hideMark/>
          </w:tcPr>
          <w:p w14:paraId="70805BA2"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07484DD1" w14:textId="77777777" w:rsidR="001C00CC" w:rsidRPr="008C6B3F" w:rsidRDefault="001C00CC" w:rsidP="004233E2">
            <w:pPr>
              <w:rPr>
                <w:sz w:val="20"/>
                <w:szCs w:val="20"/>
              </w:rPr>
            </w:pPr>
            <w:r>
              <w:rPr>
                <w:color w:val="000000"/>
                <w:sz w:val="20"/>
                <w:szCs w:val="20"/>
              </w:rPr>
              <w:t>11.150</w:t>
            </w:r>
          </w:p>
        </w:tc>
        <w:tc>
          <w:tcPr>
            <w:tcW w:w="1152" w:type="dxa"/>
            <w:noWrap/>
            <w:vAlign w:val="bottom"/>
            <w:hideMark/>
          </w:tcPr>
          <w:p w14:paraId="7BDDF70E"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0D5BD3C4" w14:textId="77777777" w:rsidR="001C00CC" w:rsidRPr="008C6B3F" w:rsidRDefault="001C00CC" w:rsidP="004233E2">
            <w:pPr>
              <w:rPr>
                <w:sz w:val="20"/>
                <w:szCs w:val="20"/>
              </w:rPr>
            </w:pPr>
            <w:r>
              <w:rPr>
                <w:color w:val="000000"/>
                <w:sz w:val="20"/>
                <w:szCs w:val="20"/>
              </w:rPr>
              <w:t>0.003</w:t>
            </w:r>
          </w:p>
        </w:tc>
        <w:tc>
          <w:tcPr>
            <w:tcW w:w="1152" w:type="dxa"/>
            <w:noWrap/>
            <w:vAlign w:val="bottom"/>
            <w:hideMark/>
          </w:tcPr>
          <w:p w14:paraId="16D7CD76" w14:textId="77777777" w:rsidR="001C00CC" w:rsidRPr="008C6B3F" w:rsidRDefault="001C00CC" w:rsidP="004233E2">
            <w:pPr>
              <w:rPr>
                <w:sz w:val="20"/>
                <w:szCs w:val="20"/>
              </w:rPr>
            </w:pPr>
            <w:r>
              <w:rPr>
                <w:color w:val="000000"/>
                <w:sz w:val="20"/>
                <w:szCs w:val="20"/>
              </w:rPr>
              <w:t>0.004</w:t>
            </w:r>
          </w:p>
        </w:tc>
      </w:tr>
      <w:tr w:rsidR="001C00CC" w:rsidRPr="001B6AD8" w14:paraId="5C6CEC4C" w14:textId="77777777" w:rsidTr="004233E2">
        <w:trPr>
          <w:trHeight w:val="280"/>
        </w:trPr>
        <w:tc>
          <w:tcPr>
            <w:tcW w:w="2783" w:type="dxa"/>
            <w:noWrap/>
            <w:hideMark/>
          </w:tcPr>
          <w:p w14:paraId="30B9FFA1" w14:textId="77777777" w:rsidR="001C00CC" w:rsidRPr="008C6B3F" w:rsidRDefault="001C00CC" w:rsidP="004233E2">
            <w:pPr>
              <w:rPr>
                <w:sz w:val="20"/>
                <w:szCs w:val="20"/>
              </w:rPr>
            </w:pPr>
            <w:r w:rsidRPr="008C6B3F">
              <w:rPr>
                <w:sz w:val="20"/>
                <w:szCs w:val="20"/>
              </w:rPr>
              <w:t>Disabled (original reason for Medicare eligibility)</w:t>
            </w:r>
          </w:p>
        </w:tc>
        <w:tc>
          <w:tcPr>
            <w:tcW w:w="1152" w:type="dxa"/>
            <w:noWrap/>
            <w:vAlign w:val="bottom"/>
            <w:hideMark/>
          </w:tcPr>
          <w:p w14:paraId="6A90819A" w14:textId="77777777" w:rsidR="001C00CC" w:rsidRPr="008C6B3F" w:rsidRDefault="001C00CC" w:rsidP="004233E2">
            <w:pPr>
              <w:rPr>
                <w:sz w:val="20"/>
                <w:szCs w:val="20"/>
              </w:rPr>
            </w:pPr>
            <w:r>
              <w:rPr>
                <w:color w:val="000000"/>
                <w:sz w:val="20"/>
                <w:szCs w:val="20"/>
              </w:rPr>
              <w:t>-0.007</w:t>
            </w:r>
          </w:p>
        </w:tc>
        <w:tc>
          <w:tcPr>
            <w:tcW w:w="1152" w:type="dxa"/>
            <w:noWrap/>
            <w:vAlign w:val="bottom"/>
            <w:hideMark/>
          </w:tcPr>
          <w:p w14:paraId="44C8E10A"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696E0C48" w14:textId="77777777" w:rsidR="001C00CC" w:rsidRPr="008C6B3F" w:rsidRDefault="001C00CC" w:rsidP="004233E2">
            <w:pPr>
              <w:rPr>
                <w:sz w:val="20"/>
                <w:szCs w:val="20"/>
              </w:rPr>
            </w:pPr>
            <w:r>
              <w:rPr>
                <w:color w:val="000000"/>
                <w:sz w:val="20"/>
                <w:szCs w:val="20"/>
              </w:rPr>
              <w:t>-30.060</w:t>
            </w:r>
          </w:p>
        </w:tc>
        <w:tc>
          <w:tcPr>
            <w:tcW w:w="1152" w:type="dxa"/>
            <w:noWrap/>
            <w:vAlign w:val="bottom"/>
            <w:hideMark/>
          </w:tcPr>
          <w:p w14:paraId="3DDA0338"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6FBA45BF" w14:textId="77777777" w:rsidR="001C00CC" w:rsidRPr="008C6B3F" w:rsidRDefault="001C00CC" w:rsidP="004233E2">
            <w:pPr>
              <w:rPr>
                <w:sz w:val="20"/>
                <w:szCs w:val="20"/>
              </w:rPr>
            </w:pPr>
            <w:r>
              <w:rPr>
                <w:color w:val="000000"/>
                <w:sz w:val="20"/>
                <w:szCs w:val="20"/>
              </w:rPr>
              <w:t>-0.007</w:t>
            </w:r>
          </w:p>
        </w:tc>
        <w:tc>
          <w:tcPr>
            <w:tcW w:w="1152" w:type="dxa"/>
            <w:noWrap/>
            <w:vAlign w:val="bottom"/>
            <w:hideMark/>
          </w:tcPr>
          <w:p w14:paraId="58129863" w14:textId="77777777" w:rsidR="001C00CC" w:rsidRPr="008C6B3F" w:rsidRDefault="001C00CC" w:rsidP="004233E2">
            <w:pPr>
              <w:rPr>
                <w:sz w:val="20"/>
                <w:szCs w:val="20"/>
              </w:rPr>
            </w:pPr>
            <w:r>
              <w:rPr>
                <w:color w:val="000000"/>
                <w:sz w:val="20"/>
                <w:szCs w:val="20"/>
              </w:rPr>
              <w:t>-0.006</w:t>
            </w:r>
          </w:p>
        </w:tc>
      </w:tr>
      <w:tr w:rsidR="001C00CC" w:rsidRPr="001B6AD8" w14:paraId="308238DA" w14:textId="77777777" w:rsidTr="004233E2">
        <w:trPr>
          <w:trHeight w:val="280"/>
        </w:trPr>
        <w:tc>
          <w:tcPr>
            <w:tcW w:w="2783" w:type="dxa"/>
            <w:noWrap/>
            <w:hideMark/>
          </w:tcPr>
          <w:p w14:paraId="59B213BF" w14:textId="77777777" w:rsidR="001C00CC" w:rsidRPr="008C6B3F" w:rsidRDefault="001C00CC" w:rsidP="004233E2">
            <w:pPr>
              <w:rPr>
                <w:sz w:val="20"/>
                <w:szCs w:val="20"/>
              </w:rPr>
            </w:pPr>
            <w:r w:rsidRPr="008C6B3F">
              <w:rPr>
                <w:sz w:val="20"/>
                <w:szCs w:val="20"/>
              </w:rPr>
              <w:t>Dual eligible for Medicaid</w:t>
            </w:r>
          </w:p>
        </w:tc>
        <w:tc>
          <w:tcPr>
            <w:tcW w:w="1152" w:type="dxa"/>
            <w:noWrap/>
            <w:vAlign w:val="bottom"/>
            <w:hideMark/>
          </w:tcPr>
          <w:p w14:paraId="1FAC750F"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36137ECA"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24F3EA05" w14:textId="77777777" w:rsidR="001C00CC" w:rsidRPr="008C6B3F" w:rsidRDefault="001C00CC" w:rsidP="004233E2">
            <w:pPr>
              <w:rPr>
                <w:sz w:val="20"/>
                <w:szCs w:val="20"/>
              </w:rPr>
            </w:pPr>
            <w:r>
              <w:rPr>
                <w:color w:val="000000"/>
                <w:sz w:val="20"/>
                <w:szCs w:val="20"/>
              </w:rPr>
              <w:t>-2.470</w:t>
            </w:r>
          </w:p>
        </w:tc>
        <w:tc>
          <w:tcPr>
            <w:tcW w:w="1152" w:type="dxa"/>
            <w:noWrap/>
            <w:vAlign w:val="bottom"/>
            <w:hideMark/>
          </w:tcPr>
          <w:p w14:paraId="3C65851A" w14:textId="77777777" w:rsidR="001C00CC" w:rsidRPr="008C6B3F" w:rsidRDefault="001C00CC" w:rsidP="004233E2">
            <w:pPr>
              <w:rPr>
                <w:sz w:val="20"/>
                <w:szCs w:val="20"/>
              </w:rPr>
            </w:pPr>
            <w:r>
              <w:rPr>
                <w:color w:val="000000"/>
                <w:sz w:val="20"/>
                <w:szCs w:val="20"/>
              </w:rPr>
              <w:t>0.013</w:t>
            </w:r>
          </w:p>
        </w:tc>
        <w:tc>
          <w:tcPr>
            <w:tcW w:w="1152" w:type="dxa"/>
            <w:noWrap/>
            <w:vAlign w:val="bottom"/>
            <w:hideMark/>
          </w:tcPr>
          <w:p w14:paraId="1DB014A2" w14:textId="77777777" w:rsidR="001C00CC" w:rsidRPr="008C6B3F" w:rsidRDefault="001C00CC" w:rsidP="004233E2">
            <w:pPr>
              <w:rPr>
                <w:sz w:val="20"/>
                <w:szCs w:val="20"/>
              </w:rPr>
            </w:pPr>
            <w:r>
              <w:rPr>
                <w:color w:val="000000"/>
                <w:sz w:val="20"/>
                <w:szCs w:val="20"/>
              </w:rPr>
              <w:t>-0.001</w:t>
            </w:r>
          </w:p>
        </w:tc>
        <w:tc>
          <w:tcPr>
            <w:tcW w:w="1152" w:type="dxa"/>
            <w:noWrap/>
            <w:vAlign w:val="bottom"/>
            <w:hideMark/>
          </w:tcPr>
          <w:p w14:paraId="07144AB2" w14:textId="77777777" w:rsidR="001C00CC" w:rsidRPr="008C6B3F" w:rsidRDefault="001C00CC" w:rsidP="004233E2">
            <w:pPr>
              <w:rPr>
                <w:sz w:val="20"/>
                <w:szCs w:val="20"/>
              </w:rPr>
            </w:pPr>
            <w:r>
              <w:rPr>
                <w:color w:val="000000"/>
                <w:sz w:val="20"/>
                <w:szCs w:val="20"/>
              </w:rPr>
              <w:t>0.000</w:t>
            </w:r>
          </w:p>
        </w:tc>
      </w:tr>
      <w:tr w:rsidR="001C00CC" w:rsidRPr="001B6AD8" w14:paraId="654C4E01" w14:textId="77777777" w:rsidTr="004233E2">
        <w:trPr>
          <w:trHeight w:val="280"/>
        </w:trPr>
        <w:tc>
          <w:tcPr>
            <w:tcW w:w="2783" w:type="dxa"/>
            <w:noWrap/>
            <w:hideMark/>
          </w:tcPr>
          <w:p w14:paraId="0ECBC0CA" w14:textId="77777777" w:rsidR="001C00CC" w:rsidRPr="008C6B3F" w:rsidRDefault="001C00CC" w:rsidP="004233E2">
            <w:pPr>
              <w:rPr>
                <w:sz w:val="20"/>
                <w:szCs w:val="20"/>
              </w:rPr>
            </w:pPr>
            <w:r w:rsidRPr="008C6B3F">
              <w:rPr>
                <w:sz w:val="20"/>
                <w:szCs w:val="20"/>
              </w:rPr>
              <w:t>Died in the year</w:t>
            </w:r>
          </w:p>
        </w:tc>
        <w:tc>
          <w:tcPr>
            <w:tcW w:w="1152" w:type="dxa"/>
            <w:noWrap/>
            <w:vAlign w:val="bottom"/>
            <w:hideMark/>
          </w:tcPr>
          <w:p w14:paraId="39AFC4B3" w14:textId="77777777" w:rsidR="001C00CC" w:rsidRPr="008C6B3F" w:rsidRDefault="001C00CC" w:rsidP="004233E2">
            <w:pPr>
              <w:rPr>
                <w:sz w:val="20"/>
                <w:szCs w:val="20"/>
              </w:rPr>
            </w:pPr>
            <w:r>
              <w:rPr>
                <w:color w:val="000000"/>
                <w:sz w:val="20"/>
                <w:szCs w:val="20"/>
              </w:rPr>
              <w:t>0.040</w:t>
            </w:r>
          </w:p>
        </w:tc>
        <w:tc>
          <w:tcPr>
            <w:tcW w:w="1152" w:type="dxa"/>
            <w:noWrap/>
            <w:vAlign w:val="bottom"/>
            <w:hideMark/>
          </w:tcPr>
          <w:p w14:paraId="2719CD29"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23E07856" w14:textId="77777777" w:rsidR="001C00CC" w:rsidRPr="008C6B3F" w:rsidRDefault="001C00CC" w:rsidP="004233E2">
            <w:pPr>
              <w:rPr>
                <w:sz w:val="20"/>
                <w:szCs w:val="20"/>
              </w:rPr>
            </w:pPr>
            <w:r>
              <w:rPr>
                <w:color w:val="000000"/>
                <w:sz w:val="20"/>
                <w:szCs w:val="20"/>
              </w:rPr>
              <w:t>125.480</w:t>
            </w:r>
          </w:p>
        </w:tc>
        <w:tc>
          <w:tcPr>
            <w:tcW w:w="1152" w:type="dxa"/>
            <w:noWrap/>
            <w:vAlign w:val="bottom"/>
            <w:hideMark/>
          </w:tcPr>
          <w:p w14:paraId="757537EE"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2CEFAA9C" w14:textId="77777777" w:rsidR="001C00CC" w:rsidRPr="008C6B3F" w:rsidRDefault="001C00CC" w:rsidP="004233E2">
            <w:pPr>
              <w:rPr>
                <w:sz w:val="20"/>
                <w:szCs w:val="20"/>
              </w:rPr>
            </w:pPr>
            <w:r>
              <w:rPr>
                <w:color w:val="000000"/>
                <w:sz w:val="20"/>
                <w:szCs w:val="20"/>
              </w:rPr>
              <w:t>0.039</w:t>
            </w:r>
          </w:p>
        </w:tc>
        <w:tc>
          <w:tcPr>
            <w:tcW w:w="1152" w:type="dxa"/>
            <w:noWrap/>
            <w:vAlign w:val="bottom"/>
            <w:hideMark/>
          </w:tcPr>
          <w:p w14:paraId="0170F3F9" w14:textId="77777777" w:rsidR="001C00CC" w:rsidRPr="008C6B3F" w:rsidRDefault="001C00CC" w:rsidP="004233E2">
            <w:pPr>
              <w:rPr>
                <w:sz w:val="20"/>
                <w:szCs w:val="20"/>
              </w:rPr>
            </w:pPr>
            <w:r>
              <w:rPr>
                <w:color w:val="000000"/>
                <w:sz w:val="20"/>
                <w:szCs w:val="20"/>
              </w:rPr>
              <w:t>0.040</w:t>
            </w:r>
          </w:p>
        </w:tc>
      </w:tr>
      <w:tr w:rsidR="001C00CC" w:rsidRPr="001B6AD8" w14:paraId="072C3118" w14:textId="77777777" w:rsidTr="004233E2">
        <w:trPr>
          <w:trHeight w:val="280"/>
        </w:trPr>
        <w:tc>
          <w:tcPr>
            <w:tcW w:w="2783" w:type="dxa"/>
            <w:noWrap/>
            <w:hideMark/>
          </w:tcPr>
          <w:p w14:paraId="3B595F32" w14:textId="77777777" w:rsidR="001C00CC" w:rsidRPr="008C6B3F" w:rsidRDefault="001C00CC" w:rsidP="004233E2">
            <w:pPr>
              <w:rPr>
                <w:sz w:val="20"/>
                <w:szCs w:val="20"/>
              </w:rPr>
            </w:pPr>
            <w:r w:rsidRPr="008C6B3F">
              <w:rPr>
                <w:sz w:val="20"/>
                <w:szCs w:val="20"/>
              </w:rPr>
              <w:t xml:space="preserve">Small town vs. </w:t>
            </w:r>
            <w:r>
              <w:rPr>
                <w:sz w:val="20"/>
                <w:szCs w:val="20"/>
              </w:rPr>
              <w:t>isolated</w:t>
            </w:r>
            <w:r w:rsidRPr="008C6B3F">
              <w:rPr>
                <w:sz w:val="20"/>
                <w:szCs w:val="20"/>
              </w:rPr>
              <w:t xml:space="preserve"> rural</w:t>
            </w:r>
          </w:p>
        </w:tc>
        <w:tc>
          <w:tcPr>
            <w:tcW w:w="1152" w:type="dxa"/>
            <w:noWrap/>
            <w:vAlign w:val="bottom"/>
            <w:hideMark/>
          </w:tcPr>
          <w:p w14:paraId="6EA5D681" w14:textId="77777777" w:rsidR="001C00CC" w:rsidRPr="008C6B3F" w:rsidRDefault="001C00CC" w:rsidP="004233E2">
            <w:pPr>
              <w:rPr>
                <w:sz w:val="20"/>
                <w:szCs w:val="20"/>
              </w:rPr>
            </w:pPr>
            <w:r>
              <w:rPr>
                <w:color w:val="000000"/>
                <w:sz w:val="20"/>
                <w:szCs w:val="20"/>
              </w:rPr>
              <w:t>-0.002</w:t>
            </w:r>
          </w:p>
        </w:tc>
        <w:tc>
          <w:tcPr>
            <w:tcW w:w="1152" w:type="dxa"/>
            <w:noWrap/>
            <w:vAlign w:val="bottom"/>
            <w:hideMark/>
          </w:tcPr>
          <w:p w14:paraId="6B230ECB"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3AFB6C5F" w14:textId="77777777" w:rsidR="001C00CC" w:rsidRPr="008C6B3F" w:rsidRDefault="001C00CC" w:rsidP="004233E2">
            <w:pPr>
              <w:rPr>
                <w:sz w:val="20"/>
                <w:szCs w:val="20"/>
              </w:rPr>
            </w:pPr>
            <w:r>
              <w:rPr>
                <w:color w:val="000000"/>
                <w:sz w:val="20"/>
                <w:szCs w:val="20"/>
              </w:rPr>
              <w:t>-6.540</w:t>
            </w:r>
          </w:p>
        </w:tc>
        <w:tc>
          <w:tcPr>
            <w:tcW w:w="1152" w:type="dxa"/>
            <w:noWrap/>
            <w:vAlign w:val="bottom"/>
            <w:hideMark/>
          </w:tcPr>
          <w:p w14:paraId="5A793E45"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7856BB06" w14:textId="77777777" w:rsidR="001C00CC" w:rsidRPr="008C6B3F" w:rsidRDefault="001C00CC" w:rsidP="004233E2">
            <w:pPr>
              <w:rPr>
                <w:sz w:val="20"/>
                <w:szCs w:val="20"/>
              </w:rPr>
            </w:pPr>
            <w:r>
              <w:rPr>
                <w:color w:val="000000"/>
                <w:sz w:val="20"/>
                <w:szCs w:val="20"/>
              </w:rPr>
              <w:t>-0.003</w:t>
            </w:r>
          </w:p>
        </w:tc>
        <w:tc>
          <w:tcPr>
            <w:tcW w:w="1152" w:type="dxa"/>
            <w:noWrap/>
            <w:vAlign w:val="bottom"/>
            <w:hideMark/>
          </w:tcPr>
          <w:p w14:paraId="3251CCD7" w14:textId="77777777" w:rsidR="001C00CC" w:rsidRPr="008C6B3F" w:rsidRDefault="001C00CC" w:rsidP="004233E2">
            <w:pPr>
              <w:rPr>
                <w:sz w:val="20"/>
                <w:szCs w:val="20"/>
              </w:rPr>
            </w:pPr>
            <w:r>
              <w:rPr>
                <w:color w:val="000000"/>
                <w:sz w:val="20"/>
                <w:szCs w:val="20"/>
              </w:rPr>
              <w:t>-0.002</w:t>
            </w:r>
          </w:p>
        </w:tc>
      </w:tr>
      <w:tr w:rsidR="001C00CC" w:rsidRPr="001B6AD8" w14:paraId="7DF79B83" w14:textId="77777777" w:rsidTr="004233E2">
        <w:trPr>
          <w:trHeight w:val="280"/>
        </w:trPr>
        <w:tc>
          <w:tcPr>
            <w:tcW w:w="2783" w:type="dxa"/>
            <w:noWrap/>
            <w:hideMark/>
          </w:tcPr>
          <w:p w14:paraId="45642927" w14:textId="77777777" w:rsidR="001C00CC" w:rsidRPr="008C6B3F" w:rsidRDefault="001C00CC" w:rsidP="004233E2">
            <w:pPr>
              <w:rPr>
                <w:sz w:val="20"/>
                <w:szCs w:val="20"/>
              </w:rPr>
            </w:pPr>
            <w:r w:rsidRPr="008C6B3F">
              <w:rPr>
                <w:sz w:val="20"/>
                <w:szCs w:val="20"/>
              </w:rPr>
              <w:t xml:space="preserve">Micropolitan vs. </w:t>
            </w:r>
            <w:r>
              <w:rPr>
                <w:sz w:val="20"/>
                <w:szCs w:val="20"/>
              </w:rPr>
              <w:t>isolated</w:t>
            </w:r>
            <w:r w:rsidRPr="008C6B3F">
              <w:rPr>
                <w:sz w:val="20"/>
                <w:szCs w:val="20"/>
              </w:rPr>
              <w:t xml:space="preserve"> rural</w:t>
            </w:r>
          </w:p>
        </w:tc>
        <w:tc>
          <w:tcPr>
            <w:tcW w:w="1152" w:type="dxa"/>
            <w:noWrap/>
            <w:vAlign w:val="bottom"/>
            <w:hideMark/>
          </w:tcPr>
          <w:p w14:paraId="2E8BA94A" w14:textId="77777777" w:rsidR="001C00CC" w:rsidRPr="008C6B3F" w:rsidRDefault="001C00CC" w:rsidP="004233E2">
            <w:pPr>
              <w:rPr>
                <w:sz w:val="20"/>
                <w:szCs w:val="20"/>
              </w:rPr>
            </w:pPr>
            <w:r>
              <w:rPr>
                <w:color w:val="000000"/>
                <w:sz w:val="20"/>
                <w:szCs w:val="20"/>
              </w:rPr>
              <w:t>-0.007</w:t>
            </w:r>
          </w:p>
        </w:tc>
        <w:tc>
          <w:tcPr>
            <w:tcW w:w="1152" w:type="dxa"/>
            <w:noWrap/>
            <w:vAlign w:val="bottom"/>
            <w:hideMark/>
          </w:tcPr>
          <w:p w14:paraId="3EEA59D8"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3F8584C4" w14:textId="77777777" w:rsidR="001C00CC" w:rsidRPr="008C6B3F" w:rsidRDefault="001C00CC" w:rsidP="004233E2">
            <w:pPr>
              <w:rPr>
                <w:sz w:val="20"/>
                <w:szCs w:val="20"/>
              </w:rPr>
            </w:pPr>
            <w:r>
              <w:rPr>
                <w:color w:val="000000"/>
                <w:sz w:val="20"/>
                <w:szCs w:val="20"/>
              </w:rPr>
              <w:t>-22.440</w:t>
            </w:r>
          </w:p>
        </w:tc>
        <w:tc>
          <w:tcPr>
            <w:tcW w:w="1152" w:type="dxa"/>
            <w:noWrap/>
            <w:vAlign w:val="bottom"/>
            <w:hideMark/>
          </w:tcPr>
          <w:p w14:paraId="0043301E"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2C99AB5E" w14:textId="77777777" w:rsidR="001C00CC" w:rsidRPr="008C6B3F" w:rsidRDefault="001C00CC" w:rsidP="004233E2">
            <w:pPr>
              <w:rPr>
                <w:sz w:val="20"/>
                <w:szCs w:val="20"/>
              </w:rPr>
            </w:pPr>
            <w:r>
              <w:rPr>
                <w:color w:val="000000"/>
                <w:sz w:val="20"/>
                <w:szCs w:val="20"/>
              </w:rPr>
              <w:t>-0.008</w:t>
            </w:r>
          </w:p>
        </w:tc>
        <w:tc>
          <w:tcPr>
            <w:tcW w:w="1152" w:type="dxa"/>
            <w:noWrap/>
            <w:vAlign w:val="bottom"/>
            <w:hideMark/>
          </w:tcPr>
          <w:p w14:paraId="1E4FFF08" w14:textId="77777777" w:rsidR="001C00CC" w:rsidRPr="008C6B3F" w:rsidRDefault="001C00CC" w:rsidP="004233E2">
            <w:pPr>
              <w:rPr>
                <w:sz w:val="20"/>
                <w:szCs w:val="20"/>
              </w:rPr>
            </w:pPr>
            <w:r>
              <w:rPr>
                <w:color w:val="000000"/>
                <w:sz w:val="20"/>
                <w:szCs w:val="20"/>
              </w:rPr>
              <w:t>-0.007</w:t>
            </w:r>
          </w:p>
        </w:tc>
      </w:tr>
      <w:tr w:rsidR="001C00CC" w:rsidRPr="001B6AD8" w14:paraId="2B88F601" w14:textId="77777777" w:rsidTr="004233E2">
        <w:trPr>
          <w:trHeight w:val="280"/>
        </w:trPr>
        <w:tc>
          <w:tcPr>
            <w:tcW w:w="2783" w:type="dxa"/>
            <w:noWrap/>
            <w:hideMark/>
          </w:tcPr>
          <w:p w14:paraId="1F15E6FB" w14:textId="77777777" w:rsidR="001C00CC" w:rsidRPr="008C6B3F" w:rsidRDefault="001C00CC" w:rsidP="004233E2">
            <w:pPr>
              <w:rPr>
                <w:sz w:val="20"/>
                <w:szCs w:val="20"/>
              </w:rPr>
            </w:pPr>
            <w:r w:rsidRPr="008C6B3F">
              <w:rPr>
                <w:sz w:val="20"/>
                <w:szCs w:val="20"/>
              </w:rPr>
              <w:t xml:space="preserve">Metropolitan vs. </w:t>
            </w:r>
            <w:r>
              <w:rPr>
                <w:sz w:val="20"/>
                <w:szCs w:val="20"/>
              </w:rPr>
              <w:t>isolated</w:t>
            </w:r>
            <w:r w:rsidRPr="008C6B3F">
              <w:rPr>
                <w:sz w:val="20"/>
                <w:szCs w:val="20"/>
              </w:rPr>
              <w:t xml:space="preserve"> rural</w:t>
            </w:r>
          </w:p>
        </w:tc>
        <w:tc>
          <w:tcPr>
            <w:tcW w:w="1152" w:type="dxa"/>
            <w:noWrap/>
            <w:vAlign w:val="bottom"/>
            <w:hideMark/>
          </w:tcPr>
          <w:p w14:paraId="264ADE5D" w14:textId="77777777" w:rsidR="001C00CC" w:rsidRPr="008C6B3F" w:rsidRDefault="001C00CC" w:rsidP="004233E2">
            <w:pPr>
              <w:rPr>
                <w:sz w:val="20"/>
                <w:szCs w:val="20"/>
              </w:rPr>
            </w:pPr>
            <w:r>
              <w:rPr>
                <w:color w:val="000000"/>
                <w:sz w:val="20"/>
                <w:szCs w:val="20"/>
              </w:rPr>
              <w:t>-0.008</w:t>
            </w:r>
          </w:p>
        </w:tc>
        <w:tc>
          <w:tcPr>
            <w:tcW w:w="1152" w:type="dxa"/>
            <w:noWrap/>
            <w:vAlign w:val="bottom"/>
            <w:hideMark/>
          </w:tcPr>
          <w:p w14:paraId="21414B96"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60FD7D00" w14:textId="77777777" w:rsidR="001C00CC" w:rsidRPr="008C6B3F" w:rsidRDefault="001C00CC" w:rsidP="004233E2">
            <w:pPr>
              <w:rPr>
                <w:sz w:val="20"/>
                <w:szCs w:val="20"/>
              </w:rPr>
            </w:pPr>
            <w:r>
              <w:rPr>
                <w:color w:val="000000"/>
                <w:sz w:val="20"/>
                <w:szCs w:val="20"/>
              </w:rPr>
              <w:t>-26.370</w:t>
            </w:r>
          </w:p>
        </w:tc>
        <w:tc>
          <w:tcPr>
            <w:tcW w:w="1152" w:type="dxa"/>
            <w:noWrap/>
            <w:vAlign w:val="bottom"/>
            <w:hideMark/>
          </w:tcPr>
          <w:p w14:paraId="77B15C16"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6A26B831" w14:textId="77777777" w:rsidR="001C00CC" w:rsidRPr="008C6B3F" w:rsidRDefault="001C00CC" w:rsidP="004233E2">
            <w:pPr>
              <w:rPr>
                <w:sz w:val="20"/>
                <w:szCs w:val="20"/>
              </w:rPr>
            </w:pPr>
            <w:r>
              <w:rPr>
                <w:color w:val="000000"/>
                <w:sz w:val="20"/>
                <w:szCs w:val="20"/>
              </w:rPr>
              <w:t>-0.009</w:t>
            </w:r>
          </w:p>
        </w:tc>
        <w:tc>
          <w:tcPr>
            <w:tcW w:w="1152" w:type="dxa"/>
            <w:noWrap/>
            <w:vAlign w:val="bottom"/>
            <w:hideMark/>
          </w:tcPr>
          <w:p w14:paraId="6A7527E9" w14:textId="77777777" w:rsidR="001C00CC" w:rsidRPr="008C6B3F" w:rsidRDefault="001C00CC" w:rsidP="004233E2">
            <w:pPr>
              <w:rPr>
                <w:sz w:val="20"/>
                <w:szCs w:val="20"/>
              </w:rPr>
            </w:pPr>
            <w:r>
              <w:rPr>
                <w:color w:val="000000"/>
                <w:sz w:val="20"/>
                <w:szCs w:val="20"/>
              </w:rPr>
              <w:t>-0.008</w:t>
            </w:r>
          </w:p>
        </w:tc>
      </w:tr>
      <w:tr w:rsidR="001C00CC" w:rsidRPr="001B6AD8" w14:paraId="6D80BA39" w14:textId="77777777" w:rsidTr="004233E2">
        <w:trPr>
          <w:trHeight w:val="280"/>
        </w:trPr>
        <w:tc>
          <w:tcPr>
            <w:tcW w:w="2783" w:type="dxa"/>
            <w:noWrap/>
            <w:hideMark/>
          </w:tcPr>
          <w:p w14:paraId="40524E78" w14:textId="77777777" w:rsidR="001C00CC" w:rsidRPr="008C6B3F" w:rsidRDefault="001C00CC" w:rsidP="004233E2">
            <w:pPr>
              <w:rPr>
                <w:sz w:val="20"/>
                <w:szCs w:val="20"/>
              </w:rPr>
            </w:pPr>
            <w:r w:rsidRPr="008C6B3F">
              <w:rPr>
                <w:sz w:val="20"/>
                <w:szCs w:val="20"/>
              </w:rPr>
              <w:t>Coronary artery disease</w:t>
            </w:r>
          </w:p>
        </w:tc>
        <w:tc>
          <w:tcPr>
            <w:tcW w:w="1152" w:type="dxa"/>
            <w:noWrap/>
            <w:vAlign w:val="bottom"/>
            <w:hideMark/>
          </w:tcPr>
          <w:p w14:paraId="30991DB9" w14:textId="77777777" w:rsidR="001C00CC" w:rsidRPr="008C6B3F" w:rsidRDefault="001C00CC" w:rsidP="004233E2">
            <w:pPr>
              <w:rPr>
                <w:sz w:val="20"/>
                <w:szCs w:val="20"/>
              </w:rPr>
            </w:pPr>
            <w:r>
              <w:rPr>
                <w:color w:val="000000"/>
                <w:sz w:val="20"/>
                <w:szCs w:val="20"/>
              </w:rPr>
              <w:t>0.008</w:t>
            </w:r>
          </w:p>
        </w:tc>
        <w:tc>
          <w:tcPr>
            <w:tcW w:w="1152" w:type="dxa"/>
            <w:noWrap/>
            <w:vAlign w:val="bottom"/>
            <w:hideMark/>
          </w:tcPr>
          <w:p w14:paraId="7D160AA9"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51A3E809" w14:textId="77777777" w:rsidR="001C00CC" w:rsidRPr="008C6B3F" w:rsidRDefault="001C00CC" w:rsidP="004233E2">
            <w:pPr>
              <w:rPr>
                <w:sz w:val="20"/>
                <w:szCs w:val="20"/>
              </w:rPr>
            </w:pPr>
            <w:r>
              <w:rPr>
                <w:color w:val="000000"/>
                <w:sz w:val="20"/>
                <w:szCs w:val="20"/>
              </w:rPr>
              <w:t>28.670</w:t>
            </w:r>
          </w:p>
        </w:tc>
        <w:tc>
          <w:tcPr>
            <w:tcW w:w="1152" w:type="dxa"/>
            <w:noWrap/>
            <w:vAlign w:val="bottom"/>
            <w:hideMark/>
          </w:tcPr>
          <w:p w14:paraId="180977D1"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3E463889" w14:textId="77777777" w:rsidR="001C00CC" w:rsidRPr="008C6B3F" w:rsidRDefault="001C00CC" w:rsidP="004233E2">
            <w:pPr>
              <w:rPr>
                <w:sz w:val="20"/>
                <w:szCs w:val="20"/>
              </w:rPr>
            </w:pPr>
            <w:r>
              <w:rPr>
                <w:color w:val="000000"/>
                <w:sz w:val="20"/>
                <w:szCs w:val="20"/>
              </w:rPr>
              <w:t>0.008</w:t>
            </w:r>
          </w:p>
        </w:tc>
        <w:tc>
          <w:tcPr>
            <w:tcW w:w="1152" w:type="dxa"/>
            <w:noWrap/>
            <w:vAlign w:val="bottom"/>
            <w:hideMark/>
          </w:tcPr>
          <w:p w14:paraId="26F3AEAC" w14:textId="77777777" w:rsidR="001C00CC" w:rsidRPr="008C6B3F" w:rsidRDefault="001C00CC" w:rsidP="004233E2">
            <w:pPr>
              <w:rPr>
                <w:sz w:val="20"/>
                <w:szCs w:val="20"/>
              </w:rPr>
            </w:pPr>
            <w:r>
              <w:rPr>
                <w:color w:val="000000"/>
                <w:sz w:val="20"/>
                <w:szCs w:val="20"/>
              </w:rPr>
              <w:t>0.009</w:t>
            </w:r>
          </w:p>
        </w:tc>
      </w:tr>
      <w:tr w:rsidR="001C00CC" w:rsidRPr="001B6AD8" w14:paraId="2ACCB2BD" w14:textId="77777777" w:rsidTr="004233E2">
        <w:trPr>
          <w:trHeight w:val="280"/>
        </w:trPr>
        <w:tc>
          <w:tcPr>
            <w:tcW w:w="2783" w:type="dxa"/>
            <w:noWrap/>
            <w:hideMark/>
          </w:tcPr>
          <w:p w14:paraId="7E751051" w14:textId="77777777" w:rsidR="001C00CC" w:rsidRPr="008C6B3F" w:rsidRDefault="001C00CC" w:rsidP="004233E2">
            <w:pPr>
              <w:rPr>
                <w:sz w:val="20"/>
                <w:szCs w:val="20"/>
              </w:rPr>
            </w:pPr>
            <w:r w:rsidRPr="008C6B3F">
              <w:rPr>
                <w:sz w:val="20"/>
                <w:szCs w:val="20"/>
              </w:rPr>
              <w:t>Congestive heart failure</w:t>
            </w:r>
          </w:p>
        </w:tc>
        <w:tc>
          <w:tcPr>
            <w:tcW w:w="1152" w:type="dxa"/>
            <w:noWrap/>
            <w:vAlign w:val="bottom"/>
            <w:hideMark/>
          </w:tcPr>
          <w:p w14:paraId="6BFFFE1E" w14:textId="77777777" w:rsidR="001C00CC" w:rsidRPr="008C6B3F" w:rsidRDefault="001C00CC" w:rsidP="004233E2">
            <w:pPr>
              <w:rPr>
                <w:sz w:val="20"/>
                <w:szCs w:val="20"/>
              </w:rPr>
            </w:pPr>
            <w:r>
              <w:rPr>
                <w:color w:val="000000"/>
                <w:sz w:val="20"/>
                <w:szCs w:val="20"/>
              </w:rPr>
              <w:t>0.124</w:t>
            </w:r>
          </w:p>
        </w:tc>
        <w:tc>
          <w:tcPr>
            <w:tcW w:w="1152" w:type="dxa"/>
            <w:noWrap/>
            <w:vAlign w:val="bottom"/>
            <w:hideMark/>
          </w:tcPr>
          <w:p w14:paraId="56C4A721"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514C7BEC" w14:textId="77777777" w:rsidR="001C00CC" w:rsidRPr="008C6B3F" w:rsidRDefault="001C00CC" w:rsidP="004233E2">
            <w:pPr>
              <w:rPr>
                <w:sz w:val="20"/>
                <w:szCs w:val="20"/>
              </w:rPr>
            </w:pPr>
            <w:r>
              <w:rPr>
                <w:color w:val="000000"/>
                <w:sz w:val="20"/>
                <w:szCs w:val="20"/>
              </w:rPr>
              <w:t>515.140</w:t>
            </w:r>
          </w:p>
        </w:tc>
        <w:tc>
          <w:tcPr>
            <w:tcW w:w="1152" w:type="dxa"/>
            <w:noWrap/>
            <w:vAlign w:val="bottom"/>
            <w:hideMark/>
          </w:tcPr>
          <w:p w14:paraId="7E3AEBE4"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35787DE5" w14:textId="77777777" w:rsidR="001C00CC" w:rsidRPr="008C6B3F" w:rsidRDefault="001C00CC" w:rsidP="004233E2">
            <w:pPr>
              <w:rPr>
                <w:sz w:val="20"/>
                <w:szCs w:val="20"/>
              </w:rPr>
            </w:pPr>
            <w:r>
              <w:rPr>
                <w:color w:val="000000"/>
                <w:sz w:val="20"/>
                <w:szCs w:val="20"/>
              </w:rPr>
              <w:t>0.124</w:t>
            </w:r>
          </w:p>
        </w:tc>
        <w:tc>
          <w:tcPr>
            <w:tcW w:w="1152" w:type="dxa"/>
            <w:noWrap/>
            <w:vAlign w:val="bottom"/>
            <w:hideMark/>
          </w:tcPr>
          <w:p w14:paraId="6A827B9A" w14:textId="77777777" w:rsidR="001C00CC" w:rsidRPr="008C6B3F" w:rsidRDefault="001C00CC" w:rsidP="004233E2">
            <w:pPr>
              <w:rPr>
                <w:sz w:val="20"/>
                <w:szCs w:val="20"/>
              </w:rPr>
            </w:pPr>
            <w:r>
              <w:rPr>
                <w:color w:val="000000"/>
                <w:sz w:val="20"/>
                <w:szCs w:val="20"/>
              </w:rPr>
              <w:t>0.124</w:t>
            </w:r>
          </w:p>
        </w:tc>
      </w:tr>
      <w:tr w:rsidR="001C00CC" w:rsidRPr="001B6AD8" w14:paraId="3836F999" w14:textId="77777777" w:rsidTr="004233E2">
        <w:trPr>
          <w:trHeight w:val="280"/>
        </w:trPr>
        <w:tc>
          <w:tcPr>
            <w:tcW w:w="2783" w:type="dxa"/>
            <w:noWrap/>
            <w:hideMark/>
          </w:tcPr>
          <w:p w14:paraId="09F1D6CD" w14:textId="77777777" w:rsidR="001C00CC" w:rsidRPr="008C6B3F" w:rsidRDefault="001C00CC" w:rsidP="004233E2">
            <w:pPr>
              <w:rPr>
                <w:sz w:val="20"/>
                <w:szCs w:val="20"/>
              </w:rPr>
            </w:pPr>
            <w:r w:rsidRPr="008C6B3F">
              <w:rPr>
                <w:sz w:val="20"/>
                <w:szCs w:val="20"/>
              </w:rPr>
              <w:t>Diabetes</w:t>
            </w:r>
          </w:p>
        </w:tc>
        <w:tc>
          <w:tcPr>
            <w:tcW w:w="1152" w:type="dxa"/>
            <w:noWrap/>
            <w:vAlign w:val="bottom"/>
            <w:hideMark/>
          </w:tcPr>
          <w:p w14:paraId="1DCA3DA8" w14:textId="77777777" w:rsidR="001C00CC" w:rsidRPr="008C6B3F" w:rsidRDefault="001C00CC" w:rsidP="004233E2">
            <w:pPr>
              <w:rPr>
                <w:sz w:val="20"/>
                <w:szCs w:val="20"/>
              </w:rPr>
            </w:pPr>
            <w:r>
              <w:rPr>
                <w:color w:val="000000"/>
                <w:sz w:val="20"/>
                <w:szCs w:val="20"/>
              </w:rPr>
              <w:t>-0.017</w:t>
            </w:r>
          </w:p>
        </w:tc>
        <w:tc>
          <w:tcPr>
            <w:tcW w:w="1152" w:type="dxa"/>
            <w:noWrap/>
            <w:vAlign w:val="bottom"/>
            <w:hideMark/>
          </w:tcPr>
          <w:p w14:paraId="72AC1EEF"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502BACE9" w14:textId="77777777" w:rsidR="001C00CC" w:rsidRPr="008C6B3F" w:rsidRDefault="001C00CC" w:rsidP="004233E2">
            <w:pPr>
              <w:rPr>
                <w:sz w:val="20"/>
                <w:szCs w:val="20"/>
              </w:rPr>
            </w:pPr>
            <w:r>
              <w:rPr>
                <w:color w:val="000000"/>
                <w:sz w:val="20"/>
                <w:szCs w:val="20"/>
              </w:rPr>
              <w:t>-113.460</w:t>
            </w:r>
          </w:p>
        </w:tc>
        <w:tc>
          <w:tcPr>
            <w:tcW w:w="1152" w:type="dxa"/>
            <w:noWrap/>
            <w:vAlign w:val="bottom"/>
            <w:hideMark/>
          </w:tcPr>
          <w:p w14:paraId="36954AAD"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185E9522" w14:textId="77777777" w:rsidR="001C00CC" w:rsidRPr="008C6B3F" w:rsidRDefault="001C00CC" w:rsidP="004233E2">
            <w:pPr>
              <w:rPr>
                <w:sz w:val="20"/>
                <w:szCs w:val="20"/>
              </w:rPr>
            </w:pPr>
            <w:r>
              <w:rPr>
                <w:color w:val="000000"/>
                <w:sz w:val="20"/>
                <w:szCs w:val="20"/>
              </w:rPr>
              <w:t>-0.018</w:t>
            </w:r>
          </w:p>
        </w:tc>
        <w:tc>
          <w:tcPr>
            <w:tcW w:w="1152" w:type="dxa"/>
            <w:noWrap/>
            <w:vAlign w:val="bottom"/>
            <w:hideMark/>
          </w:tcPr>
          <w:p w14:paraId="7F8BFB5C" w14:textId="77777777" w:rsidR="001C00CC" w:rsidRPr="008C6B3F" w:rsidRDefault="001C00CC" w:rsidP="004233E2">
            <w:pPr>
              <w:rPr>
                <w:sz w:val="20"/>
                <w:szCs w:val="20"/>
              </w:rPr>
            </w:pPr>
            <w:r>
              <w:rPr>
                <w:color w:val="000000"/>
                <w:sz w:val="20"/>
                <w:szCs w:val="20"/>
              </w:rPr>
              <w:t>-0.017</w:t>
            </w:r>
          </w:p>
        </w:tc>
      </w:tr>
      <w:tr w:rsidR="001C00CC" w:rsidRPr="001B6AD8" w14:paraId="36BBCC6C" w14:textId="77777777" w:rsidTr="004233E2">
        <w:trPr>
          <w:trHeight w:val="280"/>
        </w:trPr>
        <w:tc>
          <w:tcPr>
            <w:tcW w:w="2783" w:type="dxa"/>
            <w:noWrap/>
            <w:hideMark/>
          </w:tcPr>
          <w:p w14:paraId="3012421E" w14:textId="77777777" w:rsidR="001C00CC" w:rsidRPr="008C6B3F" w:rsidRDefault="001C00CC" w:rsidP="004233E2">
            <w:pPr>
              <w:rPr>
                <w:sz w:val="20"/>
                <w:szCs w:val="20"/>
              </w:rPr>
            </w:pPr>
            <w:r w:rsidRPr="008C6B3F">
              <w:rPr>
                <w:sz w:val="20"/>
                <w:szCs w:val="20"/>
              </w:rPr>
              <w:t>Cancer</w:t>
            </w:r>
          </w:p>
        </w:tc>
        <w:tc>
          <w:tcPr>
            <w:tcW w:w="1152" w:type="dxa"/>
            <w:noWrap/>
            <w:vAlign w:val="bottom"/>
            <w:hideMark/>
          </w:tcPr>
          <w:p w14:paraId="477F4314" w14:textId="77777777" w:rsidR="001C00CC" w:rsidRPr="008C6B3F" w:rsidRDefault="001C00CC" w:rsidP="004233E2">
            <w:pPr>
              <w:rPr>
                <w:sz w:val="20"/>
                <w:szCs w:val="20"/>
              </w:rPr>
            </w:pPr>
            <w:r>
              <w:rPr>
                <w:color w:val="000000"/>
                <w:sz w:val="20"/>
                <w:szCs w:val="20"/>
              </w:rPr>
              <w:t>-0.046</w:t>
            </w:r>
          </w:p>
        </w:tc>
        <w:tc>
          <w:tcPr>
            <w:tcW w:w="1152" w:type="dxa"/>
            <w:noWrap/>
            <w:vAlign w:val="bottom"/>
            <w:hideMark/>
          </w:tcPr>
          <w:p w14:paraId="783D295C"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5D68991E" w14:textId="77777777" w:rsidR="001C00CC" w:rsidRPr="008C6B3F" w:rsidRDefault="001C00CC" w:rsidP="004233E2">
            <w:pPr>
              <w:rPr>
                <w:sz w:val="20"/>
                <w:szCs w:val="20"/>
              </w:rPr>
            </w:pPr>
            <w:r>
              <w:rPr>
                <w:color w:val="000000"/>
                <w:sz w:val="20"/>
                <w:szCs w:val="20"/>
              </w:rPr>
              <w:t>-216.760</w:t>
            </w:r>
          </w:p>
        </w:tc>
        <w:tc>
          <w:tcPr>
            <w:tcW w:w="1152" w:type="dxa"/>
            <w:noWrap/>
            <w:vAlign w:val="bottom"/>
            <w:hideMark/>
          </w:tcPr>
          <w:p w14:paraId="10C706EB"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3E6111E1" w14:textId="77777777" w:rsidR="001C00CC" w:rsidRPr="008C6B3F" w:rsidRDefault="001C00CC" w:rsidP="004233E2">
            <w:pPr>
              <w:rPr>
                <w:sz w:val="20"/>
                <w:szCs w:val="20"/>
              </w:rPr>
            </w:pPr>
            <w:r>
              <w:rPr>
                <w:color w:val="000000"/>
                <w:sz w:val="20"/>
                <w:szCs w:val="20"/>
              </w:rPr>
              <w:t>-0.046</w:t>
            </w:r>
          </w:p>
        </w:tc>
        <w:tc>
          <w:tcPr>
            <w:tcW w:w="1152" w:type="dxa"/>
            <w:noWrap/>
            <w:vAlign w:val="bottom"/>
            <w:hideMark/>
          </w:tcPr>
          <w:p w14:paraId="2CF7BA88" w14:textId="77777777" w:rsidR="001C00CC" w:rsidRPr="008C6B3F" w:rsidRDefault="001C00CC" w:rsidP="004233E2">
            <w:pPr>
              <w:rPr>
                <w:sz w:val="20"/>
                <w:szCs w:val="20"/>
              </w:rPr>
            </w:pPr>
            <w:r>
              <w:rPr>
                <w:color w:val="000000"/>
                <w:sz w:val="20"/>
                <w:szCs w:val="20"/>
              </w:rPr>
              <w:t>-0.046</w:t>
            </w:r>
          </w:p>
        </w:tc>
      </w:tr>
      <w:tr w:rsidR="001C00CC" w:rsidRPr="001B6AD8" w14:paraId="3F3D2145" w14:textId="77777777" w:rsidTr="004233E2">
        <w:trPr>
          <w:trHeight w:val="280"/>
        </w:trPr>
        <w:tc>
          <w:tcPr>
            <w:tcW w:w="2783" w:type="dxa"/>
            <w:noWrap/>
            <w:hideMark/>
          </w:tcPr>
          <w:p w14:paraId="5D9E1CFB" w14:textId="77777777" w:rsidR="001C00CC" w:rsidRPr="008C6B3F" w:rsidRDefault="001C00CC" w:rsidP="004233E2">
            <w:pPr>
              <w:rPr>
                <w:sz w:val="20"/>
                <w:szCs w:val="20"/>
              </w:rPr>
            </w:pPr>
            <w:r w:rsidRPr="008C6B3F">
              <w:rPr>
                <w:sz w:val="20"/>
                <w:szCs w:val="20"/>
              </w:rPr>
              <w:t>Chronic obstructive pulmonary disease</w:t>
            </w:r>
          </w:p>
        </w:tc>
        <w:tc>
          <w:tcPr>
            <w:tcW w:w="1152" w:type="dxa"/>
            <w:noWrap/>
            <w:vAlign w:val="bottom"/>
            <w:hideMark/>
          </w:tcPr>
          <w:p w14:paraId="15CAA98B" w14:textId="77777777" w:rsidR="001C00CC" w:rsidRPr="008C6B3F" w:rsidRDefault="001C00CC" w:rsidP="004233E2">
            <w:pPr>
              <w:rPr>
                <w:sz w:val="20"/>
                <w:szCs w:val="20"/>
              </w:rPr>
            </w:pPr>
            <w:r>
              <w:rPr>
                <w:color w:val="000000"/>
                <w:sz w:val="20"/>
                <w:szCs w:val="20"/>
              </w:rPr>
              <w:t>0.084</w:t>
            </w:r>
          </w:p>
        </w:tc>
        <w:tc>
          <w:tcPr>
            <w:tcW w:w="1152" w:type="dxa"/>
            <w:noWrap/>
            <w:vAlign w:val="bottom"/>
            <w:hideMark/>
          </w:tcPr>
          <w:p w14:paraId="1AD7039A"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45B1F713" w14:textId="77777777" w:rsidR="001C00CC" w:rsidRPr="008C6B3F" w:rsidRDefault="001C00CC" w:rsidP="004233E2">
            <w:pPr>
              <w:rPr>
                <w:sz w:val="20"/>
                <w:szCs w:val="20"/>
              </w:rPr>
            </w:pPr>
            <w:r>
              <w:rPr>
                <w:color w:val="000000"/>
                <w:sz w:val="20"/>
                <w:szCs w:val="20"/>
              </w:rPr>
              <w:t>386.660</w:t>
            </w:r>
          </w:p>
        </w:tc>
        <w:tc>
          <w:tcPr>
            <w:tcW w:w="1152" w:type="dxa"/>
            <w:noWrap/>
            <w:vAlign w:val="bottom"/>
            <w:hideMark/>
          </w:tcPr>
          <w:p w14:paraId="57605C5B"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26C401B3" w14:textId="77777777" w:rsidR="001C00CC" w:rsidRPr="008C6B3F" w:rsidRDefault="001C00CC" w:rsidP="004233E2">
            <w:pPr>
              <w:rPr>
                <w:sz w:val="20"/>
                <w:szCs w:val="20"/>
              </w:rPr>
            </w:pPr>
            <w:r>
              <w:rPr>
                <w:color w:val="000000"/>
                <w:sz w:val="20"/>
                <w:szCs w:val="20"/>
              </w:rPr>
              <w:t>0.083</w:t>
            </w:r>
          </w:p>
        </w:tc>
        <w:tc>
          <w:tcPr>
            <w:tcW w:w="1152" w:type="dxa"/>
            <w:noWrap/>
            <w:vAlign w:val="bottom"/>
            <w:hideMark/>
          </w:tcPr>
          <w:p w14:paraId="4882066B" w14:textId="77777777" w:rsidR="001C00CC" w:rsidRPr="008C6B3F" w:rsidRDefault="001C00CC" w:rsidP="004233E2">
            <w:pPr>
              <w:rPr>
                <w:sz w:val="20"/>
                <w:szCs w:val="20"/>
              </w:rPr>
            </w:pPr>
            <w:r>
              <w:rPr>
                <w:color w:val="000000"/>
                <w:sz w:val="20"/>
                <w:szCs w:val="20"/>
              </w:rPr>
              <w:t>0.084</w:t>
            </w:r>
          </w:p>
        </w:tc>
      </w:tr>
      <w:tr w:rsidR="001C00CC" w:rsidRPr="001B6AD8" w14:paraId="1B043848" w14:textId="77777777" w:rsidTr="004233E2">
        <w:trPr>
          <w:trHeight w:val="280"/>
        </w:trPr>
        <w:tc>
          <w:tcPr>
            <w:tcW w:w="2783" w:type="dxa"/>
            <w:noWrap/>
            <w:hideMark/>
          </w:tcPr>
          <w:p w14:paraId="27322B36" w14:textId="77777777" w:rsidR="001C00CC" w:rsidRPr="008C6B3F" w:rsidRDefault="001C00CC" w:rsidP="004233E2">
            <w:pPr>
              <w:rPr>
                <w:sz w:val="20"/>
                <w:szCs w:val="20"/>
              </w:rPr>
            </w:pPr>
            <w:r w:rsidRPr="008C6B3F">
              <w:rPr>
                <w:sz w:val="20"/>
                <w:szCs w:val="20"/>
              </w:rPr>
              <w:t>End stage renal disease</w:t>
            </w:r>
          </w:p>
        </w:tc>
        <w:tc>
          <w:tcPr>
            <w:tcW w:w="1152" w:type="dxa"/>
            <w:noWrap/>
            <w:vAlign w:val="bottom"/>
            <w:hideMark/>
          </w:tcPr>
          <w:p w14:paraId="4AB0739C" w14:textId="77777777" w:rsidR="001C00CC" w:rsidRPr="008C6B3F" w:rsidRDefault="001C00CC" w:rsidP="004233E2">
            <w:pPr>
              <w:rPr>
                <w:sz w:val="20"/>
                <w:szCs w:val="20"/>
              </w:rPr>
            </w:pPr>
            <w:r>
              <w:rPr>
                <w:color w:val="000000"/>
                <w:sz w:val="20"/>
                <w:szCs w:val="20"/>
              </w:rPr>
              <w:t>-0.012</w:t>
            </w:r>
          </w:p>
        </w:tc>
        <w:tc>
          <w:tcPr>
            <w:tcW w:w="1152" w:type="dxa"/>
            <w:noWrap/>
            <w:vAlign w:val="bottom"/>
            <w:hideMark/>
          </w:tcPr>
          <w:p w14:paraId="6E4FFBF7" w14:textId="77777777" w:rsidR="001C00CC" w:rsidRPr="008C6B3F" w:rsidRDefault="001C00CC" w:rsidP="004233E2">
            <w:pPr>
              <w:rPr>
                <w:sz w:val="20"/>
                <w:szCs w:val="20"/>
              </w:rPr>
            </w:pPr>
            <w:r>
              <w:rPr>
                <w:color w:val="000000"/>
                <w:sz w:val="20"/>
                <w:szCs w:val="20"/>
              </w:rPr>
              <w:t>0.001</w:t>
            </w:r>
          </w:p>
        </w:tc>
        <w:tc>
          <w:tcPr>
            <w:tcW w:w="1152" w:type="dxa"/>
            <w:noWrap/>
            <w:vAlign w:val="bottom"/>
            <w:hideMark/>
          </w:tcPr>
          <w:p w14:paraId="0D8219D6" w14:textId="77777777" w:rsidR="001C00CC" w:rsidRPr="008C6B3F" w:rsidRDefault="001C00CC" w:rsidP="004233E2">
            <w:pPr>
              <w:rPr>
                <w:sz w:val="20"/>
                <w:szCs w:val="20"/>
              </w:rPr>
            </w:pPr>
            <w:r>
              <w:rPr>
                <w:color w:val="000000"/>
                <w:sz w:val="20"/>
                <w:szCs w:val="20"/>
              </w:rPr>
              <w:t>-20.760</w:t>
            </w:r>
          </w:p>
        </w:tc>
        <w:tc>
          <w:tcPr>
            <w:tcW w:w="1152" w:type="dxa"/>
            <w:noWrap/>
            <w:vAlign w:val="bottom"/>
            <w:hideMark/>
          </w:tcPr>
          <w:p w14:paraId="5325D7D2"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6DD56C27" w14:textId="77777777" w:rsidR="001C00CC" w:rsidRPr="008C6B3F" w:rsidRDefault="001C00CC" w:rsidP="004233E2">
            <w:pPr>
              <w:rPr>
                <w:sz w:val="20"/>
                <w:szCs w:val="20"/>
              </w:rPr>
            </w:pPr>
            <w:r>
              <w:rPr>
                <w:color w:val="000000"/>
                <w:sz w:val="20"/>
                <w:szCs w:val="20"/>
              </w:rPr>
              <w:t>-0.013</w:t>
            </w:r>
          </w:p>
        </w:tc>
        <w:tc>
          <w:tcPr>
            <w:tcW w:w="1152" w:type="dxa"/>
            <w:noWrap/>
            <w:vAlign w:val="bottom"/>
            <w:hideMark/>
          </w:tcPr>
          <w:p w14:paraId="2FA2FE58" w14:textId="77777777" w:rsidR="001C00CC" w:rsidRPr="008C6B3F" w:rsidRDefault="001C00CC" w:rsidP="004233E2">
            <w:pPr>
              <w:rPr>
                <w:sz w:val="20"/>
                <w:szCs w:val="20"/>
              </w:rPr>
            </w:pPr>
            <w:r>
              <w:rPr>
                <w:color w:val="000000"/>
                <w:sz w:val="20"/>
                <w:szCs w:val="20"/>
              </w:rPr>
              <w:t>-0.011</w:t>
            </w:r>
          </w:p>
        </w:tc>
      </w:tr>
      <w:tr w:rsidR="001C00CC" w:rsidRPr="00377018" w14:paraId="7D1CC116" w14:textId="77777777" w:rsidTr="004233E2">
        <w:trPr>
          <w:trHeight w:val="280"/>
        </w:trPr>
        <w:tc>
          <w:tcPr>
            <w:tcW w:w="2783" w:type="dxa"/>
            <w:noWrap/>
          </w:tcPr>
          <w:p w14:paraId="0BEFF27C" w14:textId="77777777" w:rsidR="001C00CC" w:rsidRPr="00377018" w:rsidRDefault="001C00CC" w:rsidP="004233E2">
            <w:pPr>
              <w:rPr>
                <w:sz w:val="20"/>
                <w:szCs w:val="20"/>
              </w:rPr>
            </w:pPr>
            <w:r w:rsidRPr="008C6B3F">
              <w:rPr>
                <w:sz w:val="20"/>
                <w:szCs w:val="20"/>
              </w:rPr>
              <w:t>Hospital referral region (suppressed)</w:t>
            </w:r>
          </w:p>
        </w:tc>
        <w:tc>
          <w:tcPr>
            <w:tcW w:w="1152" w:type="dxa"/>
            <w:noWrap/>
            <w:vAlign w:val="bottom"/>
          </w:tcPr>
          <w:p w14:paraId="0F3627BC" w14:textId="77777777" w:rsidR="001C00CC" w:rsidRPr="00377018" w:rsidRDefault="001C00CC" w:rsidP="004233E2">
            <w:pPr>
              <w:rPr>
                <w:sz w:val="20"/>
                <w:szCs w:val="20"/>
              </w:rPr>
            </w:pPr>
          </w:p>
        </w:tc>
        <w:tc>
          <w:tcPr>
            <w:tcW w:w="1152" w:type="dxa"/>
            <w:noWrap/>
            <w:vAlign w:val="bottom"/>
          </w:tcPr>
          <w:p w14:paraId="2B9F22FA" w14:textId="77777777" w:rsidR="001C00CC" w:rsidRPr="00377018" w:rsidRDefault="001C00CC" w:rsidP="004233E2">
            <w:pPr>
              <w:rPr>
                <w:sz w:val="20"/>
                <w:szCs w:val="20"/>
              </w:rPr>
            </w:pPr>
          </w:p>
        </w:tc>
        <w:tc>
          <w:tcPr>
            <w:tcW w:w="1152" w:type="dxa"/>
            <w:noWrap/>
            <w:vAlign w:val="bottom"/>
          </w:tcPr>
          <w:p w14:paraId="130D95D5" w14:textId="77777777" w:rsidR="001C00CC" w:rsidRPr="00377018" w:rsidRDefault="001C00CC" w:rsidP="004233E2">
            <w:pPr>
              <w:rPr>
                <w:sz w:val="20"/>
                <w:szCs w:val="20"/>
              </w:rPr>
            </w:pPr>
          </w:p>
        </w:tc>
        <w:tc>
          <w:tcPr>
            <w:tcW w:w="1152" w:type="dxa"/>
            <w:noWrap/>
            <w:vAlign w:val="bottom"/>
          </w:tcPr>
          <w:p w14:paraId="0B39CB06" w14:textId="77777777" w:rsidR="001C00CC" w:rsidRPr="00377018" w:rsidRDefault="001C00CC" w:rsidP="004233E2">
            <w:pPr>
              <w:rPr>
                <w:sz w:val="20"/>
                <w:szCs w:val="20"/>
              </w:rPr>
            </w:pPr>
          </w:p>
        </w:tc>
        <w:tc>
          <w:tcPr>
            <w:tcW w:w="1152" w:type="dxa"/>
            <w:noWrap/>
            <w:vAlign w:val="bottom"/>
          </w:tcPr>
          <w:p w14:paraId="432E52F6" w14:textId="77777777" w:rsidR="001C00CC" w:rsidRPr="00377018" w:rsidRDefault="001C00CC" w:rsidP="004233E2">
            <w:pPr>
              <w:rPr>
                <w:sz w:val="20"/>
                <w:szCs w:val="20"/>
              </w:rPr>
            </w:pPr>
          </w:p>
        </w:tc>
        <w:tc>
          <w:tcPr>
            <w:tcW w:w="1152" w:type="dxa"/>
            <w:noWrap/>
            <w:vAlign w:val="bottom"/>
          </w:tcPr>
          <w:p w14:paraId="63318088" w14:textId="77777777" w:rsidR="001C00CC" w:rsidRPr="00377018" w:rsidRDefault="001C00CC" w:rsidP="004233E2">
            <w:pPr>
              <w:rPr>
                <w:sz w:val="20"/>
                <w:szCs w:val="20"/>
              </w:rPr>
            </w:pPr>
          </w:p>
        </w:tc>
      </w:tr>
      <w:tr w:rsidR="001C00CC" w:rsidRPr="001B6AD8" w14:paraId="014EB348" w14:textId="77777777" w:rsidTr="004233E2">
        <w:trPr>
          <w:trHeight w:val="280"/>
        </w:trPr>
        <w:tc>
          <w:tcPr>
            <w:tcW w:w="2783" w:type="dxa"/>
            <w:noWrap/>
            <w:hideMark/>
          </w:tcPr>
          <w:p w14:paraId="53286778" w14:textId="77777777" w:rsidR="001C00CC" w:rsidRPr="008C6B3F" w:rsidRDefault="001C00CC" w:rsidP="004233E2">
            <w:pPr>
              <w:rPr>
                <w:sz w:val="20"/>
                <w:szCs w:val="20"/>
              </w:rPr>
            </w:pPr>
            <w:r w:rsidRPr="008C6B3F">
              <w:rPr>
                <w:sz w:val="20"/>
                <w:szCs w:val="20"/>
              </w:rPr>
              <w:t>Constant</w:t>
            </w:r>
          </w:p>
        </w:tc>
        <w:tc>
          <w:tcPr>
            <w:tcW w:w="1152" w:type="dxa"/>
            <w:noWrap/>
            <w:vAlign w:val="bottom"/>
            <w:hideMark/>
          </w:tcPr>
          <w:p w14:paraId="501657CF" w14:textId="77777777" w:rsidR="001C00CC" w:rsidRPr="008C6B3F" w:rsidRDefault="001C00CC" w:rsidP="004233E2">
            <w:pPr>
              <w:rPr>
                <w:sz w:val="20"/>
                <w:szCs w:val="20"/>
              </w:rPr>
            </w:pPr>
            <w:r>
              <w:rPr>
                <w:color w:val="000000"/>
                <w:sz w:val="20"/>
                <w:szCs w:val="20"/>
              </w:rPr>
              <w:t>-0.005</w:t>
            </w:r>
          </w:p>
        </w:tc>
        <w:tc>
          <w:tcPr>
            <w:tcW w:w="1152" w:type="dxa"/>
            <w:noWrap/>
            <w:vAlign w:val="bottom"/>
            <w:hideMark/>
          </w:tcPr>
          <w:p w14:paraId="04338BA6" w14:textId="77777777" w:rsidR="001C00CC" w:rsidRPr="008C6B3F" w:rsidRDefault="001C00CC" w:rsidP="004233E2">
            <w:pPr>
              <w:rPr>
                <w:sz w:val="20"/>
                <w:szCs w:val="20"/>
              </w:rPr>
            </w:pPr>
            <w:r>
              <w:rPr>
                <w:color w:val="000000"/>
                <w:sz w:val="20"/>
                <w:szCs w:val="20"/>
              </w:rPr>
              <w:t>0.001</w:t>
            </w:r>
          </w:p>
        </w:tc>
        <w:tc>
          <w:tcPr>
            <w:tcW w:w="1152" w:type="dxa"/>
            <w:noWrap/>
            <w:vAlign w:val="bottom"/>
            <w:hideMark/>
          </w:tcPr>
          <w:p w14:paraId="488124EA" w14:textId="77777777" w:rsidR="001C00CC" w:rsidRPr="008C6B3F" w:rsidRDefault="001C00CC" w:rsidP="004233E2">
            <w:pPr>
              <w:rPr>
                <w:sz w:val="20"/>
                <w:szCs w:val="20"/>
              </w:rPr>
            </w:pPr>
            <w:r>
              <w:rPr>
                <w:color w:val="000000"/>
                <w:sz w:val="20"/>
                <w:szCs w:val="20"/>
              </w:rPr>
              <w:t>-5.420</w:t>
            </w:r>
          </w:p>
        </w:tc>
        <w:tc>
          <w:tcPr>
            <w:tcW w:w="1152" w:type="dxa"/>
            <w:noWrap/>
            <w:vAlign w:val="bottom"/>
            <w:hideMark/>
          </w:tcPr>
          <w:p w14:paraId="1D71F509"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37D20D72" w14:textId="77777777" w:rsidR="001C00CC" w:rsidRPr="008C6B3F" w:rsidRDefault="001C00CC" w:rsidP="004233E2">
            <w:pPr>
              <w:rPr>
                <w:sz w:val="20"/>
                <w:szCs w:val="20"/>
              </w:rPr>
            </w:pPr>
            <w:r>
              <w:rPr>
                <w:color w:val="000000"/>
                <w:sz w:val="20"/>
                <w:szCs w:val="20"/>
              </w:rPr>
              <w:t>-0.007</w:t>
            </w:r>
          </w:p>
        </w:tc>
        <w:tc>
          <w:tcPr>
            <w:tcW w:w="1152" w:type="dxa"/>
            <w:noWrap/>
            <w:vAlign w:val="bottom"/>
            <w:hideMark/>
          </w:tcPr>
          <w:p w14:paraId="105AAA94" w14:textId="77777777" w:rsidR="001C00CC" w:rsidRPr="008C6B3F" w:rsidRDefault="001C00CC" w:rsidP="004233E2">
            <w:pPr>
              <w:rPr>
                <w:sz w:val="20"/>
                <w:szCs w:val="20"/>
              </w:rPr>
            </w:pPr>
            <w:r>
              <w:rPr>
                <w:color w:val="000000"/>
                <w:sz w:val="20"/>
                <w:szCs w:val="20"/>
              </w:rPr>
              <w:t>-0.003</w:t>
            </w:r>
          </w:p>
        </w:tc>
      </w:tr>
      <w:tr w:rsidR="001C00CC" w:rsidRPr="001B6AD8" w14:paraId="3E03B024" w14:textId="77777777" w:rsidTr="004233E2">
        <w:trPr>
          <w:trHeight w:val="280"/>
        </w:trPr>
        <w:tc>
          <w:tcPr>
            <w:tcW w:w="2783" w:type="dxa"/>
            <w:noWrap/>
            <w:hideMark/>
          </w:tcPr>
          <w:p w14:paraId="43407785" w14:textId="77777777" w:rsidR="001C00CC" w:rsidRPr="008C6B3F" w:rsidRDefault="001C00CC" w:rsidP="004233E2">
            <w:pPr>
              <w:rPr>
                <w:b/>
                <w:bCs/>
                <w:sz w:val="20"/>
                <w:szCs w:val="20"/>
              </w:rPr>
            </w:pPr>
            <w:r w:rsidRPr="008C6B3F">
              <w:rPr>
                <w:b/>
                <w:bCs/>
                <w:sz w:val="20"/>
                <w:szCs w:val="20"/>
              </w:rPr>
              <w:t>Adjusted Means</w:t>
            </w:r>
          </w:p>
        </w:tc>
        <w:tc>
          <w:tcPr>
            <w:tcW w:w="1152" w:type="dxa"/>
            <w:noWrap/>
            <w:hideMark/>
          </w:tcPr>
          <w:p w14:paraId="1B360329" w14:textId="77777777" w:rsidR="001C00CC" w:rsidRPr="008C6B3F" w:rsidRDefault="001C00CC" w:rsidP="004233E2">
            <w:pPr>
              <w:rPr>
                <w:b/>
                <w:bCs/>
                <w:sz w:val="20"/>
                <w:szCs w:val="20"/>
              </w:rPr>
            </w:pPr>
            <w:r w:rsidRPr="008C6B3F">
              <w:rPr>
                <w:b/>
                <w:bCs/>
                <w:sz w:val="20"/>
                <w:szCs w:val="20"/>
              </w:rPr>
              <w:t>Margin</w:t>
            </w:r>
          </w:p>
        </w:tc>
        <w:tc>
          <w:tcPr>
            <w:tcW w:w="1152" w:type="dxa"/>
            <w:noWrap/>
            <w:hideMark/>
          </w:tcPr>
          <w:p w14:paraId="0223F2AC" w14:textId="77777777" w:rsidR="001C00CC" w:rsidRPr="008C6B3F" w:rsidRDefault="001C00CC" w:rsidP="004233E2">
            <w:pPr>
              <w:rPr>
                <w:b/>
                <w:bCs/>
                <w:sz w:val="20"/>
                <w:szCs w:val="20"/>
              </w:rPr>
            </w:pPr>
            <w:r w:rsidRPr="008C6B3F">
              <w:rPr>
                <w:b/>
                <w:bCs/>
                <w:sz w:val="20"/>
                <w:szCs w:val="20"/>
              </w:rPr>
              <w:t>SE</w:t>
            </w:r>
          </w:p>
        </w:tc>
        <w:tc>
          <w:tcPr>
            <w:tcW w:w="1152" w:type="dxa"/>
            <w:noWrap/>
            <w:hideMark/>
          </w:tcPr>
          <w:p w14:paraId="38215B7E" w14:textId="77777777" w:rsidR="001C00CC" w:rsidRPr="008C6B3F" w:rsidRDefault="001C00CC" w:rsidP="004233E2">
            <w:pPr>
              <w:rPr>
                <w:b/>
                <w:bCs/>
                <w:sz w:val="20"/>
                <w:szCs w:val="20"/>
              </w:rPr>
            </w:pPr>
            <w:r w:rsidRPr="008C6B3F">
              <w:rPr>
                <w:b/>
                <w:bCs/>
                <w:sz w:val="20"/>
                <w:szCs w:val="20"/>
              </w:rPr>
              <w:t>Z</w:t>
            </w:r>
          </w:p>
        </w:tc>
        <w:tc>
          <w:tcPr>
            <w:tcW w:w="1152" w:type="dxa"/>
            <w:noWrap/>
            <w:hideMark/>
          </w:tcPr>
          <w:p w14:paraId="72BFD4A7" w14:textId="77777777" w:rsidR="001C00CC" w:rsidRPr="008C6B3F" w:rsidRDefault="001C00CC" w:rsidP="004233E2">
            <w:pPr>
              <w:rPr>
                <w:b/>
                <w:bCs/>
                <w:sz w:val="20"/>
                <w:szCs w:val="20"/>
              </w:rPr>
            </w:pPr>
            <w:r>
              <w:rPr>
                <w:b/>
                <w:bCs/>
                <w:sz w:val="20"/>
                <w:szCs w:val="20"/>
              </w:rPr>
              <w:t>P-value</w:t>
            </w:r>
          </w:p>
        </w:tc>
        <w:tc>
          <w:tcPr>
            <w:tcW w:w="1152" w:type="dxa"/>
            <w:noWrap/>
            <w:hideMark/>
          </w:tcPr>
          <w:p w14:paraId="444E0061" w14:textId="77777777" w:rsidR="001C00CC" w:rsidRPr="008C6B3F" w:rsidRDefault="001C00CC" w:rsidP="004233E2">
            <w:pPr>
              <w:rPr>
                <w:b/>
                <w:bCs/>
                <w:sz w:val="20"/>
                <w:szCs w:val="20"/>
              </w:rPr>
            </w:pPr>
            <w:r w:rsidRPr="008C6B3F">
              <w:rPr>
                <w:b/>
                <w:bCs/>
                <w:sz w:val="20"/>
                <w:szCs w:val="20"/>
              </w:rPr>
              <w:t>LL CI</w:t>
            </w:r>
          </w:p>
        </w:tc>
        <w:tc>
          <w:tcPr>
            <w:tcW w:w="1152" w:type="dxa"/>
            <w:noWrap/>
            <w:hideMark/>
          </w:tcPr>
          <w:p w14:paraId="7F7170DC" w14:textId="77777777" w:rsidR="001C00CC" w:rsidRPr="008C6B3F" w:rsidRDefault="001C00CC" w:rsidP="004233E2">
            <w:pPr>
              <w:rPr>
                <w:b/>
                <w:bCs/>
                <w:sz w:val="20"/>
                <w:szCs w:val="20"/>
              </w:rPr>
            </w:pPr>
            <w:r w:rsidRPr="008C6B3F">
              <w:rPr>
                <w:b/>
                <w:bCs/>
                <w:sz w:val="20"/>
                <w:szCs w:val="20"/>
              </w:rPr>
              <w:t>UL CI</w:t>
            </w:r>
          </w:p>
        </w:tc>
      </w:tr>
      <w:tr w:rsidR="001C00CC" w:rsidRPr="001B6AD8" w14:paraId="1C45E6C4" w14:textId="77777777" w:rsidTr="004233E2">
        <w:trPr>
          <w:trHeight w:val="280"/>
        </w:trPr>
        <w:tc>
          <w:tcPr>
            <w:tcW w:w="2783" w:type="dxa"/>
            <w:noWrap/>
            <w:hideMark/>
          </w:tcPr>
          <w:p w14:paraId="2E89379C" w14:textId="77777777" w:rsidR="001C00CC" w:rsidRPr="008C6B3F" w:rsidRDefault="001C00CC" w:rsidP="004233E2">
            <w:pPr>
              <w:rPr>
                <w:sz w:val="20"/>
                <w:szCs w:val="20"/>
              </w:rPr>
            </w:pPr>
            <w:r w:rsidRPr="008C6B3F">
              <w:rPr>
                <w:sz w:val="20"/>
                <w:szCs w:val="20"/>
              </w:rPr>
              <w:t>Physician</w:t>
            </w:r>
          </w:p>
        </w:tc>
        <w:tc>
          <w:tcPr>
            <w:tcW w:w="1152" w:type="dxa"/>
            <w:noWrap/>
            <w:vAlign w:val="bottom"/>
            <w:hideMark/>
          </w:tcPr>
          <w:p w14:paraId="6127300A" w14:textId="77777777" w:rsidR="001C00CC" w:rsidRPr="008C6B3F" w:rsidRDefault="001C00CC" w:rsidP="004233E2">
            <w:pPr>
              <w:rPr>
                <w:sz w:val="20"/>
                <w:szCs w:val="20"/>
              </w:rPr>
            </w:pPr>
            <w:r>
              <w:rPr>
                <w:color w:val="000000"/>
                <w:sz w:val="20"/>
                <w:szCs w:val="20"/>
              </w:rPr>
              <w:t>0.052</w:t>
            </w:r>
          </w:p>
        </w:tc>
        <w:tc>
          <w:tcPr>
            <w:tcW w:w="1152" w:type="dxa"/>
            <w:noWrap/>
            <w:vAlign w:val="bottom"/>
            <w:hideMark/>
          </w:tcPr>
          <w:p w14:paraId="376ADDB4"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19C815B7" w14:textId="77777777" w:rsidR="001C00CC" w:rsidRPr="008C6B3F" w:rsidRDefault="001C00CC" w:rsidP="004233E2">
            <w:pPr>
              <w:rPr>
                <w:sz w:val="20"/>
                <w:szCs w:val="20"/>
              </w:rPr>
            </w:pPr>
            <w:r>
              <w:rPr>
                <w:color w:val="000000"/>
                <w:sz w:val="20"/>
                <w:szCs w:val="20"/>
              </w:rPr>
              <w:t>838.980</w:t>
            </w:r>
          </w:p>
        </w:tc>
        <w:tc>
          <w:tcPr>
            <w:tcW w:w="1152" w:type="dxa"/>
            <w:noWrap/>
            <w:vAlign w:val="bottom"/>
            <w:hideMark/>
          </w:tcPr>
          <w:p w14:paraId="2BF5C05C"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0DE149B7" w14:textId="77777777" w:rsidR="001C00CC" w:rsidRPr="008C6B3F" w:rsidRDefault="001C00CC" w:rsidP="004233E2">
            <w:pPr>
              <w:rPr>
                <w:sz w:val="20"/>
                <w:szCs w:val="20"/>
              </w:rPr>
            </w:pPr>
            <w:r>
              <w:rPr>
                <w:color w:val="000000"/>
                <w:sz w:val="20"/>
                <w:szCs w:val="20"/>
              </w:rPr>
              <w:t>0.051</w:t>
            </w:r>
          </w:p>
        </w:tc>
        <w:tc>
          <w:tcPr>
            <w:tcW w:w="1152" w:type="dxa"/>
            <w:noWrap/>
            <w:vAlign w:val="bottom"/>
            <w:hideMark/>
          </w:tcPr>
          <w:p w14:paraId="16D59F1D" w14:textId="77777777" w:rsidR="001C00CC" w:rsidRPr="008C6B3F" w:rsidRDefault="001C00CC" w:rsidP="004233E2">
            <w:pPr>
              <w:rPr>
                <w:sz w:val="20"/>
                <w:szCs w:val="20"/>
              </w:rPr>
            </w:pPr>
            <w:r>
              <w:rPr>
                <w:color w:val="000000"/>
                <w:sz w:val="20"/>
                <w:szCs w:val="20"/>
              </w:rPr>
              <w:t>0.052</w:t>
            </w:r>
          </w:p>
        </w:tc>
      </w:tr>
      <w:tr w:rsidR="001C00CC" w:rsidRPr="001B6AD8" w14:paraId="1CB5CAF8" w14:textId="77777777" w:rsidTr="004233E2">
        <w:trPr>
          <w:trHeight w:val="280"/>
        </w:trPr>
        <w:tc>
          <w:tcPr>
            <w:tcW w:w="2783" w:type="dxa"/>
            <w:noWrap/>
            <w:hideMark/>
          </w:tcPr>
          <w:p w14:paraId="40B2AEC4" w14:textId="77777777" w:rsidR="001C00CC" w:rsidRPr="008C6B3F" w:rsidRDefault="001C00CC" w:rsidP="004233E2">
            <w:pPr>
              <w:rPr>
                <w:sz w:val="20"/>
                <w:szCs w:val="20"/>
              </w:rPr>
            </w:pPr>
            <w:r w:rsidRPr="008C6B3F">
              <w:rPr>
                <w:sz w:val="20"/>
                <w:szCs w:val="20"/>
              </w:rPr>
              <w:t>Nurse practitioner</w:t>
            </w:r>
          </w:p>
        </w:tc>
        <w:tc>
          <w:tcPr>
            <w:tcW w:w="1152" w:type="dxa"/>
            <w:noWrap/>
            <w:vAlign w:val="bottom"/>
            <w:hideMark/>
          </w:tcPr>
          <w:p w14:paraId="21E76C92" w14:textId="77777777" w:rsidR="001C00CC" w:rsidRPr="008C6B3F" w:rsidRDefault="001C00CC" w:rsidP="004233E2">
            <w:pPr>
              <w:rPr>
                <w:sz w:val="20"/>
                <w:szCs w:val="20"/>
              </w:rPr>
            </w:pPr>
            <w:r>
              <w:rPr>
                <w:color w:val="000000"/>
                <w:sz w:val="20"/>
                <w:szCs w:val="20"/>
              </w:rPr>
              <w:t>0.052</w:t>
            </w:r>
          </w:p>
        </w:tc>
        <w:tc>
          <w:tcPr>
            <w:tcW w:w="1152" w:type="dxa"/>
            <w:noWrap/>
            <w:vAlign w:val="bottom"/>
            <w:hideMark/>
          </w:tcPr>
          <w:p w14:paraId="463CEEF0"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2AA7351F" w14:textId="77777777" w:rsidR="001C00CC" w:rsidRPr="008C6B3F" w:rsidRDefault="001C00CC" w:rsidP="004233E2">
            <w:pPr>
              <w:rPr>
                <w:sz w:val="20"/>
                <w:szCs w:val="20"/>
              </w:rPr>
            </w:pPr>
            <w:r>
              <w:rPr>
                <w:color w:val="000000"/>
                <w:sz w:val="20"/>
                <w:szCs w:val="20"/>
              </w:rPr>
              <w:t>253.530</w:t>
            </w:r>
          </w:p>
        </w:tc>
        <w:tc>
          <w:tcPr>
            <w:tcW w:w="1152" w:type="dxa"/>
            <w:noWrap/>
            <w:vAlign w:val="bottom"/>
            <w:hideMark/>
          </w:tcPr>
          <w:p w14:paraId="6BADA81F"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0017A081" w14:textId="77777777" w:rsidR="001C00CC" w:rsidRPr="008C6B3F" w:rsidRDefault="001C00CC" w:rsidP="004233E2">
            <w:pPr>
              <w:rPr>
                <w:sz w:val="20"/>
                <w:szCs w:val="20"/>
              </w:rPr>
            </w:pPr>
            <w:r>
              <w:rPr>
                <w:color w:val="000000"/>
                <w:sz w:val="20"/>
                <w:szCs w:val="20"/>
              </w:rPr>
              <w:t>0.051</w:t>
            </w:r>
          </w:p>
        </w:tc>
        <w:tc>
          <w:tcPr>
            <w:tcW w:w="1152" w:type="dxa"/>
            <w:noWrap/>
            <w:vAlign w:val="bottom"/>
            <w:hideMark/>
          </w:tcPr>
          <w:p w14:paraId="2575366D" w14:textId="77777777" w:rsidR="001C00CC" w:rsidRPr="008C6B3F" w:rsidRDefault="001C00CC" w:rsidP="004233E2">
            <w:pPr>
              <w:rPr>
                <w:sz w:val="20"/>
                <w:szCs w:val="20"/>
              </w:rPr>
            </w:pPr>
            <w:r>
              <w:rPr>
                <w:color w:val="000000"/>
                <w:sz w:val="20"/>
                <w:szCs w:val="20"/>
              </w:rPr>
              <w:t>0.052</w:t>
            </w:r>
          </w:p>
        </w:tc>
      </w:tr>
      <w:tr w:rsidR="001C00CC" w:rsidRPr="001B6AD8" w14:paraId="16D2C88B" w14:textId="77777777" w:rsidTr="004233E2">
        <w:trPr>
          <w:trHeight w:val="600"/>
        </w:trPr>
        <w:tc>
          <w:tcPr>
            <w:tcW w:w="2783" w:type="dxa"/>
            <w:hideMark/>
          </w:tcPr>
          <w:p w14:paraId="05384545" w14:textId="77777777" w:rsidR="001C00CC" w:rsidRPr="008C6B3F" w:rsidRDefault="001C00CC" w:rsidP="004233E2">
            <w:pPr>
              <w:rPr>
                <w:b/>
                <w:bCs/>
                <w:sz w:val="20"/>
                <w:szCs w:val="20"/>
              </w:rPr>
            </w:pPr>
            <w:r w:rsidRPr="008C6B3F">
              <w:rPr>
                <w:b/>
                <w:bCs/>
                <w:sz w:val="20"/>
                <w:szCs w:val="20"/>
              </w:rPr>
              <w:t>P-value for the difference between nurse practitioners and physicians</w:t>
            </w:r>
          </w:p>
        </w:tc>
        <w:tc>
          <w:tcPr>
            <w:tcW w:w="1152" w:type="dxa"/>
            <w:noWrap/>
            <w:vAlign w:val="bottom"/>
            <w:hideMark/>
          </w:tcPr>
          <w:p w14:paraId="5AC60BE1" w14:textId="77777777" w:rsidR="001C00CC" w:rsidRPr="008C6B3F" w:rsidRDefault="001C00CC" w:rsidP="004233E2">
            <w:pPr>
              <w:rPr>
                <w:sz w:val="20"/>
                <w:szCs w:val="20"/>
              </w:rPr>
            </w:pPr>
            <w:r>
              <w:rPr>
                <w:color w:val="000000"/>
                <w:sz w:val="20"/>
                <w:szCs w:val="20"/>
              </w:rPr>
              <w:t>F=0</w:t>
            </w:r>
          </w:p>
        </w:tc>
        <w:tc>
          <w:tcPr>
            <w:tcW w:w="1152" w:type="dxa"/>
            <w:noWrap/>
            <w:vAlign w:val="bottom"/>
            <w:hideMark/>
          </w:tcPr>
          <w:p w14:paraId="7AC2B032" w14:textId="77777777" w:rsidR="001C00CC" w:rsidRPr="008C6B3F" w:rsidRDefault="001C00CC" w:rsidP="004233E2">
            <w:pPr>
              <w:rPr>
                <w:sz w:val="20"/>
                <w:szCs w:val="20"/>
              </w:rPr>
            </w:pPr>
            <w:r>
              <w:rPr>
                <w:color w:val="000000"/>
                <w:sz w:val="20"/>
                <w:szCs w:val="20"/>
              </w:rPr>
              <w:t>P=.9819</w:t>
            </w:r>
          </w:p>
        </w:tc>
        <w:tc>
          <w:tcPr>
            <w:tcW w:w="1152" w:type="dxa"/>
            <w:noWrap/>
            <w:hideMark/>
          </w:tcPr>
          <w:p w14:paraId="19EE58DD" w14:textId="77777777" w:rsidR="001C00CC" w:rsidRPr="008C6B3F" w:rsidRDefault="001C00CC" w:rsidP="004233E2">
            <w:pPr>
              <w:rPr>
                <w:sz w:val="20"/>
                <w:szCs w:val="20"/>
              </w:rPr>
            </w:pPr>
          </w:p>
        </w:tc>
        <w:tc>
          <w:tcPr>
            <w:tcW w:w="1152" w:type="dxa"/>
            <w:noWrap/>
            <w:hideMark/>
          </w:tcPr>
          <w:p w14:paraId="67D3E2EF" w14:textId="77777777" w:rsidR="001C00CC" w:rsidRPr="008C6B3F" w:rsidRDefault="001C00CC" w:rsidP="004233E2">
            <w:pPr>
              <w:rPr>
                <w:sz w:val="20"/>
                <w:szCs w:val="20"/>
              </w:rPr>
            </w:pPr>
          </w:p>
        </w:tc>
        <w:tc>
          <w:tcPr>
            <w:tcW w:w="1152" w:type="dxa"/>
            <w:noWrap/>
            <w:hideMark/>
          </w:tcPr>
          <w:p w14:paraId="46B5E40F" w14:textId="77777777" w:rsidR="001C00CC" w:rsidRPr="008C6B3F" w:rsidRDefault="001C00CC" w:rsidP="004233E2">
            <w:pPr>
              <w:rPr>
                <w:sz w:val="20"/>
                <w:szCs w:val="20"/>
              </w:rPr>
            </w:pPr>
          </w:p>
        </w:tc>
        <w:tc>
          <w:tcPr>
            <w:tcW w:w="1152" w:type="dxa"/>
            <w:noWrap/>
            <w:hideMark/>
          </w:tcPr>
          <w:p w14:paraId="4AFAE93E" w14:textId="77777777" w:rsidR="001C00CC" w:rsidRPr="008C6B3F" w:rsidRDefault="001C00CC" w:rsidP="004233E2">
            <w:pPr>
              <w:rPr>
                <w:sz w:val="20"/>
                <w:szCs w:val="20"/>
              </w:rPr>
            </w:pPr>
          </w:p>
        </w:tc>
      </w:tr>
    </w:tbl>
    <w:p w14:paraId="2F6427E2" w14:textId="77777777" w:rsidR="001C00CC" w:rsidRDefault="001C00CC" w:rsidP="001C00CC"/>
    <w:p w14:paraId="305AC319" w14:textId="77777777" w:rsidR="001C00CC" w:rsidRDefault="001C00CC" w:rsidP="001C00CC">
      <w:r>
        <w:br w:type="page"/>
      </w:r>
    </w:p>
    <w:p w14:paraId="24FB6030" w14:textId="77777777" w:rsidR="001C00CC" w:rsidRPr="00F1131A" w:rsidRDefault="001C00CC" w:rsidP="001C00CC">
      <w:pPr>
        <w:rPr>
          <w:b/>
          <w:bCs/>
          <w:sz w:val="22"/>
          <w:szCs w:val="22"/>
        </w:rPr>
      </w:pPr>
      <w:bookmarkStart w:id="10" w:name="Table_8"/>
      <w:r w:rsidRPr="00F1131A">
        <w:rPr>
          <w:b/>
          <w:bCs/>
          <w:sz w:val="22"/>
          <w:szCs w:val="22"/>
        </w:rPr>
        <w:lastRenderedPageBreak/>
        <w:t>Table 8</w:t>
      </w:r>
      <w:bookmarkEnd w:id="10"/>
      <w:r w:rsidRPr="00F1131A">
        <w:rPr>
          <w:b/>
          <w:bCs/>
          <w:sz w:val="22"/>
          <w:szCs w:val="22"/>
        </w:rPr>
        <w:t>: Inpatient observation stays, 2017</w:t>
      </w:r>
    </w:p>
    <w:p w14:paraId="5AA5DD90" w14:textId="77777777" w:rsidR="001C00CC" w:rsidRPr="00F1131A" w:rsidRDefault="001C00CC" w:rsidP="001C00CC">
      <w:pPr>
        <w:rPr>
          <w:b/>
          <w:bCs/>
          <w:sz w:val="22"/>
          <w:szCs w:val="22"/>
        </w:rPr>
      </w:pPr>
    </w:p>
    <w:tbl>
      <w:tblPr>
        <w:tblStyle w:val="TableGrid"/>
        <w:tblW w:w="9695" w:type="dxa"/>
        <w:tblBorders>
          <w:top w:val="single" w:sz="2" w:space="0" w:color="595959" w:themeColor="text1" w:themeTint="A6"/>
          <w:left w:val="none" w:sz="0" w:space="0" w:color="auto"/>
          <w:bottom w:val="single" w:sz="2" w:space="0" w:color="595959" w:themeColor="text1" w:themeTint="A6"/>
          <w:right w:val="none" w:sz="0" w:space="0" w:color="auto"/>
          <w:insideH w:val="single" w:sz="2" w:space="0" w:color="595959" w:themeColor="text1" w:themeTint="A6"/>
          <w:insideV w:val="none" w:sz="0" w:space="0" w:color="auto"/>
        </w:tblBorders>
        <w:tblLook w:val="04A0" w:firstRow="1" w:lastRow="0" w:firstColumn="1" w:lastColumn="0" w:noHBand="0" w:noVBand="1"/>
      </w:tblPr>
      <w:tblGrid>
        <w:gridCol w:w="2783"/>
        <w:gridCol w:w="1152"/>
        <w:gridCol w:w="1152"/>
        <w:gridCol w:w="1152"/>
        <w:gridCol w:w="1152"/>
        <w:gridCol w:w="1152"/>
        <w:gridCol w:w="1152"/>
      </w:tblGrid>
      <w:tr w:rsidR="001C00CC" w:rsidRPr="001B6AD8" w14:paraId="692E5F12" w14:textId="77777777" w:rsidTr="004233E2">
        <w:trPr>
          <w:trHeight w:val="280"/>
        </w:trPr>
        <w:tc>
          <w:tcPr>
            <w:tcW w:w="2783" w:type="dxa"/>
            <w:noWrap/>
            <w:hideMark/>
          </w:tcPr>
          <w:p w14:paraId="2831CC22" w14:textId="77777777" w:rsidR="001C00CC" w:rsidRPr="008C6B3F" w:rsidRDefault="001C00CC" w:rsidP="004233E2">
            <w:pPr>
              <w:rPr>
                <w:sz w:val="20"/>
                <w:szCs w:val="20"/>
              </w:rPr>
            </w:pPr>
            <w:r w:rsidRPr="008C6B3F">
              <w:rPr>
                <w:sz w:val="20"/>
                <w:szCs w:val="20"/>
              </w:rPr>
              <w:t>R2</w:t>
            </w:r>
          </w:p>
        </w:tc>
        <w:tc>
          <w:tcPr>
            <w:tcW w:w="1152" w:type="dxa"/>
            <w:noWrap/>
            <w:vAlign w:val="bottom"/>
            <w:hideMark/>
          </w:tcPr>
          <w:p w14:paraId="197100A2" w14:textId="77777777" w:rsidR="001C00CC" w:rsidRPr="008C6B3F" w:rsidRDefault="001C00CC" w:rsidP="004233E2">
            <w:pPr>
              <w:rPr>
                <w:sz w:val="20"/>
                <w:szCs w:val="20"/>
              </w:rPr>
            </w:pPr>
            <w:r>
              <w:rPr>
                <w:color w:val="000000"/>
                <w:sz w:val="20"/>
                <w:szCs w:val="20"/>
              </w:rPr>
              <w:t>0.037</w:t>
            </w:r>
          </w:p>
        </w:tc>
        <w:tc>
          <w:tcPr>
            <w:tcW w:w="1152" w:type="dxa"/>
            <w:noWrap/>
            <w:hideMark/>
          </w:tcPr>
          <w:p w14:paraId="1F31F6E2" w14:textId="77777777" w:rsidR="001C00CC" w:rsidRPr="008C6B3F" w:rsidRDefault="001C00CC" w:rsidP="004233E2">
            <w:pPr>
              <w:rPr>
                <w:sz w:val="20"/>
                <w:szCs w:val="20"/>
              </w:rPr>
            </w:pPr>
          </w:p>
        </w:tc>
        <w:tc>
          <w:tcPr>
            <w:tcW w:w="1152" w:type="dxa"/>
            <w:noWrap/>
            <w:hideMark/>
          </w:tcPr>
          <w:p w14:paraId="5AD90023" w14:textId="77777777" w:rsidR="001C00CC" w:rsidRPr="008C6B3F" w:rsidRDefault="001C00CC" w:rsidP="004233E2">
            <w:pPr>
              <w:rPr>
                <w:sz w:val="20"/>
                <w:szCs w:val="20"/>
              </w:rPr>
            </w:pPr>
          </w:p>
        </w:tc>
        <w:tc>
          <w:tcPr>
            <w:tcW w:w="1152" w:type="dxa"/>
            <w:noWrap/>
            <w:hideMark/>
          </w:tcPr>
          <w:p w14:paraId="51E715DB" w14:textId="77777777" w:rsidR="001C00CC" w:rsidRPr="008C6B3F" w:rsidRDefault="001C00CC" w:rsidP="004233E2">
            <w:pPr>
              <w:rPr>
                <w:sz w:val="20"/>
                <w:szCs w:val="20"/>
              </w:rPr>
            </w:pPr>
          </w:p>
        </w:tc>
        <w:tc>
          <w:tcPr>
            <w:tcW w:w="1152" w:type="dxa"/>
            <w:noWrap/>
            <w:hideMark/>
          </w:tcPr>
          <w:p w14:paraId="293E55EA" w14:textId="77777777" w:rsidR="001C00CC" w:rsidRPr="008C6B3F" w:rsidRDefault="001C00CC" w:rsidP="004233E2">
            <w:pPr>
              <w:rPr>
                <w:sz w:val="20"/>
                <w:szCs w:val="20"/>
              </w:rPr>
            </w:pPr>
          </w:p>
        </w:tc>
        <w:tc>
          <w:tcPr>
            <w:tcW w:w="1152" w:type="dxa"/>
            <w:noWrap/>
            <w:hideMark/>
          </w:tcPr>
          <w:p w14:paraId="5772C64D" w14:textId="77777777" w:rsidR="001C00CC" w:rsidRPr="008C6B3F" w:rsidRDefault="001C00CC" w:rsidP="004233E2">
            <w:pPr>
              <w:rPr>
                <w:sz w:val="20"/>
                <w:szCs w:val="20"/>
              </w:rPr>
            </w:pPr>
          </w:p>
        </w:tc>
      </w:tr>
      <w:tr w:rsidR="001C00CC" w:rsidRPr="001B6AD8" w14:paraId="295F71D3" w14:textId="77777777" w:rsidTr="004233E2">
        <w:trPr>
          <w:trHeight w:val="280"/>
        </w:trPr>
        <w:tc>
          <w:tcPr>
            <w:tcW w:w="2783" w:type="dxa"/>
            <w:noWrap/>
            <w:hideMark/>
          </w:tcPr>
          <w:p w14:paraId="33023358" w14:textId="77777777" w:rsidR="001C00CC" w:rsidRPr="008C6B3F" w:rsidRDefault="001C00CC" w:rsidP="004233E2">
            <w:pPr>
              <w:rPr>
                <w:sz w:val="20"/>
                <w:szCs w:val="20"/>
              </w:rPr>
            </w:pPr>
            <w:r w:rsidRPr="008C6B3F">
              <w:rPr>
                <w:sz w:val="20"/>
                <w:szCs w:val="20"/>
              </w:rPr>
              <w:t xml:space="preserve">Number of </w:t>
            </w:r>
            <w:r w:rsidRPr="00C842DE">
              <w:rPr>
                <w:sz w:val="20"/>
                <w:szCs w:val="20"/>
              </w:rPr>
              <w:t>o</w:t>
            </w:r>
            <w:r w:rsidRPr="008C6B3F">
              <w:rPr>
                <w:sz w:val="20"/>
                <w:szCs w:val="20"/>
              </w:rPr>
              <w:t>bservations</w:t>
            </w:r>
          </w:p>
        </w:tc>
        <w:tc>
          <w:tcPr>
            <w:tcW w:w="1152" w:type="dxa"/>
            <w:noWrap/>
            <w:vAlign w:val="bottom"/>
            <w:hideMark/>
          </w:tcPr>
          <w:p w14:paraId="76788FD5" w14:textId="77777777" w:rsidR="001C00CC" w:rsidRPr="008C6B3F" w:rsidRDefault="001C00CC" w:rsidP="004233E2">
            <w:pPr>
              <w:rPr>
                <w:color w:val="000000"/>
                <w:sz w:val="20"/>
                <w:szCs w:val="20"/>
              </w:rPr>
            </w:pPr>
            <w:r>
              <w:rPr>
                <w:color w:val="000000"/>
                <w:sz w:val="20"/>
                <w:szCs w:val="20"/>
              </w:rPr>
              <w:t>21,039,399</w:t>
            </w:r>
          </w:p>
        </w:tc>
        <w:tc>
          <w:tcPr>
            <w:tcW w:w="1152" w:type="dxa"/>
            <w:noWrap/>
            <w:hideMark/>
          </w:tcPr>
          <w:p w14:paraId="0A32C88E" w14:textId="77777777" w:rsidR="001C00CC" w:rsidRPr="008C6B3F" w:rsidRDefault="001C00CC" w:rsidP="004233E2">
            <w:pPr>
              <w:rPr>
                <w:sz w:val="20"/>
                <w:szCs w:val="20"/>
              </w:rPr>
            </w:pPr>
            <w:r w:rsidRPr="008C6B3F">
              <w:rPr>
                <w:sz w:val="20"/>
                <w:szCs w:val="20"/>
              </w:rPr>
              <w:t> </w:t>
            </w:r>
          </w:p>
        </w:tc>
        <w:tc>
          <w:tcPr>
            <w:tcW w:w="1152" w:type="dxa"/>
            <w:noWrap/>
            <w:hideMark/>
          </w:tcPr>
          <w:p w14:paraId="5944B1E5" w14:textId="77777777" w:rsidR="001C00CC" w:rsidRPr="008C6B3F" w:rsidRDefault="001C00CC" w:rsidP="004233E2">
            <w:pPr>
              <w:rPr>
                <w:sz w:val="20"/>
                <w:szCs w:val="20"/>
              </w:rPr>
            </w:pPr>
            <w:r w:rsidRPr="008C6B3F">
              <w:rPr>
                <w:sz w:val="20"/>
                <w:szCs w:val="20"/>
              </w:rPr>
              <w:t> </w:t>
            </w:r>
          </w:p>
        </w:tc>
        <w:tc>
          <w:tcPr>
            <w:tcW w:w="1152" w:type="dxa"/>
            <w:noWrap/>
            <w:hideMark/>
          </w:tcPr>
          <w:p w14:paraId="3B6994E1" w14:textId="77777777" w:rsidR="001C00CC" w:rsidRPr="008C6B3F" w:rsidRDefault="001C00CC" w:rsidP="004233E2">
            <w:pPr>
              <w:rPr>
                <w:sz w:val="20"/>
                <w:szCs w:val="20"/>
              </w:rPr>
            </w:pPr>
            <w:r w:rsidRPr="008C6B3F">
              <w:rPr>
                <w:sz w:val="20"/>
                <w:szCs w:val="20"/>
              </w:rPr>
              <w:t> </w:t>
            </w:r>
          </w:p>
        </w:tc>
        <w:tc>
          <w:tcPr>
            <w:tcW w:w="1152" w:type="dxa"/>
            <w:noWrap/>
            <w:hideMark/>
          </w:tcPr>
          <w:p w14:paraId="5C814AC9" w14:textId="77777777" w:rsidR="001C00CC" w:rsidRPr="008C6B3F" w:rsidRDefault="001C00CC" w:rsidP="004233E2">
            <w:pPr>
              <w:rPr>
                <w:sz w:val="20"/>
                <w:szCs w:val="20"/>
              </w:rPr>
            </w:pPr>
            <w:r w:rsidRPr="008C6B3F">
              <w:rPr>
                <w:sz w:val="20"/>
                <w:szCs w:val="20"/>
              </w:rPr>
              <w:t> </w:t>
            </w:r>
          </w:p>
        </w:tc>
        <w:tc>
          <w:tcPr>
            <w:tcW w:w="1152" w:type="dxa"/>
            <w:noWrap/>
            <w:hideMark/>
          </w:tcPr>
          <w:p w14:paraId="671EF30F" w14:textId="77777777" w:rsidR="001C00CC" w:rsidRPr="008C6B3F" w:rsidRDefault="001C00CC" w:rsidP="004233E2">
            <w:pPr>
              <w:rPr>
                <w:sz w:val="20"/>
                <w:szCs w:val="20"/>
              </w:rPr>
            </w:pPr>
            <w:r w:rsidRPr="008C6B3F">
              <w:rPr>
                <w:sz w:val="20"/>
                <w:szCs w:val="20"/>
              </w:rPr>
              <w:t> </w:t>
            </w:r>
          </w:p>
        </w:tc>
      </w:tr>
      <w:tr w:rsidR="001C00CC" w:rsidRPr="001B6AD8" w14:paraId="774482D0" w14:textId="77777777" w:rsidTr="004233E2">
        <w:trPr>
          <w:trHeight w:val="280"/>
        </w:trPr>
        <w:tc>
          <w:tcPr>
            <w:tcW w:w="2783" w:type="dxa"/>
            <w:noWrap/>
            <w:hideMark/>
          </w:tcPr>
          <w:p w14:paraId="4D9E6A4B" w14:textId="77777777" w:rsidR="001C00CC" w:rsidRPr="008C6B3F" w:rsidRDefault="001C00CC" w:rsidP="004233E2">
            <w:pPr>
              <w:rPr>
                <w:sz w:val="20"/>
                <w:szCs w:val="20"/>
              </w:rPr>
            </w:pPr>
          </w:p>
        </w:tc>
        <w:tc>
          <w:tcPr>
            <w:tcW w:w="1152" w:type="dxa"/>
            <w:noWrap/>
            <w:hideMark/>
          </w:tcPr>
          <w:p w14:paraId="51609364" w14:textId="77777777" w:rsidR="001C00CC" w:rsidRPr="008C6B3F" w:rsidRDefault="001C00CC" w:rsidP="004233E2">
            <w:pPr>
              <w:rPr>
                <w:b/>
                <w:bCs/>
                <w:sz w:val="20"/>
                <w:szCs w:val="20"/>
              </w:rPr>
            </w:pPr>
            <w:proofErr w:type="spellStart"/>
            <w:r w:rsidRPr="008C6B3F">
              <w:rPr>
                <w:b/>
                <w:bCs/>
                <w:sz w:val="20"/>
                <w:szCs w:val="20"/>
              </w:rPr>
              <w:t>Coef</w:t>
            </w:r>
            <w:proofErr w:type="spellEnd"/>
          </w:p>
        </w:tc>
        <w:tc>
          <w:tcPr>
            <w:tcW w:w="1152" w:type="dxa"/>
            <w:noWrap/>
            <w:hideMark/>
          </w:tcPr>
          <w:p w14:paraId="01033C7F" w14:textId="77777777" w:rsidR="001C00CC" w:rsidRPr="008C6B3F" w:rsidRDefault="001C00CC" w:rsidP="004233E2">
            <w:pPr>
              <w:rPr>
                <w:b/>
                <w:bCs/>
                <w:sz w:val="20"/>
                <w:szCs w:val="20"/>
              </w:rPr>
            </w:pPr>
            <w:r w:rsidRPr="008C6B3F">
              <w:rPr>
                <w:b/>
                <w:bCs/>
                <w:sz w:val="20"/>
                <w:szCs w:val="20"/>
              </w:rPr>
              <w:t>SE</w:t>
            </w:r>
          </w:p>
        </w:tc>
        <w:tc>
          <w:tcPr>
            <w:tcW w:w="1152" w:type="dxa"/>
            <w:noWrap/>
            <w:hideMark/>
          </w:tcPr>
          <w:p w14:paraId="74348D74" w14:textId="77777777" w:rsidR="001C00CC" w:rsidRPr="008C6B3F" w:rsidRDefault="001C00CC" w:rsidP="004233E2">
            <w:pPr>
              <w:rPr>
                <w:b/>
                <w:bCs/>
                <w:sz w:val="20"/>
                <w:szCs w:val="20"/>
              </w:rPr>
            </w:pPr>
            <w:r w:rsidRPr="008C6B3F">
              <w:rPr>
                <w:b/>
                <w:bCs/>
                <w:sz w:val="20"/>
                <w:szCs w:val="20"/>
              </w:rPr>
              <w:t>t</w:t>
            </w:r>
          </w:p>
        </w:tc>
        <w:tc>
          <w:tcPr>
            <w:tcW w:w="1152" w:type="dxa"/>
            <w:noWrap/>
            <w:hideMark/>
          </w:tcPr>
          <w:p w14:paraId="1F2399A0" w14:textId="77777777" w:rsidR="001C00CC" w:rsidRPr="008C6B3F" w:rsidRDefault="001C00CC" w:rsidP="004233E2">
            <w:pPr>
              <w:rPr>
                <w:b/>
                <w:bCs/>
                <w:sz w:val="20"/>
                <w:szCs w:val="20"/>
              </w:rPr>
            </w:pPr>
            <w:r w:rsidRPr="008C6B3F">
              <w:rPr>
                <w:b/>
                <w:bCs/>
                <w:sz w:val="20"/>
                <w:szCs w:val="20"/>
              </w:rPr>
              <w:t>P-value</w:t>
            </w:r>
          </w:p>
        </w:tc>
        <w:tc>
          <w:tcPr>
            <w:tcW w:w="1152" w:type="dxa"/>
            <w:noWrap/>
            <w:hideMark/>
          </w:tcPr>
          <w:p w14:paraId="33C93F28" w14:textId="77777777" w:rsidR="001C00CC" w:rsidRPr="008C6B3F" w:rsidRDefault="001C00CC" w:rsidP="004233E2">
            <w:pPr>
              <w:rPr>
                <w:b/>
                <w:bCs/>
                <w:sz w:val="20"/>
                <w:szCs w:val="20"/>
              </w:rPr>
            </w:pPr>
            <w:r w:rsidRPr="008C6B3F">
              <w:rPr>
                <w:b/>
                <w:bCs/>
                <w:sz w:val="20"/>
                <w:szCs w:val="20"/>
              </w:rPr>
              <w:t>LL CI</w:t>
            </w:r>
          </w:p>
        </w:tc>
        <w:tc>
          <w:tcPr>
            <w:tcW w:w="1152" w:type="dxa"/>
            <w:noWrap/>
            <w:hideMark/>
          </w:tcPr>
          <w:p w14:paraId="4A88A591" w14:textId="77777777" w:rsidR="001C00CC" w:rsidRPr="008C6B3F" w:rsidRDefault="001C00CC" w:rsidP="004233E2">
            <w:pPr>
              <w:rPr>
                <w:b/>
                <w:bCs/>
                <w:sz w:val="20"/>
                <w:szCs w:val="20"/>
              </w:rPr>
            </w:pPr>
            <w:r w:rsidRPr="008C6B3F">
              <w:rPr>
                <w:b/>
                <w:bCs/>
                <w:sz w:val="20"/>
                <w:szCs w:val="20"/>
              </w:rPr>
              <w:t>UL CI</w:t>
            </w:r>
          </w:p>
        </w:tc>
      </w:tr>
      <w:tr w:rsidR="001C00CC" w:rsidRPr="001B6AD8" w14:paraId="34139C3B" w14:textId="77777777" w:rsidTr="004233E2">
        <w:trPr>
          <w:trHeight w:val="320"/>
        </w:trPr>
        <w:tc>
          <w:tcPr>
            <w:tcW w:w="2783" w:type="dxa"/>
            <w:hideMark/>
          </w:tcPr>
          <w:p w14:paraId="1A5B6F49" w14:textId="77777777" w:rsidR="001C00CC" w:rsidRPr="008C6B3F" w:rsidRDefault="001C00CC" w:rsidP="004233E2">
            <w:pPr>
              <w:rPr>
                <w:sz w:val="20"/>
                <w:szCs w:val="20"/>
              </w:rPr>
            </w:pPr>
            <w:r w:rsidRPr="008C6B3F">
              <w:rPr>
                <w:sz w:val="20"/>
                <w:szCs w:val="20"/>
              </w:rPr>
              <w:t>Nurse practitioner vs. physician</w:t>
            </w:r>
          </w:p>
        </w:tc>
        <w:tc>
          <w:tcPr>
            <w:tcW w:w="1152" w:type="dxa"/>
            <w:noWrap/>
            <w:vAlign w:val="bottom"/>
            <w:hideMark/>
          </w:tcPr>
          <w:p w14:paraId="40C8F19A" w14:textId="77777777" w:rsidR="001C00CC" w:rsidRPr="008C6B3F" w:rsidRDefault="001C00CC" w:rsidP="004233E2">
            <w:pPr>
              <w:rPr>
                <w:sz w:val="20"/>
                <w:szCs w:val="20"/>
              </w:rPr>
            </w:pPr>
            <w:r>
              <w:rPr>
                <w:color w:val="000000"/>
                <w:sz w:val="20"/>
                <w:szCs w:val="20"/>
              </w:rPr>
              <w:t>-0.006</w:t>
            </w:r>
          </w:p>
        </w:tc>
        <w:tc>
          <w:tcPr>
            <w:tcW w:w="1152" w:type="dxa"/>
            <w:noWrap/>
            <w:vAlign w:val="bottom"/>
            <w:hideMark/>
          </w:tcPr>
          <w:p w14:paraId="77E96F9E"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516BF5F6" w14:textId="77777777" w:rsidR="001C00CC" w:rsidRPr="008C6B3F" w:rsidRDefault="001C00CC" w:rsidP="004233E2">
            <w:pPr>
              <w:rPr>
                <w:sz w:val="20"/>
                <w:szCs w:val="20"/>
              </w:rPr>
            </w:pPr>
            <w:r>
              <w:rPr>
                <w:color w:val="000000"/>
                <w:sz w:val="20"/>
                <w:szCs w:val="20"/>
              </w:rPr>
              <w:t>-20.840</w:t>
            </w:r>
          </w:p>
        </w:tc>
        <w:tc>
          <w:tcPr>
            <w:tcW w:w="1152" w:type="dxa"/>
            <w:noWrap/>
            <w:vAlign w:val="bottom"/>
            <w:hideMark/>
          </w:tcPr>
          <w:p w14:paraId="35C7B80F"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49ECDB2F" w14:textId="77777777" w:rsidR="001C00CC" w:rsidRPr="008C6B3F" w:rsidRDefault="001C00CC" w:rsidP="004233E2">
            <w:pPr>
              <w:rPr>
                <w:sz w:val="20"/>
                <w:szCs w:val="20"/>
              </w:rPr>
            </w:pPr>
            <w:r>
              <w:rPr>
                <w:color w:val="000000"/>
                <w:sz w:val="20"/>
                <w:szCs w:val="20"/>
              </w:rPr>
              <w:t>-0.006</w:t>
            </w:r>
          </w:p>
        </w:tc>
        <w:tc>
          <w:tcPr>
            <w:tcW w:w="1152" w:type="dxa"/>
            <w:noWrap/>
            <w:vAlign w:val="bottom"/>
            <w:hideMark/>
          </w:tcPr>
          <w:p w14:paraId="1EA17BB5" w14:textId="77777777" w:rsidR="001C00CC" w:rsidRPr="008C6B3F" w:rsidRDefault="001C00CC" w:rsidP="004233E2">
            <w:pPr>
              <w:rPr>
                <w:sz w:val="20"/>
                <w:szCs w:val="20"/>
              </w:rPr>
            </w:pPr>
            <w:r>
              <w:rPr>
                <w:color w:val="000000"/>
                <w:sz w:val="20"/>
                <w:szCs w:val="20"/>
              </w:rPr>
              <w:t>-0.005</w:t>
            </w:r>
          </w:p>
        </w:tc>
      </w:tr>
      <w:tr w:rsidR="001C00CC" w:rsidRPr="001B6AD8" w14:paraId="159FEF61" w14:textId="77777777" w:rsidTr="004233E2">
        <w:trPr>
          <w:trHeight w:val="280"/>
        </w:trPr>
        <w:tc>
          <w:tcPr>
            <w:tcW w:w="2783" w:type="dxa"/>
            <w:noWrap/>
            <w:hideMark/>
          </w:tcPr>
          <w:p w14:paraId="6F5D563A" w14:textId="77777777" w:rsidR="001C00CC" w:rsidRPr="008C6B3F" w:rsidRDefault="001C00CC" w:rsidP="004233E2">
            <w:pPr>
              <w:rPr>
                <w:sz w:val="20"/>
                <w:szCs w:val="20"/>
              </w:rPr>
            </w:pPr>
            <w:r w:rsidRPr="008C6B3F">
              <w:rPr>
                <w:sz w:val="20"/>
                <w:szCs w:val="20"/>
              </w:rPr>
              <w:t>Age</w:t>
            </w:r>
          </w:p>
        </w:tc>
        <w:tc>
          <w:tcPr>
            <w:tcW w:w="1152" w:type="dxa"/>
            <w:noWrap/>
            <w:vAlign w:val="bottom"/>
            <w:hideMark/>
          </w:tcPr>
          <w:p w14:paraId="6AC1E442" w14:textId="77777777" w:rsidR="001C00CC" w:rsidRPr="008C6B3F" w:rsidRDefault="001C00CC" w:rsidP="004233E2">
            <w:pPr>
              <w:rPr>
                <w:sz w:val="20"/>
                <w:szCs w:val="20"/>
              </w:rPr>
            </w:pPr>
            <w:r>
              <w:rPr>
                <w:color w:val="000000"/>
                <w:sz w:val="20"/>
                <w:szCs w:val="20"/>
              </w:rPr>
              <w:t>0.001</w:t>
            </w:r>
          </w:p>
        </w:tc>
        <w:tc>
          <w:tcPr>
            <w:tcW w:w="1152" w:type="dxa"/>
            <w:noWrap/>
            <w:vAlign w:val="bottom"/>
            <w:hideMark/>
          </w:tcPr>
          <w:p w14:paraId="2B5E951D"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668B4AE8" w14:textId="77777777" w:rsidR="001C00CC" w:rsidRPr="008C6B3F" w:rsidRDefault="001C00CC" w:rsidP="004233E2">
            <w:pPr>
              <w:rPr>
                <w:sz w:val="20"/>
                <w:szCs w:val="20"/>
              </w:rPr>
            </w:pPr>
            <w:r>
              <w:rPr>
                <w:color w:val="000000"/>
                <w:sz w:val="20"/>
                <w:szCs w:val="20"/>
              </w:rPr>
              <w:t>59.630</w:t>
            </w:r>
          </w:p>
        </w:tc>
        <w:tc>
          <w:tcPr>
            <w:tcW w:w="1152" w:type="dxa"/>
            <w:noWrap/>
            <w:vAlign w:val="bottom"/>
            <w:hideMark/>
          </w:tcPr>
          <w:p w14:paraId="08C58A2A"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1D52259B" w14:textId="77777777" w:rsidR="001C00CC" w:rsidRPr="008C6B3F" w:rsidRDefault="001C00CC" w:rsidP="004233E2">
            <w:pPr>
              <w:rPr>
                <w:sz w:val="20"/>
                <w:szCs w:val="20"/>
              </w:rPr>
            </w:pPr>
            <w:r>
              <w:rPr>
                <w:color w:val="000000"/>
                <w:sz w:val="20"/>
                <w:szCs w:val="20"/>
              </w:rPr>
              <w:t>0.001</w:t>
            </w:r>
          </w:p>
        </w:tc>
        <w:tc>
          <w:tcPr>
            <w:tcW w:w="1152" w:type="dxa"/>
            <w:noWrap/>
            <w:vAlign w:val="bottom"/>
            <w:hideMark/>
          </w:tcPr>
          <w:p w14:paraId="7379758F" w14:textId="77777777" w:rsidR="001C00CC" w:rsidRPr="008C6B3F" w:rsidRDefault="001C00CC" w:rsidP="004233E2">
            <w:pPr>
              <w:rPr>
                <w:sz w:val="20"/>
                <w:szCs w:val="20"/>
              </w:rPr>
            </w:pPr>
            <w:r>
              <w:rPr>
                <w:color w:val="000000"/>
                <w:sz w:val="20"/>
                <w:szCs w:val="20"/>
              </w:rPr>
              <w:t>0.001</w:t>
            </w:r>
          </w:p>
        </w:tc>
      </w:tr>
      <w:tr w:rsidR="001C00CC" w:rsidRPr="001B6AD8" w14:paraId="362E1F31" w14:textId="77777777" w:rsidTr="004233E2">
        <w:trPr>
          <w:trHeight w:val="280"/>
        </w:trPr>
        <w:tc>
          <w:tcPr>
            <w:tcW w:w="2783" w:type="dxa"/>
            <w:noWrap/>
            <w:hideMark/>
          </w:tcPr>
          <w:p w14:paraId="33AF1C9A" w14:textId="77777777" w:rsidR="001C00CC" w:rsidRPr="008C6B3F" w:rsidRDefault="001C00CC" w:rsidP="004233E2">
            <w:pPr>
              <w:rPr>
                <w:sz w:val="20"/>
                <w:szCs w:val="20"/>
              </w:rPr>
            </w:pPr>
            <w:r w:rsidRPr="008C6B3F">
              <w:rPr>
                <w:sz w:val="20"/>
                <w:szCs w:val="20"/>
              </w:rPr>
              <w:t>Median household income</w:t>
            </w:r>
          </w:p>
        </w:tc>
        <w:tc>
          <w:tcPr>
            <w:tcW w:w="1152" w:type="dxa"/>
            <w:noWrap/>
            <w:vAlign w:val="bottom"/>
            <w:hideMark/>
          </w:tcPr>
          <w:p w14:paraId="5FE91AE8"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0CBA23C1"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5BFA650C" w14:textId="77777777" w:rsidR="001C00CC" w:rsidRPr="008C6B3F" w:rsidRDefault="001C00CC" w:rsidP="004233E2">
            <w:pPr>
              <w:rPr>
                <w:sz w:val="20"/>
                <w:szCs w:val="20"/>
              </w:rPr>
            </w:pPr>
            <w:r>
              <w:rPr>
                <w:color w:val="000000"/>
                <w:sz w:val="20"/>
                <w:szCs w:val="20"/>
              </w:rPr>
              <w:t>6.420</w:t>
            </w:r>
          </w:p>
        </w:tc>
        <w:tc>
          <w:tcPr>
            <w:tcW w:w="1152" w:type="dxa"/>
            <w:noWrap/>
            <w:vAlign w:val="bottom"/>
            <w:hideMark/>
          </w:tcPr>
          <w:p w14:paraId="30037792"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100ED955"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24B45BAF" w14:textId="77777777" w:rsidR="001C00CC" w:rsidRPr="008C6B3F" w:rsidRDefault="001C00CC" w:rsidP="004233E2">
            <w:pPr>
              <w:rPr>
                <w:sz w:val="20"/>
                <w:szCs w:val="20"/>
              </w:rPr>
            </w:pPr>
            <w:r>
              <w:rPr>
                <w:color w:val="000000"/>
                <w:sz w:val="20"/>
                <w:szCs w:val="20"/>
              </w:rPr>
              <w:t>0.000</w:t>
            </w:r>
          </w:p>
        </w:tc>
      </w:tr>
      <w:tr w:rsidR="001C00CC" w:rsidRPr="001B6AD8" w14:paraId="23573FC9" w14:textId="77777777" w:rsidTr="004233E2">
        <w:trPr>
          <w:trHeight w:val="280"/>
        </w:trPr>
        <w:tc>
          <w:tcPr>
            <w:tcW w:w="2783" w:type="dxa"/>
            <w:noWrap/>
            <w:hideMark/>
          </w:tcPr>
          <w:p w14:paraId="226F73BE" w14:textId="77777777" w:rsidR="001C00CC" w:rsidRPr="008C6B3F" w:rsidRDefault="001C00CC" w:rsidP="004233E2">
            <w:pPr>
              <w:rPr>
                <w:sz w:val="20"/>
                <w:szCs w:val="20"/>
              </w:rPr>
            </w:pPr>
            <w:r w:rsidRPr="008C6B3F">
              <w:rPr>
                <w:sz w:val="20"/>
                <w:szCs w:val="20"/>
              </w:rPr>
              <w:t>Residents under poverty level</w:t>
            </w:r>
          </w:p>
        </w:tc>
        <w:tc>
          <w:tcPr>
            <w:tcW w:w="1152" w:type="dxa"/>
            <w:noWrap/>
            <w:vAlign w:val="bottom"/>
            <w:hideMark/>
          </w:tcPr>
          <w:p w14:paraId="28B80ACE"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37833EF4"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4112E05F" w14:textId="77777777" w:rsidR="001C00CC" w:rsidRPr="008C6B3F" w:rsidRDefault="001C00CC" w:rsidP="004233E2">
            <w:pPr>
              <w:rPr>
                <w:sz w:val="20"/>
                <w:szCs w:val="20"/>
              </w:rPr>
            </w:pPr>
            <w:r>
              <w:rPr>
                <w:color w:val="000000"/>
                <w:sz w:val="20"/>
                <w:szCs w:val="20"/>
              </w:rPr>
              <w:t>12.430</w:t>
            </w:r>
          </w:p>
        </w:tc>
        <w:tc>
          <w:tcPr>
            <w:tcW w:w="1152" w:type="dxa"/>
            <w:noWrap/>
            <w:vAlign w:val="bottom"/>
            <w:hideMark/>
          </w:tcPr>
          <w:p w14:paraId="0C366C2A"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1EE03DF5"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1BB5AA69" w14:textId="77777777" w:rsidR="001C00CC" w:rsidRPr="008C6B3F" w:rsidRDefault="001C00CC" w:rsidP="004233E2">
            <w:pPr>
              <w:rPr>
                <w:sz w:val="20"/>
                <w:szCs w:val="20"/>
              </w:rPr>
            </w:pPr>
            <w:r>
              <w:rPr>
                <w:color w:val="000000"/>
                <w:sz w:val="20"/>
                <w:szCs w:val="20"/>
              </w:rPr>
              <w:t>0.000</w:t>
            </w:r>
          </w:p>
        </w:tc>
      </w:tr>
      <w:tr w:rsidR="001C00CC" w:rsidRPr="001B6AD8" w14:paraId="4188F0C8" w14:textId="77777777" w:rsidTr="004233E2">
        <w:trPr>
          <w:trHeight w:val="280"/>
        </w:trPr>
        <w:tc>
          <w:tcPr>
            <w:tcW w:w="2783" w:type="dxa"/>
            <w:noWrap/>
            <w:hideMark/>
          </w:tcPr>
          <w:p w14:paraId="6536B9FD" w14:textId="77777777" w:rsidR="001C00CC" w:rsidRPr="008C6B3F" w:rsidRDefault="001C00CC" w:rsidP="004233E2">
            <w:pPr>
              <w:rPr>
                <w:sz w:val="20"/>
                <w:szCs w:val="20"/>
              </w:rPr>
            </w:pPr>
            <w:r w:rsidRPr="008C6B3F">
              <w:rPr>
                <w:sz w:val="20"/>
                <w:szCs w:val="20"/>
              </w:rPr>
              <w:t>Number of hierarchical condition categories</w:t>
            </w:r>
          </w:p>
        </w:tc>
        <w:tc>
          <w:tcPr>
            <w:tcW w:w="1152" w:type="dxa"/>
            <w:noWrap/>
            <w:vAlign w:val="bottom"/>
            <w:hideMark/>
          </w:tcPr>
          <w:p w14:paraId="7F8A130C" w14:textId="77777777" w:rsidR="001C00CC" w:rsidRPr="008C6B3F" w:rsidRDefault="001C00CC" w:rsidP="004233E2">
            <w:pPr>
              <w:rPr>
                <w:sz w:val="20"/>
                <w:szCs w:val="20"/>
              </w:rPr>
            </w:pPr>
            <w:r>
              <w:rPr>
                <w:color w:val="000000"/>
                <w:sz w:val="20"/>
                <w:szCs w:val="20"/>
              </w:rPr>
              <w:t>0.024</w:t>
            </w:r>
          </w:p>
        </w:tc>
        <w:tc>
          <w:tcPr>
            <w:tcW w:w="1152" w:type="dxa"/>
            <w:noWrap/>
            <w:vAlign w:val="bottom"/>
            <w:hideMark/>
          </w:tcPr>
          <w:p w14:paraId="6F09A207"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5F99CB52" w14:textId="77777777" w:rsidR="001C00CC" w:rsidRPr="008C6B3F" w:rsidRDefault="001C00CC" w:rsidP="004233E2">
            <w:pPr>
              <w:rPr>
                <w:sz w:val="20"/>
                <w:szCs w:val="20"/>
              </w:rPr>
            </w:pPr>
            <w:r>
              <w:rPr>
                <w:color w:val="000000"/>
                <w:sz w:val="20"/>
                <w:szCs w:val="20"/>
              </w:rPr>
              <w:t>397.800</w:t>
            </w:r>
          </w:p>
        </w:tc>
        <w:tc>
          <w:tcPr>
            <w:tcW w:w="1152" w:type="dxa"/>
            <w:noWrap/>
            <w:vAlign w:val="bottom"/>
            <w:hideMark/>
          </w:tcPr>
          <w:p w14:paraId="2A19EE78"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3FDE37BA" w14:textId="77777777" w:rsidR="001C00CC" w:rsidRPr="008C6B3F" w:rsidRDefault="001C00CC" w:rsidP="004233E2">
            <w:pPr>
              <w:rPr>
                <w:sz w:val="20"/>
                <w:szCs w:val="20"/>
              </w:rPr>
            </w:pPr>
            <w:r>
              <w:rPr>
                <w:color w:val="000000"/>
                <w:sz w:val="20"/>
                <w:szCs w:val="20"/>
              </w:rPr>
              <w:t>0.024</w:t>
            </w:r>
          </w:p>
        </w:tc>
        <w:tc>
          <w:tcPr>
            <w:tcW w:w="1152" w:type="dxa"/>
            <w:noWrap/>
            <w:vAlign w:val="bottom"/>
            <w:hideMark/>
          </w:tcPr>
          <w:p w14:paraId="4B0CB502" w14:textId="77777777" w:rsidR="001C00CC" w:rsidRPr="008C6B3F" w:rsidRDefault="001C00CC" w:rsidP="004233E2">
            <w:pPr>
              <w:rPr>
                <w:sz w:val="20"/>
                <w:szCs w:val="20"/>
              </w:rPr>
            </w:pPr>
            <w:r>
              <w:rPr>
                <w:color w:val="000000"/>
                <w:sz w:val="20"/>
                <w:szCs w:val="20"/>
              </w:rPr>
              <w:t>0.024</w:t>
            </w:r>
          </w:p>
        </w:tc>
      </w:tr>
      <w:tr w:rsidR="001C00CC" w:rsidRPr="001B6AD8" w14:paraId="7432FF1D" w14:textId="77777777" w:rsidTr="004233E2">
        <w:trPr>
          <w:trHeight w:val="280"/>
        </w:trPr>
        <w:tc>
          <w:tcPr>
            <w:tcW w:w="2783" w:type="dxa"/>
            <w:noWrap/>
            <w:hideMark/>
          </w:tcPr>
          <w:p w14:paraId="3D8A0771" w14:textId="77777777" w:rsidR="001C00CC" w:rsidRPr="008C6B3F" w:rsidRDefault="001C00CC" w:rsidP="004233E2">
            <w:pPr>
              <w:rPr>
                <w:sz w:val="20"/>
                <w:szCs w:val="20"/>
              </w:rPr>
            </w:pPr>
            <w:r w:rsidRPr="008C6B3F">
              <w:rPr>
                <w:sz w:val="20"/>
                <w:szCs w:val="20"/>
              </w:rPr>
              <w:t>Over 85</w:t>
            </w:r>
          </w:p>
        </w:tc>
        <w:tc>
          <w:tcPr>
            <w:tcW w:w="1152" w:type="dxa"/>
            <w:noWrap/>
            <w:vAlign w:val="bottom"/>
            <w:hideMark/>
          </w:tcPr>
          <w:p w14:paraId="734C4B45" w14:textId="77777777" w:rsidR="001C00CC" w:rsidRPr="008C6B3F" w:rsidRDefault="001C00CC" w:rsidP="004233E2">
            <w:pPr>
              <w:rPr>
                <w:sz w:val="20"/>
                <w:szCs w:val="20"/>
              </w:rPr>
            </w:pPr>
            <w:r>
              <w:rPr>
                <w:color w:val="000000"/>
                <w:sz w:val="20"/>
                <w:szCs w:val="20"/>
              </w:rPr>
              <w:t>0.012</w:t>
            </w:r>
          </w:p>
        </w:tc>
        <w:tc>
          <w:tcPr>
            <w:tcW w:w="1152" w:type="dxa"/>
            <w:noWrap/>
            <w:vAlign w:val="bottom"/>
            <w:hideMark/>
          </w:tcPr>
          <w:p w14:paraId="50F0925F"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382C2D8A" w14:textId="77777777" w:rsidR="001C00CC" w:rsidRPr="008C6B3F" w:rsidRDefault="001C00CC" w:rsidP="004233E2">
            <w:pPr>
              <w:rPr>
                <w:sz w:val="20"/>
                <w:szCs w:val="20"/>
              </w:rPr>
            </w:pPr>
            <w:r>
              <w:rPr>
                <w:color w:val="000000"/>
                <w:sz w:val="20"/>
                <w:szCs w:val="20"/>
              </w:rPr>
              <w:t>38.230</w:t>
            </w:r>
          </w:p>
        </w:tc>
        <w:tc>
          <w:tcPr>
            <w:tcW w:w="1152" w:type="dxa"/>
            <w:noWrap/>
            <w:vAlign w:val="bottom"/>
            <w:hideMark/>
          </w:tcPr>
          <w:p w14:paraId="11DBD79C"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39EB324C" w14:textId="77777777" w:rsidR="001C00CC" w:rsidRPr="008C6B3F" w:rsidRDefault="001C00CC" w:rsidP="004233E2">
            <w:pPr>
              <w:rPr>
                <w:sz w:val="20"/>
                <w:szCs w:val="20"/>
              </w:rPr>
            </w:pPr>
            <w:r>
              <w:rPr>
                <w:color w:val="000000"/>
                <w:sz w:val="20"/>
                <w:szCs w:val="20"/>
              </w:rPr>
              <w:t>0.012</w:t>
            </w:r>
          </w:p>
        </w:tc>
        <w:tc>
          <w:tcPr>
            <w:tcW w:w="1152" w:type="dxa"/>
            <w:noWrap/>
            <w:vAlign w:val="bottom"/>
            <w:hideMark/>
          </w:tcPr>
          <w:p w14:paraId="0EF5510C" w14:textId="77777777" w:rsidR="001C00CC" w:rsidRPr="008C6B3F" w:rsidRDefault="001C00CC" w:rsidP="004233E2">
            <w:pPr>
              <w:rPr>
                <w:sz w:val="20"/>
                <w:szCs w:val="20"/>
              </w:rPr>
            </w:pPr>
            <w:r>
              <w:rPr>
                <w:color w:val="000000"/>
                <w:sz w:val="20"/>
                <w:szCs w:val="20"/>
              </w:rPr>
              <w:t>0.013</w:t>
            </w:r>
          </w:p>
        </w:tc>
      </w:tr>
      <w:tr w:rsidR="001C00CC" w:rsidRPr="001B6AD8" w14:paraId="6900CDFD" w14:textId="77777777" w:rsidTr="004233E2">
        <w:trPr>
          <w:trHeight w:val="280"/>
        </w:trPr>
        <w:tc>
          <w:tcPr>
            <w:tcW w:w="2783" w:type="dxa"/>
            <w:noWrap/>
            <w:hideMark/>
          </w:tcPr>
          <w:p w14:paraId="6371FFDB" w14:textId="77777777" w:rsidR="001C00CC" w:rsidRPr="008C6B3F" w:rsidRDefault="001C00CC" w:rsidP="004233E2">
            <w:pPr>
              <w:rPr>
                <w:sz w:val="20"/>
                <w:szCs w:val="20"/>
              </w:rPr>
            </w:pPr>
            <w:r w:rsidRPr="008C6B3F">
              <w:rPr>
                <w:sz w:val="20"/>
                <w:szCs w:val="20"/>
              </w:rPr>
              <w:t>Under 65</w:t>
            </w:r>
          </w:p>
        </w:tc>
        <w:tc>
          <w:tcPr>
            <w:tcW w:w="1152" w:type="dxa"/>
            <w:noWrap/>
            <w:vAlign w:val="bottom"/>
            <w:hideMark/>
          </w:tcPr>
          <w:p w14:paraId="27716C5F" w14:textId="77777777" w:rsidR="001C00CC" w:rsidRPr="008C6B3F" w:rsidRDefault="001C00CC" w:rsidP="004233E2">
            <w:pPr>
              <w:rPr>
                <w:sz w:val="20"/>
                <w:szCs w:val="20"/>
              </w:rPr>
            </w:pPr>
            <w:r>
              <w:rPr>
                <w:color w:val="000000"/>
                <w:sz w:val="20"/>
                <w:szCs w:val="20"/>
              </w:rPr>
              <w:t>0.014</w:t>
            </w:r>
          </w:p>
        </w:tc>
        <w:tc>
          <w:tcPr>
            <w:tcW w:w="1152" w:type="dxa"/>
            <w:noWrap/>
            <w:vAlign w:val="bottom"/>
            <w:hideMark/>
          </w:tcPr>
          <w:p w14:paraId="45573CFF"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3ECBDD3A" w14:textId="77777777" w:rsidR="001C00CC" w:rsidRPr="008C6B3F" w:rsidRDefault="001C00CC" w:rsidP="004233E2">
            <w:pPr>
              <w:rPr>
                <w:sz w:val="20"/>
                <w:szCs w:val="20"/>
              </w:rPr>
            </w:pPr>
            <w:r>
              <w:rPr>
                <w:color w:val="000000"/>
                <w:sz w:val="20"/>
                <w:szCs w:val="20"/>
              </w:rPr>
              <w:t>33.140</w:t>
            </w:r>
          </w:p>
        </w:tc>
        <w:tc>
          <w:tcPr>
            <w:tcW w:w="1152" w:type="dxa"/>
            <w:noWrap/>
            <w:vAlign w:val="bottom"/>
            <w:hideMark/>
          </w:tcPr>
          <w:p w14:paraId="2DF2C4B3"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5570DD92" w14:textId="77777777" w:rsidR="001C00CC" w:rsidRPr="008C6B3F" w:rsidRDefault="001C00CC" w:rsidP="004233E2">
            <w:pPr>
              <w:rPr>
                <w:sz w:val="20"/>
                <w:szCs w:val="20"/>
              </w:rPr>
            </w:pPr>
            <w:r>
              <w:rPr>
                <w:color w:val="000000"/>
                <w:sz w:val="20"/>
                <w:szCs w:val="20"/>
              </w:rPr>
              <w:t>0.013</w:t>
            </w:r>
          </w:p>
        </w:tc>
        <w:tc>
          <w:tcPr>
            <w:tcW w:w="1152" w:type="dxa"/>
            <w:noWrap/>
            <w:vAlign w:val="bottom"/>
            <w:hideMark/>
          </w:tcPr>
          <w:p w14:paraId="65F0FC02" w14:textId="77777777" w:rsidR="001C00CC" w:rsidRPr="008C6B3F" w:rsidRDefault="001C00CC" w:rsidP="004233E2">
            <w:pPr>
              <w:rPr>
                <w:sz w:val="20"/>
                <w:szCs w:val="20"/>
              </w:rPr>
            </w:pPr>
            <w:r>
              <w:rPr>
                <w:color w:val="000000"/>
                <w:sz w:val="20"/>
                <w:szCs w:val="20"/>
              </w:rPr>
              <w:t>0.015</w:t>
            </w:r>
          </w:p>
        </w:tc>
      </w:tr>
      <w:tr w:rsidR="001C00CC" w:rsidRPr="001B6AD8" w14:paraId="7AE321DE" w14:textId="77777777" w:rsidTr="004233E2">
        <w:trPr>
          <w:trHeight w:val="280"/>
        </w:trPr>
        <w:tc>
          <w:tcPr>
            <w:tcW w:w="2783" w:type="dxa"/>
            <w:noWrap/>
            <w:hideMark/>
          </w:tcPr>
          <w:p w14:paraId="5EEB4703" w14:textId="77777777" w:rsidR="001C00CC" w:rsidRPr="008C6B3F" w:rsidRDefault="001C00CC" w:rsidP="004233E2">
            <w:pPr>
              <w:rPr>
                <w:sz w:val="20"/>
                <w:szCs w:val="20"/>
              </w:rPr>
            </w:pPr>
            <w:r w:rsidRPr="008C6B3F">
              <w:rPr>
                <w:sz w:val="20"/>
                <w:szCs w:val="20"/>
              </w:rPr>
              <w:t>Female</w:t>
            </w:r>
          </w:p>
        </w:tc>
        <w:tc>
          <w:tcPr>
            <w:tcW w:w="1152" w:type="dxa"/>
            <w:noWrap/>
            <w:vAlign w:val="bottom"/>
            <w:hideMark/>
          </w:tcPr>
          <w:p w14:paraId="031031B5" w14:textId="77777777" w:rsidR="001C00CC" w:rsidRPr="008C6B3F" w:rsidRDefault="001C00CC" w:rsidP="004233E2">
            <w:pPr>
              <w:rPr>
                <w:sz w:val="20"/>
                <w:szCs w:val="20"/>
              </w:rPr>
            </w:pPr>
            <w:r>
              <w:rPr>
                <w:color w:val="000000"/>
                <w:sz w:val="20"/>
                <w:szCs w:val="20"/>
              </w:rPr>
              <w:t>0.008</w:t>
            </w:r>
          </w:p>
        </w:tc>
        <w:tc>
          <w:tcPr>
            <w:tcW w:w="1152" w:type="dxa"/>
            <w:noWrap/>
            <w:vAlign w:val="bottom"/>
            <w:hideMark/>
          </w:tcPr>
          <w:p w14:paraId="1F4FAAA6"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4E525722" w14:textId="77777777" w:rsidR="001C00CC" w:rsidRPr="008C6B3F" w:rsidRDefault="001C00CC" w:rsidP="004233E2">
            <w:pPr>
              <w:rPr>
                <w:sz w:val="20"/>
                <w:szCs w:val="20"/>
              </w:rPr>
            </w:pPr>
            <w:r>
              <w:rPr>
                <w:color w:val="000000"/>
                <w:sz w:val="20"/>
                <w:szCs w:val="20"/>
              </w:rPr>
              <w:t>55.120</w:t>
            </w:r>
          </w:p>
        </w:tc>
        <w:tc>
          <w:tcPr>
            <w:tcW w:w="1152" w:type="dxa"/>
            <w:noWrap/>
            <w:vAlign w:val="bottom"/>
            <w:hideMark/>
          </w:tcPr>
          <w:p w14:paraId="47E58001"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4A6C793C" w14:textId="77777777" w:rsidR="001C00CC" w:rsidRPr="008C6B3F" w:rsidRDefault="001C00CC" w:rsidP="004233E2">
            <w:pPr>
              <w:rPr>
                <w:sz w:val="20"/>
                <w:szCs w:val="20"/>
              </w:rPr>
            </w:pPr>
            <w:r>
              <w:rPr>
                <w:color w:val="000000"/>
                <w:sz w:val="20"/>
                <w:szCs w:val="20"/>
              </w:rPr>
              <w:t>0.008</w:t>
            </w:r>
          </w:p>
        </w:tc>
        <w:tc>
          <w:tcPr>
            <w:tcW w:w="1152" w:type="dxa"/>
            <w:noWrap/>
            <w:vAlign w:val="bottom"/>
            <w:hideMark/>
          </w:tcPr>
          <w:p w14:paraId="3E73C897" w14:textId="77777777" w:rsidR="001C00CC" w:rsidRPr="008C6B3F" w:rsidRDefault="001C00CC" w:rsidP="004233E2">
            <w:pPr>
              <w:rPr>
                <w:sz w:val="20"/>
                <w:szCs w:val="20"/>
              </w:rPr>
            </w:pPr>
            <w:r>
              <w:rPr>
                <w:color w:val="000000"/>
                <w:sz w:val="20"/>
                <w:szCs w:val="20"/>
              </w:rPr>
              <w:t>0.009</w:t>
            </w:r>
          </w:p>
        </w:tc>
      </w:tr>
      <w:tr w:rsidR="001C00CC" w:rsidRPr="001B6AD8" w14:paraId="38218A10" w14:textId="77777777" w:rsidTr="004233E2">
        <w:trPr>
          <w:trHeight w:val="280"/>
        </w:trPr>
        <w:tc>
          <w:tcPr>
            <w:tcW w:w="2783" w:type="dxa"/>
            <w:noWrap/>
            <w:hideMark/>
          </w:tcPr>
          <w:p w14:paraId="769739C1" w14:textId="77777777" w:rsidR="001C00CC" w:rsidRPr="008C6B3F" w:rsidRDefault="001C00CC" w:rsidP="004233E2">
            <w:pPr>
              <w:rPr>
                <w:sz w:val="20"/>
                <w:szCs w:val="20"/>
              </w:rPr>
            </w:pPr>
            <w:r w:rsidRPr="008C6B3F">
              <w:rPr>
                <w:sz w:val="20"/>
                <w:szCs w:val="20"/>
              </w:rPr>
              <w:t xml:space="preserve">Black, non-Hispanic race vs. </w:t>
            </w:r>
            <w:r>
              <w:rPr>
                <w:sz w:val="20"/>
                <w:szCs w:val="20"/>
              </w:rPr>
              <w:t>white</w:t>
            </w:r>
            <w:r w:rsidRPr="008C6B3F">
              <w:rPr>
                <w:sz w:val="20"/>
                <w:szCs w:val="20"/>
              </w:rPr>
              <w:t>, non-Hispanic</w:t>
            </w:r>
          </w:p>
        </w:tc>
        <w:tc>
          <w:tcPr>
            <w:tcW w:w="1152" w:type="dxa"/>
            <w:noWrap/>
            <w:vAlign w:val="bottom"/>
            <w:hideMark/>
          </w:tcPr>
          <w:p w14:paraId="228FA7E9" w14:textId="77777777" w:rsidR="001C00CC" w:rsidRPr="008C6B3F" w:rsidRDefault="001C00CC" w:rsidP="004233E2">
            <w:pPr>
              <w:rPr>
                <w:sz w:val="20"/>
                <w:szCs w:val="20"/>
              </w:rPr>
            </w:pPr>
            <w:r>
              <w:rPr>
                <w:color w:val="000000"/>
                <w:sz w:val="20"/>
                <w:szCs w:val="20"/>
              </w:rPr>
              <w:t>0.010</w:t>
            </w:r>
          </w:p>
        </w:tc>
        <w:tc>
          <w:tcPr>
            <w:tcW w:w="1152" w:type="dxa"/>
            <w:noWrap/>
            <w:vAlign w:val="bottom"/>
            <w:hideMark/>
          </w:tcPr>
          <w:p w14:paraId="7C2966CA"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5B5948B8" w14:textId="77777777" w:rsidR="001C00CC" w:rsidRPr="008C6B3F" w:rsidRDefault="001C00CC" w:rsidP="004233E2">
            <w:pPr>
              <w:rPr>
                <w:sz w:val="20"/>
                <w:szCs w:val="20"/>
              </w:rPr>
            </w:pPr>
            <w:r>
              <w:rPr>
                <w:color w:val="000000"/>
                <w:sz w:val="20"/>
                <w:szCs w:val="20"/>
              </w:rPr>
              <w:t>35.750</w:t>
            </w:r>
          </w:p>
        </w:tc>
        <w:tc>
          <w:tcPr>
            <w:tcW w:w="1152" w:type="dxa"/>
            <w:noWrap/>
            <w:vAlign w:val="bottom"/>
            <w:hideMark/>
          </w:tcPr>
          <w:p w14:paraId="0B47A612"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56BAB13E" w14:textId="77777777" w:rsidR="001C00CC" w:rsidRPr="008C6B3F" w:rsidRDefault="001C00CC" w:rsidP="004233E2">
            <w:pPr>
              <w:rPr>
                <w:sz w:val="20"/>
                <w:szCs w:val="20"/>
              </w:rPr>
            </w:pPr>
            <w:r>
              <w:rPr>
                <w:color w:val="000000"/>
                <w:sz w:val="20"/>
                <w:szCs w:val="20"/>
              </w:rPr>
              <w:t>0.010</w:t>
            </w:r>
          </w:p>
        </w:tc>
        <w:tc>
          <w:tcPr>
            <w:tcW w:w="1152" w:type="dxa"/>
            <w:noWrap/>
            <w:vAlign w:val="bottom"/>
            <w:hideMark/>
          </w:tcPr>
          <w:p w14:paraId="532E73E9" w14:textId="77777777" w:rsidR="001C00CC" w:rsidRPr="008C6B3F" w:rsidRDefault="001C00CC" w:rsidP="004233E2">
            <w:pPr>
              <w:rPr>
                <w:sz w:val="20"/>
                <w:szCs w:val="20"/>
              </w:rPr>
            </w:pPr>
            <w:r>
              <w:rPr>
                <w:color w:val="000000"/>
                <w:sz w:val="20"/>
                <w:szCs w:val="20"/>
              </w:rPr>
              <w:t>0.011</w:t>
            </w:r>
          </w:p>
        </w:tc>
      </w:tr>
      <w:tr w:rsidR="001C00CC" w:rsidRPr="001B6AD8" w14:paraId="53786C6F" w14:textId="77777777" w:rsidTr="004233E2">
        <w:trPr>
          <w:trHeight w:val="280"/>
        </w:trPr>
        <w:tc>
          <w:tcPr>
            <w:tcW w:w="2783" w:type="dxa"/>
            <w:noWrap/>
            <w:hideMark/>
          </w:tcPr>
          <w:p w14:paraId="79BA482C" w14:textId="77777777" w:rsidR="001C00CC" w:rsidRPr="008C6B3F" w:rsidRDefault="001C00CC" w:rsidP="004233E2">
            <w:pPr>
              <w:rPr>
                <w:sz w:val="20"/>
                <w:szCs w:val="20"/>
              </w:rPr>
            </w:pPr>
            <w:r w:rsidRPr="008C6B3F">
              <w:rPr>
                <w:sz w:val="20"/>
                <w:szCs w:val="20"/>
              </w:rPr>
              <w:t xml:space="preserve">Hispanic ethnicity vs. </w:t>
            </w:r>
            <w:r>
              <w:rPr>
                <w:sz w:val="20"/>
                <w:szCs w:val="20"/>
              </w:rPr>
              <w:t>white</w:t>
            </w:r>
            <w:r w:rsidRPr="008C6B3F">
              <w:rPr>
                <w:sz w:val="20"/>
                <w:szCs w:val="20"/>
              </w:rPr>
              <w:t>, non-Hispanic</w:t>
            </w:r>
          </w:p>
        </w:tc>
        <w:tc>
          <w:tcPr>
            <w:tcW w:w="1152" w:type="dxa"/>
            <w:noWrap/>
            <w:vAlign w:val="bottom"/>
            <w:hideMark/>
          </w:tcPr>
          <w:p w14:paraId="7A6FC14F" w14:textId="77777777" w:rsidR="001C00CC" w:rsidRPr="008C6B3F" w:rsidRDefault="001C00CC" w:rsidP="004233E2">
            <w:pPr>
              <w:rPr>
                <w:sz w:val="20"/>
                <w:szCs w:val="20"/>
              </w:rPr>
            </w:pPr>
            <w:r>
              <w:rPr>
                <w:color w:val="000000"/>
                <w:sz w:val="20"/>
                <w:szCs w:val="20"/>
              </w:rPr>
              <w:t>0.001</w:t>
            </w:r>
          </w:p>
        </w:tc>
        <w:tc>
          <w:tcPr>
            <w:tcW w:w="1152" w:type="dxa"/>
            <w:noWrap/>
            <w:vAlign w:val="bottom"/>
            <w:hideMark/>
          </w:tcPr>
          <w:p w14:paraId="2C57E152"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426BD6BD" w14:textId="77777777" w:rsidR="001C00CC" w:rsidRPr="008C6B3F" w:rsidRDefault="001C00CC" w:rsidP="004233E2">
            <w:pPr>
              <w:rPr>
                <w:sz w:val="20"/>
                <w:szCs w:val="20"/>
              </w:rPr>
            </w:pPr>
            <w:r>
              <w:rPr>
                <w:color w:val="000000"/>
                <w:sz w:val="20"/>
                <w:szCs w:val="20"/>
              </w:rPr>
              <w:t>3.470</w:t>
            </w:r>
          </w:p>
        </w:tc>
        <w:tc>
          <w:tcPr>
            <w:tcW w:w="1152" w:type="dxa"/>
            <w:noWrap/>
            <w:vAlign w:val="bottom"/>
            <w:hideMark/>
          </w:tcPr>
          <w:p w14:paraId="3E19E33B" w14:textId="77777777" w:rsidR="001C00CC" w:rsidRPr="008C6B3F" w:rsidRDefault="001C00CC" w:rsidP="004233E2">
            <w:pPr>
              <w:rPr>
                <w:sz w:val="20"/>
                <w:szCs w:val="20"/>
              </w:rPr>
            </w:pPr>
            <w:r>
              <w:rPr>
                <w:color w:val="000000"/>
                <w:sz w:val="20"/>
                <w:szCs w:val="20"/>
              </w:rPr>
              <w:t>0.001</w:t>
            </w:r>
          </w:p>
        </w:tc>
        <w:tc>
          <w:tcPr>
            <w:tcW w:w="1152" w:type="dxa"/>
            <w:noWrap/>
            <w:vAlign w:val="bottom"/>
            <w:hideMark/>
          </w:tcPr>
          <w:p w14:paraId="022F2EB8" w14:textId="77777777" w:rsidR="001C00CC" w:rsidRPr="008C6B3F" w:rsidRDefault="001C00CC" w:rsidP="004233E2">
            <w:pPr>
              <w:rPr>
                <w:sz w:val="20"/>
                <w:szCs w:val="20"/>
              </w:rPr>
            </w:pPr>
            <w:r>
              <w:rPr>
                <w:color w:val="000000"/>
                <w:sz w:val="20"/>
                <w:szCs w:val="20"/>
              </w:rPr>
              <w:t>0.001</w:t>
            </w:r>
          </w:p>
        </w:tc>
        <w:tc>
          <w:tcPr>
            <w:tcW w:w="1152" w:type="dxa"/>
            <w:noWrap/>
            <w:vAlign w:val="bottom"/>
            <w:hideMark/>
          </w:tcPr>
          <w:p w14:paraId="67200BFA" w14:textId="77777777" w:rsidR="001C00CC" w:rsidRPr="008C6B3F" w:rsidRDefault="001C00CC" w:rsidP="004233E2">
            <w:pPr>
              <w:rPr>
                <w:sz w:val="20"/>
                <w:szCs w:val="20"/>
              </w:rPr>
            </w:pPr>
            <w:r>
              <w:rPr>
                <w:color w:val="000000"/>
                <w:sz w:val="20"/>
                <w:szCs w:val="20"/>
              </w:rPr>
              <w:t>0.002</w:t>
            </w:r>
          </w:p>
        </w:tc>
      </w:tr>
      <w:tr w:rsidR="001C00CC" w:rsidRPr="001B6AD8" w14:paraId="27D18778" w14:textId="77777777" w:rsidTr="004233E2">
        <w:trPr>
          <w:trHeight w:val="280"/>
        </w:trPr>
        <w:tc>
          <w:tcPr>
            <w:tcW w:w="2783" w:type="dxa"/>
            <w:noWrap/>
            <w:hideMark/>
          </w:tcPr>
          <w:p w14:paraId="4DE4BD68" w14:textId="77777777" w:rsidR="001C00CC" w:rsidRPr="008C6B3F" w:rsidRDefault="001C00CC" w:rsidP="004233E2">
            <w:pPr>
              <w:rPr>
                <w:sz w:val="20"/>
                <w:szCs w:val="20"/>
              </w:rPr>
            </w:pPr>
            <w:r w:rsidRPr="008C6B3F">
              <w:rPr>
                <w:sz w:val="20"/>
                <w:szCs w:val="20"/>
              </w:rPr>
              <w:t xml:space="preserve">Other, non-Hispanic vs. </w:t>
            </w:r>
            <w:r>
              <w:rPr>
                <w:sz w:val="20"/>
                <w:szCs w:val="20"/>
              </w:rPr>
              <w:t>white</w:t>
            </w:r>
            <w:r w:rsidRPr="008C6B3F">
              <w:rPr>
                <w:sz w:val="20"/>
                <w:szCs w:val="20"/>
              </w:rPr>
              <w:t>, non-Hispanic</w:t>
            </w:r>
          </w:p>
        </w:tc>
        <w:tc>
          <w:tcPr>
            <w:tcW w:w="1152" w:type="dxa"/>
            <w:noWrap/>
            <w:vAlign w:val="bottom"/>
            <w:hideMark/>
          </w:tcPr>
          <w:p w14:paraId="5B432BE0" w14:textId="77777777" w:rsidR="001C00CC" w:rsidRPr="008C6B3F" w:rsidRDefault="001C00CC" w:rsidP="004233E2">
            <w:pPr>
              <w:rPr>
                <w:sz w:val="20"/>
                <w:szCs w:val="20"/>
              </w:rPr>
            </w:pPr>
            <w:r>
              <w:rPr>
                <w:color w:val="000000"/>
                <w:sz w:val="20"/>
                <w:szCs w:val="20"/>
              </w:rPr>
              <w:t>-0.008</w:t>
            </w:r>
          </w:p>
        </w:tc>
        <w:tc>
          <w:tcPr>
            <w:tcW w:w="1152" w:type="dxa"/>
            <w:noWrap/>
            <w:vAlign w:val="bottom"/>
            <w:hideMark/>
          </w:tcPr>
          <w:p w14:paraId="3AF71C33"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3501929D" w14:textId="77777777" w:rsidR="001C00CC" w:rsidRPr="008C6B3F" w:rsidRDefault="001C00CC" w:rsidP="004233E2">
            <w:pPr>
              <w:rPr>
                <w:sz w:val="20"/>
                <w:szCs w:val="20"/>
              </w:rPr>
            </w:pPr>
            <w:r>
              <w:rPr>
                <w:color w:val="000000"/>
                <w:sz w:val="20"/>
                <w:szCs w:val="20"/>
              </w:rPr>
              <w:t>-18.100</w:t>
            </w:r>
          </w:p>
        </w:tc>
        <w:tc>
          <w:tcPr>
            <w:tcW w:w="1152" w:type="dxa"/>
            <w:noWrap/>
            <w:vAlign w:val="bottom"/>
            <w:hideMark/>
          </w:tcPr>
          <w:p w14:paraId="186272D2"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13DB9757" w14:textId="77777777" w:rsidR="001C00CC" w:rsidRPr="008C6B3F" w:rsidRDefault="001C00CC" w:rsidP="004233E2">
            <w:pPr>
              <w:rPr>
                <w:sz w:val="20"/>
                <w:szCs w:val="20"/>
              </w:rPr>
            </w:pPr>
            <w:r>
              <w:rPr>
                <w:color w:val="000000"/>
                <w:sz w:val="20"/>
                <w:szCs w:val="20"/>
              </w:rPr>
              <w:t>-0.008</w:t>
            </w:r>
          </w:p>
        </w:tc>
        <w:tc>
          <w:tcPr>
            <w:tcW w:w="1152" w:type="dxa"/>
            <w:noWrap/>
            <w:vAlign w:val="bottom"/>
            <w:hideMark/>
          </w:tcPr>
          <w:p w14:paraId="6A49AF28" w14:textId="77777777" w:rsidR="001C00CC" w:rsidRPr="008C6B3F" w:rsidRDefault="001C00CC" w:rsidP="004233E2">
            <w:pPr>
              <w:rPr>
                <w:sz w:val="20"/>
                <w:szCs w:val="20"/>
              </w:rPr>
            </w:pPr>
            <w:r>
              <w:rPr>
                <w:color w:val="000000"/>
                <w:sz w:val="20"/>
                <w:szCs w:val="20"/>
              </w:rPr>
              <w:t>-0.007</w:t>
            </w:r>
          </w:p>
        </w:tc>
      </w:tr>
      <w:tr w:rsidR="001C00CC" w:rsidRPr="001B6AD8" w14:paraId="4FAB8FAF" w14:textId="77777777" w:rsidTr="004233E2">
        <w:trPr>
          <w:trHeight w:val="280"/>
        </w:trPr>
        <w:tc>
          <w:tcPr>
            <w:tcW w:w="2783" w:type="dxa"/>
            <w:noWrap/>
            <w:hideMark/>
          </w:tcPr>
          <w:p w14:paraId="2C46DCB0" w14:textId="77777777" w:rsidR="001C00CC" w:rsidRPr="008C6B3F" w:rsidRDefault="001C00CC" w:rsidP="004233E2">
            <w:pPr>
              <w:rPr>
                <w:sz w:val="20"/>
                <w:szCs w:val="20"/>
              </w:rPr>
            </w:pPr>
            <w:r w:rsidRPr="008C6B3F">
              <w:rPr>
                <w:sz w:val="20"/>
                <w:szCs w:val="20"/>
              </w:rPr>
              <w:t>Disabled (original reason for Medicare eligibility)</w:t>
            </w:r>
          </w:p>
        </w:tc>
        <w:tc>
          <w:tcPr>
            <w:tcW w:w="1152" w:type="dxa"/>
            <w:noWrap/>
            <w:vAlign w:val="bottom"/>
            <w:hideMark/>
          </w:tcPr>
          <w:p w14:paraId="358D1A77" w14:textId="77777777" w:rsidR="001C00CC" w:rsidRPr="008C6B3F" w:rsidRDefault="001C00CC" w:rsidP="004233E2">
            <w:pPr>
              <w:rPr>
                <w:sz w:val="20"/>
                <w:szCs w:val="20"/>
              </w:rPr>
            </w:pPr>
            <w:r>
              <w:rPr>
                <w:color w:val="000000"/>
                <w:sz w:val="20"/>
                <w:szCs w:val="20"/>
              </w:rPr>
              <w:t>0.011</w:t>
            </w:r>
          </w:p>
        </w:tc>
        <w:tc>
          <w:tcPr>
            <w:tcW w:w="1152" w:type="dxa"/>
            <w:noWrap/>
            <w:vAlign w:val="bottom"/>
            <w:hideMark/>
          </w:tcPr>
          <w:p w14:paraId="013D087F"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1D7BABA2" w14:textId="77777777" w:rsidR="001C00CC" w:rsidRPr="008C6B3F" w:rsidRDefault="001C00CC" w:rsidP="004233E2">
            <w:pPr>
              <w:rPr>
                <w:sz w:val="20"/>
                <w:szCs w:val="20"/>
              </w:rPr>
            </w:pPr>
            <w:r>
              <w:rPr>
                <w:color w:val="000000"/>
                <w:sz w:val="20"/>
                <w:szCs w:val="20"/>
              </w:rPr>
              <w:t>37.660</w:t>
            </w:r>
          </w:p>
        </w:tc>
        <w:tc>
          <w:tcPr>
            <w:tcW w:w="1152" w:type="dxa"/>
            <w:noWrap/>
            <w:vAlign w:val="bottom"/>
            <w:hideMark/>
          </w:tcPr>
          <w:p w14:paraId="2C7421DF"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7E4439F1" w14:textId="77777777" w:rsidR="001C00CC" w:rsidRPr="008C6B3F" w:rsidRDefault="001C00CC" w:rsidP="004233E2">
            <w:pPr>
              <w:rPr>
                <w:sz w:val="20"/>
                <w:szCs w:val="20"/>
              </w:rPr>
            </w:pPr>
            <w:r>
              <w:rPr>
                <w:color w:val="000000"/>
                <w:sz w:val="20"/>
                <w:szCs w:val="20"/>
              </w:rPr>
              <w:t>0.010</w:t>
            </w:r>
          </w:p>
        </w:tc>
        <w:tc>
          <w:tcPr>
            <w:tcW w:w="1152" w:type="dxa"/>
            <w:noWrap/>
            <w:vAlign w:val="bottom"/>
            <w:hideMark/>
          </w:tcPr>
          <w:p w14:paraId="1A6FD783" w14:textId="77777777" w:rsidR="001C00CC" w:rsidRPr="008C6B3F" w:rsidRDefault="001C00CC" w:rsidP="004233E2">
            <w:pPr>
              <w:rPr>
                <w:sz w:val="20"/>
                <w:szCs w:val="20"/>
              </w:rPr>
            </w:pPr>
            <w:r>
              <w:rPr>
                <w:color w:val="000000"/>
                <w:sz w:val="20"/>
                <w:szCs w:val="20"/>
              </w:rPr>
              <w:t>0.011</w:t>
            </w:r>
          </w:p>
        </w:tc>
      </w:tr>
      <w:tr w:rsidR="001C00CC" w:rsidRPr="001B6AD8" w14:paraId="60C2B600" w14:textId="77777777" w:rsidTr="004233E2">
        <w:trPr>
          <w:trHeight w:val="280"/>
        </w:trPr>
        <w:tc>
          <w:tcPr>
            <w:tcW w:w="2783" w:type="dxa"/>
            <w:noWrap/>
            <w:hideMark/>
          </w:tcPr>
          <w:p w14:paraId="03B41747" w14:textId="77777777" w:rsidR="001C00CC" w:rsidRPr="008C6B3F" w:rsidRDefault="001C00CC" w:rsidP="004233E2">
            <w:pPr>
              <w:rPr>
                <w:sz w:val="20"/>
                <w:szCs w:val="20"/>
              </w:rPr>
            </w:pPr>
            <w:r w:rsidRPr="008C6B3F">
              <w:rPr>
                <w:sz w:val="20"/>
                <w:szCs w:val="20"/>
              </w:rPr>
              <w:t>Dual eligible for Medicaid</w:t>
            </w:r>
          </w:p>
        </w:tc>
        <w:tc>
          <w:tcPr>
            <w:tcW w:w="1152" w:type="dxa"/>
            <w:noWrap/>
            <w:vAlign w:val="bottom"/>
            <w:hideMark/>
          </w:tcPr>
          <w:p w14:paraId="2EEDA515" w14:textId="77777777" w:rsidR="001C00CC" w:rsidRPr="008C6B3F" w:rsidRDefault="001C00CC" w:rsidP="004233E2">
            <w:pPr>
              <w:rPr>
                <w:sz w:val="20"/>
                <w:szCs w:val="20"/>
              </w:rPr>
            </w:pPr>
            <w:r>
              <w:rPr>
                <w:color w:val="000000"/>
                <w:sz w:val="20"/>
                <w:szCs w:val="20"/>
              </w:rPr>
              <w:t>0.004</w:t>
            </w:r>
          </w:p>
        </w:tc>
        <w:tc>
          <w:tcPr>
            <w:tcW w:w="1152" w:type="dxa"/>
            <w:noWrap/>
            <w:vAlign w:val="bottom"/>
            <w:hideMark/>
          </w:tcPr>
          <w:p w14:paraId="6DE2E97F"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3524A94B" w14:textId="77777777" w:rsidR="001C00CC" w:rsidRPr="008C6B3F" w:rsidRDefault="001C00CC" w:rsidP="004233E2">
            <w:pPr>
              <w:rPr>
                <w:sz w:val="20"/>
                <w:szCs w:val="20"/>
              </w:rPr>
            </w:pPr>
            <w:r>
              <w:rPr>
                <w:color w:val="000000"/>
                <w:sz w:val="20"/>
                <w:szCs w:val="20"/>
              </w:rPr>
              <w:t>19.380</w:t>
            </w:r>
          </w:p>
        </w:tc>
        <w:tc>
          <w:tcPr>
            <w:tcW w:w="1152" w:type="dxa"/>
            <w:noWrap/>
            <w:vAlign w:val="bottom"/>
            <w:hideMark/>
          </w:tcPr>
          <w:p w14:paraId="5A7F7B56"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67AB6AF5" w14:textId="77777777" w:rsidR="001C00CC" w:rsidRPr="008C6B3F" w:rsidRDefault="001C00CC" w:rsidP="004233E2">
            <w:pPr>
              <w:rPr>
                <w:sz w:val="20"/>
                <w:szCs w:val="20"/>
              </w:rPr>
            </w:pPr>
            <w:r>
              <w:rPr>
                <w:color w:val="000000"/>
                <w:sz w:val="20"/>
                <w:szCs w:val="20"/>
              </w:rPr>
              <w:t>0.004</w:t>
            </w:r>
          </w:p>
        </w:tc>
        <w:tc>
          <w:tcPr>
            <w:tcW w:w="1152" w:type="dxa"/>
            <w:noWrap/>
            <w:vAlign w:val="bottom"/>
            <w:hideMark/>
          </w:tcPr>
          <w:p w14:paraId="3633153E" w14:textId="77777777" w:rsidR="001C00CC" w:rsidRPr="008C6B3F" w:rsidRDefault="001C00CC" w:rsidP="004233E2">
            <w:pPr>
              <w:rPr>
                <w:sz w:val="20"/>
                <w:szCs w:val="20"/>
              </w:rPr>
            </w:pPr>
            <w:r>
              <w:rPr>
                <w:color w:val="000000"/>
                <w:sz w:val="20"/>
                <w:szCs w:val="20"/>
              </w:rPr>
              <w:t>0.005</w:t>
            </w:r>
          </w:p>
        </w:tc>
      </w:tr>
      <w:tr w:rsidR="001C00CC" w:rsidRPr="001B6AD8" w14:paraId="7D00576E" w14:textId="77777777" w:rsidTr="004233E2">
        <w:trPr>
          <w:trHeight w:val="280"/>
        </w:trPr>
        <w:tc>
          <w:tcPr>
            <w:tcW w:w="2783" w:type="dxa"/>
            <w:noWrap/>
            <w:hideMark/>
          </w:tcPr>
          <w:p w14:paraId="28CD0CF8" w14:textId="77777777" w:rsidR="001C00CC" w:rsidRPr="008C6B3F" w:rsidRDefault="001C00CC" w:rsidP="004233E2">
            <w:pPr>
              <w:rPr>
                <w:sz w:val="20"/>
                <w:szCs w:val="20"/>
              </w:rPr>
            </w:pPr>
            <w:r w:rsidRPr="008C6B3F">
              <w:rPr>
                <w:sz w:val="20"/>
                <w:szCs w:val="20"/>
              </w:rPr>
              <w:t>Died in the year</w:t>
            </w:r>
          </w:p>
        </w:tc>
        <w:tc>
          <w:tcPr>
            <w:tcW w:w="1152" w:type="dxa"/>
            <w:noWrap/>
            <w:vAlign w:val="bottom"/>
            <w:hideMark/>
          </w:tcPr>
          <w:p w14:paraId="5D77604E" w14:textId="77777777" w:rsidR="001C00CC" w:rsidRPr="008C6B3F" w:rsidRDefault="001C00CC" w:rsidP="004233E2">
            <w:pPr>
              <w:rPr>
                <w:sz w:val="20"/>
                <w:szCs w:val="20"/>
              </w:rPr>
            </w:pPr>
            <w:r>
              <w:rPr>
                <w:color w:val="000000"/>
                <w:sz w:val="20"/>
                <w:szCs w:val="20"/>
              </w:rPr>
              <w:t>-0.046</w:t>
            </w:r>
          </w:p>
        </w:tc>
        <w:tc>
          <w:tcPr>
            <w:tcW w:w="1152" w:type="dxa"/>
            <w:noWrap/>
            <w:vAlign w:val="bottom"/>
            <w:hideMark/>
          </w:tcPr>
          <w:p w14:paraId="47B684D9"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401363FB" w14:textId="77777777" w:rsidR="001C00CC" w:rsidRPr="008C6B3F" w:rsidRDefault="001C00CC" w:rsidP="004233E2">
            <w:pPr>
              <w:rPr>
                <w:sz w:val="20"/>
                <w:szCs w:val="20"/>
              </w:rPr>
            </w:pPr>
            <w:r>
              <w:rPr>
                <w:color w:val="000000"/>
                <w:sz w:val="20"/>
                <w:szCs w:val="20"/>
              </w:rPr>
              <w:t>-113.220</w:t>
            </w:r>
          </w:p>
        </w:tc>
        <w:tc>
          <w:tcPr>
            <w:tcW w:w="1152" w:type="dxa"/>
            <w:noWrap/>
            <w:vAlign w:val="bottom"/>
            <w:hideMark/>
          </w:tcPr>
          <w:p w14:paraId="42EF6448"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74E6FEA9" w14:textId="77777777" w:rsidR="001C00CC" w:rsidRPr="008C6B3F" w:rsidRDefault="001C00CC" w:rsidP="004233E2">
            <w:pPr>
              <w:rPr>
                <w:sz w:val="20"/>
                <w:szCs w:val="20"/>
              </w:rPr>
            </w:pPr>
            <w:r>
              <w:rPr>
                <w:color w:val="000000"/>
                <w:sz w:val="20"/>
                <w:szCs w:val="20"/>
              </w:rPr>
              <w:t>-0.047</w:t>
            </w:r>
          </w:p>
        </w:tc>
        <w:tc>
          <w:tcPr>
            <w:tcW w:w="1152" w:type="dxa"/>
            <w:noWrap/>
            <w:vAlign w:val="bottom"/>
            <w:hideMark/>
          </w:tcPr>
          <w:p w14:paraId="5CC497CC" w14:textId="77777777" w:rsidR="001C00CC" w:rsidRPr="008C6B3F" w:rsidRDefault="001C00CC" w:rsidP="004233E2">
            <w:pPr>
              <w:rPr>
                <w:sz w:val="20"/>
                <w:szCs w:val="20"/>
              </w:rPr>
            </w:pPr>
            <w:r>
              <w:rPr>
                <w:color w:val="000000"/>
                <w:sz w:val="20"/>
                <w:szCs w:val="20"/>
              </w:rPr>
              <w:t>-0.045</w:t>
            </w:r>
          </w:p>
        </w:tc>
      </w:tr>
      <w:tr w:rsidR="001C00CC" w:rsidRPr="001B6AD8" w14:paraId="44914706" w14:textId="77777777" w:rsidTr="004233E2">
        <w:trPr>
          <w:trHeight w:val="280"/>
        </w:trPr>
        <w:tc>
          <w:tcPr>
            <w:tcW w:w="2783" w:type="dxa"/>
            <w:noWrap/>
            <w:hideMark/>
          </w:tcPr>
          <w:p w14:paraId="11270D80" w14:textId="77777777" w:rsidR="001C00CC" w:rsidRPr="008C6B3F" w:rsidRDefault="001C00CC" w:rsidP="004233E2">
            <w:pPr>
              <w:rPr>
                <w:sz w:val="20"/>
                <w:szCs w:val="20"/>
              </w:rPr>
            </w:pPr>
            <w:r w:rsidRPr="008C6B3F">
              <w:rPr>
                <w:sz w:val="20"/>
                <w:szCs w:val="20"/>
              </w:rPr>
              <w:t xml:space="preserve">Small town vs. </w:t>
            </w:r>
            <w:r>
              <w:rPr>
                <w:sz w:val="20"/>
                <w:szCs w:val="20"/>
              </w:rPr>
              <w:t>isolated</w:t>
            </w:r>
            <w:r w:rsidRPr="008C6B3F">
              <w:rPr>
                <w:sz w:val="20"/>
                <w:szCs w:val="20"/>
              </w:rPr>
              <w:t xml:space="preserve"> rural</w:t>
            </w:r>
          </w:p>
        </w:tc>
        <w:tc>
          <w:tcPr>
            <w:tcW w:w="1152" w:type="dxa"/>
            <w:noWrap/>
            <w:vAlign w:val="bottom"/>
            <w:hideMark/>
          </w:tcPr>
          <w:p w14:paraId="223DA8C4" w14:textId="77777777" w:rsidR="001C00CC" w:rsidRPr="008C6B3F" w:rsidRDefault="001C00CC" w:rsidP="004233E2">
            <w:pPr>
              <w:rPr>
                <w:sz w:val="20"/>
                <w:szCs w:val="20"/>
              </w:rPr>
            </w:pPr>
            <w:r>
              <w:rPr>
                <w:color w:val="000000"/>
                <w:sz w:val="20"/>
                <w:szCs w:val="20"/>
              </w:rPr>
              <w:t>-0.004</w:t>
            </w:r>
          </w:p>
        </w:tc>
        <w:tc>
          <w:tcPr>
            <w:tcW w:w="1152" w:type="dxa"/>
            <w:noWrap/>
            <w:vAlign w:val="bottom"/>
            <w:hideMark/>
          </w:tcPr>
          <w:p w14:paraId="328022B3"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78BFE90B" w14:textId="77777777" w:rsidR="001C00CC" w:rsidRPr="008C6B3F" w:rsidRDefault="001C00CC" w:rsidP="004233E2">
            <w:pPr>
              <w:rPr>
                <w:sz w:val="20"/>
                <w:szCs w:val="20"/>
              </w:rPr>
            </w:pPr>
            <w:r>
              <w:rPr>
                <w:color w:val="000000"/>
                <w:sz w:val="20"/>
                <w:szCs w:val="20"/>
              </w:rPr>
              <w:t>-7.500</w:t>
            </w:r>
          </w:p>
        </w:tc>
        <w:tc>
          <w:tcPr>
            <w:tcW w:w="1152" w:type="dxa"/>
            <w:noWrap/>
            <w:vAlign w:val="bottom"/>
            <w:hideMark/>
          </w:tcPr>
          <w:p w14:paraId="755C37CA"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6DD536B1" w14:textId="77777777" w:rsidR="001C00CC" w:rsidRPr="008C6B3F" w:rsidRDefault="001C00CC" w:rsidP="004233E2">
            <w:pPr>
              <w:rPr>
                <w:sz w:val="20"/>
                <w:szCs w:val="20"/>
              </w:rPr>
            </w:pPr>
            <w:r>
              <w:rPr>
                <w:color w:val="000000"/>
                <w:sz w:val="20"/>
                <w:szCs w:val="20"/>
              </w:rPr>
              <w:t>-0.004</w:t>
            </w:r>
          </w:p>
        </w:tc>
        <w:tc>
          <w:tcPr>
            <w:tcW w:w="1152" w:type="dxa"/>
            <w:noWrap/>
            <w:vAlign w:val="bottom"/>
            <w:hideMark/>
          </w:tcPr>
          <w:p w14:paraId="27A01D50" w14:textId="77777777" w:rsidR="001C00CC" w:rsidRPr="008C6B3F" w:rsidRDefault="001C00CC" w:rsidP="004233E2">
            <w:pPr>
              <w:rPr>
                <w:sz w:val="20"/>
                <w:szCs w:val="20"/>
              </w:rPr>
            </w:pPr>
            <w:r>
              <w:rPr>
                <w:color w:val="000000"/>
                <w:sz w:val="20"/>
                <w:szCs w:val="20"/>
              </w:rPr>
              <w:t>-0.003</w:t>
            </w:r>
          </w:p>
        </w:tc>
      </w:tr>
      <w:tr w:rsidR="001C00CC" w:rsidRPr="001B6AD8" w14:paraId="6E37F7D2" w14:textId="77777777" w:rsidTr="004233E2">
        <w:trPr>
          <w:trHeight w:val="280"/>
        </w:trPr>
        <w:tc>
          <w:tcPr>
            <w:tcW w:w="2783" w:type="dxa"/>
            <w:noWrap/>
            <w:hideMark/>
          </w:tcPr>
          <w:p w14:paraId="145E9D87" w14:textId="77777777" w:rsidR="001C00CC" w:rsidRPr="008C6B3F" w:rsidRDefault="001C00CC" w:rsidP="004233E2">
            <w:pPr>
              <w:rPr>
                <w:sz w:val="20"/>
                <w:szCs w:val="20"/>
              </w:rPr>
            </w:pPr>
            <w:r w:rsidRPr="008C6B3F">
              <w:rPr>
                <w:sz w:val="20"/>
                <w:szCs w:val="20"/>
              </w:rPr>
              <w:t xml:space="preserve">Micropolitan vs. </w:t>
            </w:r>
            <w:r>
              <w:rPr>
                <w:sz w:val="20"/>
                <w:szCs w:val="20"/>
              </w:rPr>
              <w:t>isolated</w:t>
            </w:r>
            <w:r w:rsidRPr="008C6B3F">
              <w:rPr>
                <w:sz w:val="20"/>
                <w:szCs w:val="20"/>
              </w:rPr>
              <w:t xml:space="preserve"> rural</w:t>
            </w:r>
          </w:p>
        </w:tc>
        <w:tc>
          <w:tcPr>
            <w:tcW w:w="1152" w:type="dxa"/>
            <w:noWrap/>
            <w:vAlign w:val="bottom"/>
            <w:hideMark/>
          </w:tcPr>
          <w:p w14:paraId="0CCE108C" w14:textId="77777777" w:rsidR="001C00CC" w:rsidRPr="008C6B3F" w:rsidRDefault="001C00CC" w:rsidP="004233E2">
            <w:pPr>
              <w:rPr>
                <w:sz w:val="20"/>
                <w:szCs w:val="20"/>
              </w:rPr>
            </w:pPr>
            <w:r>
              <w:rPr>
                <w:color w:val="000000"/>
                <w:sz w:val="20"/>
                <w:szCs w:val="20"/>
              </w:rPr>
              <w:t>-0.009</w:t>
            </w:r>
          </w:p>
        </w:tc>
        <w:tc>
          <w:tcPr>
            <w:tcW w:w="1152" w:type="dxa"/>
            <w:noWrap/>
            <w:vAlign w:val="bottom"/>
            <w:hideMark/>
          </w:tcPr>
          <w:p w14:paraId="585D8FCB"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18623CC9" w14:textId="77777777" w:rsidR="001C00CC" w:rsidRPr="008C6B3F" w:rsidRDefault="001C00CC" w:rsidP="004233E2">
            <w:pPr>
              <w:rPr>
                <w:sz w:val="20"/>
                <w:szCs w:val="20"/>
              </w:rPr>
            </w:pPr>
            <w:r>
              <w:rPr>
                <w:color w:val="000000"/>
                <w:sz w:val="20"/>
                <w:szCs w:val="20"/>
              </w:rPr>
              <w:t>-20.460</w:t>
            </w:r>
          </w:p>
        </w:tc>
        <w:tc>
          <w:tcPr>
            <w:tcW w:w="1152" w:type="dxa"/>
            <w:noWrap/>
            <w:vAlign w:val="bottom"/>
            <w:hideMark/>
          </w:tcPr>
          <w:p w14:paraId="0BC29CED"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440AE286" w14:textId="77777777" w:rsidR="001C00CC" w:rsidRPr="008C6B3F" w:rsidRDefault="001C00CC" w:rsidP="004233E2">
            <w:pPr>
              <w:rPr>
                <w:sz w:val="20"/>
                <w:szCs w:val="20"/>
              </w:rPr>
            </w:pPr>
            <w:r>
              <w:rPr>
                <w:color w:val="000000"/>
                <w:sz w:val="20"/>
                <w:szCs w:val="20"/>
              </w:rPr>
              <w:t>-0.010</w:t>
            </w:r>
          </w:p>
        </w:tc>
        <w:tc>
          <w:tcPr>
            <w:tcW w:w="1152" w:type="dxa"/>
            <w:noWrap/>
            <w:vAlign w:val="bottom"/>
            <w:hideMark/>
          </w:tcPr>
          <w:p w14:paraId="70A111E2" w14:textId="77777777" w:rsidR="001C00CC" w:rsidRPr="008C6B3F" w:rsidRDefault="001C00CC" w:rsidP="004233E2">
            <w:pPr>
              <w:rPr>
                <w:sz w:val="20"/>
                <w:szCs w:val="20"/>
              </w:rPr>
            </w:pPr>
            <w:r>
              <w:rPr>
                <w:color w:val="000000"/>
                <w:sz w:val="20"/>
                <w:szCs w:val="20"/>
              </w:rPr>
              <w:t>-0.008</w:t>
            </w:r>
          </w:p>
        </w:tc>
      </w:tr>
      <w:tr w:rsidR="001C00CC" w:rsidRPr="001B6AD8" w14:paraId="3922FD07" w14:textId="77777777" w:rsidTr="004233E2">
        <w:trPr>
          <w:trHeight w:val="280"/>
        </w:trPr>
        <w:tc>
          <w:tcPr>
            <w:tcW w:w="2783" w:type="dxa"/>
            <w:noWrap/>
            <w:hideMark/>
          </w:tcPr>
          <w:p w14:paraId="742B22B4" w14:textId="77777777" w:rsidR="001C00CC" w:rsidRPr="008C6B3F" w:rsidRDefault="001C00CC" w:rsidP="004233E2">
            <w:pPr>
              <w:rPr>
                <w:sz w:val="20"/>
                <w:szCs w:val="20"/>
              </w:rPr>
            </w:pPr>
            <w:r w:rsidRPr="008C6B3F">
              <w:rPr>
                <w:sz w:val="20"/>
                <w:szCs w:val="20"/>
              </w:rPr>
              <w:t xml:space="preserve">Metropolitan vs. </w:t>
            </w:r>
            <w:r>
              <w:rPr>
                <w:sz w:val="20"/>
                <w:szCs w:val="20"/>
              </w:rPr>
              <w:t>isolated</w:t>
            </w:r>
            <w:r w:rsidRPr="008C6B3F">
              <w:rPr>
                <w:sz w:val="20"/>
                <w:szCs w:val="20"/>
              </w:rPr>
              <w:t xml:space="preserve"> rural</w:t>
            </w:r>
          </w:p>
        </w:tc>
        <w:tc>
          <w:tcPr>
            <w:tcW w:w="1152" w:type="dxa"/>
            <w:noWrap/>
            <w:vAlign w:val="bottom"/>
            <w:hideMark/>
          </w:tcPr>
          <w:p w14:paraId="35DF577D" w14:textId="77777777" w:rsidR="001C00CC" w:rsidRPr="008C6B3F" w:rsidRDefault="001C00CC" w:rsidP="004233E2">
            <w:pPr>
              <w:rPr>
                <w:sz w:val="20"/>
                <w:szCs w:val="20"/>
              </w:rPr>
            </w:pPr>
            <w:r>
              <w:rPr>
                <w:color w:val="000000"/>
                <w:sz w:val="20"/>
                <w:szCs w:val="20"/>
              </w:rPr>
              <w:t>-0.017</w:t>
            </w:r>
          </w:p>
        </w:tc>
        <w:tc>
          <w:tcPr>
            <w:tcW w:w="1152" w:type="dxa"/>
            <w:noWrap/>
            <w:vAlign w:val="bottom"/>
            <w:hideMark/>
          </w:tcPr>
          <w:p w14:paraId="542C393D"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3F9CC967" w14:textId="77777777" w:rsidR="001C00CC" w:rsidRPr="008C6B3F" w:rsidRDefault="001C00CC" w:rsidP="004233E2">
            <w:pPr>
              <w:rPr>
                <w:sz w:val="20"/>
                <w:szCs w:val="20"/>
              </w:rPr>
            </w:pPr>
            <w:r>
              <w:rPr>
                <w:color w:val="000000"/>
                <w:sz w:val="20"/>
                <w:szCs w:val="20"/>
              </w:rPr>
              <w:t>-41.700</w:t>
            </w:r>
          </w:p>
        </w:tc>
        <w:tc>
          <w:tcPr>
            <w:tcW w:w="1152" w:type="dxa"/>
            <w:noWrap/>
            <w:vAlign w:val="bottom"/>
            <w:hideMark/>
          </w:tcPr>
          <w:p w14:paraId="7CE75200"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5141C52E" w14:textId="77777777" w:rsidR="001C00CC" w:rsidRPr="008C6B3F" w:rsidRDefault="001C00CC" w:rsidP="004233E2">
            <w:pPr>
              <w:rPr>
                <w:sz w:val="20"/>
                <w:szCs w:val="20"/>
              </w:rPr>
            </w:pPr>
            <w:r>
              <w:rPr>
                <w:color w:val="000000"/>
                <w:sz w:val="20"/>
                <w:szCs w:val="20"/>
              </w:rPr>
              <w:t>-0.017</w:t>
            </w:r>
          </w:p>
        </w:tc>
        <w:tc>
          <w:tcPr>
            <w:tcW w:w="1152" w:type="dxa"/>
            <w:noWrap/>
            <w:vAlign w:val="bottom"/>
            <w:hideMark/>
          </w:tcPr>
          <w:p w14:paraId="6336673A" w14:textId="77777777" w:rsidR="001C00CC" w:rsidRPr="008C6B3F" w:rsidRDefault="001C00CC" w:rsidP="004233E2">
            <w:pPr>
              <w:rPr>
                <w:sz w:val="20"/>
                <w:szCs w:val="20"/>
              </w:rPr>
            </w:pPr>
            <w:r>
              <w:rPr>
                <w:color w:val="000000"/>
                <w:sz w:val="20"/>
                <w:szCs w:val="20"/>
              </w:rPr>
              <w:t>-0.016</w:t>
            </w:r>
          </w:p>
        </w:tc>
      </w:tr>
      <w:tr w:rsidR="001C00CC" w:rsidRPr="001B6AD8" w14:paraId="229F2220" w14:textId="77777777" w:rsidTr="004233E2">
        <w:trPr>
          <w:trHeight w:val="280"/>
        </w:trPr>
        <w:tc>
          <w:tcPr>
            <w:tcW w:w="2783" w:type="dxa"/>
            <w:noWrap/>
            <w:hideMark/>
          </w:tcPr>
          <w:p w14:paraId="0E51D109" w14:textId="77777777" w:rsidR="001C00CC" w:rsidRPr="008C6B3F" w:rsidRDefault="001C00CC" w:rsidP="004233E2">
            <w:pPr>
              <w:rPr>
                <w:sz w:val="20"/>
                <w:szCs w:val="20"/>
              </w:rPr>
            </w:pPr>
            <w:r w:rsidRPr="008C6B3F">
              <w:rPr>
                <w:sz w:val="20"/>
                <w:szCs w:val="20"/>
              </w:rPr>
              <w:t>Coronary artery disease</w:t>
            </w:r>
          </w:p>
        </w:tc>
        <w:tc>
          <w:tcPr>
            <w:tcW w:w="1152" w:type="dxa"/>
            <w:noWrap/>
            <w:vAlign w:val="bottom"/>
            <w:hideMark/>
          </w:tcPr>
          <w:p w14:paraId="73CCF16D" w14:textId="77777777" w:rsidR="001C00CC" w:rsidRPr="008C6B3F" w:rsidRDefault="001C00CC" w:rsidP="004233E2">
            <w:pPr>
              <w:rPr>
                <w:sz w:val="20"/>
                <w:szCs w:val="20"/>
              </w:rPr>
            </w:pPr>
            <w:r>
              <w:rPr>
                <w:color w:val="000000"/>
                <w:sz w:val="20"/>
                <w:szCs w:val="20"/>
              </w:rPr>
              <w:t>0.093</w:t>
            </w:r>
          </w:p>
        </w:tc>
        <w:tc>
          <w:tcPr>
            <w:tcW w:w="1152" w:type="dxa"/>
            <w:noWrap/>
            <w:vAlign w:val="bottom"/>
            <w:hideMark/>
          </w:tcPr>
          <w:p w14:paraId="1856D46B"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561FBD0D" w14:textId="77777777" w:rsidR="001C00CC" w:rsidRPr="008C6B3F" w:rsidRDefault="001C00CC" w:rsidP="004233E2">
            <w:pPr>
              <w:rPr>
                <w:sz w:val="20"/>
                <w:szCs w:val="20"/>
              </w:rPr>
            </w:pPr>
            <w:r>
              <w:rPr>
                <w:color w:val="000000"/>
                <w:sz w:val="20"/>
                <w:szCs w:val="20"/>
              </w:rPr>
              <w:t>247.020</w:t>
            </w:r>
          </w:p>
        </w:tc>
        <w:tc>
          <w:tcPr>
            <w:tcW w:w="1152" w:type="dxa"/>
            <w:noWrap/>
            <w:vAlign w:val="bottom"/>
            <w:hideMark/>
          </w:tcPr>
          <w:p w14:paraId="1AA46DB2"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31111491" w14:textId="77777777" w:rsidR="001C00CC" w:rsidRPr="008C6B3F" w:rsidRDefault="001C00CC" w:rsidP="004233E2">
            <w:pPr>
              <w:rPr>
                <w:sz w:val="20"/>
                <w:szCs w:val="20"/>
              </w:rPr>
            </w:pPr>
            <w:r>
              <w:rPr>
                <w:color w:val="000000"/>
                <w:sz w:val="20"/>
                <w:szCs w:val="20"/>
              </w:rPr>
              <w:t>0.092</w:t>
            </w:r>
          </w:p>
        </w:tc>
        <w:tc>
          <w:tcPr>
            <w:tcW w:w="1152" w:type="dxa"/>
            <w:noWrap/>
            <w:vAlign w:val="bottom"/>
            <w:hideMark/>
          </w:tcPr>
          <w:p w14:paraId="774EBC6A" w14:textId="77777777" w:rsidR="001C00CC" w:rsidRPr="008C6B3F" w:rsidRDefault="001C00CC" w:rsidP="004233E2">
            <w:pPr>
              <w:rPr>
                <w:sz w:val="20"/>
                <w:szCs w:val="20"/>
              </w:rPr>
            </w:pPr>
            <w:r>
              <w:rPr>
                <w:color w:val="000000"/>
                <w:sz w:val="20"/>
                <w:szCs w:val="20"/>
              </w:rPr>
              <w:t>0.094</w:t>
            </w:r>
          </w:p>
        </w:tc>
      </w:tr>
      <w:tr w:rsidR="001C00CC" w:rsidRPr="001B6AD8" w14:paraId="18EF93C7" w14:textId="77777777" w:rsidTr="004233E2">
        <w:trPr>
          <w:trHeight w:val="280"/>
        </w:trPr>
        <w:tc>
          <w:tcPr>
            <w:tcW w:w="2783" w:type="dxa"/>
            <w:noWrap/>
            <w:hideMark/>
          </w:tcPr>
          <w:p w14:paraId="4DECE397" w14:textId="77777777" w:rsidR="001C00CC" w:rsidRPr="008C6B3F" w:rsidRDefault="001C00CC" w:rsidP="004233E2">
            <w:pPr>
              <w:rPr>
                <w:sz w:val="20"/>
                <w:szCs w:val="20"/>
              </w:rPr>
            </w:pPr>
            <w:r w:rsidRPr="008C6B3F">
              <w:rPr>
                <w:sz w:val="20"/>
                <w:szCs w:val="20"/>
              </w:rPr>
              <w:t>Congestive heart failure</w:t>
            </w:r>
          </w:p>
        </w:tc>
        <w:tc>
          <w:tcPr>
            <w:tcW w:w="1152" w:type="dxa"/>
            <w:noWrap/>
            <w:vAlign w:val="bottom"/>
            <w:hideMark/>
          </w:tcPr>
          <w:p w14:paraId="13E3FA04" w14:textId="77777777" w:rsidR="001C00CC" w:rsidRPr="008C6B3F" w:rsidRDefault="001C00CC" w:rsidP="004233E2">
            <w:pPr>
              <w:rPr>
                <w:sz w:val="20"/>
                <w:szCs w:val="20"/>
              </w:rPr>
            </w:pPr>
            <w:r>
              <w:rPr>
                <w:color w:val="000000"/>
                <w:sz w:val="20"/>
                <w:szCs w:val="20"/>
              </w:rPr>
              <w:t>0.017</w:t>
            </w:r>
          </w:p>
        </w:tc>
        <w:tc>
          <w:tcPr>
            <w:tcW w:w="1152" w:type="dxa"/>
            <w:noWrap/>
            <w:vAlign w:val="bottom"/>
            <w:hideMark/>
          </w:tcPr>
          <w:p w14:paraId="2BFB1CFB"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5B93A57E" w14:textId="77777777" w:rsidR="001C00CC" w:rsidRPr="008C6B3F" w:rsidRDefault="001C00CC" w:rsidP="004233E2">
            <w:pPr>
              <w:rPr>
                <w:sz w:val="20"/>
                <w:szCs w:val="20"/>
              </w:rPr>
            </w:pPr>
            <w:r>
              <w:rPr>
                <w:color w:val="000000"/>
                <w:sz w:val="20"/>
                <w:szCs w:val="20"/>
              </w:rPr>
              <w:t>54.410</w:t>
            </w:r>
          </w:p>
        </w:tc>
        <w:tc>
          <w:tcPr>
            <w:tcW w:w="1152" w:type="dxa"/>
            <w:noWrap/>
            <w:vAlign w:val="bottom"/>
            <w:hideMark/>
          </w:tcPr>
          <w:p w14:paraId="4A40CA95"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32A8A0FA" w14:textId="77777777" w:rsidR="001C00CC" w:rsidRPr="008C6B3F" w:rsidRDefault="001C00CC" w:rsidP="004233E2">
            <w:pPr>
              <w:rPr>
                <w:sz w:val="20"/>
                <w:szCs w:val="20"/>
              </w:rPr>
            </w:pPr>
            <w:r>
              <w:rPr>
                <w:color w:val="000000"/>
                <w:sz w:val="20"/>
                <w:szCs w:val="20"/>
              </w:rPr>
              <w:t>0.016</w:t>
            </w:r>
          </w:p>
        </w:tc>
        <w:tc>
          <w:tcPr>
            <w:tcW w:w="1152" w:type="dxa"/>
            <w:noWrap/>
            <w:vAlign w:val="bottom"/>
            <w:hideMark/>
          </w:tcPr>
          <w:p w14:paraId="0A34716A" w14:textId="77777777" w:rsidR="001C00CC" w:rsidRPr="008C6B3F" w:rsidRDefault="001C00CC" w:rsidP="004233E2">
            <w:pPr>
              <w:rPr>
                <w:sz w:val="20"/>
                <w:szCs w:val="20"/>
              </w:rPr>
            </w:pPr>
            <w:r>
              <w:rPr>
                <w:color w:val="000000"/>
                <w:sz w:val="20"/>
                <w:szCs w:val="20"/>
              </w:rPr>
              <w:t>0.017</w:t>
            </w:r>
          </w:p>
        </w:tc>
      </w:tr>
      <w:tr w:rsidR="001C00CC" w:rsidRPr="001B6AD8" w14:paraId="2A36ABF3" w14:textId="77777777" w:rsidTr="004233E2">
        <w:trPr>
          <w:trHeight w:val="280"/>
        </w:trPr>
        <w:tc>
          <w:tcPr>
            <w:tcW w:w="2783" w:type="dxa"/>
            <w:noWrap/>
            <w:hideMark/>
          </w:tcPr>
          <w:p w14:paraId="3A04E979" w14:textId="77777777" w:rsidR="001C00CC" w:rsidRPr="008C6B3F" w:rsidRDefault="001C00CC" w:rsidP="004233E2">
            <w:pPr>
              <w:rPr>
                <w:sz w:val="20"/>
                <w:szCs w:val="20"/>
              </w:rPr>
            </w:pPr>
            <w:r w:rsidRPr="008C6B3F">
              <w:rPr>
                <w:sz w:val="20"/>
                <w:szCs w:val="20"/>
              </w:rPr>
              <w:t>Diabetes</w:t>
            </w:r>
          </w:p>
        </w:tc>
        <w:tc>
          <w:tcPr>
            <w:tcW w:w="1152" w:type="dxa"/>
            <w:noWrap/>
            <w:vAlign w:val="bottom"/>
            <w:hideMark/>
          </w:tcPr>
          <w:p w14:paraId="697D98ED" w14:textId="77777777" w:rsidR="001C00CC" w:rsidRPr="008C6B3F" w:rsidRDefault="001C00CC" w:rsidP="004233E2">
            <w:pPr>
              <w:rPr>
                <w:sz w:val="20"/>
                <w:szCs w:val="20"/>
              </w:rPr>
            </w:pPr>
            <w:r>
              <w:rPr>
                <w:color w:val="000000"/>
                <w:sz w:val="20"/>
                <w:szCs w:val="20"/>
              </w:rPr>
              <w:t>-0.011</w:t>
            </w:r>
          </w:p>
        </w:tc>
        <w:tc>
          <w:tcPr>
            <w:tcW w:w="1152" w:type="dxa"/>
            <w:noWrap/>
            <w:vAlign w:val="bottom"/>
            <w:hideMark/>
          </w:tcPr>
          <w:p w14:paraId="1260B15D"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2280FA87" w14:textId="77777777" w:rsidR="001C00CC" w:rsidRPr="008C6B3F" w:rsidRDefault="001C00CC" w:rsidP="004233E2">
            <w:pPr>
              <w:rPr>
                <w:sz w:val="20"/>
                <w:szCs w:val="20"/>
              </w:rPr>
            </w:pPr>
            <w:r>
              <w:rPr>
                <w:color w:val="000000"/>
                <w:sz w:val="20"/>
                <w:szCs w:val="20"/>
              </w:rPr>
              <w:t>-57.880</w:t>
            </w:r>
          </w:p>
        </w:tc>
        <w:tc>
          <w:tcPr>
            <w:tcW w:w="1152" w:type="dxa"/>
            <w:noWrap/>
            <w:vAlign w:val="bottom"/>
            <w:hideMark/>
          </w:tcPr>
          <w:p w14:paraId="4917DA4B"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331E5380" w14:textId="77777777" w:rsidR="001C00CC" w:rsidRPr="008C6B3F" w:rsidRDefault="001C00CC" w:rsidP="004233E2">
            <w:pPr>
              <w:rPr>
                <w:sz w:val="20"/>
                <w:szCs w:val="20"/>
              </w:rPr>
            </w:pPr>
            <w:r>
              <w:rPr>
                <w:color w:val="000000"/>
                <w:sz w:val="20"/>
                <w:szCs w:val="20"/>
              </w:rPr>
              <w:t>-0.012</w:t>
            </w:r>
          </w:p>
        </w:tc>
        <w:tc>
          <w:tcPr>
            <w:tcW w:w="1152" w:type="dxa"/>
            <w:noWrap/>
            <w:vAlign w:val="bottom"/>
            <w:hideMark/>
          </w:tcPr>
          <w:p w14:paraId="2D7630B0" w14:textId="77777777" w:rsidR="001C00CC" w:rsidRPr="008C6B3F" w:rsidRDefault="001C00CC" w:rsidP="004233E2">
            <w:pPr>
              <w:rPr>
                <w:sz w:val="20"/>
                <w:szCs w:val="20"/>
              </w:rPr>
            </w:pPr>
            <w:r>
              <w:rPr>
                <w:color w:val="000000"/>
                <w:sz w:val="20"/>
                <w:szCs w:val="20"/>
              </w:rPr>
              <w:t>-0.011</w:t>
            </w:r>
          </w:p>
        </w:tc>
      </w:tr>
      <w:tr w:rsidR="001C00CC" w:rsidRPr="001B6AD8" w14:paraId="1A9788FF" w14:textId="77777777" w:rsidTr="004233E2">
        <w:trPr>
          <w:trHeight w:val="280"/>
        </w:trPr>
        <w:tc>
          <w:tcPr>
            <w:tcW w:w="2783" w:type="dxa"/>
            <w:noWrap/>
            <w:hideMark/>
          </w:tcPr>
          <w:p w14:paraId="0E6F6538" w14:textId="77777777" w:rsidR="001C00CC" w:rsidRPr="008C6B3F" w:rsidRDefault="001C00CC" w:rsidP="004233E2">
            <w:pPr>
              <w:rPr>
                <w:sz w:val="20"/>
                <w:szCs w:val="20"/>
              </w:rPr>
            </w:pPr>
            <w:r w:rsidRPr="008C6B3F">
              <w:rPr>
                <w:sz w:val="20"/>
                <w:szCs w:val="20"/>
              </w:rPr>
              <w:t>Cancer</w:t>
            </w:r>
          </w:p>
        </w:tc>
        <w:tc>
          <w:tcPr>
            <w:tcW w:w="1152" w:type="dxa"/>
            <w:noWrap/>
            <w:vAlign w:val="bottom"/>
            <w:hideMark/>
          </w:tcPr>
          <w:p w14:paraId="628AC3F3" w14:textId="77777777" w:rsidR="001C00CC" w:rsidRPr="008C6B3F" w:rsidRDefault="001C00CC" w:rsidP="004233E2">
            <w:pPr>
              <w:rPr>
                <w:sz w:val="20"/>
                <w:szCs w:val="20"/>
              </w:rPr>
            </w:pPr>
            <w:r>
              <w:rPr>
                <w:color w:val="000000"/>
                <w:sz w:val="20"/>
                <w:szCs w:val="20"/>
              </w:rPr>
              <w:t>-0.004</w:t>
            </w:r>
          </w:p>
        </w:tc>
        <w:tc>
          <w:tcPr>
            <w:tcW w:w="1152" w:type="dxa"/>
            <w:noWrap/>
            <w:vAlign w:val="bottom"/>
            <w:hideMark/>
          </w:tcPr>
          <w:p w14:paraId="008C1A5F"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19DC60DE" w14:textId="77777777" w:rsidR="001C00CC" w:rsidRPr="008C6B3F" w:rsidRDefault="001C00CC" w:rsidP="004233E2">
            <w:pPr>
              <w:rPr>
                <w:sz w:val="20"/>
                <w:szCs w:val="20"/>
              </w:rPr>
            </w:pPr>
            <w:r>
              <w:rPr>
                <w:color w:val="000000"/>
                <w:sz w:val="20"/>
                <w:szCs w:val="20"/>
              </w:rPr>
              <w:t>-15.530</w:t>
            </w:r>
          </w:p>
        </w:tc>
        <w:tc>
          <w:tcPr>
            <w:tcW w:w="1152" w:type="dxa"/>
            <w:noWrap/>
            <w:vAlign w:val="bottom"/>
            <w:hideMark/>
          </w:tcPr>
          <w:p w14:paraId="367CDA86"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6ED81CA8" w14:textId="77777777" w:rsidR="001C00CC" w:rsidRPr="008C6B3F" w:rsidRDefault="001C00CC" w:rsidP="004233E2">
            <w:pPr>
              <w:rPr>
                <w:sz w:val="20"/>
                <w:szCs w:val="20"/>
              </w:rPr>
            </w:pPr>
            <w:r>
              <w:rPr>
                <w:color w:val="000000"/>
                <w:sz w:val="20"/>
                <w:szCs w:val="20"/>
              </w:rPr>
              <w:t>-0.005</w:t>
            </w:r>
          </w:p>
        </w:tc>
        <w:tc>
          <w:tcPr>
            <w:tcW w:w="1152" w:type="dxa"/>
            <w:noWrap/>
            <w:vAlign w:val="bottom"/>
            <w:hideMark/>
          </w:tcPr>
          <w:p w14:paraId="73D0569C" w14:textId="77777777" w:rsidR="001C00CC" w:rsidRPr="008C6B3F" w:rsidRDefault="001C00CC" w:rsidP="004233E2">
            <w:pPr>
              <w:rPr>
                <w:sz w:val="20"/>
                <w:szCs w:val="20"/>
              </w:rPr>
            </w:pPr>
            <w:r>
              <w:rPr>
                <w:color w:val="000000"/>
                <w:sz w:val="20"/>
                <w:szCs w:val="20"/>
              </w:rPr>
              <w:t>-0.004</w:t>
            </w:r>
          </w:p>
        </w:tc>
      </w:tr>
      <w:tr w:rsidR="001C00CC" w:rsidRPr="001B6AD8" w14:paraId="726C3F41" w14:textId="77777777" w:rsidTr="004233E2">
        <w:trPr>
          <w:trHeight w:val="280"/>
        </w:trPr>
        <w:tc>
          <w:tcPr>
            <w:tcW w:w="2783" w:type="dxa"/>
            <w:noWrap/>
            <w:hideMark/>
          </w:tcPr>
          <w:p w14:paraId="426F6EE3" w14:textId="77777777" w:rsidR="001C00CC" w:rsidRPr="008C6B3F" w:rsidRDefault="001C00CC" w:rsidP="004233E2">
            <w:pPr>
              <w:rPr>
                <w:sz w:val="20"/>
                <w:szCs w:val="20"/>
              </w:rPr>
            </w:pPr>
            <w:r w:rsidRPr="008C6B3F">
              <w:rPr>
                <w:sz w:val="20"/>
                <w:szCs w:val="20"/>
              </w:rPr>
              <w:t>Chronic obstructive pulmonary disease</w:t>
            </w:r>
          </w:p>
        </w:tc>
        <w:tc>
          <w:tcPr>
            <w:tcW w:w="1152" w:type="dxa"/>
            <w:noWrap/>
            <w:vAlign w:val="bottom"/>
            <w:hideMark/>
          </w:tcPr>
          <w:p w14:paraId="47FDC28C" w14:textId="77777777" w:rsidR="001C00CC" w:rsidRPr="008C6B3F" w:rsidRDefault="001C00CC" w:rsidP="004233E2">
            <w:pPr>
              <w:rPr>
                <w:sz w:val="20"/>
                <w:szCs w:val="20"/>
              </w:rPr>
            </w:pPr>
            <w:r>
              <w:rPr>
                <w:color w:val="000000"/>
                <w:sz w:val="20"/>
                <w:szCs w:val="20"/>
              </w:rPr>
              <w:t>0.012</w:t>
            </w:r>
          </w:p>
        </w:tc>
        <w:tc>
          <w:tcPr>
            <w:tcW w:w="1152" w:type="dxa"/>
            <w:noWrap/>
            <w:vAlign w:val="bottom"/>
            <w:hideMark/>
          </w:tcPr>
          <w:p w14:paraId="6D1D44A8"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16DFCC08" w14:textId="77777777" w:rsidR="001C00CC" w:rsidRPr="008C6B3F" w:rsidRDefault="001C00CC" w:rsidP="004233E2">
            <w:pPr>
              <w:rPr>
                <w:sz w:val="20"/>
                <w:szCs w:val="20"/>
              </w:rPr>
            </w:pPr>
            <w:r>
              <w:rPr>
                <w:color w:val="000000"/>
                <w:sz w:val="20"/>
                <w:szCs w:val="20"/>
              </w:rPr>
              <w:t>41.500</w:t>
            </w:r>
          </w:p>
        </w:tc>
        <w:tc>
          <w:tcPr>
            <w:tcW w:w="1152" w:type="dxa"/>
            <w:noWrap/>
            <w:vAlign w:val="bottom"/>
            <w:hideMark/>
          </w:tcPr>
          <w:p w14:paraId="22A31112"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64D2A1EC" w14:textId="77777777" w:rsidR="001C00CC" w:rsidRPr="008C6B3F" w:rsidRDefault="001C00CC" w:rsidP="004233E2">
            <w:pPr>
              <w:rPr>
                <w:sz w:val="20"/>
                <w:szCs w:val="20"/>
              </w:rPr>
            </w:pPr>
            <w:r>
              <w:rPr>
                <w:color w:val="000000"/>
                <w:sz w:val="20"/>
                <w:szCs w:val="20"/>
              </w:rPr>
              <w:t>0.011</w:t>
            </w:r>
          </w:p>
        </w:tc>
        <w:tc>
          <w:tcPr>
            <w:tcW w:w="1152" w:type="dxa"/>
            <w:noWrap/>
            <w:vAlign w:val="bottom"/>
            <w:hideMark/>
          </w:tcPr>
          <w:p w14:paraId="7F9AD863" w14:textId="77777777" w:rsidR="001C00CC" w:rsidRPr="008C6B3F" w:rsidRDefault="001C00CC" w:rsidP="004233E2">
            <w:pPr>
              <w:rPr>
                <w:sz w:val="20"/>
                <w:szCs w:val="20"/>
              </w:rPr>
            </w:pPr>
            <w:r>
              <w:rPr>
                <w:color w:val="000000"/>
                <w:sz w:val="20"/>
                <w:szCs w:val="20"/>
              </w:rPr>
              <w:t>0.012</w:t>
            </w:r>
          </w:p>
        </w:tc>
      </w:tr>
      <w:tr w:rsidR="001C00CC" w:rsidRPr="001B6AD8" w14:paraId="32ED53DB" w14:textId="77777777" w:rsidTr="004233E2">
        <w:trPr>
          <w:trHeight w:val="280"/>
        </w:trPr>
        <w:tc>
          <w:tcPr>
            <w:tcW w:w="2783" w:type="dxa"/>
            <w:noWrap/>
            <w:hideMark/>
          </w:tcPr>
          <w:p w14:paraId="3DC39307" w14:textId="77777777" w:rsidR="001C00CC" w:rsidRPr="008C6B3F" w:rsidRDefault="001C00CC" w:rsidP="004233E2">
            <w:pPr>
              <w:rPr>
                <w:sz w:val="20"/>
                <w:szCs w:val="20"/>
              </w:rPr>
            </w:pPr>
            <w:r w:rsidRPr="008C6B3F">
              <w:rPr>
                <w:sz w:val="20"/>
                <w:szCs w:val="20"/>
              </w:rPr>
              <w:t>End stage renal disease</w:t>
            </w:r>
          </w:p>
        </w:tc>
        <w:tc>
          <w:tcPr>
            <w:tcW w:w="1152" w:type="dxa"/>
            <w:noWrap/>
            <w:vAlign w:val="bottom"/>
            <w:hideMark/>
          </w:tcPr>
          <w:p w14:paraId="12EC5B79" w14:textId="77777777" w:rsidR="001C00CC" w:rsidRPr="008C6B3F" w:rsidRDefault="001C00CC" w:rsidP="004233E2">
            <w:pPr>
              <w:rPr>
                <w:sz w:val="20"/>
                <w:szCs w:val="20"/>
              </w:rPr>
            </w:pPr>
            <w:r>
              <w:rPr>
                <w:color w:val="000000"/>
                <w:sz w:val="20"/>
                <w:szCs w:val="20"/>
              </w:rPr>
              <w:t>0.034</w:t>
            </w:r>
          </w:p>
        </w:tc>
        <w:tc>
          <w:tcPr>
            <w:tcW w:w="1152" w:type="dxa"/>
            <w:noWrap/>
            <w:vAlign w:val="bottom"/>
            <w:hideMark/>
          </w:tcPr>
          <w:p w14:paraId="107DE1F7" w14:textId="77777777" w:rsidR="001C00CC" w:rsidRPr="008C6B3F" w:rsidRDefault="001C00CC" w:rsidP="004233E2">
            <w:pPr>
              <w:rPr>
                <w:sz w:val="20"/>
                <w:szCs w:val="20"/>
              </w:rPr>
            </w:pPr>
            <w:r>
              <w:rPr>
                <w:color w:val="000000"/>
                <w:sz w:val="20"/>
                <w:szCs w:val="20"/>
              </w:rPr>
              <w:t>0.001</w:t>
            </w:r>
          </w:p>
        </w:tc>
        <w:tc>
          <w:tcPr>
            <w:tcW w:w="1152" w:type="dxa"/>
            <w:noWrap/>
            <w:vAlign w:val="bottom"/>
            <w:hideMark/>
          </w:tcPr>
          <w:p w14:paraId="48526C43" w14:textId="77777777" w:rsidR="001C00CC" w:rsidRPr="008C6B3F" w:rsidRDefault="001C00CC" w:rsidP="004233E2">
            <w:pPr>
              <w:rPr>
                <w:sz w:val="20"/>
                <w:szCs w:val="20"/>
              </w:rPr>
            </w:pPr>
            <w:r>
              <w:rPr>
                <w:color w:val="000000"/>
                <w:sz w:val="20"/>
                <w:szCs w:val="20"/>
              </w:rPr>
              <w:t>47.150</w:t>
            </w:r>
          </w:p>
        </w:tc>
        <w:tc>
          <w:tcPr>
            <w:tcW w:w="1152" w:type="dxa"/>
            <w:noWrap/>
            <w:vAlign w:val="bottom"/>
            <w:hideMark/>
          </w:tcPr>
          <w:p w14:paraId="1D1034A3"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11C01314" w14:textId="77777777" w:rsidR="001C00CC" w:rsidRPr="008C6B3F" w:rsidRDefault="001C00CC" w:rsidP="004233E2">
            <w:pPr>
              <w:rPr>
                <w:sz w:val="20"/>
                <w:szCs w:val="20"/>
              </w:rPr>
            </w:pPr>
            <w:r>
              <w:rPr>
                <w:color w:val="000000"/>
                <w:sz w:val="20"/>
                <w:szCs w:val="20"/>
              </w:rPr>
              <w:t>0.033</w:t>
            </w:r>
          </w:p>
        </w:tc>
        <w:tc>
          <w:tcPr>
            <w:tcW w:w="1152" w:type="dxa"/>
            <w:noWrap/>
            <w:vAlign w:val="bottom"/>
            <w:hideMark/>
          </w:tcPr>
          <w:p w14:paraId="10A8B325" w14:textId="77777777" w:rsidR="001C00CC" w:rsidRPr="008C6B3F" w:rsidRDefault="001C00CC" w:rsidP="004233E2">
            <w:pPr>
              <w:rPr>
                <w:sz w:val="20"/>
                <w:szCs w:val="20"/>
              </w:rPr>
            </w:pPr>
            <w:r>
              <w:rPr>
                <w:color w:val="000000"/>
                <w:sz w:val="20"/>
                <w:szCs w:val="20"/>
              </w:rPr>
              <w:t>0.036</w:t>
            </w:r>
          </w:p>
        </w:tc>
      </w:tr>
      <w:tr w:rsidR="001C00CC" w:rsidRPr="00377018" w14:paraId="1F73FBC4" w14:textId="77777777" w:rsidTr="004233E2">
        <w:trPr>
          <w:trHeight w:val="280"/>
        </w:trPr>
        <w:tc>
          <w:tcPr>
            <w:tcW w:w="2783" w:type="dxa"/>
            <w:noWrap/>
          </w:tcPr>
          <w:p w14:paraId="55B6C1FD" w14:textId="77777777" w:rsidR="001C00CC" w:rsidRPr="00377018" w:rsidRDefault="001C00CC" w:rsidP="004233E2">
            <w:pPr>
              <w:rPr>
                <w:sz w:val="20"/>
                <w:szCs w:val="20"/>
              </w:rPr>
            </w:pPr>
            <w:r w:rsidRPr="008C6B3F">
              <w:rPr>
                <w:sz w:val="20"/>
                <w:szCs w:val="20"/>
              </w:rPr>
              <w:t>Hospital referral region (suppressed)</w:t>
            </w:r>
          </w:p>
        </w:tc>
        <w:tc>
          <w:tcPr>
            <w:tcW w:w="1152" w:type="dxa"/>
            <w:noWrap/>
            <w:vAlign w:val="bottom"/>
          </w:tcPr>
          <w:p w14:paraId="5F3CE10C" w14:textId="77777777" w:rsidR="001C00CC" w:rsidRPr="00377018" w:rsidRDefault="001C00CC" w:rsidP="004233E2">
            <w:pPr>
              <w:rPr>
                <w:sz w:val="20"/>
                <w:szCs w:val="20"/>
              </w:rPr>
            </w:pPr>
          </w:p>
        </w:tc>
        <w:tc>
          <w:tcPr>
            <w:tcW w:w="1152" w:type="dxa"/>
            <w:noWrap/>
            <w:vAlign w:val="bottom"/>
          </w:tcPr>
          <w:p w14:paraId="3D9276E8" w14:textId="77777777" w:rsidR="001C00CC" w:rsidRPr="00377018" w:rsidRDefault="001C00CC" w:rsidP="004233E2">
            <w:pPr>
              <w:rPr>
                <w:sz w:val="20"/>
                <w:szCs w:val="20"/>
              </w:rPr>
            </w:pPr>
          </w:p>
        </w:tc>
        <w:tc>
          <w:tcPr>
            <w:tcW w:w="1152" w:type="dxa"/>
            <w:noWrap/>
            <w:vAlign w:val="bottom"/>
          </w:tcPr>
          <w:p w14:paraId="36E86B30" w14:textId="77777777" w:rsidR="001C00CC" w:rsidRPr="00377018" w:rsidRDefault="001C00CC" w:rsidP="004233E2">
            <w:pPr>
              <w:rPr>
                <w:sz w:val="20"/>
                <w:szCs w:val="20"/>
              </w:rPr>
            </w:pPr>
          </w:p>
        </w:tc>
        <w:tc>
          <w:tcPr>
            <w:tcW w:w="1152" w:type="dxa"/>
            <w:noWrap/>
            <w:vAlign w:val="bottom"/>
          </w:tcPr>
          <w:p w14:paraId="0D64E02A" w14:textId="77777777" w:rsidR="001C00CC" w:rsidRPr="00377018" w:rsidRDefault="001C00CC" w:rsidP="004233E2">
            <w:pPr>
              <w:rPr>
                <w:sz w:val="20"/>
                <w:szCs w:val="20"/>
              </w:rPr>
            </w:pPr>
          </w:p>
        </w:tc>
        <w:tc>
          <w:tcPr>
            <w:tcW w:w="1152" w:type="dxa"/>
            <w:noWrap/>
            <w:vAlign w:val="bottom"/>
          </w:tcPr>
          <w:p w14:paraId="71F868EC" w14:textId="77777777" w:rsidR="001C00CC" w:rsidRPr="00377018" w:rsidRDefault="001C00CC" w:rsidP="004233E2">
            <w:pPr>
              <w:rPr>
                <w:sz w:val="20"/>
                <w:szCs w:val="20"/>
              </w:rPr>
            </w:pPr>
          </w:p>
        </w:tc>
        <w:tc>
          <w:tcPr>
            <w:tcW w:w="1152" w:type="dxa"/>
            <w:noWrap/>
            <w:vAlign w:val="bottom"/>
          </w:tcPr>
          <w:p w14:paraId="61DE1261" w14:textId="77777777" w:rsidR="001C00CC" w:rsidRPr="00377018" w:rsidRDefault="001C00CC" w:rsidP="004233E2">
            <w:pPr>
              <w:rPr>
                <w:sz w:val="20"/>
                <w:szCs w:val="20"/>
              </w:rPr>
            </w:pPr>
          </w:p>
        </w:tc>
      </w:tr>
      <w:tr w:rsidR="001C00CC" w:rsidRPr="001B6AD8" w14:paraId="050FAE61" w14:textId="77777777" w:rsidTr="004233E2">
        <w:trPr>
          <w:trHeight w:val="280"/>
        </w:trPr>
        <w:tc>
          <w:tcPr>
            <w:tcW w:w="2783" w:type="dxa"/>
            <w:noWrap/>
            <w:hideMark/>
          </w:tcPr>
          <w:p w14:paraId="3F8E5097" w14:textId="77777777" w:rsidR="001C00CC" w:rsidRPr="008C6B3F" w:rsidRDefault="001C00CC" w:rsidP="004233E2">
            <w:pPr>
              <w:rPr>
                <w:sz w:val="20"/>
                <w:szCs w:val="20"/>
              </w:rPr>
            </w:pPr>
            <w:r w:rsidRPr="008C6B3F">
              <w:rPr>
                <w:sz w:val="20"/>
                <w:szCs w:val="20"/>
              </w:rPr>
              <w:t>Constant</w:t>
            </w:r>
          </w:p>
        </w:tc>
        <w:tc>
          <w:tcPr>
            <w:tcW w:w="1152" w:type="dxa"/>
            <w:noWrap/>
            <w:vAlign w:val="bottom"/>
            <w:hideMark/>
          </w:tcPr>
          <w:p w14:paraId="51B68825" w14:textId="77777777" w:rsidR="001C00CC" w:rsidRPr="008C6B3F" w:rsidRDefault="001C00CC" w:rsidP="004233E2">
            <w:pPr>
              <w:rPr>
                <w:sz w:val="20"/>
                <w:szCs w:val="20"/>
              </w:rPr>
            </w:pPr>
            <w:r>
              <w:rPr>
                <w:color w:val="000000"/>
                <w:sz w:val="20"/>
                <w:szCs w:val="20"/>
              </w:rPr>
              <w:t>-0.048</w:t>
            </w:r>
          </w:p>
        </w:tc>
        <w:tc>
          <w:tcPr>
            <w:tcW w:w="1152" w:type="dxa"/>
            <w:noWrap/>
            <w:vAlign w:val="bottom"/>
            <w:hideMark/>
          </w:tcPr>
          <w:p w14:paraId="6291E4BB" w14:textId="77777777" w:rsidR="001C00CC" w:rsidRPr="008C6B3F" w:rsidRDefault="001C00CC" w:rsidP="004233E2">
            <w:pPr>
              <w:rPr>
                <w:sz w:val="20"/>
                <w:szCs w:val="20"/>
              </w:rPr>
            </w:pPr>
            <w:r>
              <w:rPr>
                <w:color w:val="000000"/>
                <w:sz w:val="20"/>
                <w:szCs w:val="20"/>
              </w:rPr>
              <w:t>0.001</w:t>
            </w:r>
          </w:p>
        </w:tc>
        <w:tc>
          <w:tcPr>
            <w:tcW w:w="1152" w:type="dxa"/>
            <w:noWrap/>
            <w:vAlign w:val="bottom"/>
            <w:hideMark/>
          </w:tcPr>
          <w:p w14:paraId="1200CC5A" w14:textId="77777777" w:rsidR="001C00CC" w:rsidRPr="008C6B3F" w:rsidRDefault="001C00CC" w:rsidP="004233E2">
            <w:pPr>
              <w:rPr>
                <w:sz w:val="20"/>
                <w:szCs w:val="20"/>
              </w:rPr>
            </w:pPr>
            <w:r>
              <w:rPr>
                <w:color w:val="000000"/>
                <w:sz w:val="20"/>
                <w:szCs w:val="20"/>
              </w:rPr>
              <w:t>-37.680</w:t>
            </w:r>
          </w:p>
        </w:tc>
        <w:tc>
          <w:tcPr>
            <w:tcW w:w="1152" w:type="dxa"/>
            <w:noWrap/>
            <w:vAlign w:val="bottom"/>
            <w:hideMark/>
          </w:tcPr>
          <w:p w14:paraId="43AC5A2F"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460C8D79" w14:textId="77777777" w:rsidR="001C00CC" w:rsidRPr="008C6B3F" w:rsidRDefault="001C00CC" w:rsidP="004233E2">
            <w:pPr>
              <w:rPr>
                <w:sz w:val="20"/>
                <w:szCs w:val="20"/>
              </w:rPr>
            </w:pPr>
            <w:r>
              <w:rPr>
                <w:color w:val="000000"/>
                <w:sz w:val="20"/>
                <w:szCs w:val="20"/>
              </w:rPr>
              <w:t>-0.051</w:t>
            </w:r>
          </w:p>
        </w:tc>
        <w:tc>
          <w:tcPr>
            <w:tcW w:w="1152" w:type="dxa"/>
            <w:noWrap/>
            <w:vAlign w:val="bottom"/>
            <w:hideMark/>
          </w:tcPr>
          <w:p w14:paraId="6A9C30F9" w14:textId="77777777" w:rsidR="001C00CC" w:rsidRPr="008C6B3F" w:rsidRDefault="001C00CC" w:rsidP="004233E2">
            <w:pPr>
              <w:rPr>
                <w:sz w:val="20"/>
                <w:szCs w:val="20"/>
              </w:rPr>
            </w:pPr>
            <w:r>
              <w:rPr>
                <w:color w:val="000000"/>
                <w:sz w:val="20"/>
                <w:szCs w:val="20"/>
              </w:rPr>
              <w:t>-0.046</w:t>
            </w:r>
          </w:p>
        </w:tc>
      </w:tr>
      <w:tr w:rsidR="001C00CC" w:rsidRPr="001B6AD8" w14:paraId="20BA5FFD" w14:textId="77777777" w:rsidTr="004233E2">
        <w:trPr>
          <w:trHeight w:val="280"/>
        </w:trPr>
        <w:tc>
          <w:tcPr>
            <w:tcW w:w="2783" w:type="dxa"/>
            <w:noWrap/>
            <w:hideMark/>
          </w:tcPr>
          <w:p w14:paraId="45A1849F" w14:textId="77777777" w:rsidR="001C00CC" w:rsidRPr="008C6B3F" w:rsidRDefault="001C00CC" w:rsidP="004233E2">
            <w:pPr>
              <w:rPr>
                <w:b/>
                <w:bCs/>
                <w:sz w:val="20"/>
                <w:szCs w:val="20"/>
              </w:rPr>
            </w:pPr>
            <w:r w:rsidRPr="008C6B3F">
              <w:rPr>
                <w:b/>
                <w:bCs/>
                <w:sz w:val="20"/>
                <w:szCs w:val="20"/>
              </w:rPr>
              <w:t>Adjusted Means</w:t>
            </w:r>
          </w:p>
        </w:tc>
        <w:tc>
          <w:tcPr>
            <w:tcW w:w="1152" w:type="dxa"/>
            <w:noWrap/>
            <w:hideMark/>
          </w:tcPr>
          <w:p w14:paraId="6069A93E" w14:textId="77777777" w:rsidR="001C00CC" w:rsidRPr="008C6B3F" w:rsidRDefault="001C00CC" w:rsidP="004233E2">
            <w:pPr>
              <w:rPr>
                <w:b/>
                <w:bCs/>
                <w:sz w:val="20"/>
                <w:szCs w:val="20"/>
              </w:rPr>
            </w:pPr>
            <w:r w:rsidRPr="008C6B3F">
              <w:rPr>
                <w:b/>
                <w:bCs/>
                <w:sz w:val="20"/>
                <w:szCs w:val="20"/>
              </w:rPr>
              <w:t>Margin</w:t>
            </w:r>
          </w:p>
        </w:tc>
        <w:tc>
          <w:tcPr>
            <w:tcW w:w="1152" w:type="dxa"/>
            <w:noWrap/>
            <w:hideMark/>
          </w:tcPr>
          <w:p w14:paraId="508E956D" w14:textId="77777777" w:rsidR="001C00CC" w:rsidRPr="008C6B3F" w:rsidRDefault="001C00CC" w:rsidP="004233E2">
            <w:pPr>
              <w:rPr>
                <w:b/>
                <w:bCs/>
                <w:sz w:val="20"/>
                <w:szCs w:val="20"/>
              </w:rPr>
            </w:pPr>
            <w:r w:rsidRPr="008C6B3F">
              <w:rPr>
                <w:b/>
                <w:bCs/>
                <w:sz w:val="20"/>
                <w:szCs w:val="20"/>
              </w:rPr>
              <w:t>SE</w:t>
            </w:r>
          </w:p>
        </w:tc>
        <w:tc>
          <w:tcPr>
            <w:tcW w:w="1152" w:type="dxa"/>
            <w:noWrap/>
            <w:hideMark/>
          </w:tcPr>
          <w:p w14:paraId="090751A4" w14:textId="77777777" w:rsidR="001C00CC" w:rsidRPr="008C6B3F" w:rsidRDefault="001C00CC" w:rsidP="004233E2">
            <w:pPr>
              <w:rPr>
                <w:b/>
                <w:bCs/>
                <w:sz w:val="20"/>
                <w:szCs w:val="20"/>
              </w:rPr>
            </w:pPr>
            <w:r w:rsidRPr="008C6B3F">
              <w:rPr>
                <w:b/>
                <w:bCs/>
                <w:sz w:val="20"/>
                <w:szCs w:val="20"/>
              </w:rPr>
              <w:t>Z</w:t>
            </w:r>
          </w:p>
        </w:tc>
        <w:tc>
          <w:tcPr>
            <w:tcW w:w="1152" w:type="dxa"/>
            <w:noWrap/>
            <w:hideMark/>
          </w:tcPr>
          <w:p w14:paraId="78D3A849" w14:textId="77777777" w:rsidR="001C00CC" w:rsidRPr="008C6B3F" w:rsidRDefault="001C00CC" w:rsidP="004233E2">
            <w:pPr>
              <w:rPr>
                <w:b/>
                <w:bCs/>
                <w:sz w:val="20"/>
                <w:szCs w:val="20"/>
              </w:rPr>
            </w:pPr>
            <w:r>
              <w:rPr>
                <w:b/>
                <w:bCs/>
                <w:sz w:val="20"/>
                <w:szCs w:val="20"/>
              </w:rPr>
              <w:t>P-value</w:t>
            </w:r>
          </w:p>
        </w:tc>
        <w:tc>
          <w:tcPr>
            <w:tcW w:w="1152" w:type="dxa"/>
            <w:noWrap/>
            <w:hideMark/>
          </w:tcPr>
          <w:p w14:paraId="6AEC030F" w14:textId="77777777" w:rsidR="001C00CC" w:rsidRPr="008C6B3F" w:rsidRDefault="001C00CC" w:rsidP="004233E2">
            <w:pPr>
              <w:rPr>
                <w:b/>
                <w:bCs/>
                <w:sz w:val="20"/>
                <w:szCs w:val="20"/>
              </w:rPr>
            </w:pPr>
            <w:r w:rsidRPr="008C6B3F">
              <w:rPr>
                <w:b/>
                <w:bCs/>
                <w:sz w:val="20"/>
                <w:szCs w:val="20"/>
              </w:rPr>
              <w:t>LL CI</w:t>
            </w:r>
          </w:p>
        </w:tc>
        <w:tc>
          <w:tcPr>
            <w:tcW w:w="1152" w:type="dxa"/>
            <w:noWrap/>
            <w:hideMark/>
          </w:tcPr>
          <w:p w14:paraId="7B3E511B" w14:textId="77777777" w:rsidR="001C00CC" w:rsidRPr="008C6B3F" w:rsidRDefault="001C00CC" w:rsidP="004233E2">
            <w:pPr>
              <w:rPr>
                <w:b/>
                <w:bCs/>
                <w:sz w:val="20"/>
                <w:szCs w:val="20"/>
              </w:rPr>
            </w:pPr>
            <w:r w:rsidRPr="008C6B3F">
              <w:rPr>
                <w:b/>
                <w:bCs/>
                <w:sz w:val="20"/>
                <w:szCs w:val="20"/>
              </w:rPr>
              <w:t>UL CI</w:t>
            </w:r>
          </w:p>
        </w:tc>
      </w:tr>
      <w:tr w:rsidR="001C00CC" w:rsidRPr="001B6AD8" w14:paraId="4A5243C2" w14:textId="77777777" w:rsidTr="004233E2">
        <w:trPr>
          <w:trHeight w:val="280"/>
        </w:trPr>
        <w:tc>
          <w:tcPr>
            <w:tcW w:w="2783" w:type="dxa"/>
            <w:noWrap/>
            <w:hideMark/>
          </w:tcPr>
          <w:p w14:paraId="29012508" w14:textId="77777777" w:rsidR="001C00CC" w:rsidRPr="008C6B3F" w:rsidRDefault="001C00CC" w:rsidP="004233E2">
            <w:pPr>
              <w:rPr>
                <w:sz w:val="20"/>
                <w:szCs w:val="20"/>
              </w:rPr>
            </w:pPr>
            <w:r w:rsidRPr="008C6B3F">
              <w:rPr>
                <w:sz w:val="20"/>
                <w:szCs w:val="20"/>
              </w:rPr>
              <w:t>Physician</w:t>
            </w:r>
          </w:p>
        </w:tc>
        <w:tc>
          <w:tcPr>
            <w:tcW w:w="1152" w:type="dxa"/>
            <w:noWrap/>
            <w:vAlign w:val="bottom"/>
            <w:hideMark/>
          </w:tcPr>
          <w:p w14:paraId="2BF67F9F" w14:textId="77777777" w:rsidR="001C00CC" w:rsidRPr="008C6B3F" w:rsidRDefault="001C00CC" w:rsidP="004233E2">
            <w:pPr>
              <w:rPr>
                <w:sz w:val="20"/>
                <w:szCs w:val="20"/>
              </w:rPr>
            </w:pPr>
            <w:r>
              <w:rPr>
                <w:color w:val="000000"/>
                <w:sz w:val="20"/>
                <w:szCs w:val="20"/>
              </w:rPr>
              <w:t>0.066</w:t>
            </w:r>
          </w:p>
        </w:tc>
        <w:tc>
          <w:tcPr>
            <w:tcW w:w="1152" w:type="dxa"/>
            <w:noWrap/>
            <w:vAlign w:val="bottom"/>
            <w:hideMark/>
          </w:tcPr>
          <w:p w14:paraId="2A8AB6D4"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2694A21B" w14:textId="77777777" w:rsidR="001C00CC" w:rsidRPr="008C6B3F" w:rsidRDefault="001C00CC" w:rsidP="004233E2">
            <w:pPr>
              <w:rPr>
                <w:sz w:val="20"/>
                <w:szCs w:val="20"/>
              </w:rPr>
            </w:pPr>
            <w:r>
              <w:rPr>
                <w:color w:val="000000"/>
                <w:sz w:val="20"/>
                <w:szCs w:val="20"/>
              </w:rPr>
              <w:t>829.270</w:t>
            </w:r>
          </w:p>
        </w:tc>
        <w:tc>
          <w:tcPr>
            <w:tcW w:w="1152" w:type="dxa"/>
            <w:noWrap/>
            <w:vAlign w:val="bottom"/>
            <w:hideMark/>
          </w:tcPr>
          <w:p w14:paraId="2F1BBD67"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563DD8DB" w14:textId="77777777" w:rsidR="001C00CC" w:rsidRPr="008C6B3F" w:rsidRDefault="001C00CC" w:rsidP="004233E2">
            <w:pPr>
              <w:rPr>
                <w:sz w:val="20"/>
                <w:szCs w:val="20"/>
              </w:rPr>
            </w:pPr>
            <w:r>
              <w:rPr>
                <w:color w:val="000000"/>
                <w:sz w:val="20"/>
                <w:szCs w:val="20"/>
              </w:rPr>
              <w:t>0.065</w:t>
            </w:r>
          </w:p>
        </w:tc>
        <w:tc>
          <w:tcPr>
            <w:tcW w:w="1152" w:type="dxa"/>
            <w:noWrap/>
            <w:vAlign w:val="bottom"/>
            <w:hideMark/>
          </w:tcPr>
          <w:p w14:paraId="1DB52B7E" w14:textId="77777777" w:rsidR="001C00CC" w:rsidRPr="008C6B3F" w:rsidRDefault="001C00CC" w:rsidP="004233E2">
            <w:pPr>
              <w:rPr>
                <w:sz w:val="20"/>
                <w:szCs w:val="20"/>
              </w:rPr>
            </w:pPr>
            <w:r>
              <w:rPr>
                <w:color w:val="000000"/>
                <w:sz w:val="20"/>
                <w:szCs w:val="20"/>
              </w:rPr>
              <w:t>0.066</w:t>
            </w:r>
          </w:p>
        </w:tc>
      </w:tr>
      <w:tr w:rsidR="001C00CC" w:rsidRPr="001B6AD8" w14:paraId="253170D4" w14:textId="77777777" w:rsidTr="004233E2">
        <w:trPr>
          <w:trHeight w:val="280"/>
        </w:trPr>
        <w:tc>
          <w:tcPr>
            <w:tcW w:w="2783" w:type="dxa"/>
            <w:noWrap/>
            <w:hideMark/>
          </w:tcPr>
          <w:p w14:paraId="50FE5227" w14:textId="77777777" w:rsidR="001C00CC" w:rsidRPr="008C6B3F" w:rsidRDefault="001C00CC" w:rsidP="004233E2">
            <w:pPr>
              <w:rPr>
                <w:sz w:val="20"/>
                <w:szCs w:val="20"/>
              </w:rPr>
            </w:pPr>
            <w:r w:rsidRPr="008C6B3F">
              <w:rPr>
                <w:sz w:val="20"/>
                <w:szCs w:val="20"/>
              </w:rPr>
              <w:t>Nurse practitioner</w:t>
            </w:r>
          </w:p>
        </w:tc>
        <w:tc>
          <w:tcPr>
            <w:tcW w:w="1152" w:type="dxa"/>
            <w:noWrap/>
            <w:vAlign w:val="bottom"/>
            <w:hideMark/>
          </w:tcPr>
          <w:p w14:paraId="47A2727E" w14:textId="77777777" w:rsidR="001C00CC" w:rsidRPr="008C6B3F" w:rsidRDefault="001C00CC" w:rsidP="004233E2">
            <w:pPr>
              <w:rPr>
                <w:sz w:val="20"/>
                <w:szCs w:val="20"/>
              </w:rPr>
            </w:pPr>
            <w:r>
              <w:rPr>
                <w:color w:val="000000"/>
                <w:sz w:val="20"/>
                <w:szCs w:val="20"/>
              </w:rPr>
              <w:t>0.060</w:t>
            </w:r>
          </w:p>
        </w:tc>
        <w:tc>
          <w:tcPr>
            <w:tcW w:w="1152" w:type="dxa"/>
            <w:noWrap/>
            <w:vAlign w:val="bottom"/>
            <w:hideMark/>
          </w:tcPr>
          <w:p w14:paraId="3E0F1AD3"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6484DC54" w14:textId="77777777" w:rsidR="001C00CC" w:rsidRPr="008C6B3F" w:rsidRDefault="001C00CC" w:rsidP="004233E2">
            <w:pPr>
              <w:rPr>
                <w:sz w:val="20"/>
                <w:szCs w:val="20"/>
              </w:rPr>
            </w:pPr>
            <w:r>
              <w:rPr>
                <w:color w:val="000000"/>
                <w:sz w:val="20"/>
                <w:szCs w:val="20"/>
              </w:rPr>
              <w:t>228.720</w:t>
            </w:r>
          </w:p>
        </w:tc>
        <w:tc>
          <w:tcPr>
            <w:tcW w:w="1152" w:type="dxa"/>
            <w:noWrap/>
            <w:vAlign w:val="bottom"/>
            <w:hideMark/>
          </w:tcPr>
          <w:p w14:paraId="58056DE3"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63558277" w14:textId="77777777" w:rsidR="001C00CC" w:rsidRPr="008C6B3F" w:rsidRDefault="001C00CC" w:rsidP="004233E2">
            <w:pPr>
              <w:rPr>
                <w:sz w:val="20"/>
                <w:szCs w:val="20"/>
              </w:rPr>
            </w:pPr>
            <w:r>
              <w:rPr>
                <w:color w:val="000000"/>
                <w:sz w:val="20"/>
                <w:szCs w:val="20"/>
              </w:rPr>
              <w:t>0.059</w:t>
            </w:r>
          </w:p>
        </w:tc>
        <w:tc>
          <w:tcPr>
            <w:tcW w:w="1152" w:type="dxa"/>
            <w:noWrap/>
            <w:vAlign w:val="bottom"/>
            <w:hideMark/>
          </w:tcPr>
          <w:p w14:paraId="627B09BD" w14:textId="77777777" w:rsidR="001C00CC" w:rsidRPr="008C6B3F" w:rsidRDefault="001C00CC" w:rsidP="004233E2">
            <w:pPr>
              <w:rPr>
                <w:sz w:val="20"/>
                <w:szCs w:val="20"/>
              </w:rPr>
            </w:pPr>
            <w:r>
              <w:rPr>
                <w:color w:val="000000"/>
                <w:sz w:val="20"/>
                <w:szCs w:val="20"/>
              </w:rPr>
              <w:t>0.060</w:t>
            </w:r>
          </w:p>
        </w:tc>
      </w:tr>
      <w:tr w:rsidR="001C00CC" w:rsidRPr="001B6AD8" w14:paraId="242311BF" w14:textId="77777777" w:rsidTr="004233E2">
        <w:trPr>
          <w:trHeight w:val="600"/>
        </w:trPr>
        <w:tc>
          <w:tcPr>
            <w:tcW w:w="2783" w:type="dxa"/>
            <w:hideMark/>
          </w:tcPr>
          <w:p w14:paraId="74C22E55" w14:textId="77777777" w:rsidR="001C00CC" w:rsidRPr="008C6B3F" w:rsidRDefault="001C00CC" w:rsidP="004233E2">
            <w:pPr>
              <w:rPr>
                <w:b/>
                <w:bCs/>
                <w:sz w:val="20"/>
                <w:szCs w:val="20"/>
              </w:rPr>
            </w:pPr>
            <w:r w:rsidRPr="008C6B3F">
              <w:rPr>
                <w:b/>
                <w:bCs/>
                <w:sz w:val="20"/>
                <w:szCs w:val="20"/>
              </w:rPr>
              <w:t>P-value for the difference between nurse practitioners and physicians</w:t>
            </w:r>
          </w:p>
        </w:tc>
        <w:tc>
          <w:tcPr>
            <w:tcW w:w="1152" w:type="dxa"/>
            <w:noWrap/>
            <w:vAlign w:val="bottom"/>
            <w:hideMark/>
          </w:tcPr>
          <w:p w14:paraId="5878715B" w14:textId="77777777" w:rsidR="001C00CC" w:rsidRPr="008C6B3F" w:rsidRDefault="001C00CC" w:rsidP="004233E2">
            <w:pPr>
              <w:rPr>
                <w:sz w:val="20"/>
                <w:szCs w:val="20"/>
              </w:rPr>
            </w:pPr>
            <w:r>
              <w:rPr>
                <w:color w:val="000000"/>
                <w:sz w:val="20"/>
                <w:szCs w:val="20"/>
              </w:rPr>
              <w:t>F=434.42</w:t>
            </w:r>
          </w:p>
        </w:tc>
        <w:tc>
          <w:tcPr>
            <w:tcW w:w="1152" w:type="dxa"/>
            <w:noWrap/>
            <w:vAlign w:val="bottom"/>
            <w:hideMark/>
          </w:tcPr>
          <w:p w14:paraId="1FA1A147" w14:textId="77777777" w:rsidR="001C00CC" w:rsidRPr="008C6B3F" w:rsidRDefault="001C00CC" w:rsidP="004233E2">
            <w:pPr>
              <w:rPr>
                <w:sz w:val="20"/>
                <w:szCs w:val="20"/>
              </w:rPr>
            </w:pPr>
            <w:r>
              <w:rPr>
                <w:color w:val="000000"/>
                <w:sz w:val="20"/>
                <w:szCs w:val="20"/>
              </w:rPr>
              <w:t>P&gt;F=0.000</w:t>
            </w:r>
          </w:p>
        </w:tc>
        <w:tc>
          <w:tcPr>
            <w:tcW w:w="1152" w:type="dxa"/>
            <w:noWrap/>
            <w:hideMark/>
          </w:tcPr>
          <w:p w14:paraId="16B4E5E1" w14:textId="77777777" w:rsidR="001C00CC" w:rsidRPr="008C6B3F" w:rsidRDefault="001C00CC" w:rsidP="004233E2">
            <w:pPr>
              <w:rPr>
                <w:sz w:val="20"/>
                <w:szCs w:val="20"/>
              </w:rPr>
            </w:pPr>
          </w:p>
        </w:tc>
        <w:tc>
          <w:tcPr>
            <w:tcW w:w="1152" w:type="dxa"/>
            <w:noWrap/>
            <w:hideMark/>
          </w:tcPr>
          <w:p w14:paraId="34E3AE59" w14:textId="77777777" w:rsidR="001C00CC" w:rsidRPr="008C6B3F" w:rsidRDefault="001C00CC" w:rsidP="004233E2">
            <w:pPr>
              <w:rPr>
                <w:sz w:val="20"/>
                <w:szCs w:val="20"/>
              </w:rPr>
            </w:pPr>
          </w:p>
        </w:tc>
        <w:tc>
          <w:tcPr>
            <w:tcW w:w="1152" w:type="dxa"/>
            <w:noWrap/>
            <w:hideMark/>
          </w:tcPr>
          <w:p w14:paraId="1DA45C5C" w14:textId="77777777" w:rsidR="001C00CC" w:rsidRPr="008C6B3F" w:rsidRDefault="001C00CC" w:rsidP="004233E2">
            <w:pPr>
              <w:rPr>
                <w:sz w:val="20"/>
                <w:szCs w:val="20"/>
              </w:rPr>
            </w:pPr>
          </w:p>
        </w:tc>
        <w:tc>
          <w:tcPr>
            <w:tcW w:w="1152" w:type="dxa"/>
            <w:noWrap/>
            <w:hideMark/>
          </w:tcPr>
          <w:p w14:paraId="4577E899" w14:textId="77777777" w:rsidR="001C00CC" w:rsidRPr="008C6B3F" w:rsidRDefault="001C00CC" w:rsidP="004233E2">
            <w:pPr>
              <w:rPr>
                <w:sz w:val="20"/>
                <w:szCs w:val="20"/>
              </w:rPr>
            </w:pPr>
          </w:p>
        </w:tc>
      </w:tr>
    </w:tbl>
    <w:p w14:paraId="706C8FE5" w14:textId="77777777" w:rsidR="001C00CC" w:rsidRDefault="001C00CC" w:rsidP="001C00CC"/>
    <w:p w14:paraId="0FD93749" w14:textId="77777777" w:rsidR="001C00CC" w:rsidRDefault="001C00CC" w:rsidP="001C00CC"/>
    <w:p w14:paraId="1B2A9EFF" w14:textId="77777777" w:rsidR="001C00CC" w:rsidRDefault="001C00CC" w:rsidP="001C00CC">
      <w:r>
        <w:br w:type="page"/>
      </w:r>
    </w:p>
    <w:p w14:paraId="4D226E4F" w14:textId="77777777" w:rsidR="001C00CC" w:rsidRPr="00F1131A" w:rsidRDefault="001C00CC" w:rsidP="001C00CC">
      <w:pPr>
        <w:rPr>
          <w:b/>
          <w:bCs/>
          <w:sz w:val="22"/>
          <w:szCs w:val="22"/>
        </w:rPr>
      </w:pPr>
      <w:bookmarkStart w:id="11" w:name="Table_9"/>
      <w:r w:rsidRPr="00F1131A">
        <w:rPr>
          <w:b/>
          <w:bCs/>
          <w:sz w:val="22"/>
          <w:szCs w:val="22"/>
        </w:rPr>
        <w:lastRenderedPageBreak/>
        <w:t>Table 9</w:t>
      </w:r>
      <w:bookmarkEnd w:id="11"/>
      <w:r w:rsidRPr="00F1131A">
        <w:rPr>
          <w:b/>
          <w:bCs/>
          <w:sz w:val="22"/>
          <w:szCs w:val="22"/>
        </w:rPr>
        <w:t>: Total payments, 2017</w:t>
      </w:r>
    </w:p>
    <w:p w14:paraId="3CEEA617" w14:textId="77777777" w:rsidR="001C00CC" w:rsidRPr="00F1131A" w:rsidRDefault="001C00CC" w:rsidP="001C00CC">
      <w:pPr>
        <w:rPr>
          <w:sz w:val="22"/>
          <w:szCs w:val="22"/>
        </w:rPr>
      </w:pPr>
    </w:p>
    <w:tbl>
      <w:tblPr>
        <w:tblStyle w:val="TableGrid"/>
        <w:tblW w:w="9695" w:type="dxa"/>
        <w:tblBorders>
          <w:top w:val="single" w:sz="2" w:space="0" w:color="595959" w:themeColor="text1" w:themeTint="A6"/>
          <w:left w:val="none" w:sz="0" w:space="0" w:color="auto"/>
          <w:bottom w:val="single" w:sz="2" w:space="0" w:color="595959" w:themeColor="text1" w:themeTint="A6"/>
          <w:right w:val="none" w:sz="0" w:space="0" w:color="auto"/>
          <w:insideH w:val="single" w:sz="2" w:space="0" w:color="595959" w:themeColor="text1" w:themeTint="A6"/>
          <w:insideV w:val="none" w:sz="0" w:space="0" w:color="auto"/>
        </w:tblBorders>
        <w:tblLook w:val="04A0" w:firstRow="1" w:lastRow="0" w:firstColumn="1" w:lastColumn="0" w:noHBand="0" w:noVBand="1"/>
      </w:tblPr>
      <w:tblGrid>
        <w:gridCol w:w="2783"/>
        <w:gridCol w:w="1152"/>
        <w:gridCol w:w="1152"/>
        <w:gridCol w:w="1152"/>
        <w:gridCol w:w="1152"/>
        <w:gridCol w:w="1152"/>
        <w:gridCol w:w="1152"/>
      </w:tblGrid>
      <w:tr w:rsidR="001C00CC" w:rsidRPr="001B6AD8" w14:paraId="26728E6E" w14:textId="77777777" w:rsidTr="004233E2">
        <w:trPr>
          <w:trHeight w:val="280"/>
        </w:trPr>
        <w:tc>
          <w:tcPr>
            <w:tcW w:w="2783" w:type="dxa"/>
            <w:noWrap/>
            <w:hideMark/>
          </w:tcPr>
          <w:p w14:paraId="2A668E95" w14:textId="77777777" w:rsidR="001C00CC" w:rsidRPr="008C6B3F" w:rsidRDefault="001C00CC" w:rsidP="004233E2">
            <w:pPr>
              <w:rPr>
                <w:sz w:val="20"/>
                <w:szCs w:val="20"/>
              </w:rPr>
            </w:pPr>
            <w:r w:rsidRPr="008C6B3F">
              <w:rPr>
                <w:sz w:val="20"/>
                <w:szCs w:val="20"/>
              </w:rPr>
              <w:t>R2</w:t>
            </w:r>
          </w:p>
        </w:tc>
        <w:tc>
          <w:tcPr>
            <w:tcW w:w="1152" w:type="dxa"/>
            <w:noWrap/>
            <w:vAlign w:val="bottom"/>
            <w:hideMark/>
          </w:tcPr>
          <w:p w14:paraId="3B78B5E2" w14:textId="77777777" w:rsidR="001C00CC" w:rsidRPr="008C6B3F" w:rsidRDefault="001C00CC" w:rsidP="004233E2">
            <w:pPr>
              <w:rPr>
                <w:sz w:val="20"/>
                <w:szCs w:val="20"/>
              </w:rPr>
            </w:pPr>
            <w:r>
              <w:rPr>
                <w:color w:val="000000"/>
                <w:sz w:val="20"/>
                <w:szCs w:val="20"/>
              </w:rPr>
              <w:t>0.456</w:t>
            </w:r>
          </w:p>
        </w:tc>
        <w:tc>
          <w:tcPr>
            <w:tcW w:w="1152" w:type="dxa"/>
            <w:noWrap/>
            <w:hideMark/>
          </w:tcPr>
          <w:p w14:paraId="20E66B15" w14:textId="77777777" w:rsidR="001C00CC" w:rsidRPr="008C6B3F" w:rsidRDefault="001C00CC" w:rsidP="004233E2">
            <w:pPr>
              <w:rPr>
                <w:sz w:val="20"/>
                <w:szCs w:val="20"/>
              </w:rPr>
            </w:pPr>
          </w:p>
        </w:tc>
        <w:tc>
          <w:tcPr>
            <w:tcW w:w="1152" w:type="dxa"/>
            <w:noWrap/>
            <w:hideMark/>
          </w:tcPr>
          <w:p w14:paraId="42A6BF26" w14:textId="77777777" w:rsidR="001C00CC" w:rsidRPr="008C6B3F" w:rsidRDefault="001C00CC" w:rsidP="004233E2">
            <w:pPr>
              <w:rPr>
                <w:sz w:val="20"/>
                <w:szCs w:val="20"/>
              </w:rPr>
            </w:pPr>
          </w:p>
        </w:tc>
        <w:tc>
          <w:tcPr>
            <w:tcW w:w="1152" w:type="dxa"/>
            <w:noWrap/>
            <w:hideMark/>
          </w:tcPr>
          <w:p w14:paraId="11FFE954" w14:textId="77777777" w:rsidR="001C00CC" w:rsidRPr="008C6B3F" w:rsidRDefault="001C00CC" w:rsidP="004233E2">
            <w:pPr>
              <w:rPr>
                <w:sz w:val="20"/>
                <w:szCs w:val="20"/>
              </w:rPr>
            </w:pPr>
          </w:p>
        </w:tc>
        <w:tc>
          <w:tcPr>
            <w:tcW w:w="1152" w:type="dxa"/>
            <w:noWrap/>
            <w:hideMark/>
          </w:tcPr>
          <w:p w14:paraId="21A6EACC" w14:textId="77777777" w:rsidR="001C00CC" w:rsidRPr="008C6B3F" w:rsidRDefault="001C00CC" w:rsidP="004233E2">
            <w:pPr>
              <w:rPr>
                <w:sz w:val="20"/>
                <w:szCs w:val="20"/>
              </w:rPr>
            </w:pPr>
          </w:p>
        </w:tc>
        <w:tc>
          <w:tcPr>
            <w:tcW w:w="1152" w:type="dxa"/>
            <w:noWrap/>
            <w:hideMark/>
          </w:tcPr>
          <w:p w14:paraId="1B8A5F31" w14:textId="77777777" w:rsidR="001C00CC" w:rsidRPr="008C6B3F" w:rsidRDefault="001C00CC" w:rsidP="004233E2">
            <w:pPr>
              <w:rPr>
                <w:sz w:val="20"/>
                <w:szCs w:val="20"/>
              </w:rPr>
            </w:pPr>
          </w:p>
        </w:tc>
      </w:tr>
      <w:tr w:rsidR="001C00CC" w:rsidRPr="001B6AD8" w14:paraId="11CCA16A" w14:textId="77777777" w:rsidTr="004233E2">
        <w:trPr>
          <w:trHeight w:val="280"/>
        </w:trPr>
        <w:tc>
          <w:tcPr>
            <w:tcW w:w="2783" w:type="dxa"/>
            <w:noWrap/>
            <w:hideMark/>
          </w:tcPr>
          <w:p w14:paraId="13CECB36" w14:textId="77777777" w:rsidR="001C00CC" w:rsidRPr="008C6B3F" w:rsidRDefault="001C00CC" w:rsidP="004233E2">
            <w:pPr>
              <w:rPr>
                <w:sz w:val="20"/>
                <w:szCs w:val="20"/>
              </w:rPr>
            </w:pPr>
            <w:r w:rsidRPr="008C6B3F">
              <w:rPr>
                <w:sz w:val="20"/>
                <w:szCs w:val="20"/>
              </w:rPr>
              <w:t xml:space="preserve">Number of </w:t>
            </w:r>
            <w:r w:rsidRPr="00C842DE">
              <w:rPr>
                <w:sz w:val="20"/>
                <w:szCs w:val="20"/>
              </w:rPr>
              <w:t>o</w:t>
            </w:r>
            <w:r w:rsidRPr="008C6B3F">
              <w:rPr>
                <w:sz w:val="20"/>
                <w:szCs w:val="20"/>
              </w:rPr>
              <w:t>bservations</w:t>
            </w:r>
          </w:p>
        </w:tc>
        <w:tc>
          <w:tcPr>
            <w:tcW w:w="1152" w:type="dxa"/>
            <w:noWrap/>
            <w:vAlign w:val="bottom"/>
            <w:hideMark/>
          </w:tcPr>
          <w:p w14:paraId="7F568166" w14:textId="77777777" w:rsidR="001C00CC" w:rsidRPr="008C6B3F" w:rsidRDefault="001C00CC" w:rsidP="004233E2">
            <w:pPr>
              <w:rPr>
                <w:color w:val="000000"/>
                <w:sz w:val="20"/>
                <w:szCs w:val="20"/>
              </w:rPr>
            </w:pPr>
            <w:r>
              <w:rPr>
                <w:color w:val="000000"/>
                <w:sz w:val="20"/>
                <w:szCs w:val="20"/>
              </w:rPr>
              <w:t>21,039,399</w:t>
            </w:r>
          </w:p>
        </w:tc>
        <w:tc>
          <w:tcPr>
            <w:tcW w:w="1152" w:type="dxa"/>
            <w:noWrap/>
            <w:hideMark/>
          </w:tcPr>
          <w:p w14:paraId="34AF1B65" w14:textId="77777777" w:rsidR="001C00CC" w:rsidRPr="008C6B3F" w:rsidRDefault="001C00CC" w:rsidP="004233E2">
            <w:pPr>
              <w:rPr>
                <w:sz w:val="20"/>
                <w:szCs w:val="20"/>
              </w:rPr>
            </w:pPr>
            <w:r w:rsidRPr="008C6B3F">
              <w:rPr>
                <w:sz w:val="20"/>
                <w:szCs w:val="20"/>
              </w:rPr>
              <w:t> </w:t>
            </w:r>
          </w:p>
        </w:tc>
        <w:tc>
          <w:tcPr>
            <w:tcW w:w="1152" w:type="dxa"/>
            <w:noWrap/>
            <w:hideMark/>
          </w:tcPr>
          <w:p w14:paraId="3CBAB68D" w14:textId="77777777" w:rsidR="001C00CC" w:rsidRPr="008C6B3F" w:rsidRDefault="001C00CC" w:rsidP="004233E2">
            <w:pPr>
              <w:rPr>
                <w:sz w:val="20"/>
                <w:szCs w:val="20"/>
              </w:rPr>
            </w:pPr>
            <w:r w:rsidRPr="008C6B3F">
              <w:rPr>
                <w:sz w:val="20"/>
                <w:szCs w:val="20"/>
              </w:rPr>
              <w:t> </w:t>
            </w:r>
          </w:p>
        </w:tc>
        <w:tc>
          <w:tcPr>
            <w:tcW w:w="1152" w:type="dxa"/>
            <w:noWrap/>
            <w:hideMark/>
          </w:tcPr>
          <w:p w14:paraId="61FA164A" w14:textId="77777777" w:rsidR="001C00CC" w:rsidRPr="008C6B3F" w:rsidRDefault="001C00CC" w:rsidP="004233E2">
            <w:pPr>
              <w:rPr>
                <w:sz w:val="20"/>
                <w:szCs w:val="20"/>
              </w:rPr>
            </w:pPr>
            <w:r w:rsidRPr="008C6B3F">
              <w:rPr>
                <w:sz w:val="20"/>
                <w:szCs w:val="20"/>
              </w:rPr>
              <w:t> </w:t>
            </w:r>
          </w:p>
        </w:tc>
        <w:tc>
          <w:tcPr>
            <w:tcW w:w="1152" w:type="dxa"/>
            <w:noWrap/>
            <w:hideMark/>
          </w:tcPr>
          <w:p w14:paraId="5235F145" w14:textId="77777777" w:rsidR="001C00CC" w:rsidRPr="008C6B3F" w:rsidRDefault="001C00CC" w:rsidP="004233E2">
            <w:pPr>
              <w:rPr>
                <w:sz w:val="20"/>
                <w:szCs w:val="20"/>
              </w:rPr>
            </w:pPr>
            <w:r w:rsidRPr="008C6B3F">
              <w:rPr>
                <w:sz w:val="20"/>
                <w:szCs w:val="20"/>
              </w:rPr>
              <w:t> </w:t>
            </w:r>
          </w:p>
        </w:tc>
        <w:tc>
          <w:tcPr>
            <w:tcW w:w="1152" w:type="dxa"/>
            <w:noWrap/>
            <w:hideMark/>
          </w:tcPr>
          <w:p w14:paraId="7A75BC7B" w14:textId="77777777" w:rsidR="001C00CC" w:rsidRPr="008C6B3F" w:rsidRDefault="001C00CC" w:rsidP="004233E2">
            <w:pPr>
              <w:rPr>
                <w:sz w:val="20"/>
                <w:szCs w:val="20"/>
              </w:rPr>
            </w:pPr>
            <w:r w:rsidRPr="008C6B3F">
              <w:rPr>
                <w:sz w:val="20"/>
                <w:szCs w:val="20"/>
              </w:rPr>
              <w:t> </w:t>
            </w:r>
          </w:p>
        </w:tc>
      </w:tr>
      <w:tr w:rsidR="001C00CC" w:rsidRPr="001B6AD8" w14:paraId="53E1D4A9" w14:textId="77777777" w:rsidTr="004233E2">
        <w:trPr>
          <w:trHeight w:val="280"/>
        </w:trPr>
        <w:tc>
          <w:tcPr>
            <w:tcW w:w="2783" w:type="dxa"/>
            <w:noWrap/>
            <w:hideMark/>
          </w:tcPr>
          <w:p w14:paraId="7259142E" w14:textId="77777777" w:rsidR="001C00CC" w:rsidRPr="008C6B3F" w:rsidRDefault="001C00CC" w:rsidP="004233E2">
            <w:pPr>
              <w:rPr>
                <w:sz w:val="20"/>
                <w:szCs w:val="20"/>
              </w:rPr>
            </w:pPr>
          </w:p>
        </w:tc>
        <w:tc>
          <w:tcPr>
            <w:tcW w:w="1152" w:type="dxa"/>
            <w:noWrap/>
            <w:hideMark/>
          </w:tcPr>
          <w:p w14:paraId="5E681D26" w14:textId="77777777" w:rsidR="001C00CC" w:rsidRPr="008C6B3F" w:rsidRDefault="001C00CC" w:rsidP="004233E2">
            <w:pPr>
              <w:rPr>
                <w:b/>
                <w:bCs/>
                <w:sz w:val="20"/>
                <w:szCs w:val="20"/>
              </w:rPr>
            </w:pPr>
            <w:proofErr w:type="spellStart"/>
            <w:r w:rsidRPr="008C6B3F">
              <w:rPr>
                <w:b/>
                <w:bCs/>
                <w:sz w:val="20"/>
                <w:szCs w:val="20"/>
              </w:rPr>
              <w:t>Coef</w:t>
            </w:r>
            <w:proofErr w:type="spellEnd"/>
          </w:p>
        </w:tc>
        <w:tc>
          <w:tcPr>
            <w:tcW w:w="1152" w:type="dxa"/>
            <w:noWrap/>
            <w:hideMark/>
          </w:tcPr>
          <w:p w14:paraId="5B331F22" w14:textId="77777777" w:rsidR="001C00CC" w:rsidRPr="008C6B3F" w:rsidRDefault="001C00CC" w:rsidP="004233E2">
            <w:pPr>
              <w:rPr>
                <w:b/>
                <w:bCs/>
                <w:sz w:val="20"/>
                <w:szCs w:val="20"/>
              </w:rPr>
            </w:pPr>
            <w:r w:rsidRPr="008C6B3F">
              <w:rPr>
                <w:b/>
                <w:bCs/>
                <w:sz w:val="20"/>
                <w:szCs w:val="20"/>
              </w:rPr>
              <w:t>SE</w:t>
            </w:r>
          </w:p>
        </w:tc>
        <w:tc>
          <w:tcPr>
            <w:tcW w:w="1152" w:type="dxa"/>
            <w:noWrap/>
            <w:hideMark/>
          </w:tcPr>
          <w:p w14:paraId="533E3D82" w14:textId="77777777" w:rsidR="001C00CC" w:rsidRPr="008C6B3F" w:rsidRDefault="001C00CC" w:rsidP="004233E2">
            <w:pPr>
              <w:rPr>
                <w:b/>
                <w:bCs/>
                <w:sz w:val="20"/>
                <w:szCs w:val="20"/>
              </w:rPr>
            </w:pPr>
            <w:r w:rsidRPr="008C6B3F">
              <w:rPr>
                <w:b/>
                <w:bCs/>
                <w:sz w:val="20"/>
                <w:szCs w:val="20"/>
              </w:rPr>
              <w:t>t</w:t>
            </w:r>
          </w:p>
        </w:tc>
        <w:tc>
          <w:tcPr>
            <w:tcW w:w="1152" w:type="dxa"/>
            <w:noWrap/>
            <w:hideMark/>
          </w:tcPr>
          <w:p w14:paraId="15CA7C1F" w14:textId="77777777" w:rsidR="001C00CC" w:rsidRPr="008C6B3F" w:rsidRDefault="001C00CC" w:rsidP="004233E2">
            <w:pPr>
              <w:rPr>
                <w:b/>
                <w:bCs/>
                <w:sz w:val="20"/>
                <w:szCs w:val="20"/>
              </w:rPr>
            </w:pPr>
            <w:r w:rsidRPr="008C6B3F">
              <w:rPr>
                <w:b/>
                <w:bCs/>
                <w:sz w:val="20"/>
                <w:szCs w:val="20"/>
              </w:rPr>
              <w:t>P-value</w:t>
            </w:r>
          </w:p>
        </w:tc>
        <w:tc>
          <w:tcPr>
            <w:tcW w:w="1152" w:type="dxa"/>
            <w:noWrap/>
            <w:hideMark/>
          </w:tcPr>
          <w:p w14:paraId="14086737" w14:textId="77777777" w:rsidR="001C00CC" w:rsidRPr="008C6B3F" w:rsidRDefault="001C00CC" w:rsidP="004233E2">
            <w:pPr>
              <w:rPr>
                <w:b/>
                <w:bCs/>
                <w:sz w:val="20"/>
                <w:szCs w:val="20"/>
              </w:rPr>
            </w:pPr>
            <w:r w:rsidRPr="008C6B3F">
              <w:rPr>
                <w:b/>
                <w:bCs/>
                <w:sz w:val="20"/>
                <w:szCs w:val="20"/>
              </w:rPr>
              <w:t>LL CI</w:t>
            </w:r>
          </w:p>
        </w:tc>
        <w:tc>
          <w:tcPr>
            <w:tcW w:w="1152" w:type="dxa"/>
            <w:noWrap/>
            <w:hideMark/>
          </w:tcPr>
          <w:p w14:paraId="216C5411" w14:textId="77777777" w:rsidR="001C00CC" w:rsidRPr="008C6B3F" w:rsidRDefault="001C00CC" w:rsidP="004233E2">
            <w:pPr>
              <w:rPr>
                <w:b/>
                <w:bCs/>
                <w:sz w:val="20"/>
                <w:szCs w:val="20"/>
              </w:rPr>
            </w:pPr>
            <w:r w:rsidRPr="008C6B3F">
              <w:rPr>
                <w:b/>
                <w:bCs/>
                <w:sz w:val="20"/>
                <w:szCs w:val="20"/>
              </w:rPr>
              <w:t>UL CI</w:t>
            </w:r>
          </w:p>
        </w:tc>
      </w:tr>
      <w:tr w:rsidR="001C00CC" w:rsidRPr="001B6AD8" w14:paraId="048A7C90" w14:textId="77777777" w:rsidTr="004233E2">
        <w:trPr>
          <w:trHeight w:val="320"/>
        </w:trPr>
        <w:tc>
          <w:tcPr>
            <w:tcW w:w="2783" w:type="dxa"/>
            <w:hideMark/>
          </w:tcPr>
          <w:p w14:paraId="19A831FC" w14:textId="77777777" w:rsidR="001C00CC" w:rsidRPr="008C6B3F" w:rsidRDefault="001C00CC" w:rsidP="004233E2">
            <w:pPr>
              <w:rPr>
                <w:sz w:val="20"/>
                <w:szCs w:val="20"/>
              </w:rPr>
            </w:pPr>
            <w:r w:rsidRPr="008C6B3F">
              <w:rPr>
                <w:sz w:val="20"/>
                <w:szCs w:val="20"/>
              </w:rPr>
              <w:t>Nurse practitioner vs. physician</w:t>
            </w:r>
          </w:p>
        </w:tc>
        <w:tc>
          <w:tcPr>
            <w:tcW w:w="1152" w:type="dxa"/>
            <w:noWrap/>
            <w:vAlign w:val="bottom"/>
            <w:hideMark/>
          </w:tcPr>
          <w:p w14:paraId="64925B2C" w14:textId="77777777" w:rsidR="001C00CC" w:rsidRPr="008C6B3F" w:rsidRDefault="001C00CC" w:rsidP="004233E2">
            <w:pPr>
              <w:rPr>
                <w:sz w:val="20"/>
                <w:szCs w:val="20"/>
              </w:rPr>
            </w:pPr>
            <w:r>
              <w:rPr>
                <w:color w:val="000000"/>
                <w:sz w:val="20"/>
                <w:szCs w:val="20"/>
              </w:rPr>
              <w:t>498.36</w:t>
            </w:r>
          </w:p>
        </w:tc>
        <w:tc>
          <w:tcPr>
            <w:tcW w:w="1152" w:type="dxa"/>
            <w:noWrap/>
            <w:vAlign w:val="bottom"/>
            <w:hideMark/>
          </w:tcPr>
          <w:p w14:paraId="5DC0A3E3" w14:textId="77777777" w:rsidR="001C00CC" w:rsidRPr="008C6B3F" w:rsidRDefault="001C00CC" w:rsidP="004233E2">
            <w:pPr>
              <w:rPr>
                <w:sz w:val="20"/>
                <w:szCs w:val="20"/>
              </w:rPr>
            </w:pPr>
            <w:r>
              <w:rPr>
                <w:color w:val="000000"/>
                <w:sz w:val="20"/>
                <w:szCs w:val="20"/>
              </w:rPr>
              <w:t>13.053</w:t>
            </w:r>
          </w:p>
        </w:tc>
        <w:tc>
          <w:tcPr>
            <w:tcW w:w="1152" w:type="dxa"/>
            <w:noWrap/>
            <w:vAlign w:val="bottom"/>
            <w:hideMark/>
          </w:tcPr>
          <w:p w14:paraId="425C33CD" w14:textId="77777777" w:rsidR="001C00CC" w:rsidRPr="008C6B3F" w:rsidRDefault="001C00CC" w:rsidP="004233E2">
            <w:pPr>
              <w:rPr>
                <w:sz w:val="20"/>
                <w:szCs w:val="20"/>
              </w:rPr>
            </w:pPr>
            <w:r>
              <w:rPr>
                <w:color w:val="000000"/>
                <w:sz w:val="20"/>
                <w:szCs w:val="20"/>
              </w:rPr>
              <w:t>38.180</w:t>
            </w:r>
          </w:p>
        </w:tc>
        <w:tc>
          <w:tcPr>
            <w:tcW w:w="1152" w:type="dxa"/>
            <w:noWrap/>
            <w:vAlign w:val="bottom"/>
            <w:hideMark/>
          </w:tcPr>
          <w:p w14:paraId="663C0E5F"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2900369E" w14:textId="77777777" w:rsidR="001C00CC" w:rsidRPr="008C6B3F" w:rsidRDefault="001C00CC" w:rsidP="004233E2">
            <w:pPr>
              <w:rPr>
                <w:sz w:val="20"/>
                <w:szCs w:val="20"/>
              </w:rPr>
            </w:pPr>
            <w:r>
              <w:rPr>
                <w:color w:val="000000"/>
                <w:sz w:val="20"/>
                <w:szCs w:val="20"/>
              </w:rPr>
              <w:t>472.78</w:t>
            </w:r>
          </w:p>
        </w:tc>
        <w:tc>
          <w:tcPr>
            <w:tcW w:w="1152" w:type="dxa"/>
            <w:noWrap/>
            <w:vAlign w:val="bottom"/>
            <w:hideMark/>
          </w:tcPr>
          <w:p w14:paraId="083C18A7" w14:textId="77777777" w:rsidR="001C00CC" w:rsidRPr="008C6B3F" w:rsidRDefault="001C00CC" w:rsidP="004233E2">
            <w:pPr>
              <w:rPr>
                <w:sz w:val="20"/>
                <w:szCs w:val="20"/>
              </w:rPr>
            </w:pPr>
            <w:r>
              <w:rPr>
                <w:color w:val="000000"/>
                <w:sz w:val="20"/>
                <w:szCs w:val="20"/>
              </w:rPr>
              <w:t>523.94</w:t>
            </w:r>
          </w:p>
        </w:tc>
      </w:tr>
      <w:tr w:rsidR="001C00CC" w:rsidRPr="001B6AD8" w14:paraId="6BFFF57B" w14:textId="77777777" w:rsidTr="004233E2">
        <w:trPr>
          <w:trHeight w:val="280"/>
        </w:trPr>
        <w:tc>
          <w:tcPr>
            <w:tcW w:w="2783" w:type="dxa"/>
            <w:noWrap/>
            <w:hideMark/>
          </w:tcPr>
          <w:p w14:paraId="4FD95523" w14:textId="77777777" w:rsidR="001C00CC" w:rsidRPr="008C6B3F" w:rsidRDefault="001C00CC" w:rsidP="004233E2">
            <w:pPr>
              <w:rPr>
                <w:sz w:val="20"/>
                <w:szCs w:val="20"/>
              </w:rPr>
            </w:pPr>
            <w:r w:rsidRPr="008C6B3F">
              <w:rPr>
                <w:sz w:val="20"/>
                <w:szCs w:val="20"/>
              </w:rPr>
              <w:t>Age</w:t>
            </w:r>
          </w:p>
        </w:tc>
        <w:tc>
          <w:tcPr>
            <w:tcW w:w="1152" w:type="dxa"/>
            <w:noWrap/>
            <w:vAlign w:val="bottom"/>
            <w:hideMark/>
          </w:tcPr>
          <w:p w14:paraId="5FA3FBBA" w14:textId="77777777" w:rsidR="001C00CC" w:rsidRPr="008C6B3F" w:rsidRDefault="001C00CC" w:rsidP="004233E2">
            <w:pPr>
              <w:rPr>
                <w:sz w:val="20"/>
                <w:szCs w:val="20"/>
              </w:rPr>
            </w:pPr>
            <w:r>
              <w:rPr>
                <w:color w:val="000000"/>
                <w:sz w:val="20"/>
                <w:szCs w:val="20"/>
              </w:rPr>
              <w:t>-36.50</w:t>
            </w:r>
          </w:p>
        </w:tc>
        <w:tc>
          <w:tcPr>
            <w:tcW w:w="1152" w:type="dxa"/>
            <w:noWrap/>
            <w:vAlign w:val="bottom"/>
            <w:hideMark/>
          </w:tcPr>
          <w:p w14:paraId="30FCEA82" w14:textId="77777777" w:rsidR="001C00CC" w:rsidRPr="008C6B3F" w:rsidRDefault="001C00CC" w:rsidP="004233E2">
            <w:pPr>
              <w:rPr>
                <w:sz w:val="20"/>
                <w:szCs w:val="20"/>
              </w:rPr>
            </w:pPr>
            <w:r>
              <w:rPr>
                <w:color w:val="000000"/>
                <w:sz w:val="20"/>
                <w:szCs w:val="20"/>
              </w:rPr>
              <w:t>0.583</w:t>
            </w:r>
          </w:p>
        </w:tc>
        <w:tc>
          <w:tcPr>
            <w:tcW w:w="1152" w:type="dxa"/>
            <w:noWrap/>
            <w:vAlign w:val="bottom"/>
            <w:hideMark/>
          </w:tcPr>
          <w:p w14:paraId="71BD5231" w14:textId="77777777" w:rsidR="001C00CC" w:rsidRPr="008C6B3F" w:rsidRDefault="001C00CC" w:rsidP="004233E2">
            <w:pPr>
              <w:rPr>
                <w:sz w:val="20"/>
                <w:szCs w:val="20"/>
              </w:rPr>
            </w:pPr>
            <w:r>
              <w:rPr>
                <w:color w:val="000000"/>
                <w:sz w:val="20"/>
                <w:szCs w:val="20"/>
              </w:rPr>
              <w:t>-62.560</w:t>
            </w:r>
          </w:p>
        </w:tc>
        <w:tc>
          <w:tcPr>
            <w:tcW w:w="1152" w:type="dxa"/>
            <w:noWrap/>
            <w:vAlign w:val="bottom"/>
            <w:hideMark/>
          </w:tcPr>
          <w:p w14:paraId="07072142"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37939367" w14:textId="77777777" w:rsidR="001C00CC" w:rsidRPr="008C6B3F" w:rsidRDefault="001C00CC" w:rsidP="004233E2">
            <w:pPr>
              <w:rPr>
                <w:sz w:val="20"/>
                <w:szCs w:val="20"/>
              </w:rPr>
            </w:pPr>
            <w:r>
              <w:rPr>
                <w:color w:val="000000"/>
                <w:sz w:val="20"/>
                <w:szCs w:val="20"/>
              </w:rPr>
              <w:t>-37.64</w:t>
            </w:r>
          </w:p>
        </w:tc>
        <w:tc>
          <w:tcPr>
            <w:tcW w:w="1152" w:type="dxa"/>
            <w:noWrap/>
            <w:vAlign w:val="bottom"/>
            <w:hideMark/>
          </w:tcPr>
          <w:p w14:paraId="338AB9A0" w14:textId="77777777" w:rsidR="001C00CC" w:rsidRPr="008C6B3F" w:rsidRDefault="001C00CC" w:rsidP="004233E2">
            <w:pPr>
              <w:rPr>
                <w:sz w:val="20"/>
                <w:szCs w:val="20"/>
              </w:rPr>
            </w:pPr>
            <w:r>
              <w:rPr>
                <w:color w:val="000000"/>
                <w:sz w:val="20"/>
                <w:szCs w:val="20"/>
              </w:rPr>
              <w:t>-35.35</w:t>
            </w:r>
          </w:p>
        </w:tc>
      </w:tr>
      <w:tr w:rsidR="001C00CC" w:rsidRPr="001B6AD8" w14:paraId="204FECA4" w14:textId="77777777" w:rsidTr="004233E2">
        <w:trPr>
          <w:trHeight w:val="280"/>
        </w:trPr>
        <w:tc>
          <w:tcPr>
            <w:tcW w:w="2783" w:type="dxa"/>
            <w:noWrap/>
            <w:hideMark/>
          </w:tcPr>
          <w:p w14:paraId="55795F07" w14:textId="77777777" w:rsidR="001C00CC" w:rsidRPr="008C6B3F" w:rsidRDefault="001C00CC" w:rsidP="004233E2">
            <w:pPr>
              <w:rPr>
                <w:sz w:val="20"/>
                <w:szCs w:val="20"/>
              </w:rPr>
            </w:pPr>
            <w:r w:rsidRPr="008C6B3F">
              <w:rPr>
                <w:sz w:val="20"/>
                <w:szCs w:val="20"/>
              </w:rPr>
              <w:t>Median household income</w:t>
            </w:r>
          </w:p>
        </w:tc>
        <w:tc>
          <w:tcPr>
            <w:tcW w:w="1152" w:type="dxa"/>
            <w:noWrap/>
            <w:vAlign w:val="bottom"/>
            <w:hideMark/>
          </w:tcPr>
          <w:p w14:paraId="2C3F6663" w14:textId="77777777" w:rsidR="001C00CC" w:rsidRPr="008C6B3F" w:rsidRDefault="001C00CC" w:rsidP="004233E2">
            <w:pPr>
              <w:rPr>
                <w:sz w:val="20"/>
                <w:szCs w:val="20"/>
              </w:rPr>
            </w:pPr>
            <w:r>
              <w:rPr>
                <w:color w:val="000000"/>
                <w:sz w:val="20"/>
                <w:szCs w:val="20"/>
              </w:rPr>
              <w:t>0.00</w:t>
            </w:r>
          </w:p>
        </w:tc>
        <w:tc>
          <w:tcPr>
            <w:tcW w:w="1152" w:type="dxa"/>
            <w:noWrap/>
            <w:vAlign w:val="bottom"/>
            <w:hideMark/>
          </w:tcPr>
          <w:p w14:paraId="1747AB73"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33891932" w14:textId="77777777" w:rsidR="001C00CC" w:rsidRPr="008C6B3F" w:rsidRDefault="001C00CC" w:rsidP="004233E2">
            <w:pPr>
              <w:rPr>
                <w:sz w:val="20"/>
                <w:szCs w:val="20"/>
              </w:rPr>
            </w:pPr>
            <w:r>
              <w:rPr>
                <w:color w:val="000000"/>
                <w:sz w:val="20"/>
                <w:szCs w:val="20"/>
              </w:rPr>
              <w:t>18.300</w:t>
            </w:r>
          </w:p>
        </w:tc>
        <w:tc>
          <w:tcPr>
            <w:tcW w:w="1152" w:type="dxa"/>
            <w:noWrap/>
            <w:vAlign w:val="bottom"/>
            <w:hideMark/>
          </w:tcPr>
          <w:p w14:paraId="2D985268"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479E1EF2" w14:textId="77777777" w:rsidR="001C00CC" w:rsidRPr="008C6B3F" w:rsidRDefault="001C00CC" w:rsidP="004233E2">
            <w:pPr>
              <w:rPr>
                <w:sz w:val="20"/>
                <w:szCs w:val="20"/>
              </w:rPr>
            </w:pPr>
            <w:r>
              <w:rPr>
                <w:color w:val="000000"/>
                <w:sz w:val="20"/>
                <w:szCs w:val="20"/>
              </w:rPr>
              <w:t>0.00</w:t>
            </w:r>
          </w:p>
        </w:tc>
        <w:tc>
          <w:tcPr>
            <w:tcW w:w="1152" w:type="dxa"/>
            <w:noWrap/>
            <w:vAlign w:val="bottom"/>
            <w:hideMark/>
          </w:tcPr>
          <w:p w14:paraId="1816087A" w14:textId="77777777" w:rsidR="001C00CC" w:rsidRPr="008C6B3F" w:rsidRDefault="001C00CC" w:rsidP="004233E2">
            <w:pPr>
              <w:rPr>
                <w:sz w:val="20"/>
                <w:szCs w:val="20"/>
              </w:rPr>
            </w:pPr>
            <w:r>
              <w:rPr>
                <w:color w:val="000000"/>
                <w:sz w:val="20"/>
                <w:szCs w:val="20"/>
              </w:rPr>
              <w:t>0.00</w:t>
            </w:r>
          </w:p>
        </w:tc>
      </w:tr>
      <w:tr w:rsidR="001C00CC" w:rsidRPr="001B6AD8" w14:paraId="567FA279" w14:textId="77777777" w:rsidTr="004233E2">
        <w:trPr>
          <w:trHeight w:val="280"/>
        </w:trPr>
        <w:tc>
          <w:tcPr>
            <w:tcW w:w="2783" w:type="dxa"/>
            <w:noWrap/>
            <w:hideMark/>
          </w:tcPr>
          <w:p w14:paraId="35360B86" w14:textId="77777777" w:rsidR="001C00CC" w:rsidRPr="008C6B3F" w:rsidRDefault="001C00CC" w:rsidP="004233E2">
            <w:pPr>
              <w:rPr>
                <w:sz w:val="20"/>
                <w:szCs w:val="20"/>
              </w:rPr>
            </w:pPr>
            <w:r w:rsidRPr="008C6B3F">
              <w:rPr>
                <w:sz w:val="20"/>
                <w:szCs w:val="20"/>
              </w:rPr>
              <w:t>Residents under poverty level</w:t>
            </w:r>
          </w:p>
        </w:tc>
        <w:tc>
          <w:tcPr>
            <w:tcW w:w="1152" w:type="dxa"/>
            <w:noWrap/>
            <w:vAlign w:val="bottom"/>
            <w:hideMark/>
          </w:tcPr>
          <w:p w14:paraId="7564D324" w14:textId="77777777" w:rsidR="001C00CC" w:rsidRPr="008C6B3F" w:rsidRDefault="001C00CC" w:rsidP="004233E2">
            <w:pPr>
              <w:rPr>
                <w:sz w:val="20"/>
                <w:szCs w:val="20"/>
              </w:rPr>
            </w:pPr>
            <w:r>
              <w:rPr>
                <w:color w:val="000000"/>
                <w:sz w:val="20"/>
                <w:szCs w:val="20"/>
              </w:rPr>
              <w:t>4.61</w:t>
            </w:r>
          </w:p>
        </w:tc>
        <w:tc>
          <w:tcPr>
            <w:tcW w:w="1152" w:type="dxa"/>
            <w:noWrap/>
            <w:vAlign w:val="bottom"/>
            <w:hideMark/>
          </w:tcPr>
          <w:p w14:paraId="38050683" w14:textId="77777777" w:rsidR="001C00CC" w:rsidRPr="008C6B3F" w:rsidRDefault="001C00CC" w:rsidP="004233E2">
            <w:pPr>
              <w:rPr>
                <w:sz w:val="20"/>
                <w:szCs w:val="20"/>
              </w:rPr>
            </w:pPr>
            <w:r>
              <w:rPr>
                <w:color w:val="000000"/>
                <w:sz w:val="20"/>
                <w:szCs w:val="20"/>
              </w:rPr>
              <w:t>0.515</w:t>
            </w:r>
          </w:p>
        </w:tc>
        <w:tc>
          <w:tcPr>
            <w:tcW w:w="1152" w:type="dxa"/>
            <w:noWrap/>
            <w:vAlign w:val="bottom"/>
            <w:hideMark/>
          </w:tcPr>
          <w:p w14:paraId="33D7A1F0" w14:textId="77777777" w:rsidR="001C00CC" w:rsidRPr="008C6B3F" w:rsidRDefault="001C00CC" w:rsidP="004233E2">
            <w:pPr>
              <w:rPr>
                <w:sz w:val="20"/>
                <w:szCs w:val="20"/>
              </w:rPr>
            </w:pPr>
            <w:r>
              <w:rPr>
                <w:color w:val="000000"/>
                <w:sz w:val="20"/>
                <w:szCs w:val="20"/>
              </w:rPr>
              <w:t>8.950</w:t>
            </w:r>
          </w:p>
        </w:tc>
        <w:tc>
          <w:tcPr>
            <w:tcW w:w="1152" w:type="dxa"/>
            <w:noWrap/>
            <w:vAlign w:val="bottom"/>
            <w:hideMark/>
          </w:tcPr>
          <w:p w14:paraId="726C3F90"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3DCF6D2D" w14:textId="77777777" w:rsidR="001C00CC" w:rsidRPr="008C6B3F" w:rsidRDefault="001C00CC" w:rsidP="004233E2">
            <w:pPr>
              <w:rPr>
                <w:sz w:val="20"/>
                <w:szCs w:val="20"/>
              </w:rPr>
            </w:pPr>
            <w:r>
              <w:rPr>
                <w:color w:val="000000"/>
                <w:sz w:val="20"/>
                <w:szCs w:val="20"/>
              </w:rPr>
              <w:t>3.60</w:t>
            </w:r>
          </w:p>
        </w:tc>
        <w:tc>
          <w:tcPr>
            <w:tcW w:w="1152" w:type="dxa"/>
            <w:noWrap/>
            <w:vAlign w:val="bottom"/>
            <w:hideMark/>
          </w:tcPr>
          <w:p w14:paraId="599C268C" w14:textId="77777777" w:rsidR="001C00CC" w:rsidRPr="008C6B3F" w:rsidRDefault="001C00CC" w:rsidP="004233E2">
            <w:pPr>
              <w:rPr>
                <w:sz w:val="20"/>
                <w:szCs w:val="20"/>
              </w:rPr>
            </w:pPr>
            <w:r>
              <w:rPr>
                <w:color w:val="000000"/>
                <w:sz w:val="20"/>
                <w:szCs w:val="20"/>
              </w:rPr>
              <w:t>5.62</w:t>
            </w:r>
          </w:p>
        </w:tc>
      </w:tr>
      <w:tr w:rsidR="001C00CC" w:rsidRPr="001B6AD8" w14:paraId="78CE5D4E" w14:textId="77777777" w:rsidTr="004233E2">
        <w:trPr>
          <w:trHeight w:val="280"/>
        </w:trPr>
        <w:tc>
          <w:tcPr>
            <w:tcW w:w="2783" w:type="dxa"/>
            <w:noWrap/>
            <w:hideMark/>
          </w:tcPr>
          <w:p w14:paraId="7988DF15" w14:textId="77777777" w:rsidR="001C00CC" w:rsidRPr="008C6B3F" w:rsidRDefault="001C00CC" w:rsidP="004233E2">
            <w:pPr>
              <w:rPr>
                <w:sz w:val="20"/>
                <w:szCs w:val="20"/>
              </w:rPr>
            </w:pPr>
            <w:r w:rsidRPr="008C6B3F">
              <w:rPr>
                <w:sz w:val="20"/>
                <w:szCs w:val="20"/>
              </w:rPr>
              <w:t>Number of hierarchical condition categories</w:t>
            </w:r>
          </w:p>
        </w:tc>
        <w:tc>
          <w:tcPr>
            <w:tcW w:w="1152" w:type="dxa"/>
            <w:noWrap/>
            <w:vAlign w:val="bottom"/>
            <w:hideMark/>
          </w:tcPr>
          <w:p w14:paraId="12E334BF" w14:textId="77777777" w:rsidR="001C00CC" w:rsidRPr="008C6B3F" w:rsidRDefault="001C00CC" w:rsidP="004233E2">
            <w:pPr>
              <w:rPr>
                <w:sz w:val="20"/>
                <w:szCs w:val="20"/>
              </w:rPr>
            </w:pPr>
            <w:r>
              <w:rPr>
                <w:color w:val="000000"/>
                <w:sz w:val="20"/>
                <w:szCs w:val="20"/>
              </w:rPr>
              <w:t>7971.10</w:t>
            </w:r>
          </w:p>
        </w:tc>
        <w:tc>
          <w:tcPr>
            <w:tcW w:w="1152" w:type="dxa"/>
            <w:noWrap/>
            <w:vAlign w:val="bottom"/>
            <w:hideMark/>
          </w:tcPr>
          <w:p w14:paraId="316B50A4" w14:textId="77777777" w:rsidR="001C00CC" w:rsidRPr="008C6B3F" w:rsidRDefault="001C00CC" w:rsidP="004233E2">
            <w:pPr>
              <w:rPr>
                <w:sz w:val="20"/>
                <w:szCs w:val="20"/>
              </w:rPr>
            </w:pPr>
            <w:r>
              <w:rPr>
                <w:color w:val="000000"/>
                <w:sz w:val="20"/>
                <w:szCs w:val="20"/>
              </w:rPr>
              <w:t>2.865</w:t>
            </w:r>
          </w:p>
        </w:tc>
        <w:tc>
          <w:tcPr>
            <w:tcW w:w="1152" w:type="dxa"/>
            <w:noWrap/>
            <w:vAlign w:val="bottom"/>
            <w:hideMark/>
          </w:tcPr>
          <w:p w14:paraId="7D016177" w14:textId="77777777" w:rsidR="001C00CC" w:rsidRPr="008C6B3F" w:rsidRDefault="001C00CC" w:rsidP="004233E2">
            <w:pPr>
              <w:rPr>
                <w:sz w:val="20"/>
                <w:szCs w:val="20"/>
              </w:rPr>
            </w:pPr>
            <w:r>
              <w:rPr>
                <w:color w:val="000000"/>
                <w:sz w:val="20"/>
                <w:szCs w:val="20"/>
              </w:rPr>
              <w:t>2782.170</w:t>
            </w:r>
          </w:p>
        </w:tc>
        <w:tc>
          <w:tcPr>
            <w:tcW w:w="1152" w:type="dxa"/>
            <w:noWrap/>
            <w:vAlign w:val="bottom"/>
            <w:hideMark/>
          </w:tcPr>
          <w:p w14:paraId="390513C8"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12D4BBBF" w14:textId="77777777" w:rsidR="001C00CC" w:rsidRPr="008C6B3F" w:rsidRDefault="001C00CC" w:rsidP="004233E2">
            <w:pPr>
              <w:rPr>
                <w:sz w:val="20"/>
                <w:szCs w:val="20"/>
              </w:rPr>
            </w:pPr>
            <w:r>
              <w:rPr>
                <w:color w:val="000000"/>
                <w:sz w:val="20"/>
                <w:szCs w:val="20"/>
              </w:rPr>
              <w:t>7965.49</w:t>
            </w:r>
          </w:p>
        </w:tc>
        <w:tc>
          <w:tcPr>
            <w:tcW w:w="1152" w:type="dxa"/>
            <w:noWrap/>
            <w:vAlign w:val="bottom"/>
            <w:hideMark/>
          </w:tcPr>
          <w:p w14:paraId="06334AEF" w14:textId="77777777" w:rsidR="001C00CC" w:rsidRPr="008C6B3F" w:rsidRDefault="001C00CC" w:rsidP="004233E2">
            <w:pPr>
              <w:rPr>
                <w:sz w:val="20"/>
                <w:szCs w:val="20"/>
              </w:rPr>
            </w:pPr>
            <w:r>
              <w:rPr>
                <w:color w:val="000000"/>
                <w:sz w:val="20"/>
                <w:szCs w:val="20"/>
              </w:rPr>
              <w:t>7976.72</w:t>
            </w:r>
          </w:p>
        </w:tc>
      </w:tr>
      <w:tr w:rsidR="001C00CC" w:rsidRPr="001B6AD8" w14:paraId="7C8FBB49" w14:textId="77777777" w:rsidTr="004233E2">
        <w:trPr>
          <w:trHeight w:val="280"/>
        </w:trPr>
        <w:tc>
          <w:tcPr>
            <w:tcW w:w="2783" w:type="dxa"/>
            <w:noWrap/>
            <w:hideMark/>
          </w:tcPr>
          <w:p w14:paraId="1FDE792A" w14:textId="77777777" w:rsidR="001C00CC" w:rsidRPr="008C6B3F" w:rsidRDefault="001C00CC" w:rsidP="004233E2">
            <w:pPr>
              <w:rPr>
                <w:sz w:val="20"/>
                <w:szCs w:val="20"/>
              </w:rPr>
            </w:pPr>
            <w:r w:rsidRPr="008C6B3F">
              <w:rPr>
                <w:sz w:val="20"/>
                <w:szCs w:val="20"/>
              </w:rPr>
              <w:t>Over 85</w:t>
            </w:r>
          </w:p>
        </w:tc>
        <w:tc>
          <w:tcPr>
            <w:tcW w:w="1152" w:type="dxa"/>
            <w:noWrap/>
            <w:vAlign w:val="bottom"/>
            <w:hideMark/>
          </w:tcPr>
          <w:p w14:paraId="34DB159A" w14:textId="77777777" w:rsidR="001C00CC" w:rsidRPr="008C6B3F" w:rsidRDefault="001C00CC" w:rsidP="004233E2">
            <w:pPr>
              <w:rPr>
                <w:sz w:val="20"/>
                <w:szCs w:val="20"/>
              </w:rPr>
            </w:pPr>
            <w:r>
              <w:rPr>
                <w:color w:val="000000"/>
                <w:sz w:val="20"/>
                <w:szCs w:val="20"/>
              </w:rPr>
              <w:t>-270.74</w:t>
            </w:r>
          </w:p>
        </w:tc>
        <w:tc>
          <w:tcPr>
            <w:tcW w:w="1152" w:type="dxa"/>
            <w:noWrap/>
            <w:vAlign w:val="bottom"/>
            <w:hideMark/>
          </w:tcPr>
          <w:p w14:paraId="53D88A83" w14:textId="77777777" w:rsidR="001C00CC" w:rsidRPr="008C6B3F" w:rsidRDefault="001C00CC" w:rsidP="004233E2">
            <w:pPr>
              <w:rPr>
                <w:sz w:val="20"/>
                <w:szCs w:val="20"/>
              </w:rPr>
            </w:pPr>
            <w:r>
              <w:rPr>
                <w:color w:val="000000"/>
                <w:sz w:val="20"/>
                <w:szCs w:val="20"/>
              </w:rPr>
              <w:t>15.387</w:t>
            </w:r>
          </w:p>
        </w:tc>
        <w:tc>
          <w:tcPr>
            <w:tcW w:w="1152" w:type="dxa"/>
            <w:noWrap/>
            <w:vAlign w:val="bottom"/>
            <w:hideMark/>
          </w:tcPr>
          <w:p w14:paraId="3546AE10" w14:textId="77777777" w:rsidR="001C00CC" w:rsidRPr="008C6B3F" w:rsidRDefault="001C00CC" w:rsidP="004233E2">
            <w:pPr>
              <w:rPr>
                <w:sz w:val="20"/>
                <w:szCs w:val="20"/>
              </w:rPr>
            </w:pPr>
            <w:r>
              <w:rPr>
                <w:color w:val="000000"/>
                <w:sz w:val="20"/>
                <w:szCs w:val="20"/>
              </w:rPr>
              <w:t>-17.600</w:t>
            </w:r>
          </w:p>
        </w:tc>
        <w:tc>
          <w:tcPr>
            <w:tcW w:w="1152" w:type="dxa"/>
            <w:noWrap/>
            <w:vAlign w:val="bottom"/>
            <w:hideMark/>
          </w:tcPr>
          <w:p w14:paraId="739079EB"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08A231F9" w14:textId="77777777" w:rsidR="001C00CC" w:rsidRPr="008C6B3F" w:rsidRDefault="001C00CC" w:rsidP="004233E2">
            <w:pPr>
              <w:rPr>
                <w:sz w:val="20"/>
                <w:szCs w:val="20"/>
              </w:rPr>
            </w:pPr>
            <w:r>
              <w:rPr>
                <w:color w:val="000000"/>
                <w:sz w:val="20"/>
                <w:szCs w:val="20"/>
              </w:rPr>
              <w:t>-300.90</w:t>
            </w:r>
          </w:p>
        </w:tc>
        <w:tc>
          <w:tcPr>
            <w:tcW w:w="1152" w:type="dxa"/>
            <w:noWrap/>
            <w:vAlign w:val="bottom"/>
            <w:hideMark/>
          </w:tcPr>
          <w:p w14:paraId="5163CBD6" w14:textId="77777777" w:rsidR="001C00CC" w:rsidRPr="008C6B3F" w:rsidRDefault="001C00CC" w:rsidP="004233E2">
            <w:pPr>
              <w:rPr>
                <w:sz w:val="20"/>
                <w:szCs w:val="20"/>
              </w:rPr>
            </w:pPr>
            <w:r>
              <w:rPr>
                <w:color w:val="000000"/>
                <w:sz w:val="20"/>
                <w:szCs w:val="20"/>
              </w:rPr>
              <w:t>-240.58</w:t>
            </w:r>
          </w:p>
        </w:tc>
      </w:tr>
      <w:tr w:rsidR="001C00CC" w:rsidRPr="001B6AD8" w14:paraId="0C6D0168" w14:textId="77777777" w:rsidTr="004233E2">
        <w:trPr>
          <w:trHeight w:val="280"/>
        </w:trPr>
        <w:tc>
          <w:tcPr>
            <w:tcW w:w="2783" w:type="dxa"/>
            <w:noWrap/>
            <w:hideMark/>
          </w:tcPr>
          <w:p w14:paraId="3110EAF6" w14:textId="77777777" w:rsidR="001C00CC" w:rsidRPr="008C6B3F" w:rsidRDefault="001C00CC" w:rsidP="004233E2">
            <w:pPr>
              <w:rPr>
                <w:sz w:val="20"/>
                <w:szCs w:val="20"/>
              </w:rPr>
            </w:pPr>
            <w:r w:rsidRPr="008C6B3F">
              <w:rPr>
                <w:sz w:val="20"/>
                <w:szCs w:val="20"/>
              </w:rPr>
              <w:t>Under 65</w:t>
            </w:r>
          </w:p>
        </w:tc>
        <w:tc>
          <w:tcPr>
            <w:tcW w:w="1152" w:type="dxa"/>
            <w:noWrap/>
            <w:vAlign w:val="bottom"/>
            <w:hideMark/>
          </w:tcPr>
          <w:p w14:paraId="7112BA8D" w14:textId="77777777" w:rsidR="001C00CC" w:rsidRPr="008C6B3F" w:rsidRDefault="001C00CC" w:rsidP="004233E2">
            <w:pPr>
              <w:rPr>
                <w:sz w:val="20"/>
                <w:szCs w:val="20"/>
              </w:rPr>
            </w:pPr>
            <w:r>
              <w:rPr>
                <w:color w:val="000000"/>
                <w:sz w:val="20"/>
                <w:szCs w:val="20"/>
              </w:rPr>
              <w:t>-1383.75</w:t>
            </w:r>
          </w:p>
        </w:tc>
        <w:tc>
          <w:tcPr>
            <w:tcW w:w="1152" w:type="dxa"/>
            <w:noWrap/>
            <w:vAlign w:val="bottom"/>
            <w:hideMark/>
          </w:tcPr>
          <w:p w14:paraId="768BB598" w14:textId="77777777" w:rsidR="001C00CC" w:rsidRPr="008C6B3F" w:rsidRDefault="001C00CC" w:rsidP="004233E2">
            <w:pPr>
              <w:rPr>
                <w:sz w:val="20"/>
                <w:szCs w:val="20"/>
              </w:rPr>
            </w:pPr>
            <w:r>
              <w:rPr>
                <w:color w:val="000000"/>
                <w:sz w:val="20"/>
                <w:szCs w:val="20"/>
              </w:rPr>
              <w:t>19.762</w:t>
            </w:r>
          </w:p>
        </w:tc>
        <w:tc>
          <w:tcPr>
            <w:tcW w:w="1152" w:type="dxa"/>
            <w:noWrap/>
            <w:vAlign w:val="bottom"/>
            <w:hideMark/>
          </w:tcPr>
          <w:p w14:paraId="68C28A84" w14:textId="77777777" w:rsidR="001C00CC" w:rsidRPr="008C6B3F" w:rsidRDefault="001C00CC" w:rsidP="004233E2">
            <w:pPr>
              <w:rPr>
                <w:sz w:val="20"/>
                <w:szCs w:val="20"/>
              </w:rPr>
            </w:pPr>
            <w:r>
              <w:rPr>
                <w:color w:val="000000"/>
                <w:sz w:val="20"/>
                <w:szCs w:val="20"/>
              </w:rPr>
              <w:t>-70.020</w:t>
            </w:r>
          </w:p>
        </w:tc>
        <w:tc>
          <w:tcPr>
            <w:tcW w:w="1152" w:type="dxa"/>
            <w:noWrap/>
            <w:vAlign w:val="bottom"/>
            <w:hideMark/>
          </w:tcPr>
          <w:p w14:paraId="0A48E55D"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2993DA7B" w14:textId="77777777" w:rsidR="001C00CC" w:rsidRPr="008C6B3F" w:rsidRDefault="001C00CC" w:rsidP="004233E2">
            <w:pPr>
              <w:rPr>
                <w:sz w:val="20"/>
                <w:szCs w:val="20"/>
              </w:rPr>
            </w:pPr>
            <w:r>
              <w:rPr>
                <w:color w:val="000000"/>
                <w:sz w:val="20"/>
                <w:szCs w:val="20"/>
              </w:rPr>
              <w:t>-1422.49</w:t>
            </w:r>
          </w:p>
        </w:tc>
        <w:tc>
          <w:tcPr>
            <w:tcW w:w="1152" w:type="dxa"/>
            <w:noWrap/>
            <w:vAlign w:val="bottom"/>
            <w:hideMark/>
          </w:tcPr>
          <w:p w14:paraId="28317548" w14:textId="77777777" w:rsidR="001C00CC" w:rsidRPr="008C6B3F" w:rsidRDefault="001C00CC" w:rsidP="004233E2">
            <w:pPr>
              <w:rPr>
                <w:sz w:val="20"/>
                <w:szCs w:val="20"/>
              </w:rPr>
            </w:pPr>
            <w:r>
              <w:rPr>
                <w:color w:val="000000"/>
                <w:sz w:val="20"/>
                <w:szCs w:val="20"/>
              </w:rPr>
              <w:t>-1345.02</w:t>
            </w:r>
          </w:p>
        </w:tc>
      </w:tr>
      <w:tr w:rsidR="001C00CC" w:rsidRPr="001B6AD8" w14:paraId="5F2ECED3" w14:textId="77777777" w:rsidTr="004233E2">
        <w:trPr>
          <w:trHeight w:val="280"/>
        </w:trPr>
        <w:tc>
          <w:tcPr>
            <w:tcW w:w="2783" w:type="dxa"/>
            <w:noWrap/>
            <w:hideMark/>
          </w:tcPr>
          <w:p w14:paraId="4CDBB9BD" w14:textId="77777777" w:rsidR="001C00CC" w:rsidRPr="008C6B3F" w:rsidRDefault="001C00CC" w:rsidP="004233E2">
            <w:pPr>
              <w:rPr>
                <w:sz w:val="20"/>
                <w:szCs w:val="20"/>
              </w:rPr>
            </w:pPr>
            <w:r w:rsidRPr="008C6B3F">
              <w:rPr>
                <w:sz w:val="20"/>
                <w:szCs w:val="20"/>
              </w:rPr>
              <w:t>Female</w:t>
            </w:r>
          </w:p>
        </w:tc>
        <w:tc>
          <w:tcPr>
            <w:tcW w:w="1152" w:type="dxa"/>
            <w:noWrap/>
            <w:vAlign w:val="bottom"/>
            <w:hideMark/>
          </w:tcPr>
          <w:p w14:paraId="24716207" w14:textId="77777777" w:rsidR="001C00CC" w:rsidRPr="008C6B3F" w:rsidRDefault="001C00CC" w:rsidP="004233E2">
            <w:pPr>
              <w:rPr>
                <w:sz w:val="20"/>
                <w:szCs w:val="20"/>
              </w:rPr>
            </w:pPr>
            <w:r>
              <w:rPr>
                <w:color w:val="000000"/>
                <w:sz w:val="20"/>
                <w:szCs w:val="20"/>
              </w:rPr>
              <w:t>727.43</w:t>
            </w:r>
          </w:p>
        </w:tc>
        <w:tc>
          <w:tcPr>
            <w:tcW w:w="1152" w:type="dxa"/>
            <w:noWrap/>
            <w:vAlign w:val="bottom"/>
            <w:hideMark/>
          </w:tcPr>
          <w:p w14:paraId="2CCA5C45" w14:textId="77777777" w:rsidR="001C00CC" w:rsidRPr="008C6B3F" w:rsidRDefault="001C00CC" w:rsidP="004233E2">
            <w:pPr>
              <w:rPr>
                <w:sz w:val="20"/>
                <w:szCs w:val="20"/>
              </w:rPr>
            </w:pPr>
            <w:r>
              <w:rPr>
                <w:color w:val="000000"/>
                <w:sz w:val="20"/>
                <w:szCs w:val="20"/>
              </w:rPr>
              <w:t>7.331</w:t>
            </w:r>
          </w:p>
        </w:tc>
        <w:tc>
          <w:tcPr>
            <w:tcW w:w="1152" w:type="dxa"/>
            <w:noWrap/>
            <w:vAlign w:val="bottom"/>
            <w:hideMark/>
          </w:tcPr>
          <w:p w14:paraId="6A427F9B" w14:textId="77777777" w:rsidR="001C00CC" w:rsidRPr="008C6B3F" w:rsidRDefault="001C00CC" w:rsidP="004233E2">
            <w:pPr>
              <w:rPr>
                <w:sz w:val="20"/>
                <w:szCs w:val="20"/>
              </w:rPr>
            </w:pPr>
            <w:r>
              <w:rPr>
                <w:color w:val="000000"/>
                <w:sz w:val="20"/>
                <w:szCs w:val="20"/>
              </w:rPr>
              <w:t>99.230</w:t>
            </w:r>
          </w:p>
        </w:tc>
        <w:tc>
          <w:tcPr>
            <w:tcW w:w="1152" w:type="dxa"/>
            <w:noWrap/>
            <w:vAlign w:val="bottom"/>
            <w:hideMark/>
          </w:tcPr>
          <w:p w14:paraId="14265486"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1D854BC9" w14:textId="77777777" w:rsidR="001C00CC" w:rsidRPr="008C6B3F" w:rsidRDefault="001C00CC" w:rsidP="004233E2">
            <w:pPr>
              <w:rPr>
                <w:sz w:val="20"/>
                <w:szCs w:val="20"/>
              </w:rPr>
            </w:pPr>
            <w:r>
              <w:rPr>
                <w:color w:val="000000"/>
                <w:sz w:val="20"/>
                <w:szCs w:val="20"/>
              </w:rPr>
              <w:t>713.06</w:t>
            </w:r>
          </w:p>
        </w:tc>
        <w:tc>
          <w:tcPr>
            <w:tcW w:w="1152" w:type="dxa"/>
            <w:noWrap/>
            <w:vAlign w:val="bottom"/>
            <w:hideMark/>
          </w:tcPr>
          <w:p w14:paraId="1DB90CDA" w14:textId="77777777" w:rsidR="001C00CC" w:rsidRPr="008C6B3F" w:rsidRDefault="001C00CC" w:rsidP="004233E2">
            <w:pPr>
              <w:rPr>
                <w:sz w:val="20"/>
                <w:szCs w:val="20"/>
              </w:rPr>
            </w:pPr>
            <w:r>
              <w:rPr>
                <w:color w:val="000000"/>
                <w:sz w:val="20"/>
                <w:szCs w:val="20"/>
              </w:rPr>
              <w:t>741.80</w:t>
            </w:r>
          </w:p>
        </w:tc>
      </w:tr>
      <w:tr w:rsidR="001C00CC" w:rsidRPr="001B6AD8" w14:paraId="0B5E81F5" w14:textId="77777777" w:rsidTr="004233E2">
        <w:trPr>
          <w:trHeight w:val="280"/>
        </w:trPr>
        <w:tc>
          <w:tcPr>
            <w:tcW w:w="2783" w:type="dxa"/>
            <w:noWrap/>
            <w:hideMark/>
          </w:tcPr>
          <w:p w14:paraId="21C1675F" w14:textId="77777777" w:rsidR="001C00CC" w:rsidRPr="008C6B3F" w:rsidRDefault="001C00CC" w:rsidP="004233E2">
            <w:pPr>
              <w:rPr>
                <w:sz w:val="20"/>
                <w:szCs w:val="20"/>
              </w:rPr>
            </w:pPr>
            <w:r w:rsidRPr="008C6B3F">
              <w:rPr>
                <w:sz w:val="20"/>
                <w:szCs w:val="20"/>
              </w:rPr>
              <w:t xml:space="preserve">Black, non-Hispanic race vs. </w:t>
            </w:r>
            <w:r>
              <w:rPr>
                <w:sz w:val="20"/>
                <w:szCs w:val="20"/>
              </w:rPr>
              <w:t>white</w:t>
            </w:r>
            <w:r w:rsidRPr="008C6B3F">
              <w:rPr>
                <w:sz w:val="20"/>
                <w:szCs w:val="20"/>
              </w:rPr>
              <w:t>, non-Hispanic</w:t>
            </w:r>
          </w:p>
        </w:tc>
        <w:tc>
          <w:tcPr>
            <w:tcW w:w="1152" w:type="dxa"/>
            <w:noWrap/>
            <w:vAlign w:val="bottom"/>
            <w:hideMark/>
          </w:tcPr>
          <w:p w14:paraId="13A75E83" w14:textId="77777777" w:rsidR="001C00CC" w:rsidRPr="008C6B3F" w:rsidRDefault="001C00CC" w:rsidP="004233E2">
            <w:pPr>
              <w:rPr>
                <w:sz w:val="20"/>
                <w:szCs w:val="20"/>
              </w:rPr>
            </w:pPr>
            <w:r>
              <w:rPr>
                <w:color w:val="000000"/>
                <w:sz w:val="20"/>
                <w:szCs w:val="20"/>
              </w:rPr>
              <w:t>-58.76</w:t>
            </w:r>
          </w:p>
        </w:tc>
        <w:tc>
          <w:tcPr>
            <w:tcW w:w="1152" w:type="dxa"/>
            <w:noWrap/>
            <w:vAlign w:val="bottom"/>
            <w:hideMark/>
          </w:tcPr>
          <w:p w14:paraId="16E18782" w14:textId="77777777" w:rsidR="001C00CC" w:rsidRPr="008C6B3F" w:rsidRDefault="001C00CC" w:rsidP="004233E2">
            <w:pPr>
              <w:rPr>
                <w:sz w:val="20"/>
                <w:szCs w:val="20"/>
              </w:rPr>
            </w:pPr>
            <w:r>
              <w:rPr>
                <w:color w:val="000000"/>
                <w:sz w:val="20"/>
                <w:szCs w:val="20"/>
              </w:rPr>
              <w:t>13.829</w:t>
            </w:r>
          </w:p>
        </w:tc>
        <w:tc>
          <w:tcPr>
            <w:tcW w:w="1152" w:type="dxa"/>
            <w:noWrap/>
            <w:vAlign w:val="bottom"/>
            <w:hideMark/>
          </w:tcPr>
          <w:p w14:paraId="65183761" w14:textId="77777777" w:rsidR="001C00CC" w:rsidRPr="008C6B3F" w:rsidRDefault="001C00CC" w:rsidP="004233E2">
            <w:pPr>
              <w:rPr>
                <w:sz w:val="20"/>
                <w:szCs w:val="20"/>
              </w:rPr>
            </w:pPr>
            <w:r>
              <w:rPr>
                <w:color w:val="000000"/>
                <w:sz w:val="20"/>
                <w:szCs w:val="20"/>
              </w:rPr>
              <w:t>-4.250</w:t>
            </w:r>
          </w:p>
        </w:tc>
        <w:tc>
          <w:tcPr>
            <w:tcW w:w="1152" w:type="dxa"/>
            <w:noWrap/>
            <w:vAlign w:val="bottom"/>
            <w:hideMark/>
          </w:tcPr>
          <w:p w14:paraId="6D116412"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4F38EC97" w14:textId="77777777" w:rsidR="001C00CC" w:rsidRPr="008C6B3F" w:rsidRDefault="001C00CC" w:rsidP="004233E2">
            <w:pPr>
              <w:rPr>
                <w:sz w:val="20"/>
                <w:szCs w:val="20"/>
              </w:rPr>
            </w:pPr>
            <w:r>
              <w:rPr>
                <w:color w:val="000000"/>
                <w:sz w:val="20"/>
                <w:szCs w:val="20"/>
              </w:rPr>
              <w:t>-85.86</w:t>
            </w:r>
          </w:p>
        </w:tc>
        <w:tc>
          <w:tcPr>
            <w:tcW w:w="1152" w:type="dxa"/>
            <w:noWrap/>
            <w:vAlign w:val="bottom"/>
            <w:hideMark/>
          </w:tcPr>
          <w:p w14:paraId="55D945FB" w14:textId="77777777" w:rsidR="001C00CC" w:rsidRPr="008C6B3F" w:rsidRDefault="001C00CC" w:rsidP="004233E2">
            <w:pPr>
              <w:rPr>
                <w:sz w:val="20"/>
                <w:szCs w:val="20"/>
              </w:rPr>
            </w:pPr>
            <w:r>
              <w:rPr>
                <w:color w:val="000000"/>
                <w:sz w:val="20"/>
                <w:szCs w:val="20"/>
              </w:rPr>
              <w:t>-31.66</w:t>
            </w:r>
          </w:p>
        </w:tc>
      </w:tr>
      <w:tr w:rsidR="001C00CC" w:rsidRPr="001B6AD8" w14:paraId="143B1478" w14:textId="77777777" w:rsidTr="004233E2">
        <w:trPr>
          <w:trHeight w:val="280"/>
        </w:trPr>
        <w:tc>
          <w:tcPr>
            <w:tcW w:w="2783" w:type="dxa"/>
            <w:noWrap/>
            <w:hideMark/>
          </w:tcPr>
          <w:p w14:paraId="43AC4A54" w14:textId="77777777" w:rsidR="001C00CC" w:rsidRPr="008C6B3F" w:rsidRDefault="001C00CC" w:rsidP="004233E2">
            <w:pPr>
              <w:rPr>
                <w:sz w:val="20"/>
                <w:szCs w:val="20"/>
              </w:rPr>
            </w:pPr>
            <w:r w:rsidRPr="008C6B3F">
              <w:rPr>
                <w:sz w:val="20"/>
                <w:szCs w:val="20"/>
              </w:rPr>
              <w:t xml:space="preserve">Hispanic ethnicity vs. </w:t>
            </w:r>
            <w:r>
              <w:rPr>
                <w:sz w:val="20"/>
                <w:szCs w:val="20"/>
              </w:rPr>
              <w:t>white</w:t>
            </w:r>
            <w:r w:rsidRPr="008C6B3F">
              <w:rPr>
                <w:sz w:val="20"/>
                <w:szCs w:val="20"/>
              </w:rPr>
              <w:t>, non-Hispanic</w:t>
            </w:r>
          </w:p>
        </w:tc>
        <w:tc>
          <w:tcPr>
            <w:tcW w:w="1152" w:type="dxa"/>
            <w:noWrap/>
            <w:vAlign w:val="bottom"/>
            <w:hideMark/>
          </w:tcPr>
          <w:p w14:paraId="43AC4671" w14:textId="77777777" w:rsidR="001C00CC" w:rsidRPr="008C6B3F" w:rsidRDefault="001C00CC" w:rsidP="004233E2">
            <w:pPr>
              <w:rPr>
                <w:sz w:val="20"/>
                <w:szCs w:val="20"/>
              </w:rPr>
            </w:pPr>
            <w:r>
              <w:rPr>
                <w:color w:val="000000"/>
                <w:sz w:val="20"/>
                <w:szCs w:val="20"/>
              </w:rPr>
              <w:t>22.11</w:t>
            </w:r>
          </w:p>
        </w:tc>
        <w:tc>
          <w:tcPr>
            <w:tcW w:w="1152" w:type="dxa"/>
            <w:noWrap/>
            <w:vAlign w:val="bottom"/>
            <w:hideMark/>
          </w:tcPr>
          <w:p w14:paraId="4317334B" w14:textId="77777777" w:rsidR="001C00CC" w:rsidRPr="008C6B3F" w:rsidRDefault="001C00CC" w:rsidP="004233E2">
            <w:pPr>
              <w:rPr>
                <w:sz w:val="20"/>
                <w:szCs w:val="20"/>
              </w:rPr>
            </w:pPr>
            <w:r>
              <w:rPr>
                <w:color w:val="000000"/>
                <w:sz w:val="20"/>
                <w:szCs w:val="20"/>
              </w:rPr>
              <w:t>18.027</w:t>
            </w:r>
          </w:p>
        </w:tc>
        <w:tc>
          <w:tcPr>
            <w:tcW w:w="1152" w:type="dxa"/>
            <w:noWrap/>
            <w:vAlign w:val="bottom"/>
            <w:hideMark/>
          </w:tcPr>
          <w:p w14:paraId="6C17A0B5" w14:textId="77777777" w:rsidR="001C00CC" w:rsidRPr="008C6B3F" w:rsidRDefault="001C00CC" w:rsidP="004233E2">
            <w:pPr>
              <w:rPr>
                <w:sz w:val="20"/>
                <w:szCs w:val="20"/>
              </w:rPr>
            </w:pPr>
            <w:r>
              <w:rPr>
                <w:color w:val="000000"/>
                <w:sz w:val="20"/>
                <w:szCs w:val="20"/>
              </w:rPr>
              <w:t>1.230</w:t>
            </w:r>
          </w:p>
        </w:tc>
        <w:tc>
          <w:tcPr>
            <w:tcW w:w="1152" w:type="dxa"/>
            <w:noWrap/>
            <w:vAlign w:val="bottom"/>
            <w:hideMark/>
          </w:tcPr>
          <w:p w14:paraId="617D1F23" w14:textId="77777777" w:rsidR="001C00CC" w:rsidRPr="008C6B3F" w:rsidRDefault="001C00CC" w:rsidP="004233E2">
            <w:pPr>
              <w:rPr>
                <w:sz w:val="20"/>
                <w:szCs w:val="20"/>
              </w:rPr>
            </w:pPr>
            <w:r>
              <w:rPr>
                <w:color w:val="000000"/>
                <w:sz w:val="20"/>
                <w:szCs w:val="20"/>
              </w:rPr>
              <w:t>0.220</w:t>
            </w:r>
          </w:p>
        </w:tc>
        <w:tc>
          <w:tcPr>
            <w:tcW w:w="1152" w:type="dxa"/>
            <w:noWrap/>
            <w:vAlign w:val="bottom"/>
            <w:hideMark/>
          </w:tcPr>
          <w:p w14:paraId="18206466" w14:textId="77777777" w:rsidR="001C00CC" w:rsidRPr="008C6B3F" w:rsidRDefault="001C00CC" w:rsidP="004233E2">
            <w:pPr>
              <w:rPr>
                <w:sz w:val="20"/>
                <w:szCs w:val="20"/>
              </w:rPr>
            </w:pPr>
            <w:r>
              <w:rPr>
                <w:color w:val="000000"/>
                <w:sz w:val="20"/>
                <w:szCs w:val="20"/>
              </w:rPr>
              <w:t>-13.22</w:t>
            </w:r>
          </w:p>
        </w:tc>
        <w:tc>
          <w:tcPr>
            <w:tcW w:w="1152" w:type="dxa"/>
            <w:noWrap/>
            <w:vAlign w:val="bottom"/>
            <w:hideMark/>
          </w:tcPr>
          <w:p w14:paraId="2DB85900" w14:textId="77777777" w:rsidR="001C00CC" w:rsidRPr="008C6B3F" w:rsidRDefault="001C00CC" w:rsidP="004233E2">
            <w:pPr>
              <w:rPr>
                <w:sz w:val="20"/>
                <w:szCs w:val="20"/>
              </w:rPr>
            </w:pPr>
            <w:r>
              <w:rPr>
                <w:color w:val="000000"/>
                <w:sz w:val="20"/>
                <w:szCs w:val="20"/>
              </w:rPr>
              <w:t>57.44</w:t>
            </w:r>
          </w:p>
        </w:tc>
      </w:tr>
      <w:tr w:rsidR="001C00CC" w:rsidRPr="001B6AD8" w14:paraId="68CE88AC" w14:textId="77777777" w:rsidTr="004233E2">
        <w:trPr>
          <w:trHeight w:val="280"/>
        </w:trPr>
        <w:tc>
          <w:tcPr>
            <w:tcW w:w="2783" w:type="dxa"/>
            <w:noWrap/>
            <w:hideMark/>
          </w:tcPr>
          <w:p w14:paraId="398CED4D" w14:textId="77777777" w:rsidR="001C00CC" w:rsidRPr="008C6B3F" w:rsidRDefault="001C00CC" w:rsidP="004233E2">
            <w:pPr>
              <w:rPr>
                <w:sz w:val="20"/>
                <w:szCs w:val="20"/>
              </w:rPr>
            </w:pPr>
            <w:r w:rsidRPr="008C6B3F">
              <w:rPr>
                <w:sz w:val="20"/>
                <w:szCs w:val="20"/>
              </w:rPr>
              <w:t xml:space="preserve">Other, non-Hispanic vs. </w:t>
            </w:r>
            <w:r>
              <w:rPr>
                <w:sz w:val="20"/>
                <w:szCs w:val="20"/>
              </w:rPr>
              <w:t>white</w:t>
            </w:r>
            <w:r w:rsidRPr="008C6B3F">
              <w:rPr>
                <w:sz w:val="20"/>
                <w:szCs w:val="20"/>
              </w:rPr>
              <w:t>, non-Hispanic</w:t>
            </w:r>
          </w:p>
        </w:tc>
        <w:tc>
          <w:tcPr>
            <w:tcW w:w="1152" w:type="dxa"/>
            <w:noWrap/>
            <w:vAlign w:val="bottom"/>
            <w:hideMark/>
          </w:tcPr>
          <w:p w14:paraId="6E78752B" w14:textId="77777777" w:rsidR="001C00CC" w:rsidRPr="008C6B3F" w:rsidRDefault="001C00CC" w:rsidP="004233E2">
            <w:pPr>
              <w:rPr>
                <w:sz w:val="20"/>
                <w:szCs w:val="20"/>
              </w:rPr>
            </w:pPr>
            <w:r>
              <w:rPr>
                <w:color w:val="000000"/>
                <w:sz w:val="20"/>
                <w:szCs w:val="20"/>
              </w:rPr>
              <w:t>-479.58</w:t>
            </w:r>
          </w:p>
        </w:tc>
        <w:tc>
          <w:tcPr>
            <w:tcW w:w="1152" w:type="dxa"/>
            <w:noWrap/>
            <w:vAlign w:val="bottom"/>
            <w:hideMark/>
          </w:tcPr>
          <w:p w14:paraId="1E33D66E" w14:textId="77777777" w:rsidR="001C00CC" w:rsidRPr="008C6B3F" w:rsidRDefault="001C00CC" w:rsidP="004233E2">
            <w:pPr>
              <w:rPr>
                <w:sz w:val="20"/>
                <w:szCs w:val="20"/>
              </w:rPr>
            </w:pPr>
            <w:r>
              <w:rPr>
                <w:color w:val="000000"/>
                <w:sz w:val="20"/>
                <w:szCs w:val="20"/>
              </w:rPr>
              <w:t>19.751</w:t>
            </w:r>
          </w:p>
        </w:tc>
        <w:tc>
          <w:tcPr>
            <w:tcW w:w="1152" w:type="dxa"/>
            <w:noWrap/>
            <w:vAlign w:val="bottom"/>
            <w:hideMark/>
          </w:tcPr>
          <w:p w14:paraId="45B5EB57" w14:textId="77777777" w:rsidR="001C00CC" w:rsidRPr="008C6B3F" w:rsidRDefault="001C00CC" w:rsidP="004233E2">
            <w:pPr>
              <w:rPr>
                <w:sz w:val="20"/>
                <w:szCs w:val="20"/>
              </w:rPr>
            </w:pPr>
            <w:r>
              <w:rPr>
                <w:color w:val="000000"/>
                <w:sz w:val="20"/>
                <w:szCs w:val="20"/>
              </w:rPr>
              <w:t>-24.280</w:t>
            </w:r>
          </w:p>
        </w:tc>
        <w:tc>
          <w:tcPr>
            <w:tcW w:w="1152" w:type="dxa"/>
            <w:noWrap/>
            <w:vAlign w:val="bottom"/>
            <w:hideMark/>
          </w:tcPr>
          <w:p w14:paraId="6F1236FA"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28D414E0" w14:textId="77777777" w:rsidR="001C00CC" w:rsidRPr="008C6B3F" w:rsidRDefault="001C00CC" w:rsidP="004233E2">
            <w:pPr>
              <w:rPr>
                <w:sz w:val="20"/>
                <w:szCs w:val="20"/>
              </w:rPr>
            </w:pPr>
            <w:r>
              <w:rPr>
                <w:color w:val="000000"/>
                <w:sz w:val="20"/>
                <w:szCs w:val="20"/>
              </w:rPr>
              <w:t>-518.30</w:t>
            </w:r>
          </w:p>
        </w:tc>
        <w:tc>
          <w:tcPr>
            <w:tcW w:w="1152" w:type="dxa"/>
            <w:noWrap/>
            <w:vAlign w:val="bottom"/>
            <w:hideMark/>
          </w:tcPr>
          <w:p w14:paraId="6B31992F" w14:textId="77777777" w:rsidR="001C00CC" w:rsidRPr="008C6B3F" w:rsidRDefault="001C00CC" w:rsidP="004233E2">
            <w:pPr>
              <w:rPr>
                <w:sz w:val="20"/>
                <w:szCs w:val="20"/>
              </w:rPr>
            </w:pPr>
            <w:r>
              <w:rPr>
                <w:color w:val="000000"/>
                <w:sz w:val="20"/>
                <w:szCs w:val="20"/>
              </w:rPr>
              <w:t>-440.87</w:t>
            </w:r>
          </w:p>
        </w:tc>
      </w:tr>
      <w:tr w:rsidR="001C00CC" w:rsidRPr="001B6AD8" w14:paraId="0D3A8E22" w14:textId="77777777" w:rsidTr="004233E2">
        <w:trPr>
          <w:trHeight w:val="280"/>
        </w:trPr>
        <w:tc>
          <w:tcPr>
            <w:tcW w:w="2783" w:type="dxa"/>
            <w:noWrap/>
            <w:hideMark/>
          </w:tcPr>
          <w:p w14:paraId="565E1E34" w14:textId="77777777" w:rsidR="001C00CC" w:rsidRPr="008C6B3F" w:rsidRDefault="001C00CC" w:rsidP="004233E2">
            <w:pPr>
              <w:rPr>
                <w:sz w:val="20"/>
                <w:szCs w:val="20"/>
              </w:rPr>
            </w:pPr>
            <w:r w:rsidRPr="008C6B3F">
              <w:rPr>
                <w:sz w:val="20"/>
                <w:szCs w:val="20"/>
              </w:rPr>
              <w:t>Disabled (original reason for Medicare eligibility)</w:t>
            </w:r>
          </w:p>
        </w:tc>
        <w:tc>
          <w:tcPr>
            <w:tcW w:w="1152" w:type="dxa"/>
            <w:noWrap/>
            <w:vAlign w:val="bottom"/>
            <w:hideMark/>
          </w:tcPr>
          <w:p w14:paraId="73B9840F" w14:textId="77777777" w:rsidR="001C00CC" w:rsidRPr="008C6B3F" w:rsidRDefault="001C00CC" w:rsidP="004233E2">
            <w:pPr>
              <w:rPr>
                <w:sz w:val="20"/>
                <w:szCs w:val="20"/>
              </w:rPr>
            </w:pPr>
            <w:r>
              <w:rPr>
                <w:color w:val="000000"/>
                <w:sz w:val="20"/>
                <w:szCs w:val="20"/>
              </w:rPr>
              <w:t>-942.32</w:t>
            </w:r>
          </w:p>
        </w:tc>
        <w:tc>
          <w:tcPr>
            <w:tcW w:w="1152" w:type="dxa"/>
            <w:noWrap/>
            <w:vAlign w:val="bottom"/>
            <w:hideMark/>
          </w:tcPr>
          <w:p w14:paraId="2F0C251E" w14:textId="77777777" w:rsidR="001C00CC" w:rsidRPr="008C6B3F" w:rsidRDefault="001C00CC" w:rsidP="004233E2">
            <w:pPr>
              <w:rPr>
                <w:sz w:val="20"/>
                <w:szCs w:val="20"/>
              </w:rPr>
            </w:pPr>
            <w:r>
              <w:rPr>
                <w:color w:val="000000"/>
                <w:sz w:val="20"/>
                <w:szCs w:val="20"/>
              </w:rPr>
              <w:t>13.749</w:t>
            </w:r>
          </w:p>
        </w:tc>
        <w:tc>
          <w:tcPr>
            <w:tcW w:w="1152" w:type="dxa"/>
            <w:noWrap/>
            <w:vAlign w:val="bottom"/>
            <w:hideMark/>
          </w:tcPr>
          <w:p w14:paraId="7FF8B880" w14:textId="77777777" w:rsidR="001C00CC" w:rsidRPr="008C6B3F" w:rsidRDefault="001C00CC" w:rsidP="004233E2">
            <w:pPr>
              <w:rPr>
                <w:sz w:val="20"/>
                <w:szCs w:val="20"/>
              </w:rPr>
            </w:pPr>
            <w:r>
              <w:rPr>
                <w:color w:val="000000"/>
                <w:sz w:val="20"/>
                <w:szCs w:val="20"/>
              </w:rPr>
              <w:t>-68.540</w:t>
            </w:r>
          </w:p>
        </w:tc>
        <w:tc>
          <w:tcPr>
            <w:tcW w:w="1152" w:type="dxa"/>
            <w:noWrap/>
            <w:vAlign w:val="bottom"/>
            <w:hideMark/>
          </w:tcPr>
          <w:p w14:paraId="03CB0715"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1EDB586B" w14:textId="77777777" w:rsidR="001C00CC" w:rsidRPr="008C6B3F" w:rsidRDefault="001C00CC" w:rsidP="004233E2">
            <w:pPr>
              <w:rPr>
                <w:sz w:val="20"/>
                <w:szCs w:val="20"/>
              </w:rPr>
            </w:pPr>
            <w:r>
              <w:rPr>
                <w:color w:val="000000"/>
                <w:sz w:val="20"/>
                <w:szCs w:val="20"/>
              </w:rPr>
              <w:t>-969.27</w:t>
            </w:r>
          </w:p>
        </w:tc>
        <w:tc>
          <w:tcPr>
            <w:tcW w:w="1152" w:type="dxa"/>
            <w:noWrap/>
            <w:vAlign w:val="bottom"/>
            <w:hideMark/>
          </w:tcPr>
          <w:p w14:paraId="5FDBC5A7" w14:textId="77777777" w:rsidR="001C00CC" w:rsidRPr="008C6B3F" w:rsidRDefault="001C00CC" w:rsidP="004233E2">
            <w:pPr>
              <w:rPr>
                <w:sz w:val="20"/>
                <w:szCs w:val="20"/>
              </w:rPr>
            </w:pPr>
            <w:r>
              <w:rPr>
                <w:color w:val="000000"/>
                <w:sz w:val="20"/>
                <w:szCs w:val="20"/>
              </w:rPr>
              <w:t>-915.37</w:t>
            </w:r>
          </w:p>
        </w:tc>
      </w:tr>
      <w:tr w:rsidR="001C00CC" w:rsidRPr="001B6AD8" w14:paraId="1E62BDF4" w14:textId="77777777" w:rsidTr="004233E2">
        <w:trPr>
          <w:trHeight w:val="280"/>
        </w:trPr>
        <w:tc>
          <w:tcPr>
            <w:tcW w:w="2783" w:type="dxa"/>
            <w:noWrap/>
            <w:hideMark/>
          </w:tcPr>
          <w:p w14:paraId="1A6B6880" w14:textId="77777777" w:rsidR="001C00CC" w:rsidRPr="008C6B3F" w:rsidRDefault="001C00CC" w:rsidP="004233E2">
            <w:pPr>
              <w:rPr>
                <w:sz w:val="20"/>
                <w:szCs w:val="20"/>
              </w:rPr>
            </w:pPr>
            <w:r w:rsidRPr="008C6B3F">
              <w:rPr>
                <w:sz w:val="20"/>
                <w:szCs w:val="20"/>
              </w:rPr>
              <w:t>Dual eligible for Medicaid</w:t>
            </w:r>
          </w:p>
        </w:tc>
        <w:tc>
          <w:tcPr>
            <w:tcW w:w="1152" w:type="dxa"/>
            <w:noWrap/>
            <w:vAlign w:val="bottom"/>
            <w:hideMark/>
          </w:tcPr>
          <w:p w14:paraId="2594A82E" w14:textId="77777777" w:rsidR="001C00CC" w:rsidRPr="008C6B3F" w:rsidRDefault="001C00CC" w:rsidP="004233E2">
            <w:pPr>
              <w:rPr>
                <w:sz w:val="20"/>
                <w:szCs w:val="20"/>
              </w:rPr>
            </w:pPr>
            <w:r>
              <w:rPr>
                <w:color w:val="000000"/>
                <w:sz w:val="20"/>
                <w:szCs w:val="20"/>
              </w:rPr>
              <w:t>-672.49</w:t>
            </w:r>
          </w:p>
        </w:tc>
        <w:tc>
          <w:tcPr>
            <w:tcW w:w="1152" w:type="dxa"/>
            <w:noWrap/>
            <w:vAlign w:val="bottom"/>
            <w:hideMark/>
          </w:tcPr>
          <w:p w14:paraId="5304B098" w14:textId="77777777" w:rsidR="001C00CC" w:rsidRPr="008C6B3F" w:rsidRDefault="001C00CC" w:rsidP="004233E2">
            <w:pPr>
              <w:rPr>
                <w:sz w:val="20"/>
                <w:szCs w:val="20"/>
              </w:rPr>
            </w:pPr>
            <w:r>
              <w:rPr>
                <w:color w:val="000000"/>
                <w:sz w:val="20"/>
                <w:szCs w:val="20"/>
              </w:rPr>
              <w:t>10.943</w:t>
            </w:r>
          </w:p>
        </w:tc>
        <w:tc>
          <w:tcPr>
            <w:tcW w:w="1152" w:type="dxa"/>
            <w:noWrap/>
            <w:vAlign w:val="bottom"/>
            <w:hideMark/>
          </w:tcPr>
          <w:p w14:paraId="75F7A6C9" w14:textId="77777777" w:rsidR="001C00CC" w:rsidRPr="008C6B3F" w:rsidRDefault="001C00CC" w:rsidP="004233E2">
            <w:pPr>
              <w:rPr>
                <w:sz w:val="20"/>
                <w:szCs w:val="20"/>
              </w:rPr>
            </w:pPr>
            <w:r>
              <w:rPr>
                <w:color w:val="000000"/>
                <w:sz w:val="20"/>
                <w:szCs w:val="20"/>
              </w:rPr>
              <w:t>-61.460</w:t>
            </w:r>
          </w:p>
        </w:tc>
        <w:tc>
          <w:tcPr>
            <w:tcW w:w="1152" w:type="dxa"/>
            <w:noWrap/>
            <w:vAlign w:val="bottom"/>
            <w:hideMark/>
          </w:tcPr>
          <w:p w14:paraId="38C6589E"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2C4278F2" w14:textId="77777777" w:rsidR="001C00CC" w:rsidRPr="008C6B3F" w:rsidRDefault="001C00CC" w:rsidP="004233E2">
            <w:pPr>
              <w:rPr>
                <w:sz w:val="20"/>
                <w:szCs w:val="20"/>
              </w:rPr>
            </w:pPr>
            <w:r>
              <w:rPr>
                <w:color w:val="000000"/>
                <w:sz w:val="20"/>
                <w:szCs w:val="20"/>
              </w:rPr>
              <w:t>-693.93</w:t>
            </w:r>
          </w:p>
        </w:tc>
        <w:tc>
          <w:tcPr>
            <w:tcW w:w="1152" w:type="dxa"/>
            <w:noWrap/>
            <w:vAlign w:val="bottom"/>
            <w:hideMark/>
          </w:tcPr>
          <w:p w14:paraId="0D26A3B3" w14:textId="77777777" w:rsidR="001C00CC" w:rsidRPr="008C6B3F" w:rsidRDefault="001C00CC" w:rsidP="004233E2">
            <w:pPr>
              <w:rPr>
                <w:sz w:val="20"/>
                <w:szCs w:val="20"/>
              </w:rPr>
            </w:pPr>
            <w:r>
              <w:rPr>
                <w:color w:val="000000"/>
                <w:sz w:val="20"/>
                <w:szCs w:val="20"/>
              </w:rPr>
              <w:t>-651.04</w:t>
            </w:r>
          </w:p>
        </w:tc>
      </w:tr>
      <w:tr w:rsidR="001C00CC" w:rsidRPr="001B6AD8" w14:paraId="6D0F2D7D" w14:textId="77777777" w:rsidTr="004233E2">
        <w:trPr>
          <w:trHeight w:val="280"/>
        </w:trPr>
        <w:tc>
          <w:tcPr>
            <w:tcW w:w="2783" w:type="dxa"/>
            <w:noWrap/>
            <w:hideMark/>
          </w:tcPr>
          <w:p w14:paraId="4D1E0EC2" w14:textId="77777777" w:rsidR="001C00CC" w:rsidRPr="008C6B3F" w:rsidRDefault="001C00CC" w:rsidP="004233E2">
            <w:pPr>
              <w:rPr>
                <w:sz w:val="20"/>
                <w:szCs w:val="20"/>
              </w:rPr>
            </w:pPr>
            <w:r w:rsidRPr="008C6B3F">
              <w:rPr>
                <w:sz w:val="20"/>
                <w:szCs w:val="20"/>
              </w:rPr>
              <w:t>Died in the year</w:t>
            </w:r>
          </w:p>
        </w:tc>
        <w:tc>
          <w:tcPr>
            <w:tcW w:w="1152" w:type="dxa"/>
            <w:noWrap/>
            <w:vAlign w:val="bottom"/>
            <w:hideMark/>
          </w:tcPr>
          <w:p w14:paraId="15290F82" w14:textId="77777777" w:rsidR="001C00CC" w:rsidRPr="008C6B3F" w:rsidRDefault="001C00CC" w:rsidP="004233E2">
            <w:pPr>
              <w:rPr>
                <w:sz w:val="20"/>
                <w:szCs w:val="20"/>
              </w:rPr>
            </w:pPr>
            <w:r>
              <w:rPr>
                <w:color w:val="000000"/>
                <w:sz w:val="20"/>
                <w:szCs w:val="20"/>
              </w:rPr>
              <w:t>2557.87</w:t>
            </w:r>
          </w:p>
        </w:tc>
        <w:tc>
          <w:tcPr>
            <w:tcW w:w="1152" w:type="dxa"/>
            <w:noWrap/>
            <w:vAlign w:val="bottom"/>
            <w:hideMark/>
          </w:tcPr>
          <w:p w14:paraId="63449856" w14:textId="77777777" w:rsidR="001C00CC" w:rsidRPr="008C6B3F" w:rsidRDefault="001C00CC" w:rsidP="004233E2">
            <w:pPr>
              <w:rPr>
                <w:sz w:val="20"/>
                <w:szCs w:val="20"/>
              </w:rPr>
            </w:pPr>
            <w:r>
              <w:rPr>
                <w:color w:val="000000"/>
                <w:sz w:val="20"/>
                <w:szCs w:val="20"/>
              </w:rPr>
              <w:t>19.413</w:t>
            </w:r>
          </w:p>
        </w:tc>
        <w:tc>
          <w:tcPr>
            <w:tcW w:w="1152" w:type="dxa"/>
            <w:noWrap/>
            <w:vAlign w:val="bottom"/>
            <w:hideMark/>
          </w:tcPr>
          <w:p w14:paraId="5994F83A" w14:textId="77777777" w:rsidR="001C00CC" w:rsidRPr="008C6B3F" w:rsidRDefault="001C00CC" w:rsidP="004233E2">
            <w:pPr>
              <w:rPr>
                <w:sz w:val="20"/>
                <w:szCs w:val="20"/>
              </w:rPr>
            </w:pPr>
            <w:r>
              <w:rPr>
                <w:color w:val="000000"/>
                <w:sz w:val="20"/>
                <w:szCs w:val="20"/>
              </w:rPr>
              <w:t>131.760</w:t>
            </w:r>
          </w:p>
        </w:tc>
        <w:tc>
          <w:tcPr>
            <w:tcW w:w="1152" w:type="dxa"/>
            <w:noWrap/>
            <w:vAlign w:val="bottom"/>
            <w:hideMark/>
          </w:tcPr>
          <w:p w14:paraId="4303B2DF"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7FF1DAC4" w14:textId="77777777" w:rsidR="001C00CC" w:rsidRPr="008C6B3F" w:rsidRDefault="001C00CC" w:rsidP="004233E2">
            <w:pPr>
              <w:rPr>
                <w:sz w:val="20"/>
                <w:szCs w:val="20"/>
              </w:rPr>
            </w:pPr>
            <w:r>
              <w:rPr>
                <w:color w:val="000000"/>
                <w:sz w:val="20"/>
                <w:szCs w:val="20"/>
              </w:rPr>
              <w:t>2519.82</w:t>
            </w:r>
          </w:p>
        </w:tc>
        <w:tc>
          <w:tcPr>
            <w:tcW w:w="1152" w:type="dxa"/>
            <w:noWrap/>
            <w:vAlign w:val="bottom"/>
            <w:hideMark/>
          </w:tcPr>
          <w:p w14:paraId="7C629586" w14:textId="77777777" w:rsidR="001C00CC" w:rsidRPr="008C6B3F" w:rsidRDefault="001C00CC" w:rsidP="004233E2">
            <w:pPr>
              <w:rPr>
                <w:sz w:val="20"/>
                <w:szCs w:val="20"/>
              </w:rPr>
            </w:pPr>
            <w:r>
              <w:rPr>
                <w:color w:val="000000"/>
                <w:sz w:val="20"/>
                <w:szCs w:val="20"/>
              </w:rPr>
              <w:t>2595.92</w:t>
            </w:r>
          </w:p>
        </w:tc>
      </w:tr>
      <w:tr w:rsidR="001C00CC" w:rsidRPr="001B6AD8" w14:paraId="598A7E2F" w14:textId="77777777" w:rsidTr="004233E2">
        <w:trPr>
          <w:trHeight w:val="280"/>
        </w:trPr>
        <w:tc>
          <w:tcPr>
            <w:tcW w:w="2783" w:type="dxa"/>
            <w:noWrap/>
            <w:hideMark/>
          </w:tcPr>
          <w:p w14:paraId="7A50FF54" w14:textId="77777777" w:rsidR="001C00CC" w:rsidRPr="008C6B3F" w:rsidRDefault="001C00CC" w:rsidP="004233E2">
            <w:pPr>
              <w:rPr>
                <w:sz w:val="20"/>
                <w:szCs w:val="20"/>
              </w:rPr>
            </w:pPr>
            <w:r w:rsidRPr="008C6B3F">
              <w:rPr>
                <w:sz w:val="20"/>
                <w:szCs w:val="20"/>
              </w:rPr>
              <w:t xml:space="preserve">Small town vs. </w:t>
            </w:r>
            <w:r>
              <w:rPr>
                <w:sz w:val="20"/>
                <w:szCs w:val="20"/>
              </w:rPr>
              <w:t>isolated</w:t>
            </w:r>
            <w:r w:rsidRPr="008C6B3F">
              <w:rPr>
                <w:sz w:val="20"/>
                <w:szCs w:val="20"/>
              </w:rPr>
              <w:t xml:space="preserve"> rural</w:t>
            </w:r>
          </w:p>
        </w:tc>
        <w:tc>
          <w:tcPr>
            <w:tcW w:w="1152" w:type="dxa"/>
            <w:noWrap/>
            <w:vAlign w:val="bottom"/>
            <w:hideMark/>
          </w:tcPr>
          <w:p w14:paraId="10604184" w14:textId="77777777" w:rsidR="001C00CC" w:rsidRPr="008C6B3F" w:rsidRDefault="001C00CC" w:rsidP="004233E2">
            <w:pPr>
              <w:rPr>
                <w:sz w:val="20"/>
                <w:szCs w:val="20"/>
              </w:rPr>
            </w:pPr>
            <w:r>
              <w:rPr>
                <w:color w:val="000000"/>
                <w:sz w:val="20"/>
                <w:szCs w:val="20"/>
              </w:rPr>
              <w:t>-250.98</w:t>
            </w:r>
          </w:p>
        </w:tc>
        <w:tc>
          <w:tcPr>
            <w:tcW w:w="1152" w:type="dxa"/>
            <w:noWrap/>
            <w:vAlign w:val="bottom"/>
            <w:hideMark/>
          </w:tcPr>
          <w:p w14:paraId="57BE0C24" w14:textId="77777777" w:rsidR="001C00CC" w:rsidRPr="008C6B3F" w:rsidRDefault="001C00CC" w:rsidP="004233E2">
            <w:pPr>
              <w:rPr>
                <w:sz w:val="20"/>
                <w:szCs w:val="20"/>
              </w:rPr>
            </w:pPr>
            <w:r>
              <w:rPr>
                <w:color w:val="000000"/>
                <w:sz w:val="20"/>
                <w:szCs w:val="20"/>
              </w:rPr>
              <w:t>22.380</w:t>
            </w:r>
          </w:p>
        </w:tc>
        <w:tc>
          <w:tcPr>
            <w:tcW w:w="1152" w:type="dxa"/>
            <w:noWrap/>
            <w:vAlign w:val="bottom"/>
            <w:hideMark/>
          </w:tcPr>
          <w:p w14:paraId="30E49AD8" w14:textId="77777777" w:rsidR="001C00CC" w:rsidRPr="008C6B3F" w:rsidRDefault="001C00CC" w:rsidP="004233E2">
            <w:pPr>
              <w:rPr>
                <w:sz w:val="20"/>
                <w:szCs w:val="20"/>
              </w:rPr>
            </w:pPr>
            <w:r>
              <w:rPr>
                <w:color w:val="000000"/>
                <w:sz w:val="20"/>
                <w:szCs w:val="20"/>
              </w:rPr>
              <w:t>-11.210</w:t>
            </w:r>
          </w:p>
        </w:tc>
        <w:tc>
          <w:tcPr>
            <w:tcW w:w="1152" w:type="dxa"/>
            <w:noWrap/>
            <w:vAlign w:val="bottom"/>
            <w:hideMark/>
          </w:tcPr>
          <w:p w14:paraId="4D151B2C"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3DC0447F" w14:textId="77777777" w:rsidR="001C00CC" w:rsidRPr="008C6B3F" w:rsidRDefault="001C00CC" w:rsidP="004233E2">
            <w:pPr>
              <w:rPr>
                <w:sz w:val="20"/>
                <w:szCs w:val="20"/>
              </w:rPr>
            </w:pPr>
            <w:r>
              <w:rPr>
                <w:color w:val="000000"/>
                <w:sz w:val="20"/>
                <w:szCs w:val="20"/>
              </w:rPr>
              <w:t>-294.85</w:t>
            </w:r>
          </w:p>
        </w:tc>
        <w:tc>
          <w:tcPr>
            <w:tcW w:w="1152" w:type="dxa"/>
            <w:noWrap/>
            <w:vAlign w:val="bottom"/>
            <w:hideMark/>
          </w:tcPr>
          <w:p w14:paraId="141089FD" w14:textId="77777777" w:rsidR="001C00CC" w:rsidRPr="008C6B3F" w:rsidRDefault="001C00CC" w:rsidP="004233E2">
            <w:pPr>
              <w:rPr>
                <w:sz w:val="20"/>
                <w:szCs w:val="20"/>
              </w:rPr>
            </w:pPr>
            <w:r>
              <w:rPr>
                <w:color w:val="000000"/>
                <w:sz w:val="20"/>
                <w:szCs w:val="20"/>
              </w:rPr>
              <w:t>-207.12</w:t>
            </w:r>
          </w:p>
        </w:tc>
      </w:tr>
      <w:tr w:rsidR="001C00CC" w:rsidRPr="001B6AD8" w14:paraId="07C30B0E" w14:textId="77777777" w:rsidTr="004233E2">
        <w:trPr>
          <w:trHeight w:val="280"/>
        </w:trPr>
        <w:tc>
          <w:tcPr>
            <w:tcW w:w="2783" w:type="dxa"/>
            <w:noWrap/>
            <w:hideMark/>
          </w:tcPr>
          <w:p w14:paraId="3117B1A8" w14:textId="77777777" w:rsidR="001C00CC" w:rsidRPr="008C6B3F" w:rsidRDefault="001C00CC" w:rsidP="004233E2">
            <w:pPr>
              <w:rPr>
                <w:sz w:val="20"/>
                <w:szCs w:val="20"/>
              </w:rPr>
            </w:pPr>
            <w:r w:rsidRPr="008C6B3F">
              <w:rPr>
                <w:sz w:val="20"/>
                <w:szCs w:val="20"/>
              </w:rPr>
              <w:t xml:space="preserve">Micropolitan vs. </w:t>
            </w:r>
            <w:r>
              <w:rPr>
                <w:sz w:val="20"/>
                <w:szCs w:val="20"/>
              </w:rPr>
              <w:t>isolated</w:t>
            </w:r>
            <w:r w:rsidRPr="008C6B3F">
              <w:rPr>
                <w:sz w:val="20"/>
                <w:szCs w:val="20"/>
              </w:rPr>
              <w:t xml:space="preserve"> rural</w:t>
            </w:r>
          </w:p>
        </w:tc>
        <w:tc>
          <w:tcPr>
            <w:tcW w:w="1152" w:type="dxa"/>
            <w:noWrap/>
            <w:vAlign w:val="bottom"/>
            <w:hideMark/>
          </w:tcPr>
          <w:p w14:paraId="7507590A" w14:textId="77777777" w:rsidR="001C00CC" w:rsidRPr="008C6B3F" w:rsidRDefault="001C00CC" w:rsidP="004233E2">
            <w:pPr>
              <w:rPr>
                <w:sz w:val="20"/>
                <w:szCs w:val="20"/>
              </w:rPr>
            </w:pPr>
            <w:r>
              <w:rPr>
                <w:color w:val="000000"/>
                <w:sz w:val="20"/>
                <w:szCs w:val="20"/>
              </w:rPr>
              <w:t>-808.93</w:t>
            </w:r>
          </w:p>
        </w:tc>
        <w:tc>
          <w:tcPr>
            <w:tcW w:w="1152" w:type="dxa"/>
            <w:noWrap/>
            <w:vAlign w:val="bottom"/>
            <w:hideMark/>
          </w:tcPr>
          <w:p w14:paraId="35EFBAC3" w14:textId="77777777" w:rsidR="001C00CC" w:rsidRPr="008C6B3F" w:rsidRDefault="001C00CC" w:rsidP="004233E2">
            <w:pPr>
              <w:rPr>
                <w:sz w:val="20"/>
                <w:szCs w:val="20"/>
              </w:rPr>
            </w:pPr>
            <w:r>
              <w:rPr>
                <w:color w:val="000000"/>
                <w:sz w:val="20"/>
                <w:szCs w:val="20"/>
              </w:rPr>
              <w:t>20.428</w:t>
            </w:r>
          </w:p>
        </w:tc>
        <w:tc>
          <w:tcPr>
            <w:tcW w:w="1152" w:type="dxa"/>
            <w:noWrap/>
            <w:vAlign w:val="bottom"/>
            <w:hideMark/>
          </w:tcPr>
          <w:p w14:paraId="48DC947F" w14:textId="77777777" w:rsidR="001C00CC" w:rsidRPr="008C6B3F" w:rsidRDefault="001C00CC" w:rsidP="004233E2">
            <w:pPr>
              <w:rPr>
                <w:sz w:val="20"/>
                <w:szCs w:val="20"/>
              </w:rPr>
            </w:pPr>
            <w:r>
              <w:rPr>
                <w:color w:val="000000"/>
                <w:sz w:val="20"/>
                <w:szCs w:val="20"/>
              </w:rPr>
              <w:t>-39.600</w:t>
            </w:r>
          </w:p>
        </w:tc>
        <w:tc>
          <w:tcPr>
            <w:tcW w:w="1152" w:type="dxa"/>
            <w:noWrap/>
            <w:vAlign w:val="bottom"/>
            <w:hideMark/>
          </w:tcPr>
          <w:p w14:paraId="513994D1"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290EF71C" w14:textId="77777777" w:rsidR="001C00CC" w:rsidRPr="008C6B3F" w:rsidRDefault="001C00CC" w:rsidP="004233E2">
            <w:pPr>
              <w:rPr>
                <w:sz w:val="20"/>
                <w:szCs w:val="20"/>
              </w:rPr>
            </w:pPr>
            <w:r>
              <w:rPr>
                <w:color w:val="000000"/>
                <w:sz w:val="20"/>
                <w:szCs w:val="20"/>
              </w:rPr>
              <w:t>-848.97</w:t>
            </w:r>
          </w:p>
        </w:tc>
        <w:tc>
          <w:tcPr>
            <w:tcW w:w="1152" w:type="dxa"/>
            <w:noWrap/>
            <w:vAlign w:val="bottom"/>
            <w:hideMark/>
          </w:tcPr>
          <w:p w14:paraId="3E2AB734" w14:textId="77777777" w:rsidR="001C00CC" w:rsidRPr="008C6B3F" w:rsidRDefault="001C00CC" w:rsidP="004233E2">
            <w:pPr>
              <w:rPr>
                <w:sz w:val="20"/>
                <w:szCs w:val="20"/>
              </w:rPr>
            </w:pPr>
            <w:r>
              <w:rPr>
                <w:color w:val="000000"/>
                <w:sz w:val="20"/>
                <w:szCs w:val="20"/>
              </w:rPr>
              <w:t>-768.89</w:t>
            </w:r>
          </w:p>
        </w:tc>
      </w:tr>
      <w:tr w:rsidR="001C00CC" w:rsidRPr="001B6AD8" w14:paraId="5B62C0D4" w14:textId="77777777" w:rsidTr="004233E2">
        <w:trPr>
          <w:trHeight w:val="280"/>
        </w:trPr>
        <w:tc>
          <w:tcPr>
            <w:tcW w:w="2783" w:type="dxa"/>
            <w:noWrap/>
            <w:hideMark/>
          </w:tcPr>
          <w:p w14:paraId="608BBE4C" w14:textId="77777777" w:rsidR="001C00CC" w:rsidRPr="008C6B3F" w:rsidRDefault="001C00CC" w:rsidP="004233E2">
            <w:pPr>
              <w:rPr>
                <w:sz w:val="20"/>
                <w:szCs w:val="20"/>
              </w:rPr>
            </w:pPr>
            <w:r w:rsidRPr="008C6B3F">
              <w:rPr>
                <w:sz w:val="20"/>
                <w:szCs w:val="20"/>
              </w:rPr>
              <w:t xml:space="preserve">Metropolitan vs. </w:t>
            </w:r>
            <w:r>
              <w:rPr>
                <w:sz w:val="20"/>
                <w:szCs w:val="20"/>
              </w:rPr>
              <w:t>isolated</w:t>
            </w:r>
            <w:r w:rsidRPr="008C6B3F">
              <w:rPr>
                <w:sz w:val="20"/>
                <w:szCs w:val="20"/>
              </w:rPr>
              <w:t xml:space="preserve"> rural</w:t>
            </w:r>
          </w:p>
        </w:tc>
        <w:tc>
          <w:tcPr>
            <w:tcW w:w="1152" w:type="dxa"/>
            <w:noWrap/>
            <w:vAlign w:val="bottom"/>
            <w:hideMark/>
          </w:tcPr>
          <w:p w14:paraId="6C105BDF" w14:textId="77777777" w:rsidR="001C00CC" w:rsidRPr="008C6B3F" w:rsidRDefault="001C00CC" w:rsidP="004233E2">
            <w:pPr>
              <w:rPr>
                <w:sz w:val="20"/>
                <w:szCs w:val="20"/>
              </w:rPr>
            </w:pPr>
            <w:r>
              <w:rPr>
                <w:color w:val="000000"/>
                <w:sz w:val="20"/>
                <w:szCs w:val="20"/>
              </w:rPr>
              <w:t>-943.21</w:t>
            </w:r>
          </w:p>
        </w:tc>
        <w:tc>
          <w:tcPr>
            <w:tcW w:w="1152" w:type="dxa"/>
            <w:noWrap/>
            <w:vAlign w:val="bottom"/>
            <w:hideMark/>
          </w:tcPr>
          <w:p w14:paraId="4AA17A4A" w14:textId="77777777" w:rsidR="001C00CC" w:rsidRPr="008C6B3F" w:rsidRDefault="001C00CC" w:rsidP="004233E2">
            <w:pPr>
              <w:rPr>
                <w:sz w:val="20"/>
                <w:szCs w:val="20"/>
              </w:rPr>
            </w:pPr>
            <w:r>
              <w:rPr>
                <w:color w:val="000000"/>
                <w:sz w:val="20"/>
                <w:szCs w:val="20"/>
              </w:rPr>
              <w:t>18.881</w:t>
            </w:r>
          </w:p>
        </w:tc>
        <w:tc>
          <w:tcPr>
            <w:tcW w:w="1152" w:type="dxa"/>
            <w:noWrap/>
            <w:vAlign w:val="bottom"/>
            <w:hideMark/>
          </w:tcPr>
          <w:p w14:paraId="2FDD4186" w14:textId="77777777" w:rsidR="001C00CC" w:rsidRPr="008C6B3F" w:rsidRDefault="001C00CC" w:rsidP="004233E2">
            <w:pPr>
              <w:rPr>
                <w:sz w:val="20"/>
                <w:szCs w:val="20"/>
              </w:rPr>
            </w:pPr>
            <w:r>
              <w:rPr>
                <w:color w:val="000000"/>
                <w:sz w:val="20"/>
                <w:szCs w:val="20"/>
              </w:rPr>
              <w:t>-49.950</w:t>
            </w:r>
          </w:p>
        </w:tc>
        <w:tc>
          <w:tcPr>
            <w:tcW w:w="1152" w:type="dxa"/>
            <w:noWrap/>
            <w:vAlign w:val="bottom"/>
            <w:hideMark/>
          </w:tcPr>
          <w:p w14:paraId="562786F2"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4570E6E1" w14:textId="77777777" w:rsidR="001C00CC" w:rsidRPr="008C6B3F" w:rsidRDefault="001C00CC" w:rsidP="004233E2">
            <w:pPr>
              <w:rPr>
                <w:sz w:val="20"/>
                <w:szCs w:val="20"/>
              </w:rPr>
            </w:pPr>
            <w:r>
              <w:rPr>
                <w:color w:val="000000"/>
                <w:sz w:val="20"/>
                <w:szCs w:val="20"/>
              </w:rPr>
              <w:t>-980.22</w:t>
            </w:r>
          </w:p>
        </w:tc>
        <w:tc>
          <w:tcPr>
            <w:tcW w:w="1152" w:type="dxa"/>
            <w:noWrap/>
            <w:vAlign w:val="bottom"/>
            <w:hideMark/>
          </w:tcPr>
          <w:p w14:paraId="17560DF9" w14:textId="77777777" w:rsidR="001C00CC" w:rsidRPr="008C6B3F" w:rsidRDefault="001C00CC" w:rsidP="004233E2">
            <w:pPr>
              <w:rPr>
                <w:sz w:val="20"/>
                <w:szCs w:val="20"/>
              </w:rPr>
            </w:pPr>
            <w:r>
              <w:rPr>
                <w:color w:val="000000"/>
                <w:sz w:val="20"/>
                <w:szCs w:val="20"/>
              </w:rPr>
              <w:t>-906.21</w:t>
            </w:r>
          </w:p>
        </w:tc>
      </w:tr>
      <w:tr w:rsidR="001C00CC" w:rsidRPr="001B6AD8" w14:paraId="11E92F34" w14:textId="77777777" w:rsidTr="004233E2">
        <w:trPr>
          <w:trHeight w:val="280"/>
        </w:trPr>
        <w:tc>
          <w:tcPr>
            <w:tcW w:w="2783" w:type="dxa"/>
            <w:noWrap/>
            <w:hideMark/>
          </w:tcPr>
          <w:p w14:paraId="768C67C5" w14:textId="77777777" w:rsidR="001C00CC" w:rsidRPr="008C6B3F" w:rsidRDefault="001C00CC" w:rsidP="004233E2">
            <w:pPr>
              <w:rPr>
                <w:sz w:val="20"/>
                <w:szCs w:val="20"/>
              </w:rPr>
            </w:pPr>
            <w:r w:rsidRPr="008C6B3F">
              <w:rPr>
                <w:sz w:val="20"/>
                <w:szCs w:val="20"/>
              </w:rPr>
              <w:t>Coronary artery disease</w:t>
            </w:r>
          </w:p>
        </w:tc>
        <w:tc>
          <w:tcPr>
            <w:tcW w:w="1152" w:type="dxa"/>
            <w:noWrap/>
            <w:vAlign w:val="bottom"/>
            <w:hideMark/>
          </w:tcPr>
          <w:p w14:paraId="0375D9D8" w14:textId="77777777" w:rsidR="001C00CC" w:rsidRPr="008C6B3F" w:rsidRDefault="001C00CC" w:rsidP="004233E2">
            <w:pPr>
              <w:rPr>
                <w:sz w:val="20"/>
                <w:szCs w:val="20"/>
              </w:rPr>
            </w:pPr>
            <w:r>
              <w:rPr>
                <w:color w:val="000000"/>
                <w:sz w:val="20"/>
                <w:szCs w:val="20"/>
              </w:rPr>
              <w:t>-338.77</w:t>
            </w:r>
          </w:p>
        </w:tc>
        <w:tc>
          <w:tcPr>
            <w:tcW w:w="1152" w:type="dxa"/>
            <w:noWrap/>
            <w:vAlign w:val="bottom"/>
            <w:hideMark/>
          </w:tcPr>
          <w:p w14:paraId="5B32EEE3" w14:textId="77777777" w:rsidR="001C00CC" w:rsidRPr="008C6B3F" w:rsidRDefault="001C00CC" w:rsidP="004233E2">
            <w:pPr>
              <w:rPr>
                <w:sz w:val="20"/>
                <w:szCs w:val="20"/>
              </w:rPr>
            </w:pPr>
            <w:r>
              <w:rPr>
                <w:color w:val="000000"/>
                <w:sz w:val="20"/>
                <w:szCs w:val="20"/>
              </w:rPr>
              <w:t>17.945</w:t>
            </w:r>
          </w:p>
        </w:tc>
        <w:tc>
          <w:tcPr>
            <w:tcW w:w="1152" w:type="dxa"/>
            <w:noWrap/>
            <w:vAlign w:val="bottom"/>
            <w:hideMark/>
          </w:tcPr>
          <w:p w14:paraId="4C0355E0" w14:textId="77777777" w:rsidR="001C00CC" w:rsidRPr="008C6B3F" w:rsidRDefault="001C00CC" w:rsidP="004233E2">
            <w:pPr>
              <w:rPr>
                <w:sz w:val="20"/>
                <w:szCs w:val="20"/>
              </w:rPr>
            </w:pPr>
            <w:r>
              <w:rPr>
                <w:color w:val="000000"/>
                <w:sz w:val="20"/>
                <w:szCs w:val="20"/>
              </w:rPr>
              <w:t>-18.880</w:t>
            </w:r>
          </w:p>
        </w:tc>
        <w:tc>
          <w:tcPr>
            <w:tcW w:w="1152" w:type="dxa"/>
            <w:noWrap/>
            <w:vAlign w:val="bottom"/>
            <w:hideMark/>
          </w:tcPr>
          <w:p w14:paraId="3702634B"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71A803D1" w14:textId="77777777" w:rsidR="001C00CC" w:rsidRPr="008C6B3F" w:rsidRDefault="001C00CC" w:rsidP="004233E2">
            <w:pPr>
              <w:rPr>
                <w:sz w:val="20"/>
                <w:szCs w:val="20"/>
              </w:rPr>
            </w:pPr>
            <w:r>
              <w:rPr>
                <w:color w:val="000000"/>
                <w:sz w:val="20"/>
                <w:szCs w:val="20"/>
              </w:rPr>
              <w:t>-373.94</w:t>
            </w:r>
          </w:p>
        </w:tc>
        <w:tc>
          <w:tcPr>
            <w:tcW w:w="1152" w:type="dxa"/>
            <w:noWrap/>
            <w:vAlign w:val="bottom"/>
            <w:hideMark/>
          </w:tcPr>
          <w:p w14:paraId="55A76561" w14:textId="77777777" w:rsidR="001C00CC" w:rsidRPr="008C6B3F" w:rsidRDefault="001C00CC" w:rsidP="004233E2">
            <w:pPr>
              <w:rPr>
                <w:sz w:val="20"/>
                <w:szCs w:val="20"/>
              </w:rPr>
            </w:pPr>
            <w:r>
              <w:rPr>
                <w:color w:val="000000"/>
                <w:sz w:val="20"/>
                <w:szCs w:val="20"/>
              </w:rPr>
              <w:t>-303.60</w:t>
            </w:r>
          </w:p>
        </w:tc>
      </w:tr>
      <w:tr w:rsidR="001C00CC" w:rsidRPr="001B6AD8" w14:paraId="382E8805" w14:textId="77777777" w:rsidTr="004233E2">
        <w:trPr>
          <w:trHeight w:val="280"/>
        </w:trPr>
        <w:tc>
          <w:tcPr>
            <w:tcW w:w="2783" w:type="dxa"/>
            <w:noWrap/>
            <w:hideMark/>
          </w:tcPr>
          <w:p w14:paraId="39C4A61F" w14:textId="77777777" w:rsidR="001C00CC" w:rsidRPr="008C6B3F" w:rsidRDefault="001C00CC" w:rsidP="004233E2">
            <w:pPr>
              <w:rPr>
                <w:sz w:val="20"/>
                <w:szCs w:val="20"/>
              </w:rPr>
            </w:pPr>
            <w:r w:rsidRPr="008C6B3F">
              <w:rPr>
                <w:sz w:val="20"/>
                <w:szCs w:val="20"/>
              </w:rPr>
              <w:t>Congestive heart failure</w:t>
            </w:r>
          </w:p>
        </w:tc>
        <w:tc>
          <w:tcPr>
            <w:tcW w:w="1152" w:type="dxa"/>
            <w:noWrap/>
            <w:vAlign w:val="bottom"/>
            <w:hideMark/>
          </w:tcPr>
          <w:p w14:paraId="4825D0FF" w14:textId="77777777" w:rsidR="001C00CC" w:rsidRPr="008C6B3F" w:rsidRDefault="001C00CC" w:rsidP="004233E2">
            <w:pPr>
              <w:rPr>
                <w:sz w:val="20"/>
                <w:szCs w:val="20"/>
              </w:rPr>
            </w:pPr>
            <w:r>
              <w:rPr>
                <w:color w:val="000000"/>
                <w:sz w:val="20"/>
                <w:szCs w:val="20"/>
              </w:rPr>
              <w:t>-3804.13</w:t>
            </w:r>
          </w:p>
        </w:tc>
        <w:tc>
          <w:tcPr>
            <w:tcW w:w="1152" w:type="dxa"/>
            <w:noWrap/>
            <w:vAlign w:val="bottom"/>
            <w:hideMark/>
          </w:tcPr>
          <w:p w14:paraId="6DCFA964" w14:textId="77777777" w:rsidR="001C00CC" w:rsidRPr="008C6B3F" w:rsidRDefault="001C00CC" w:rsidP="004233E2">
            <w:pPr>
              <w:rPr>
                <w:sz w:val="20"/>
                <w:szCs w:val="20"/>
              </w:rPr>
            </w:pPr>
            <w:r>
              <w:rPr>
                <w:color w:val="000000"/>
                <w:sz w:val="20"/>
                <w:szCs w:val="20"/>
              </w:rPr>
              <w:t>14.755</w:t>
            </w:r>
          </w:p>
        </w:tc>
        <w:tc>
          <w:tcPr>
            <w:tcW w:w="1152" w:type="dxa"/>
            <w:noWrap/>
            <w:vAlign w:val="bottom"/>
            <w:hideMark/>
          </w:tcPr>
          <w:p w14:paraId="52A24A9A" w14:textId="77777777" w:rsidR="001C00CC" w:rsidRPr="008C6B3F" w:rsidRDefault="001C00CC" w:rsidP="004233E2">
            <w:pPr>
              <w:rPr>
                <w:sz w:val="20"/>
                <w:szCs w:val="20"/>
              </w:rPr>
            </w:pPr>
            <w:r>
              <w:rPr>
                <w:color w:val="000000"/>
                <w:sz w:val="20"/>
                <w:szCs w:val="20"/>
              </w:rPr>
              <w:t>-257.820</w:t>
            </w:r>
          </w:p>
        </w:tc>
        <w:tc>
          <w:tcPr>
            <w:tcW w:w="1152" w:type="dxa"/>
            <w:noWrap/>
            <w:vAlign w:val="bottom"/>
            <w:hideMark/>
          </w:tcPr>
          <w:p w14:paraId="3714D7BA"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35A4D5FC" w14:textId="77777777" w:rsidR="001C00CC" w:rsidRPr="008C6B3F" w:rsidRDefault="001C00CC" w:rsidP="004233E2">
            <w:pPr>
              <w:rPr>
                <w:sz w:val="20"/>
                <w:szCs w:val="20"/>
              </w:rPr>
            </w:pPr>
            <w:r>
              <w:rPr>
                <w:color w:val="000000"/>
                <w:sz w:val="20"/>
                <w:szCs w:val="20"/>
              </w:rPr>
              <w:t>-3833.05</w:t>
            </w:r>
          </w:p>
        </w:tc>
        <w:tc>
          <w:tcPr>
            <w:tcW w:w="1152" w:type="dxa"/>
            <w:noWrap/>
            <w:vAlign w:val="bottom"/>
            <w:hideMark/>
          </w:tcPr>
          <w:p w14:paraId="0FB1EF1B" w14:textId="77777777" w:rsidR="001C00CC" w:rsidRPr="008C6B3F" w:rsidRDefault="001C00CC" w:rsidP="004233E2">
            <w:pPr>
              <w:rPr>
                <w:sz w:val="20"/>
                <w:szCs w:val="20"/>
              </w:rPr>
            </w:pPr>
            <w:r>
              <w:rPr>
                <w:color w:val="000000"/>
                <w:sz w:val="20"/>
                <w:szCs w:val="20"/>
              </w:rPr>
              <w:t>-3775.21</w:t>
            </w:r>
          </w:p>
        </w:tc>
      </w:tr>
      <w:tr w:rsidR="001C00CC" w:rsidRPr="001B6AD8" w14:paraId="25B2CBED" w14:textId="77777777" w:rsidTr="004233E2">
        <w:trPr>
          <w:trHeight w:val="280"/>
        </w:trPr>
        <w:tc>
          <w:tcPr>
            <w:tcW w:w="2783" w:type="dxa"/>
            <w:noWrap/>
            <w:hideMark/>
          </w:tcPr>
          <w:p w14:paraId="6C24FDE8" w14:textId="77777777" w:rsidR="001C00CC" w:rsidRPr="008C6B3F" w:rsidRDefault="001C00CC" w:rsidP="004233E2">
            <w:pPr>
              <w:rPr>
                <w:sz w:val="20"/>
                <w:szCs w:val="20"/>
              </w:rPr>
            </w:pPr>
            <w:r w:rsidRPr="008C6B3F">
              <w:rPr>
                <w:sz w:val="20"/>
                <w:szCs w:val="20"/>
              </w:rPr>
              <w:t>Diabetes</w:t>
            </w:r>
          </w:p>
        </w:tc>
        <w:tc>
          <w:tcPr>
            <w:tcW w:w="1152" w:type="dxa"/>
            <w:noWrap/>
            <w:vAlign w:val="bottom"/>
            <w:hideMark/>
          </w:tcPr>
          <w:p w14:paraId="622DA22B" w14:textId="77777777" w:rsidR="001C00CC" w:rsidRPr="008C6B3F" w:rsidRDefault="001C00CC" w:rsidP="004233E2">
            <w:pPr>
              <w:rPr>
                <w:sz w:val="20"/>
                <w:szCs w:val="20"/>
              </w:rPr>
            </w:pPr>
            <w:r>
              <w:rPr>
                <w:color w:val="000000"/>
                <w:sz w:val="20"/>
                <w:szCs w:val="20"/>
              </w:rPr>
              <w:t>-7341.90</w:t>
            </w:r>
          </w:p>
        </w:tc>
        <w:tc>
          <w:tcPr>
            <w:tcW w:w="1152" w:type="dxa"/>
            <w:noWrap/>
            <w:vAlign w:val="bottom"/>
            <w:hideMark/>
          </w:tcPr>
          <w:p w14:paraId="0BB33340" w14:textId="77777777" w:rsidR="001C00CC" w:rsidRPr="008C6B3F" w:rsidRDefault="001C00CC" w:rsidP="004233E2">
            <w:pPr>
              <w:rPr>
                <w:sz w:val="20"/>
                <w:szCs w:val="20"/>
              </w:rPr>
            </w:pPr>
            <w:r>
              <w:rPr>
                <w:color w:val="000000"/>
                <w:sz w:val="20"/>
                <w:szCs w:val="20"/>
              </w:rPr>
              <w:t>9.416</w:t>
            </w:r>
          </w:p>
        </w:tc>
        <w:tc>
          <w:tcPr>
            <w:tcW w:w="1152" w:type="dxa"/>
            <w:noWrap/>
            <w:vAlign w:val="bottom"/>
            <w:hideMark/>
          </w:tcPr>
          <w:p w14:paraId="74C1D9BD" w14:textId="77777777" w:rsidR="001C00CC" w:rsidRPr="008C6B3F" w:rsidRDefault="001C00CC" w:rsidP="004233E2">
            <w:pPr>
              <w:rPr>
                <w:sz w:val="20"/>
                <w:szCs w:val="20"/>
              </w:rPr>
            </w:pPr>
            <w:r>
              <w:rPr>
                <w:color w:val="000000"/>
                <w:sz w:val="20"/>
                <w:szCs w:val="20"/>
              </w:rPr>
              <w:t>-779.740</w:t>
            </w:r>
          </w:p>
        </w:tc>
        <w:tc>
          <w:tcPr>
            <w:tcW w:w="1152" w:type="dxa"/>
            <w:noWrap/>
            <w:vAlign w:val="bottom"/>
            <w:hideMark/>
          </w:tcPr>
          <w:p w14:paraId="4BCB3067"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4D0CCC4A" w14:textId="77777777" w:rsidR="001C00CC" w:rsidRPr="008C6B3F" w:rsidRDefault="001C00CC" w:rsidP="004233E2">
            <w:pPr>
              <w:rPr>
                <w:sz w:val="20"/>
                <w:szCs w:val="20"/>
              </w:rPr>
            </w:pPr>
            <w:r>
              <w:rPr>
                <w:color w:val="000000"/>
                <w:sz w:val="20"/>
                <w:szCs w:val="20"/>
              </w:rPr>
              <w:t>-7360.36</w:t>
            </w:r>
          </w:p>
        </w:tc>
        <w:tc>
          <w:tcPr>
            <w:tcW w:w="1152" w:type="dxa"/>
            <w:noWrap/>
            <w:vAlign w:val="bottom"/>
            <w:hideMark/>
          </w:tcPr>
          <w:p w14:paraId="7F0609CC" w14:textId="77777777" w:rsidR="001C00CC" w:rsidRPr="008C6B3F" w:rsidRDefault="001C00CC" w:rsidP="004233E2">
            <w:pPr>
              <w:rPr>
                <w:sz w:val="20"/>
                <w:szCs w:val="20"/>
              </w:rPr>
            </w:pPr>
            <w:r>
              <w:rPr>
                <w:color w:val="000000"/>
                <w:sz w:val="20"/>
                <w:szCs w:val="20"/>
              </w:rPr>
              <w:t>-7323.45</w:t>
            </w:r>
          </w:p>
        </w:tc>
      </w:tr>
      <w:tr w:rsidR="001C00CC" w:rsidRPr="001B6AD8" w14:paraId="6B5961AF" w14:textId="77777777" w:rsidTr="004233E2">
        <w:trPr>
          <w:trHeight w:val="280"/>
        </w:trPr>
        <w:tc>
          <w:tcPr>
            <w:tcW w:w="2783" w:type="dxa"/>
            <w:noWrap/>
            <w:hideMark/>
          </w:tcPr>
          <w:p w14:paraId="5745FD77" w14:textId="77777777" w:rsidR="001C00CC" w:rsidRPr="008C6B3F" w:rsidRDefault="001C00CC" w:rsidP="004233E2">
            <w:pPr>
              <w:rPr>
                <w:sz w:val="20"/>
                <w:szCs w:val="20"/>
              </w:rPr>
            </w:pPr>
            <w:r w:rsidRPr="008C6B3F">
              <w:rPr>
                <w:sz w:val="20"/>
                <w:szCs w:val="20"/>
              </w:rPr>
              <w:t>Cancer</w:t>
            </w:r>
          </w:p>
        </w:tc>
        <w:tc>
          <w:tcPr>
            <w:tcW w:w="1152" w:type="dxa"/>
            <w:noWrap/>
            <w:vAlign w:val="bottom"/>
            <w:hideMark/>
          </w:tcPr>
          <w:p w14:paraId="3319AB2D" w14:textId="77777777" w:rsidR="001C00CC" w:rsidRPr="008C6B3F" w:rsidRDefault="001C00CC" w:rsidP="004233E2">
            <w:pPr>
              <w:rPr>
                <w:sz w:val="20"/>
                <w:szCs w:val="20"/>
              </w:rPr>
            </w:pPr>
            <w:r>
              <w:rPr>
                <w:color w:val="000000"/>
                <w:sz w:val="20"/>
                <w:szCs w:val="20"/>
              </w:rPr>
              <w:t>497.84</w:t>
            </w:r>
          </w:p>
        </w:tc>
        <w:tc>
          <w:tcPr>
            <w:tcW w:w="1152" w:type="dxa"/>
            <w:noWrap/>
            <w:vAlign w:val="bottom"/>
            <w:hideMark/>
          </w:tcPr>
          <w:p w14:paraId="7AC8BB3B" w14:textId="77777777" w:rsidR="001C00CC" w:rsidRPr="008C6B3F" w:rsidRDefault="001C00CC" w:rsidP="004233E2">
            <w:pPr>
              <w:rPr>
                <w:sz w:val="20"/>
                <w:szCs w:val="20"/>
              </w:rPr>
            </w:pPr>
            <w:r>
              <w:rPr>
                <w:color w:val="000000"/>
                <w:sz w:val="20"/>
                <w:szCs w:val="20"/>
              </w:rPr>
              <w:t>12.999</w:t>
            </w:r>
          </w:p>
        </w:tc>
        <w:tc>
          <w:tcPr>
            <w:tcW w:w="1152" w:type="dxa"/>
            <w:noWrap/>
            <w:vAlign w:val="bottom"/>
            <w:hideMark/>
          </w:tcPr>
          <w:p w14:paraId="01C3B721" w14:textId="77777777" w:rsidR="001C00CC" w:rsidRPr="008C6B3F" w:rsidRDefault="001C00CC" w:rsidP="004233E2">
            <w:pPr>
              <w:rPr>
                <w:sz w:val="20"/>
                <w:szCs w:val="20"/>
              </w:rPr>
            </w:pPr>
            <w:r>
              <w:rPr>
                <w:color w:val="000000"/>
                <w:sz w:val="20"/>
                <w:szCs w:val="20"/>
              </w:rPr>
              <w:t>38.300</w:t>
            </w:r>
          </w:p>
        </w:tc>
        <w:tc>
          <w:tcPr>
            <w:tcW w:w="1152" w:type="dxa"/>
            <w:noWrap/>
            <w:vAlign w:val="bottom"/>
            <w:hideMark/>
          </w:tcPr>
          <w:p w14:paraId="4C5527A8"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79DF3A7C" w14:textId="77777777" w:rsidR="001C00CC" w:rsidRPr="008C6B3F" w:rsidRDefault="001C00CC" w:rsidP="004233E2">
            <w:pPr>
              <w:rPr>
                <w:sz w:val="20"/>
                <w:szCs w:val="20"/>
              </w:rPr>
            </w:pPr>
            <w:r>
              <w:rPr>
                <w:color w:val="000000"/>
                <w:sz w:val="20"/>
                <w:szCs w:val="20"/>
              </w:rPr>
              <w:t>472.36</w:t>
            </w:r>
          </w:p>
        </w:tc>
        <w:tc>
          <w:tcPr>
            <w:tcW w:w="1152" w:type="dxa"/>
            <w:noWrap/>
            <w:vAlign w:val="bottom"/>
            <w:hideMark/>
          </w:tcPr>
          <w:p w14:paraId="03D3B1D1" w14:textId="77777777" w:rsidR="001C00CC" w:rsidRPr="008C6B3F" w:rsidRDefault="001C00CC" w:rsidP="004233E2">
            <w:pPr>
              <w:rPr>
                <w:sz w:val="20"/>
                <w:szCs w:val="20"/>
              </w:rPr>
            </w:pPr>
            <w:r>
              <w:rPr>
                <w:color w:val="000000"/>
                <w:sz w:val="20"/>
                <w:szCs w:val="20"/>
              </w:rPr>
              <w:t>523.32</w:t>
            </w:r>
          </w:p>
        </w:tc>
      </w:tr>
      <w:tr w:rsidR="001C00CC" w:rsidRPr="001B6AD8" w14:paraId="5CB79938" w14:textId="77777777" w:rsidTr="004233E2">
        <w:trPr>
          <w:trHeight w:val="280"/>
        </w:trPr>
        <w:tc>
          <w:tcPr>
            <w:tcW w:w="2783" w:type="dxa"/>
            <w:noWrap/>
            <w:hideMark/>
          </w:tcPr>
          <w:p w14:paraId="5F0570B5" w14:textId="77777777" w:rsidR="001C00CC" w:rsidRPr="008C6B3F" w:rsidRDefault="001C00CC" w:rsidP="004233E2">
            <w:pPr>
              <w:rPr>
                <w:sz w:val="20"/>
                <w:szCs w:val="20"/>
              </w:rPr>
            </w:pPr>
            <w:r w:rsidRPr="008C6B3F">
              <w:rPr>
                <w:sz w:val="20"/>
                <w:szCs w:val="20"/>
              </w:rPr>
              <w:t>Chronic obstructive pulmonary disease</w:t>
            </w:r>
          </w:p>
        </w:tc>
        <w:tc>
          <w:tcPr>
            <w:tcW w:w="1152" w:type="dxa"/>
            <w:noWrap/>
            <w:vAlign w:val="bottom"/>
            <w:hideMark/>
          </w:tcPr>
          <w:p w14:paraId="6EC1AC96" w14:textId="77777777" w:rsidR="001C00CC" w:rsidRPr="008C6B3F" w:rsidRDefault="001C00CC" w:rsidP="004233E2">
            <w:pPr>
              <w:rPr>
                <w:sz w:val="20"/>
                <w:szCs w:val="20"/>
              </w:rPr>
            </w:pPr>
            <w:r>
              <w:rPr>
                <w:color w:val="000000"/>
                <w:sz w:val="20"/>
                <w:szCs w:val="20"/>
              </w:rPr>
              <w:t>-5256.76</w:t>
            </w:r>
          </w:p>
        </w:tc>
        <w:tc>
          <w:tcPr>
            <w:tcW w:w="1152" w:type="dxa"/>
            <w:noWrap/>
            <w:vAlign w:val="bottom"/>
            <w:hideMark/>
          </w:tcPr>
          <w:p w14:paraId="1706F8B8" w14:textId="77777777" w:rsidR="001C00CC" w:rsidRPr="008C6B3F" w:rsidRDefault="001C00CC" w:rsidP="004233E2">
            <w:pPr>
              <w:rPr>
                <w:sz w:val="20"/>
                <w:szCs w:val="20"/>
              </w:rPr>
            </w:pPr>
            <w:r>
              <w:rPr>
                <w:color w:val="000000"/>
                <w:sz w:val="20"/>
                <w:szCs w:val="20"/>
              </w:rPr>
              <w:t>13.290</w:t>
            </w:r>
          </w:p>
        </w:tc>
        <w:tc>
          <w:tcPr>
            <w:tcW w:w="1152" w:type="dxa"/>
            <w:noWrap/>
            <w:vAlign w:val="bottom"/>
            <w:hideMark/>
          </w:tcPr>
          <w:p w14:paraId="01807900" w14:textId="77777777" w:rsidR="001C00CC" w:rsidRPr="008C6B3F" w:rsidRDefault="001C00CC" w:rsidP="004233E2">
            <w:pPr>
              <w:rPr>
                <w:sz w:val="20"/>
                <w:szCs w:val="20"/>
              </w:rPr>
            </w:pPr>
            <w:r>
              <w:rPr>
                <w:color w:val="000000"/>
                <w:sz w:val="20"/>
                <w:szCs w:val="20"/>
              </w:rPr>
              <w:t>-395.540</w:t>
            </w:r>
          </w:p>
        </w:tc>
        <w:tc>
          <w:tcPr>
            <w:tcW w:w="1152" w:type="dxa"/>
            <w:noWrap/>
            <w:vAlign w:val="bottom"/>
            <w:hideMark/>
          </w:tcPr>
          <w:p w14:paraId="38AE936C"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1C5A6656" w14:textId="77777777" w:rsidR="001C00CC" w:rsidRPr="008C6B3F" w:rsidRDefault="001C00CC" w:rsidP="004233E2">
            <w:pPr>
              <w:rPr>
                <w:sz w:val="20"/>
                <w:szCs w:val="20"/>
              </w:rPr>
            </w:pPr>
            <w:r>
              <w:rPr>
                <w:color w:val="000000"/>
                <w:sz w:val="20"/>
                <w:szCs w:val="20"/>
              </w:rPr>
              <w:t>-5282.81</w:t>
            </w:r>
          </w:p>
        </w:tc>
        <w:tc>
          <w:tcPr>
            <w:tcW w:w="1152" w:type="dxa"/>
            <w:noWrap/>
            <w:vAlign w:val="bottom"/>
            <w:hideMark/>
          </w:tcPr>
          <w:p w14:paraId="5314B6DA" w14:textId="77777777" w:rsidR="001C00CC" w:rsidRPr="008C6B3F" w:rsidRDefault="001C00CC" w:rsidP="004233E2">
            <w:pPr>
              <w:rPr>
                <w:sz w:val="20"/>
                <w:szCs w:val="20"/>
              </w:rPr>
            </w:pPr>
            <w:r>
              <w:rPr>
                <w:color w:val="000000"/>
                <w:sz w:val="20"/>
                <w:szCs w:val="20"/>
              </w:rPr>
              <w:t>-5230.71</w:t>
            </w:r>
          </w:p>
        </w:tc>
      </w:tr>
      <w:tr w:rsidR="001C00CC" w:rsidRPr="001B6AD8" w14:paraId="7CAF4D91" w14:textId="77777777" w:rsidTr="004233E2">
        <w:trPr>
          <w:trHeight w:val="280"/>
        </w:trPr>
        <w:tc>
          <w:tcPr>
            <w:tcW w:w="2783" w:type="dxa"/>
            <w:noWrap/>
            <w:hideMark/>
          </w:tcPr>
          <w:p w14:paraId="0A7DD2E3" w14:textId="77777777" w:rsidR="001C00CC" w:rsidRPr="008C6B3F" w:rsidRDefault="001C00CC" w:rsidP="004233E2">
            <w:pPr>
              <w:rPr>
                <w:sz w:val="20"/>
                <w:szCs w:val="20"/>
              </w:rPr>
            </w:pPr>
            <w:r w:rsidRPr="008C6B3F">
              <w:rPr>
                <w:sz w:val="20"/>
                <w:szCs w:val="20"/>
              </w:rPr>
              <w:t>End stage renal disease</w:t>
            </w:r>
          </w:p>
        </w:tc>
        <w:tc>
          <w:tcPr>
            <w:tcW w:w="1152" w:type="dxa"/>
            <w:noWrap/>
            <w:vAlign w:val="bottom"/>
            <w:hideMark/>
          </w:tcPr>
          <w:p w14:paraId="18100444" w14:textId="77777777" w:rsidR="001C00CC" w:rsidRPr="008C6B3F" w:rsidRDefault="001C00CC" w:rsidP="004233E2">
            <w:pPr>
              <w:rPr>
                <w:sz w:val="20"/>
                <w:szCs w:val="20"/>
              </w:rPr>
            </w:pPr>
            <w:r>
              <w:rPr>
                <w:color w:val="000000"/>
                <w:sz w:val="20"/>
                <w:szCs w:val="20"/>
              </w:rPr>
              <w:t>20140.34</w:t>
            </w:r>
          </w:p>
        </w:tc>
        <w:tc>
          <w:tcPr>
            <w:tcW w:w="1152" w:type="dxa"/>
            <w:noWrap/>
            <w:vAlign w:val="bottom"/>
            <w:hideMark/>
          </w:tcPr>
          <w:p w14:paraId="39806837" w14:textId="77777777" w:rsidR="001C00CC" w:rsidRPr="008C6B3F" w:rsidRDefault="001C00CC" w:rsidP="004233E2">
            <w:pPr>
              <w:rPr>
                <w:sz w:val="20"/>
                <w:szCs w:val="20"/>
              </w:rPr>
            </w:pPr>
            <w:r>
              <w:rPr>
                <w:color w:val="000000"/>
                <w:sz w:val="20"/>
                <w:szCs w:val="20"/>
              </w:rPr>
              <w:t>34.538</w:t>
            </w:r>
          </w:p>
        </w:tc>
        <w:tc>
          <w:tcPr>
            <w:tcW w:w="1152" w:type="dxa"/>
            <w:noWrap/>
            <w:vAlign w:val="bottom"/>
            <w:hideMark/>
          </w:tcPr>
          <w:p w14:paraId="0E2AD2B6" w14:textId="77777777" w:rsidR="001C00CC" w:rsidRPr="008C6B3F" w:rsidRDefault="001C00CC" w:rsidP="004233E2">
            <w:pPr>
              <w:rPr>
                <w:sz w:val="20"/>
                <w:szCs w:val="20"/>
              </w:rPr>
            </w:pPr>
            <w:r>
              <w:rPr>
                <w:color w:val="000000"/>
                <w:sz w:val="20"/>
                <w:szCs w:val="20"/>
              </w:rPr>
              <w:t>583.130</w:t>
            </w:r>
          </w:p>
        </w:tc>
        <w:tc>
          <w:tcPr>
            <w:tcW w:w="1152" w:type="dxa"/>
            <w:noWrap/>
            <w:vAlign w:val="bottom"/>
            <w:hideMark/>
          </w:tcPr>
          <w:p w14:paraId="1BE24398"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5247EFE4" w14:textId="77777777" w:rsidR="001C00CC" w:rsidRPr="008C6B3F" w:rsidRDefault="001C00CC" w:rsidP="004233E2">
            <w:pPr>
              <w:rPr>
                <w:sz w:val="20"/>
                <w:szCs w:val="20"/>
              </w:rPr>
            </w:pPr>
            <w:r>
              <w:rPr>
                <w:color w:val="000000"/>
                <w:sz w:val="20"/>
                <w:szCs w:val="20"/>
              </w:rPr>
              <w:t>20072.65</w:t>
            </w:r>
          </w:p>
        </w:tc>
        <w:tc>
          <w:tcPr>
            <w:tcW w:w="1152" w:type="dxa"/>
            <w:noWrap/>
            <w:vAlign w:val="bottom"/>
            <w:hideMark/>
          </w:tcPr>
          <w:p w14:paraId="2CCAD738" w14:textId="77777777" w:rsidR="001C00CC" w:rsidRPr="008C6B3F" w:rsidRDefault="001C00CC" w:rsidP="004233E2">
            <w:pPr>
              <w:rPr>
                <w:sz w:val="20"/>
                <w:szCs w:val="20"/>
              </w:rPr>
            </w:pPr>
            <w:r>
              <w:rPr>
                <w:color w:val="000000"/>
                <w:sz w:val="20"/>
                <w:szCs w:val="20"/>
              </w:rPr>
              <w:t>20208.04</w:t>
            </w:r>
          </w:p>
        </w:tc>
      </w:tr>
      <w:tr w:rsidR="001C00CC" w:rsidRPr="00377018" w14:paraId="07BD03CA" w14:textId="77777777" w:rsidTr="004233E2">
        <w:trPr>
          <w:trHeight w:val="280"/>
        </w:trPr>
        <w:tc>
          <w:tcPr>
            <w:tcW w:w="2783" w:type="dxa"/>
            <w:noWrap/>
          </w:tcPr>
          <w:p w14:paraId="6C3FA5CA" w14:textId="77777777" w:rsidR="001C00CC" w:rsidRPr="00377018" w:rsidRDefault="001C00CC" w:rsidP="004233E2">
            <w:pPr>
              <w:rPr>
                <w:sz w:val="20"/>
                <w:szCs w:val="20"/>
              </w:rPr>
            </w:pPr>
            <w:r w:rsidRPr="008C6B3F">
              <w:rPr>
                <w:sz w:val="20"/>
                <w:szCs w:val="20"/>
              </w:rPr>
              <w:t>Hospital referral region (suppressed)</w:t>
            </w:r>
          </w:p>
        </w:tc>
        <w:tc>
          <w:tcPr>
            <w:tcW w:w="1152" w:type="dxa"/>
            <w:noWrap/>
            <w:vAlign w:val="bottom"/>
          </w:tcPr>
          <w:p w14:paraId="60C828CC" w14:textId="77777777" w:rsidR="001C00CC" w:rsidRPr="00377018" w:rsidRDefault="001C00CC" w:rsidP="004233E2">
            <w:pPr>
              <w:rPr>
                <w:sz w:val="20"/>
                <w:szCs w:val="20"/>
              </w:rPr>
            </w:pPr>
          </w:p>
        </w:tc>
        <w:tc>
          <w:tcPr>
            <w:tcW w:w="1152" w:type="dxa"/>
            <w:noWrap/>
            <w:vAlign w:val="bottom"/>
          </w:tcPr>
          <w:p w14:paraId="79D20208" w14:textId="77777777" w:rsidR="001C00CC" w:rsidRPr="00377018" w:rsidRDefault="001C00CC" w:rsidP="004233E2">
            <w:pPr>
              <w:rPr>
                <w:sz w:val="20"/>
                <w:szCs w:val="20"/>
              </w:rPr>
            </w:pPr>
          </w:p>
        </w:tc>
        <w:tc>
          <w:tcPr>
            <w:tcW w:w="1152" w:type="dxa"/>
            <w:noWrap/>
            <w:vAlign w:val="bottom"/>
          </w:tcPr>
          <w:p w14:paraId="08A4EAA4" w14:textId="77777777" w:rsidR="001C00CC" w:rsidRPr="00377018" w:rsidRDefault="001C00CC" w:rsidP="004233E2">
            <w:pPr>
              <w:rPr>
                <w:sz w:val="20"/>
                <w:szCs w:val="20"/>
              </w:rPr>
            </w:pPr>
          </w:p>
        </w:tc>
        <w:tc>
          <w:tcPr>
            <w:tcW w:w="1152" w:type="dxa"/>
            <w:noWrap/>
            <w:vAlign w:val="bottom"/>
          </w:tcPr>
          <w:p w14:paraId="39CA4143" w14:textId="77777777" w:rsidR="001C00CC" w:rsidRPr="00377018" w:rsidRDefault="001C00CC" w:rsidP="004233E2">
            <w:pPr>
              <w:rPr>
                <w:sz w:val="20"/>
                <w:szCs w:val="20"/>
              </w:rPr>
            </w:pPr>
          </w:p>
        </w:tc>
        <w:tc>
          <w:tcPr>
            <w:tcW w:w="1152" w:type="dxa"/>
            <w:noWrap/>
            <w:vAlign w:val="bottom"/>
          </w:tcPr>
          <w:p w14:paraId="1F367D36" w14:textId="77777777" w:rsidR="001C00CC" w:rsidRPr="00377018" w:rsidRDefault="001C00CC" w:rsidP="004233E2">
            <w:pPr>
              <w:rPr>
                <w:sz w:val="20"/>
                <w:szCs w:val="20"/>
              </w:rPr>
            </w:pPr>
          </w:p>
        </w:tc>
        <w:tc>
          <w:tcPr>
            <w:tcW w:w="1152" w:type="dxa"/>
            <w:noWrap/>
            <w:vAlign w:val="bottom"/>
          </w:tcPr>
          <w:p w14:paraId="086E3A3E" w14:textId="77777777" w:rsidR="001C00CC" w:rsidRPr="00377018" w:rsidRDefault="001C00CC" w:rsidP="004233E2">
            <w:pPr>
              <w:rPr>
                <w:sz w:val="20"/>
                <w:szCs w:val="20"/>
              </w:rPr>
            </w:pPr>
          </w:p>
        </w:tc>
      </w:tr>
      <w:tr w:rsidR="001C00CC" w:rsidRPr="001B6AD8" w14:paraId="6F182030" w14:textId="77777777" w:rsidTr="004233E2">
        <w:trPr>
          <w:trHeight w:val="280"/>
        </w:trPr>
        <w:tc>
          <w:tcPr>
            <w:tcW w:w="2783" w:type="dxa"/>
            <w:noWrap/>
            <w:hideMark/>
          </w:tcPr>
          <w:p w14:paraId="794716C0" w14:textId="77777777" w:rsidR="001C00CC" w:rsidRPr="008C6B3F" w:rsidRDefault="001C00CC" w:rsidP="004233E2">
            <w:pPr>
              <w:rPr>
                <w:sz w:val="20"/>
                <w:szCs w:val="20"/>
              </w:rPr>
            </w:pPr>
            <w:r w:rsidRPr="008C6B3F">
              <w:rPr>
                <w:sz w:val="20"/>
                <w:szCs w:val="20"/>
              </w:rPr>
              <w:t>Constant</w:t>
            </w:r>
          </w:p>
        </w:tc>
        <w:tc>
          <w:tcPr>
            <w:tcW w:w="1152" w:type="dxa"/>
            <w:noWrap/>
            <w:vAlign w:val="bottom"/>
            <w:hideMark/>
          </w:tcPr>
          <w:p w14:paraId="3740B0B2" w14:textId="77777777" w:rsidR="001C00CC" w:rsidRPr="008C6B3F" w:rsidRDefault="001C00CC" w:rsidP="004233E2">
            <w:pPr>
              <w:rPr>
                <w:sz w:val="20"/>
                <w:szCs w:val="20"/>
              </w:rPr>
            </w:pPr>
            <w:r>
              <w:rPr>
                <w:color w:val="000000"/>
                <w:sz w:val="20"/>
                <w:szCs w:val="20"/>
              </w:rPr>
              <w:t>3181.30</w:t>
            </w:r>
          </w:p>
        </w:tc>
        <w:tc>
          <w:tcPr>
            <w:tcW w:w="1152" w:type="dxa"/>
            <w:noWrap/>
            <w:vAlign w:val="bottom"/>
            <w:hideMark/>
          </w:tcPr>
          <w:p w14:paraId="47C77AB3" w14:textId="77777777" w:rsidR="001C00CC" w:rsidRPr="008C6B3F" w:rsidRDefault="001C00CC" w:rsidP="004233E2">
            <w:pPr>
              <w:rPr>
                <w:sz w:val="20"/>
                <w:szCs w:val="20"/>
              </w:rPr>
            </w:pPr>
            <w:r>
              <w:rPr>
                <w:color w:val="000000"/>
                <w:sz w:val="20"/>
                <w:szCs w:val="20"/>
              </w:rPr>
              <w:t>61.014</w:t>
            </w:r>
          </w:p>
        </w:tc>
        <w:tc>
          <w:tcPr>
            <w:tcW w:w="1152" w:type="dxa"/>
            <w:noWrap/>
            <w:vAlign w:val="bottom"/>
            <w:hideMark/>
          </w:tcPr>
          <w:p w14:paraId="4ABAFD4B" w14:textId="77777777" w:rsidR="001C00CC" w:rsidRPr="008C6B3F" w:rsidRDefault="001C00CC" w:rsidP="004233E2">
            <w:pPr>
              <w:rPr>
                <w:sz w:val="20"/>
                <w:szCs w:val="20"/>
              </w:rPr>
            </w:pPr>
            <w:r>
              <w:rPr>
                <w:color w:val="000000"/>
                <w:sz w:val="20"/>
                <w:szCs w:val="20"/>
              </w:rPr>
              <w:t>52.140</w:t>
            </w:r>
          </w:p>
        </w:tc>
        <w:tc>
          <w:tcPr>
            <w:tcW w:w="1152" w:type="dxa"/>
            <w:noWrap/>
            <w:vAlign w:val="bottom"/>
            <w:hideMark/>
          </w:tcPr>
          <w:p w14:paraId="0293FF0A"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02ABDF7B" w14:textId="77777777" w:rsidR="001C00CC" w:rsidRPr="008C6B3F" w:rsidRDefault="001C00CC" w:rsidP="004233E2">
            <w:pPr>
              <w:rPr>
                <w:sz w:val="20"/>
                <w:szCs w:val="20"/>
              </w:rPr>
            </w:pPr>
            <w:r>
              <w:rPr>
                <w:color w:val="000000"/>
                <w:sz w:val="20"/>
                <w:szCs w:val="20"/>
              </w:rPr>
              <w:t>3061.72</w:t>
            </w:r>
          </w:p>
        </w:tc>
        <w:tc>
          <w:tcPr>
            <w:tcW w:w="1152" w:type="dxa"/>
            <w:noWrap/>
            <w:vAlign w:val="bottom"/>
            <w:hideMark/>
          </w:tcPr>
          <w:p w14:paraId="16A911AF" w14:textId="77777777" w:rsidR="001C00CC" w:rsidRPr="008C6B3F" w:rsidRDefault="001C00CC" w:rsidP="004233E2">
            <w:pPr>
              <w:rPr>
                <w:sz w:val="20"/>
                <w:szCs w:val="20"/>
              </w:rPr>
            </w:pPr>
            <w:r>
              <w:rPr>
                <w:color w:val="000000"/>
                <w:sz w:val="20"/>
                <w:szCs w:val="20"/>
              </w:rPr>
              <w:t>3300.89</w:t>
            </w:r>
          </w:p>
        </w:tc>
      </w:tr>
      <w:tr w:rsidR="001C00CC" w:rsidRPr="001B6AD8" w14:paraId="58EF7695" w14:textId="77777777" w:rsidTr="004233E2">
        <w:trPr>
          <w:trHeight w:val="280"/>
        </w:trPr>
        <w:tc>
          <w:tcPr>
            <w:tcW w:w="2783" w:type="dxa"/>
            <w:noWrap/>
            <w:hideMark/>
          </w:tcPr>
          <w:p w14:paraId="0B97BDCE" w14:textId="77777777" w:rsidR="001C00CC" w:rsidRPr="008C6B3F" w:rsidRDefault="001C00CC" w:rsidP="004233E2">
            <w:pPr>
              <w:rPr>
                <w:b/>
                <w:bCs/>
                <w:sz w:val="20"/>
                <w:szCs w:val="20"/>
              </w:rPr>
            </w:pPr>
            <w:r w:rsidRPr="008C6B3F">
              <w:rPr>
                <w:b/>
                <w:bCs/>
                <w:sz w:val="20"/>
                <w:szCs w:val="20"/>
              </w:rPr>
              <w:t>Adjusted Means</w:t>
            </w:r>
          </w:p>
        </w:tc>
        <w:tc>
          <w:tcPr>
            <w:tcW w:w="1152" w:type="dxa"/>
            <w:noWrap/>
            <w:hideMark/>
          </w:tcPr>
          <w:p w14:paraId="57594C8B" w14:textId="77777777" w:rsidR="001C00CC" w:rsidRPr="008C6B3F" w:rsidRDefault="001C00CC" w:rsidP="004233E2">
            <w:pPr>
              <w:rPr>
                <w:b/>
                <w:bCs/>
                <w:sz w:val="20"/>
                <w:szCs w:val="20"/>
              </w:rPr>
            </w:pPr>
            <w:r w:rsidRPr="008C6B3F">
              <w:rPr>
                <w:b/>
                <w:bCs/>
                <w:sz w:val="20"/>
                <w:szCs w:val="20"/>
              </w:rPr>
              <w:t>Margin</w:t>
            </w:r>
          </w:p>
        </w:tc>
        <w:tc>
          <w:tcPr>
            <w:tcW w:w="1152" w:type="dxa"/>
            <w:noWrap/>
            <w:hideMark/>
          </w:tcPr>
          <w:p w14:paraId="17DA5FFE" w14:textId="77777777" w:rsidR="001C00CC" w:rsidRPr="008C6B3F" w:rsidRDefault="001C00CC" w:rsidP="004233E2">
            <w:pPr>
              <w:rPr>
                <w:b/>
                <w:bCs/>
                <w:sz w:val="20"/>
                <w:szCs w:val="20"/>
              </w:rPr>
            </w:pPr>
            <w:r w:rsidRPr="008C6B3F">
              <w:rPr>
                <w:b/>
                <w:bCs/>
                <w:sz w:val="20"/>
                <w:szCs w:val="20"/>
              </w:rPr>
              <w:t>SE</w:t>
            </w:r>
          </w:p>
        </w:tc>
        <w:tc>
          <w:tcPr>
            <w:tcW w:w="1152" w:type="dxa"/>
            <w:noWrap/>
            <w:hideMark/>
          </w:tcPr>
          <w:p w14:paraId="2FA1518A" w14:textId="77777777" w:rsidR="001C00CC" w:rsidRPr="008C6B3F" w:rsidRDefault="001C00CC" w:rsidP="004233E2">
            <w:pPr>
              <w:rPr>
                <w:b/>
                <w:bCs/>
                <w:sz w:val="20"/>
                <w:szCs w:val="20"/>
              </w:rPr>
            </w:pPr>
            <w:r w:rsidRPr="008C6B3F">
              <w:rPr>
                <w:b/>
                <w:bCs/>
                <w:sz w:val="20"/>
                <w:szCs w:val="20"/>
              </w:rPr>
              <w:t>Z</w:t>
            </w:r>
          </w:p>
        </w:tc>
        <w:tc>
          <w:tcPr>
            <w:tcW w:w="1152" w:type="dxa"/>
            <w:noWrap/>
            <w:hideMark/>
          </w:tcPr>
          <w:p w14:paraId="5AC1F2CC" w14:textId="77777777" w:rsidR="001C00CC" w:rsidRPr="008C6B3F" w:rsidRDefault="001C00CC" w:rsidP="004233E2">
            <w:pPr>
              <w:rPr>
                <w:b/>
                <w:bCs/>
                <w:sz w:val="20"/>
                <w:szCs w:val="20"/>
              </w:rPr>
            </w:pPr>
            <w:r>
              <w:rPr>
                <w:b/>
                <w:bCs/>
                <w:sz w:val="20"/>
                <w:szCs w:val="20"/>
              </w:rPr>
              <w:t>P-value</w:t>
            </w:r>
          </w:p>
        </w:tc>
        <w:tc>
          <w:tcPr>
            <w:tcW w:w="1152" w:type="dxa"/>
            <w:noWrap/>
            <w:hideMark/>
          </w:tcPr>
          <w:p w14:paraId="5D8C69E1" w14:textId="77777777" w:rsidR="001C00CC" w:rsidRPr="008C6B3F" w:rsidRDefault="001C00CC" w:rsidP="004233E2">
            <w:pPr>
              <w:rPr>
                <w:b/>
                <w:bCs/>
                <w:sz w:val="20"/>
                <w:szCs w:val="20"/>
              </w:rPr>
            </w:pPr>
            <w:r w:rsidRPr="008C6B3F">
              <w:rPr>
                <w:b/>
                <w:bCs/>
                <w:sz w:val="20"/>
                <w:szCs w:val="20"/>
              </w:rPr>
              <w:t>LL CI</w:t>
            </w:r>
          </w:p>
        </w:tc>
        <w:tc>
          <w:tcPr>
            <w:tcW w:w="1152" w:type="dxa"/>
            <w:noWrap/>
            <w:hideMark/>
          </w:tcPr>
          <w:p w14:paraId="6EC6BA8C" w14:textId="77777777" w:rsidR="001C00CC" w:rsidRPr="008C6B3F" w:rsidRDefault="001C00CC" w:rsidP="004233E2">
            <w:pPr>
              <w:rPr>
                <w:b/>
                <w:bCs/>
                <w:sz w:val="20"/>
                <w:szCs w:val="20"/>
              </w:rPr>
            </w:pPr>
            <w:r w:rsidRPr="008C6B3F">
              <w:rPr>
                <w:b/>
                <w:bCs/>
                <w:sz w:val="20"/>
                <w:szCs w:val="20"/>
              </w:rPr>
              <w:t>UL CI</w:t>
            </w:r>
          </w:p>
        </w:tc>
      </w:tr>
      <w:tr w:rsidR="001C00CC" w:rsidRPr="001B6AD8" w14:paraId="4546E2E0" w14:textId="77777777" w:rsidTr="004233E2">
        <w:trPr>
          <w:trHeight w:val="280"/>
        </w:trPr>
        <w:tc>
          <w:tcPr>
            <w:tcW w:w="2783" w:type="dxa"/>
            <w:noWrap/>
            <w:hideMark/>
          </w:tcPr>
          <w:p w14:paraId="75A5175B" w14:textId="77777777" w:rsidR="001C00CC" w:rsidRPr="008C6B3F" w:rsidRDefault="001C00CC" w:rsidP="004233E2">
            <w:pPr>
              <w:rPr>
                <w:sz w:val="20"/>
                <w:szCs w:val="20"/>
              </w:rPr>
            </w:pPr>
            <w:r w:rsidRPr="008C6B3F">
              <w:rPr>
                <w:sz w:val="20"/>
                <w:szCs w:val="20"/>
              </w:rPr>
              <w:t>Physician</w:t>
            </w:r>
          </w:p>
        </w:tc>
        <w:tc>
          <w:tcPr>
            <w:tcW w:w="1152" w:type="dxa"/>
            <w:noWrap/>
            <w:vAlign w:val="bottom"/>
            <w:hideMark/>
          </w:tcPr>
          <w:p w14:paraId="597DE71B" w14:textId="77777777" w:rsidR="001C00CC" w:rsidRPr="008C6B3F" w:rsidRDefault="001C00CC" w:rsidP="004233E2">
            <w:pPr>
              <w:rPr>
                <w:sz w:val="20"/>
                <w:szCs w:val="20"/>
              </w:rPr>
            </w:pPr>
            <w:r>
              <w:rPr>
                <w:color w:val="000000"/>
                <w:sz w:val="20"/>
                <w:szCs w:val="20"/>
              </w:rPr>
              <w:t>10145.48</w:t>
            </w:r>
          </w:p>
        </w:tc>
        <w:tc>
          <w:tcPr>
            <w:tcW w:w="1152" w:type="dxa"/>
            <w:noWrap/>
            <w:vAlign w:val="bottom"/>
            <w:hideMark/>
          </w:tcPr>
          <w:p w14:paraId="4E17EA1F" w14:textId="77777777" w:rsidR="001C00CC" w:rsidRPr="008C6B3F" w:rsidRDefault="001C00CC" w:rsidP="004233E2">
            <w:pPr>
              <w:rPr>
                <w:sz w:val="20"/>
                <w:szCs w:val="20"/>
              </w:rPr>
            </w:pPr>
            <w:r>
              <w:rPr>
                <w:color w:val="000000"/>
                <w:sz w:val="20"/>
                <w:szCs w:val="20"/>
              </w:rPr>
              <w:t>3.762</w:t>
            </w:r>
          </w:p>
        </w:tc>
        <w:tc>
          <w:tcPr>
            <w:tcW w:w="1152" w:type="dxa"/>
            <w:noWrap/>
            <w:vAlign w:val="bottom"/>
            <w:hideMark/>
          </w:tcPr>
          <w:p w14:paraId="067D9602" w14:textId="318254F9" w:rsidR="001C00CC" w:rsidRPr="008C6B3F" w:rsidRDefault="001C00CC" w:rsidP="004233E2">
            <w:pPr>
              <w:rPr>
                <w:sz w:val="20"/>
                <w:szCs w:val="20"/>
              </w:rPr>
            </w:pPr>
            <w:r>
              <w:rPr>
                <w:color w:val="000000"/>
                <w:sz w:val="20"/>
                <w:szCs w:val="20"/>
              </w:rPr>
              <w:t>2696.68</w:t>
            </w:r>
          </w:p>
        </w:tc>
        <w:tc>
          <w:tcPr>
            <w:tcW w:w="1152" w:type="dxa"/>
            <w:noWrap/>
            <w:vAlign w:val="bottom"/>
            <w:hideMark/>
          </w:tcPr>
          <w:p w14:paraId="1AF0900A"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19D283C9" w14:textId="77777777" w:rsidR="001C00CC" w:rsidRPr="008C6B3F" w:rsidRDefault="001C00CC" w:rsidP="004233E2">
            <w:pPr>
              <w:rPr>
                <w:sz w:val="20"/>
                <w:szCs w:val="20"/>
              </w:rPr>
            </w:pPr>
            <w:r>
              <w:rPr>
                <w:color w:val="000000"/>
                <w:sz w:val="20"/>
                <w:szCs w:val="20"/>
              </w:rPr>
              <w:t>10138.11</w:t>
            </w:r>
          </w:p>
        </w:tc>
        <w:tc>
          <w:tcPr>
            <w:tcW w:w="1152" w:type="dxa"/>
            <w:noWrap/>
            <w:vAlign w:val="bottom"/>
            <w:hideMark/>
          </w:tcPr>
          <w:p w14:paraId="3C1679AE" w14:textId="77777777" w:rsidR="001C00CC" w:rsidRPr="008C6B3F" w:rsidRDefault="001C00CC" w:rsidP="004233E2">
            <w:pPr>
              <w:rPr>
                <w:sz w:val="20"/>
                <w:szCs w:val="20"/>
              </w:rPr>
            </w:pPr>
            <w:r>
              <w:rPr>
                <w:color w:val="000000"/>
                <w:sz w:val="20"/>
                <w:szCs w:val="20"/>
              </w:rPr>
              <w:t>10152.86</w:t>
            </w:r>
          </w:p>
        </w:tc>
      </w:tr>
      <w:tr w:rsidR="001C00CC" w:rsidRPr="001B6AD8" w14:paraId="72233044" w14:textId="77777777" w:rsidTr="004233E2">
        <w:trPr>
          <w:trHeight w:val="280"/>
        </w:trPr>
        <w:tc>
          <w:tcPr>
            <w:tcW w:w="2783" w:type="dxa"/>
            <w:noWrap/>
            <w:hideMark/>
          </w:tcPr>
          <w:p w14:paraId="4B7A7CF9" w14:textId="77777777" w:rsidR="001C00CC" w:rsidRPr="008C6B3F" w:rsidRDefault="001C00CC" w:rsidP="004233E2">
            <w:pPr>
              <w:rPr>
                <w:sz w:val="20"/>
                <w:szCs w:val="20"/>
              </w:rPr>
            </w:pPr>
            <w:r w:rsidRPr="008C6B3F">
              <w:rPr>
                <w:sz w:val="20"/>
                <w:szCs w:val="20"/>
              </w:rPr>
              <w:t>Nurse practitioner</w:t>
            </w:r>
          </w:p>
        </w:tc>
        <w:tc>
          <w:tcPr>
            <w:tcW w:w="1152" w:type="dxa"/>
            <w:noWrap/>
            <w:vAlign w:val="bottom"/>
            <w:hideMark/>
          </w:tcPr>
          <w:p w14:paraId="35192EE1" w14:textId="77777777" w:rsidR="001C00CC" w:rsidRPr="008C6B3F" w:rsidRDefault="001C00CC" w:rsidP="004233E2">
            <w:pPr>
              <w:rPr>
                <w:sz w:val="20"/>
                <w:szCs w:val="20"/>
              </w:rPr>
            </w:pPr>
            <w:r>
              <w:rPr>
                <w:color w:val="000000"/>
                <w:sz w:val="20"/>
                <w:szCs w:val="20"/>
              </w:rPr>
              <w:t>10643.85</w:t>
            </w:r>
          </w:p>
        </w:tc>
        <w:tc>
          <w:tcPr>
            <w:tcW w:w="1152" w:type="dxa"/>
            <w:noWrap/>
            <w:vAlign w:val="bottom"/>
            <w:hideMark/>
          </w:tcPr>
          <w:p w14:paraId="22284016" w14:textId="77777777" w:rsidR="001C00CC" w:rsidRPr="008C6B3F" w:rsidRDefault="001C00CC" w:rsidP="004233E2">
            <w:pPr>
              <w:rPr>
                <w:sz w:val="20"/>
                <w:szCs w:val="20"/>
              </w:rPr>
            </w:pPr>
            <w:r>
              <w:rPr>
                <w:color w:val="000000"/>
                <w:sz w:val="20"/>
                <w:szCs w:val="20"/>
              </w:rPr>
              <w:t>12.451</w:t>
            </w:r>
          </w:p>
        </w:tc>
        <w:tc>
          <w:tcPr>
            <w:tcW w:w="1152" w:type="dxa"/>
            <w:noWrap/>
            <w:vAlign w:val="bottom"/>
            <w:hideMark/>
          </w:tcPr>
          <w:p w14:paraId="7D2F575E" w14:textId="7002999D" w:rsidR="001C00CC" w:rsidRPr="008C6B3F" w:rsidRDefault="001C00CC" w:rsidP="004233E2">
            <w:pPr>
              <w:rPr>
                <w:sz w:val="20"/>
                <w:szCs w:val="20"/>
              </w:rPr>
            </w:pPr>
            <w:r>
              <w:rPr>
                <w:color w:val="000000"/>
                <w:sz w:val="20"/>
                <w:szCs w:val="20"/>
              </w:rPr>
              <w:t>854.86</w:t>
            </w:r>
          </w:p>
        </w:tc>
        <w:tc>
          <w:tcPr>
            <w:tcW w:w="1152" w:type="dxa"/>
            <w:noWrap/>
            <w:vAlign w:val="bottom"/>
            <w:hideMark/>
          </w:tcPr>
          <w:p w14:paraId="1C37A703"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1E0EED4B" w14:textId="77777777" w:rsidR="001C00CC" w:rsidRPr="008C6B3F" w:rsidRDefault="001C00CC" w:rsidP="004233E2">
            <w:pPr>
              <w:rPr>
                <w:sz w:val="20"/>
                <w:szCs w:val="20"/>
              </w:rPr>
            </w:pPr>
            <w:r>
              <w:rPr>
                <w:color w:val="000000"/>
                <w:sz w:val="20"/>
                <w:szCs w:val="20"/>
              </w:rPr>
              <w:t>10619.44</w:t>
            </w:r>
          </w:p>
        </w:tc>
        <w:tc>
          <w:tcPr>
            <w:tcW w:w="1152" w:type="dxa"/>
            <w:noWrap/>
            <w:vAlign w:val="bottom"/>
            <w:hideMark/>
          </w:tcPr>
          <w:p w14:paraId="3DB2097F" w14:textId="77777777" w:rsidR="001C00CC" w:rsidRPr="008C6B3F" w:rsidRDefault="001C00CC" w:rsidP="004233E2">
            <w:pPr>
              <w:rPr>
                <w:sz w:val="20"/>
                <w:szCs w:val="20"/>
              </w:rPr>
            </w:pPr>
            <w:r>
              <w:rPr>
                <w:color w:val="000000"/>
                <w:sz w:val="20"/>
                <w:szCs w:val="20"/>
              </w:rPr>
              <w:t>10668.25</w:t>
            </w:r>
          </w:p>
        </w:tc>
      </w:tr>
      <w:tr w:rsidR="001C00CC" w:rsidRPr="001B6AD8" w14:paraId="78685717" w14:textId="77777777" w:rsidTr="004233E2">
        <w:trPr>
          <w:trHeight w:val="600"/>
        </w:trPr>
        <w:tc>
          <w:tcPr>
            <w:tcW w:w="2783" w:type="dxa"/>
            <w:hideMark/>
          </w:tcPr>
          <w:p w14:paraId="4AFF8675" w14:textId="77777777" w:rsidR="001C00CC" w:rsidRPr="008C6B3F" w:rsidRDefault="001C00CC" w:rsidP="004233E2">
            <w:pPr>
              <w:rPr>
                <w:b/>
                <w:bCs/>
                <w:sz w:val="20"/>
                <w:szCs w:val="20"/>
              </w:rPr>
            </w:pPr>
            <w:r w:rsidRPr="008C6B3F">
              <w:rPr>
                <w:b/>
                <w:bCs/>
                <w:sz w:val="20"/>
                <w:szCs w:val="20"/>
              </w:rPr>
              <w:t>P-value for the difference between nurse practitioners and physicians</w:t>
            </w:r>
          </w:p>
        </w:tc>
        <w:tc>
          <w:tcPr>
            <w:tcW w:w="1152" w:type="dxa"/>
            <w:noWrap/>
            <w:vAlign w:val="bottom"/>
            <w:hideMark/>
          </w:tcPr>
          <w:p w14:paraId="47D603C1" w14:textId="77777777" w:rsidR="001C00CC" w:rsidRPr="008C6B3F" w:rsidRDefault="001C00CC" w:rsidP="004233E2">
            <w:pPr>
              <w:rPr>
                <w:sz w:val="20"/>
                <w:szCs w:val="20"/>
              </w:rPr>
            </w:pPr>
            <w:r>
              <w:rPr>
                <w:color w:val="000000"/>
                <w:sz w:val="20"/>
                <w:szCs w:val="20"/>
              </w:rPr>
              <w:t>F=1457.75</w:t>
            </w:r>
          </w:p>
        </w:tc>
        <w:tc>
          <w:tcPr>
            <w:tcW w:w="1152" w:type="dxa"/>
            <w:noWrap/>
            <w:vAlign w:val="bottom"/>
            <w:hideMark/>
          </w:tcPr>
          <w:p w14:paraId="785AE75D" w14:textId="77777777" w:rsidR="001C00CC" w:rsidRPr="008C6B3F" w:rsidRDefault="001C00CC" w:rsidP="004233E2">
            <w:pPr>
              <w:rPr>
                <w:sz w:val="20"/>
                <w:szCs w:val="20"/>
              </w:rPr>
            </w:pPr>
            <w:r>
              <w:rPr>
                <w:color w:val="000000"/>
                <w:sz w:val="20"/>
                <w:szCs w:val="20"/>
              </w:rPr>
              <w:t>P&lt;0.000</w:t>
            </w:r>
          </w:p>
        </w:tc>
        <w:tc>
          <w:tcPr>
            <w:tcW w:w="1152" w:type="dxa"/>
            <w:noWrap/>
            <w:vAlign w:val="bottom"/>
            <w:hideMark/>
          </w:tcPr>
          <w:p w14:paraId="526ADC56" w14:textId="77777777" w:rsidR="001C00CC" w:rsidRPr="008C6B3F" w:rsidRDefault="001C00CC" w:rsidP="004233E2">
            <w:pPr>
              <w:rPr>
                <w:sz w:val="20"/>
                <w:szCs w:val="20"/>
              </w:rPr>
            </w:pPr>
          </w:p>
        </w:tc>
        <w:tc>
          <w:tcPr>
            <w:tcW w:w="1152" w:type="dxa"/>
            <w:noWrap/>
            <w:vAlign w:val="bottom"/>
            <w:hideMark/>
          </w:tcPr>
          <w:p w14:paraId="6893AB54" w14:textId="77777777" w:rsidR="001C00CC" w:rsidRPr="008C6B3F" w:rsidRDefault="001C00CC" w:rsidP="004233E2">
            <w:pPr>
              <w:rPr>
                <w:sz w:val="20"/>
                <w:szCs w:val="20"/>
              </w:rPr>
            </w:pPr>
          </w:p>
        </w:tc>
        <w:tc>
          <w:tcPr>
            <w:tcW w:w="1152" w:type="dxa"/>
            <w:noWrap/>
            <w:vAlign w:val="bottom"/>
            <w:hideMark/>
          </w:tcPr>
          <w:p w14:paraId="0420986D" w14:textId="77777777" w:rsidR="001C00CC" w:rsidRPr="008C6B3F" w:rsidRDefault="001C00CC" w:rsidP="004233E2">
            <w:pPr>
              <w:rPr>
                <w:sz w:val="20"/>
                <w:szCs w:val="20"/>
              </w:rPr>
            </w:pPr>
          </w:p>
        </w:tc>
        <w:tc>
          <w:tcPr>
            <w:tcW w:w="1152" w:type="dxa"/>
            <w:noWrap/>
            <w:vAlign w:val="bottom"/>
            <w:hideMark/>
          </w:tcPr>
          <w:p w14:paraId="71843814" w14:textId="77777777" w:rsidR="001C00CC" w:rsidRPr="008C6B3F" w:rsidRDefault="001C00CC" w:rsidP="004233E2">
            <w:pPr>
              <w:rPr>
                <w:sz w:val="20"/>
                <w:szCs w:val="20"/>
              </w:rPr>
            </w:pPr>
          </w:p>
        </w:tc>
      </w:tr>
    </w:tbl>
    <w:p w14:paraId="55E20910" w14:textId="77777777" w:rsidR="001C00CC" w:rsidRDefault="001C00CC" w:rsidP="001C00CC"/>
    <w:p w14:paraId="5B828074" w14:textId="77777777" w:rsidR="001C00CC" w:rsidRDefault="001C00CC" w:rsidP="001C00CC"/>
    <w:p w14:paraId="3886D395" w14:textId="77777777" w:rsidR="001C00CC" w:rsidRDefault="001C00CC" w:rsidP="001C00CC">
      <w:r>
        <w:br w:type="page"/>
      </w:r>
    </w:p>
    <w:p w14:paraId="276FD51F" w14:textId="77777777" w:rsidR="001C00CC" w:rsidRPr="00F1131A" w:rsidRDefault="001C00CC" w:rsidP="001C00CC">
      <w:pPr>
        <w:rPr>
          <w:b/>
          <w:bCs/>
          <w:sz w:val="22"/>
          <w:szCs w:val="22"/>
        </w:rPr>
      </w:pPr>
      <w:bookmarkStart w:id="12" w:name="Table_10"/>
      <w:r w:rsidRPr="00F1131A">
        <w:rPr>
          <w:b/>
          <w:bCs/>
          <w:sz w:val="22"/>
          <w:szCs w:val="22"/>
        </w:rPr>
        <w:lastRenderedPageBreak/>
        <w:t>Table 10</w:t>
      </w:r>
      <w:bookmarkEnd w:id="12"/>
      <w:r w:rsidRPr="00F1131A">
        <w:rPr>
          <w:b/>
          <w:bCs/>
          <w:sz w:val="22"/>
          <w:szCs w:val="22"/>
        </w:rPr>
        <w:t>: Payments for acute care hospital admissions, 2017</w:t>
      </w:r>
    </w:p>
    <w:p w14:paraId="084FBF83" w14:textId="77777777" w:rsidR="001C00CC" w:rsidRPr="00F1131A" w:rsidRDefault="001C00CC" w:rsidP="001C00CC">
      <w:pPr>
        <w:rPr>
          <w:sz w:val="22"/>
          <w:szCs w:val="22"/>
        </w:rPr>
      </w:pPr>
    </w:p>
    <w:tbl>
      <w:tblPr>
        <w:tblStyle w:val="TableGrid"/>
        <w:tblW w:w="9695" w:type="dxa"/>
        <w:tblBorders>
          <w:top w:val="single" w:sz="2" w:space="0" w:color="595959" w:themeColor="text1" w:themeTint="A6"/>
          <w:left w:val="none" w:sz="0" w:space="0" w:color="auto"/>
          <w:bottom w:val="single" w:sz="2" w:space="0" w:color="595959" w:themeColor="text1" w:themeTint="A6"/>
          <w:right w:val="none" w:sz="0" w:space="0" w:color="auto"/>
          <w:insideH w:val="single" w:sz="2" w:space="0" w:color="595959" w:themeColor="text1" w:themeTint="A6"/>
          <w:insideV w:val="none" w:sz="0" w:space="0" w:color="auto"/>
        </w:tblBorders>
        <w:tblLook w:val="04A0" w:firstRow="1" w:lastRow="0" w:firstColumn="1" w:lastColumn="0" w:noHBand="0" w:noVBand="1"/>
      </w:tblPr>
      <w:tblGrid>
        <w:gridCol w:w="2783"/>
        <w:gridCol w:w="1152"/>
        <w:gridCol w:w="1152"/>
        <w:gridCol w:w="1152"/>
        <w:gridCol w:w="1152"/>
        <w:gridCol w:w="1152"/>
        <w:gridCol w:w="1152"/>
      </w:tblGrid>
      <w:tr w:rsidR="001C00CC" w:rsidRPr="001B6AD8" w14:paraId="4758B088" w14:textId="77777777" w:rsidTr="004233E2">
        <w:trPr>
          <w:trHeight w:val="280"/>
        </w:trPr>
        <w:tc>
          <w:tcPr>
            <w:tcW w:w="2783" w:type="dxa"/>
            <w:noWrap/>
            <w:hideMark/>
          </w:tcPr>
          <w:p w14:paraId="7672AF5F" w14:textId="77777777" w:rsidR="001C00CC" w:rsidRPr="008C6B3F" w:rsidRDefault="001C00CC" w:rsidP="004233E2">
            <w:pPr>
              <w:rPr>
                <w:sz w:val="20"/>
                <w:szCs w:val="20"/>
              </w:rPr>
            </w:pPr>
            <w:r w:rsidRPr="008C6B3F">
              <w:rPr>
                <w:sz w:val="20"/>
                <w:szCs w:val="20"/>
              </w:rPr>
              <w:t>R2</w:t>
            </w:r>
          </w:p>
        </w:tc>
        <w:tc>
          <w:tcPr>
            <w:tcW w:w="1152" w:type="dxa"/>
            <w:noWrap/>
            <w:vAlign w:val="bottom"/>
            <w:hideMark/>
          </w:tcPr>
          <w:p w14:paraId="28BEC4DA" w14:textId="77777777" w:rsidR="001C00CC" w:rsidRPr="008C6B3F" w:rsidRDefault="001C00CC" w:rsidP="004233E2">
            <w:pPr>
              <w:rPr>
                <w:sz w:val="20"/>
                <w:szCs w:val="20"/>
              </w:rPr>
            </w:pPr>
            <w:r>
              <w:rPr>
                <w:color w:val="000000"/>
                <w:sz w:val="20"/>
                <w:szCs w:val="20"/>
              </w:rPr>
              <w:t>0.373</w:t>
            </w:r>
          </w:p>
        </w:tc>
        <w:tc>
          <w:tcPr>
            <w:tcW w:w="1152" w:type="dxa"/>
            <w:noWrap/>
            <w:hideMark/>
          </w:tcPr>
          <w:p w14:paraId="3992A40E" w14:textId="77777777" w:rsidR="001C00CC" w:rsidRPr="008C6B3F" w:rsidRDefault="001C00CC" w:rsidP="004233E2">
            <w:pPr>
              <w:rPr>
                <w:sz w:val="20"/>
                <w:szCs w:val="20"/>
              </w:rPr>
            </w:pPr>
          </w:p>
        </w:tc>
        <w:tc>
          <w:tcPr>
            <w:tcW w:w="1152" w:type="dxa"/>
            <w:noWrap/>
            <w:hideMark/>
          </w:tcPr>
          <w:p w14:paraId="49AC8427" w14:textId="77777777" w:rsidR="001C00CC" w:rsidRPr="008C6B3F" w:rsidRDefault="001C00CC" w:rsidP="004233E2">
            <w:pPr>
              <w:rPr>
                <w:sz w:val="20"/>
                <w:szCs w:val="20"/>
              </w:rPr>
            </w:pPr>
          </w:p>
        </w:tc>
        <w:tc>
          <w:tcPr>
            <w:tcW w:w="1152" w:type="dxa"/>
            <w:noWrap/>
            <w:hideMark/>
          </w:tcPr>
          <w:p w14:paraId="7A56A88D" w14:textId="77777777" w:rsidR="001C00CC" w:rsidRPr="008C6B3F" w:rsidRDefault="001C00CC" w:rsidP="004233E2">
            <w:pPr>
              <w:rPr>
                <w:sz w:val="20"/>
                <w:szCs w:val="20"/>
              </w:rPr>
            </w:pPr>
          </w:p>
        </w:tc>
        <w:tc>
          <w:tcPr>
            <w:tcW w:w="1152" w:type="dxa"/>
            <w:noWrap/>
            <w:hideMark/>
          </w:tcPr>
          <w:p w14:paraId="698D2800" w14:textId="77777777" w:rsidR="001C00CC" w:rsidRPr="008C6B3F" w:rsidRDefault="001C00CC" w:rsidP="004233E2">
            <w:pPr>
              <w:rPr>
                <w:sz w:val="20"/>
                <w:szCs w:val="20"/>
              </w:rPr>
            </w:pPr>
          </w:p>
        </w:tc>
        <w:tc>
          <w:tcPr>
            <w:tcW w:w="1152" w:type="dxa"/>
            <w:noWrap/>
            <w:hideMark/>
          </w:tcPr>
          <w:p w14:paraId="67446EBA" w14:textId="77777777" w:rsidR="001C00CC" w:rsidRPr="008C6B3F" w:rsidRDefault="001C00CC" w:rsidP="004233E2">
            <w:pPr>
              <w:rPr>
                <w:sz w:val="20"/>
                <w:szCs w:val="20"/>
              </w:rPr>
            </w:pPr>
          </w:p>
        </w:tc>
      </w:tr>
      <w:tr w:rsidR="001C00CC" w:rsidRPr="001B6AD8" w14:paraId="2F0A8E52" w14:textId="77777777" w:rsidTr="004233E2">
        <w:trPr>
          <w:trHeight w:val="280"/>
        </w:trPr>
        <w:tc>
          <w:tcPr>
            <w:tcW w:w="2783" w:type="dxa"/>
            <w:noWrap/>
            <w:hideMark/>
          </w:tcPr>
          <w:p w14:paraId="30793EE1" w14:textId="77777777" w:rsidR="001C00CC" w:rsidRPr="008C6B3F" w:rsidRDefault="001C00CC" w:rsidP="004233E2">
            <w:pPr>
              <w:rPr>
                <w:sz w:val="20"/>
                <w:szCs w:val="20"/>
              </w:rPr>
            </w:pPr>
            <w:r w:rsidRPr="008C6B3F">
              <w:rPr>
                <w:sz w:val="20"/>
                <w:szCs w:val="20"/>
              </w:rPr>
              <w:t xml:space="preserve">Number of </w:t>
            </w:r>
            <w:r w:rsidRPr="00C842DE">
              <w:rPr>
                <w:sz w:val="20"/>
                <w:szCs w:val="20"/>
              </w:rPr>
              <w:t>o</w:t>
            </w:r>
            <w:r w:rsidRPr="008C6B3F">
              <w:rPr>
                <w:sz w:val="20"/>
                <w:szCs w:val="20"/>
              </w:rPr>
              <w:t>bservations</w:t>
            </w:r>
          </w:p>
        </w:tc>
        <w:tc>
          <w:tcPr>
            <w:tcW w:w="1152" w:type="dxa"/>
            <w:noWrap/>
            <w:vAlign w:val="bottom"/>
            <w:hideMark/>
          </w:tcPr>
          <w:p w14:paraId="366DFFAD" w14:textId="77777777" w:rsidR="001C00CC" w:rsidRPr="008C6B3F" w:rsidRDefault="001C00CC" w:rsidP="004233E2">
            <w:pPr>
              <w:rPr>
                <w:color w:val="000000"/>
                <w:sz w:val="20"/>
                <w:szCs w:val="20"/>
              </w:rPr>
            </w:pPr>
            <w:r>
              <w:rPr>
                <w:color w:val="000000"/>
                <w:sz w:val="20"/>
                <w:szCs w:val="20"/>
              </w:rPr>
              <w:t>21,039,399</w:t>
            </w:r>
          </w:p>
        </w:tc>
        <w:tc>
          <w:tcPr>
            <w:tcW w:w="1152" w:type="dxa"/>
            <w:noWrap/>
            <w:hideMark/>
          </w:tcPr>
          <w:p w14:paraId="34F663B2" w14:textId="77777777" w:rsidR="001C00CC" w:rsidRPr="008C6B3F" w:rsidRDefault="001C00CC" w:rsidP="004233E2">
            <w:pPr>
              <w:rPr>
                <w:sz w:val="20"/>
                <w:szCs w:val="20"/>
              </w:rPr>
            </w:pPr>
            <w:r w:rsidRPr="008C6B3F">
              <w:rPr>
                <w:sz w:val="20"/>
                <w:szCs w:val="20"/>
              </w:rPr>
              <w:t> </w:t>
            </w:r>
          </w:p>
        </w:tc>
        <w:tc>
          <w:tcPr>
            <w:tcW w:w="1152" w:type="dxa"/>
            <w:noWrap/>
            <w:hideMark/>
          </w:tcPr>
          <w:p w14:paraId="6B5B60F4" w14:textId="77777777" w:rsidR="001C00CC" w:rsidRPr="008C6B3F" w:rsidRDefault="001C00CC" w:rsidP="004233E2">
            <w:pPr>
              <w:rPr>
                <w:sz w:val="20"/>
                <w:szCs w:val="20"/>
              </w:rPr>
            </w:pPr>
            <w:r w:rsidRPr="008C6B3F">
              <w:rPr>
                <w:sz w:val="20"/>
                <w:szCs w:val="20"/>
              </w:rPr>
              <w:t> </w:t>
            </w:r>
          </w:p>
        </w:tc>
        <w:tc>
          <w:tcPr>
            <w:tcW w:w="1152" w:type="dxa"/>
            <w:noWrap/>
            <w:hideMark/>
          </w:tcPr>
          <w:p w14:paraId="2BA360CF" w14:textId="77777777" w:rsidR="001C00CC" w:rsidRPr="008C6B3F" w:rsidRDefault="001C00CC" w:rsidP="004233E2">
            <w:pPr>
              <w:rPr>
                <w:sz w:val="20"/>
                <w:szCs w:val="20"/>
              </w:rPr>
            </w:pPr>
            <w:r w:rsidRPr="008C6B3F">
              <w:rPr>
                <w:sz w:val="20"/>
                <w:szCs w:val="20"/>
              </w:rPr>
              <w:t> </w:t>
            </w:r>
          </w:p>
        </w:tc>
        <w:tc>
          <w:tcPr>
            <w:tcW w:w="1152" w:type="dxa"/>
            <w:noWrap/>
            <w:hideMark/>
          </w:tcPr>
          <w:p w14:paraId="35C5BBE4" w14:textId="77777777" w:rsidR="001C00CC" w:rsidRPr="008C6B3F" w:rsidRDefault="001C00CC" w:rsidP="004233E2">
            <w:pPr>
              <w:rPr>
                <w:sz w:val="20"/>
                <w:szCs w:val="20"/>
              </w:rPr>
            </w:pPr>
            <w:r w:rsidRPr="008C6B3F">
              <w:rPr>
                <w:sz w:val="20"/>
                <w:szCs w:val="20"/>
              </w:rPr>
              <w:t> </w:t>
            </w:r>
          </w:p>
        </w:tc>
        <w:tc>
          <w:tcPr>
            <w:tcW w:w="1152" w:type="dxa"/>
            <w:noWrap/>
            <w:hideMark/>
          </w:tcPr>
          <w:p w14:paraId="7DC5F9BC" w14:textId="77777777" w:rsidR="001C00CC" w:rsidRPr="008C6B3F" w:rsidRDefault="001C00CC" w:rsidP="004233E2">
            <w:pPr>
              <w:rPr>
                <w:sz w:val="20"/>
                <w:szCs w:val="20"/>
              </w:rPr>
            </w:pPr>
            <w:r w:rsidRPr="008C6B3F">
              <w:rPr>
                <w:sz w:val="20"/>
                <w:szCs w:val="20"/>
              </w:rPr>
              <w:t> </w:t>
            </w:r>
          </w:p>
        </w:tc>
      </w:tr>
      <w:tr w:rsidR="001C00CC" w:rsidRPr="001B6AD8" w14:paraId="0FA8369C" w14:textId="77777777" w:rsidTr="004233E2">
        <w:trPr>
          <w:trHeight w:val="280"/>
        </w:trPr>
        <w:tc>
          <w:tcPr>
            <w:tcW w:w="2783" w:type="dxa"/>
            <w:noWrap/>
            <w:hideMark/>
          </w:tcPr>
          <w:p w14:paraId="43029E5B" w14:textId="77777777" w:rsidR="001C00CC" w:rsidRPr="008C6B3F" w:rsidRDefault="001C00CC" w:rsidP="004233E2">
            <w:pPr>
              <w:rPr>
                <w:sz w:val="20"/>
                <w:szCs w:val="20"/>
              </w:rPr>
            </w:pPr>
          </w:p>
        </w:tc>
        <w:tc>
          <w:tcPr>
            <w:tcW w:w="1152" w:type="dxa"/>
            <w:noWrap/>
            <w:hideMark/>
          </w:tcPr>
          <w:p w14:paraId="5681D63C" w14:textId="77777777" w:rsidR="001C00CC" w:rsidRPr="008C6B3F" w:rsidRDefault="001C00CC" w:rsidP="004233E2">
            <w:pPr>
              <w:rPr>
                <w:b/>
                <w:bCs/>
                <w:sz w:val="20"/>
                <w:szCs w:val="20"/>
              </w:rPr>
            </w:pPr>
            <w:proofErr w:type="spellStart"/>
            <w:r w:rsidRPr="008C6B3F">
              <w:rPr>
                <w:b/>
                <w:bCs/>
                <w:sz w:val="20"/>
                <w:szCs w:val="20"/>
              </w:rPr>
              <w:t>Coef</w:t>
            </w:r>
            <w:proofErr w:type="spellEnd"/>
          </w:p>
        </w:tc>
        <w:tc>
          <w:tcPr>
            <w:tcW w:w="1152" w:type="dxa"/>
            <w:noWrap/>
            <w:hideMark/>
          </w:tcPr>
          <w:p w14:paraId="4E049915" w14:textId="77777777" w:rsidR="001C00CC" w:rsidRPr="008C6B3F" w:rsidRDefault="001C00CC" w:rsidP="004233E2">
            <w:pPr>
              <w:rPr>
                <w:b/>
                <w:bCs/>
                <w:sz w:val="20"/>
                <w:szCs w:val="20"/>
              </w:rPr>
            </w:pPr>
            <w:r w:rsidRPr="008C6B3F">
              <w:rPr>
                <w:b/>
                <w:bCs/>
                <w:sz w:val="20"/>
                <w:szCs w:val="20"/>
              </w:rPr>
              <w:t>SE</w:t>
            </w:r>
          </w:p>
        </w:tc>
        <w:tc>
          <w:tcPr>
            <w:tcW w:w="1152" w:type="dxa"/>
            <w:noWrap/>
            <w:hideMark/>
          </w:tcPr>
          <w:p w14:paraId="217199F1" w14:textId="77777777" w:rsidR="001C00CC" w:rsidRPr="008C6B3F" w:rsidRDefault="001C00CC" w:rsidP="004233E2">
            <w:pPr>
              <w:rPr>
                <w:b/>
                <w:bCs/>
                <w:sz w:val="20"/>
                <w:szCs w:val="20"/>
              </w:rPr>
            </w:pPr>
            <w:r w:rsidRPr="008C6B3F">
              <w:rPr>
                <w:b/>
                <w:bCs/>
                <w:sz w:val="20"/>
                <w:szCs w:val="20"/>
              </w:rPr>
              <w:t>t</w:t>
            </w:r>
          </w:p>
        </w:tc>
        <w:tc>
          <w:tcPr>
            <w:tcW w:w="1152" w:type="dxa"/>
            <w:noWrap/>
            <w:hideMark/>
          </w:tcPr>
          <w:p w14:paraId="1E2B67D4" w14:textId="77777777" w:rsidR="001C00CC" w:rsidRPr="008C6B3F" w:rsidRDefault="001C00CC" w:rsidP="004233E2">
            <w:pPr>
              <w:rPr>
                <w:b/>
                <w:bCs/>
                <w:sz w:val="20"/>
                <w:szCs w:val="20"/>
              </w:rPr>
            </w:pPr>
            <w:r w:rsidRPr="008C6B3F">
              <w:rPr>
                <w:b/>
                <w:bCs/>
                <w:sz w:val="20"/>
                <w:szCs w:val="20"/>
              </w:rPr>
              <w:t>P-value</w:t>
            </w:r>
          </w:p>
        </w:tc>
        <w:tc>
          <w:tcPr>
            <w:tcW w:w="1152" w:type="dxa"/>
            <w:noWrap/>
            <w:hideMark/>
          </w:tcPr>
          <w:p w14:paraId="023AE91D" w14:textId="77777777" w:rsidR="001C00CC" w:rsidRPr="008C6B3F" w:rsidRDefault="001C00CC" w:rsidP="004233E2">
            <w:pPr>
              <w:rPr>
                <w:b/>
                <w:bCs/>
                <w:sz w:val="20"/>
                <w:szCs w:val="20"/>
              </w:rPr>
            </w:pPr>
            <w:r w:rsidRPr="008C6B3F">
              <w:rPr>
                <w:b/>
                <w:bCs/>
                <w:sz w:val="20"/>
                <w:szCs w:val="20"/>
              </w:rPr>
              <w:t>LL CI</w:t>
            </w:r>
          </w:p>
        </w:tc>
        <w:tc>
          <w:tcPr>
            <w:tcW w:w="1152" w:type="dxa"/>
            <w:noWrap/>
            <w:hideMark/>
          </w:tcPr>
          <w:p w14:paraId="290DC0BF" w14:textId="77777777" w:rsidR="001C00CC" w:rsidRPr="008C6B3F" w:rsidRDefault="001C00CC" w:rsidP="004233E2">
            <w:pPr>
              <w:rPr>
                <w:b/>
                <w:bCs/>
                <w:sz w:val="20"/>
                <w:szCs w:val="20"/>
              </w:rPr>
            </w:pPr>
            <w:r w:rsidRPr="008C6B3F">
              <w:rPr>
                <w:b/>
                <w:bCs/>
                <w:sz w:val="20"/>
                <w:szCs w:val="20"/>
              </w:rPr>
              <w:t>UL CI</w:t>
            </w:r>
          </w:p>
        </w:tc>
      </w:tr>
      <w:tr w:rsidR="001C00CC" w:rsidRPr="001B6AD8" w14:paraId="5162A65E" w14:textId="77777777" w:rsidTr="004233E2">
        <w:trPr>
          <w:trHeight w:val="320"/>
        </w:trPr>
        <w:tc>
          <w:tcPr>
            <w:tcW w:w="2783" w:type="dxa"/>
            <w:hideMark/>
          </w:tcPr>
          <w:p w14:paraId="4343B346" w14:textId="77777777" w:rsidR="001C00CC" w:rsidRPr="008C6B3F" w:rsidRDefault="001C00CC" w:rsidP="004233E2">
            <w:pPr>
              <w:rPr>
                <w:sz w:val="20"/>
                <w:szCs w:val="20"/>
              </w:rPr>
            </w:pPr>
            <w:r w:rsidRPr="008C6B3F">
              <w:rPr>
                <w:sz w:val="20"/>
                <w:szCs w:val="20"/>
              </w:rPr>
              <w:t>Nurse practitioner vs. physician</w:t>
            </w:r>
          </w:p>
        </w:tc>
        <w:tc>
          <w:tcPr>
            <w:tcW w:w="1152" w:type="dxa"/>
            <w:noWrap/>
            <w:vAlign w:val="bottom"/>
            <w:hideMark/>
          </w:tcPr>
          <w:p w14:paraId="17414B8A" w14:textId="77777777" w:rsidR="001C00CC" w:rsidRPr="008C6B3F" w:rsidRDefault="001C00CC" w:rsidP="004233E2">
            <w:pPr>
              <w:rPr>
                <w:sz w:val="20"/>
                <w:szCs w:val="20"/>
              </w:rPr>
            </w:pPr>
            <w:r>
              <w:rPr>
                <w:color w:val="000000"/>
                <w:sz w:val="20"/>
                <w:szCs w:val="20"/>
              </w:rPr>
              <w:t>-209.92</w:t>
            </w:r>
          </w:p>
        </w:tc>
        <w:tc>
          <w:tcPr>
            <w:tcW w:w="1152" w:type="dxa"/>
            <w:noWrap/>
            <w:vAlign w:val="bottom"/>
            <w:hideMark/>
          </w:tcPr>
          <w:p w14:paraId="3EFBAF12" w14:textId="77777777" w:rsidR="001C00CC" w:rsidRPr="008C6B3F" w:rsidRDefault="001C00CC" w:rsidP="004233E2">
            <w:pPr>
              <w:rPr>
                <w:sz w:val="20"/>
                <w:szCs w:val="20"/>
              </w:rPr>
            </w:pPr>
            <w:r>
              <w:rPr>
                <w:color w:val="000000"/>
                <w:sz w:val="20"/>
                <w:szCs w:val="20"/>
              </w:rPr>
              <w:t>7.473</w:t>
            </w:r>
          </w:p>
        </w:tc>
        <w:tc>
          <w:tcPr>
            <w:tcW w:w="1152" w:type="dxa"/>
            <w:noWrap/>
            <w:vAlign w:val="bottom"/>
            <w:hideMark/>
          </w:tcPr>
          <w:p w14:paraId="58781962" w14:textId="77777777" w:rsidR="001C00CC" w:rsidRPr="008C6B3F" w:rsidRDefault="001C00CC" w:rsidP="004233E2">
            <w:pPr>
              <w:rPr>
                <w:sz w:val="20"/>
                <w:szCs w:val="20"/>
              </w:rPr>
            </w:pPr>
            <w:r>
              <w:rPr>
                <w:color w:val="000000"/>
                <w:sz w:val="20"/>
                <w:szCs w:val="20"/>
              </w:rPr>
              <w:t>-28.090</w:t>
            </w:r>
          </w:p>
        </w:tc>
        <w:tc>
          <w:tcPr>
            <w:tcW w:w="1152" w:type="dxa"/>
            <w:noWrap/>
            <w:vAlign w:val="bottom"/>
            <w:hideMark/>
          </w:tcPr>
          <w:p w14:paraId="1272A842"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53ADB5C8" w14:textId="77777777" w:rsidR="001C00CC" w:rsidRPr="008C6B3F" w:rsidRDefault="001C00CC" w:rsidP="004233E2">
            <w:pPr>
              <w:rPr>
                <w:sz w:val="20"/>
                <w:szCs w:val="20"/>
              </w:rPr>
            </w:pPr>
            <w:r>
              <w:rPr>
                <w:color w:val="000000"/>
                <w:sz w:val="20"/>
                <w:szCs w:val="20"/>
              </w:rPr>
              <w:t>-224.56</w:t>
            </w:r>
          </w:p>
        </w:tc>
        <w:tc>
          <w:tcPr>
            <w:tcW w:w="1152" w:type="dxa"/>
            <w:noWrap/>
            <w:vAlign w:val="bottom"/>
            <w:hideMark/>
          </w:tcPr>
          <w:p w14:paraId="4A239046" w14:textId="77777777" w:rsidR="001C00CC" w:rsidRPr="008C6B3F" w:rsidRDefault="001C00CC" w:rsidP="004233E2">
            <w:pPr>
              <w:rPr>
                <w:sz w:val="20"/>
                <w:szCs w:val="20"/>
              </w:rPr>
            </w:pPr>
            <w:r>
              <w:rPr>
                <w:color w:val="000000"/>
                <w:sz w:val="20"/>
                <w:szCs w:val="20"/>
              </w:rPr>
              <w:t>-195.27</w:t>
            </w:r>
          </w:p>
        </w:tc>
      </w:tr>
      <w:tr w:rsidR="001C00CC" w:rsidRPr="001B6AD8" w14:paraId="29700336" w14:textId="77777777" w:rsidTr="004233E2">
        <w:trPr>
          <w:trHeight w:val="280"/>
        </w:trPr>
        <w:tc>
          <w:tcPr>
            <w:tcW w:w="2783" w:type="dxa"/>
            <w:noWrap/>
            <w:hideMark/>
          </w:tcPr>
          <w:p w14:paraId="5095554A" w14:textId="77777777" w:rsidR="001C00CC" w:rsidRPr="008C6B3F" w:rsidRDefault="001C00CC" w:rsidP="004233E2">
            <w:pPr>
              <w:rPr>
                <w:sz w:val="20"/>
                <w:szCs w:val="20"/>
              </w:rPr>
            </w:pPr>
            <w:r w:rsidRPr="008C6B3F">
              <w:rPr>
                <w:sz w:val="20"/>
                <w:szCs w:val="20"/>
              </w:rPr>
              <w:t>Age</w:t>
            </w:r>
          </w:p>
        </w:tc>
        <w:tc>
          <w:tcPr>
            <w:tcW w:w="1152" w:type="dxa"/>
            <w:noWrap/>
            <w:vAlign w:val="bottom"/>
            <w:hideMark/>
          </w:tcPr>
          <w:p w14:paraId="0BF5DC5D" w14:textId="77777777" w:rsidR="001C00CC" w:rsidRPr="008C6B3F" w:rsidRDefault="001C00CC" w:rsidP="004233E2">
            <w:pPr>
              <w:rPr>
                <w:sz w:val="20"/>
                <w:szCs w:val="20"/>
              </w:rPr>
            </w:pPr>
            <w:r>
              <w:rPr>
                <w:color w:val="000000"/>
                <w:sz w:val="20"/>
                <w:szCs w:val="20"/>
              </w:rPr>
              <w:t>-62.32</w:t>
            </w:r>
          </w:p>
        </w:tc>
        <w:tc>
          <w:tcPr>
            <w:tcW w:w="1152" w:type="dxa"/>
            <w:noWrap/>
            <w:vAlign w:val="bottom"/>
            <w:hideMark/>
          </w:tcPr>
          <w:p w14:paraId="7213A583" w14:textId="77777777" w:rsidR="001C00CC" w:rsidRPr="008C6B3F" w:rsidRDefault="001C00CC" w:rsidP="004233E2">
            <w:pPr>
              <w:rPr>
                <w:sz w:val="20"/>
                <w:szCs w:val="20"/>
              </w:rPr>
            </w:pPr>
            <w:r>
              <w:rPr>
                <w:color w:val="000000"/>
                <w:sz w:val="20"/>
                <w:szCs w:val="20"/>
              </w:rPr>
              <w:t>0.334</w:t>
            </w:r>
          </w:p>
        </w:tc>
        <w:tc>
          <w:tcPr>
            <w:tcW w:w="1152" w:type="dxa"/>
            <w:noWrap/>
            <w:vAlign w:val="bottom"/>
            <w:hideMark/>
          </w:tcPr>
          <w:p w14:paraId="76C18899" w14:textId="77777777" w:rsidR="001C00CC" w:rsidRPr="008C6B3F" w:rsidRDefault="001C00CC" w:rsidP="004233E2">
            <w:pPr>
              <w:rPr>
                <w:sz w:val="20"/>
                <w:szCs w:val="20"/>
              </w:rPr>
            </w:pPr>
            <w:r>
              <w:rPr>
                <w:color w:val="000000"/>
                <w:sz w:val="20"/>
                <w:szCs w:val="20"/>
              </w:rPr>
              <w:t>-186.590</w:t>
            </w:r>
          </w:p>
        </w:tc>
        <w:tc>
          <w:tcPr>
            <w:tcW w:w="1152" w:type="dxa"/>
            <w:noWrap/>
            <w:vAlign w:val="bottom"/>
            <w:hideMark/>
          </w:tcPr>
          <w:p w14:paraId="79A25914"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64404C13" w14:textId="77777777" w:rsidR="001C00CC" w:rsidRPr="008C6B3F" w:rsidRDefault="001C00CC" w:rsidP="004233E2">
            <w:pPr>
              <w:rPr>
                <w:sz w:val="20"/>
                <w:szCs w:val="20"/>
              </w:rPr>
            </w:pPr>
            <w:r>
              <w:rPr>
                <w:color w:val="000000"/>
                <w:sz w:val="20"/>
                <w:szCs w:val="20"/>
              </w:rPr>
              <w:t>-62.98</w:t>
            </w:r>
          </w:p>
        </w:tc>
        <w:tc>
          <w:tcPr>
            <w:tcW w:w="1152" w:type="dxa"/>
            <w:noWrap/>
            <w:vAlign w:val="bottom"/>
            <w:hideMark/>
          </w:tcPr>
          <w:p w14:paraId="11B35FD4" w14:textId="77777777" w:rsidR="001C00CC" w:rsidRPr="008C6B3F" w:rsidRDefault="001C00CC" w:rsidP="004233E2">
            <w:pPr>
              <w:rPr>
                <w:sz w:val="20"/>
                <w:szCs w:val="20"/>
              </w:rPr>
            </w:pPr>
            <w:r>
              <w:rPr>
                <w:color w:val="000000"/>
                <w:sz w:val="20"/>
                <w:szCs w:val="20"/>
              </w:rPr>
              <w:t>-61.67</w:t>
            </w:r>
          </w:p>
        </w:tc>
      </w:tr>
      <w:tr w:rsidR="001C00CC" w:rsidRPr="001B6AD8" w14:paraId="6C5CE217" w14:textId="77777777" w:rsidTr="004233E2">
        <w:trPr>
          <w:trHeight w:val="280"/>
        </w:trPr>
        <w:tc>
          <w:tcPr>
            <w:tcW w:w="2783" w:type="dxa"/>
            <w:noWrap/>
            <w:hideMark/>
          </w:tcPr>
          <w:p w14:paraId="4937F520" w14:textId="77777777" w:rsidR="001C00CC" w:rsidRPr="008C6B3F" w:rsidRDefault="001C00CC" w:rsidP="004233E2">
            <w:pPr>
              <w:rPr>
                <w:sz w:val="20"/>
                <w:szCs w:val="20"/>
              </w:rPr>
            </w:pPr>
            <w:r w:rsidRPr="008C6B3F">
              <w:rPr>
                <w:sz w:val="20"/>
                <w:szCs w:val="20"/>
              </w:rPr>
              <w:t>Median household income</w:t>
            </w:r>
          </w:p>
        </w:tc>
        <w:tc>
          <w:tcPr>
            <w:tcW w:w="1152" w:type="dxa"/>
            <w:noWrap/>
            <w:vAlign w:val="bottom"/>
            <w:hideMark/>
          </w:tcPr>
          <w:p w14:paraId="02C3A38C" w14:textId="77777777" w:rsidR="001C00CC" w:rsidRPr="008C6B3F" w:rsidRDefault="001C00CC" w:rsidP="004233E2">
            <w:pPr>
              <w:rPr>
                <w:sz w:val="20"/>
                <w:szCs w:val="20"/>
              </w:rPr>
            </w:pPr>
            <w:r>
              <w:rPr>
                <w:color w:val="000000"/>
                <w:sz w:val="20"/>
                <w:szCs w:val="20"/>
              </w:rPr>
              <w:t>0.00</w:t>
            </w:r>
          </w:p>
        </w:tc>
        <w:tc>
          <w:tcPr>
            <w:tcW w:w="1152" w:type="dxa"/>
            <w:noWrap/>
            <w:vAlign w:val="bottom"/>
            <w:hideMark/>
          </w:tcPr>
          <w:p w14:paraId="2665D9F3"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2C66F993" w14:textId="77777777" w:rsidR="001C00CC" w:rsidRPr="008C6B3F" w:rsidRDefault="001C00CC" w:rsidP="004233E2">
            <w:pPr>
              <w:rPr>
                <w:sz w:val="20"/>
                <w:szCs w:val="20"/>
              </w:rPr>
            </w:pPr>
            <w:r>
              <w:rPr>
                <w:color w:val="000000"/>
                <w:sz w:val="20"/>
                <w:szCs w:val="20"/>
              </w:rPr>
              <w:t>-1.640</w:t>
            </w:r>
          </w:p>
        </w:tc>
        <w:tc>
          <w:tcPr>
            <w:tcW w:w="1152" w:type="dxa"/>
            <w:noWrap/>
            <w:vAlign w:val="bottom"/>
            <w:hideMark/>
          </w:tcPr>
          <w:p w14:paraId="05815306" w14:textId="77777777" w:rsidR="001C00CC" w:rsidRPr="008C6B3F" w:rsidRDefault="001C00CC" w:rsidP="004233E2">
            <w:pPr>
              <w:rPr>
                <w:sz w:val="20"/>
                <w:szCs w:val="20"/>
              </w:rPr>
            </w:pPr>
            <w:r>
              <w:rPr>
                <w:color w:val="000000"/>
                <w:sz w:val="20"/>
                <w:szCs w:val="20"/>
              </w:rPr>
              <w:t>0.101</w:t>
            </w:r>
          </w:p>
        </w:tc>
        <w:tc>
          <w:tcPr>
            <w:tcW w:w="1152" w:type="dxa"/>
            <w:noWrap/>
            <w:vAlign w:val="bottom"/>
            <w:hideMark/>
          </w:tcPr>
          <w:p w14:paraId="4D5ABFC1" w14:textId="77777777" w:rsidR="001C00CC" w:rsidRPr="008C6B3F" w:rsidRDefault="001C00CC" w:rsidP="004233E2">
            <w:pPr>
              <w:rPr>
                <w:sz w:val="20"/>
                <w:szCs w:val="20"/>
              </w:rPr>
            </w:pPr>
            <w:r>
              <w:rPr>
                <w:color w:val="000000"/>
                <w:sz w:val="20"/>
                <w:szCs w:val="20"/>
              </w:rPr>
              <w:t>0.00</w:t>
            </w:r>
          </w:p>
        </w:tc>
        <w:tc>
          <w:tcPr>
            <w:tcW w:w="1152" w:type="dxa"/>
            <w:noWrap/>
            <w:vAlign w:val="bottom"/>
            <w:hideMark/>
          </w:tcPr>
          <w:p w14:paraId="2D7B4042" w14:textId="77777777" w:rsidR="001C00CC" w:rsidRPr="008C6B3F" w:rsidRDefault="001C00CC" w:rsidP="004233E2">
            <w:pPr>
              <w:rPr>
                <w:sz w:val="20"/>
                <w:szCs w:val="20"/>
              </w:rPr>
            </w:pPr>
            <w:r>
              <w:rPr>
                <w:color w:val="000000"/>
                <w:sz w:val="20"/>
                <w:szCs w:val="20"/>
              </w:rPr>
              <w:t>0.00</w:t>
            </w:r>
          </w:p>
        </w:tc>
      </w:tr>
      <w:tr w:rsidR="001C00CC" w:rsidRPr="001B6AD8" w14:paraId="61167B8A" w14:textId="77777777" w:rsidTr="004233E2">
        <w:trPr>
          <w:trHeight w:val="280"/>
        </w:trPr>
        <w:tc>
          <w:tcPr>
            <w:tcW w:w="2783" w:type="dxa"/>
            <w:noWrap/>
            <w:hideMark/>
          </w:tcPr>
          <w:p w14:paraId="425A7C73" w14:textId="77777777" w:rsidR="001C00CC" w:rsidRPr="008C6B3F" w:rsidRDefault="001C00CC" w:rsidP="004233E2">
            <w:pPr>
              <w:rPr>
                <w:sz w:val="20"/>
                <w:szCs w:val="20"/>
              </w:rPr>
            </w:pPr>
            <w:r w:rsidRPr="008C6B3F">
              <w:rPr>
                <w:sz w:val="20"/>
                <w:szCs w:val="20"/>
              </w:rPr>
              <w:t>Residents under poverty level</w:t>
            </w:r>
          </w:p>
        </w:tc>
        <w:tc>
          <w:tcPr>
            <w:tcW w:w="1152" w:type="dxa"/>
            <w:noWrap/>
            <w:vAlign w:val="bottom"/>
            <w:hideMark/>
          </w:tcPr>
          <w:p w14:paraId="2465176E" w14:textId="77777777" w:rsidR="001C00CC" w:rsidRPr="008C6B3F" w:rsidRDefault="001C00CC" w:rsidP="004233E2">
            <w:pPr>
              <w:rPr>
                <w:sz w:val="20"/>
                <w:szCs w:val="20"/>
              </w:rPr>
            </w:pPr>
            <w:r>
              <w:rPr>
                <w:color w:val="000000"/>
                <w:sz w:val="20"/>
                <w:szCs w:val="20"/>
              </w:rPr>
              <w:t>4.83</w:t>
            </w:r>
          </w:p>
        </w:tc>
        <w:tc>
          <w:tcPr>
            <w:tcW w:w="1152" w:type="dxa"/>
            <w:noWrap/>
            <w:vAlign w:val="bottom"/>
            <w:hideMark/>
          </w:tcPr>
          <w:p w14:paraId="55408DA8" w14:textId="77777777" w:rsidR="001C00CC" w:rsidRPr="008C6B3F" w:rsidRDefault="001C00CC" w:rsidP="004233E2">
            <w:pPr>
              <w:rPr>
                <w:sz w:val="20"/>
                <w:szCs w:val="20"/>
              </w:rPr>
            </w:pPr>
            <w:r>
              <w:rPr>
                <w:color w:val="000000"/>
                <w:sz w:val="20"/>
                <w:szCs w:val="20"/>
              </w:rPr>
              <w:t>0.295</w:t>
            </w:r>
          </w:p>
        </w:tc>
        <w:tc>
          <w:tcPr>
            <w:tcW w:w="1152" w:type="dxa"/>
            <w:noWrap/>
            <w:vAlign w:val="bottom"/>
            <w:hideMark/>
          </w:tcPr>
          <w:p w14:paraId="288756CD" w14:textId="77777777" w:rsidR="001C00CC" w:rsidRPr="008C6B3F" w:rsidRDefault="001C00CC" w:rsidP="004233E2">
            <w:pPr>
              <w:rPr>
                <w:sz w:val="20"/>
                <w:szCs w:val="20"/>
              </w:rPr>
            </w:pPr>
            <w:r>
              <w:rPr>
                <w:color w:val="000000"/>
                <w:sz w:val="20"/>
                <w:szCs w:val="20"/>
              </w:rPr>
              <w:t>16.390</w:t>
            </w:r>
          </w:p>
        </w:tc>
        <w:tc>
          <w:tcPr>
            <w:tcW w:w="1152" w:type="dxa"/>
            <w:noWrap/>
            <w:vAlign w:val="bottom"/>
            <w:hideMark/>
          </w:tcPr>
          <w:p w14:paraId="6B19B81C"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54B8E881" w14:textId="77777777" w:rsidR="001C00CC" w:rsidRPr="008C6B3F" w:rsidRDefault="001C00CC" w:rsidP="004233E2">
            <w:pPr>
              <w:rPr>
                <w:sz w:val="20"/>
                <w:szCs w:val="20"/>
              </w:rPr>
            </w:pPr>
            <w:r>
              <w:rPr>
                <w:color w:val="000000"/>
                <w:sz w:val="20"/>
                <w:szCs w:val="20"/>
              </w:rPr>
              <w:t>4.25</w:t>
            </w:r>
          </w:p>
        </w:tc>
        <w:tc>
          <w:tcPr>
            <w:tcW w:w="1152" w:type="dxa"/>
            <w:noWrap/>
            <w:vAlign w:val="bottom"/>
            <w:hideMark/>
          </w:tcPr>
          <w:p w14:paraId="54BC9113" w14:textId="77777777" w:rsidR="001C00CC" w:rsidRPr="008C6B3F" w:rsidRDefault="001C00CC" w:rsidP="004233E2">
            <w:pPr>
              <w:rPr>
                <w:sz w:val="20"/>
                <w:szCs w:val="20"/>
              </w:rPr>
            </w:pPr>
            <w:r>
              <w:rPr>
                <w:color w:val="000000"/>
                <w:sz w:val="20"/>
                <w:szCs w:val="20"/>
              </w:rPr>
              <w:t>5.41</w:t>
            </w:r>
          </w:p>
        </w:tc>
      </w:tr>
      <w:tr w:rsidR="001C00CC" w:rsidRPr="001B6AD8" w14:paraId="779451E8" w14:textId="77777777" w:rsidTr="004233E2">
        <w:trPr>
          <w:trHeight w:val="280"/>
        </w:trPr>
        <w:tc>
          <w:tcPr>
            <w:tcW w:w="2783" w:type="dxa"/>
            <w:noWrap/>
            <w:hideMark/>
          </w:tcPr>
          <w:p w14:paraId="368E3DB7" w14:textId="77777777" w:rsidR="001C00CC" w:rsidRPr="008C6B3F" w:rsidRDefault="001C00CC" w:rsidP="004233E2">
            <w:pPr>
              <w:rPr>
                <w:sz w:val="20"/>
                <w:szCs w:val="20"/>
              </w:rPr>
            </w:pPr>
            <w:r w:rsidRPr="008C6B3F">
              <w:rPr>
                <w:sz w:val="20"/>
                <w:szCs w:val="20"/>
              </w:rPr>
              <w:t>Number of hierarchical condition categories</w:t>
            </w:r>
          </w:p>
        </w:tc>
        <w:tc>
          <w:tcPr>
            <w:tcW w:w="1152" w:type="dxa"/>
            <w:noWrap/>
            <w:vAlign w:val="bottom"/>
            <w:hideMark/>
          </w:tcPr>
          <w:p w14:paraId="09E2747E" w14:textId="77777777" w:rsidR="001C00CC" w:rsidRPr="008C6B3F" w:rsidRDefault="001C00CC" w:rsidP="004233E2">
            <w:pPr>
              <w:rPr>
                <w:sz w:val="20"/>
                <w:szCs w:val="20"/>
              </w:rPr>
            </w:pPr>
            <w:r>
              <w:rPr>
                <w:color w:val="000000"/>
                <w:sz w:val="20"/>
                <w:szCs w:val="20"/>
              </w:rPr>
              <w:t>3992.71</w:t>
            </w:r>
          </w:p>
        </w:tc>
        <w:tc>
          <w:tcPr>
            <w:tcW w:w="1152" w:type="dxa"/>
            <w:noWrap/>
            <w:vAlign w:val="bottom"/>
            <w:hideMark/>
          </w:tcPr>
          <w:p w14:paraId="4F9BC589" w14:textId="77777777" w:rsidR="001C00CC" w:rsidRPr="008C6B3F" w:rsidRDefault="001C00CC" w:rsidP="004233E2">
            <w:pPr>
              <w:rPr>
                <w:sz w:val="20"/>
                <w:szCs w:val="20"/>
              </w:rPr>
            </w:pPr>
            <w:r>
              <w:rPr>
                <w:color w:val="000000"/>
                <w:sz w:val="20"/>
                <w:szCs w:val="20"/>
              </w:rPr>
              <w:t>1.640</w:t>
            </w:r>
          </w:p>
        </w:tc>
        <w:tc>
          <w:tcPr>
            <w:tcW w:w="1152" w:type="dxa"/>
            <w:noWrap/>
            <w:vAlign w:val="bottom"/>
            <w:hideMark/>
          </w:tcPr>
          <w:p w14:paraId="25F608B7" w14:textId="77777777" w:rsidR="001C00CC" w:rsidRPr="008C6B3F" w:rsidRDefault="001C00CC" w:rsidP="004233E2">
            <w:pPr>
              <w:rPr>
                <w:sz w:val="20"/>
                <w:szCs w:val="20"/>
              </w:rPr>
            </w:pPr>
            <w:r>
              <w:rPr>
                <w:color w:val="000000"/>
                <w:sz w:val="20"/>
                <w:szCs w:val="20"/>
              </w:rPr>
              <w:t>2434.120</w:t>
            </w:r>
          </w:p>
        </w:tc>
        <w:tc>
          <w:tcPr>
            <w:tcW w:w="1152" w:type="dxa"/>
            <w:noWrap/>
            <w:vAlign w:val="bottom"/>
            <w:hideMark/>
          </w:tcPr>
          <w:p w14:paraId="6AB91631"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59953B1A" w14:textId="77777777" w:rsidR="001C00CC" w:rsidRPr="008C6B3F" w:rsidRDefault="001C00CC" w:rsidP="004233E2">
            <w:pPr>
              <w:rPr>
                <w:sz w:val="20"/>
                <w:szCs w:val="20"/>
              </w:rPr>
            </w:pPr>
            <w:r>
              <w:rPr>
                <w:color w:val="000000"/>
                <w:sz w:val="20"/>
                <w:szCs w:val="20"/>
              </w:rPr>
              <w:t>3989.49</w:t>
            </w:r>
          </w:p>
        </w:tc>
        <w:tc>
          <w:tcPr>
            <w:tcW w:w="1152" w:type="dxa"/>
            <w:noWrap/>
            <w:vAlign w:val="bottom"/>
            <w:hideMark/>
          </w:tcPr>
          <w:p w14:paraId="4D094476" w14:textId="77777777" w:rsidR="001C00CC" w:rsidRPr="008C6B3F" w:rsidRDefault="001C00CC" w:rsidP="004233E2">
            <w:pPr>
              <w:rPr>
                <w:sz w:val="20"/>
                <w:szCs w:val="20"/>
              </w:rPr>
            </w:pPr>
            <w:r>
              <w:rPr>
                <w:color w:val="000000"/>
                <w:sz w:val="20"/>
                <w:szCs w:val="20"/>
              </w:rPr>
              <w:t>3995.92</w:t>
            </w:r>
          </w:p>
        </w:tc>
      </w:tr>
      <w:tr w:rsidR="001C00CC" w:rsidRPr="001B6AD8" w14:paraId="25317333" w14:textId="77777777" w:rsidTr="004233E2">
        <w:trPr>
          <w:trHeight w:val="280"/>
        </w:trPr>
        <w:tc>
          <w:tcPr>
            <w:tcW w:w="2783" w:type="dxa"/>
            <w:noWrap/>
            <w:hideMark/>
          </w:tcPr>
          <w:p w14:paraId="101738D4" w14:textId="77777777" w:rsidR="001C00CC" w:rsidRPr="008C6B3F" w:rsidRDefault="001C00CC" w:rsidP="004233E2">
            <w:pPr>
              <w:rPr>
                <w:sz w:val="20"/>
                <w:szCs w:val="20"/>
              </w:rPr>
            </w:pPr>
            <w:r w:rsidRPr="008C6B3F">
              <w:rPr>
                <w:sz w:val="20"/>
                <w:szCs w:val="20"/>
              </w:rPr>
              <w:t>Over 85</w:t>
            </w:r>
          </w:p>
        </w:tc>
        <w:tc>
          <w:tcPr>
            <w:tcW w:w="1152" w:type="dxa"/>
            <w:noWrap/>
            <w:vAlign w:val="bottom"/>
            <w:hideMark/>
          </w:tcPr>
          <w:p w14:paraId="65EBE71E" w14:textId="77777777" w:rsidR="001C00CC" w:rsidRPr="008C6B3F" w:rsidRDefault="001C00CC" w:rsidP="004233E2">
            <w:pPr>
              <w:rPr>
                <w:sz w:val="20"/>
                <w:szCs w:val="20"/>
              </w:rPr>
            </w:pPr>
            <w:r>
              <w:rPr>
                <w:color w:val="000000"/>
                <w:sz w:val="20"/>
                <w:szCs w:val="20"/>
              </w:rPr>
              <w:t>-795.92</w:t>
            </w:r>
          </w:p>
        </w:tc>
        <w:tc>
          <w:tcPr>
            <w:tcW w:w="1152" w:type="dxa"/>
            <w:noWrap/>
            <w:vAlign w:val="bottom"/>
            <w:hideMark/>
          </w:tcPr>
          <w:p w14:paraId="260E5C64" w14:textId="77777777" w:rsidR="001C00CC" w:rsidRPr="008C6B3F" w:rsidRDefault="001C00CC" w:rsidP="004233E2">
            <w:pPr>
              <w:rPr>
                <w:sz w:val="20"/>
                <w:szCs w:val="20"/>
              </w:rPr>
            </w:pPr>
            <w:r>
              <w:rPr>
                <w:color w:val="000000"/>
                <w:sz w:val="20"/>
                <w:szCs w:val="20"/>
              </w:rPr>
              <w:t>8.809</w:t>
            </w:r>
          </w:p>
        </w:tc>
        <w:tc>
          <w:tcPr>
            <w:tcW w:w="1152" w:type="dxa"/>
            <w:noWrap/>
            <w:vAlign w:val="bottom"/>
            <w:hideMark/>
          </w:tcPr>
          <w:p w14:paraId="0FFB30C9" w14:textId="77777777" w:rsidR="001C00CC" w:rsidRPr="008C6B3F" w:rsidRDefault="001C00CC" w:rsidP="004233E2">
            <w:pPr>
              <w:rPr>
                <w:sz w:val="20"/>
                <w:szCs w:val="20"/>
              </w:rPr>
            </w:pPr>
            <w:r>
              <w:rPr>
                <w:color w:val="000000"/>
                <w:sz w:val="20"/>
                <w:szCs w:val="20"/>
              </w:rPr>
              <w:t>-90.350</w:t>
            </w:r>
          </w:p>
        </w:tc>
        <w:tc>
          <w:tcPr>
            <w:tcW w:w="1152" w:type="dxa"/>
            <w:noWrap/>
            <w:vAlign w:val="bottom"/>
            <w:hideMark/>
          </w:tcPr>
          <w:p w14:paraId="328B5B4C"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273A4901" w14:textId="77777777" w:rsidR="001C00CC" w:rsidRPr="008C6B3F" w:rsidRDefault="001C00CC" w:rsidP="004233E2">
            <w:pPr>
              <w:rPr>
                <w:sz w:val="20"/>
                <w:szCs w:val="20"/>
              </w:rPr>
            </w:pPr>
            <w:r>
              <w:rPr>
                <w:color w:val="000000"/>
                <w:sz w:val="20"/>
                <w:szCs w:val="20"/>
              </w:rPr>
              <w:t>-813.19</w:t>
            </w:r>
          </w:p>
        </w:tc>
        <w:tc>
          <w:tcPr>
            <w:tcW w:w="1152" w:type="dxa"/>
            <w:noWrap/>
            <w:vAlign w:val="bottom"/>
            <w:hideMark/>
          </w:tcPr>
          <w:p w14:paraId="020F6F67" w14:textId="77777777" w:rsidR="001C00CC" w:rsidRPr="008C6B3F" w:rsidRDefault="001C00CC" w:rsidP="004233E2">
            <w:pPr>
              <w:rPr>
                <w:sz w:val="20"/>
                <w:szCs w:val="20"/>
              </w:rPr>
            </w:pPr>
            <w:r>
              <w:rPr>
                <w:color w:val="000000"/>
                <w:sz w:val="20"/>
                <w:szCs w:val="20"/>
              </w:rPr>
              <w:t>-778.65</w:t>
            </w:r>
          </w:p>
        </w:tc>
      </w:tr>
      <w:tr w:rsidR="001C00CC" w:rsidRPr="001B6AD8" w14:paraId="78AF1782" w14:textId="77777777" w:rsidTr="004233E2">
        <w:trPr>
          <w:trHeight w:val="280"/>
        </w:trPr>
        <w:tc>
          <w:tcPr>
            <w:tcW w:w="2783" w:type="dxa"/>
            <w:noWrap/>
            <w:hideMark/>
          </w:tcPr>
          <w:p w14:paraId="751D2885" w14:textId="77777777" w:rsidR="001C00CC" w:rsidRPr="008C6B3F" w:rsidRDefault="001C00CC" w:rsidP="004233E2">
            <w:pPr>
              <w:rPr>
                <w:sz w:val="20"/>
                <w:szCs w:val="20"/>
              </w:rPr>
            </w:pPr>
            <w:r w:rsidRPr="008C6B3F">
              <w:rPr>
                <w:sz w:val="20"/>
                <w:szCs w:val="20"/>
              </w:rPr>
              <w:t>Under 65</w:t>
            </w:r>
          </w:p>
        </w:tc>
        <w:tc>
          <w:tcPr>
            <w:tcW w:w="1152" w:type="dxa"/>
            <w:noWrap/>
            <w:vAlign w:val="bottom"/>
            <w:hideMark/>
          </w:tcPr>
          <w:p w14:paraId="7AA8619C" w14:textId="77777777" w:rsidR="001C00CC" w:rsidRPr="008C6B3F" w:rsidRDefault="001C00CC" w:rsidP="004233E2">
            <w:pPr>
              <w:rPr>
                <w:sz w:val="20"/>
                <w:szCs w:val="20"/>
              </w:rPr>
            </w:pPr>
            <w:r>
              <w:rPr>
                <w:color w:val="000000"/>
                <w:sz w:val="20"/>
                <w:szCs w:val="20"/>
              </w:rPr>
              <w:t>-831.23</w:t>
            </w:r>
          </w:p>
        </w:tc>
        <w:tc>
          <w:tcPr>
            <w:tcW w:w="1152" w:type="dxa"/>
            <w:noWrap/>
            <w:vAlign w:val="bottom"/>
            <w:hideMark/>
          </w:tcPr>
          <w:p w14:paraId="28B5A212" w14:textId="77777777" w:rsidR="001C00CC" w:rsidRPr="008C6B3F" w:rsidRDefault="001C00CC" w:rsidP="004233E2">
            <w:pPr>
              <w:rPr>
                <w:sz w:val="20"/>
                <w:szCs w:val="20"/>
              </w:rPr>
            </w:pPr>
            <w:r>
              <w:rPr>
                <w:color w:val="000000"/>
                <w:sz w:val="20"/>
                <w:szCs w:val="20"/>
              </w:rPr>
              <w:t>11.314</w:t>
            </w:r>
          </w:p>
        </w:tc>
        <w:tc>
          <w:tcPr>
            <w:tcW w:w="1152" w:type="dxa"/>
            <w:noWrap/>
            <w:vAlign w:val="bottom"/>
            <w:hideMark/>
          </w:tcPr>
          <w:p w14:paraId="5B1764E1" w14:textId="77777777" w:rsidR="001C00CC" w:rsidRPr="008C6B3F" w:rsidRDefault="001C00CC" w:rsidP="004233E2">
            <w:pPr>
              <w:rPr>
                <w:sz w:val="20"/>
                <w:szCs w:val="20"/>
              </w:rPr>
            </w:pPr>
            <w:r>
              <w:rPr>
                <w:color w:val="000000"/>
                <w:sz w:val="20"/>
                <w:szCs w:val="20"/>
              </w:rPr>
              <w:t>-73.470</w:t>
            </w:r>
          </w:p>
        </w:tc>
        <w:tc>
          <w:tcPr>
            <w:tcW w:w="1152" w:type="dxa"/>
            <w:noWrap/>
            <w:vAlign w:val="bottom"/>
            <w:hideMark/>
          </w:tcPr>
          <w:p w14:paraId="2B85EB80"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4BA84638" w14:textId="77777777" w:rsidR="001C00CC" w:rsidRPr="008C6B3F" w:rsidRDefault="001C00CC" w:rsidP="004233E2">
            <w:pPr>
              <w:rPr>
                <w:sz w:val="20"/>
                <w:szCs w:val="20"/>
              </w:rPr>
            </w:pPr>
            <w:r>
              <w:rPr>
                <w:color w:val="000000"/>
                <w:sz w:val="20"/>
                <w:szCs w:val="20"/>
              </w:rPr>
              <w:t>-853.41</w:t>
            </w:r>
          </w:p>
        </w:tc>
        <w:tc>
          <w:tcPr>
            <w:tcW w:w="1152" w:type="dxa"/>
            <w:noWrap/>
            <w:vAlign w:val="bottom"/>
            <w:hideMark/>
          </w:tcPr>
          <w:p w14:paraId="119ABF71" w14:textId="77777777" w:rsidR="001C00CC" w:rsidRPr="008C6B3F" w:rsidRDefault="001C00CC" w:rsidP="004233E2">
            <w:pPr>
              <w:rPr>
                <w:sz w:val="20"/>
                <w:szCs w:val="20"/>
              </w:rPr>
            </w:pPr>
            <w:r>
              <w:rPr>
                <w:color w:val="000000"/>
                <w:sz w:val="20"/>
                <w:szCs w:val="20"/>
              </w:rPr>
              <w:t>-809.06</w:t>
            </w:r>
          </w:p>
        </w:tc>
      </w:tr>
      <w:tr w:rsidR="001C00CC" w:rsidRPr="001B6AD8" w14:paraId="62011055" w14:textId="77777777" w:rsidTr="004233E2">
        <w:trPr>
          <w:trHeight w:val="280"/>
        </w:trPr>
        <w:tc>
          <w:tcPr>
            <w:tcW w:w="2783" w:type="dxa"/>
            <w:noWrap/>
            <w:hideMark/>
          </w:tcPr>
          <w:p w14:paraId="7025BEAD" w14:textId="77777777" w:rsidR="001C00CC" w:rsidRPr="008C6B3F" w:rsidRDefault="001C00CC" w:rsidP="004233E2">
            <w:pPr>
              <w:rPr>
                <w:sz w:val="20"/>
                <w:szCs w:val="20"/>
              </w:rPr>
            </w:pPr>
            <w:r w:rsidRPr="008C6B3F">
              <w:rPr>
                <w:sz w:val="20"/>
                <w:szCs w:val="20"/>
              </w:rPr>
              <w:t>Female</w:t>
            </w:r>
          </w:p>
        </w:tc>
        <w:tc>
          <w:tcPr>
            <w:tcW w:w="1152" w:type="dxa"/>
            <w:noWrap/>
            <w:vAlign w:val="bottom"/>
            <w:hideMark/>
          </w:tcPr>
          <w:p w14:paraId="7310D4C7" w14:textId="77777777" w:rsidR="001C00CC" w:rsidRPr="008C6B3F" w:rsidRDefault="001C00CC" w:rsidP="004233E2">
            <w:pPr>
              <w:rPr>
                <w:sz w:val="20"/>
                <w:szCs w:val="20"/>
              </w:rPr>
            </w:pPr>
            <w:r>
              <w:rPr>
                <w:color w:val="000000"/>
                <w:sz w:val="20"/>
                <w:szCs w:val="20"/>
              </w:rPr>
              <w:t>96.26</w:t>
            </w:r>
          </w:p>
        </w:tc>
        <w:tc>
          <w:tcPr>
            <w:tcW w:w="1152" w:type="dxa"/>
            <w:noWrap/>
            <w:vAlign w:val="bottom"/>
            <w:hideMark/>
          </w:tcPr>
          <w:p w14:paraId="67BFBFB7" w14:textId="77777777" w:rsidR="001C00CC" w:rsidRPr="008C6B3F" w:rsidRDefault="001C00CC" w:rsidP="004233E2">
            <w:pPr>
              <w:rPr>
                <w:sz w:val="20"/>
                <w:szCs w:val="20"/>
              </w:rPr>
            </w:pPr>
            <w:r>
              <w:rPr>
                <w:color w:val="000000"/>
                <w:sz w:val="20"/>
                <w:szCs w:val="20"/>
              </w:rPr>
              <w:t>4.197</w:t>
            </w:r>
          </w:p>
        </w:tc>
        <w:tc>
          <w:tcPr>
            <w:tcW w:w="1152" w:type="dxa"/>
            <w:noWrap/>
            <w:vAlign w:val="bottom"/>
            <w:hideMark/>
          </w:tcPr>
          <w:p w14:paraId="422ABF33" w14:textId="77777777" w:rsidR="001C00CC" w:rsidRPr="008C6B3F" w:rsidRDefault="001C00CC" w:rsidP="004233E2">
            <w:pPr>
              <w:rPr>
                <w:sz w:val="20"/>
                <w:szCs w:val="20"/>
              </w:rPr>
            </w:pPr>
            <w:r>
              <w:rPr>
                <w:color w:val="000000"/>
                <w:sz w:val="20"/>
                <w:szCs w:val="20"/>
              </w:rPr>
              <w:t>22.940</w:t>
            </w:r>
          </w:p>
        </w:tc>
        <w:tc>
          <w:tcPr>
            <w:tcW w:w="1152" w:type="dxa"/>
            <w:noWrap/>
            <w:vAlign w:val="bottom"/>
            <w:hideMark/>
          </w:tcPr>
          <w:p w14:paraId="7CF5DAB2"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7ED3D054" w14:textId="77777777" w:rsidR="001C00CC" w:rsidRPr="008C6B3F" w:rsidRDefault="001C00CC" w:rsidP="004233E2">
            <w:pPr>
              <w:rPr>
                <w:sz w:val="20"/>
                <w:szCs w:val="20"/>
              </w:rPr>
            </w:pPr>
            <w:r>
              <w:rPr>
                <w:color w:val="000000"/>
                <w:sz w:val="20"/>
                <w:szCs w:val="20"/>
              </w:rPr>
              <w:t>88.03</w:t>
            </w:r>
          </w:p>
        </w:tc>
        <w:tc>
          <w:tcPr>
            <w:tcW w:w="1152" w:type="dxa"/>
            <w:noWrap/>
            <w:vAlign w:val="bottom"/>
            <w:hideMark/>
          </w:tcPr>
          <w:p w14:paraId="1EEC157D" w14:textId="77777777" w:rsidR="001C00CC" w:rsidRPr="008C6B3F" w:rsidRDefault="001C00CC" w:rsidP="004233E2">
            <w:pPr>
              <w:rPr>
                <w:sz w:val="20"/>
                <w:szCs w:val="20"/>
              </w:rPr>
            </w:pPr>
            <w:r>
              <w:rPr>
                <w:color w:val="000000"/>
                <w:sz w:val="20"/>
                <w:szCs w:val="20"/>
              </w:rPr>
              <w:t>104.49</w:t>
            </w:r>
          </w:p>
        </w:tc>
      </w:tr>
      <w:tr w:rsidR="001C00CC" w:rsidRPr="001B6AD8" w14:paraId="75044691" w14:textId="77777777" w:rsidTr="004233E2">
        <w:trPr>
          <w:trHeight w:val="280"/>
        </w:trPr>
        <w:tc>
          <w:tcPr>
            <w:tcW w:w="2783" w:type="dxa"/>
            <w:noWrap/>
            <w:hideMark/>
          </w:tcPr>
          <w:p w14:paraId="5DDC885C" w14:textId="77777777" w:rsidR="001C00CC" w:rsidRPr="008C6B3F" w:rsidRDefault="001C00CC" w:rsidP="004233E2">
            <w:pPr>
              <w:rPr>
                <w:sz w:val="20"/>
                <w:szCs w:val="20"/>
              </w:rPr>
            </w:pPr>
            <w:r w:rsidRPr="008C6B3F">
              <w:rPr>
                <w:sz w:val="20"/>
                <w:szCs w:val="20"/>
              </w:rPr>
              <w:t xml:space="preserve">Black, non-Hispanic race vs. </w:t>
            </w:r>
            <w:r>
              <w:rPr>
                <w:sz w:val="20"/>
                <w:szCs w:val="20"/>
              </w:rPr>
              <w:t>white</w:t>
            </w:r>
            <w:r w:rsidRPr="008C6B3F">
              <w:rPr>
                <w:sz w:val="20"/>
                <w:szCs w:val="20"/>
              </w:rPr>
              <w:t>, non-Hispanic</w:t>
            </w:r>
          </w:p>
        </w:tc>
        <w:tc>
          <w:tcPr>
            <w:tcW w:w="1152" w:type="dxa"/>
            <w:noWrap/>
            <w:vAlign w:val="bottom"/>
            <w:hideMark/>
          </w:tcPr>
          <w:p w14:paraId="70681872" w14:textId="77777777" w:rsidR="001C00CC" w:rsidRPr="008C6B3F" w:rsidRDefault="001C00CC" w:rsidP="004233E2">
            <w:pPr>
              <w:rPr>
                <w:sz w:val="20"/>
                <w:szCs w:val="20"/>
              </w:rPr>
            </w:pPr>
            <w:r>
              <w:rPr>
                <w:color w:val="000000"/>
                <w:sz w:val="20"/>
                <w:szCs w:val="20"/>
              </w:rPr>
              <w:t>246.50</w:t>
            </w:r>
          </w:p>
        </w:tc>
        <w:tc>
          <w:tcPr>
            <w:tcW w:w="1152" w:type="dxa"/>
            <w:noWrap/>
            <w:vAlign w:val="bottom"/>
            <w:hideMark/>
          </w:tcPr>
          <w:p w14:paraId="647EC440" w14:textId="77777777" w:rsidR="001C00CC" w:rsidRPr="008C6B3F" w:rsidRDefault="001C00CC" w:rsidP="004233E2">
            <w:pPr>
              <w:rPr>
                <w:sz w:val="20"/>
                <w:szCs w:val="20"/>
              </w:rPr>
            </w:pPr>
            <w:r>
              <w:rPr>
                <w:color w:val="000000"/>
                <w:sz w:val="20"/>
                <w:szCs w:val="20"/>
              </w:rPr>
              <w:t>7.917</w:t>
            </w:r>
          </w:p>
        </w:tc>
        <w:tc>
          <w:tcPr>
            <w:tcW w:w="1152" w:type="dxa"/>
            <w:noWrap/>
            <w:vAlign w:val="bottom"/>
            <w:hideMark/>
          </w:tcPr>
          <w:p w14:paraId="6E3BA862" w14:textId="77777777" w:rsidR="001C00CC" w:rsidRPr="008C6B3F" w:rsidRDefault="001C00CC" w:rsidP="004233E2">
            <w:pPr>
              <w:rPr>
                <w:sz w:val="20"/>
                <w:szCs w:val="20"/>
              </w:rPr>
            </w:pPr>
            <w:r>
              <w:rPr>
                <w:color w:val="000000"/>
                <w:sz w:val="20"/>
                <w:szCs w:val="20"/>
              </w:rPr>
              <w:t>31.130</w:t>
            </w:r>
          </w:p>
        </w:tc>
        <w:tc>
          <w:tcPr>
            <w:tcW w:w="1152" w:type="dxa"/>
            <w:noWrap/>
            <w:vAlign w:val="bottom"/>
            <w:hideMark/>
          </w:tcPr>
          <w:p w14:paraId="01B7AF57"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7ECE5A45" w14:textId="77777777" w:rsidR="001C00CC" w:rsidRPr="008C6B3F" w:rsidRDefault="001C00CC" w:rsidP="004233E2">
            <w:pPr>
              <w:rPr>
                <w:sz w:val="20"/>
                <w:szCs w:val="20"/>
              </w:rPr>
            </w:pPr>
            <w:r>
              <w:rPr>
                <w:color w:val="000000"/>
                <w:sz w:val="20"/>
                <w:szCs w:val="20"/>
              </w:rPr>
              <w:t>230.98</w:t>
            </w:r>
          </w:p>
        </w:tc>
        <w:tc>
          <w:tcPr>
            <w:tcW w:w="1152" w:type="dxa"/>
            <w:noWrap/>
            <w:vAlign w:val="bottom"/>
            <w:hideMark/>
          </w:tcPr>
          <w:p w14:paraId="4D69F5B7" w14:textId="77777777" w:rsidR="001C00CC" w:rsidRPr="008C6B3F" w:rsidRDefault="001C00CC" w:rsidP="004233E2">
            <w:pPr>
              <w:rPr>
                <w:sz w:val="20"/>
                <w:szCs w:val="20"/>
              </w:rPr>
            </w:pPr>
            <w:r>
              <w:rPr>
                <w:color w:val="000000"/>
                <w:sz w:val="20"/>
                <w:szCs w:val="20"/>
              </w:rPr>
              <w:t>262.02</w:t>
            </w:r>
          </w:p>
        </w:tc>
      </w:tr>
      <w:tr w:rsidR="001C00CC" w:rsidRPr="001B6AD8" w14:paraId="6B162537" w14:textId="77777777" w:rsidTr="004233E2">
        <w:trPr>
          <w:trHeight w:val="280"/>
        </w:trPr>
        <w:tc>
          <w:tcPr>
            <w:tcW w:w="2783" w:type="dxa"/>
            <w:noWrap/>
            <w:hideMark/>
          </w:tcPr>
          <w:p w14:paraId="401427C1" w14:textId="77777777" w:rsidR="001C00CC" w:rsidRPr="008C6B3F" w:rsidRDefault="001C00CC" w:rsidP="004233E2">
            <w:pPr>
              <w:rPr>
                <w:sz w:val="20"/>
                <w:szCs w:val="20"/>
              </w:rPr>
            </w:pPr>
            <w:r w:rsidRPr="008C6B3F">
              <w:rPr>
                <w:sz w:val="20"/>
                <w:szCs w:val="20"/>
              </w:rPr>
              <w:t xml:space="preserve">Hispanic ethnicity vs. </w:t>
            </w:r>
            <w:r>
              <w:rPr>
                <w:sz w:val="20"/>
                <w:szCs w:val="20"/>
              </w:rPr>
              <w:t>white</w:t>
            </w:r>
            <w:r w:rsidRPr="008C6B3F">
              <w:rPr>
                <w:sz w:val="20"/>
                <w:szCs w:val="20"/>
              </w:rPr>
              <w:t>, non-Hispanic</w:t>
            </w:r>
          </w:p>
        </w:tc>
        <w:tc>
          <w:tcPr>
            <w:tcW w:w="1152" w:type="dxa"/>
            <w:noWrap/>
            <w:vAlign w:val="bottom"/>
            <w:hideMark/>
          </w:tcPr>
          <w:p w14:paraId="6045F359" w14:textId="77777777" w:rsidR="001C00CC" w:rsidRPr="008C6B3F" w:rsidRDefault="001C00CC" w:rsidP="004233E2">
            <w:pPr>
              <w:rPr>
                <w:sz w:val="20"/>
                <w:szCs w:val="20"/>
              </w:rPr>
            </w:pPr>
            <w:r>
              <w:rPr>
                <w:color w:val="000000"/>
                <w:sz w:val="20"/>
                <w:szCs w:val="20"/>
              </w:rPr>
              <w:t>473.34</w:t>
            </w:r>
          </w:p>
        </w:tc>
        <w:tc>
          <w:tcPr>
            <w:tcW w:w="1152" w:type="dxa"/>
            <w:noWrap/>
            <w:vAlign w:val="bottom"/>
            <w:hideMark/>
          </w:tcPr>
          <w:p w14:paraId="76958E2C" w14:textId="77777777" w:rsidR="001C00CC" w:rsidRPr="008C6B3F" w:rsidRDefault="001C00CC" w:rsidP="004233E2">
            <w:pPr>
              <w:rPr>
                <w:sz w:val="20"/>
                <w:szCs w:val="20"/>
              </w:rPr>
            </w:pPr>
            <w:r>
              <w:rPr>
                <w:color w:val="000000"/>
                <w:sz w:val="20"/>
                <w:szCs w:val="20"/>
              </w:rPr>
              <w:t>10.321</w:t>
            </w:r>
          </w:p>
        </w:tc>
        <w:tc>
          <w:tcPr>
            <w:tcW w:w="1152" w:type="dxa"/>
            <w:noWrap/>
            <w:vAlign w:val="bottom"/>
            <w:hideMark/>
          </w:tcPr>
          <w:p w14:paraId="627C1CF4" w14:textId="77777777" w:rsidR="001C00CC" w:rsidRPr="008C6B3F" w:rsidRDefault="001C00CC" w:rsidP="004233E2">
            <w:pPr>
              <w:rPr>
                <w:sz w:val="20"/>
                <w:szCs w:val="20"/>
              </w:rPr>
            </w:pPr>
            <w:r>
              <w:rPr>
                <w:color w:val="000000"/>
                <w:sz w:val="20"/>
                <w:szCs w:val="20"/>
              </w:rPr>
              <w:t>45.860</w:t>
            </w:r>
          </w:p>
        </w:tc>
        <w:tc>
          <w:tcPr>
            <w:tcW w:w="1152" w:type="dxa"/>
            <w:noWrap/>
            <w:vAlign w:val="bottom"/>
            <w:hideMark/>
          </w:tcPr>
          <w:p w14:paraId="4E6F96EE"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29FDFD95" w14:textId="77777777" w:rsidR="001C00CC" w:rsidRPr="008C6B3F" w:rsidRDefault="001C00CC" w:rsidP="004233E2">
            <w:pPr>
              <w:rPr>
                <w:sz w:val="20"/>
                <w:szCs w:val="20"/>
              </w:rPr>
            </w:pPr>
            <w:r>
              <w:rPr>
                <w:color w:val="000000"/>
                <w:sz w:val="20"/>
                <w:szCs w:val="20"/>
              </w:rPr>
              <w:t>453.12</w:t>
            </w:r>
          </w:p>
        </w:tc>
        <w:tc>
          <w:tcPr>
            <w:tcW w:w="1152" w:type="dxa"/>
            <w:noWrap/>
            <w:vAlign w:val="bottom"/>
            <w:hideMark/>
          </w:tcPr>
          <w:p w14:paraId="0FF5FDCC" w14:textId="77777777" w:rsidR="001C00CC" w:rsidRPr="008C6B3F" w:rsidRDefault="001C00CC" w:rsidP="004233E2">
            <w:pPr>
              <w:rPr>
                <w:sz w:val="20"/>
                <w:szCs w:val="20"/>
              </w:rPr>
            </w:pPr>
            <w:r>
              <w:rPr>
                <w:color w:val="000000"/>
                <w:sz w:val="20"/>
                <w:szCs w:val="20"/>
              </w:rPr>
              <w:t>493.57</w:t>
            </w:r>
          </w:p>
        </w:tc>
      </w:tr>
      <w:tr w:rsidR="001C00CC" w:rsidRPr="001B6AD8" w14:paraId="702B2C2F" w14:textId="77777777" w:rsidTr="004233E2">
        <w:trPr>
          <w:trHeight w:val="280"/>
        </w:trPr>
        <w:tc>
          <w:tcPr>
            <w:tcW w:w="2783" w:type="dxa"/>
            <w:noWrap/>
            <w:hideMark/>
          </w:tcPr>
          <w:p w14:paraId="4B9EB254" w14:textId="77777777" w:rsidR="001C00CC" w:rsidRPr="008C6B3F" w:rsidRDefault="001C00CC" w:rsidP="004233E2">
            <w:pPr>
              <w:rPr>
                <w:sz w:val="20"/>
                <w:szCs w:val="20"/>
              </w:rPr>
            </w:pPr>
            <w:r w:rsidRPr="008C6B3F">
              <w:rPr>
                <w:sz w:val="20"/>
                <w:szCs w:val="20"/>
              </w:rPr>
              <w:t xml:space="preserve">Other, non-Hispanic vs. </w:t>
            </w:r>
            <w:r>
              <w:rPr>
                <w:sz w:val="20"/>
                <w:szCs w:val="20"/>
              </w:rPr>
              <w:t>white</w:t>
            </w:r>
            <w:r w:rsidRPr="008C6B3F">
              <w:rPr>
                <w:sz w:val="20"/>
                <w:szCs w:val="20"/>
              </w:rPr>
              <w:t>, non-Hispanic</w:t>
            </w:r>
          </w:p>
        </w:tc>
        <w:tc>
          <w:tcPr>
            <w:tcW w:w="1152" w:type="dxa"/>
            <w:noWrap/>
            <w:vAlign w:val="bottom"/>
            <w:hideMark/>
          </w:tcPr>
          <w:p w14:paraId="222C2A64" w14:textId="77777777" w:rsidR="001C00CC" w:rsidRPr="008C6B3F" w:rsidRDefault="001C00CC" w:rsidP="004233E2">
            <w:pPr>
              <w:rPr>
                <w:sz w:val="20"/>
                <w:szCs w:val="20"/>
              </w:rPr>
            </w:pPr>
            <w:r>
              <w:rPr>
                <w:color w:val="000000"/>
                <w:sz w:val="20"/>
                <w:szCs w:val="20"/>
              </w:rPr>
              <w:t>387.14</w:t>
            </w:r>
          </w:p>
        </w:tc>
        <w:tc>
          <w:tcPr>
            <w:tcW w:w="1152" w:type="dxa"/>
            <w:noWrap/>
            <w:vAlign w:val="bottom"/>
            <w:hideMark/>
          </w:tcPr>
          <w:p w14:paraId="13630B0F" w14:textId="77777777" w:rsidR="001C00CC" w:rsidRPr="008C6B3F" w:rsidRDefault="001C00CC" w:rsidP="004233E2">
            <w:pPr>
              <w:rPr>
                <w:sz w:val="20"/>
                <w:szCs w:val="20"/>
              </w:rPr>
            </w:pPr>
            <w:r>
              <w:rPr>
                <w:color w:val="000000"/>
                <w:sz w:val="20"/>
                <w:szCs w:val="20"/>
              </w:rPr>
              <w:t>11.308</w:t>
            </w:r>
          </w:p>
        </w:tc>
        <w:tc>
          <w:tcPr>
            <w:tcW w:w="1152" w:type="dxa"/>
            <w:noWrap/>
            <w:vAlign w:val="bottom"/>
            <w:hideMark/>
          </w:tcPr>
          <w:p w14:paraId="59ABF1EC" w14:textId="77777777" w:rsidR="001C00CC" w:rsidRPr="008C6B3F" w:rsidRDefault="001C00CC" w:rsidP="004233E2">
            <w:pPr>
              <w:rPr>
                <w:sz w:val="20"/>
                <w:szCs w:val="20"/>
              </w:rPr>
            </w:pPr>
            <w:r>
              <w:rPr>
                <w:color w:val="000000"/>
                <w:sz w:val="20"/>
                <w:szCs w:val="20"/>
              </w:rPr>
              <w:t>34.240</w:t>
            </w:r>
          </w:p>
        </w:tc>
        <w:tc>
          <w:tcPr>
            <w:tcW w:w="1152" w:type="dxa"/>
            <w:noWrap/>
            <w:vAlign w:val="bottom"/>
            <w:hideMark/>
          </w:tcPr>
          <w:p w14:paraId="346CE2C5"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504478F5" w14:textId="77777777" w:rsidR="001C00CC" w:rsidRPr="008C6B3F" w:rsidRDefault="001C00CC" w:rsidP="004233E2">
            <w:pPr>
              <w:rPr>
                <w:sz w:val="20"/>
                <w:szCs w:val="20"/>
              </w:rPr>
            </w:pPr>
            <w:r>
              <w:rPr>
                <w:color w:val="000000"/>
                <w:sz w:val="20"/>
                <w:szCs w:val="20"/>
              </w:rPr>
              <w:t>364.98</w:t>
            </w:r>
          </w:p>
        </w:tc>
        <w:tc>
          <w:tcPr>
            <w:tcW w:w="1152" w:type="dxa"/>
            <w:noWrap/>
            <w:vAlign w:val="bottom"/>
            <w:hideMark/>
          </w:tcPr>
          <w:p w14:paraId="6DE11D3A" w14:textId="77777777" w:rsidR="001C00CC" w:rsidRPr="008C6B3F" w:rsidRDefault="001C00CC" w:rsidP="004233E2">
            <w:pPr>
              <w:rPr>
                <w:sz w:val="20"/>
                <w:szCs w:val="20"/>
              </w:rPr>
            </w:pPr>
            <w:r>
              <w:rPr>
                <w:color w:val="000000"/>
                <w:sz w:val="20"/>
                <w:szCs w:val="20"/>
              </w:rPr>
              <w:t>409.31</w:t>
            </w:r>
          </w:p>
        </w:tc>
      </w:tr>
      <w:tr w:rsidR="001C00CC" w:rsidRPr="001B6AD8" w14:paraId="10A72589" w14:textId="77777777" w:rsidTr="004233E2">
        <w:trPr>
          <w:trHeight w:val="280"/>
        </w:trPr>
        <w:tc>
          <w:tcPr>
            <w:tcW w:w="2783" w:type="dxa"/>
            <w:noWrap/>
            <w:hideMark/>
          </w:tcPr>
          <w:p w14:paraId="434AF97D" w14:textId="77777777" w:rsidR="001C00CC" w:rsidRPr="008C6B3F" w:rsidRDefault="001C00CC" w:rsidP="004233E2">
            <w:pPr>
              <w:rPr>
                <w:sz w:val="20"/>
                <w:szCs w:val="20"/>
              </w:rPr>
            </w:pPr>
            <w:r w:rsidRPr="008C6B3F">
              <w:rPr>
                <w:sz w:val="20"/>
                <w:szCs w:val="20"/>
              </w:rPr>
              <w:t>Disabled (original reason for Medicare eligibility)</w:t>
            </w:r>
          </w:p>
        </w:tc>
        <w:tc>
          <w:tcPr>
            <w:tcW w:w="1152" w:type="dxa"/>
            <w:noWrap/>
            <w:vAlign w:val="bottom"/>
            <w:hideMark/>
          </w:tcPr>
          <w:p w14:paraId="2E521856" w14:textId="77777777" w:rsidR="001C00CC" w:rsidRPr="008C6B3F" w:rsidRDefault="001C00CC" w:rsidP="004233E2">
            <w:pPr>
              <w:rPr>
                <w:sz w:val="20"/>
                <w:szCs w:val="20"/>
              </w:rPr>
            </w:pPr>
            <w:r>
              <w:rPr>
                <w:color w:val="000000"/>
                <w:sz w:val="20"/>
                <w:szCs w:val="20"/>
              </w:rPr>
              <w:t>-1143.42</w:t>
            </w:r>
          </w:p>
        </w:tc>
        <w:tc>
          <w:tcPr>
            <w:tcW w:w="1152" w:type="dxa"/>
            <w:noWrap/>
            <w:vAlign w:val="bottom"/>
            <w:hideMark/>
          </w:tcPr>
          <w:p w14:paraId="1E7C729C" w14:textId="77777777" w:rsidR="001C00CC" w:rsidRPr="008C6B3F" w:rsidRDefault="001C00CC" w:rsidP="004233E2">
            <w:pPr>
              <w:rPr>
                <w:sz w:val="20"/>
                <w:szCs w:val="20"/>
              </w:rPr>
            </w:pPr>
            <w:r>
              <w:rPr>
                <w:color w:val="000000"/>
                <w:sz w:val="20"/>
                <w:szCs w:val="20"/>
              </w:rPr>
              <w:t>7.871</w:t>
            </w:r>
          </w:p>
        </w:tc>
        <w:tc>
          <w:tcPr>
            <w:tcW w:w="1152" w:type="dxa"/>
            <w:noWrap/>
            <w:vAlign w:val="bottom"/>
            <w:hideMark/>
          </w:tcPr>
          <w:p w14:paraId="27459C92" w14:textId="77777777" w:rsidR="001C00CC" w:rsidRPr="008C6B3F" w:rsidRDefault="001C00CC" w:rsidP="004233E2">
            <w:pPr>
              <w:rPr>
                <w:sz w:val="20"/>
                <w:szCs w:val="20"/>
              </w:rPr>
            </w:pPr>
            <w:r>
              <w:rPr>
                <w:color w:val="000000"/>
                <w:sz w:val="20"/>
                <w:szCs w:val="20"/>
              </w:rPr>
              <w:t>-145.260</w:t>
            </w:r>
          </w:p>
        </w:tc>
        <w:tc>
          <w:tcPr>
            <w:tcW w:w="1152" w:type="dxa"/>
            <w:noWrap/>
            <w:vAlign w:val="bottom"/>
            <w:hideMark/>
          </w:tcPr>
          <w:p w14:paraId="349454F9"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398C9652" w14:textId="77777777" w:rsidR="001C00CC" w:rsidRPr="008C6B3F" w:rsidRDefault="001C00CC" w:rsidP="004233E2">
            <w:pPr>
              <w:rPr>
                <w:sz w:val="20"/>
                <w:szCs w:val="20"/>
              </w:rPr>
            </w:pPr>
            <w:r>
              <w:rPr>
                <w:color w:val="000000"/>
                <w:sz w:val="20"/>
                <w:szCs w:val="20"/>
              </w:rPr>
              <w:t>-1158.85</w:t>
            </w:r>
          </w:p>
        </w:tc>
        <w:tc>
          <w:tcPr>
            <w:tcW w:w="1152" w:type="dxa"/>
            <w:noWrap/>
            <w:vAlign w:val="bottom"/>
            <w:hideMark/>
          </w:tcPr>
          <w:p w14:paraId="616F94AA" w14:textId="77777777" w:rsidR="001C00CC" w:rsidRPr="008C6B3F" w:rsidRDefault="001C00CC" w:rsidP="004233E2">
            <w:pPr>
              <w:rPr>
                <w:sz w:val="20"/>
                <w:szCs w:val="20"/>
              </w:rPr>
            </w:pPr>
            <w:r>
              <w:rPr>
                <w:color w:val="000000"/>
                <w:sz w:val="20"/>
                <w:szCs w:val="20"/>
              </w:rPr>
              <w:t>-1127.99</w:t>
            </w:r>
          </w:p>
        </w:tc>
      </w:tr>
      <w:tr w:rsidR="001C00CC" w:rsidRPr="001B6AD8" w14:paraId="20C0C452" w14:textId="77777777" w:rsidTr="004233E2">
        <w:trPr>
          <w:trHeight w:val="280"/>
        </w:trPr>
        <w:tc>
          <w:tcPr>
            <w:tcW w:w="2783" w:type="dxa"/>
            <w:noWrap/>
            <w:hideMark/>
          </w:tcPr>
          <w:p w14:paraId="7757C232" w14:textId="77777777" w:rsidR="001C00CC" w:rsidRPr="008C6B3F" w:rsidRDefault="001C00CC" w:rsidP="004233E2">
            <w:pPr>
              <w:rPr>
                <w:sz w:val="20"/>
                <w:szCs w:val="20"/>
              </w:rPr>
            </w:pPr>
            <w:r w:rsidRPr="008C6B3F">
              <w:rPr>
                <w:sz w:val="20"/>
                <w:szCs w:val="20"/>
              </w:rPr>
              <w:t>Dual eligible for Medicaid</w:t>
            </w:r>
          </w:p>
        </w:tc>
        <w:tc>
          <w:tcPr>
            <w:tcW w:w="1152" w:type="dxa"/>
            <w:noWrap/>
            <w:vAlign w:val="bottom"/>
            <w:hideMark/>
          </w:tcPr>
          <w:p w14:paraId="7CC1F8AA" w14:textId="77777777" w:rsidR="001C00CC" w:rsidRPr="008C6B3F" w:rsidRDefault="001C00CC" w:rsidP="004233E2">
            <w:pPr>
              <w:rPr>
                <w:sz w:val="20"/>
                <w:szCs w:val="20"/>
              </w:rPr>
            </w:pPr>
            <w:r>
              <w:rPr>
                <w:color w:val="000000"/>
                <w:sz w:val="20"/>
                <w:szCs w:val="20"/>
              </w:rPr>
              <w:t>-807.64</w:t>
            </w:r>
          </w:p>
        </w:tc>
        <w:tc>
          <w:tcPr>
            <w:tcW w:w="1152" w:type="dxa"/>
            <w:noWrap/>
            <w:vAlign w:val="bottom"/>
            <w:hideMark/>
          </w:tcPr>
          <w:p w14:paraId="386D7F61" w14:textId="77777777" w:rsidR="001C00CC" w:rsidRPr="008C6B3F" w:rsidRDefault="001C00CC" w:rsidP="004233E2">
            <w:pPr>
              <w:rPr>
                <w:sz w:val="20"/>
                <w:szCs w:val="20"/>
              </w:rPr>
            </w:pPr>
            <w:r>
              <w:rPr>
                <w:color w:val="000000"/>
                <w:sz w:val="20"/>
                <w:szCs w:val="20"/>
              </w:rPr>
              <w:t>6.265</w:t>
            </w:r>
          </w:p>
        </w:tc>
        <w:tc>
          <w:tcPr>
            <w:tcW w:w="1152" w:type="dxa"/>
            <w:noWrap/>
            <w:vAlign w:val="bottom"/>
            <w:hideMark/>
          </w:tcPr>
          <w:p w14:paraId="5BBC7C2F" w14:textId="77777777" w:rsidR="001C00CC" w:rsidRPr="008C6B3F" w:rsidRDefault="001C00CC" w:rsidP="004233E2">
            <w:pPr>
              <w:rPr>
                <w:sz w:val="20"/>
                <w:szCs w:val="20"/>
              </w:rPr>
            </w:pPr>
            <w:r>
              <w:rPr>
                <w:color w:val="000000"/>
                <w:sz w:val="20"/>
                <w:szCs w:val="20"/>
              </w:rPr>
              <w:t>-128.920</w:t>
            </w:r>
          </w:p>
        </w:tc>
        <w:tc>
          <w:tcPr>
            <w:tcW w:w="1152" w:type="dxa"/>
            <w:noWrap/>
            <w:vAlign w:val="bottom"/>
            <w:hideMark/>
          </w:tcPr>
          <w:p w14:paraId="68F51002"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1C73FD03" w14:textId="77777777" w:rsidR="001C00CC" w:rsidRPr="008C6B3F" w:rsidRDefault="001C00CC" w:rsidP="004233E2">
            <w:pPr>
              <w:rPr>
                <w:sz w:val="20"/>
                <w:szCs w:val="20"/>
              </w:rPr>
            </w:pPr>
            <w:r>
              <w:rPr>
                <w:color w:val="000000"/>
                <w:sz w:val="20"/>
                <w:szCs w:val="20"/>
              </w:rPr>
              <w:t>-819.92</w:t>
            </w:r>
          </w:p>
        </w:tc>
        <w:tc>
          <w:tcPr>
            <w:tcW w:w="1152" w:type="dxa"/>
            <w:noWrap/>
            <w:vAlign w:val="bottom"/>
            <w:hideMark/>
          </w:tcPr>
          <w:p w14:paraId="28BE1F3A" w14:textId="77777777" w:rsidR="001C00CC" w:rsidRPr="008C6B3F" w:rsidRDefault="001C00CC" w:rsidP="004233E2">
            <w:pPr>
              <w:rPr>
                <w:sz w:val="20"/>
                <w:szCs w:val="20"/>
              </w:rPr>
            </w:pPr>
            <w:r>
              <w:rPr>
                <w:color w:val="000000"/>
                <w:sz w:val="20"/>
                <w:szCs w:val="20"/>
              </w:rPr>
              <w:t>-795.36</w:t>
            </w:r>
          </w:p>
        </w:tc>
      </w:tr>
      <w:tr w:rsidR="001C00CC" w:rsidRPr="001B6AD8" w14:paraId="5396F5D6" w14:textId="77777777" w:rsidTr="004233E2">
        <w:trPr>
          <w:trHeight w:val="280"/>
        </w:trPr>
        <w:tc>
          <w:tcPr>
            <w:tcW w:w="2783" w:type="dxa"/>
            <w:noWrap/>
            <w:hideMark/>
          </w:tcPr>
          <w:p w14:paraId="1E3845DF" w14:textId="77777777" w:rsidR="001C00CC" w:rsidRPr="008C6B3F" w:rsidRDefault="001C00CC" w:rsidP="004233E2">
            <w:pPr>
              <w:rPr>
                <w:sz w:val="20"/>
                <w:szCs w:val="20"/>
              </w:rPr>
            </w:pPr>
            <w:r w:rsidRPr="008C6B3F">
              <w:rPr>
                <w:sz w:val="20"/>
                <w:szCs w:val="20"/>
              </w:rPr>
              <w:t>Died in the year</w:t>
            </w:r>
          </w:p>
        </w:tc>
        <w:tc>
          <w:tcPr>
            <w:tcW w:w="1152" w:type="dxa"/>
            <w:noWrap/>
            <w:vAlign w:val="bottom"/>
            <w:hideMark/>
          </w:tcPr>
          <w:p w14:paraId="6FDD4BCF" w14:textId="77777777" w:rsidR="001C00CC" w:rsidRPr="008C6B3F" w:rsidRDefault="001C00CC" w:rsidP="004233E2">
            <w:pPr>
              <w:rPr>
                <w:sz w:val="20"/>
                <w:szCs w:val="20"/>
              </w:rPr>
            </w:pPr>
            <w:r>
              <w:rPr>
                <w:color w:val="000000"/>
                <w:sz w:val="20"/>
                <w:szCs w:val="20"/>
              </w:rPr>
              <w:t>3668.44</w:t>
            </w:r>
          </w:p>
        </w:tc>
        <w:tc>
          <w:tcPr>
            <w:tcW w:w="1152" w:type="dxa"/>
            <w:noWrap/>
            <w:vAlign w:val="bottom"/>
            <w:hideMark/>
          </w:tcPr>
          <w:p w14:paraId="17B22F33" w14:textId="77777777" w:rsidR="001C00CC" w:rsidRPr="008C6B3F" w:rsidRDefault="001C00CC" w:rsidP="004233E2">
            <w:pPr>
              <w:rPr>
                <w:sz w:val="20"/>
                <w:szCs w:val="20"/>
              </w:rPr>
            </w:pPr>
            <w:r>
              <w:rPr>
                <w:color w:val="000000"/>
                <w:sz w:val="20"/>
                <w:szCs w:val="20"/>
              </w:rPr>
              <w:t>11.114</w:t>
            </w:r>
          </w:p>
        </w:tc>
        <w:tc>
          <w:tcPr>
            <w:tcW w:w="1152" w:type="dxa"/>
            <w:noWrap/>
            <w:vAlign w:val="bottom"/>
            <w:hideMark/>
          </w:tcPr>
          <w:p w14:paraId="29C979B1" w14:textId="77777777" w:rsidR="001C00CC" w:rsidRPr="008C6B3F" w:rsidRDefault="001C00CC" w:rsidP="004233E2">
            <w:pPr>
              <w:rPr>
                <w:sz w:val="20"/>
                <w:szCs w:val="20"/>
              </w:rPr>
            </w:pPr>
            <w:r>
              <w:rPr>
                <w:color w:val="000000"/>
                <w:sz w:val="20"/>
                <w:szCs w:val="20"/>
              </w:rPr>
              <w:t>330.070</w:t>
            </w:r>
          </w:p>
        </w:tc>
        <w:tc>
          <w:tcPr>
            <w:tcW w:w="1152" w:type="dxa"/>
            <w:noWrap/>
            <w:vAlign w:val="bottom"/>
            <w:hideMark/>
          </w:tcPr>
          <w:p w14:paraId="314E3DB0"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21A1603B" w14:textId="77777777" w:rsidR="001C00CC" w:rsidRPr="008C6B3F" w:rsidRDefault="001C00CC" w:rsidP="004233E2">
            <w:pPr>
              <w:rPr>
                <w:sz w:val="20"/>
                <w:szCs w:val="20"/>
              </w:rPr>
            </w:pPr>
            <w:r>
              <w:rPr>
                <w:color w:val="000000"/>
                <w:sz w:val="20"/>
                <w:szCs w:val="20"/>
              </w:rPr>
              <w:t>3646.66</w:t>
            </w:r>
          </w:p>
        </w:tc>
        <w:tc>
          <w:tcPr>
            <w:tcW w:w="1152" w:type="dxa"/>
            <w:noWrap/>
            <w:vAlign w:val="bottom"/>
            <w:hideMark/>
          </w:tcPr>
          <w:p w14:paraId="46F5825D" w14:textId="77777777" w:rsidR="001C00CC" w:rsidRPr="008C6B3F" w:rsidRDefault="001C00CC" w:rsidP="004233E2">
            <w:pPr>
              <w:rPr>
                <w:sz w:val="20"/>
                <w:szCs w:val="20"/>
              </w:rPr>
            </w:pPr>
            <w:r>
              <w:rPr>
                <w:color w:val="000000"/>
                <w:sz w:val="20"/>
                <w:szCs w:val="20"/>
              </w:rPr>
              <w:t>3690.23</w:t>
            </w:r>
          </w:p>
        </w:tc>
      </w:tr>
      <w:tr w:rsidR="001C00CC" w:rsidRPr="001B6AD8" w14:paraId="0AEDE141" w14:textId="77777777" w:rsidTr="004233E2">
        <w:trPr>
          <w:trHeight w:val="280"/>
        </w:trPr>
        <w:tc>
          <w:tcPr>
            <w:tcW w:w="2783" w:type="dxa"/>
            <w:noWrap/>
            <w:hideMark/>
          </w:tcPr>
          <w:p w14:paraId="6161FA97" w14:textId="77777777" w:rsidR="001C00CC" w:rsidRPr="008C6B3F" w:rsidRDefault="001C00CC" w:rsidP="004233E2">
            <w:pPr>
              <w:rPr>
                <w:sz w:val="20"/>
                <w:szCs w:val="20"/>
              </w:rPr>
            </w:pPr>
            <w:r w:rsidRPr="008C6B3F">
              <w:rPr>
                <w:sz w:val="20"/>
                <w:szCs w:val="20"/>
              </w:rPr>
              <w:t xml:space="preserve">Small town vs. </w:t>
            </w:r>
            <w:r>
              <w:rPr>
                <w:sz w:val="20"/>
                <w:szCs w:val="20"/>
              </w:rPr>
              <w:t>isolated</w:t>
            </w:r>
            <w:r w:rsidRPr="008C6B3F">
              <w:rPr>
                <w:sz w:val="20"/>
                <w:szCs w:val="20"/>
              </w:rPr>
              <w:t xml:space="preserve"> rural</w:t>
            </w:r>
          </w:p>
        </w:tc>
        <w:tc>
          <w:tcPr>
            <w:tcW w:w="1152" w:type="dxa"/>
            <w:noWrap/>
            <w:vAlign w:val="bottom"/>
            <w:hideMark/>
          </w:tcPr>
          <w:p w14:paraId="06D7699F" w14:textId="77777777" w:rsidR="001C00CC" w:rsidRPr="008C6B3F" w:rsidRDefault="001C00CC" w:rsidP="004233E2">
            <w:pPr>
              <w:rPr>
                <w:sz w:val="20"/>
                <w:szCs w:val="20"/>
              </w:rPr>
            </w:pPr>
            <w:r>
              <w:rPr>
                <w:color w:val="000000"/>
                <w:sz w:val="20"/>
                <w:szCs w:val="20"/>
              </w:rPr>
              <w:t>-123.84</w:t>
            </w:r>
          </w:p>
        </w:tc>
        <w:tc>
          <w:tcPr>
            <w:tcW w:w="1152" w:type="dxa"/>
            <w:noWrap/>
            <w:vAlign w:val="bottom"/>
            <w:hideMark/>
          </w:tcPr>
          <w:p w14:paraId="10FBA86B" w14:textId="77777777" w:rsidR="001C00CC" w:rsidRPr="008C6B3F" w:rsidRDefault="001C00CC" w:rsidP="004233E2">
            <w:pPr>
              <w:rPr>
                <w:sz w:val="20"/>
                <w:szCs w:val="20"/>
              </w:rPr>
            </w:pPr>
            <w:r>
              <w:rPr>
                <w:color w:val="000000"/>
                <w:sz w:val="20"/>
                <w:szCs w:val="20"/>
              </w:rPr>
              <w:t>12.813</w:t>
            </w:r>
          </w:p>
        </w:tc>
        <w:tc>
          <w:tcPr>
            <w:tcW w:w="1152" w:type="dxa"/>
            <w:noWrap/>
            <w:vAlign w:val="bottom"/>
            <w:hideMark/>
          </w:tcPr>
          <w:p w14:paraId="2178D86E" w14:textId="77777777" w:rsidR="001C00CC" w:rsidRPr="008C6B3F" w:rsidRDefault="001C00CC" w:rsidP="004233E2">
            <w:pPr>
              <w:rPr>
                <w:sz w:val="20"/>
                <w:szCs w:val="20"/>
              </w:rPr>
            </w:pPr>
            <w:r>
              <w:rPr>
                <w:color w:val="000000"/>
                <w:sz w:val="20"/>
                <w:szCs w:val="20"/>
              </w:rPr>
              <w:t>-9.670</w:t>
            </w:r>
          </w:p>
        </w:tc>
        <w:tc>
          <w:tcPr>
            <w:tcW w:w="1152" w:type="dxa"/>
            <w:noWrap/>
            <w:vAlign w:val="bottom"/>
            <w:hideMark/>
          </w:tcPr>
          <w:p w14:paraId="3413B958"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73BA4673" w14:textId="77777777" w:rsidR="001C00CC" w:rsidRPr="008C6B3F" w:rsidRDefault="001C00CC" w:rsidP="004233E2">
            <w:pPr>
              <w:rPr>
                <w:sz w:val="20"/>
                <w:szCs w:val="20"/>
              </w:rPr>
            </w:pPr>
            <w:r>
              <w:rPr>
                <w:color w:val="000000"/>
                <w:sz w:val="20"/>
                <w:szCs w:val="20"/>
              </w:rPr>
              <w:t>-148.96</w:t>
            </w:r>
          </w:p>
        </w:tc>
        <w:tc>
          <w:tcPr>
            <w:tcW w:w="1152" w:type="dxa"/>
            <w:noWrap/>
            <w:vAlign w:val="bottom"/>
            <w:hideMark/>
          </w:tcPr>
          <w:p w14:paraId="4C2D8FAE" w14:textId="77777777" w:rsidR="001C00CC" w:rsidRPr="008C6B3F" w:rsidRDefault="001C00CC" w:rsidP="004233E2">
            <w:pPr>
              <w:rPr>
                <w:sz w:val="20"/>
                <w:szCs w:val="20"/>
              </w:rPr>
            </w:pPr>
            <w:r>
              <w:rPr>
                <w:color w:val="000000"/>
                <w:sz w:val="20"/>
                <w:szCs w:val="20"/>
              </w:rPr>
              <w:t>-98.73</w:t>
            </w:r>
          </w:p>
        </w:tc>
      </w:tr>
      <w:tr w:rsidR="001C00CC" w:rsidRPr="001B6AD8" w14:paraId="5C8FD54C" w14:textId="77777777" w:rsidTr="004233E2">
        <w:trPr>
          <w:trHeight w:val="280"/>
        </w:trPr>
        <w:tc>
          <w:tcPr>
            <w:tcW w:w="2783" w:type="dxa"/>
            <w:noWrap/>
            <w:hideMark/>
          </w:tcPr>
          <w:p w14:paraId="62E72253" w14:textId="77777777" w:rsidR="001C00CC" w:rsidRPr="008C6B3F" w:rsidRDefault="001C00CC" w:rsidP="004233E2">
            <w:pPr>
              <w:rPr>
                <w:sz w:val="20"/>
                <w:szCs w:val="20"/>
              </w:rPr>
            </w:pPr>
            <w:r w:rsidRPr="008C6B3F">
              <w:rPr>
                <w:sz w:val="20"/>
                <w:szCs w:val="20"/>
              </w:rPr>
              <w:t xml:space="preserve">Micropolitan vs. </w:t>
            </w:r>
            <w:r>
              <w:rPr>
                <w:sz w:val="20"/>
                <w:szCs w:val="20"/>
              </w:rPr>
              <w:t>isolated</w:t>
            </w:r>
            <w:r w:rsidRPr="008C6B3F">
              <w:rPr>
                <w:sz w:val="20"/>
                <w:szCs w:val="20"/>
              </w:rPr>
              <w:t xml:space="preserve"> rural</w:t>
            </w:r>
          </w:p>
        </w:tc>
        <w:tc>
          <w:tcPr>
            <w:tcW w:w="1152" w:type="dxa"/>
            <w:noWrap/>
            <w:vAlign w:val="bottom"/>
            <w:hideMark/>
          </w:tcPr>
          <w:p w14:paraId="581CAE55" w14:textId="77777777" w:rsidR="001C00CC" w:rsidRPr="008C6B3F" w:rsidRDefault="001C00CC" w:rsidP="004233E2">
            <w:pPr>
              <w:rPr>
                <w:sz w:val="20"/>
                <w:szCs w:val="20"/>
              </w:rPr>
            </w:pPr>
            <w:r>
              <w:rPr>
                <w:color w:val="000000"/>
                <w:sz w:val="20"/>
                <w:szCs w:val="20"/>
              </w:rPr>
              <w:t>-309.45</w:t>
            </w:r>
          </w:p>
        </w:tc>
        <w:tc>
          <w:tcPr>
            <w:tcW w:w="1152" w:type="dxa"/>
            <w:noWrap/>
            <w:vAlign w:val="bottom"/>
            <w:hideMark/>
          </w:tcPr>
          <w:p w14:paraId="5F58C719" w14:textId="77777777" w:rsidR="001C00CC" w:rsidRPr="008C6B3F" w:rsidRDefault="001C00CC" w:rsidP="004233E2">
            <w:pPr>
              <w:rPr>
                <w:sz w:val="20"/>
                <w:szCs w:val="20"/>
              </w:rPr>
            </w:pPr>
            <w:r>
              <w:rPr>
                <w:color w:val="000000"/>
                <w:sz w:val="20"/>
                <w:szCs w:val="20"/>
              </w:rPr>
              <w:t>11.695</w:t>
            </w:r>
          </w:p>
        </w:tc>
        <w:tc>
          <w:tcPr>
            <w:tcW w:w="1152" w:type="dxa"/>
            <w:noWrap/>
            <w:vAlign w:val="bottom"/>
            <w:hideMark/>
          </w:tcPr>
          <w:p w14:paraId="6BDAEA36" w14:textId="77777777" w:rsidR="001C00CC" w:rsidRPr="008C6B3F" w:rsidRDefault="001C00CC" w:rsidP="004233E2">
            <w:pPr>
              <w:rPr>
                <w:sz w:val="20"/>
                <w:szCs w:val="20"/>
              </w:rPr>
            </w:pPr>
            <w:r>
              <w:rPr>
                <w:color w:val="000000"/>
                <w:sz w:val="20"/>
                <w:szCs w:val="20"/>
              </w:rPr>
              <w:t>-26.460</w:t>
            </w:r>
          </w:p>
        </w:tc>
        <w:tc>
          <w:tcPr>
            <w:tcW w:w="1152" w:type="dxa"/>
            <w:noWrap/>
            <w:vAlign w:val="bottom"/>
            <w:hideMark/>
          </w:tcPr>
          <w:p w14:paraId="48581B8B"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77257C22" w14:textId="77777777" w:rsidR="001C00CC" w:rsidRPr="008C6B3F" w:rsidRDefault="001C00CC" w:rsidP="004233E2">
            <w:pPr>
              <w:rPr>
                <w:sz w:val="20"/>
                <w:szCs w:val="20"/>
              </w:rPr>
            </w:pPr>
            <w:r>
              <w:rPr>
                <w:color w:val="000000"/>
                <w:sz w:val="20"/>
                <w:szCs w:val="20"/>
              </w:rPr>
              <w:t>-332.37</w:t>
            </w:r>
          </w:p>
        </w:tc>
        <w:tc>
          <w:tcPr>
            <w:tcW w:w="1152" w:type="dxa"/>
            <w:noWrap/>
            <w:vAlign w:val="bottom"/>
            <w:hideMark/>
          </w:tcPr>
          <w:p w14:paraId="74181FFB" w14:textId="77777777" w:rsidR="001C00CC" w:rsidRPr="008C6B3F" w:rsidRDefault="001C00CC" w:rsidP="004233E2">
            <w:pPr>
              <w:rPr>
                <w:sz w:val="20"/>
                <w:szCs w:val="20"/>
              </w:rPr>
            </w:pPr>
            <w:r>
              <w:rPr>
                <w:color w:val="000000"/>
                <w:sz w:val="20"/>
                <w:szCs w:val="20"/>
              </w:rPr>
              <w:t>-286.53</w:t>
            </w:r>
          </w:p>
        </w:tc>
      </w:tr>
      <w:tr w:rsidR="001C00CC" w:rsidRPr="001B6AD8" w14:paraId="3EA03D88" w14:textId="77777777" w:rsidTr="004233E2">
        <w:trPr>
          <w:trHeight w:val="280"/>
        </w:trPr>
        <w:tc>
          <w:tcPr>
            <w:tcW w:w="2783" w:type="dxa"/>
            <w:noWrap/>
            <w:hideMark/>
          </w:tcPr>
          <w:p w14:paraId="14F69ADB" w14:textId="77777777" w:rsidR="001C00CC" w:rsidRPr="008C6B3F" w:rsidRDefault="001C00CC" w:rsidP="004233E2">
            <w:pPr>
              <w:rPr>
                <w:sz w:val="20"/>
                <w:szCs w:val="20"/>
              </w:rPr>
            </w:pPr>
            <w:r w:rsidRPr="008C6B3F">
              <w:rPr>
                <w:sz w:val="20"/>
                <w:szCs w:val="20"/>
              </w:rPr>
              <w:t xml:space="preserve">Metropolitan vs. </w:t>
            </w:r>
            <w:r>
              <w:rPr>
                <w:sz w:val="20"/>
                <w:szCs w:val="20"/>
              </w:rPr>
              <w:t>isolated</w:t>
            </w:r>
            <w:r w:rsidRPr="008C6B3F">
              <w:rPr>
                <w:sz w:val="20"/>
                <w:szCs w:val="20"/>
              </w:rPr>
              <w:t xml:space="preserve"> rural</w:t>
            </w:r>
          </w:p>
        </w:tc>
        <w:tc>
          <w:tcPr>
            <w:tcW w:w="1152" w:type="dxa"/>
            <w:noWrap/>
            <w:vAlign w:val="bottom"/>
            <w:hideMark/>
          </w:tcPr>
          <w:p w14:paraId="539F79A8" w14:textId="77777777" w:rsidR="001C00CC" w:rsidRPr="008C6B3F" w:rsidRDefault="001C00CC" w:rsidP="004233E2">
            <w:pPr>
              <w:rPr>
                <w:sz w:val="20"/>
                <w:szCs w:val="20"/>
              </w:rPr>
            </w:pPr>
            <w:r>
              <w:rPr>
                <w:color w:val="000000"/>
                <w:sz w:val="20"/>
                <w:szCs w:val="20"/>
              </w:rPr>
              <w:t>-498.19</w:t>
            </w:r>
          </w:p>
        </w:tc>
        <w:tc>
          <w:tcPr>
            <w:tcW w:w="1152" w:type="dxa"/>
            <w:noWrap/>
            <w:vAlign w:val="bottom"/>
            <w:hideMark/>
          </w:tcPr>
          <w:p w14:paraId="280B016B" w14:textId="77777777" w:rsidR="001C00CC" w:rsidRPr="008C6B3F" w:rsidRDefault="001C00CC" w:rsidP="004233E2">
            <w:pPr>
              <w:rPr>
                <w:sz w:val="20"/>
                <w:szCs w:val="20"/>
              </w:rPr>
            </w:pPr>
            <w:r>
              <w:rPr>
                <w:color w:val="000000"/>
                <w:sz w:val="20"/>
                <w:szCs w:val="20"/>
              </w:rPr>
              <w:t>10.810</w:t>
            </w:r>
          </w:p>
        </w:tc>
        <w:tc>
          <w:tcPr>
            <w:tcW w:w="1152" w:type="dxa"/>
            <w:noWrap/>
            <w:vAlign w:val="bottom"/>
            <w:hideMark/>
          </w:tcPr>
          <w:p w14:paraId="4942221D" w14:textId="77777777" w:rsidR="001C00CC" w:rsidRPr="008C6B3F" w:rsidRDefault="001C00CC" w:rsidP="004233E2">
            <w:pPr>
              <w:rPr>
                <w:sz w:val="20"/>
                <w:szCs w:val="20"/>
              </w:rPr>
            </w:pPr>
            <w:r>
              <w:rPr>
                <w:color w:val="000000"/>
                <w:sz w:val="20"/>
                <w:szCs w:val="20"/>
              </w:rPr>
              <w:t>-46.090</w:t>
            </w:r>
          </w:p>
        </w:tc>
        <w:tc>
          <w:tcPr>
            <w:tcW w:w="1152" w:type="dxa"/>
            <w:noWrap/>
            <w:vAlign w:val="bottom"/>
            <w:hideMark/>
          </w:tcPr>
          <w:p w14:paraId="09238DE0"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34068DF6" w14:textId="77777777" w:rsidR="001C00CC" w:rsidRPr="008C6B3F" w:rsidRDefault="001C00CC" w:rsidP="004233E2">
            <w:pPr>
              <w:rPr>
                <w:sz w:val="20"/>
                <w:szCs w:val="20"/>
              </w:rPr>
            </w:pPr>
            <w:r>
              <w:rPr>
                <w:color w:val="000000"/>
                <w:sz w:val="20"/>
                <w:szCs w:val="20"/>
              </w:rPr>
              <w:t>-519.38</w:t>
            </w:r>
          </w:p>
        </w:tc>
        <w:tc>
          <w:tcPr>
            <w:tcW w:w="1152" w:type="dxa"/>
            <w:noWrap/>
            <w:vAlign w:val="bottom"/>
            <w:hideMark/>
          </w:tcPr>
          <w:p w14:paraId="7A80EA0F" w14:textId="77777777" w:rsidR="001C00CC" w:rsidRPr="008C6B3F" w:rsidRDefault="001C00CC" w:rsidP="004233E2">
            <w:pPr>
              <w:rPr>
                <w:sz w:val="20"/>
                <w:szCs w:val="20"/>
              </w:rPr>
            </w:pPr>
            <w:r>
              <w:rPr>
                <w:color w:val="000000"/>
                <w:sz w:val="20"/>
                <w:szCs w:val="20"/>
              </w:rPr>
              <w:t>-477.01</w:t>
            </w:r>
          </w:p>
        </w:tc>
      </w:tr>
      <w:tr w:rsidR="001C00CC" w:rsidRPr="001B6AD8" w14:paraId="46990CED" w14:textId="77777777" w:rsidTr="004233E2">
        <w:trPr>
          <w:trHeight w:val="280"/>
        </w:trPr>
        <w:tc>
          <w:tcPr>
            <w:tcW w:w="2783" w:type="dxa"/>
            <w:noWrap/>
            <w:hideMark/>
          </w:tcPr>
          <w:p w14:paraId="24655C74" w14:textId="77777777" w:rsidR="001C00CC" w:rsidRPr="008C6B3F" w:rsidRDefault="001C00CC" w:rsidP="004233E2">
            <w:pPr>
              <w:rPr>
                <w:sz w:val="20"/>
                <w:szCs w:val="20"/>
              </w:rPr>
            </w:pPr>
            <w:r w:rsidRPr="008C6B3F">
              <w:rPr>
                <w:sz w:val="20"/>
                <w:szCs w:val="20"/>
              </w:rPr>
              <w:t>Coronary artery disease</w:t>
            </w:r>
          </w:p>
        </w:tc>
        <w:tc>
          <w:tcPr>
            <w:tcW w:w="1152" w:type="dxa"/>
            <w:noWrap/>
            <w:vAlign w:val="bottom"/>
            <w:hideMark/>
          </w:tcPr>
          <w:p w14:paraId="5F98A402" w14:textId="77777777" w:rsidR="001C00CC" w:rsidRPr="008C6B3F" w:rsidRDefault="001C00CC" w:rsidP="004233E2">
            <w:pPr>
              <w:rPr>
                <w:sz w:val="20"/>
                <w:szCs w:val="20"/>
              </w:rPr>
            </w:pPr>
            <w:r>
              <w:rPr>
                <w:color w:val="000000"/>
                <w:sz w:val="20"/>
                <w:szCs w:val="20"/>
              </w:rPr>
              <w:t>1326.68</w:t>
            </w:r>
          </w:p>
        </w:tc>
        <w:tc>
          <w:tcPr>
            <w:tcW w:w="1152" w:type="dxa"/>
            <w:noWrap/>
            <w:vAlign w:val="bottom"/>
            <w:hideMark/>
          </w:tcPr>
          <w:p w14:paraId="7DD8C0B5" w14:textId="77777777" w:rsidR="001C00CC" w:rsidRPr="008C6B3F" w:rsidRDefault="001C00CC" w:rsidP="004233E2">
            <w:pPr>
              <w:rPr>
                <w:sz w:val="20"/>
                <w:szCs w:val="20"/>
              </w:rPr>
            </w:pPr>
            <w:r>
              <w:rPr>
                <w:color w:val="000000"/>
                <w:sz w:val="20"/>
                <w:szCs w:val="20"/>
              </w:rPr>
              <w:t>10.274</w:t>
            </w:r>
          </w:p>
        </w:tc>
        <w:tc>
          <w:tcPr>
            <w:tcW w:w="1152" w:type="dxa"/>
            <w:noWrap/>
            <w:vAlign w:val="bottom"/>
            <w:hideMark/>
          </w:tcPr>
          <w:p w14:paraId="7F65D3BD" w14:textId="77777777" w:rsidR="001C00CC" w:rsidRPr="008C6B3F" w:rsidRDefault="001C00CC" w:rsidP="004233E2">
            <w:pPr>
              <w:rPr>
                <w:sz w:val="20"/>
                <w:szCs w:val="20"/>
              </w:rPr>
            </w:pPr>
            <w:r>
              <w:rPr>
                <w:color w:val="000000"/>
                <w:sz w:val="20"/>
                <w:szCs w:val="20"/>
              </w:rPr>
              <w:t>129.130</w:t>
            </w:r>
          </w:p>
        </w:tc>
        <w:tc>
          <w:tcPr>
            <w:tcW w:w="1152" w:type="dxa"/>
            <w:noWrap/>
            <w:vAlign w:val="bottom"/>
            <w:hideMark/>
          </w:tcPr>
          <w:p w14:paraId="007900C3"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3D1ED922" w14:textId="77777777" w:rsidR="001C00CC" w:rsidRPr="008C6B3F" w:rsidRDefault="001C00CC" w:rsidP="004233E2">
            <w:pPr>
              <w:rPr>
                <w:sz w:val="20"/>
                <w:szCs w:val="20"/>
              </w:rPr>
            </w:pPr>
            <w:r>
              <w:rPr>
                <w:color w:val="000000"/>
                <w:sz w:val="20"/>
                <w:szCs w:val="20"/>
              </w:rPr>
              <w:t>1306.54</w:t>
            </w:r>
          </w:p>
        </w:tc>
        <w:tc>
          <w:tcPr>
            <w:tcW w:w="1152" w:type="dxa"/>
            <w:noWrap/>
            <w:vAlign w:val="bottom"/>
            <w:hideMark/>
          </w:tcPr>
          <w:p w14:paraId="637CD234" w14:textId="77777777" w:rsidR="001C00CC" w:rsidRPr="008C6B3F" w:rsidRDefault="001C00CC" w:rsidP="004233E2">
            <w:pPr>
              <w:rPr>
                <w:sz w:val="20"/>
                <w:szCs w:val="20"/>
              </w:rPr>
            </w:pPr>
            <w:r>
              <w:rPr>
                <w:color w:val="000000"/>
                <w:sz w:val="20"/>
                <w:szCs w:val="20"/>
              </w:rPr>
              <w:t>1346.81</w:t>
            </w:r>
          </w:p>
        </w:tc>
      </w:tr>
      <w:tr w:rsidR="001C00CC" w:rsidRPr="001B6AD8" w14:paraId="50C67ADA" w14:textId="77777777" w:rsidTr="004233E2">
        <w:trPr>
          <w:trHeight w:val="280"/>
        </w:trPr>
        <w:tc>
          <w:tcPr>
            <w:tcW w:w="2783" w:type="dxa"/>
            <w:noWrap/>
            <w:hideMark/>
          </w:tcPr>
          <w:p w14:paraId="7891B97C" w14:textId="77777777" w:rsidR="001C00CC" w:rsidRPr="008C6B3F" w:rsidRDefault="001C00CC" w:rsidP="004233E2">
            <w:pPr>
              <w:rPr>
                <w:sz w:val="20"/>
                <w:szCs w:val="20"/>
              </w:rPr>
            </w:pPr>
            <w:r w:rsidRPr="008C6B3F">
              <w:rPr>
                <w:sz w:val="20"/>
                <w:szCs w:val="20"/>
              </w:rPr>
              <w:t>Congestive heart failure</w:t>
            </w:r>
          </w:p>
        </w:tc>
        <w:tc>
          <w:tcPr>
            <w:tcW w:w="1152" w:type="dxa"/>
            <w:noWrap/>
            <w:vAlign w:val="bottom"/>
            <w:hideMark/>
          </w:tcPr>
          <w:p w14:paraId="0985BEA4" w14:textId="77777777" w:rsidR="001C00CC" w:rsidRPr="008C6B3F" w:rsidRDefault="001C00CC" w:rsidP="004233E2">
            <w:pPr>
              <w:rPr>
                <w:sz w:val="20"/>
                <w:szCs w:val="20"/>
              </w:rPr>
            </w:pPr>
            <w:r>
              <w:rPr>
                <w:color w:val="000000"/>
                <w:sz w:val="20"/>
                <w:szCs w:val="20"/>
              </w:rPr>
              <w:t>-1601.61</w:t>
            </w:r>
          </w:p>
        </w:tc>
        <w:tc>
          <w:tcPr>
            <w:tcW w:w="1152" w:type="dxa"/>
            <w:noWrap/>
            <w:vAlign w:val="bottom"/>
            <w:hideMark/>
          </w:tcPr>
          <w:p w14:paraId="6AEF3EF7" w14:textId="77777777" w:rsidR="001C00CC" w:rsidRPr="008C6B3F" w:rsidRDefault="001C00CC" w:rsidP="004233E2">
            <w:pPr>
              <w:rPr>
                <w:sz w:val="20"/>
                <w:szCs w:val="20"/>
              </w:rPr>
            </w:pPr>
            <w:r>
              <w:rPr>
                <w:color w:val="000000"/>
                <w:sz w:val="20"/>
                <w:szCs w:val="20"/>
              </w:rPr>
              <w:t>8.448</w:t>
            </w:r>
          </w:p>
        </w:tc>
        <w:tc>
          <w:tcPr>
            <w:tcW w:w="1152" w:type="dxa"/>
            <w:noWrap/>
            <w:vAlign w:val="bottom"/>
            <w:hideMark/>
          </w:tcPr>
          <w:p w14:paraId="774F7C11" w14:textId="77777777" w:rsidR="001C00CC" w:rsidRPr="008C6B3F" w:rsidRDefault="001C00CC" w:rsidP="004233E2">
            <w:pPr>
              <w:rPr>
                <w:sz w:val="20"/>
                <w:szCs w:val="20"/>
              </w:rPr>
            </w:pPr>
            <w:r>
              <w:rPr>
                <w:color w:val="000000"/>
                <w:sz w:val="20"/>
                <w:szCs w:val="20"/>
              </w:rPr>
              <w:t>-189.590</w:t>
            </w:r>
          </w:p>
        </w:tc>
        <w:tc>
          <w:tcPr>
            <w:tcW w:w="1152" w:type="dxa"/>
            <w:noWrap/>
            <w:vAlign w:val="bottom"/>
            <w:hideMark/>
          </w:tcPr>
          <w:p w14:paraId="3F579F92"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1F918692" w14:textId="77777777" w:rsidR="001C00CC" w:rsidRPr="008C6B3F" w:rsidRDefault="001C00CC" w:rsidP="004233E2">
            <w:pPr>
              <w:rPr>
                <w:sz w:val="20"/>
                <w:szCs w:val="20"/>
              </w:rPr>
            </w:pPr>
            <w:r>
              <w:rPr>
                <w:color w:val="000000"/>
                <w:sz w:val="20"/>
                <w:szCs w:val="20"/>
              </w:rPr>
              <w:t>-1618.16</w:t>
            </w:r>
          </w:p>
        </w:tc>
        <w:tc>
          <w:tcPr>
            <w:tcW w:w="1152" w:type="dxa"/>
            <w:noWrap/>
            <w:vAlign w:val="bottom"/>
            <w:hideMark/>
          </w:tcPr>
          <w:p w14:paraId="2CE46369" w14:textId="77777777" w:rsidR="001C00CC" w:rsidRPr="008C6B3F" w:rsidRDefault="001C00CC" w:rsidP="004233E2">
            <w:pPr>
              <w:rPr>
                <w:sz w:val="20"/>
                <w:szCs w:val="20"/>
              </w:rPr>
            </w:pPr>
            <w:r>
              <w:rPr>
                <w:color w:val="000000"/>
                <w:sz w:val="20"/>
                <w:szCs w:val="20"/>
              </w:rPr>
              <w:t>-1585.05</w:t>
            </w:r>
          </w:p>
        </w:tc>
      </w:tr>
      <w:tr w:rsidR="001C00CC" w:rsidRPr="001B6AD8" w14:paraId="333B8DEE" w14:textId="77777777" w:rsidTr="004233E2">
        <w:trPr>
          <w:trHeight w:val="280"/>
        </w:trPr>
        <w:tc>
          <w:tcPr>
            <w:tcW w:w="2783" w:type="dxa"/>
            <w:noWrap/>
            <w:hideMark/>
          </w:tcPr>
          <w:p w14:paraId="6963D083" w14:textId="77777777" w:rsidR="001C00CC" w:rsidRPr="008C6B3F" w:rsidRDefault="001C00CC" w:rsidP="004233E2">
            <w:pPr>
              <w:rPr>
                <w:sz w:val="20"/>
                <w:szCs w:val="20"/>
              </w:rPr>
            </w:pPr>
            <w:r w:rsidRPr="008C6B3F">
              <w:rPr>
                <w:sz w:val="20"/>
                <w:szCs w:val="20"/>
              </w:rPr>
              <w:t>Diabetes</w:t>
            </w:r>
          </w:p>
        </w:tc>
        <w:tc>
          <w:tcPr>
            <w:tcW w:w="1152" w:type="dxa"/>
            <w:noWrap/>
            <w:vAlign w:val="bottom"/>
            <w:hideMark/>
          </w:tcPr>
          <w:p w14:paraId="35433132" w14:textId="77777777" w:rsidR="001C00CC" w:rsidRPr="008C6B3F" w:rsidRDefault="001C00CC" w:rsidP="004233E2">
            <w:pPr>
              <w:rPr>
                <w:sz w:val="20"/>
                <w:szCs w:val="20"/>
              </w:rPr>
            </w:pPr>
            <w:r>
              <w:rPr>
                <w:color w:val="000000"/>
                <w:sz w:val="20"/>
                <w:szCs w:val="20"/>
              </w:rPr>
              <w:t>-4062.02</w:t>
            </w:r>
          </w:p>
        </w:tc>
        <w:tc>
          <w:tcPr>
            <w:tcW w:w="1152" w:type="dxa"/>
            <w:noWrap/>
            <w:vAlign w:val="bottom"/>
            <w:hideMark/>
          </w:tcPr>
          <w:p w14:paraId="6DC30B73" w14:textId="77777777" w:rsidR="001C00CC" w:rsidRPr="008C6B3F" w:rsidRDefault="001C00CC" w:rsidP="004233E2">
            <w:pPr>
              <w:rPr>
                <w:sz w:val="20"/>
                <w:szCs w:val="20"/>
              </w:rPr>
            </w:pPr>
            <w:r>
              <w:rPr>
                <w:color w:val="000000"/>
                <w:sz w:val="20"/>
                <w:szCs w:val="20"/>
              </w:rPr>
              <w:t>5.391</w:t>
            </w:r>
          </w:p>
        </w:tc>
        <w:tc>
          <w:tcPr>
            <w:tcW w:w="1152" w:type="dxa"/>
            <w:noWrap/>
            <w:vAlign w:val="bottom"/>
            <w:hideMark/>
          </w:tcPr>
          <w:p w14:paraId="6E9B3522" w14:textId="77777777" w:rsidR="001C00CC" w:rsidRPr="008C6B3F" w:rsidRDefault="001C00CC" w:rsidP="004233E2">
            <w:pPr>
              <w:rPr>
                <w:sz w:val="20"/>
                <w:szCs w:val="20"/>
              </w:rPr>
            </w:pPr>
            <w:r>
              <w:rPr>
                <w:color w:val="000000"/>
                <w:sz w:val="20"/>
                <w:szCs w:val="20"/>
              </w:rPr>
              <w:t>-753.520</w:t>
            </w:r>
          </w:p>
        </w:tc>
        <w:tc>
          <w:tcPr>
            <w:tcW w:w="1152" w:type="dxa"/>
            <w:noWrap/>
            <w:vAlign w:val="bottom"/>
            <w:hideMark/>
          </w:tcPr>
          <w:p w14:paraId="53524B04"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1714C76D" w14:textId="77777777" w:rsidR="001C00CC" w:rsidRPr="008C6B3F" w:rsidRDefault="001C00CC" w:rsidP="004233E2">
            <w:pPr>
              <w:rPr>
                <w:sz w:val="20"/>
                <w:szCs w:val="20"/>
              </w:rPr>
            </w:pPr>
            <w:r>
              <w:rPr>
                <w:color w:val="000000"/>
                <w:sz w:val="20"/>
                <w:szCs w:val="20"/>
              </w:rPr>
              <w:t>-4072.59</w:t>
            </w:r>
          </w:p>
        </w:tc>
        <w:tc>
          <w:tcPr>
            <w:tcW w:w="1152" w:type="dxa"/>
            <w:noWrap/>
            <w:vAlign w:val="bottom"/>
            <w:hideMark/>
          </w:tcPr>
          <w:p w14:paraId="13335473" w14:textId="77777777" w:rsidR="001C00CC" w:rsidRPr="008C6B3F" w:rsidRDefault="001C00CC" w:rsidP="004233E2">
            <w:pPr>
              <w:rPr>
                <w:sz w:val="20"/>
                <w:szCs w:val="20"/>
              </w:rPr>
            </w:pPr>
            <w:r>
              <w:rPr>
                <w:color w:val="000000"/>
                <w:sz w:val="20"/>
                <w:szCs w:val="20"/>
              </w:rPr>
              <w:t>-4051.46</w:t>
            </w:r>
          </w:p>
        </w:tc>
      </w:tr>
      <w:tr w:rsidR="001C00CC" w:rsidRPr="001B6AD8" w14:paraId="21788834" w14:textId="77777777" w:rsidTr="004233E2">
        <w:trPr>
          <w:trHeight w:val="280"/>
        </w:trPr>
        <w:tc>
          <w:tcPr>
            <w:tcW w:w="2783" w:type="dxa"/>
            <w:noWrap/>
            <w:hideMark/>
          </w:tcPr>
          <w:p w14:paraId="0EC0A840" w14:textId="77777777" w:rsidR="001C00CC" w:rsidRPr="008C6B3F" w:rsidRDefault="001C00CC" w:rsidP="004233E2">
            <w:pPr>
              <w:rPr>
                <w:sz w:val="20"/>
                <w:szCs w:val="20"/>
              </w:rPr>
            </w:pPr>
            <w:r w:rsidRPr="008C6B3F">
              <w:rPr>
                <w:sz w:val="20"/>
                <w:szCs w:val="20"/>
              </w:rPr>
              <w:t>Cancer</w:t>
            </w:r>
          </w:p>
        </w:tc>
        <w:tc>
          <w:tcPr>
            <w:tcW w:w="1152" w:type="dxa"/>
            <w:noWrap/>
            <w:vAlign w:val="bottom"/>
            <w:hideMark/>
          </w:tcPr>
          <w:p w14:paraId="100348FD" w14:textId="77777777" w:rsidR="001C00CC" w:rsidRPr="008C6B3F" w:rsidRDefault="001C00CC" w:rsidP="004233E2">
            <w:pPr>
              <w:rPr>
                <w:sz w:val="20"/>
                <w:szCs w:val="20"/>
              </w:rPr>
            </w:pPr>
            <w:r>
              <w:rPr>
                <w:color w:val="000000"/>
                <w:sz w:val="20"/>
                <w:szCs w:val="20"/>
              </w:rPr>
              <w:t>-2576.19</w:t>
            </w:r>
          </w:p>
        </w:tc>
        <w:tc>
          <w:tcPr>
            <w:tcW w:w="1152" w:type="dxa"/>
            <w:noWrap/>
            <w:vAlign w:val="bottom"/>
            <w:hideMark/>
          </w:tcPr>
          <w:p w14:paraId="6913CC0D" w14:textId="77777777" w:rsidR="001C00CC" w:rsidRPr="008C6B3F" w:rsidRDefault="001C00CC" w:rsidP="004233E2">
            <w:pPr>
              <w:rPr>
                <w:sz w:val="20"/>
                <w:szCs w:val="20"/>
              </w:rPr>
            </w:pPr>
            <w:r>
              <w:rPr>
                <w:color w:val="000000"/>
                <w:sz w:val="20"/>
                <w:szCs w:val="20"/>
              </w:rPr>
              <w:t>7.442</w:t>
            </w:r>
          </w:p>
        </w:tc>
        <w:tc>
          <w:tcPr>
            <w:tcW w:w="1152" w:type="dxa"/>
            <w:noWrap/>
            <w:vAlign w:val="bottom"/>
            <w:hideMark/>
          </w:tcPr>
          <w:p w14:paraId="37880D21" w14:textId="77777777" w:rsidR="001C00CC" w:rsidRPr="008C6B3F" w:rsidRDefault="001C00CC" w:rsidP="004233E2">
            <w:pPr>
              <w:rPr>
                <w:sz w:val="20"/>
                <w:szCs w:val="20"/>
              </w:rPr>
            </w:pPr>
            <w:r>
              <w:rPr>
                <w:color w:val="000000"/>
                <w:sz w:val="20"/>
                <w:szCs w:val="20"/>
              </w:rPr>
              <w:t>-346.150</w:t>
            </w:r>
          </w:p>
        </w:tc>
        <w:tc>
          <w:tcPr>
            <w:tcW w:w="1152" w:type="dxa"/>
            <w:noWrap/>
            <w:vAlign w:val="bottom"/>
            <w:hideMark/>
          </w:tcPr>
          <w:p w14:paraId="796C6EDF"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4FE65094" w14:textId="77777777" w:rsidR="001C00CC" w:rsidRPr="008C6B3F" w:rsidRDefault="001C00CC" w:rsidP="004233E2">
            <w:pPr>
              <w:rPr>
                <w:sz w:val="20"/>
                <w:szCs w:val="20"/>
              </w:rPr>
            </w:pPr>
            <w:r>
              <w:rPr>
                <w:color w:val="000000"/>
                <w:sz w:val="20"/>
                <w:szCs w:val="20"/>
              </w:rPr>
              <w:t>-2590.78</w:t>
            </w:r>
          </w:p>
        </w:tc>
        <w:tc>
          <w:tcPr>
            <w:tcW w:w="1152" w:type="dxa"/>
            <w:noWrap/>
            <w:vAlign w:val="bottom"/>
            <w:hideMark/>
          </w:tcPr>
          <w:p w14:paraId="51AE2970" w14:textId="77777777" w:rsidR="001C00CC" w:rsidRPr="008C6B3F" w:rsidRDefault="001C00CC" w:rsidP="004233E2">
            <w:pPr>
              <w:rPr>
                <w:sz w:val="20"/>
                <w:szCs w:val="20"/>
              </w:rPr>
            </w:pPr>
            <w:r>
              <w:rPr>
                <w:color w:val="000000"/>
                <w:sz w:val="20"/>
                <w:szCs w:val="20"/>
              </w:rPr>
              <w:t>-2561.60</w:t>
            </w:r>
          </w:p>
        </w:tc>
      </w:tr>
      <w:tr w:rsidR="001C00CC" w:rsidRPr="001B6AD8" w14:paraId="7F64FC81" w14:textId="77777777" w:rsidTr="004233E2">
        <w:trPr>
          <w:trHeight w:val="280"/>
        </w:trPr>
        <w:tc>
          <w:tcPr>
            <w:tcW w:w="2783" w:type="dxa"/>
            <w:noWrap/>
            <w:hideMark/>
          </w:tcPr>
          <w:p w14:paraId="280DF68D" w14:textId="77777777" w:rsidR="001C00CC" w:rsidRPr="008C6B3F" w:rsidRDefault="001C00CC" w:rsidP="004233E2">
            <w:pPr>
              <w:rPr>
                <w:sz w:val="20"/>
                <w:szCs w:val="20"/>
              </w:rPr>
            </w:pPr>
            <w:r w:rsidRPr="008C6B3F">
              <w:rPr>
                <w:sz w:val="20"/>
                <w:szCs w:val="20"/>
              </w:rPr>
              <w:t>Chronic obstructive pulmonary disease</w:t>
            </w:r>
          </w:p>
        </w:tc>
        <w:tc>
          <w:tcPr>
            <w:tcW w:w="1152" w:type="dxa"/>
            <w:noWrap/>
            <w:vAlign w:val="bottom"/>
            <w:hideMark/>
          </w:tcPr>
          <w:p w14:paraId="3AB859E3" w14:textId="77777777" w:rsidR="001C00CC" w:rsidRPr="008C6B3F" w:rsidRDefault="001C00CC" w:rsidP="004233E2">
            <w:pPr>
              <w:rPr>
                <w:sz w:val="20"/>
                <w:szCs w:val="20"/>
              </w:rPr>
            </w:pPr>
            <w:r>
              <w:rPr>
                <w:color w:val="000000"/>
                <w:sz w:val="20"/>
                <w:szCs w:val="20"/>
              </w:rPr>
              <w:t>-2873.58</w:t>
            </w:r>
          </w:p>
        </w:tc>
        <w:tc>
          <w:tcPr>
            <w:tcW w:w="1152" w:type="dxa"/>
            <w:noWrap/>
            <w:vAlign w:val="bottom"/>
            <w:hideMark/>
          </w:tcPr>
          <w:p w14:paraId="4D5D2B10" w14:textId="77777777" w:rsidR="001C00CC" w:rsidRPr="008C6B3F" w:rsidRDefault="001C00CC" w:rsidP="004233E2">
            <w:pPr>
              <w:rPr>
                <w:sz w:val="20"/>
                <w:szCs w:val="20"/>
              </w:rPr>
            </w:pPr>
            <w:r>
              <w:rPr>
                <w:color w:val="000000"/>
                <w:sz w:val="20"/>
                <w:szCs w:val="20"/>
              </w:rPr>
              <w:t>7.609</w:t>
            </w:r>
          </w:p>
        </w:tc>
        <w:tc>
          <w:tcPr>
            <w:tcW w:w="1152" w:type="dxa"/>
            <w:noWrap/>
            <w:vAlign w:val="bottom"/>
            <w:hideMark/>
          </w:tcPr>
          <w:p w14:paraId="0A49D73D" w14:textId="77777777" w:rsidR="001C00CC" w:rsidRPr="008C6B3F" w:rsidRDefault="001C00CC" w:rsidP="004233E2">
            <w:pPr>
              <w:rPr>
                <w:sz w:val="20"/>
                <w:szCs w:val="20"/>
              </w:rPr>
            </w:pPr>
            <w:r>
              <w:rPr>
                <w:color w:val="000000"/>
                <w:sz w:val="20"/>
                <w:szCs w:val="20"/>
              </w:rPr>
              <w:t>-377.660</w:t>
            </w:r>
          </w:p>
        </w:tc>
        <w:tc>
          <w:tcPr>
            <w:tcW w:w="1152" w:type="dxa"/>
            <w:noWrap/>
            <w:vAlign w:val="bottom"/>
            <w:hideMark/>
          </w:tcPr>
          <w:p w14:paraId="4DD2EB24"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2F93B5D2" w14:textId="77777777" w:rsidR="001C00CC" w:rsidRPr="008C6B3F" w:rsidRDefault="001C00CC" w:rsidP="004233E2">
            <w:pPr>
              <w:rPr>
                <w:sz w:val="20"/>
                <w:szCs w:val="20"/>
              </w:rPr>
            </w:pPr>
            <w:r>
              <w:rPr>
                <w:color w:val="000000"/>
                <w:sz w:val="20"/>
                <w:szCs w:val="20"/>
              </w:rPr>
              <w:t>-2888.49</w:t>
            </w:r>
          </w:p>
        </w:tc>
        <w:tc>
          <w:tcPr>
            <w:tcW w:w="1152" w:type="dxa"/>
            <w:noWrap/>
            <w:vAlign w:val="bottom"/>
            <w:hideMark/>
          </w:tcPr>
          <w:p w14:paraId="50B308CA" w14:textId="77777777" w:rsidR="001C00CC" w:rsidRPr="008C6B3F" w:rsidRDefault="001C00CC" w:rsidP="004233E2">
            <w:pPr>
              <w:rPr>
                <w:sz w:val="20"/>
                <w:szCs w:val="20"/>
              </w:rPr>
            </w:pPr>
            <w:r>
              <w:rPr>
                <w:color w:val="000000"/>
                <w:sz w:val="20"/>
                <w:szCs w:val="20"/>
              </w:rPr>
              <w:t>-2858.66</w:t>
            </w:r>
          </w:p>
        </w:tc>
      </w:tr>
      <w:tr w:rsidR="001C00CC" w:rsidRPr="001B6AD8" w14:paraId="13B0AA36" w14:textId="77777777" w:rsidTr="004233E2">
        <w:trPr>
          <w:trHeight w:val="280"/>
        </w:trPr>
        <w:tc>
          <w:tcPr>
            <w:tcW w:w="2783" w:type="dxa"/>
            <w:noWrap/>
            <w:hideMark/>
          </w:tcPr>
          <w:p w14:paraId="6037D9DF" w14:textId="77777777" w:rsidR="001C00CC" w:rsidRPr="008C6B3F" w:rsidRDefault="001C00CC" w:rsidP="004233E2">
            <w:pPr>
              <w:rPr>
                <w:sz w:val="20"/>
                <w:szCs w:val="20"/>
              </w:rPr>
            </w:pPr>
            <w:r w:rsidRPr="008C6B3F">
              <w:rPr>
                <w:sz w:val="20"/>
                <w:szCs w:val="20"/>
              </w:rPr>
              <w:t>End stage renal disease</w:t>
            </w:r>
          </w:p>
        </w:tc>
        <w:tc>
          <w:tcPr>
            <w:tcW w:w="1152" w:type="dxa"/>
            <w:noWrap/>
            <w:vAlign w:val="bottom"/>
            <w:hideMark/>
          </w:tcPr>
          <w:p w14:paraId="59AE2756" w14:textId="77777777" w:rsidR="001C00CC" w:rsidRPr="008C6B3F" w:rsidRDefault="001C00CC" w:rsidP="004233E2">
            <w:pPr>
              <w:rPr>
                <w:sz w:val="20"/>
                <w:szCs w:val="20"/>
              </w:rPr>
            </w:pPr>
            <w:r>
              <w:rPr>
                <w:color w:val="000000"/>
                <w:sz w:val="20"/>
                <w:szCs w:val="20"/>
              </w:rPr>
              <w:t>1924.55</w:t>
            </w:r>
          </w:p>
        </w:tc>
        <w:tc>
          <w:tcPr>
            <w:tcW w:w="1152" w:type="dxa"/>
            <w:noWrap/>
            <w:vAlign w:val="bottom"/>
            <w:hideMark/>
          </w:tcPr>
          <w:p w14:paraId="0927FA98" w14:textId="77777777" w:rsidR="001C00CC" w:rsidRPr="008C6B3F" w:rsidRDefault="001C00CC" w:rsidP="004233E2">
            <w:pPr>
              <w:rPr>
                <w:sz w:val="20"/>
                <w:szCs w:val="20"/>
              </w:rPr>
            </w:pPr>
            <w:r>
              <w:rPr>
                <w:color w:val="000000"/>
                <w:sz w:val="20"/>
                <w:szCs w:val="20"/>
              </w:rPr>
              <w:t>19.774</w:t>
            </w:r>
          </w:p>
        </w:tc>
        <w:tc>
          <w:tcPr>
            <w:tcW w:w="1152" w:type="dxa"/>
            <w:noWrap/>
            <w:vAlign w:val="bottom"/>
            <w:hideMark/>
          </w:tcPr>
          <w:p w14:paraId="5DC53F5B" w14:textId="77777777" w:rsidR="001C00CC" w:rsidRPr="008C6B3F" w:rsidRDefault="001C00CC" w:rsidP="004233E2">
            <w:pPr>
              <w:rPr>
                <w:sz w:val="20"/>
                <w:szCs w:val="20"/>
              </w:rPr>
            </w:pPr>
            <w:r>
              <w:rPr>
                <w:color w:val="000000"/>
                <w:sz w:val="20"/>
                <w:szCs w:val="20"/>
              </w:rPr>
              <w:t>97.330</w:t>
            </w:r>
          </w:p>
        </w:tc>
        <w:tc>
          <w:tcPr>
            <w:tcW w:w="1152" w:type="dxa"/>
            <w:noWrap/>
            <w:vAlign w:val="bottom"/>
            <w:hideMark/>
          </w:tcPr>
          <w:p w14:paraId="731C715A"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25358E18" w14:textId="77777777" w:rsidR="001C00CC" w:rsidRPr="008C6B3F" w:rsidRDefault="001C00CC" w:rsidP="004233E2">
            <w:pPr>
              <w:rPr>
                <w:sz w:val="20"/>
                <w:szCs w:val="20"/>
              </w:rPr>
            </w:pPr>
            <w:r>
              <w:rPr>
                <w:color w:val="000000"/>
                <w:sz w:val="20"/>
                <w:szCs w:val="20"/>
              </w:rPr>
              <w:t>1885.80</w:t>
            </w:r>
          </w:p>
        </w:tc>
        <w:tc>
          <w:tcPr>
            <w:tcW w:w="1152" w:type="dxa"/>
            <w:noWrap/>
            <w:vAlign w:val="bottom"/>
            <w:hideMark/>
          </w:tcPr>
          <w:p w14:paraId="12990710" w14:textId="77777777" w:rsidR="001C00CC" w:rsidRPr="008C6B3F" w:rsidRDefault="001C00CC" w:rsidP="004233E2">
            <w:pPr>
              <w:rPr>
                <w:sz w:val="20"/>
                <w:szCs w:val="20"/>
              </w:rPr>
            </w:pPr>
            <w:r>
              <w:rPr>
                <w:color w:val="000000"/>
                <w:sz w:val="20"/>
                <w:szCs w:val="20"/>
              </w:rPr>
              <w:t>1963.31</w:t>
            </w:r>
          </w:p>
        </w:tc>
      </w:tr>
      <w:tr w:rsidR="001C00CC" w:rsidRPr="00377018" w14:paraId="616BDAE1" w14:textId="77777777" w:rsidTr="004233E2">
        <w:trPr>
          <w:trHeight w:val="280"/>
        </w:trPr>
        <w:tc>
          <w:tcPr>
            <w:tcW w:w="2783" w:type="dxa"/>
            <w:noWrap/>
          </w:tcPr>
          <w:p w14:paraId="7B7E9256" w14:textId="77777777" w:rsidR="001C00CC" w:rsidRPr="00377018" w:rsidRDefault="001C00CC" w:rsidP="004233E2">
            <w:pPr>
              <w:rPr>
                <w:sz w:val="20"/>
                <w:szCs w:val="20"/>
              </w:rPr>
            </w:pPr>
            <w:r w:rsidRPr="008C6B3F">
              <w:rPr>
                <w:sz w:val="20"/>
                <w:szCs w:val="20"/>
              </w:rPr>
              <w:t>Hospital referral region (suppressed)</w:t>
            </w:r>
          </w:p>
        </w:tc>
        <w:tc>
          <w:tcPr>
            <w:tcW w:w="1152" w:type="dxa"/>
            <w:noWrap/>
            <w:vAlign w:val="bottom"/>
          </w:tcPr>
          <w:p w14:paraId="41C0DA57" w14:textId="77777777" w:rsidR="001C00CC" w:rsidRPr="00377018" w:rsidRDefault="001C00CC" w:rsidP="004233E2">
            <w:pPr>
              <w:rPr>
                <w:sz w:val="20"/>
                <w:szCs w:val="20"/>
              </w:rPr>
            </w:pPr>
          </w:p>
        </w:tc>
        <w:tc>
          <w:tcPr>
            <w:tcW w:w="1152" w:type="dxa"/>
            <w:noWrap/>
            <w:vAlign w:val="bottom"/>
          </w:tcPr>
          <w:p w14:paraId="1E850111" w14:textId="77777777" w:rsidR="001C00CC" w:rsidRPr="00377018" w:rsidRDefault="001C00CC" w:rsidP="004233E2">
            <w:pPr>
              <w:rPr>
                <w:sz w:val="20"/>
                <w:szCs w:val="20"/>
              </w:rPr>
            </w:pPr>
          </w:p>
        </w:tc>
        <w:tc>
          <w:tcPr>
            <w:tcW w:w="1152" w:type="dxa"/>
            <w:noWrap/>
            <w:vAlign w:val="bottom"/>
          </w:tcPr>
          <w:p w14:paraId="6F86AB43" w14:textId="77777777" w:rsidR="001C00CC" w:rsidRPr="00377018" w:rsidRDefault="001C00CC" w:rsidP="004233E2">
            <w:pPr>
              <w:rPr>
                <w:sz w:val="20"/>
                <w:szCs w:val="20"/>
              </w:rPr>
            </w:pPr>
          </w:p>
        </w:tc>
        <w:tc>
          <w:tcPr>
            <w:tcW w:w="1152" w:type="dxa"/>
            <w:noWrap/>
            <w:vAlign w:val="bottom"/>
          </w:tcPr>
          <w:p w14:paraId="1C650B20" w14:textId="77777777" w:rsidR="001C00CC" w:rsidRPr="00377018" w:rsidRDefault="001C00CC" w:rsidP="004233E2">
            <w:pPr>
              <w:rPr>
                <w:sz w:val="20"/>
                <w:szCs w:val="20"/>
              </w:rPr>
            </w:pPr>
          </w:p>
        </w:tc>
        <w:tc>
          <w:tcPr>
            <w:tcW w:w="1152" w:type="dxa"/>
            <w:noWrap/>
            <w:vAlign w:val="bottom"/>
          </w:tcPr>
          <w:p w14:paraId="6B687FBF" w14:textId="77777777" w:rsidR="001C00CC" w:rsidRPr="00377018" w:rsidRDefault="001C00CC" w:rsidP="004233E2">
            <w:pPr>
              <w:rPr>
                <w:sz w:val="20"/>
                <w:szCs w:val="20"/>
              </w:rPr>
            </w:pPr>
          </w:p>
        </w:tc>
        <w:tc>
          <w:tcPr>
            <w:tcW w:w="1152" w:type="dxa"/>
            <w:noWrap/>
            <w:vAlign w:val="bottom"/>
          </w:tcPr>
          <w:p w14:paraId="22F9BA46" w14:textId="77777777" w:rsidR="001C00CC" w:rsidRPr="00377018" w:rsidRDefault="001C00CC" w:rsidP="004233E2">
            <w:pPr>
              <w:rPr>
                <w:sz w:val="20"/>
                <w:szCs w:val="20"/>
              </w:rPr>
            </w:pPr>
          </w:p>
        </w:tc>
      </w:tr>
      <w:tr w:rsidR="001C00CC" w:rsidRPr="001B6AD8" w14:paraId="60ED9DFE" w14:textId="77777777" w:rsidTr="004233E2">
        <w:trPr>
          <w:trHeight w:val="280"/>
        </w:trPr>
        <w:tc>
          <w:tcPr>
            <w:tcW w:w="2783" w:type="dxa"/>
            <w:noWrap/>
            <w:hideMark/>
          </w:tcPr>
          <w:p w14:paraId="01B8E693" w14:textId="77777777" w:rsidR="001C00CC" w:rsidRPr="008C6B3F" w:rsidRDefault="001C00CC" w:rsidP="004233E2">
            <w:pPr>
              <w:rPr>
                <w:sz w:val="20"/>
                <w:szCs w:val="20"/>
              </w:rPr>
            </w:pPr>
            <w:r w:rsidRPr="008C6B3F">
              <w:rPr>
                <w:sz w:val="20"/>
                <w:szCs w:val="20"/>
              </w:rPr>
              <w:t>Constant</w:t>
            </w:r>
          </w:p>
        </w:tc>
        <w:tc>
          <w:tcPr>
            <w:tcW w:w="1152" w:type="dxa"/>
            <w:noWrap/>
            <w:vAlign w:val="bottom"/>
            <w:hideMark/>
          </w:tcPr>
          <w:p w14:paraId="2D723A0B" w14:textId="77777777" w:rsidR="001C00CC" w:rsidRPr="008C6B3F" w:rsidRDefault="001C00CC" w:rsidP="004233E2">
            <w:pPr>
              <w:rPr>
                <w:sz w:val="20"/>
                <w:szCs w:val="20"/>
              </w:rPr>
            </w:pPr>
            <w:r>
              <w:rPr>
                <w:color w:val="000000"/>
                <w:sz w:val="20"/>
                <w:szCs w:val="20"/>
              </w:rPr>
              <w:t>3521.35</w:t>
            </w:r>
          </w:p>
        </w:tc>
        <w:tc>
          <w:tcPr>
            <w:tcW w:w="1152" w:type="dxa"/>
            <w:noWrap/>
            <w:vAlign w:val="bottom"/>
            <w:hideMark/>
          </w:tcPr>
          <w:p w14:paraId="12298B06" w14:textId="77777777" w:rsidR="001C00CC" w:rsidRPr="008C6B3F" w:rsidRDefault="001C00CC" w:rsidP="004233E2">
            <w:pPr>
              <w:rPr>
                <w:sz w:val="20"/>
                <w:szCs w:val="20"/>
              </w:rPr>
            </w:pPr>
            <w:r>
              <w:rPr>
                <w:color w:val="000000"/>
                <w:sz w:val="20"/>
                <w:szCs w:val="20"/>
              </w:rPr>
              <w:t>34.931</w:t>
            </w:r>
          </w:p>
        </w:tc>
        <w:tc>
          <w:tcPr>
            <w:tcW w:w="1152" w:type="dxa"/>
            <w:noWrap/>
            <w:vAlign w:val="bottom"/>
            <w:hideMark/>
          </w:tcPr>
          <w:p w14:paraId="5EC7132F" w14:textId="77777777" w:rsidR="001C00CC" w:rsidRPr="008C6B3F" w:rsidRDefault="001C00CC" w:rsidP="004233E2">
            <w:pPr>
              <w:rPr>
                <w:sz w:val="20"/>
                <w:szCs w:val="20"/>
              </w:rPr>
            </w:pPr>
            <w:r>
              <w:rPr>
                <w:color w:val="000000"/>
                <w:sz w:val="20"/>
                <w:szCs w:val="20"/>
              </w:rPr>
              <w:t>100.810</w:t>
            </w:r>
          </w:p>
        </w:tc>
        <w:tc>
          <w:tcPr>
            <w:tcW w:w="1152" w:type="dxa"/>
            <w:noWrap/>
            <w:vAlign w:val="bottom"/>
            <w:hideMark/>
          </w:tcPr>
          <w:p w14:paraId="1637E026"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789EBEC2" w14:textId="77777777" w:rsidR="001C00CC" w:rsidRPr="008C6B3F" w:rsidRDefault="001C00CC" w:rsidP="004233E2">
            <w:pPr>
              <w:rPr>
                <w:sz w:val="20"/>
                <w:szCs w:val="20"/>
              </w:rPr>
            </w:pPr>
            <w:r>
              <w:rPr>
                <w:color w:val="000000"/>
                <w:sz w:val="20"/>
                <w:szCs w:val="20"/>
              </w:rPr>
              <w:t>3452.89</w:t>
            </w:r>
          </w:p>
        </w:tc>
        <w:tc>
          <w:tcPr>
            <w:tcW w:w="1152" w:type="dxa"/>
            <w:noWrap/>
            <w:vAlign w:val="bottom"/>
            <w:hideMark/>
          </w:tcPr>
          <w:p w14:paraId="7D091813" w14:textId="77777777" w:rsidR="001C00CC" w:rsidRPr="008C6B3F" w:rsidRDefault="001C00CC" w:rsidP="004233E2">
            <w:pPr>
              <w:rPr>
                <w:sz w:val="20"/>
                <w:szCs w:val="20"/>
              </w:rPr>
            </w:pPr>
            <w:r>
              <w:rPr>
                <w:color w:val="000000"/>
                <w:sz w:val="20"/>
                <w:szCs w:val="20"/>
              </w:rPr>
              <w:t>3589.82</w:t>
            </w:r>
          </w:p>
        </w:tc>
      </w:tr>
      <w:tr w:rsidR="001C00CC" w:rsidRPr="001B6AD8" w14:paraId="36BEE08E" w14:textId="77777777" w:rsidTr="004233E2">
        <w:trPr>
          <w:trHeight w:val="280"/>
        </w:trPr>
        <w:tc>
          <w:tcPr>
            <w:tcW w:w="2783" w:type="dxa"/>
            <w:noWrap/>
            <w:hideMark/>
          </w:tcPr>
          <w:p w14:paraId="16D2F450" w14:textId="77777777" w:rsidR="001C00CC" w:rsidRPr="008C6B3F" w:rsidRDefault="001C00CC" w:rsidP="004233E2">
            <w:pPr>
              <w:rPr>
                <w:b/>
                <w:bCs/>
                <w:sz w:val="20"/>
                <w:szCs w:val="20"/>
              </w:rPr>
            </w:pPr>
            <w:r w:rsidRPr="008C6B3F">
              <w:rPr>
                <w:b/>
                <w:bCs/>
                <w:sz w:val="20"/>
                <w:szCs w:val="20"/>
              </w:rPr>
              <w:t>Adjusted Means</w:t>
            </w:r>
          </w:p>
        </w:tc>
        <w:tc>
          <w:tcPr>
            <w:tcW w:w="1152" w:type="dxa"/>
            <w:noWrap/>
            <w:hideMark/>
          </w:tcPr>
          <w:p w14:paraId="35F36F24" w14:textId="77777777" w:rsidR="001C00CC" w:rsidRPr="008C6B3F" w:rsidRDefault="001C00CC" w:rsidP="004233E2">
            <w:pPr>
              <w:rPr>
                <w:b/>
                <w:bCs/>
                <w:sz w:val="20"/>
                <w:szCs w:val="20"/>
              </w:rPr>
            </w:pPr>
            <w:r w:rsidRPr="008C6B3F">
              <w:rPr>
                <w:b/>
                <w:bCs/>
                <w:sz w:val="20"/>
                <w:szCs w:val="20"/>
              </w:rPr>
              <w:t>Margin</w:t>
            </w:r>
          </w:p>
        </w:tc>
        <w:tc>
          <w:tcPr>
            <w:tcW w:w="1152" w:type="dxa"/>
            <w:noWrap/>
            <w:hideMark/>
          </w:tcPr>
          <w:p w14:paraId="56FB75E5" w14:textId="77777777" w:rsidR="001C00CC" w:rsidRPr="008C6B3F" w:rsidRDefault="001C00CC" w:rsidP="004233E2">
            <w:pPr>
              <w:rPr>
                <w:b/>
                <w:bCs/>
                <w:sz w:val="20"/>
                <w:szCs w:val="20"/>
              </w:rPr>
            </w:pPr>
            <w:r w:rsidRPr="008C6B3F">
              <w:rPr>
                <w:b/>
                <w:bCs/>
                <w:sz w:val="20"/>
                <w:szCs w:val="20"/>
              </w:rPr>
              <w:t>SE</w:t>
            </w:r>
          </w:p>
        </w:tc>
        <w:tc>
          <w:tcPr>
            <w:tcW w:w="1152" w:type="dxa"/>
            <w:noWrap/>
            <w:hideMark/>
          </w:tcPr>
          <w:p w14:paraId="07E6A66A" w14:textId="77777777" w:rsidR="001C00CC" w:rsidRPr="008C6B3F" w:rsidRDefault="001C00CC" w:rsidP="004233E2">
            <w:pPr>
              <w:rPr>
                <w:b/>
                <w:bCs/>
                <w:sz w:val="20"/>
                <w:szCs w:val="20"/>
              </w:rPr>
            </w:pPr>
            <w:r w:rsidRPr="008C6B3F">
              <w:rPr>
                <w:b/>
                <w:bCs/>
                <w:sz w:val="20"/>
                <w:szCs w:val="20"/>
              </w:rPr>
              <w:t>Z</w:t>
            </w:r>
          </w:p>
        </w:tc>
        <w:tc>
          <w:tcPr>
            <w:tcW w:w="1152" w:type="dxa"/>
            <w:noWrap/>
            <w:hideMark/>
          </w:tcPr>
          <w:p w14:paraId="368AEA47" w14:textId="77777777" w:rsidR="001C00CC" w:rsidRPr="008C6B3F" w:rsidRDefault="001C00CC" w:rsidP="004233E2">
            <w:pPr>
              <w:rPr>
                <w:b/>
                <w:bCs/>
                <w:sz w:val="20"/>
                <w:szCs w:val="20"/>
              </w:rPr>
            </w:pPr>
            <w:r>
              <w:rPr>
                <w:b/>
                <w:bCs/>
                <w:sz w:val="20"/>
                <w:szCs w:val="20"/>
              </w:rPr>
              <w:t>P-value</w:t>
            </w:r>
          </w:p>
        </w:tc>
        <w:tc>
          <w:tcPr>
            <w:tcW w:w="1152" w:type="dxa"/>
            <w:noWrap/>
            <w:hideMark/>
          </w:tcPr>
          <w:p w14:paraId="0A4A815C" w14:textId="77777777" w:rsidR="001C00CC" w:rsidRPr="008C6B3F" w:rsidRDefault="001C00CC" w:rsidP="004233E2">
            <w:pPr>
              <w:rPr>
                <w:b/>
                <w:bCs/>
                <w:sz w:val="20"/>
                <w:szCs w:val="20"/>
              </w:rPr>
            </w:pPr>
            <w:r w:rsidRPr="008C6B3F">
              <w:rPr>
                <w:b/>
                <w:bCs/>
                <w:sz w:val="20"/>
                <w:szCs w:val="20"/>
              </w:rPr>
              <w:t>LL CI</w:t>
            </w:r>
          </w:p>
        </w:tc>
        <w:tc>
          <w:tcPr>
            <w:tcW w:w="1152" w:type="dxa"/>
            <w:noWrap/>
            <w:hideMark/>
          </w:tcPr>
          <w:p w14:paraId="6751588C" w14:textId="77777777" w:rsidR="001C00CC" w:rsidRPr="008C6B3F" w:rsidRDefault="001C00CC" w:rsidP="004233E2">
            <w:pPr>
              <w:rPr>
                <w:b/>
                <w:bCs/>
                <w:sz w:val="20"/>
                <w:szCs w:val="20"/>
              </w:rPr>
            </w:pPr>
            <w:r w:rsidRPr="008C6B3F">
              <w:rPr>
                <w:b/>
                <w:bCs/>
                <w:sz w:val="20"/>
                <w:szCs w:val="20"/>
              </w:rPr>
              <w:t>UL CI</w:t>
            </w:r>
          </w:p>
        </w:tc>
      </w:tr>
      <w:tr w:rsidR="001C00CC" w:rsidRPr="001B6AD8" w14:paraId="6825697F" w14:textId="77777777" w:rsidTr="004233E2">
        <w:trPr>
          <w:trHeight w:val="280"/>
        </w:trPr>
        <w:tc>
          <w:tcPr>
            <w:tcW w:w="2783" w:type="dxa"/>
            <w:noWrap/>
            <w:hideMark/>
          </w:tcPr>
          <w:p w14:paraId="53B97E6D" w14:textId="77777777" w:rsidR="001C00CC" w:rsidRPr="008C6B3F" w:rsidRDefault="001C00CC" w:rsidP="004233E2">
            <w:pPr>
              <w:rPr>
                <w:sz w:val="20"/>
                <w:szCs w:val="20"/>
              </w:rPr>
            </w:pPr>
            <w:r w:rsidRPr="008C6B3F">
              <w:rPr>
                <w:sz w:val="20"/>
                <w:szCs w:val="20"/>
              </w:rPr>
              <w:t>Physician</w:t>
            </w:r>
          </w:p>
        </w:tc>
        <w:tc>
          <w:tcPr>
            <w:tcW w:w="1152" w:type="dxa"/>
            <w:noWrap/>
            <w:vAlign w:val="bottom"/>
            <w:hideMark/>
          </w:tcPr>
          <w:p w14:paraId="0E340972" w14:textId="77777777" w:rsidR="001C00CC" w:rsidRPr="008C6B3F" w:rsidRDefault="001C00CC" w:rsidP="004233E2">
            <w:pPr>
              <w:rPr>
                <w:sz w:val="20"/>
                <w:szCs w:val="20"/>
              </w:rPr>
            </w:pPr>
            <w:r>
              <w:rPr>
                <w:color w:val="000000"/>
                <w:sz w:val="20"/>
                <w:szCs w:val="20"/>
              </w:rPr>
              <w:t>3225.99</w:t>
            </w:r>
          </w:p>
        </w:tc>
        <w:tc>
          <w:tcPr>
            <w:tcW w:w="1152" w:type="dxa"/>
            <w:noWrap/>
            <w:vAlign w:val="bottom"/>
            <w:hideMark/>
          </w:tcPr>
          <w:p w14:paraId="7D5B18D3" w14:textId="77777777" w:rsidR="001C00CC" w:rsidRPr="008C6B3F" w:rsidRDefault="001C00CC" w:rsidP="004233E2">
            <w:pPr>
              <w:rPr>
                <w:sz w:val="20"/>
                <w:szCs w:val="20"/>
              </w:rPr>
            </w:pPr>
            <w:r>
              <w:rPr>
                <w:color w:val="000000"/>
                <w:sz w:val="20"/>
                <w:szCs w:val="20"/>
              </w:rPr>
              <w:t>2.154</w:t>
            </w:r>
          </w:p>
        </w:tc>
        <w:tc>
          <w:tcPr>
            <w:tcW w:w="1152" w:type="dxa"/>
            <w:noWrap/>
            <w:vAlign w:val="bottom"/>
            <w:hideMark/>
          </w:tcPr>
          <w:p w14:paraId="2AD4629F" w14:textId="77777777" w:rsidR="001C00CC" w:rsidRPr="008C6B3F" w:rsidRDefault="001C00CC" w:rsidP="004233E2">
            <w:pPr>
              <w:rPr>
                <w:sz w:val="20"/>
                <w:szCs w:val="20"/>
              </w:rPr>
            </w:pPr>
            <w:r>
              <w:rPr>
                <w:color w:val="000000"/>
                <w:sz w:val="20"/>
                <w:szCs w:val="20"/>
              </w:rPr>
              <w:t>1497.720</w:t>
            </w:r>
          </w:p>
        </w:tc>
        <w:tc>
          <w:tcPr>
            <w:tcW w:w="1152" w:type="dxa"/>
            <w:noWrap/>
            <w:vAlign w:val="bottom"/>
            <w:hideMark/>
          </w:tcPr>
          <w:p w14:paraId="30D82CED"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70405EA8" w14:textId="77777777" w:rsidR="001C00CC" w:rsidRPr="008C6B3F" w:rsidRDefault="001C00CC" w:rsidP="004233E2">
            <w:pPr>
              <w:rPr>
                <w:sz w:val="20"/>
                <w:szCs w:val="20"/>
              </w:rPr>
            </w:pPr>
            <w:r>
              <w:rPr>
                <w:color w:val="000000"/>
                <w:sz w:val="20"/>
                <w:szCs w:val="20"/>
              </w:rPr>
              <w:t>3221.77</w:t>
            </w:r>
          </w:p>
        </w:tc>
        <w:tc>
          <w:tcPr>
            <w:tcW w:w="1152" w:type="dxa"/>
            <w:noWrap/>
            <w:vAlign w:val="bottom"/>
            <w:hideMark/>
          </w:tcPr>
          <w:p w14:paraId="707C35B6" w14:textId="77777777" w:rsidR="001C00CC" w:rsidRPr="008C6B3F" w:rsidRDefault="001C00CC" w:rsidP="004233E2">
            <w:pPr>
              <w:rPr>
                <w:sz w:val="20"/>
                <w:szCs w:val="20"/>
              </w:rPr>
            </w:pPr>
            <w:r>
              <w:rPr>
                <w:color w:val="000000"/>
                <w:sz w:val="20"/>
                <w:szCs w:val="20"/>
              </w:rPr>
              <w:t>3230.21</w:t>
            </w:r>
          </w:p>
        </w:tc>
      </w:tr>
      <w:tr w:rsidR="001C00CC" w:rsidRPr="001B6AD8" w14:paraId="02974FC1" w14:textId="77777777" w:rsidTr="004233E2">
        <w:trPr>
          <w:trHeight w:val="280"/>
        </w:trPr>
        <w:tc>
          <w:tcPr>
            <w:tcW w:w="2783" w:type="dxa"/>
            <w:noWrap/>
            <w:hideMark/>
          </w:tcPr>
          <w:p w14:paraId="7E4D1A01" w14:textId="77777777" w:rsidR="001C00CC" w:rsidRPr="008C6B3F" w:rsidRDefault="001C00CC" w:rsidP="004233E2">
            <w:pPr>
              <w:rPr>
                <w:sz w:val="20"/>
                <w:szCs w:val="20"/>
              </w:rPr>
            </w:pPr>
            <w:r w:rsidRPr="008C6B3F">
              <w:rPr>
                <w:sz w:val="20"/>
                <w:szCs w:val="20"/>
              </w:rPr>
              <w:t>Nurse practitioner</w:t>
            </w:r>
          </w:p>
        </w:tc>
        <w:tc>
          <w:tcPr>
            <w:tcW w:w="1152" w:type="dxa"/>
            <w:noWrap/>
            <w:vAlign w:val="bottom"/>
            <w:hideMark/>
          </w:tcPr>
          <w:p w14:paraId="6EEB95A4" w14:textId="77777777" w:rsidR="001C00CC" w:rsidRPr="008C6B3F" w:rsidRDefault="001C00CC" w:rsidP="004233E2">
            <w:pPr>
              <w:rPr>
                <w:sz w:val="20"/>
                <w:szCs w:val="20"/>
              </w:rPr>
            </w:pPr>
            <w:r>
              <w:rPr>
                <w:color w:val="000000"/>
                <w:sz w:val="20"/>
                <w:szCs w:val="20"/>
              </w:rPr>
              <w:t>3016.08</w:t>
            </w:r>
          </w:p>
        </w:tc>
        <w:tc>
          <w:tcPr>
            <w:tcW w:w="1152" w:type="dxa"/>
            <w:noWrap/>
            <w:vAlign w:val="bottom"/>
            <w:hideMark/>
          </w:tcPr>
          <w:p w14:paraId="5ED8A964" w14:textId="77777777" w:rsidR="001C00CC" w:rsidRPr="008C6B3F" w:rsidRDefault="001C00CC" w:rsidP="004233E2">
            <w:pPr>
              <w:rPr>
                <w:sz w:val="20"/>
                <w:szCs w:val="20"/>
              </w:rPr>
            </w:pPr>
            <w:r>
              <w:rPr>
                <w:color w:val="000000"/>
                <w:sz w:val="20"/>
                <w:szCs w:val="20"/>
              </w:rPr>
              <w:t>7.128</w:t>
            </w:r>
          </w:p>
        </w:tc>
        <w:tc>
          <w:tcPr>
            <w:tcW w:w="1152" w:type="dxa"/>
            <w:noWrap/>
            <w:vAlign w:val="bottom"/>
            <w:hideMark/>
          </w:tcPr>
          <w:p w14:paraId="38E74210" w14:textId="77777777" w:rsidR="001C00CC" w:rsidRPr="008C6B3F" w:rsidRDefault="001C00CC" w:rsidP="004233E2">
            <w:pPr>
              <w:rPr>
                <w:sz w:val="20"/>
                <w:szCs w:val="20"/>
              </w:rPr>
            </w:pPr>
            <w:r>
              <w:rPr>
                <w:color w:val="000000"/>
                <w:sz w:val="20"/>
                <w:szCs w:val="20"/>
              </w:rPr>
              <w:t>423.100</w:t>
            </w:r>
          </w:p>
        </w:tc>
        <w:tc>
          <w:tcPr>
            <w:tcW w:w="1152" w:type="dxa"/>
            <w:noWrap/>
            <w:vAlign w:val="bottom"/>
            <w:hideMark/>
          </w:tcPr>
          <w:p w14:paraId="1ADE2666"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5773CE93" w14:textId="77777777" w:rsidR="001C00CC" w:rsidRPr="008C6B3F" w:rsidRDefault="001C00CC" w:rsidP="004233E2">
            <w:pPr>
              <w:rPr>
                <w:sz w:val="20"/>
                <w:szCs w:val="20"/>
              </w:rPr>
            </w:pPr>
            <w:r>
              <w:rPr>
                <w:color w:val="000000"/>
                <w:sz w:val="20"/>
                <w:szCs w:val="20"/>
              </w:rPr>
              <w:t>3002.10</w:t>
            </w:r>
          </w:p>
        </w:tc>
        <w:tc>
          <w:tcPr>
            <w:tcW w:w="1152" w:type="dxa"/>
            <w:noWrap/>
            <w:vAlign w:val="bottom"/>
            <w:hideMark/>
          </w:tcPr>
          <w:p w14:paraId="10C8CE19" w14:textId="77777777" w:rsidR="001C00CC" w:rsidRPr="008C6B3F" w:rsidRDefault="001C00CC" w:rsidP="004233E2">
            <w:pPr>
              <w:rPr>
                <w:sz w:val="20"/>
                <w:szCs w:val="20"/>
              </w:rPr>
            </w:pPr>
            <w:r>
              <w:rPr>
                <w:color w:val="000000"/>
                <w:sz w:val="20"/>
                <w:szCs w:val="20"/>
              </w:rPr>
              <w:t>3030.05</w:t>
            </w:r>
          </w:p>
        </w:tc>
      </w:tr>
      <w:tr w:rsidR="001C00CC" w:rsidRPr="001B6AD8" w14:paraId="4ED2EAAA" w14:textId="77777777" w:rsidTr="004233E2">
        <w:trPr>
          <w:trHeight w:val="600"/>
        </w:trPr>
        <w:tc>
          <w:tcPr>
            <w:tcW w:w="2783" w:type="dxa"/>
            <w:hideMark/>
          </w:tcPr>
          <w:p w14:paraId="01DB5B36" w14:textId="77777777" w:rsidR="001C00CC" w:rsidRPr="008C6B3F" w:rsidRDefault="001C00CC" w:rsidP="004233E2">
            <w:pPr>
              <w:rPr>
                <w:b/>
                <w:bCs/>
                <w:sz w:val="20"/>
                <w:szCs w:val="20"/>
              </w:rPr>
            </w:pPr>
            <w:r w:rsidRPr="008C6B3F">
              <w:rPr>
                <w:b/>
                <w:bCs/>
                <w:sz w:val="20"/>
                <w:szCs w:val="20"/>
              </w:rPr>
              <w:t>P-value for the difference between nurse practitioners and physicians</w:t>
            </w:r>
          </w:p>
        </w:tc>
        <w:tc>
          <w:tcPr>
            <w:tcW w:w="1152" w:type="dxa"/>
            <w:noWrap/>
            <w:vAlign w:val="bottom"/>
            <w:hideMark/>
          </w:tcPr>
          <w:p w14:paraId="5746CDA8" w14:textId="77777777" w:rsidR="001C00CC" w:rsidRPr="008C6B3F" w:rsidRDefault="001C00CC" w:rsidP="004233E2">
            <w:pPr>
              <w:rPr>
                <w:sz w:val="20"/>
                <w:szCs w:val="20"/>
              </w:rPr>
            </w:pPr>
            <w:r>
              <w:rPr>
                <w:color w:val="000000"/>
                <w:sz w:val="20"/>
                <w:szCs w:val="20"/>
              </w:rPr>
              <w:t>F=789.05</w:t>
            </w:r>
          </w:p>
        </w:tc>
        <w:tc>
          <w:tcPr>
            <w:tcW w:w="1152" w:type="dxa"/>
            <w:noWrap/>
            <w:vAlign w:val="bottom"/>
            <w:hideMark/>
          </w:tcPr>
          <w:p w14:paraId="524C88DB" w14:textId="77777777" w:rsidR="001C00CC" w:rsidRPr="008C6B3F" w:rsidRDefault="001C00CC" w:rsidP="004233E2">
            <w:pPr>
              <w:rPr>
                <w:sz w:val="20"/>
                <w:szCs w:val="20"/>
              </w:rPr>
            </w:pPr>
            <w:r>
              <w:rPr>
                <w:color w:val="000000"/>
                <w:sz w:val="20"/>
                <w:szCs w:val="20"/>
              </w:rPr>
              <w:t>P&lt;.0.000</w:t>
            </w:r>
          </w:p>
        </w:tc>
        <w:tc>
          <w:tcPr>
            <w:tcW w:w="1152" w:type="dxa"/>
            <w:noWrap/>
            <w:hideMark/>
          </w:tcPr>
          <w:p w14:paraId="5D2B2228" w14:textId="77777777" w:rsidR="001C00CC" w:rsidRPr="008C6B3F" w:rsidRDefault="001C00CC" w:rsidP="004233E2">
            <w:pPr>
              <w:rPr>
                <w:sz w:val="20"/>
                <w:szCs w:val="20"/>
              </w:rPr>
            </w:pPr>
          </w:p>
        </w:tc>
        <w:tc>
          <w:tcPr>
            <w:tcW w:w="1152" w:type="dxa"/>
            <w:noWrap/>
            <w:hideMark/>
          </w:tcPr>
          <w:p w14:paraId="5ACA483F" w14:textId="77777777" w:rsidR="001C00CC" w:rsidRPr="008C6B3F" w:rsidRDefault="001C00CC" w:rsidP="004233E2">
            <w:pPr>
              <w:rPr>
                <w:sz w:val="20"/>
                <w:szCs w:val="20"/>
              </w:rPr>
            </w:pPr>
          </w:p>
        </w:tc>
        <w:tc>
          <w:tcPr>
            <w:tcW w:w="1152" w:type="dxa"/>
            <w:noWrap/>
            <w:hideMark/>
          </w:tcPr>
          <w:p w14:paraId="1D42926C" w14:textId="77777777" w:rsidR="001C00CC" w:rsidRPr="008C6B3F" w:rsidRDefault="001C00CC" w:rsidP="004233E2">
            <w:pPr>
              <w:rPr>
                <w:sz w:val="20"/>
                <w:szCs w:val="20"/>
              </w:rPr>
            </w:pPr>
          </w:p>
        </w:tc>
        <w:tc>
          <w:tcPr>
            <w:tcW w:w="1152" w:type="dxa"/>
            <w:noWrap/>
            <w:hideMark/>
          </w:tcPr>
          <w:p w14:paraId="1DF8048A" w14:textId="77777777" w:rsidR="001C00CC" w:rsidRPr="008C6B3F" w:rsidRDefault="001C00CC" w:rsidP="004233E2">
            <w:pPr>
              <w:rPr>
                <w:sz w:val="20"/>
                <w:szCs w:val="20"/>
              </w:rPr>
            </w:pPr>
          </w:p>
        </w:tc>
      </w:tr>
    </w:tbl>
    <w:p w14:paraId="0C814F02" w14:textId="77777777" w:rsidR="001C00CC" w:rsidRDefault="001C00CC" w:rsidP="001C00CC"/>
    <w:p w14:paraId="57C0ABA2" w14:textId="77777777" w:rsidR="001C00CC" w:rsidRDefault="001C00CC" w:rsidP="001C00CC">
      <w:r>
        <w:br w:type="page"/>
      </w:r>
    </w:p>
    <w:p w14:paraId="158550A1" w14:textId="77777777" w:rsidR="001C00CC" w:rsidRPr="00F1131A" w:rsidRDefault="001C00CC" w:rsidP="001C00CC">
      <w:pPr>
        <w:rPr>
          <w:b/>
          <w:bCs/>
          <w:sz w:val="22"/>
          <w:szCs w:val="22"/>
        </w:rPr>
      </w:pPr>
      <w:bookmarkStart w:id="13" w:name="Table_11_new"/>
      <w:r w:rsidRPr="00F1131A">
        <w:rPr>
          <w:b/>
          <w:bCs/>
          <w:sz w:val="22"/>
          <w:szCs w:val="22"/>
        </w:rPr>
        <w:lastRenderedPageBreak/>
        <w:t>Table 1</w:t>
      </w:r>
      <w:r>
        <w:rPr>
          <w:b/>
          <w:bCs/>
          <w:sz w:val="22"/>
          <w:szCs w:val="22"/>
        </w:rPr>
        <w:t>1</w:t>
      </w:r>
      <w:r w:rsidRPr="00F1131A">
        <w:rPr>
          <w:b/>
          <w:bCs/>
          <w:sz w:val="22"/>
          <w:szCs w:val="22"/>
        </w:rPr>
        <w:t xml:space="preserve">: </w:t>
      </w:r>
      <w:r>
        <w:rPr>
          <w:b/>
          <w:bCs/>
          <w:sz w:val="22"/>
          <w:szCs w:val="22"/>
        </w:rPr>
        <w:t>Other inpatient payments</w:t>
      </w:r>
      <w:r w:rsidRPr="00F1131A">
        <w:rPr>
          <w:b/>
          <w:bCs/>
          <w:sz w:val="22"/>
          <w:szCs w:val="22"/>
        </w:rPr>
        <w:t>, 2017</w:t>
      </w:r>
      <w:bookmarkEnd w:id="13"/>
    </w:p>
    <w:p w14:paraId="3672DDBF" w14:textId="77777777" w:rsidR="001C00CC" w:rsidRPr="00F1131A" w:rsidRDefault="001C00CC" w:rsidP="001C00CC">
      <w:pPr>
        <w:rPr>
          <w:sz w:val="22"/>
          <w:szCs w:val="22"/>
        </w:rPr>
      </w:pPr>
    </w:p>
    <w:tbl>
      <w:tblPr>
        <w:tblStyle w:val="TableGrid"/>
        <w:tblW w:w="9695" w:type="dxa"/>
        <w:tblBorders>
          <w:top w:val="single" w:sz="2" w:space="0" w:color="595959" w:themeColor="text1" w:themeTint="A6"/>
          <w:left w:val="none" w:sz="0" w:space="0" w:color="auto"/>
          <w:bottom w:val="single" w:sz="2" w:space="0" w:color="595959" w:themeColor="text1" w:themeTint="A6"/>
          <w:right w:val="none" w:sz="0" w:space="0" w:color="auto"/>
          <w:insideH w:val="single" w:sz="2" w:space="0" w:color="595959" w:themeColor="text1" w:themeTint="A6"/>
          <w:insideV w:val="none" w:sz="0" w:space="0" w:color="auto"/>
        </w:tblBorders>
        <w:tblLook w:val="04A0" w:firstRow="1" w:lastRow="0" w:firstColumn="1" w:lastColumn="0" w:noHBand="0" w:noVBand="1"/>
      </w:tblPr>
      <w:tblGrid>
        <w:gridCol w:w="2783"/>
        <w:gridCol w:w="1152"/>
        <w:gridCol w:w="1152"/>
        <w:gridCol w:w="1152"/>
        <w:gridCol w:w="1152"/>
        <w:gridCol w:w="1152"/>
        <w:gridCol w:w="1152"/>
      </w:tblGrid>
      <w:tr w:rsidR="001C00CC" w:rsidRPr="001B6AD8" w14:paraId="71318F5B" w14:textId="77777777" w:rsidTr="004233E2">
        <w:trPr>
          <w:trHeight w:val="280"/>
        </w:trPr>
        <w:tc>
          <w:tcPr>
            <w:tcW w:w="2783" w:type="dxa"/>
            <w:noWrap/>
            <w:hideMark/>
          </w:tcPr>
          <w:p w14:paraId="6FB1B722" w14:textId="77777777" w:rsidR="001C00CC" w:rsidRPr="008C6B3F" w:rsidRDefault="001C00CC" w:rsidP="004233E2">
            <w:pPr>
              <w:rPr>
                <w:sz w:val="20"/>
                <w:szCs w:val="20"/>
              </w:rPr>
            </w:pPr>
            <w:r w:rsidRPr="008C6B3F">
              <w:rPr>
                <w:sz w:val="20"/>
                <w:szCs w:val="20"/>
              </w:rPr>
              <w:t>R2</w:t>
            </w:r>
          </w:p>
        </w:tc>
        <w:tc>
          <w:tcPr>
            <w:tcW w:w="1152" w:type="dxa"/>
            <w:noWrap/>
            <w:vAlign w:val="bottom"/>
          </w:tcPr>
          <w:p w14:paraId="0FCB8FE3" w14:textId="77777777" w:rsidR="001C00CC" w:rsidRPr="008C6B3F" w:rsidRDefault="001C00CC" w:rsidP="004233E2">
            <w:pPr>
              <w:rPr>
                <w:sz w:val="20"/>
                <w:szCs w:val="20"/>
              </w:rPr>
            </w:pPr>
            <w:r>
              <w:rPr>
                <w:color w:val="000000"/>
                <w:sz w:val="20"/>
                <w:szCs w:val="20"/>
              </w:rPr>
              <w:t>0.176</w:t>
            </w:r>
          </w:p>
        </w:tc>
        <w:tc>
          <w:tcPr>
            <w:tcW w:w="1152" w:type="dxa"/>
            <w:noWrap/>
            <w:hideMark/>
          </w:tcPr>
          <w:p w14:paraId="0F5BA6BF" w14:textId="77777777" w:rsidR="001C00CC" w:rsidRPr="008C6B3F" w:rsidRDefault="001C00CC" w:rsidP="004233E2">
            <w:pPr>
              <w:rPr>
                <w:sz w:val="20"/>
                <w:szCs w:val="20"/>
              </w:rPr>
            </w:pPr>
          </w:p>
        </w:tc>
        <w:tc>
          <w:tcPr>
            <w:tcW w:w="1152" w:type="dxa"/>
            <w:noWrap/>
            <w:hideMark/>
          </w:tcPr>
          <w:p w14:paraId="4A18B877" w14:textId="77777777" w:rsidR="001C00CC" w:rsidRPr="008C6B3F" w:rsidRDefault="001C00CC" w:rsidP="004233E2">
            <w:pPr>
              <w:rPr>
                <w:sz w:val="20"/>
                <w:szCs w:val="20"/>
              </w:rPr>
            </w:pPr>
          </w:p>
        </w:tc>
        <w:tc>
          <w:tcPr>
            <w:tcW w:w="1152" w:type="dxa"/>
            <w:noWrap/>
            <w:hideMark/>
          </w:tcPr>
          <w:p w14:paraId="31698738" w14:textId="77777777" w:rsidR="001C00CC" w:rsidRPr="008C6B3F" w:rsidRDefault="001C00CC" w:rsidP="004233E2">
            <w:pPr>
              <w:rPr>
                <w:sz w:val="20"/>
                <w:szCs w:val="20"/>
              </w:rPr>
            </w:pPr>
          </w:p>
        </w:tc>
        <w:tc>
          <w:tcPr>
            <w:tcW w:w="1152" w:type="dxa"/>
            <w:noWrap/>
            <w:hideMark/>
          </w:tcPr>
          <w:p w14:paraId="38754EF4" w14:textId="77777777" w:rsidR="001C00CC" w:rsidRPr="008C6B3F" w:rsidRDefault="001C00CC" w:rsidP="004233E2">
            <w:pPr>
              <w:rPr>
                <w:sz w:val="20"/>
                <w:szCs w:val="20"/>
              </w:rPr>
            </w:pPr>
          </w:p>
        </w:tc>
        <w:tc>
          <w:tcPr>
            <w:tcW w:w="1152" w:type="dxa"/>
            <w:noWrap/>
            <w:hideMark/>
          </w:tcPr>
          <w:p w14:paraId="0762B7CB" w14:textId="77777777" w:rsidR="001C00CC" w:rsidRPr="008C6B3F" w:rsidRDefault="001C00CC" w:rsidP="004233E2">
            <w:pPr>
              <w:rPr>
                <w:sz w:val="20"/>
                <w:szCs w:val="20"/>
              </w:rPr>
            </w:pPr>
          </w:p>
        </w:tc>
      </w:tr>
      <w:tr w:rsidR="001C00CC" w:rsidRPr="001B6AD8" w14:paraId="2BA471BE" w14:textId="77777777" w:rsidTr="004233E2">
        <w:trPr>
          <w:trHeight w:val="280"/>
        </w:trPr>
        <w:tc>
          <w:tcPr>
            <w:tcW w:w="2783" w:type="dxa"/>
            <w:noWrap/>
            <w:hideMark/>
          </w:tcPr>
          <w:p w14:paraId="15558122" w14:textId="77777777" w:rsidR="001C00CC" w:rsidRPr="008C6B3F" w:rsidRDefault="001C00CC" w:rsidP="004233E2">
            <w:pPr>
              <w:rPr>
                <w:sz w:val="20"/>
                <w:szCs w:val="20"/>
              </w:rPr>
            </w:pPr>
            <w:r w:rsidRPr="008C6B3F">
              <w:rPr>
                <w:sz w:val="20"/>
                <w:szCs w:val="20"/>
              </w:rPr>
              <w:t xml:space="preserve">Number of </w:t>
            </w:r>
            <w:r w:rsidRPr="00C842DE">
              <w:rPr>
                <w:sz w:val="20"/>
                <w:szCs w:val="20"/>
              </w:rPr>
              <w:t>o</w:t>
            </w:r>
            <w:r w:rsidRPr="008C6B3F">
              <w:rPr>
                <w:sz w:val="20"/>
                <w:szCs w:val="20"/>
              </w:rPr>
              <w:t>bservations</w:t>
            </w:r>
          </w:p>
        </w:tc>
        <w:tc>
          <w:tcPr>
            <w:tcW w:w="1152" w:type="dxa"/>
            <w:noWrap/>
            <w:vAlign w:val="bottom"/>
          </w:tcPr>
          <w:p w14:paraId="0C47BE8F" w14:textId="77777777" w:rsidR="001C00CC" w:rsidRPr="008C6B3F" w:rsidRDefault="001C00CC" w:rsidP="004233E2">
            <w:pPr>
              <w:rPr>
                <w:color w:val="000000"/>
                <w:sz w:val="20"/>
                <w:szCs w:val="20"/>
              </w:rPr>
            </w:pPr>
            <w:r>
              <w:rPr>
                <w:color w:val="000000"/>
                <w:sz w:val="20"/>
                <w:szCs w:val="20"/>
              </w:rPr>
              <w:t>21,039,399</w:t>
            </w:r>
          </w:p>
        </w:tc>
        <w:tc>
          <w:tcPr>
            <w:tcW w:w="1152" w:type="dxa"/>
            <w:noWrap/>
            <w:hideMark/>
          </w:tcPr>
          <w:p w14:paraId="3766392F" w14:textId="77777777" w:rsidR="001C00CC" w:rsidRPr="008C6B3F" w:rsidRDefault="001C00CC" w:rsidP="004233E2">
            <w:pPr>
              <w:rPr>
                <w:sz w:val="20"/>
                <w:szCs w:val="20"/>
              </w:rPr>
            </w:pPr>
            <w:r w:rsidRPr="008C6B3F">
              <w:rPr>
                <w:sz w:val="20"/>
                <w:szCs w:val="20"/>
              </w:rPr>
              <w:t> </w:t>
            </w:r>
          </w:p>
        </w:tc>
        <w:tc>
          <w:tcPr>
            <w:tcW w:w="1152" w:type="dxa"/>
            <w:noWrap/>
            <w:hideMark/>
          </w:tcPr>
          <w:p w14:paraId="67AC939E" w14:textId="77777777" w:rsidR="001C00CC" w:rsidRPr="008C6B3F" w:rsidRDefault="001C00CC" w:rsidP="004233E2">
            <w:pPr>
              <w:rPr>
                <w:sz w:val="20"/>
                <w:szCs w:val="20"/>
              </w:rPr>
            </w:pPr>
            <w:r w:rsidRPr="008C6B3F">
              <w:rPr>
                <w:sz w:val="20"/>
                <w:szCs w:val="20"/>
              </w:rPr>
              <w:t> </w:t>
            </w:r>
          </w:p>
        </w:tc>
        <w:tc>
          <w:tcPr>
            <w:tcW w:w="1152" w:type="dxa"/>
            <w:noWrap/>
            <w:hideMark/>
          </w:tcPr>
          <w:p w14:paraId="62A8028B" w14:textId="77777777" w:rsidR="001C00CC" w:rsidRPr="008C6B3F" w:rsidRDefault="001C00CC" w:rsidP="004233E2">
            <w:pPr>
              <w:rPr>
                <w:sz w:val="20"/>
                <w:szCs w:val="20"/>
              </w:rPr>
            </w:pPr>
            <w:r w:rsidRPr="008C6B3F">
              <w:rPr>
                <w:sz w:val="20"/>
                <w:szCs w:val="20"/>
              </w:rPr>
              <w:t> </w:t>
            </w:r>
          </w:p>
        </w:tc>
        <w:tc>
          <w:tcPr>
            <w:tcW w:w="1152" w:type="dxa"/>
            <w:noWrap/>
            <w:hideMark/>
          </w:tcPr>
          <w:p w14:paraId="627668C8" w14:textId="77777777" w:rsidR="001C00CC" w:rsidRPr="008C6B3F" w:rsidRDefault="001C00CC" w:rsidP="004233E2">
            <w:pPr>
              <w:rPr>
                <w:sz w:val="20"/>
                <w:szCs w:val="20"/>
              </w:rPr>
            </w:pPr>
            <w:r w:rsidRPr="008C6B3F">
              <w:rPr>
                <w:sz w:val="20"/>
                <w:szCs w:val="20"/>
              </w:rPr>
              <w:t> </w:t>
            </w:r>
          </w:p>
        </w:tc>
        <w:tc>
          <w:tcPr>
            <w:tcW w:w="1152" w:type="dxa"/>
            <w:noWrap/>
            <w:hideMark/>
          </w:tcPr>
          <w:p w14:paraId="739EBC23" w14:textId="77777777" w:rsidR="001C00CC" w:rsidRPr="008C6B3F" w:rsidRDefault="001C00CC" w:rsidP="004233E2">
            <w:pPr>
              <w:rPr>
                <w:sz w:val="20"/>
                <w:szCs w:val="20"/>
              </w:rPr>
            </w:pPr>
            <w:r w:rsidRPr="008C6B3F">
              <w:rPr>
                <w:sz w:val="20"/>
                <w:szCs w:val="20"/>
              </w:rPr>
              <w:t> </w:t>
            </w:r>
          </w:p>
        </w:tc>
      </w:tr>
      <w:tr w:rsidR="001C00CC" w:rsidRPr="001B6AD8" w14:paraId="47917B12" w14:textId="77777777" w:rsidTr="004233E2">
        <w:trPr>
          <w:trHeight w:val="280"/>
        </w:trPr>
        <w:tc>
          <w:tcPr>
            <w:tcW w:w="2783" w:type="dxa"/>
            <w:noWrap/>
            <w:hideMark/>
          </w:tcPr>
          <w:p w14:paraId="5EAC5692" w14:textId="77777777" w:rsidR="001C00CC" w:rsidRPr="008C6B3F" w:rsidRDefault="001C00CC" w:rsidP="004233E2">
            <w:pPr>
              <w:rPr>
                <w:sz w:val="20"/>
                <w:szCs w:val="20"/>
              </w:rPr>
            </w:pPr>
          </w:p>
        </w:tc>
        <w:tc>
          <w:tcPr>
            <w:tcW w:w="1152" w:type="dxa"/>
            <w:noWrap/>
            <w:hideMark/>
          </w:tcPr>
          <w:p w14:paraId="148202FF" w14:textId="77777777" w:rsidR="001C00CC" w:rsidRPr="008C6B3F" w:rsidRDefault="001C00CC" w:rsidP="004233E2">
            <w:pPr>
              <w:rPr>
                <w:b/>
                <w:bCs/>
                <w:sz w:val="20"/>
                <w:szCs w:val="20"/>
              </w:rPr>
            </w:pPr>
            <w:proofErr w:type="spellStart"/>
            <w:r w:rsidRPr="008C6B3F">
              <w:rPr>
                <w:b/>
                <w:bCs/>
                <w:sz w:val="20"/>
                <w:szCs w:val="20"/>
              </w:rPr>
              <w:t>Coef</w:t>
            </w:r>
            <w:proofErr w:type="spellEnd"/>
          </w:p>
        </w:tc>
        <w:tc>
          <w:tcPr>
            <w:tcW w:w="1152" w:type="dxa"/>
            <w:noWrap/>
            <w:hideMark/>
          </w:tcPr>
          <w:p w14:paraId="5AB9AFF3" w14:textId="77777777" w:rsidR="001C00CC" w:rsidRPr="008C6B3F" w:rsidRDefault="001C00CC" w:rsidP="004233E2">
            <w:pPr>
              <w:rPr>
                <w:b/>
                <w:bCs/>
                <w:sz w:val="20"/>
                <w:szCs w:val="20"/>
              </w:rPr>
            </w:pPr>
            <w:r w:rsidRPr="008C6B3F">
              <w:rPr>
                <w:b/>
                <w:bCs/>
                <w:sz w:val="20"/>
                <w:szCs w:val="20"/>
              </w:rPr>
              <w:t>SE</w:t>
            </w:r>
          </w:p>
        </w:tc>
        <w:tc>
          <w:tcPr>
            <w:tcW w:w="1152" w:type="dxa"/>
            <w:noWrap/>
            <w:hideMark/>
          </w:tcPr>
          <w:p w14:paraId="209FE9C7" w14:textId="77777777" w:rsidR="001C00CC" w:rsidRPr="008C6B3F" w:rsidRDefault="001C00CC" w:rsidP="004233E2">
            <w:pPr>
              <w:rPr>
                <w:b/>
                <w:bCs/>
                <w:sz w:val="20"/>
                <w:szCs w:val="20"/>
              </w:rPr>
            </w:pPr>
            <w:r w:rsidRPr="008C6B3F">
              <w:rPr>
                <w:b/>
                <w:bCs/>
                <w:sz w:val="20"/>
                <w:szCs w:val="20"/>
              </w:rPr>
              <w:t>t</w:t>
            </w:r>
          </w:p>
        </w:tc>
        <w:tc>
          <w:tcPr>
            <w:tcW w:w="1152" w:type="dxa"/>
            <w:noWrap/>
            <w:hideMark/>
          </w:tcPr>
          <w:p w14:paraId="31D82B5F" w14:textId="77777777" w:rsidR="001C00CC" w:rsidRPr="008C6B3F" w:rsidRDefault="001C00CC" w:rsidP="004233E2">
            <w:pPr>
              <w:rPr>
                <w:b/>
                <w:bCs/>
                <w:sz w:val="20"/>
                <w:szCs w:val="20"/>
              </w:rPr>
            </w:pPr>
            <w:r w:rsidRPr="008C6B3F">
              <w:rPr>
                <w:b/>
                <w:bCs/>
                <w:sz w:val="20"/>
                <w:szCs w:val="20"/>
              </w:rPr>
              <w:t>P-value</w:t>
            </w:r>
          </w:p>
        </w:tc>
        <w:tc>
          <w:tcPr>
            <w:tcW w:w="1152" w:type="dxa"/>
            <w:noWrap/>
            <w:hideMark/>
          </w:tcPr>
          <w:p w14:paraId="4D049834" w14:textId="77777777" w:rsidR="001C00CC" w:rsidRPr="008C6B3F" w:rsidRDefault="001C00CC" w:rsidP="004233E2">
            <w:pPr>
              <w:rPr>
                <w:b/>
                <w:bCs/>
                <w:sz w:val="20"/>
                <w:szCs w:val="20"/>
              </w:rPr>
            </w:pPr>
            <w:r w:rsidRPr="008C6B3F">
              <w:rPr>
                <w:b/>
                <w:bCs/>
                <w:sz w:val="20"/>
                <w:szCs w:val="20"/>
              </w:rPr>
              <w:t>LL CI</w:t>
            </w:r>
          </w:p>
        </w:tc>
        <w:tc>
          <w:tcPr>
            <w:tcW w:w="1152" w:type="dxa"/>
            <w:noWrap/>
            <w:hideMark/>
          </w:tcPr>
          <w:p w14:paraId="444FE1AD" w14:textId="77777777" w:rsidR="001C00CC" w:rsidRPr="008C6B3F" w:rsidRDefault="001C00CC" w:rsidP="004233E2">
            <w:pPr>
              <w:rPr>
                <w:b/>
                <w:bCs/>
                <w:sz w:val="20"/>
                <w:szCs w:val="20"/>
              </w:rPr>
            </w:pPr>
            <w:r w:rsidRPr="008C6B3F">
              <w:rPr>
                <w:b/>
                <w:bCs/>
                <w:sz w:val="20"/>
                <w:szCs w:val="20"/>
              </w:rPr>
              <w:t>UL CI</w:t>
            </w:r>
          </w:p>
        </w:tc>
      </w:tr>
      <w:tr w:rsidR="001C00CC" w:rsidRPr="001B6AD8" w14:paraId="4C664540" w14:textId="77777777" w:rsidTr="004233E2">
        <w:trPr>
          <w:trHeight w:val="320"/>
        </w:trPr>
        <w:tc>
          <w:tcPr>
            <w:tcW w:w="2783" w:type="dxa"/>
            <w:hideMark/>
          </w:tcPr>
          <w:p w14:paraId="332B377C" w14:textId="77777777" w:rsidR="001C00CC" w:rsidRPr="008C6B3F" w:rsidRDefault="001C00CC" w:rsidP="004233E2">
            <w:pPr>
              <w:rPr>
                <w:sz w:val="20"/>
                <w:szCs w:val="20"/>
              </w:rPr>
            </w:pPr>
            <w:r w:rsidRPr="008C6B3F">
              <w:rPr>
                <w:sz w:val="20"/>
                <w:szCs w:val="20"/>
              </w:rPr>
              <w:t>Nurse practitioner vs. physician</w:t>
            </w:r>
          </w:p>
        </w:tc>
        <w:tc>
          <w:tcPr>
            <w:tcW w:w="1152" w:type="dxa"/>
            <w:noWrap/>
            <w:vAlign w:val="bottom"/>
          </w:tcPr>
          <w:p w14:paraId="1BFC50A3" w14:textId="77777777" w:rsidR="001C00CC" w:rsidRPr="008C6B3F" w:rsidRDefault="001C00CC" w:rsidP="004233E2">
            <w:pPr>
              <w:rPr>
                <w:sz w:val="20"/>
                <w:szCs w:val="20"/>
              </w:rPr>
            </w:pPr>
            <w:r>
              <w:rPr>
                <w:color w:val="000000"/>
                <w:sz w:val="20"/>
                <w:szCs w:val="20"/>
              </w:rPr>
              <w:t>697.36</w:t>
            </w:r>
          </w:p>
        </w:tc>
        <w:tc>
          <w:tcPr>
            <w:tcW w:w="1152" w:type="dxa"/>
            <w:noWrap/>
            <w:vAlign w:val="bottom"/>
          </w:tcPr>
          <w:p w14:paraId="39AE46B8" w14:textId="77777777" w:rsidR="001C00CC" w:rsidRPr="008C6B3F" w:rsidRDefault="001C00CC" w:rsidP="004233E2">
            <w:pPr>
              <w:rPr>
                <w:sz w:val="20"/>
                <w:szCs w:val="20"/>
              </w:rPr>
            </w:pPr>
            <w:r>
              <w:rPr>
                <w:color w:val="000000"/>
                <w:sz w:val="20"/>
                <w:szCs w:val="20"/>
              </w:rPr>
              <w:t>4.440</w:t>
            </w:r>
          </w:p>
        </w:tc>
        <w:tc>
          <w:tcPr>
            <w:tcW w:w="1152" w:type="dxa"/>
            <w:noWrap/>
            <w:vAlign w:val="bottom"/>
          </w:tcPr>
          <w:p w14:paraId="6DDBE1F3" w14:textId="77777777" w:rsidR="001C00CC" w:rsidRPr="008C6B3F" w:rsidRDefault="001C00CC" w:rsidP="004233E2">
            <w:pPr>
              <w:rPr>
                <w:sz w:val="20"/>
                <w:szCs w:val="20"/>
              </w:rPr>
            </w:pPr>
            <w:r>
              <w:rPr>
                <w:color w:val="000000"/>
                <w:sz w:val="20"/>
                <w:szCs w:val="20"/>
              </w:rPr>
              <w:t>157.060</w:t>
            </w:r>
          </w:p>
        </w:tc>
        <w:tc>
          <w:tcPr>
            <w:tcW w:w="1152" w:type="dxa"/>
            <w:noWrap/>
            <w:vAlign w:val="bottom"/>
          </w:tcPr>
          <w:p w14:paraId="277810B4" w14:textId="77777777" w:rsidR="001C00CC" w:rsidRPr="008C6B3F" w:rsidRDefault="001C00CC" w:rsidP="004233E2">
            <w:pPr>
              <w:rPr>
                <w:sz w:val="20"/>
                <w:szCs w:val="20"/>
              </w:rPr>
            </w:pPr>
            <w:r>
              <w:rPr>
                <w:color w:val="000000"/>
                <w:sz w:val="20"/>
                <w:szCs w:val="20"/>
              </w:rPr>
              <w:t>0.000</w:t>
            </w:r>
          </w:p>
        </w:tc>
        <w:tc>
          <w:tcPr>
            <w:tcW w:w="1152" w:type="dxa"/>
            <w:noWrap/>
            <w:vAlign w:val="bottom"/>
          </w:tcPr>
          <w:p w14:paraId="442592BF" w14:textId="77777777" w:rsidR="001C00CC" w:rsidRPr="008C6B3F" w:rsidRDefault="001C00CC" w:rsidP="004233E2">
            <w:pPr>
              <w:rPr>
                <w:sz w:val="20"/>
                <w:szCs w:val="20"/>
              </w:rPr>
            </w:pPr>
            <w:r>
              <w:rPr>
                <w:color w:val="000000"/>
                <w:sz w:val="20"/>
                <w:szCs w:val="20"/>
              </w:rPr>
              <w:t>688.65</w:t>
            </w:r>
          </w:p>
        </w:tc>
        <w:tc>
          <w:tcPr>
            <w:tcW w:w="1152" w:type="dxa"/>
            <w:noWrap/>
            <w:vAlign w:val="bottom"/>
          </w:tcPr>
          <w:p w14:paraId="707B7C8E" w14:textId="77777777" w:rsidR="001C00CC" w:rsidRPr="008C6B3F" w:rsidRDefault="001C00CC" w:rsidP="004233E2">
            <w:pPr>
              <w:rPr>
                <w:sz w:val="20"/>
                <w:szCs w:val="20"/>
              </w:rPr>
            </w:pPr>
            <w:r>
              <w:rPr>
                <w:color w:val="000000"/>
                <w:sz w:val="20"/>
                <w:szCs w:val="20"/>
              </w:rPr>
              <w:t>706.06</w:t>
            </w:r>
          </w:p>
        </w:tc>
      </w:tr>
      <w:tr w:rsidR="001C00CC" w:rsidRPr="001B6AD8" w14:paraId="2B41D880" w14:textId="77777777" w:rsidTr="004233E2">
        <w:trPr>
          <w:trHeight w:val="280"/>
        </w:trPr>
        <w:tc>
          <w:tcPr>
            <w:tcW w:w="2783" w:type="dxa"/>
            <w:noWrap/>
            <w:hideMark/>
          </w:tcPr>
          <w:p w14:paraId="0A7B9739" w14:textId="77777777" w:rsidR="001C00CC" w:rsidRPr="008C6B3F" w:rsidRDefault="001C00CC" w:rsidP="004233E2">
            <w:pPr>
              <w:rPr>
                <w:sz w:val="20"/>
                <w:szCs w:val="20"/>
              </w:rPr>
            </w:pPr>
            <w:r w:rsidRPr="008C6B3F">
              <w:rPr>
                <w:sz w:val="20"/>
                <w:szCs w:val="20"/>
              </w:rPr>
              <w:t>Age</w:t>
            </w:r>
          </w:p>
        </w:tc>
        <w:tc>
          <w:tcPr>
            <w:tcW w:w="1152" w:type="dxa"/>
            <w:noWrap/>
            <w:vAlign w:val="bottom"/>
          </w:tcPr>
          <w:p w14:paraId="4265198F" w14:textId="77777777" w:rsidR="001C00CC" w:rsidRPr="008C6B3F" w:rsidRDefault="001C00CC" w:rsidP="004233E2">
            <w:pPr>
              <w:rPr>
                <w:sz w:val="20"/>
                <w:szCs w:val="20"/>
              </w:rPr>
            </w:pPr>
            <w:r>
              <w:rPr>
                <w:color w:val="000000"/>
                <w:sz w:val="20"/>
                <w:szCs w:val="20"/>
              </w:rPr>
              <w:t>4.51</w:t>
            </w:r>
          </w:p>
        </w:tc>
        <w:tc>
          <w:tcPr>
            <w:tcW w:w="1152" w:type="dxa"/>
            <w:noWrap/>
            <w:vAlign w:val="bottom"/>
          </w:tcPr>
          <w:p w14:paraId="3B92511A" w14:textId="77777777" w:rsidR="001C00CC" w:rsidRPr="008C6B3F" w:rsidRDefault="001C00CC" w:rsidP="004233E2">
            <w:pPr>
              <w:rPr>
                <w:sz w:val="20"/>
                <w:szCs w:val="20"/>
              </w:rPr>
            </w:pPr>
            <w:r>
              <w:rPr>
                <w:color w:val="000000"/>
                <w:sz w:val="20"/>
                <w:szCs w:val="20"/>
              </w:rPr>
              <w:t>0.198</w:t>
            </w:r>
          </w:p>
        </w:tc>
        <w:tc>
          <w:tcPr>
            <w:tcW w:w="1152" w:type="dxa"/>
            <w:noWrap/>
            <w:vAlign w:val="bottom"/>
          </w:tcPr>
          <w:p w14:paraId="773E173A" w14:textId="77777777" w:rsidR="001C00CC" w:rsidRPr="008C6B3F" w:rsidRDefault="001C00CC" w:rsidP="004233E2">
            <w:pPr>
              <w:rPr>
                <w:sz w:val="20"/>
                <w:szCs w:val="20"/>
              </w:rPr>
            </w:pPr>
            <w:r>
              <w:rPr>
                <w:color w:val="000000"/>
                <w:sz w:val="20"/>
                <w:szCs w:val="20"/>
              </w:rPr>
              <w:t>22.710</w:t>
            </w:r>
          </w:p>
        </w:tc>
        <w:tc>
          <w:tcPr>
            <w:tcW w:w="1152" w:type="dxa"/>
            <w:noWrap/>
            <w:vAlign w:val="bottom"/>
          </w:tcPr>
          <w:p w14:paraId="240E0289" w14:textId="77777777" w:rsidR="001C00CC" w:rsidRPr="008C6B3F" w:rsidRDefault="001C00CC" w:rsidP="004233E2">
            <w:pPr>
              <w:rPr>
                <w:sz w:val="20"/>
                <w:szCs w:val="20"/>
              </w:rPr>
            </w:pPr>
            <w:r>
              <w:rPr>
                <w:color w:val="000000"/>
                <w:sz w:val="20"/>
                <w:szCs w:val="20"/>
              </w:rPr>
              <w:t>0.000</w:t>
            </w:r>
          </w:p>
        </w:tc>
        <w:tc>
          <w:tcPr>
            <w:tcW w:w="1152" w:type="dxa"/>
            <w:noWrap/>
            <w:vAlign w:val="bottom"/>
          </w:tcPr>
          <w:p w14:paraId="4883FBFD" w14:textId="77777777" w:rsidR="001C00CC" w:rsidRPr="008C6B3F" w:rsidRDefault="001C00CC" w:rsidP="004233E2">
            <w:pPr>
              <w:rPr>
                <w:sz w:val="20"/>
                <w:szCs w:val="20"/>
              </w:rPr>
            </w:pPr>
            <w:r>
              <w:rPr>
                <w:color w:val="000000"/>
                <w:sz w:val="20"/>
                <w:szCs w:val="20"/>
              </w:rPr>
              <w:t>4.12</w:t>
            </w:r>
          </w:p>
        </w:tc>
        <w:tc>
          <w:tcPr>
            <w:tcW w:w="1152" w:type="dxa"/>
            <w:noWrap/>
            <w:vAlign w:val="bottom"/>
          </w:tcPr>
          <w:p w14:paraId="0A66F7EC" w14:textId="77777777" w:rsidR="001C00CC" w:rsidRPr="008C6B3F" w:rsidRDefault="001C00CC" w:rsidP="004233E2">
            <w:pPr>
              <w:rPr>
                <w:sz w:val="20"/>
                <w:szCs w:val="20"/>
              </w:rPr>
            </w:pPr>
            <w:r>
              <w:rPr>
                <w:color w:val="000000"/>
                <w:sz w:val="20"/>
                <w:szCs w:val="20"/>
              </w:rPr>
              <w:t>4.90</w:t>
            </w:r>
          </w:p>
        </w:tc>
      </w:tr>
      <w:tr w:rsidR="001C00CC" w:rsidRPr="001B6AD8" w14:paraId="4B02F93B" w14:textId="77777777" w:rsidTr="004233E2">
        <w:trPr>
          <w:trHeight w:val="280"/>
        </w:trPr>
        <w:tc>
          <w:tcPr>
            <w:tcW w:w="2783" w:type="dxa"/>
            <w:noWrap/>
            <w:hideMark/>
          </w:tcPr>
          <w:p w14:paraId="181B7015" w14:textId="77777777" w:rsidR="001C00CC" w:rsidRPr="008C6B3F" w:rsidRDefault="001C00CC" w:rsidP="004233E2">
            <w:pPr>
              <w:rPr>
                <w:sz w:val="20"/>
                <w:szCs w:val="20"/>
              </w:rPr>
            </w:pPr>
            <w:r w:rsidRPr="008C6B3F">
              <w:rPr>
                <w:sz w:val="20"/>
                <w:szCs w:val="20"/>
              </w:rPr>
              <w:t>Median household income</w:t>
            </w:r>
          </w:p>
        </w:tc>
        <w:tc>
          <w:tcPr>
            <w:tcW w:w="1152" w:type="dxa"/>
            <w:noWrap/>
            <w:vAlign w:val="bottom"/>
          </w:tcPr>
          <w:p w14:paraId="6FA79757" w14:textId="77777777" w:rsidR="001C00CC" w:rsidRPr="008C6B3F" w:rsidRDefault="001C00CC" w:rsidP="004233E2">
            <w:pPr>
              <w:rPr>
                <w:sz w:val="20"/>
                <w:szCs w:val="20"/>
              </w:rPr>
            </w:pPr>
            <w:r>
              <w:rPr>
                <w:color w:val="000000"/>
                <w:sz w:val="20"/>
                <w:szCs w:val="20"/>
              </w:rPr>
              <w:t>0.00</w:t>
            </w:r>
          </w:p>
        </w:tc>
        <w:tc>
          <w:tcPr>
            <w:tcW w:w="1152" w:type="dxa"/>
            <w:noWrap/>
            <w:vAlign w:val="bottom"/>
          </w:tcPr>
          <w:p w14:paraId="0B65C9E9" w14:textId="77777777" w:rsidR="001C00CC" w:rsidRPr="008C6B3F" w:rsidRDefault="001C00CC" w:rsidP="004233E2">
            <w:pPr>
              <w:rPr>
                <w:sz w:val="20"/>
                <w:szCs w:val="20"/>
              </w:rPr>
            </w:pPr>
            <w:r>
              <w:rPr>
                <w:color w:val="000000"/>
                <w:sz w:val="20"/>
                <w:szCs w:val="20"/>
              </w:rPr>
              <w:t>0.000</w:t>
            </w:r>
          </w:p>
        </w:tc>
        <w:tc>
          <w:tcPr>
            <w:tcW w:w="1152" w:type="dxa"/>
            <w:noWrap/>
            <w:vAlign w:val="bottom"/>
          </w:tcPr>
          <w:p w14:paraId="5AFFB94C" w14:textId="77777777" w:rsidR="001C00CC" w:rsidRPr="008C6B3F" w:rsidRDefault="001C00CC" w:rsidP="004233E2">
            <w:pPr>
              <w:rPr>
                <w:sz w:val="20"/>
                <w:szCs w:val="20"/>
              </w:rPr>
            </w:pPr>
            <w:r>
              <w:rPr>
                <w:color w:val="000000"/>
                <w:sz w:val="20"/>
                <w:szCs w:val="20"/>
              </w:rPr>
              <w:t>-4.020</w:t>
            </w:r>
          </w:p>
        </w:tc>
        <w:tc>
          <w:tcPr>
            <w:tcW w:w="1152" w:type="dxa"/>
            <w:noWrap/>
            <w:vAlign w:val="bottom"/>
          </w:tcPr>
          <w:p w14:paraId="1F7487A8" w14:textId="77777777" w:rsidR="001C00CC" w:rsidRPr="008C6B3F" w:rsidRDefault="001C00CC" w:rsidP="004233E2">
            <w:pPr>
              <w:rPr>
                <w:sz w:val="20"/>
                <w:szCs w:val="20"/>
              </w:rPr>
            </w:pPr>
            <w:r>
              <w:rPr>
                <w:color w:val="000000"/>
                <w:sz w:val="20"/>
                <w:szCs w:val="20"/>
              </w:rPr>
              <w:t>0.000</w:t>
            </w:r>
          </w:p>
        </w:tc>
        <w:tc>
          <w:tcPr>
            <w:tcW w:w="1152" w:type="dxa"/>
            <w:noWrap/>
            <w:vAlign w:val="bottom"/>
          </w:tcPr>
          <w:p w14:paraId="5484F2D9" w14:textId="77777777" w:rsidR="001C00CC" w:rsidRPr="008C6B3F" w:rsidRDefault="001C00CC" w:rsidP="004233E2">
            <w:pPr>
              <w:rPr>
                <w:sz w:val="20"/>
                <w:szCs w:val="20"/>
              </w:rPr>
            </w:pPr>
            <w:r>
              <w:rPr>
                <w:color w:val="000000"/>
                <w:sz w:val="20"/>
                <w:szCs w:val="20"/>
              </w:rPr>
              <w:t>0.00</w:t>
            </w:r>
          </w:p>
        </w:tc>
        <w:tc>
          <w:tcPr>
            <w:tcW w:w="1152" w:type="dxa"/>
            <w:noWrap/>
            <w:vAlign w:val="bottom"/>
          </w:tcPr>
          <w:p w14:paraId="0B655F3A" w14:textId="77777777" w:rsidR="001C00CC" w:rsidRPr="008C6B3F" w:rsidRDefault="001C00CC" w:rsidP="004233E2">
            <w:pPr>
              <w:rPr>
                <w:sz w:val="20"/>
                <w:szCs w:val="20"/>
              </w:rPr>
            </w:pPr>
            <w:r>
              <w:rPr>
                <w:color w:val="000000"/>
                <w:sz w:val="20"/>
                <w:szCs w:val="20"/>
              </w:rPr>
              <w:t>0.00</w:t>
            </w:r>
          </w:p>
        </w:tc>
      </w:tr>
      <w:tr w:rsidR="001C00CC" w:rsidRPr="001B6AD8" w14:paraId="54192F8A" w14:textId="77777777" w:rsidTr="004233E2">
        <w:trPr>
          <w:trHeight w:val="280"/>
        </w:trPr>
        <w:tc>
          <w:tcPr>
            <w:tcW w:w="2783" w:type="dxa"/>
            <w:noWrap/>
            <w:hideMark/>
          </w:tcPr>
          <w:p w14:paraId="4C201903" w14:textId="77777777" w:rsidR="001C00CC" w:rsidRPr="008C6B3F" w:rsidRDefault="001C00CC" w:rsidP="004233E2">
            <w:pPr>
              <w:rPr>
                <w:sz w:val="20"/>
                <w:szCs w:val="20"/>
              </w:rPr>
            </w:pPr>
            <w:r w:rsidRPr="008C6B3F">
              <w:rPr>
                <w:sz w:val="20"/>
                <w:szCs w:val="20"/>
              </w:rPr>
              <w:t>Residents under poverty level</w:t>
            </w:r>
          </w:p>
        </w:tc>
        <w:tc>
          <w:tcPr>
            <w:tcW w:w="1152" w:type="dxa"/>
            <w:noWrap/>
            <w:vAlign w:val="bottom"/>
          </w:tcPr>
          <w:p w14:paraId="066C53FF" w14:textId="77777777" w:rsidR="001C00CC" w:rsidRPr="008C6B3F" w:rsidRDefault="001C00CC" w:rsidP="004233E2">
            <w:pPr>
              <w:rPr>
                <w:sz w:val="20"/>
                <w:szCs w:val="20"/>
              </w:rPr>
            </w:pPr>
            <w:r>
              <w:rPr>
                <w:color w:val="000000"/>
                <w:sz w:val="20"/>
                <w:szCs w:val="20"/>
              </w:rPr>
              <w:t>1.38</w:t>
            </w:r>
          </w:p>
        </w:tc>
        <w:tc>
          <w:tcPr>
            <w:tcW w:w="1152" w:type="dxa"/>
            <w:noWrap/>
            <w:vAlign w:val="bottom"/>
          </w:tcPr>
          <w:p w14:paraId="04DF1131" w14:textId="77777777" w:rsidR="001C00CC" w:rsidRPr="008C6B3F" w:rsidRDefault="001C00CC" w:rsidP="004233E2">
            <w:pPr>
              <w:rPr>
                <w:sz w:val="20"/>
                <w:szCs w:val="20"/>
              </w:rPr>
            </w:pPr>
            <w:r>
              <w:rPr>
                <w:color w:val="000000"/>
                <w:sz w:val="20"/>
                <w:szCs w:val="20"/>
              </w:rPr>
              <w:t>0.175</w:t>
            </w:r>
          </w:p>
        </w:tc>
        <w:tc>
          <w:tcPr>
            <w:tcW w:w="1152" w:type="dxa"/>
            <w:noWrap/>
            <w:vAlign w:val="bottom"/>
          </w:tcPr>
          <w:p w14:paraId="7CA33713" w14:textId="77777777" w:rsidR="001C00CC" w:rsidRPr="008C6B3F" w:rsidRDefault="001C00CC" w:rsidP="004233E2">
            <w:pPr>
              <w:rPr>
                <w:sz w:val="20"/>
                <w:szCs w:val="20"/>
              </w:rPr>
            </w:pPr>
            <w:r>
              <w:rPr>
                <w:color w:val="000000"/>
                <w:sz w:val="20"/>
                <w:szCs w:val="20"/>
              </w:rPr>
              <w:t>7.880</w:t>
            </w:r>
          </w:p>
        </w:tc>
        <w:tc>
          <w:tcPr>
            <w:tcW w:w="1152" w:type="dxa"/>
            <w:noWrap/>
            <w:vAlign w:val="bottom"/>
          </w:tcPr>
          <w:p w14:paraId="1C84CF89" w14:textId="77777777" w:rsidR="001C00CC" w:rsidRPr="008C6B3F" w:rsidRDefault="001C00CC" w:rsidP="004233E2">
            <w:pPr>
              <w:rPr>
                <w:sz w:val="20"/>
                <w:szCs w:val="20"/>
              </w:rPr>
            </w:pPr>
            <w:r>
              <w:rPr>
                <w:color w:val="000000"/>
                <w:sz w:val="20"/>
                <w:szCs w:val="20"/>
              </w:rPr>
              <w:t>0.000</w:t>
            </w:r>
          </w:p>
        </w:tc>
        <w:tc>
          <w:tcPr>
            <w:tcW w:w="1152" w:type="dxa"/>
            <w:noWrap/>
            <w:vAlign w:val="bottom"/>
          </w:tcPr>
          <w:p w14:paraId="2E1A8985" w14:textId="77777777" w:rsidR="001C00CC" w:rsidRPr="008C6B3F" w:rsidRDefault="001C00CC" w:rsidP="004233E2">
            <w:pPr>
              <w:rPr>
                <w:sz w:val="20"/>
                <w:szCs w:val="20"/>
              </w:rPr>
            </w:pPr>
            <w:r>
              <w:rPr>
                <w:color w:val="000000"/>
                <w:sz w:val="20"/>
                <w:szCs w:val="20"/>
              </w:rPr>
              <w:t>1.04</w:t>
            </w:r>
          </w:p>
        </w:tc>
        <w:tc>
          <w:tcPr>
            <w:tcW w:w="1152" w:type="dxa"/>
            <w:noWrap/>
            <w:vAlign w:val="bottom"/>
          </w:tcPr>
          <w:p w14:paraId="4B1A897C" w14:textId="77777777" w:rsidR="001C00CC" w:rsidRPr="008C6B3F" w:rsidRDefault="001C00CC" w:rsidP="004233E2">
            <w:pPr>
              <w:rPr>
                <w:sz w:val="20"/>
                <w:szCs w:val="20"/>
              </w:rPr>
            </w:pPr>
            <w:r>
              <w:rPr>
                <w:color w:val="000000"/>
                <w:sz w:val="20"/>
                <w:szCs w:val="20"/>
              </w:rPr>
              <w:t>1.72</w:t>
            </w:r>
          </w:p>
        </w:tc>
      </w:tr>
      <w:tr w:rsidR="001C00CC" w:rsidRPr="001B6AD8" w14:paraId="178ADDEA" w14:textId="77777777" w:rsidTr="004233E2">
        <w:trPr>
          <w:trHeight w:val="280"/>
        </w:trPr>
        <w:tc>
          <w:tcPr>
            <w:tcW w:w="2783" w:type="dxa"/>
            <w:noWrap/>
            <w:hideMark/>
          </w:tcPr>
          <w:p w14:paraId="6541A4A3" w14:textId="77777777" w:rsidR="001C00CC" w:rsidRPr="008C6B3F" w:rsidRDefault="001C00CC" w:rsidP="004233E2">
            <w:pPr>
              <w:rPr>
                <w:sz w:val="20"/>
                <w:szCs w:val="20"/>
              </w:rPr>
            </w:pPr>
            <w:r w:rsidRPr="008C6B3F">
              <w:rPr>
                <w:sz w:val="20"/>
                <w:szCs w:val="20"/>
              </w:rPr>
              <w:t>Number of hierarchical condition categories</w:t>
            </w:r>
          </w:p>
        </w:tc>
        <w:tc>
          <w:tcPr>
            <w:tcW w:w="1152" w:type="dxa"/>
            <w:noWrap/>
            <w:vAlign w:val="bottom"/>
          </w:tcPr>
          <w:p w14:paraId="2255E373" w14:textId="77777777" w:rsidR="001C00CC" w:rsidRPr="008C6B3F" w:rsidRDefault="001C00CC" w:rsidP="004233E2">
            <w:pPr>
              <w:rPr>
                <w:sz w:val="20"/>
                <w:szCs w:val="20"/>
              </w:rPr>
            </w:pPr>
            <w:r>
              <w:rPr>
                <w:color w:val="000000"/>
                <w:sz w:val="20"/>
                <w:szCs w:val="20"/>
              </w:rPr>
              <w:t>1651.59</w:t>
            </w:r>
          </w:p>
        </w:tc>
        <w:tc>
          <w:tcPr>
            <w:tcW w:w="1152" w:type="dxa"/>
            <w:noWrap/>
            <w:vAlign w:val="bottom"/>
          </w:tcPr>
          <w:p w14:paraId="54036B46" w14:textId="77777777" w:rsidR="001C00CC" w:rsidRPr="008C6B3F" w:rsidRDefault="001C00CC" w:rsidP="004233E2">
            <w:pPr>
              <w:rPr>
                <w:sz w:val="20"/>
                <w:szCs w:val="20"/>
              </w:rPr>
            </w:pPr>
            <w:r>
              <w:rPr>
                <w:color w:val="000000"/>
                <w:sz w:val="20"/>
                <w:szCs w:val="20"/>
              </w:rPr>
              <w:t>0.975</w:t>
            </w:r>
          </w:p>
        </w:tc>
        <w:tc>
          <w:tcPr>
            <w:tcW w:w="1152" w:type="dxa"/>
            <w:noWrap/>
            <w:vAlign w:val="bottom"/>
          </w:tcPr>
          <w:p w14:paraId="2237349F" w14:textId="77777777" w:rsidR="001C00CC" w:rsidRPr="008C6B3F" w:rsidRDefault="001C00CC" w:rsidP="004233E2">
            <w:pPr>
              <w:rPr>
                <w:sz w:val="20"/>
                <w:szCs w:val="20"/>
              </w:rPr>
            </w:pPr>
            <w:r>
              <w:rPr>
                <w:color w:val="000000"/>
                <w:sz w:val="20"/>
                <w:szCs w:val="20"/>
              </w:rPr>
              <w:t>1694.600</w:t>
            </w:r>
          </w:p>
        </w:tc>
        <w:tc>
          <w:tcPr>
            <w:tcW w:w="1152" w:type="dxa"/>
            <w:noWrap/>
            <w:vAlign w:val="bottom"/>
          </w:tcPr>
          <w:p w14:paraId="3AEA8996" w14:textId="77777777" w:rsidR="001C00CC" w:rsidRPr="008C6B3F" w:rsidRDefault="001C00CC" w:rsidP="004233E2">
            <w:pPr>
              <w:rPr>
                <w:sz w:val="20"/>
                <w:szCs w:val="20"/>
              </w:rPr>
            </w:pPr>
            <w:r>
              <w:rPr>
                <w:color w:val="000000"/>
                <w:sz w:val="20"/>
                <w:szCs w:val="20"/>
              </w:rPr>
              <w:t>0.000</w:t>
            </w:r>
          </w:p>
        </w:tc>
        <w:tc>
          <w:tcPr>
            <w:tcW w:w="1152" w:type="dxa"/>
            <w:noWrap/>
            <w:vAlign w:val="bottom"/>
          </w:tcPr>
          <w:p w14:paraId="52AD0074" w14:textId="77777777" w:rsidR="001C00CC" w:rsidRPr="008C6B3F" w:rsidRDefault="001C00CC" w:rsidP="004233E2">
            <w:pPr>
              <w:rPr>
                <w:sz w:val="20"/>
                <w:szCs w:val="20"/>
              </w:rPr>
            </w:pPr>
            <w:r>
              <w:rPr>
                <w:color w:val="000000"/>
                <w:sz w:val="20"/>
                <w:szCs w:val="20"/>
              </w:rPr>
              <w:t>1649.68</w:t>
            </w:r>
          </w:p>
        </w:tc>
        <w:tc>
          <w:tcPr>
            <w:tcW w:w="1152" w:type="dxa"/>
            <w:noWrap/>
            <w:vAlign w:val="bottom"/>
          </w:tcPr>
          <w:p w14:paraId="51F74E7C" w14:textId="77777777" w:rsidR="001C00CC" w:rsidRPr="008C6B3F" w:rsidRDefault="001C00CC" w:rsidP="004233E2">
            <w:pPr>
              <w:rPr>
                <w:sz w:val="20"/>
                <w:szCs w:val="20"/>
              </w:rPr>
            </w:pPr>
            <w:r>
              <w:rPr>
                <w:color w:val="000000"/>
                <w:sz w:val="20"/>
                <w:szCs w:val="20"/>
              </w:rPr>
              <w:t>1653.50</w:t>
            </w:r>
          </w:p>
        </w:tc>
      </w:tr>
      <w:tr w:rsidR="001C00CC" w:rsidRPr="001B6AD8" w14:paraId="1C22AE58" w14:textId="77777777" w:rsidTr="004233E2">
        <w:trPr>
          <w:trHeight w:val="280"/>
        </w:trPr>
        <w:tc>
          <w:tcPr>
            <w:tcW w:w="2783" w:type="dxa"/>
            <w:noWrap/>
            <w:hideMark/>
          </w:tcPr>
          <w:p w14:paraId="45701EF1" w14:textId="77777777" w:rsidR="001C00CC" w:rsidRPr="008C6B3F" w:rsidRDefault="001C00CC" w:rsidP="004233E2">
            <w:pPr>
              <w:rPr>
                <w:sz w:val="20"/>
                <w:szCs w:val="20"/>
              </w:rPr>
            </w:pPr>
            <w:r w:rsidRPr="008C6B3F">
              <w:rPr>
                <w:sz w:val="20"/>
                <w:szCs w:val="20"/>
              </w:rPr>
              <w:t>Over 85</w:t>
            </w:r>
          </w:p>
        </w:tc>
        <w:tc>
          <w:tcPr>
            <w:tcW w:w="1152" w:type="dxa"/>
            <w:noWrap/>
            <w:vAlign w:val="bottom"/>
          </w:tcPr>
          <w:p w14:paraId="795FE195" w14:textId="77777777" w:rsidR="001C00CC" w:rsidRPr="008C6B3F" w:rsidRDefault="001C00CC" w:rsidP="004233E2">
            <w:pPr>
              <w:rPr>
                <w:sz w:val="20"/>
                <w:szCs w:val="20"/>
              </w:rPr>
            </w:pPr>
            <w:r>
              <w:rPr>
                <w:color w:val="000000"/>
                <w:sz w:val="20"/>
                <w:szCs w:val="20"/>
              </w:rPr>
              <w:t>320.40</w:t>
            </w:r>
          </w:p>
        </w:tc>
        <w:tc>
          <w:tcPr>
            <w:tcW w:w="1152" w:type="dxa"/>
            <w:noWrap/>
            <w:vAlign w:val="bottom"/>
          </w:tcPr>
          <w:p w14:paraId="6E5E0FC1" w14:textId="77777777" w:rsidR="001C00CC" w:rsidRPr="008C6B3F" w:rsidRDefault="001C00CC" w:rsidP="004233E2">
            <w:pPr>
              <w:rPr>
                <w:sz w:val="20"/>
                <w:szCs w:val="20"/>
              </w:rPr>
            </w:pPr>
            <w:r>
              <w:rPr>
                <w:color w:val="000000"/>
                <w:sz w:val="20"/>
                <w:szCs w:val="20"/>
              </w:rPr>
              <w:t>5.234</w:t>
            </w:r>
          </w:p>
        </w:tc>
        <w:tc>
          <w:tcPr>
            <w:tcW w:w="1152" w:type="dxa"/>
            <w:noWrap/>
            <w:vAlign w:val="bottom"/>
          </w:tcPr>
          <w:p w14:paraId="298F5E6B" w14:textId="77777777" w:rsidR="001C00CC" w:rsidRPr="008C6B3F" w:rsidRDefault="001C00CC" w:rsidP="004233E2">
            <w:pPr>
              <w:rPr>
                <w:sz w:val="20"/>
                <w:szCs w:val="20"/>
              </w:rPr>
            </w:pPr>
            <w:r>
              <w:rPr>
                <w:color w:val="000000"/>
                <w:sz w:val="20"/>
                <w:szCs w:val="20"/>
              </w:rPr>
              <w:t>61.210</w:t>
            </w:r>
          </w:p>
        </w:tc>
        <w:tc>
          <w:tcPr>
            <w:tcW w:w="1152" w:type="dxa"/>
            <w:noWrap/>
            <w:vAlign w:val="bottom"/>
          </w:tcPr>
          <w:p w14:paraId="7C25F9B9" w14:textId="77777777" w:rsidR="001C00CC" w:rsidRPr="008C6B3F" w:rsidRDefault="001C00CC" w:rsidP="004233E2">
            <w:pPr>
              <w:rPr>
                <w:sz w:val="20"/>
                <w:szCs w:val="20"/>
              </w:rPr>
            </w:pPr>
            <w:r>
              <w:rPr>
                <w:color w:val="000000"/>
                <w:sz w:val="20"/>
                <w:szCs w:val="20"/>
              </w:rPr>
              <w:t>0.000</w:t>
            </w:r>
          </w:p>
        </w:tc>
        <w:tc>
          <w:tcPr>
            <w:tcW w:w="1152" w:type="dxa"/>
            <w:noWrap/>
            <w:vAlign w:val="bottom"/>
          </w:tcPr>
          <w:p w14:paraId="57EA19A7" w14:textId="77777777" w:rsidR="001C00CC" w:rsidRPr="008C6B3F" w:rsidRDefault="001C00CC" w:rsidP="004233E2">
            <w:pPr>
              <w:rPr>
                <w:sz w:val="20"/>
                <w:szCs w:val="20"/>
              </w:rPr>
            </w:pPr>
            <w:r>
              <w:rPr>
                <w:color w:val="000000"/>
                <w:sz w:val="20"/>
                <w:szCs w:val="20"/>
              </w:rPr>
              <w:t>310.15</w:t>
            </w:r>
          </w:p>
        </w:tc>
        <w:tc>
          <w:tcPr>
            <w:tcW w:w="1152" w:type="dxa"/>
            <w:noWrap/>
            <w:vAlign w:val="bottom"/>
          </w:tcPr>
          <w:p w14:paraId="4AE707CA" w14:textId="77777777" w:rsidR="001C00CC" w:rsidRPr="008C6B3F" w:rsidRDefault="001C00CC" w:rsidP="004233E2">
            <w:pPr>
              <w:rPr>
                <w:sz w:val="20"/>
                <w:szCs w:val="20"/>
              </w:rPr>
            </w:pPr>
            <w:r>
              <w:rPr>
                <w:color w:val="000000"/>
                <w:sz w:val="20"/>
                <w:szCs w:val="20"/>
              </w:rPr>
              <w:t>330.66</w:t>
            </w:r>
          </w:p>
        </w:tc>
      </w:tr>
      <w:tr w:rsidR="001C00CC" w:rsidRPr="001B6AD8" w14:paraId="303E4927" w14:textId="77777777" w:rsidTr="004233E2">
        <w:trPr>
          <w:trHeight w:val="280"/>
        </w:trPr>
        <w:tc>
          <w:tcPr>
            <w:tcW w:w="2783" w:type="dxa"/>
            <w:noWrap/>
            <w:hideMark/>
          </w:tcPr>
          <w:p w14:paraId="79873743" w14:textId="77777777" w:rsidR="001C00CC" w:rsidRPr="008C6B3F" w:rsidRDefault="001C00CC" w:rsidP="004233E2">
            <w:pPr>
              <w:rPr>
                <w:sz w:val="20"/>
                <w:szCs w:val="20"/>
              </w:rPr>
            </w:pPr>
            <w:r w:rsidRPr="008C6B3F">
              <w:rPr>
                <w:sz w:val="20"/>
                <w:szCs w:val="20"/>
              </w:rPr>
              <w:t>Under 65</w:t>
            </w:r>
          </w:p>
        </w:tc>
        <w:tc>
          <w:tcPr>
            <w:tcW w:w="1152" w:type="dxa"/>
            <w:noWrap/>
            <w:vAlign w:val="bottom"/>
          </w:tcPr>
          <w:p w14:paraId="5360089D" w14:textId="77777777" w:rsidR="001C00CC" w:rsidRPr="008C6B3F" w:rsidRDefault="001C00CC" w:rsidP="004233E2">
            <w:pPr>
              <w:rPr>
                <w:sz w:val="20"/>
                <w:szCs w:val="20"/>
              </w:rPr>
            </w:pPr>
            <w:r>
              <w:rPr>
                <w:color w:val="000000"/>
                <w:sz w:val="20"/>
                <w:szCs w:val="20"/>
              </w:rPr>
              <w:t>-260.41</w:t>
            </w:r>
          </w:p>
        </w:tc>
        <w:tc>
          <w:tcPr>
            <w:tcW w:w="1152" w:type="dxa"/>
            <w:noWrap/>
            <w:vAlign w:val="bottom"/>
          </w:tcPr>
          <w:p w14:paraId="263751DE" w14:textId="77777777" w:rsidR="001C00CC" w:rsidRPr="008C6B3F" w:rsidRDefault="001C00CC" w:rsidP="004233E2">
            <w:pPr>
              <w:rPr>
                <w:sz w:val="20"/>
                <w:szCs w:val="20"/>
              </w:rPr>
            </w:pPr>
            <w:r>
              <w:rPr>
                <w:color w:val="000000"/>
                <w:sz w:val="20"/>
                <w:szCs w:val="20"/>
              </w:rPr>
              <w:t>6.722</w:t>
            </w:r>
          </w:p>
        </w:tc>
        <w:tc>
          <w:tcPr>
            <w:tcW w:w="1152" w:type="dxa"/>
            <w:noWrap/>
            <w:vAlign w:val="bottom"/>
          </w:tcPr>
          <w:p w14:paraId="334C7B87" w14:textId="77777777" w:rsidR="001C00CC" w:rsidRPr="008C6B3F" w:rsidRDefault="001C00CC" w:rsidP="004233E2">
            <w:pPr>
              <w:rPr>
                <w:sz w:val="20"/>
                <w:szCs w:val="20"/>
              </w:rPr>
            </w:pPr>
            <w:r>
              <w:rPr>
                <w:color w:val="000000"/>
                <w:sz w:val="20"/>
                <w:szCs w:val="20"/>
              </w:rPr>
              <w:t>-38.740</w:t>
            </w:r>
          </w:p>
        </w:tc>
        <w:tc>
          <w:tcPr>
            <w:tcW w:w="1152" w:type="dxa"/>
            <w:noWrap/>
            <w:vAlign w:val="bottom"/>
          </w:tcPr>
          <w:p w14:paraId="182BC7A2" w14:textId="77777777" w:rsidR="001C00CC" w:rsidRPr="008C6B3F" w:rsidRDefault="001C00CC" w:rsidP="004233E2">
            <w:pPr>
              <w:rPr>
                <w:sz w:val="20"/>
                <w:szCs w:val="20"/>
              </w:rPr>
            </w:pPr>
            <w:r>
              <w:rPr>
                <w:color w:val="000000"/>
                <w:sz w:val="20"/>
                <w:szCs w:val="20"/>
              </w:rPr>
              <w:t>0.000</w:t>
            </w:r>
          </w:p>
        </w:tc>
        <w:tc>
          <w:tcPr>
            <w:tcW w:w="1152" w:type="dxa"/>
            <w:noWrap/>
            <w:vAlign w:val="bottom"/>
          </w:tcPr>
          <w:p w14:paraId="6296404E" w14:textId="77777777" w:rsidR="001C00CC" w:rsidRPr="008C6B3F" w:rsidRDefault="001C00CC" w:rsidP="004233E2">
            <w:pPr>
              <w:rPr>
                <w:sz w:val="20"/>
                <w:szCs w:val="20"/>
              </w:rPr>
            </w:pPr>
            <w:r>
              <w:rPr>
                <w:color w:val="000000"/>
                <w:sz w:val="20"/>
                <w:szCs w:val="20"/>
              </w:rPr>
              <w:t>-273.58</w:t>
            </w:r>
          </w:p>
        </w:tc>
        <w:tc>
          <w:tcPr>
            <w:tcW w:w="1152" w:type="dxa"/>
            <w:noWrap/>
            <w:vAlign w:val="bottom"/>
          </w:tcPr>
          <w:p w14:paraId="392DE1DA" w14:textId="77777777" w:rsidR="001C00CC" w:rsidRPr="008C6B3F" w:rsidRDefault="001C00CC" w:rsidP="004233E2">
            <w:pPr>
              <w:rPr>
                <w:sz w:val="20"/>
                <w:szCs w:val="20"/>
              </w:rPr>
            </w:pPr>
            <w:r>
              <w:rPr>
                <w:color w:val="000000"/>
                <w:sz w:val="20"/>
                <w:szCs w:val="20"/>
              </w:rPr>
              <w:t>-247.23</w:t>
            </w:r>
          </w:p>
        </w:tc>
      </w:tr>
      <w:tr w:rsidR="001C00CC" w:rsidRPr="001B6AD8" w14:paraId="6A1CCB48" w14:textId="77777777" w:rsidTr="004233E2">
        <w:trPr>
          <w:trHeight w:val="280"/>
        </w:trPr>
        <w:tc>
          <w:tcPr>
            <w:tcW w:w="2783" w:type="dxa"/>
            <w:noWrap/>
            <w:hideMark/>
          </w:tcPr>
          <w:p w14:paraId="608938A7" w14:textId="77777777" w:rsidR="001C00CC" w:rsidRPr="008C6B3F" w:rsidRDefault="001C00CC" w:rsidP="004233E2">
            <w:pPr>
              <w:rPr>
                <w:sz w:val="20"/>
                <w:szCs w:val="20"/>
              </w:rPr>
            </w:pPr>
            <w:r w:rsidRPr="008C6B3F">
              <w:rPr>
                <w:sz w:val="20"/>
                <w:szCs w:val="20"/>
              </w:rPr>
              <w:t>Female</w:t>
            </w:r>
          </w:p>
        </w:tc>
        <w:tc>
          <w:tcPr>
            <w:tcW w:w="1152" w:type="dxa"/>
            <w:noWrap/>
            <w:vAlign w:val="bottom"/>
          </w:tcPr>
          <w:p w14:paraId="0B4F568F" w14:textId="77777777" w:rsidR="001C00CC" w:rsidRPr="008C6B3F" w:rsidRDefault="001C00CC" w:rsidP="004233E2">
            <w:pPr>
              <w:rPr>
                <w:sz w:val="20"/>
                <w:szCs w:val="20"/>
              </w:rPr>
            </w:pPr>
            <w:r>
              <w:rPr>
                <w:color w:val="000000"/>
                <w:sz w:val="20"/>
                <w:szCs w:val="20"/>
              </w:rPr>
              <w:t>125.34</w:t>
            </w:r>
          </w:p>
        </w:tc>
        <w:tc>
          <w:tcPr>
            <w:tcW w:w="1152" w:type="dxa"/>
            <w:noWrap/>
            <w:vAlign w:val="bottom"/>
          </w:tcPr>
          <w:p w14:paraId="7DB85109" w14:textId="77777777" w:rsidR="001C00CC" w:rsidRPr="008C6B3F" w:rsidRDefault="001C00CC" w:rsidP="004233E2">
            <w:pPr>
              <w:rPr>
                <w:sz w:val="20"/>
                <w:szCs w:val="20"/>
              </w:rPr>
            </w:pPr>
            <w:r>
              <w:rPr>
                <w:color w:val="000000"/>
                <w:sz w:val="20"/>
                <w:szCs w:val="20"/>
              </w:rPr>
              <w:t>2.494</w:t>
            </w:r>
          </w:p>
        </w:tc>
        <w:tc>
          <w:tcPr>
            <w:tcW w:w="1152" w:type="dxa"/>
            <w:noWrap/>
            <w:vAlign w:val="bottom"/>
          </w:tcPr>
          <w:p w14:paraId="2309C31A" w14:textId="77777777" w:rsidR="001C00CC" w:rsidRPr="008C6B3F" w:rsidRDefault="001C00CC" w:rsidP="004233E2">
            <w:pPr>
              <w:rPr>
                <w:sz w:val="20"/>
                <w:szCs w:val="20"/>
              </w:rPr>
            </w:pPr>
            <w:r>
              <w:rPr>
                <w:color w:val="000000"/>
                <w:sz w:val="20"/>
                <w:szCs w:val="20"/>
              </w:rPr>
              <w:t>50.260</w:t>
            </w:r>
          </w:p>
        </w:tc>
        <w:tc>
          <w:tcPr>
            <w:tcW w:w="1152" w:type="dxa"/>
            <w:noWrap/>
            <w:vAlign w:val="bottom"/>
          </w:tcPr>
          <w:p w14:paraId="488E8799" w14:textId="77777777" w:rsidR="001C00CC" w:rsidRPr="008C6B3F" w:rsidRDefault="001C00CC" w:rsidP="004233E2">
            <w:pPr>
              <w:rPr>
                <w:sz w:val="20"/>
                <w:szCs w:val="20"/>
              </w:rPr>
            </w:pPr>
            <w:r>
              <w:rPr>
                <w:color w:val="000000"/>
                <w:sz w:val="20"/>
                <w:szCs w:val="20"/>
              </w:rPr>
              <w:t>0.000</w:t>
            </w:r>
          </w:p>
        </w:tc>
        <w:tc>
          <w:tcPr>
            <w:tcW w:w="1152" w:type="dxa"/>
            <w:noWrap/>
            <w:vAlign w:val="bottom"/>
          </w:tcPr>
          <w:p w14:paraId="1EF4D98B" w14:textId="77777777" w:rsidR="001C00CC" w:rsidRPr="008C6B3F" w:rsidRDefault="001C00CC" w:rsidP="004233E2">
            <w:pPr>
              <w:rPr>
                <w:sz w:val="20"/>
                <w:szCs w:val="20"/>
              </w:rPr>
            </w:pPr>
            <w:r>
              <w:rPr>
                <w:color w:val="000000"/>
                <w:sz w:val="20"/>
                <w:szCs w:val="20"/>
              </w:rPr>
              <w:t>120.45</w:t>
            </w:r>
          </w:p>
        </w:tc>
        <w:tc>
          <w:tcPr>
            <w:tcW w:w="1152" w:type="dxa"/>
            <w:noWrap/>
            <w:vAlign w:val="bottom"/>
          </w:tcPr>
          <w:p w14:paraId="324A5E9F" w14:textId="77777777" w:rsidR="001C00CC" w:rsidRPr="008C6B3F" w:rsidRDefault="001C00CC" w:rsidP="004233E2">
            <w:pPr>
              <w:rPr>
                <w:sz w:val="20"/>
                <w:szCs w:val="20"/>
              </w:rPr>
            </w:pPr>
            <w:r>
              <w:rPr>
                <w:color w:val="000000"/>
                <w:sz w:val="20"/>
                <w:szCs w:val="20"/>
              </w:rPr>
              <w:t>130.22</w:t>
            </w:r>
          </w:p>
        </w:tc>
      </w:tr>
      <w:tr w:rsidR="001C00CC" w:rsidRPr="001B6AD8" w14:paraId="0C05AF70" w14:textId="77777777" w:rsidTr="004233E2">
        <w:trPr>
          <w:trHeight w:val="280"/>
        </w:trPr>
        <w:tc>
          <w:tcPr>
            <w:tcW w:w="2783" w:type="dxa"/>
            <w:noWrap/>
            <w:hideMark/>
          </w:tcPr>
          <w:p w14:paraId="6DAF7AF8" w14:textId="77777777" w:rsidR="001C00CC" w:rsidRPr="008C6B3F" w:rsidRDefault="001C00CC" w:rsidP="004233E2">
            <w:pPr>
              <w:rPr>
                <w:sz w:val="20"/>
                <w:szCs w:val="20"/>
              </w:rPr>
            </w:pPr>
            <w:r w:rsidRPr="008C6B3F">
              <w:rPr>
                <w:sz w:val="20"/>
                <w:szCs w:val="20"/>
              </w:rPr>
              <w:t xml:space="preserve">Black, non-Hispanic race vs. </w:t>
            </w:r>
            <w:r>
              <w:rPr>
                <w:sz w:val="20"/>
                <w:szCs w:val="20"/>
              </w:rPr>
              <w:t>white</w:t>
            </w:r>
            <w:r w:rsidRPr="008C6B3F">
              <w:rPr>
                <w:sz w:val="20"/>
                <w:szCs w:val="20"/>
              </w:rPr>
              <w:t>, non-Hispanic</w:t>
            </w:r>
          </w:p>
        </w:tc>
        <w:tc>
          <w:tcPr>
            <w:tcW w:w="1152" w:type="dxa"/>
            <w:noWrap/>
            <w:vAlign w:val="bottom"/>
          </w:tcPr>
          <w:p w14:paraId="000D78EE" w14:textId="77777777" w:rsidR="001C00CC" w:rsidRPr="008C6B3F" w:rsidRDefault="001C00CC" w:rsidP="004233E2">
            <w:pPr>
              <w:rPr>
                <w:sz w:val="20"/>
                <w:szCs w:val="20"/>
              </w:rPr>
            </w:pPr>
            <w:r>
              <w:rPr>
                <w:color w:val="000000"/>
                <w:sz w:val="20"/>
                <w:szCs w:val="20"/>
              </w:rPr>
              <w:t>112.01</w:t>
            </w:r>
          </w:p>
        </w:tc>
        <w:tc>
          <w:tcPr>
            <w:tcW w:w="1152" w:type="dxa"/>
            <w:noWrap/>
            <w:vAlign w:val="bottom"/>
          </w:tcPr>
          <w:p w14:paraId="1FE4E741" w14:textId="77777777" w:rsidR="001C00CC" w:rsidRPr="008C6B3F" w:rsidRDefault="001C00CC" w:rsidP="004233E2">
            <w:pPr>
              <w:rPr>
                <w:sz w:val="20"/>
                <w:szCs w:val="20"/>
              </w:rPr>
            </w:pPr>
            <w:r>
              <w:rPr>
                <w:color w:val="000000"/>
                <w:sz w:val="20"/>
                <w:szCs w:val="20"/>
              </w:rPr>
              <w:t>4.704</w:t>
            </w:r>
          </w:p>
        </w:tc>
        <w:tc>
          <w:tcPr>
            <w:tcW w:w="1152" w:type="dxa"/>
            <w:noWrap/>
            <w:vAlign w:val="bottom"/>
          </w:tcPr>
          <w:p w14:paraId="2B886336" w14:textId="77777777" w:rsidR="001C00CC" w:rsidRPr="008C6B3F" w:rsidRDefault="001C00CC" w:rsidP="004233E2">
            <w:pPr>
              <w:rPr>
                <w:sz w:val="20"/>
                <w:szCs w:val="20"/>
              </w:rPr>
            </w:pPr>
            <w:r>
              <w:rPr>
                <w:color w:val="000000"/>
                <w:sz w:val="20"/>
                <w:szCs w:val="20"/>
              </w:rPr>
              <w:t>23.810</w:t>
            </w:r>
          </w:p>
        </w:tc>
        <w:tc>
          <w:tcPr>
            <w:tcW w:w="1152" w:type="dxa"/>
            <w:noWrap/>
            <w:vAlign w:val="bottom"/>
          </w:tcPr>
          <w:p w14:paraId="2A52D161" w14:textId="77777777" w:rsidR="001C00CC" w:rsidRPr="008C6B3F" w:rsidRDefault="001C00CC" w:rsidP="004233E2">
            <w:pPr>
              <w:rPr>
                <w:sz w:val="20"/>
                <w:szCs w:val="20"/>
              </w:rPr>
            </w:pPr>
            <w:r>
              <w:rPr>
                <w:color w:val="000000"/>
                <w:sz w:val="20"/>
                <w:szCs w:val="20"/>
              </w:rPr>
              <w:t>0.000</w:t>
            </w:r>
          </w:p>
        </w:tc>
        <w:tc>
          <w:tcPr>
            <w:tcW w:w="1152" w:type="dxa"/>
            <w:noWrap/>
            <w:vAlign w:val="bottom"/>
          </w:tcPr>
          <w:p w14:paraId="46374A02" w14:textId="77777777" w:rsidR="001C00CC" w:rsidRPr="008C6B3F" w:rsidRDefault="001C00CC" w:rsidP="004233E2">
            <w:pPr>
              <w:rPr>
                <w:sz w:val="20"/>
                <w:szCs w:val="20"/>
              </w:rPr>
            </w:pPr>
            <w:r>
              <w:rPr>
                <w:color w:val="000000"/>
                <w:sz w:val="20"/>
                <w:szCs w:val="20"/>
              </w:rPr>
              <w:t>102.79</w:t>
            </w:r>
          </w:p>
        </w:tc>
        <w:tc>
          <w:tcPr>
            <w:tcW w:w="1152" w:type="dxa"/>
            <w:noWrap/>
            <w:vAlign w:val="bottom"/>
          </w:tcPr>
          <w:p w14:paraId="521F0B69" w14:textId="77777777" w:rsidR="001C00CC" w:rsidRPr="008C6B3F" w:rsidRDefault="001C00CC" w:rsidP="004233E2">
            <w:pPr>
              <w:rPr>
                <w:sz w:val="20"/>
                <w:szCs w:val="20"/>
              </w:rPr>
            </w:pPr>
            <w:r>
              <w:rPr>
                <w:color w:val="000000"/>
                <w:sz w:val="20"/>
                <w:szCs w:val="20"/>
              </w:rPr>
              <w:t>121.23</w:t>
            </w:r>
          </w:p>
        </w:tc>
      </w:tr>
      <w:tr w:rsidR="001C00CC" w:rsidRPr="001B6AD8" w14:paraId="1AF6F58B" w14:textId="77777777" w:rsidTr="004233E2">
        <w:trPr>
          <w:trHeight w:val="280"/>
        </w:trPr>
        <w:tc>
          <w:tcPr>
            <w:tcW w:w="2783" w:type="dxa"/>
            <w:noWrap/>
            <w:hideMark/>
          </w:tcPr>
          <w:p w14:paraId="51280B91" w14:textId="77777777" w:rsidR="001C00CC" w:rsidRPr="008C6B3F" w:rsidRDefault="001C00CC" w:rsidP="004233E2">
            <w:pPr>
              <w:rPr>
                <w:sz w:val="20"/>
                <w:szCs w:val="20"/>
              </w:rPr>
            </w:pPr>
            <w:r w:rsidRPr="008C6B3F">
              <w:rPr>
                <w:sz w:val="20"/>
                <w:szCs w:val="20"/>
              </w:rPr>
              <w:t xml:space="preserve">Hispanic ethnicity vs. </w:t>
            </w:r>
            <w:r>
              <w:rPr>
                <w:sz w:val="20"/>
                <w:szCs w:val="20"/>
              </w:rPr>
              <w:t>white</w:t>
            </w:r>
            <w:r w:rsidRPr="008C6B3F">
              <w:rPr>
                <w:sz w:val="20"/>
                <w:szCs w:val="20"/>
              </w:rPr>
              <w:t>, non-Hispanic</w:t>
            </w:r>
          </w:p>
        </w:tc>
        <w:tc>
          <w:tcPr>
            <w:tcW w:w="1152" w:type="dxa"/>
            <w:noWrap/>
            <w:vAlign w:val="bottom"/>
          </w:tcPr>
          <w:p w14:paraId="08509624" w14:textId="77777777" w:rsidR="001C00CC" w:rsidRPr="008C6B3F" w:rsidRDefault="001C00CC" w:rsidP="004233E2">
            <w:pPr>
              <w:rPr>
                <w:sz w:val="20"/>
                <w:szCs w:val="20"/>
              </w:rPr>
            </w:pPr>
            <w:r>
              <w:rPr>
                <w:color w:val="000000"/>
                <w:sz w:val="20"/>
                <w:szCs w:val="20"/>
              </w:rPr>
              <w:t>-26.64</w:t>
            </w:r>
          </w:p>
        </w:tc>
        <w:tc>
          <w:tcPr>
            <w:tcW w:w="1152" w:type="dxa"/>
            <w:noWrap/>
            <w:vAlign w:val="bottom"/>
          </w:tcPr>
          <w:p w14:paraId="169C9C1A" w14:textId="77777777" w:rsidR="001C00CC" w:rsidRPr="008C6B3F" w:rsidRDefault="001C00CC" w:rsidP="004233E2">
            <w:pPr>
              <w:rPr>
                <w:sz w:val="20"/>
                <w:szCs w:val="20"/>
              </w:rPr>
            </w:pPr>
            <w:r>
              <w:rPr>
                <w:color w:val="000000"/>
                <w:sz w:val="20"/>
                <w:szCs w:val="20"/>
              </w:rPr>
              <w:t>6.132</w:t>
            </w:r>
          </w:p>
        </w:tc>
        <w:tc>
          <w:tcPr>
            <w:tcW w:w="1152" w:type="dxa"/>
            <w:noWrap/>
            <w:vAlign w:val="bottom"/>
          </w:tcPr>
          <w:p w14:paraId="111D4DB1" w14:textId="77777777" w:rsidR="001C00CC" w:rsidRPr="008C6B3F" w:rsidRDefault="001C00CC" w:rsidP="004233E2">
            <w:pPr>
              <w:rPr>
                <w:sz w:val="20"/>
                <w:szCs w:val="20"/>
              </w:rPr>
            </w:pPr>
            <w:r>
              <w:rPr>
                <w:color w:val="000000"/>
                <w:sz w:val="20"/>
                <w:szCs w:val="20"/>
              </w:rPr>
              <w:t>-4.340</w:t>
            </w:r>
          </w:p>
        </w:tc>
        <w:tc>
          <w:tcPr>
            <w:tcW w:w="1152" w:type="dxa"/>
            <w:noWrap/>
            <w:vAlign w:val="bottom"/>
          </w:tcPr>
          <w:p w14:paraId="2C3A3447" w14:textId="77777777" w:rsidR="001C00CC" w:rsidRPr="008C6B3F" w:rsidRDefault="001C00CC" w:rsidP="004233E2">
            <w:pPr>
              <w:rPr>
                <w:sz w:val="20"/>
                <w:szCs w:val="20"/>
              </w:rPr>
            </w:pPr>
            <w:r>
              <w:rPr>
                <w:color w:val="000000"/>
                <w:sz w:val="20"/>
                <w:szCs w:val="20"/>
              </w:rPr>
              <w:t>0.000</w:t>
            </w:r>
          </w:p>
        </w:tc>
        <w:tc>
          <w:tcPr>
            <w:tcW w:w="1152" w:type="dxa"/>
            <w:noWrap/>
            <w:vAlign w:val="bottom"/>
          </w:tcPr>
          <w:p w14:paraId="4FF44B61" w14:textId="77777777" w:rsidR="001C00CC" w:rsidRPr="008C6B3F" w:rsidRDefault="001C00CC" w:rsidP="004233E2">
            <w:pPr>
              <w:rPr>
                <w:sz w:val="20"/>
                <w:szCs w:val="20"/>
              </w:rPr>
            </w:pPr>
            <w:r>
              <w:rPr>
                <w:color w:val="000000"/>
                <w:sz w:val="20"/>
                <w:szCs w:val="20"/>
              </w:rPr>
              <w:t>-38.66</w:t>
            </w:r>
          </w:p>
        </w:tc>
        <w:tc>
          <w:tcPr>
            <w:tcW w:w="1152" w:type="dxa"/>
            <w:noWrap/>
            <w:vAlign w:val="bottom"/>
          </w:tcPr>
          <w:p w14:paraId="69FC9BEE" w14:textId="77777777" w:rsidR="001C00CC" w:rsidRPr="008C6B3F" w:rsidRDefault="001C00CC" w:rsidP="004233E2">
            <w:pPr>
              <w:rPr>
                <w:sz w:val="20"/>
                <w:szCs w:val="20"/>
              </w:rPr>
            </w:pPr>
            <w:r>
              <w:rPr>
                <w:color w:val="000000"/>
                <w:sz w:val="20"/>
                <w:szCs w:val="20"/>
              </w:rPr>
              <w:t>-14.62</w:t>
            </w:r>
          </w:p>
        </w:tc>
      </w:tr>
      <w:tr w:rsidR="001C00CC" w:rsidRPr="001B6AD8" w14:paraId="6C29E4F5" w14:textId="77777777" w:rsidTr="004233E2">
        <w:trPr>
          <w:trHeight w:val="280"/>
        </w:trPr>
        <w:tc>
          <w:tcPr>
            <w:tcW w:w="2783" w:type="dxa"/>
            <w:noWrap/>
            <w:hideMark/>
          </w:tcPr>
          <w:p w14:paraId="0F36A78C" w14:textId="77777777" w:rsidR="001C00CC" w:rsidRPr="008C6B3F" w:rsidRDefault="001C00CC" w:rsidP="004233E2">
            <w:pPr>
              <w:rPr>
                <w:sz w:val="20"/>
                <w:szCs w:val="20"/>
              </w:rPr>
            </w:pPr>
            <w:r w:rsidRPr="008C6B3F">
              <w:rPr>
                <w:sz w:val="20"/>
                <w:szCs w:val="20"/>
              </w:rPr>
              <w:t xml:space="preserve">Other, non-Hispanic vs. </w:t>
            </w:r>
            <w:r>
              <w:rPr>
                <w:sz w:val="20"/>
                <w:szCs w:val="20"/>
              </w:rPr>
              <w:t>white</w:t>
            </w:r>
            <w:r w:rsidRPr="008C6B3F">
              <w:rPr>
                <w:sz w:val="20"/>
                <w:szCs w:val="20"/>
              </w:rPr>
              <w:t>, non-Hispanic</w:t>
            </w:r>
          </w:p>
        </w:tc>
        <w:tc>
          <w:tcPr>
            <w:tcW w:w="1152" w:type="dxa"/>
            <w:noWrap/>
            <w:vAlign w:val="bottom"/>
          </w:tcPr>
          <w:p w14:paraId="3EC6555D" w14:textId="77777777" w:rsidR="001C00CC" w:rsidRPr="008C6B3F" w:rsidRDefault="001C00CC" w:rsidP="004233E2">
            <w:pPr>
              <w:rPr>
                <w:sz w:val="20"/>
                <w:szCs w:val="20"/>
              </w:rPr>
            </w:pPr>
            <w:r>
              <w:rPr>
                <w:color w:val="000000"/>
                <w:sz w:val="20"/>
                <w:szCs w:val="20"/>
              </w:rPr>
              <w:t>4.39</w:t>
            </w:r>
          </w:p>
        </w:tc>
        <w:tc>
          <w:tcPr>
            <w:tcW w:w="1152" w:type="dxa"/>
            <w:noWrap/>
            <w:vAlign w:val="bottom"/>
          </w:tcPr>
          <w:p w14:paraId="59C5B0C4" w14:textId="77777777" w:rsidR="001C00CC" w:rsidRPr="008C6B3F" w:rsidRDefault="001C00CC" w:rsidP="004233E2">
            <w:pPr>
              <w:rPr>
                <w:sz w:val="20"/>
                <w:szCs w:val="20"/>
              </w:rPr>
            </w:pPr>
            <w:r>
              <w:rPr>
                <w:color w:val="000000"/>
                <w:sz w:val="20"/>
                <w:szCs w:val="20"/>
              </w:rPr>
              <w:t>6.719</w:t>
            </w:r>
          </w:p>
        </w:tc>
        <w:tc>
          <w:tcPr>
            <w:tcW w:w="1152" w:type="dxa"/>
            <w:noWrap/>
            <w:vAlign w:val="bottom"/>
          </w:tcPr>
          <w:p w14:paraId="101B4332" w14:textId="77777777" w:rsidR="001C00CC" w:rsidRPr="008C6B3F" w:rsidRDefault="001C00CC" w:rsidP="004233E2">
            <w:pPr>
              <w:rPr>
                <w:sz w:val="20"/>
                <w:szCs w:val="20"/>
              </w:rPr>
            </w:pPr>
            <w:r>
              <w:rPr>
                <w:color w:val="000000"/>
                <w:sz w:val="20"/>
                <w:szCs w:val="20"/>
              </w:rPr>
              <w:t>0.650</w:t>
            </w:r>
          </w:p>
        </w:tc>
        <w:tc>
          <w:tcPr>
            <w:tcW w:w="1152" w:type="dxa"/>
            <w:noWrap/>
            <w:vAlign w:val="bottom"/>
          </w:tcPr>
          <w:p w14:paraId="00ED8F8A" w14:textId="77777777" w:rsidR="001C00CC" w:rsidRPr="008C6B3F" w:rsidRDefault="001C00CC" w:rsidP="004233E2">
            <w:pPr>
              <w:rPr>
                <w:sz w:val="20"/>
                <w:szCs w:val="20"/>
              </w:rPr>
            </w:pPr>
            <w:r>
              <w:rPr>
                <w:color w:val="000000"/>
                <w:sz w:val="20"/>
                <w:szCs w:val="20"/>
              </w:rPr>
              <w:t>0.513</w:t>
            </w:r>
          </w:p>
        </w:tc>
        <w:tc>
          <w:tcPr>
            <w:tcW w:w="1152" w:type="dxa"/>
            <w:noWrap/>
            <w:vAlign w:val="bottom"/>
          </w:tcPr>
          <w:p w14:paraId="34A8415A" w14:textId="77777777" w:rsidR="001C00CC" w:rsidRPr="008C6B3F" w:rsidRDefault="001C00CC" w:rsidP="004233E2">
            <w:pPr>
              <w:rPr>
                <w:sz w:val="20"/>
                <w:szCs w:val="20"/>
              </w:rPr>
            </w:pPr>
            <w:r>
              <w:rPr>
                <w:color w:val="000000"/>
                <w:sz w:val="20"/>
                <w:szCs w:val="20"/>
              </w:rPr>
              <w:t>-8.78</w:t>
            </w:r>
          </w:p>
        </w:tc>
        <w:tc>
          <w:tcPr>
            <w:tcW w:w="1152" w:type="dxa"/>
            <w:noWrap/>
            <w:vAlign w:val="bottom"/>
          </w:tcPr>
          <w:p w14:paraId="35DFF795" w14:textId="77777777" w:rsidR="001C00CC" w:rsidRPr="008C6B3F" w:rsidRDefault="001C00CC" w:rsidP="004233E2">
            <w:pPr>
              <w:rPr>
                <w:sz w:val="20"/>
                <w:szCs w:val="20"/>
              </w:rPr>
            </w:pPr>
            <w:r>
              <w:rPr>
                <w:color w:val="000000"/>
                <w:sz w:val="20"/>
                <w:szCs w:val="20"/>
              </w:rPr>
              <w:t>17.56</w:t>
            </w:r>
          </w:p>
        </w:tc>
      </w:tr>
      <w:tr w:rsidR="001C00CC" w:rsidRPr="001B6AD8" w14:paraId="506A0BED" w14:textId="77777777" w:rsidTr="004233E2">
        <w:trPr>
          <w:trHeight w:val="280"/>
        </w:trPr>
        <w:tc>
          <w:tcPr>
            <w:tcW w:w="2783" w:type="dxa"/>
            <w:noWrap/>
            <w:hideMark/>
          </w:tcPr>
          <w:p w14:paraId="1E417AA6" w14:textId="77777777" w:rsidR="001C00CC" w:rsidRPr="008C6B3F" w:rsidRDefault="001C00CC" w:rsidP="004233E2">
            <w:pPr>
              <w:rPr>
                <w:sz w:val="20"/>
                <w:szCs w:val="20"/>
              </w:rPr>
            </w:pPr>
            <w:r w:rsidRPr="008C6B3F">
              <w:rPr>
                <w:sz w:val="20"/>
                <w:szCs w:val="20"/>
              </w:rPr>
              <w:t>Disabled (original reason for Medicare eligibility)</w:t>
            </w:r>
          </w:p>
        </w:tc>
        <w:tc>
          <w:tcPr>
            <w:tcW w:w="1152" w:type="dxa"/>
            <w:noWrap/>
            <w:vAlign w:val="bottom"/>
          </w:tcPr>
          <w:p w14:paraId="510AFEA8" w14:textId="77777777" w:rsidR="001C00CC" w:rsidRPr="008C6B3F" w:rsidRDefault="001C00CC" w:rsidP="004233E2">
            <w:pPr>
              <w:rPr>
                <w:sz w:val="20"/>
                <w:szCs w:val="20"/>
              </w:rPr>
            </w:pPr>
            <w:r>
              <w:rPr>
                <w:color w:val="000000"/>
                <w:sz w:val="20"/>
                <w:szCs w:val="20"/>
              </w:rPr>
              <w:t>-276.29</w:t>
            </w:r>
          </w:p>
        </w:tc>
        <w:tc>
          <w:tcPr>
            <w:tcW w:w="1152" w:type="dxa"/>
            <w:noWrap/>
            <w:vAlign w:val="bottom"/>
          </w:tcPr>
          <w:p w14:paraId="2DD85065" w14:textId="77777777" w:rsidR="001C00CC" w:rsidRPr="008C6B3F" w:rsidRDefault="001C00CC" w:rsidP="004233E2">
            <w:pPr>
              <w:rPr>
                <w:sz w:val="20"/>
                <w:szCs w:val="20"/>
              </w:rPr>
            </w:pPr>
            <w:r>
              <w:rPr>
                <w:color w:val="000000"/>
                <w:sz w:val="20"/>
                <w:szCs w:val="20"/>
              </w:rPr>
              <w:t>4.677</w:t>
            </w:r>
          </w:p>
        </w:tc>
        <w:tc>
          <w:tcPr>
            <w:tcW w:w="1152" w:type="dxa"/>
            <w:noWrap/>
            <w:vAlign w:val="bottom"/>
          </w:tcPr>
          <w:p w14:paraId="5E90F29B" w14:textId="77777777" w:rsidR="001C00CC" w:rsidRPr="008C6B3F" w:rsidRDefault="001C00CC" w:rsidP="004233E2">
            <w:pPr>
              <w:rPr>
                <w:sz w:val="20"/>
                <w:szCs w:val="20"/>
              </w:rPr>
            </w:pPr>
            <w:r>
              <w:rPr>
                <w:color w:val="000000"/>
                <w:sz w:val="20"/>
                <w:szCs w:val="20"/>
              </w:rPr>
              <w:t>-59.070</w:t>
            </w:r>
          </w:p>
        </w:tc>
        <w:tc>
          <w:tcPr>
            <w:tcW w:w="1152" w:type="dxa"/>
            <w:noWrap/>
            <w:vAlign w:val="bottom"/>
          </w:tcPr>
          <w:p w14:paraId="79B7FBD2" w14:textId="77777777" w:rsidR="001C00CC" w:rsidRPr="008C6B3F" w:rsidRDefault="001C00CC" w:rsidP="004233E2">
            <w:pPr>
              <w:rPr>
                <w:sz w:val="20"/>
                <w:szCs w:val="20"/>
              </w:rPr>
            </w:pPr>
            <w:r>
              <w:rPr>
                <w:color w:val="000000"/>
                <w:sz w:val="20"/>
                <w:szCs w:val="20"/>
              </w:rPr>
              <w:t>0.000</w:t>
            </w:r>
          </w:p>
        </w:tc>
        <w:tc>
          <w:tcPr>
            <w:tcW w:w="1152" w:type="dxa"/>
            <w:noWrap/>
            <w:vAlign w:val="bottom"/>
          </w:tcPr>
          <w:p w14:paraId="2244AD7D" w14:textId="77777777" w:rsidR="001C00CC" w:rsidRPr="008C6B3F" w:rsidRDefault="001C00CC" w:rsidP="004233E2">
            <w:pPr>
              <w:rPr>
                <w:sz w:val="20"/>
                <w:szCs w:val="20"/>
              </w:rPr>
            </w:pPr>
            <w:r>
              <w:rPr>
                <w:color w:val="000000"/>
                <w:sz w:val="20"/>
                <w:szCs w:val="20"/>
              </w:rPr>
              <w:t>-285.45</w:t>
            </w:r>
          </w:p>
        </w:tc>
        <w:tc>
          <w:tcPr>
            <w:tcW w:w="1152" w:type="dxa"/>
            <w:noWrap/>
            <w:vAlign w:val="bottom"/>
          </w:tcPr>
          <w:p w14:paraId="3FC0542D" w14:textId="77777777" w:rsidR="001C00CC" w:rsidRPr="008C6B3F" w:rsidRDefault="001C00CC" w:rsidP="004233E2">
            <w:pPr>
              <w:rPr>
                <w:sz w:val="20"/>
                <w:szCs w:val="20"/>
              </w:rPr>
            </w:pPr>
            <w:r>
              <w:rPr>
                <w:color w:val="000000"/>
                <w:sz w:val="20"/>
                <w:szCs w:val="20"/>
              </w:rPr>
              <w:t>-267.12</w:t>
            </w:r>
          </w:p>
        </w:tc>
      </w:tr>
      <w:tr w:rsidR="001C00CC" w:rsidRPr="001B6AD8" w14:paraId="735F3EC7" w14:textId="77777777" w:rsidTr="004233E2">
        <w:trPr>
          <w:trHeight w:val="280"/>
        </w:trPr>
        <w:tc>
          <w:tcPr>
            <w:tcW w:w="2783" w:type="dxa"/>
            <w:noWrap/>
            <w:hideMark/>
          </w:tcPr>
          <w:p w14:paraId="0F586B2D" w14:textId="77777777" w:rsidR="001C00CC" w:rsidRPr="008C6B3F" w:rsidRDefault="001C00CC" w:rsidP="004233E2">
            <w:pPr>
              <w:rPr>
                <w:sz w:val="20"/>
                <w:szCs w:val="20"/>
              </w:rPr>
            </w:pPr>
            <w:r w:rsidRPr="008C6B3F">
              <w:rPr>
                <w:sz w:val="20"/>
                <w:szCs w:val="20"/>
              </w:rPr>
              <w:t>Dual eligible for Medicaid</w:t>
            </w:r>
          </w:p>
        </w:tc>
        <w:tc>
          <w:tcPr>
            <w:tcW w:w="1152" w:type="dxa"/>
            <w:noWrap/>
            <w:vAlign w:val="bottom"/>
          </w:tcPr>
          <w:p w14:paraId="4E145C49" w14:textId="77777777" w:rsidR="001C00CC" w:rsidRPr="008C6B3F" w:rsidRDefault="001C00CC" w:rsidP="004233E2">
            <w:pPr>
              <w:rPr>
                <w:sz w:val="20"/>
                <w:szCs w:val="20"/>
              </w:rPr>
            </w:pPr>
            <w:r>
              <w:rPr>
                <w:color w:val="000000"/>
                <w:sz w:val="20"/>
                <w:szCs w:val="20"/>
              </w:rPr>
              <w:t>-8.24</w:t>
            </w:r>
          </w:p>
        </w:tc>
        <w:tc>
          <w:tcPr>
            <w:tcW w:w="1152" w:type="dxa"/>
            <w:noWrap/>
            <w:vAlign w:val="bottom"/>
          </w:tcPr>
          <w:p w14:paraId="7E254C89" w14:textId="77777777" w:rsidR="001C00CC" w:rsidRPr="008C6B3F" w:rsidRDefault="001C00CC" w:rsidP="004233E2">
            <w:pPr>
              <w:rPr>
                <w:sz w:val="20"/>
                <w:szCs w:val="20"/>
              </w:rPr>
            </w:pPr>
            <w:r>
              <w:rPr>
                <w:color w:val="000000"/>
                <w:sz w:val="20"/>
                <w:szCs w:val="20"/>
              </w:rPr>
              <w:t>3.722</w:t>
            </w:r>
          </w:p>
        </w:tc>
        <w:tc>
          <w:tcPr>
            <w:tcW w:w="1152" w:type="dxa"/>
            <w:noWrap/>
            <w:vAlign w:val="bottom"/>
          </w:tcPr>
          <w:p w14:paraId="77F612CF" w14:textId="77777777" w:rsidR="001C00CC" w:rsidRPr="008C6B3F" w:rsidRDefault="001C00CC" w:rsidP="004233E2">
            <w:pPr>
              <w:rPr>
                <w:sz w:val="20"/>
                <w:szCs w:val="20"/>
              </w:rPr>
            </w:pPr>
            <w:r>
              <w:rPr>
                <w:color w:val="000000"/>
                <w:sz w:val="20"/>
                <w:szCs w:val="20"/>
              </w:rPr>
              <w:t>-2.210</w:t>
            </w:r>
          </w:p>
        </w:tc>
        <w:tc>
          <w:tcPr>
            <w:tcW w:w="1152" w:type="dxa"/>
            <w:noWrap/>
            <w:vAlign w:val="bottom"/>
          </w:tcPr>
          <w:p w14:paraId="363C96E5" w14:textId="77777777" w:rsidR="001C00CC" w:rsidRPr="008C6B3F" w:rsidRDefault="001C00CC" w:rsidP="004233E2">
            <w:pPr>
              <w:rPr>
                <w:sz w:val="20"/>
                <w:szCs w:val="20"/>
              </w:rPr>
            </w:pPr>
            <w:r>
              <w:rPr>
                <w:color w:val="000000"/>
                <w:sz w:val="20"/>
                <w:szCs w:val="20"/>
              </w:rPr>
              <w:t>0.027</w:t>
            </w:r>
          </w:p>
        </w:tc>
        <w:tc>
          <w:tcPr>
            <w:tcW w:w="1152" w:type="dxa"/>
            <w:noWrap/>
            <w:vAlign w:val="bottom"/>
          </w:tcPr>
          <w:p w14:paraId="4D75A73B" w14:textId="77777777" w:rsidR="001C00CC" w:rsidRPr="008C6B3F" w:rsidRDefault="001C00CC" w:rsidP="004233E2">
            <w:pPr>
              <w:rPr>
                <w:sz w:val="20"/>
                <w:szCs w:val="20"/>
              </w:rPr>
            </w:pPr>
            <w:r>
              <w:rPr>
                <w:color w:val="000000"/>
                <w:sz w:val="20"/>
                <w:szCs w:val="20"/>
              </w:rPr>
              <w:t>-15.54</w:t>
            </w:r>
          </w:p>
        </w:tc>
        <w:tc>
          <w:tcPr>
            <w:tcW w:w="1152" w:type="dxa"/>
            <w:noWrap/>
            <w:vAlign w:val="bottom"/>
          </w:tcPr>
          <w:p w14:paraId="359D6CAF" w14:textId="77777777" w:rsidR="001C00CC" w:rsidRPr="008C6B3F" w:rsidRDefault="001C00CC" w:rsidP="004233E2">
            <w:pPr>
              <w:rPr>
                <w:sz w:val="20"/>
                <w:szCs w:val="20"/>
              </w:rPr>
            </w:pPr>
            <w:r>
              <w:rPr>
                <w:color w:val="000000"/>
                <w:sz w:val="20"/>
                <w:szCs w:val="20"/>
              </w:rPr>
              <w:t>-0.95</w:t>
            </w:r>
          </w:p>
        </w:tc>
      </w:tr>
      <w:tr w:rsidR="001C00CC" w:rsidRPr="001B6AD8" w14:paraId="2316617E" w14:textId="77777777" w:rsidTr="004233E2">
        <w:trPr>
          <w:trHeight w:val="280"/>
        </w:trPr>
        <w:tc>
          <w:tcPr>
            <w:tcW w:w="2783" w:type="dxa"/>
            <w:noWrap/>
            <w:hideMark/>
          </w:tcPr>
          <w:p w14:paraId="27F843E4" w14:textId="77777777" w:rsidR="001C00CC" w:rsidRPr="008C6B3F" w:rsidRDefault="001C00CC" w:rsidP="004233E2">
            <w:pPr>
              <w:rPr>
                <w:sz w:val="20"/>
                <w:szCs w:val="20"/>
              </w:rPr>
            </w:pPr>
            <w:r w:rsidRPr="008C6B3F">
              <w:rPr>
                <w:sz w:val="20"/>
                <w:szCs w:val="20"/>
              </w:rPr>
              <w:t>Died in the year</w:t>
            </w:r>
          </w:p>
        </w:tc>
        <w:tc>
          <w:tcPr>
            <w:tcW w:w="1152" w:type="dxa"/>
            <w:noWrap/>
            <w:vAlign w:val="bottom"/>
          </w:tcPr>
          <w:p w14:paraId="7A51555F" w14:textId="77777777" w:rsidR="001C00CC" w:rsidRPr="008C6B3F" w:rsidRDefault="001C00CC" w:rsidP="004233E2">
            <w:pPr>
              <w:rPr>
                <w:sz w:val="20"/>
                <w:szCs w:val="20"/>
              </w:rPr>
            </w:pPr>
            <w:r>
              <w:rPr>
                <w:color w:val="000000"/>
                <w:sz w:val="20"/>
                <w:szCs w:val="20"/>
              </w:rPr>
              <w:t>-443.69</w:t>
            </w:r>
          </w:p>
        </w:tc>
        <w:tc>
          <w:tcPr>
            <w:tcW w:w="1152" w:type="dxa"/>
            <w:noWrap/>
            <w:vAlign w:val="bottom"/>
          </w:tcPr>
          <w:p w14:paraId="1D450BA9" w14:textId="77777777" w:rsidR="001C00CC" w:rsidRPr="008C6B3F" w:rsidRDefault="001C00CC" w:rsidP="004233E2">
            <w:pPr>
              <w:rPr>
                <w:sz w:val="20"/>
                <w:szCs w:val="20"/>
              </w:rPr>
            </w:pPr>
            <w:r>
              <w:rPr>
                <w:color w:val="000000"/>
                <w:sz w:val="20"/>
                <w:szCs w:val="20"/>
              </w:rPr>
              <w:t>6.604</w:t>
            </w:r>
          </w:p>
        </w:tc>
        <w:tc>
          <w:tcPr>
            <w:tcW w:w="1152" w:type="dxa"/>
            <w:noWrap/>
            <w:vAlign w:val="bottom"/>
          </w:tcPr>
          <w:p w14:paraId="7CDD0677" w14:textId="77777777" w:rsidR="001C00CC" w:rsidRPr="008C6B3F" w:rsidRDefault="001C00CC" w:rsidP="004233E2">
            <w:pPr>
              <w:rPr>
                <w:sz w:val="20"/>
                <w:szCs w:val="20"/>
              </w:rPr>
            </w:pPr>
            <w:r>
              <w:rPr>
                <w:color w:val="000000"/>
                <w:sz w:val="20"/>
                <w:szCs w:val="20"/>
              </w:rPr>
              <w:t>-67.190</w:t>
            </w:r>
          </w:p>
        </w:tc>
        <w:tc>
          <w:tcPr>
            <w:tcW w:w="1152" w:type="dxa"/>
            <w:noWrap/>
            <w:vAlign w:val="bottom"/>
          </w:tcPr>
          <w:p w14:paraId="464E0CA6" w14:textId="77777777" w:rsidR="001C00CC" w:rsidRPr="008C6B3F" w:rsidRDefault="001C00CC" w:rsidP="004233E2">
            <w:pPr>
              <w:rPr>
                <w:sz w:val="20"/>
                <w:szCs w:val="20"/>
              </w:rPr>
            </w:pPr>
            <w:r>
              <w:rPr>
                <w:color w:val="000000"/>
                <w:sz w:val="20"/>
                <w:szCs w:val="20"/>
              </w:rPr>
              <w:t>0.000</w:t>
            </w:r>
          </w:p>
        </w:tc>
        <w:tc>
          <w:tcPr>
            <w:tcW w:w="1152" w:type="dxa"/>
            <w:noWrap/>
            <w:vAlign w:val="bottom"/>
          </w:tcPr>
          <w:p w14:paraId="3B481B3D" w14:textId="77777777" w:rsidR="001C00CC" w:rsidRPr="008C6B3F" w:rsidRDefault="001C00CC" w:rsidP="004233E2">
            <w:pPr>
              <w:rPr>
                <w:sz w:val="20"/>
                <w:szCs w:val="20"/>
              </w:rPr>
            </w:pPr>
            <w:r>
              <w:rPr>
                <w:color w:val="000000"/>
                <w:sz w:val="20"/>
                <w:szCs w:val="20"/>
              </w:rPr>
              <w:t>-456.63</w:t>
            </w:r>
          </w:p>
        </w:tc>
        <w:tc>
          <w:tcPr>
            <w:tcW w:w="1152" w:type="dxa"/>
            <w:noWrap/>
            <w:vAlign w:val="bottom"/>
          </w:tcPr>
          <w:p w14:paraId="5849D251" w14:textId="77777777" w:rsidR="001C00CC" w:rsidRPr="008C6B3F" w:rsidRDefault="001C00CC" w:rsidP="004233E2">
            <w:pPr>
              <w:rPr>
                <w:sz w:val="20"/>
                <w:szCs w:val="20"/>
              </w:rPr>
            </w:pPr>
            <w:r>
              <w:rPr>
                <w:color w:val="000000"/>
                <w:sz w:val="20"/>
                <w:szCs w:val="20"/>
              </w:rPr>
              <w:t>-430.74</w:t>
            </w:r>
          </w:p>
        </w:tc>
      </w:tr>
      <w:tr w:rsidR="001C00CC" w:rsidRPr="001B6AD8" w14:paraId="1CD5236F" w14:textId="77777777" w:rsidTr="004233E2">
        <w:trPr>
          <w:trHeight w:val="280"/>
        </w:trPr>
        <w:tc>
          <w:tcPr>
            <w:tcW w:w="2783" w:type="dxa"/>
            <w:noWrap/>
            <w:hideMark/>
          </w:tcPr>
          <w:p w14:paraId="2CA6E01D" w14:textId="77777777" w:rsidR="001C00CC" w:rsidRPr="008C6B3F" w:rsidRDefault="001C00CC" w:rsidP="004233E2">
            <w:pPr>
              <w:rPr>
                <w:sz w:val="20"/>
                <w:szCs w:val="20"/>
              </w:rPr>
            </w:pPr>
            <w:r w:rsidRPr="008C6B3F">
              <w:rPr>
                <w:sz w:val="20"/>
                <w:szCs w:val="20"/>
              </w:rPr>
              <w:t xml:space="preserve">Small town vs. </w:t>
            </w:r>
            <w:r>
              <w:rPr>
                <w:sz w:val="20"/>
                <w:szCs w:val="20"/>
              </w:rPr>
              <w:t>isolated</w:t>
            </w:r>
            <w:r w:rsidRPr="008C6B3F">
              <w:rPr>
                <w:sz w:val="20"/>
                <w:szCs w:val="20"/>
              </w:rPr>
              <w:t xml:space="preserve"> rural</w:t>
            </w:r>
          </w:p>
        </w:tc>
        <w:tc>
          <w:tcPr>
            <w:tcW w:w="1152" w:type="dxa"/>
            <w:noWrap/>
            <w:vAlign w:val="bottom"/>
          </w:tcPr>
          <w:p w14:paraId="18F07B00" w14:textId="77777777" w:rsidR="001C00CC" w:rsidRPr="008C6B3F" w:rsidRDefault="001C00CC" w:rsidP="004233E2">
            <w:pPr>
              <w:rPr>
                <w:sz w:val="20"/>
                <w:szCs w:val="20"/>
              </w:rPr>
            </w:pPr>
            <w:r>
              <w:rPr>
                <w:color w:val="000000"/>
                <w:sz w:val="20"/>
                <w:szCs w:val="20"/>
              </w:rPr>
              <w:t>-87.86</w:t>
            </w:r>
          </w:p>
        </w:tc>
        <w:tc>
          <w:tcPr>
            <w:tcW w:w="1152" w:type="dxa"/>
            <w:noWrap/>
            <w:vAlign w:val="bottom"/>
          </w:tcPr>
          <w:p w14:paraId="5CAB66E5" w14:textId="77777777" w:rsidR="001C00CC" w:rsidRPr="008C6B3F" w:rsidRDefault="001C00CC" w:rsidP="004233E2">
            <w:pPr>
              <w:rPr>
                <w:sz w:val="20"/>
                <w:szCs w:val="20"/>
              </w:rPr>
            </w:pPr>
            <w:r>
              <w:rPr>
                <w:color w:val="000000"/>
                <w:sz w:val="20"/>
                <w:szCs w:val="20"/>
              </w:rPr>
              <w:t>7.613</w:t>
            </w:r>
          </w:p>
        </w:tc>
        <w:tc>
          <w:tcPr>
            <w:tcW w:w="1152" w:type="dxa"/>
            <w:noWrap/>
            <w:vAlign w:val="bottom"/>
          </w:tcPr>
          <w:p w14:paraId="36974C5D" w14:textId="77777777" w:rsidR="001C00CC" w:rsidRPr="008C6B3F" w:rsidRDefault="001C00CC" w:rsidP="004233E2">
            <w:pPr>
              <w:rPr>
                <w:sz w:val="20"/>
                <w:szCs w:val="20"/>
              </w:rPr>
            </w:pPr>
            <w:r>
              <w:rPr>
                <w:color w:val="000000"/>
                <w:sz w:val="20"/>
                <w:szCs w:val="20"/>
              </w:rPr>
              <w:t>-11.540</w:t>
            </w:r>
          </w:p>
        </w:tc>
        <w:tc>
          <w:tcPr>
            <w:tcW w:w="1152" w:type="dxa"/>
            <w:noWrap/>
            <w:vAlign w:val="bottom"/>
          </w:tcPr>
          <w:p w14:paraId="65595836" w14:textId="77777777" w:rsidR="001C00CC" w:rsidRPr="008C6B3F" w:rsidRDefault="001C00CC" w:rsidP="004233E2">
            <w:pPr>
              <w:rPr>
                <w:sz w:val="20"/>
                <w:szCs w:val="20"/>
              </w:rPr>
            </w:pPr>
            <w:r>
              <w:rPr>
                <w:color w:val="000000"/>
                <w:sz w:val="20"/>
                <w:szCs w:val="20"/>
              </w:rPr>
              <w:t>0.000</w:t>
            </w:r>
          </w:p>
        </w:tc>
        <w:tc>
          <w:tcPr>
            <w:tcW w:w="1152" w:type="dxa"/>
            <w:noWrap/>
            <w:vAlign w:val="bottom"/>
          </w:tcPr>
          <w:p w14:paraId="2F99F3F3" w14:textId="77777777" w:rsidR="001C00CC" w:rsidRPr="008C6B3F" w:rsidRDefault="001C00CC" w:rsidP="004233E2">
            <w:pPr>
              <w:rPr>
                <w:sz w:val="20"/>
                <w:szCs w:val="20"/>
              </w:rPr>
            </w:pPr>
            <w:r>
              <w:rPr>
                <w:color w:val="000000"/>
                <w:sz w:val="20"/>
                <w:szCs w:val="20"/>
              </w:rPr>
              <w:t>-102.78</w:t>
            </w:r>
          </w:p>
        </w:tc>
        <w:tc>
          <w:tcPr>
            <w:tcW w:w="1152" w:type="dxa"/>
            <w:noWrap/>
            <w:vAlign w:val="bottom"/>
          </w:tcPr>
          <w:p w14:paraId="40306D12" w14:textId="77777777" w:rsidR="001C00CC" w:rsidRPr="008C6B3F" w:rsidRDefault="001C00CC" w:rsidP="004233E2">
            <w:pPr>
              <w:rPr>
                <w:sz w:val="20"/>
                <w:szCs w:val="20"/>
              </w:rPr>
            </w:pPr>
            <w:r>
              <w:rPr>
                <w:color w:val="000000"/>
                <w:sz w:val="20"/>
                <w:szCs w:val="20"/>
              </w:rPr>
              <w:t>-72.94</w:t>
            </w:r>
          </w:p>
        </w:tc>
      </w:tr>
      <w:tr w:rsidR="001C00CC" w:rsidRPr="001B6AD8" w14:paraId="3C78C6A0" w14:textId="77777777" w:rsidTr="004233E2">
        <w:trPr>
          <w:trHeight w:val="280"/>
        </w:trPr>
        <w:tc>
          <w:tcPr>
            <w:tcW w:w="2783" w:type="dxa"/>
            <w:noWrap/>
            <w:hideMark/>
          </w:tcPr>
          <w:p w14:paraId="37BD0F46" w14:textId="77777777" w:rsidR="001C00CC" w:rsidRPr="008C6B3F" w:rsidRDefault="001C00CC" w:rsidP="004233E2">
            <w:pPr>
              <w:rPr>
                <w:sz w:val="20"/>
                <w:szCs w:val="20"/>
              </w:rPr>
            </w:pPr>
            <w:r w:rsidRPr="008C6B3F">
              <w:rPr>
                <w:sz w:val="20"/>
                <w:szCs w:val="20"/>
              </w:rPr>
              <w:t xml:space="preserve">Micropolitan vs. </w:t>
            </w:r>
            <w:r>
              <w:rPr>
                <w:sz w:val="20"/>
                <w:szCs w:val="20"/>
              </w:rPr>
              <w:t>isolated</w:t>
            </w:r>
            <w:r w:rsidRPr="008C6B3F">
              <w:rPr>
                <w:sz w:val="20"/>
                <w:szCs w:val="20"/>
              </w:rPr>
              <w:t xml:space="preserve"> rural</w:t>
            </w:r>
          </w:p>
        </w:tc>
        <w:tc>
          <w:tcPr>
            <w:tcW w:w="1152" w:type="dxa"/>
            <w:noWrap/>
            <w:vAlign w:val="bottom"/>
          </w:tcPr>
          <w:p w14:paraId="6AFFC1E0" w14:textId="77777777" w:rsidR="001C00CC" w:rsidRPr="008C6B3F" w:rsidRDefault="001C00CC" w:rsidP="004233E2">
            <w:pPr>
              <w:rPr>
                <w:sz w:val="20"/>
                <w:szCs w:val="20"/>
              </w:rPr>
            </w:pPr>
            <w:r>
              <w:rPr>
                <w:color w:val="000000"/>
                <w:sz w:val="20"/>
                <w:szCs w:val="20"/>
              </w:rPr>
              <w:t>-255.27</w:t>
            </w:r>
          </w:p>
        </w:tc>
        <w:tc>
          <w:tcPr>
            <w:tcW w:w="1152" w:type="dxa"/>
            <w:noWrap/>
            <w:vAlign w:val="bottom"/>
          </w:tcPr>
          <w:p w14:paraId="70BD9938" w14:textId="77777777" w:rsidR="001C00CC" w:rsidRPr="008C6B3F" w:rsidRDefault="001C00CC" w:rsidP="004233E2">
            <w:pPr>
              <w:rPr>
                <w:sz w:val="20"/>
                <w:szCs w:val="20"/>
              </w:rPr>
            </w:pPr>
            <w:r>
              <w:rPr>
                <w:color w:val="000000"/>
                <w:sz w:val="20"/>
                <w:szCs w:val="20"/>
              </w:rPr>
              <w:t>6.949</w:t>
            </w:r>
          </w:p>
        </w:tc>
        <w:tc>
          <w:tcPr>
            <w:tcW w:w="1152" w:type="dxa"/>
            <w:noWrap/>
            <w:vAlign w:val="bottom"/>
          </w:tcPr>
          <w:p w14:paraId="34ABFA72" w14:textId="77777777" w:rsidR="001C00CC" w:rsidRPr="008C6B3F" w:rsidRDefault="001C00CC" w:rsidP="004233E2">
            <w:pPr>
              <w:rPr>
                <w:sz w:val="20"/>
                <w:szCs w:val="20"/>
              </w:rPr>
            </w:pPr>
            <w:r>
              <w:rPr>
                <w:color w:val="000000"/>
                <w:sz w:val="20"/>
                <w:szCs w:val="20"/>
              </w:rPr>
              <w:t>-36.730</w:t>
            </w:r>
          </w:p>
        </w:tc>
        <w:tc>
          <w:tcPr>
            <w:tcW w:w="1152" w:type="dxa"/>
            <w:noWrap/>
            <w:vAlign w:val="bottom"/>
          </w:tcPr>
          <w:p w14:paraId="44B3C00E" w14:textId="77777777" w:rsidR="001C00CC" w:rsidRPr="008C6B3F" w:rsidRDefault="001C00CC" w:rsidP="004233E2">
            <w:pPr>
              <w:rPr>
                <w:sz w:val="20"/>
                <w:szCs w:val="20"/>
              </w:rPr>
            </w:pPr>
            <w:r>
              <w:rPr>
                <w:color w:val="000000"/>
                <w:sz w:val="20"/>
                <w:szCs w:val="20"/>
              </w:rPr>
              <w:t>0.000</w:t>
            </w:r>
          </w:p>
        </w:tc>
        <w:tc>
          <w:tcPr>
            <w:tcW w:w="1152" w:type="dxa"/>
            <w:noWrap/>
            <w:vAlign w:val="bottom"/>
          </w:tcPr>
          <w:p w14:paraId="3EDBAE5B" w14:textId="77777777" w:rsidR="001C00CC" w:rsidRPr="008C6B3F" w:rsidRDefault="001C00CC" w:rsidP="004233E2">
            <w:pPr>
              <w:rPr>
                <w:sz w:val="20"/>
                <w:szCs w:val="20"/>
              </w:rPr>
            </w:pPr>
            <w:r>
              <w:rPr>
                <w:color w:val="000000"/>
                <w:sz w:val="20"/>
                <w:szCs w:val="20"/>
              </w:rPr>
              <w:t>-268.89</w:t>
            </w:r>
          </w:p>
        </w:tc>
        <w:tc>
          <w:tcPr>
            <w:tcW w:w="1152" w:type="dxa"/>
            <w:noWrap/>
            <w:vAlign w:val="bottom"/>
          </w:tcPr>
          <w:p w14:paraId="0CBCA7A9" w14:textId="77777777" w:rsidR="001C00CC" w:rsidRPr="008C6B3F" w:rsidRDefault="001C00CC" w:rsidP="004233E2">
            <w:pPr>
              <w:rPr>
                <w:sz w:val="20"/>
                <w:szCs w:val="20"/>
              </w:rPr>
            </w:pPr>
            <w:r>
              <w:rPr>
                <w:color w:val="000000"/>
                <w:sz w:val="20"/>
                <w:szCs w:val="20"/>
              </w:rPr>
              <w:t>-241.65</w:t>
            </w:r>
          </w:p>
        </w:tc>
      </w:tr>
      <w:tr w:rsidR="001C00CC" w:rsidRPr="001B6AD8" w14:paraId="78B3F683" w14:textId="77777777" w:rsidTr="004233E2">
        <w:trPr>
          <w:trHeight w:val="280"/>
        </w:trPr>
        <w:tc>
          <w:tcPr>
            <w:tcW w:w="2783" w:type="dxa"/>
            <w:noWrap/>
            <w:hideMark/>
          </w:tcPr>
          <w:p w14:paraId="0068C5DD" w14:textId="77777777" w:rsidR="001C00CC" w:rsidRPr="008C6B3F" w:rsidRDefault="001C00CC" w:rsidP="004233E2">
            <w:pPr>
              <w:rPr>
                <w:sz w:val="20"/>
                <w:szCs w:val="20"/>
              </w:rPr>
            </w:pPr>
            <w:r w:rsidRPr="008C6B3F">
              <w:rPr>
                <w:sz w:val="20"/>
                <w:szCs w:val="20"/>
              </w:rPr>
              <w:t xml:space="preserve">Metropolitan vs. </w:t>
            </w:r>
            <w:r>
              <w:rPr>
                <w:sz w:val="20"/>
                <w:szCs w:val="20"/>
              </w:rPr>
              <w:t>isolated</w:t>
            </w:r>
            <w:r w:rsidRPr="008C6B3F">
              <w:rPr>
                <w:sz w:val="20"/>
                <w:szCs w:val="20"/>
              </w:rPr>
              <w:t xml:space="preserve"> rural</w:t>
            </w:r>
          </w:p>
        </w:tc>
        <w:tc>
          <w:tcPr>
            <w:tcW w:w="1152" w:type="dxa"/>
            <w:noWrap/>
            <w:vAlign w:val="bottom"/>
          </w:tcPr>
          <w:p w14:paraId="4E7B6BAD" w14:textId="77777777" w:rsidR="001C00CC" w:rsidRPr="008C6B3F" w:rsidRDefault="001C00CC" w:rsidP="004233E2">
            <w:pPr>
              <w:rPr>
                <w:sz w:val="20"/>
                <w:szCs w:val="20"/>
              </w:rPr>
            </w:pPr>
            <w:r>
              <w:rPr>
                <w:color w:val="000000"/>
                <w:sz w:val="20"/>
                <w:szCs w:val="20"/>
              </w:rPr>
              <w:t>-246.16</w:t>
            </w:r>
          </w:p>
        </w:tc>
        <w:tc>
          <w:tcPr>
            <w:tcW w:w="1152" w:type="dxa"/>
            <w:noWrap/>
            <w:vAlign w:val="bottom"/>
          </w:tcPr>
          <w:p w14:paraId="6FDEB51F" w14:textId="77777777" w:rsidR="001C00CC" w:rsidRPr="008C6B3F" w:rsidRDefault="001C00CC" w:rsidP="004233E2">
            <w:pPr>
              <w:rPr>
                <w:sz w:val="20"/>
                <w:szCs w:val="20"/>
              </w:rPr>
            </w:pPr>
            <w:r>
              <w:rPr>
                <w:color w:val="000000"/>
                <w:sz w:val="20"/>
                <w:szCs w:val="20"/>
              </w:rPr>
              <w:t>6.423</w:t>
            </w:r>
          </w:p>
        </w:tc>
        <w:tc>
          <w:tcPr>
            <w:tcW w:w="1152" w:type="dxa"/>
            <w:noWrap/>
            <w:vAlign w:val="bottom"/>
          </w:tcPr>
          <w:p w14:paraId="4DD7565B" w14:textId="77777777" w:rsidR="001C00CC" w:rsidRPr="008C6B3F" w:rsidRDefault="001C00CC" w:rsidP="004233E2">
            <w:pPr>
              <w:rPr>
                <w:sz w:val="20"/>
                <w:szCs w:val="20"/>
              </w:rPr>
            </w:pPr>
            <w:r>
              <w:rPr>
                <w:color w:val="000000"/>
                <w:sz w:val="20"/>
                <w:szCs w:val="20"/>
              </w:rPr>
              <w:t>-38.330</w:t>
            </w:r>
          </w:p>
        </w:tc>
        <w:tc>
          <w:tcPr>
            <w:tcW w:w="1152" w:type="dxa"/>
            <w:noWrap/>
            <w:vAlign w:val="bottom"/>
          </w:tcPr>
          <w:p w14:paraId="5918B0B5" w14:textId="77777777" w:rsidR="001C00CC" w:rsidRPr="008C6B3F" w:rsidRDefault="001C00CC" w:rsidP="004233E2">
            <w:pPr>
              <w:rPr>
                <w:sz w:val="20"/>
                <w:szCs w:val="20"/>
              </w:rPr>
            </w:pPr>
            <w:r>
              <w:rPr>
                <w:color w:val="000000"/>
                <w:sz w:val="20"/>
                <w:szCs w:val="20"/>
              </w:rPr>
              <w:t>0.000</w:t>
            </w:r>
          </w:p>
        </w:tc>
        <w:tc>
          <w:tcPr>
            <w:tcW w:w="1152" w:type="dxa"/>
            <w:noWrap/>
            <w:vAlign w:val="bottom"/>
          </w:tcPr>
          <w:p w14:paraId="233FECD1" w14:textId="77777777" w:rsidR="001C00CC" w:rsidRPr="008C6B3F" w:rsidRDefault="001C00CC" w:rsidP="004233E2">
            <w:pPr>
              <w:rPr>
                <w:sz w:val="20"/>
                <w:szCs w:val="20"/>
              </w:rPr>
            </w:pPr>
            <w:r>
              <w:rPr>
                <w:color w:val="000000"/>
                <w:sz w:val="20"/>
                <w:szCs w:val="20"/>
              </w:rPr>
              <w:t>-258.75</w:t>
            </w:r>
          </w:p>
        </w:tc>
        <w:tc>
          <w:tcPr>
            <w:tcW w:w="1152" w:type="dxa"/>
            <w:noWrap/>
            <w:vAlign w:val="bottom"/>
          </w:tcPr>
          <w:p w14:paraId="666CD854" w14:textId="77777777" w:rsidR="001C00CC" w:rsidRPr="008C6B3F" w:rsidRDefault="001C00CC" w:rsidP="004233E2">
            <w:pPr>
              <w:rPr>
                <w:sz w:val="20"/>
                <w:szCs w:val="20"/>
              </w:rPr>
            </w:pPr>
            <w:r>
              <w:rPr>
                <w:color w:val="000000"/>
                <w:sz w:val="20"/>
                <w:szCs w:val="20"/>
              </w:rPr>
              <w:t>-233.57</w:t>
            </w:r>
          </w:p>
        </w:tc>
      </w:tr>
      <w:tr w:rsidR="001C00CC" w:rsidRPr="001B6AD8" w14:paraId="78181489" w14:textId="77777777" w:rsidTr="004233E2">
        <w:trPr>
          <w:trHeight w:val="280"/>
        </w:trPr>
        <w:tc>
          <w:tcPr>
            <w:tcW w:w="2783" w:type="dxa"/>
            <w:noWrap/>
            <w:hideMark/>
          </w:tcPr>
          <w:p w14:paraId="2B05044A" w14:textId="77777777" w:rsidR="001C00CC" w:rsidRPr="008C6B3F" w:rsidRDefault="001C00CC" w:rsidP="004233E2">
            <w:pPr>
              <w:rPr>
                <w:sz w:val="20"/>
                <w:szCs w:val="20"/>
              </w:rPr>
            </w:pPr>
            <w:r w:rsidRPr="008C6B3F">
              <w:rPr>
                <w:sz w:val="20"/>
                <w:szCs w:val="20"/>
              </w:rPr>
              <w:t>Coronary artery disease</w:t>
            </w:r>
          </w:p>
        </w:tc>
        <w:tc>
          <w:tcPr>
            <w:tcW w:w="1152" w:type="dxa"/>
            <w:noWrap/>
            <w:vAlign w:val="bottom"/>
          </w:tcPr>
          <w:p w14:paraId="7A8258BB" w14:textId="77777777" w:rsidR="001C00CC" w:rsidRPr="008C6B3F" w:rsidRDefault="001C00CC" w:rsidP="004233E2">
            <w:pPr>
              <w:rPr>
                <w:sz w:val="20"/>
                <w:szCs w:val="20"/>
              </w:rPr>
            </w:pPr>
            <w:r>
              <w:rPr>
                <w:color w:val="000000"/>
                <w:sz w:val="20"/>
                <w:szCs w:val="20"/>
              </w:rPr>
              <w:t>-1468.04</w:t>
            </w:r>
          </w:p>
        </w:tc>
        <w:tc>
          <w:tcPr>
            <w:tcW w:w="1152" w:type="dxa"/>
            <w:noWrap/>
            <w:vAlign w:val="bottom"/>
          </w:tcPr>
          <w:p w14:paraId="7592F391" w14:textId="77777777" w:rsidR="001C00CC" w:rsidRPr="008C6B3F" w:rsidRDefault="001C00CC" w:rsidP="004233E2">
            <w:pPr>
              <w:rPr>
                <w:sz w:val="20"/>
                <w:szCs w:val="20"/>
              </w:rPr>
            </w:pPr>
            <w:r>
              <w:rPr>
                <w:color w:val="000000"/>
                <w:sz w:val="20"/>
                <w:szCs w:val="20"/>
              </w:rPr>
              <w:t>6.104</w:t>
            </w:r>
          </w:p>
        </w:tc>
        <w:tc>
          <w:tcPr>
            <w:tcW w:w="1152" w:type="dxa"/>
            <w:noWrap/>
            <w:vAlign w:val="bottom"/>
          </w:tcPr>
          <w:p w14:paraId="219708C6" w14:textId="77777777" w:rsidR="001C00CC" w:rsidRPr="008C6B3F" w:rsidRDefault="001C00CC" w:rsidP="004233E2">
            <w:pPr>
              <w:rPr>
                <w:sz w:val="20"/>
                <w:szCs w:val="20"/>
              </w:rPr>
            </w:pPr>
            <w:r>
              <w:rPr>
                <w:color w:val="000000"/>
                <w:sz w:val="20"/>
                <w:szCs w:val="20"/>
              </w:rPr>
              <w:t>-240.490</w:t>
            </w:r>
          </w:p>
        </w:tc>
        <w:tc>
          <w:tcPr>
            <w:tcW w:w="1152" w:type="dxa"/>
            <w:noWrap/>
            <w:vAlign w:val="bottom"/>
          </w:tcPr>
          <w:p w14:paraId="3A385A96" w14:textId="77777777" w:rsidR="001C00CC" w:rsidRPr="008C6B3F" w:rsidRDefault="001C00CC" w:rsidP="004233E2">
            <w:pPr>
              <w:rPr>
                <w:sz w:val="20"/>
                <w:szCs w:val="20"/>
              </w:rPr>
            </w:pPr>
            <w:r>
              <w:rPr>
                <w:color w:val="000000"/>
                <w:sz w:val="20"/>
                <w:szCs w:val="20"/>
              </w:rPr>
              <w:t>0.000</w:t>
            </w:r>
          </w:p>
        </w:tc>
        <w:tc>
          <w:tcPr>
            <w:tcW w:w="1152" w:type="dxa"/>
            <w:noWrap/>
            <w:vAlign w:val="bottom"/>
          </w:tcPr>
          <w:p w14:paraId="1EF81159" w14:textId="77777777" w:rsidR="001C00CC" w:rsidRPr="008C6B3F" w:rsidRDefault="001C00CC" w:rsidP="004233E2">
            <w:pPr>
              <w:rPr>
                <w:sz w:val="20"/>
                <w:szCs w:val="20"/>
              </w:rPr>
            </w:pPr>
            <w:r>
              <w:rPr>
                <w:color w:val="000000"/>
                <w:sz w:val="20"/>
                <w:szCs w:val="20"/>
              </w:rPr>
              <w:t>-1480.00</w:t>
            </w:r>
          </w:p>
        </w:tc>
        <w:tc>
          <w:tcPr>
            <w:tcW w:w="1152" w:type="dxa"/>
            <w:noWrap/>
            <w:vAlign w:val="bottom"/>
          </w:tcPr>
          <w:p w14:paraId="2DBE498B" w14:textId="77777777" w:rsidR="001C00CC" w:rsidRPr="008C6B3F" w:rsidRDefault="001C00CC" w:rsidP="004233E2">
            <w:pPr>
              <w:rPr>
                <w:sz w:val="20"/>
                <w:szCs w:val="20"/>
              </w:rPr>
            </w:pPr>
            <w:r>
              <w:rPr>
                <w:color w:val="000000"/>
                <w:sz w:val="20"/>
                <w:szCs w:val="20"/>
              </w:rPr>
              <w:t>-1456.07</w:t>
            </w:r>
          </w:p>
        </w:tc>
      </w:tr>
      <w:tr w:rsidR="001C00CC" w:rsidRPr="001B6AD8" w14:paraId="0EAB1D80" w14:textId="77777777" w:rsidTr="004233E2">
        <w:trPr>
          <w:trHeight w:val="280"/>
        </w:trPr>
        <w:tc>
          <w:tcPr>
            <w:tcW w:w="2783" w:type="dxa"/>
            <w:noWrap/>
            <w:hideMark/>
          </w:tcPr>
          <w:p w14:paraId="4ED8D111" w14:textId="77777777" w:rsidR="001C00CC" w:rsidRPr="008C6B3F" w:rsidRDefault="001C00CC" w:rsidP="004233E2">
            <w:pPr>
              <w:rPr>
                <w:sz w:val="20"/>
                <w:szCs w:val="20"/>
              </w:rPr>
            </w:pPr>
            <w:r w:rsidRPr="008C6B3F">
              <w:rPr>
                <w:sz w:val="20"/>
                <w:szCs w:val="20"/>
              </w:rPr>
              <w:t>Congestive heart failure</w:t>
            </w:r>
          </w:p>
        </w:tc>
        <w:tc>
          <w:tcPr>
            <w:tcW w:w="1152" w:type="dxa"/>
            <w:noWrap/>
            <w:vAlign w:val="bottom"/>
          </w:tcPr>
          <w:p w14:paraId="6ED95868" w14:textId="77777777" w:rsidR="001C00CC" w:rsidRPr="008C6B3F" w:rsidRDefault="001C00CC" w:rsidP="004233E2">
            <w:pPr>
              <w:rPr>
                <w:sz w:val="20"/>
                <w:szCs w:val="20"/>
              </w:rPr>
            </w:pPr>
            <w:r>
              <w:rPr>
                <w:color w:val="000000"/>
                <w:sz w:val="20"/>
                <w:szCs w:val="20"/>
              </w:rPr>
              <w:t>-1343.89</w:t>
            </w:r>
          </w:p>
        </w:tc>
        <w:tc>
          <w:tcPr>
            <w:tcW w:w="1152" w:type="dxa"/>
            <w:noWrap/>
            <w:vAlign w:val="bottom"/>
          </w:tcPr>
          <w:p w14:paraId="232188D1" w14:textId="77777777" w:rsidR="001C00CC" w:rsidRPr="008C6B3F" w:rsidRDefault="001C00CC" w:rsidP="004233E2">
            <w:pPr>
              <w:rPr>
                <w:sz w:val="20"/>
                <w:szCs w:val="20"/>
              </w:rPr>
            </w:pPr>
            <w:r>
              <w:rPr>
                <w:color w:val="000000"/>
                <w:sz w:val="20"/>
                <w:szCs w:val="20"/>
              </w:rPr>
              <w:t>5.019</w:t>
            </w:r>
          </w:p>
        </w:tc>
        <w:tc>
          <w:tcPr>
            <w:tcW w:w="1152" w:type="dxa"/>
            <w:noWrap/>
            <w:vAlign w:val="bottom"/>
          </w:tcPr>
          <w:p w14:paraId="588A774A" w14:textId="77777777" w:rsidR="001C00CC" w:rsidRPr="008C6B3F" w:rsidRDefault="001C00CC" w:rsidP="004233E2">
            <w:pPr>
              <w:rPr>
                <w:sz w:val="20"/>
                <w:szCs w:val="20"/>
              </w:rPr>
            </w:pPr>
            <w:r>
              <w:rPr>
                <w:color w:val="000000"/>
                <w:sz w:val="20"/>
                <w:szCs w:val="20"/>
              </w:rPr>
              <w:t>-267.740</w:t>
            </w:r>
          </w:p>
        </w:tc>
        <w:tc>
          <w:tcPr>
            <w:tcW w:w="1152" w:type="dxa"/>
            <w:noWrap/>
            <w:vAlign w:val="bottom"/>
          </w:tcPr>
          <w:p w14:paraId="530F4905" w14:textId="77777777" w:rsidR="001C00CC" w:rsidRPr="008C6B3F" w:rsidRDefault="001C00CC" w:rsidP="004233E2">
            <w:pPr>
              <w:rPr>
                <w:sz w:val="20"/>
                <w:szCs w:val="20"/>
              </w:rPr>
            </w:pPr>
            <w:r>
              <w:rPr>
                <w:color w:val="000000"/>
                <w:sz w:val="20"/>
                <w:szCs w:val="20"/>
              </w:rPr>
              <w:t>0.000</w:t>
            </w:r>
          </w:p>
        </w:tc>
        <w:tc>
          <w:tcPr>
            <w:tcW w:w="1152" w:type="dxa"/>
            <w:noWrap/>
            <w:vAlign w:val="bottom"/>
          </w:tcPr>
          <w:p w14:paraId="0C711751" w14:textId="77777777" w:rsidR="001C00CC" w:rsidRPr="008C6B3F" w:rsidRDefault="001C00CC" w:rsidP="004233E2">
            <w:pPr>
              <w:rPr>
                <w:sz w:val="20"/>
                <w:szCs w:val="20"/>
              </w:rPr>
            </w:pPr>
            <w:r>
              <w:rPr>
                <w:color w:val="000000"/>
                <w:sz w:val="20"/>
                <w:szCs w:val="20"/>
              </w:rPr>
              <w:t>-1353.73</w:t>
            </w:r>
          </w:p>
        </w:tc>
        <w:tc>
          <w:tcPr>
            <w:tcW w:w="1152" w:type="dxa"/>
            <w:noWrap/>
            <w:vAlign w:val="bottom"/>
          </w:tcPr>
          <w:p w14:paraId="69983160" w14:textId="77777777" w:rsidR="001C00CC" w:rsidRPr="008C6B3F" w:rsidRDefault="001C00CC" w:rsidP="004233E2">
            <w:pPr>
              <w:rPr>
                <w:sz w:val="20"/>
                <w:szCs w:val="20"/>
              </w:rPr>
            </w:pPr>
            <w:r>
              <w:rPr>
                <w:color w:val="000000"/>
                <w:sz w:val="20"/>
                <w:szCs w:val="20"/>
              </w:rPr>
              <w:t>-1334.05</w:t>
            </w:r>
          </w:p>
        </w:tc>
      </w:tr>
      <w:tr w:rsidR="001C00CC" w:rsidRPr="001B6AD8" w14:paraId="7DC716EB" w14:textId="77777777" w:rsidTr="004233E2">
        <w:trPr>
          <w:trHeight w:val="280"/>
        </w:trPr>
        <w:tc>
          <w:tcPr>
            <w:tcW w:w="2783" w:type="dxa"/>
            <w:noWrap/>
            <w:hideMark/>
          </w:tcPr>
          <w:p w14:paraId="55976102" w14:textId="77777777" w:rsidR="001C00CC" w:rsidRPr="008C6B3F" w:rsidRDefault="001C00CC" w:rsidP="004233E2">
            <w:pPr>
              <w:rPr>
                <w:sz w:val="20"/>
                <w:szCs w:val="20"/>
              </w:rPr>
            </w:pPr>
            <w:r w:rsidRPr="008C6B3F">
              <w:rPr>
                <w:sz w:val="20"/>
                <w:szCs w:val="20"/>
              </w:rPr>
              <w:t>Diabetes</w:t>
            </w:r>
          </w:p>
        </w:tc>
        <w:tc>
          <w:tcPr>
            <w:tcW w:w="1152" w:type="dxa"/>
            <w:noWrap/>
            <w:vAlign w:val="bottom"/>
          </w:tcPr>
          <w:p w14:paraId="2B717BB2" w14:textId="77777777" w:rsidR="001C00CC" w:rsidRPr="008C6B3F" w:rsidRDefault="001C00CC" w:rsidP="004233E2">
            <w:pPr>
              <w:rPr>
                <w:sz w:val="20"/>
                <w:szCs w:val="20"/>
              </w:rPr>
            </w:pPr>
            <w:r>
              <w:rPr>
                <w:color w:val="000000"/>
                <w:sz w:val="20"/>
                <w:szCs w:val="20"/>
              </w:rPr>
              <w:t>-1624.99</w:t>
            </w:r>
          </w:p>
        </w:tc>
        <w:tc>
          <w:tcPr>
            <w:tcW w:w="1152" w:type="dxa"/>
            <w:noWrap/>
            <w:vAlign w:val="bottom"/>
          </w:tcPr>
          <w:p w14:paraId="3BA319B5" w14:textId="77777777" w:rsidR="001C00CC" w:rsidRPr="008C6B3F" w:rsidRDefault="001C00CC" w:rsidP="004233E2">
            <w:pPr>
              <w:rPr>
                <w:sz w:val="20"/>
                <w:szCs w:val="20"/>
              </w:rPr>
            </w:pPr>
            <w:r>
              <w:rPr>
                <w:color w:val="000000"/>
                <w:sz w:val="20"/>
                <w:szCs w:val="20"/>
              </w:rPr>
              <w:t>3.203</w:t>
            </w:r>
          </w:p>
        </w:tc>
        <w:tc>
          <w:tcPr>
            <w:tcW w:w="1152" w:type="dxa"/>
            <w:noWrap/>
            <w:vAlign w:val="bottom"/>
          </w:tcPr>
          <w:p w14:paraId="7B1DF783" w14:textId="77777777" w:rsidR="001C00CC" w:rsidRPr="008C6B3F" w:rsidRDefault="001C00CC" w:rsidP="004233E2">
            <w:pPr>
              <w:rPr>
                <w:sz w:val="20"/>
                <w:szCs w:val="20"/>
              </w:rPr>
            </w:pPr>
            <w:r>
              <w:rPr>
                <w:color w:val="000000"/>
                <w:sz w:val="20"/>
                <w:szCs w:val="20"/>
              </w:rPr>
              <w:t>-507.330</w:t>
            </w:r>
          </w:p>
        </w:tc>
        <w:tc>
          <w:tcPr>
            <w:tcW w:w="1152" w:type="dxa"/>
            <w:noWrap/>
            <w:vAlign w:val="bottom"/>
          </w:tcPr>
          <w:p w14:paraId="47AD56B9" w14:textId="77777777" w:rsidR="001C00CC" w:rsidRPr="008C6B3F" w:rsidRDefault="001C00CC" w:rsidP="004233E2">
            <w:pPr>
              <w:rPr>
                <w:sz w:val="20"/>
                <w:szCs w:val="20"/>
              </w:rPr>
            </w:pPr>
            <w:r>
              <w:rPr>
                <w:color w:val="000000"/>
                <w:sz w:val="20"/>
                <w:szCs w:val="20"/>
              </w:rPr>
              <w:t>0.000</w:t>
            </w:r>
          </w:p>
        </w:tc>
        <w:tc>
          <w:tcPr>
            <w:tcW w:w="1152" w:type="dxa"/>
            <w:noWrap/>
            <w:vAlign w:val="bottom"/>
          </w:tcPr>
          <w:p w14:paraId="5FE4D40B" w14:textId="77777777" w:rsidR="001C00CC" w:rsidRPr="008C6B3F" w:rsidRDefault="001C00CC" w:rsidP="004233E2">
            <w:pPr>
              <w:rPr>
                <w:sz w:val="20"/>
                <w:szCs w:val="20"/>
              </w:rPr>
            </w:pPr>
            <w:r>
              <w:rPr>
                <w:color w:val="000000"/>
                <w:sz w:val="20"/>
                <w:szCs w:val="20"/>
              </w:rPr>
              <w:t>-1631.27</w:t>
            </w:r>
          </w:p>
        </w:tc>
        <w:tc>
          <w:tcPr>
            <w:tcW w:w="1152" w:type="dxa"/>
            <w:noWrap/>
            <w:vAlign w:val="bottom"/>
          </w:tcPr>
          <w:p w14:paraId="68A785DB" w14:textId="77777777" w:rsidR="001C00CC" w:rsidRPr="008C6B3F" w:rsidRDefault="001C00CC" w:rsidP="004233E2">
            <w:pPr>
              <w:rPr>
                <w:sz w:val="20"/>
                <w:szCs w:val="20"/>
              </w:rPr>
            </w:pPr>
            <w:r>
              <w:rPr>
                <w:color w:val="000000"/>
                <w:sz w:val="20"/>
                <w:szCs w:val="20"/>
              </w:rPr>
              <w:t>-1618.71</w:t>
            </w:r>
          </w:p>
        </w:tc>
      </w:tr>
      <w:tr w:rsidR="001C00CC" w:rsidRPr="001B6AD8" w14:paraId="37116078" w14:textId="77777777" w:rsidTr="004233E2">
        <w:trPr>
          <w:trHeight w:val="280"/>
        </w:trPr>
        <w:tc>
          <w:tcPr>
            <w:tcW w:w="2783" w:type="dxa"/>
            <w:noWrap/>
            <w:hideMark/>
          </w:tcPr>
          <w:p w14:paraId="59C738F2" w14:textId="77777777" w:rsidR="001C00CC" w:rsidRPr="008C6B3F" w:rsidRDefault="001C00CC" w:rsidP="004233E2">
            <w:pPr>
              <w:rPr>
                <w:sz w:val="20"/>
                <w:szCs w:val="20"/>
              </w:rPr>
            </w:pPr>
            <w:r w:rsidRPr="008C6B3F">
              <w:rPr>
                <w:sz w:val="20"/>
                <w:szCs w:val="20"/>
              </w:rPr>
              <w:t>Cancer</w:t>
            </w:r>
          </w:p>
        </w:tc>
        <w:tc>
          <w:tcPr>
            <w:tcW w:w="1152" w:type="dxa"/>
            <w:noWrap/>
            <w:vAlign w:val="bottom"/>
          </w:tcPr>
          <w:p w14:paraId="4AE07441" w14:textId="77777777" w:rsidR="001C00CC" w:rsidRPr="008C6B3F" w:rsidRDefault="001C00CC" w:rsidP="004233E2">
            <w:pPr>
              <w:rPr>
                <w:sz w:val="20"/>
                <w:szCs w:val="20"/>
              </w:rPr>
            </w:pPr>
            <w:r>
              <w:rPr>
                <w:color w:val="000000"/>
                <w:sz w:val="20"/>
                <w:szCs w:val="20"/>
              </w:rPr>
              <w:t>-1934.95</w:t>
            </w:r>
          </w:p>
        </w:tc>
        <w:tc>
          <w:tcPr>
            <w:tcW w:w="1152" w:type="dxa"/>
            <w:noWrap/>
            <w:vAlign w:val="bottom"/>
          </w:tcPr>
          <w:p w14:paraId="1FD8C160" w14:textId="77777777" w:rsidR="001C00CC" w:rsidRPr="008C6B3F" w:rsidRDefault="001C00CC" w:rsidP="004233E2">
            <w:pPr>
              <w:rPr>
                <w:sz w:val="20"/>
                <w:szCs w:val="20"/>
              </w:rPr>
            </w:pPr>
            <w:r>
              <w:rPr>
                <w:color w:val="000000"/>
                <w:sz w:val="20"/>
                <w:szCs w:val="20"/>
              </w:rPr>
              <w:t>4.422</w:t>
            </w:r>
          </w:p>
        </w:tc>
        <w:tc>
          <w:tcPr>
            <w:tcW w:w="1152" w:type="dxa"/>
            <w:noWrap/>
            <w:vAlign w:val="bottom"/>
          </w:tcPr>
          <w:p w14:paraId="597F3898" w14:textId="77777777" w:rsidR="001C00CC" w:rsidRPr="008C6B3F" w:rsidRDefault="001C00CC" w:rsidP="004233E2">
            <w:pPr>
              <w:rPr>
                <w:sz w:val="20"/>
                <w:szCs w:val="20"/>
              </w:rPr>
            </w:pPr>
            <w:r>
              <w:rPr>
                <w:color w:val="000000"/>
                <w:sz w:val="20"/>
                <w:szCs w:val="20"/>
              </w:rPr>
              <w:t>-437.570</w:t>
            </w:r>
          </w:p>
        </w:tc>
        <w:tc>
          <w:tcPr>
            <w:tcW w:w="1152" w:type="dxa"/>
            <w:noWrap/>
            <w:vAlign w:val="bottom"/>
          </w:tcPr>
          <w:p w14:paraId="00AB0C52" w14:textId="77777777" w:rsidR="001C00CC" w:rsidRPr="008C6B3F" w:rsidRDefault="001C00CC" w:rsidP="004233E2">
            <w:pPr>
              <w:rPr>
                <w:sz w:val="20"/>
                <w:szCs w:val="20"/>
              </w:rPr>
            </w:pPr>
            <w:r>
              <w:rPr>
                <w:color w:val="000000"/>
                <w:sz w:val="20"/>
                <w:szCs w:val="20"/>
              </w:rPr>
              <w:t>0.000</w:t>
            </w:r>
          </w:p>
        </w:tc>
        <w:tc>
          <w:tcPr>
            <w:tcW w:w="1152" w:type="dxa"/>
            <w:noWrap/>
            <w:vAlign w:val="bottom"/>
          </w:tcPr>
          <w:p w14:paraId="3D0444E3" w14:textId="77777777" w:rsidR="001C00CC" w:rsidRPr="008C6B3F" w:rsidRDefault="001C00CC" w:rsidP="004233E2">
            <w:pPr>
              <w:rPr>
                <w:sz w:val="20"/>
                <w:szCs w:val="20"/>
              </w:rPr>
            </w:pPr>
            <w:r>
              <w:rPr>
                <w:color w:val="000000"/>
                <w:sz w:val="20"/>
                <w:szCs w:val="20"/>
              </w:rPr>
              <w:t>-1943.61</w:t>
            </w:r>
          </w:p>
        </w:tc>
        <w:tc>
          <w:tcPr>
            <w:tcW w:w="1152" w:type="dxa"/>
            <w:noWrap/>
            <w:vAlign w:val="bottom"/>
          </w:tcPr>
          <w:p w14:paraId="67D37A8D" w14:textId="77777777" w:rsidR="001C00CC" w:rsidRPr="008C6B3F" w:rsidRDefault="001C00CC" w:rsidP="004233E2">
            <w:pPr>
              <w:rPr>
                <w:sz w:val="20"/>
                <w:szCs w:val="20"/>
              </w:rPr>
            </w:pPr>
            <w:r>
              <w:rPr>
                <w:color w:val="000000"/>
                <w:sz w:val="20"/>
                <w:szCs w:val="20"/>
              </w:rPr>
              <w:t>-1926.28</w:t>
            </w:r>
          </w:p>
        </w:tc>
      </w:tr>
      <w:tr w:rsidR="001C00CC" w:rsidRPr="001B6AD8" w14:paraId="097E3921" w14:textId="77777777" w:rsidTr="004233E2">
        <w:trPr>
          <w:trHeight w:val="280"/>
        </w:trPr>
        <w:tc>
          <w:tcPr>
            <w:tcW w:w="2783" w:type="dxa"/>
            <w:noWrap/>
            <w:hideMark/>
          </w:tcPr>
          <w:p w14:paraId="30AEAEFD" w14:textId="77777777" w:rsidR="001C00CC" w:rsidRPr="008C6B3F" w:rsidRDefault="001C00CC" w:rsidP="004233E2">
            <w:pPr>
              <w:rPr>
                <w:sz w:val="20"/>
                <w:szCs w:val="20"/>
              </w:rPr>
            </w:pPr>
            <w:r w:rsidRPr="008C6B3F">
              <w:rPr>
                <w:sz w:val="20"/>
                <w:szCs w:val="20"/>
              </w:rPr>
              <w:t>Chronic obstructive pulmonary disease</w:t>
            </w:r>
          </w:p>
        </w:tc>
        <w:tc>
          <w:tcPr>
            <w:tcW w:w="1152" w:type="dxa"/>
            <w:noWrap/>
            <w:vAlign w:val="bottom"/>
          </w:tcPr>
          <w:p w14:paraId="387C001E" w14:textId="77777777" w:rsidR="001C00CC" w:rsidRPr="008C6B3F" w:rsidRDefault="001C00CC" w:rsidP="004233E2">
            <w:pPr>
              <w:rPr>
                <w:sz w:val="20"/>
                <w:szCs w:val="20"/>
              </w:rPr>
            </w:pPr>
            <w:r>
              <w:rPr>
                <w:color w:val="000000"/>
                <w:sz w:val="20"/>
                <w:szCs w:val="20"/>
              </w:rPr>
              <w:t>-1403.32</w:t>
            </w:r>
          </w:p>
        </w:tc>
        <w:tc>
          <w:tcPr>
            <w:tcW w:w="1152" w:type="dxa"/>
            <w:noWrap/>
            <w:vAlign w:val="bottom"/>
          </w:tcPr>
          <w:p w14:paraId="081D616F" w14:textId="77777777" w:rsidR="001C00CC" w:rsidRPr="008C6B3F" w:rsidRDefault="001C00CC" w:rsidP="004233E2">
            <w:pPr>
              <w:rPr>
                <w:sz w:val="20"/>
                <w:szCs w:val="20"/>
              </w:rPr>
            </w:pPr>
            <w:r>
              <w:rPr>
                <w:color w:val="000000"/>
                <w:sz w:val="20"/>
                <w:szCs w:val="20"/>
              </w:rPr>
              <w:t>4.521</w:t>
            </w:r>
          </w:p>
        </w:tc>
        <w:tc>
          <w:tcPr>
            <w:tcW w:w="1152" w:type="dxa"/>
            <w:noWrap/>
            <w:vAlign w:val="bottom"/>
          </w:tcPr>
          <w:p w14:paraId="6A2F8D54" w14:textId="77777777" w:rsidR="001C00CC" w:rsidRPr="008C6B3F" w:rsidRDefault="001C00CC" w:rsidP="004233E2">
            <w:pPr>
              <w:rPr>
                <w:sz w:val="20"/>
                <w:szCs w:val="20"/>
              </w:rPr>
            </w:pPr>
            <w:r>
              <w:rPr>
                <w:color w:val="000000"/>
                <w:sz w:val="20"/>
                <w:szCs w:val="20"/>
              </w:rPr>
              <w:t>-310.410</w:t>
            </w:r>
          </w:p>
        </w:tc>
        <w:tc>
          <w:tcPr>
            <w:tcW w:w="1152" w:type="dxa"/>
            <w:noWrap/>
            <w:vAlign w:val="bottom"/>
          </w:tcPr>
          <w:p w14:paraId="3D4DBD96" w14:textId="77777777" w:rsidR="001C00CC" w:rsidRPr="008C6B3F" w:rsidRDefault="001C00CC" w:rsidP="004233E2">
            <w:pPr>
              <w:rPr>
                <w:sz w:val="20"/>
                <w:szCs w:val="20"/>
              </w:rPr>
            </w:pPr>
            <w:r>
              <w:rPr>
                <w:color w:val="000000"/>
                <w:sz w:val="20"/>
                <w:szCs w:val="20"/>
              </w:rPr>
              <w:t>0.000</w:t>
            </w:r>
          </w:p>
        </w:tc>
        <w:tc>
          <w:tcPr>
            <w:tcW w:w="1152" w:type="dxa"/>
            <w:noWrap/>
            <w:vAlign w:val="bottom"/>
          </w:tcPr>
          <w:p w14:paraId="6A6EF6CF" w14:textId="77777777" w:rsidR="001C00CC" w:rsidRPr="008C6B3F" w:rsidRDefault="001C00CC" w:rsidP="004233E2">
            <w:pPr>
              <w:rPr>
                <w:sz w:val="20"/>
                <w:szCs w:val="20"/>
              </w:rPr>
            </w:pPr>
            <w:r>
              <w:rPr>
                <w:color w:val="000000"/>
                <w:sz w:val="20"/>
                <w:szCs w:val="20"/>
              </w:rPr>
              <w:t>-1412.18</w:t>
            </w:r>
          </w:p>
        </w:tc>
        <w:tc>
          <w:tcPr>
            <w:tcW w:w="1152" w:type="dxa"/>
            <w:noWrap/>
            <w:vAlign w:val="bottom"/>
          </w:tcPr>
          <w:p w14:paraId="3DFF62CD" w14:textId="77777777" w:rsidR="001C00CC" w:rsidRPr="008C6B3F" w:rsidRDefault="001C00CC" w:rsidP="004233E2">
            <w:pPr>
              <w:rPr>
                <w:sz w:val="20"/>
                <w:szCs w:val="20"/>
              </w:rPr>
            </w:pPr>
            <w:r>
              <w:rPr>
                <w:color w:val="000000"/>
                <w:sz w:val="20"/>
                <w:szCs w:val="20"/>
              </w:rPr>
              <w:t>-1394.46</w:t>
            </w:r>
          </w:p>
        </w:tc>
      </w:tr>
      <w:tr w:rsidR="001C00CC" w:rsidRPr="001B6AD8" w14:paraId="39A5A22B" w14:textId="77777777" w:rsidTr="004233E2">
        <w:trPr>
          <w:trHeight w:val="280"/>
        </w:trPr>
        <w:tc>
          <w:tcPr>
            <w:tcW w:w="2783" w:type="dxa"/>
            <w:noWrap/>
            <w:hideMark/>
          </w:tcPr>
          <w:p w14:paraId="4A62549F" w14:textId="77777777" w:rsidR="001C00CC" w:rsidRPr="008C6B3F" w:rsidRDefault="001C00CC" w:rsidP="004233E2">
            <w:pPr>
              <w:rPr>
                <w:sz w:val="20"/>
                <w:szCs w:val="20"/>
              </w:rPr>
            </w:pPr>
            <w:r w:rsidRPr="008C6B3F">
              <w:rPr>
                <w:sz w:val="20"/>
                <w:szCs w:val="20"/>
              </w:rPr>
              <w:t>End stage renal disease</w:t>
            </w:r>
          </w:p>
        </w:tc>
        <w:tc>
          <w:tcPr>
            <w:tcW w:w="1152" w:type="dxa"/>
            <w:noWrap/>
            <w:vAlign w:val="bottom"/>
          </w:tcPr>
          <w:p w14:paraId="395522FE" w14:textId="77777777" w:rsidR="001C00CC" w:rsidRPr="008C6B3F" w:rsidRDefault="001C00CC" w:rsidP="004233E2">
            <w:pPr>
              <w:rPr>
                <w:sz w:val="20"/>
                <w:szCs w:val="20"/>
              </w:rPr>
            </w:pPr>
            <w:r>
              <w:rPr>
                <w:color w:val="000000"/>
                <w:sz w:val="20"/>
                <w:szCs w:val="20"/>
              </w:rPr>
              <w:t>-2529.50</w:t>
            </w:r>
          </w:p>
        </w:tc>
        <w:tc>
          <w:tcPr>
            <w:tcW w:w="1152" w:type="dxa"/>
            <w:noWrap/>
            <w:vAlign w:val="bottom"/>
          </w:tcPr>
          <w:p w14:paraId="122C2BD7" w14:textId="77777777" w:rsidR="001C00CC" w:rsidRPr="008C6B3F" w:rsidRDefault="001C00CC" w:rsidP="004233E2">
            <w:pPr>
              <w:rPr>
                <w:sz w:val="20"/>
                <w:szCs w:val="20"/>
              </w:rPr>
            </w:pPr>
            <w:r>
              <w:rPr>
                <w:color w:val="000000"/>
                <w:sz w:val="20"/>
                <w:szCs w:val="20"/>
              </w:rPr>
              <w:t>11.749</w:t>
            </w:r>
          </w:p>
        </w:tc>
        <w:tc>
          <w:tcPr>
            <w:tcW w:w="1152" w:type="dxa"/>
            <w:noWrap/>
            <w:vAlign w:val="bottom"/>
          </w:tcPr>
          <w:p w14:paraId="439A881C" w14:textId="77777777" w:rsidR="001C00CC" w:rsidRPr="008C6B3F" w:rsidRDefault="001C00CC" w:rsidP="004233E2">
            <w:pPr>
              <w:rPr>
                <w:sz w:val="20"/>
                <w:szCs w:val="20"/>
              </w:rPr>
            </w:pPr>
            <w:r>
              <w:rPr>
                <w:color w:val="000000"/>
                <w:sz w:val="20"/>
                <w:szCs w:val="20"/>
              </w:rPr>
              <w:t>-215.300</w:t>
            </w:r>
          </w:p>
        </w:tc>
        <w:tc>
          <w:tcPr>
            <w:tcW w:w="1152" w:type="dxa"/>
            <w:noWrap/>
            <w:vAlign w:val="bottom"/>
          </w:tcPr>
          <w:p w14:paraId="1A646C12" w14:textId="77777777" w:rsidR="001C00CC" w:rsidRPr="008C6B3F" w:rsidRDefault="001C00CC" w:rsidP="004233E2">
            <w:pPr>
              <w:rPr>
                <w:sz w:val="20"/>
                <w:szCs w:val="20"/>
              </w:rPr>
            </w:pPr>
            <w:r>
              <w:rPr>
                <w:color w:val="000000"/>
                <w:sz w:val="20"/>
                <w:szCs w:val="20"/>
              </w:rPr>
              <w:t>0.000</w:t>
            </w:r>
          </w:p>
        </w:tc>
        <w:tc>
          <w:tcPr>
            <w:tcW w:w="1152" w:type="dxa"/>
            <w:noWrap/>
            <w:vAlign w:val="bottom"/>
          </w:tcPr>
          <w:p w14:paraId="1992B679" w14:textId="77777777" w:rsidR="001C00CC" w:rsidRPr="008C6B3F" w:rsidRDefault="001C00CC" w:rsidP="004233E2">
            <w:pPr>
              <w:rPr>
                <w:sz w:val="20"/>
                <w:szCs w:val="20"/>
              </w:rPr>
            </w:pPr>
            <w:r>
              <w:rPr>
                <w:color w:val="000000"/>
                <w:sz w:val="20"/>
                <w:szCs w:val="20"/>
              </w:rPr>
              <w:t>-2552.52</w:t>
            </w:r>
          </w:p>
        </w:tc>
        <w:tc>
          <w:tcPr>
            <w:tcW w:w="1152" w:type="dxa"/>
            <w:noWrap/>
            <w:vAlign w:val="bottom"/>
          </w:tcPr>
          <w:p w14:paraId="2C6F01D2" w14:textId="77777777" w:rsidR="001C00CC" w:rsidRPr="008C6B3F" w:rsidRDefault="001C00CC" w:rsidP="004233E2">
            <w:pPr>
              <w:rPr>
                <w:sz w:val="20"/>
                <w:szCs w:val="20"/>
              </w:rPr>
            </w:pPr>
            <w:r>
              <w:rPr>
                <w:color w:val="000000"/>
                <w:sz w:val="20"/>
                <w:szCs w:val="20"/>
              </w:rPr>
              <w:t>-2506.47</w:t>
            </w:r>
          </w:p>
        </w:tc>
      </w:tr>
      <w:tr w:rsidR="001C00CC" w:rsidRPr="00377018" w14:paraId="53F9DF0B" w14:textId="77777777" w:rsidTr="004233E2">
        <w:trPr>
          <w:trHeight w:val="280"/>
        </w:trPr>
        <w:tc>
          <w:tcPr>
            <w:tcW w:w="2783" w:type="dxa"/>
            <w:noWrap/>
          </w:tcPr>
          <w:p w14:paraId="224B0D09" w14:textId="77777777" w:rsidR="001C00CC" w:rsidRPr="00377018" w:rsidRDefault="001C00CC" w:rsidP="004233E2">
            <w:pPr>
              <w:rPr>
                <w:sz w:val="20"/>
                <w:szCs w:val="20"/>
              </w:rPr>
            </w:pPr>
            <w:r w:rsidRPr="008C6B3F">
              <w:rPr>
                <w:sz w:val="20"/>
                <w:szCs w:val="20"/>
              </w:rPr>
              <w:t>Hospital referral region (suppressed)</w:t>
            </w:r>
          </w:p>
        </w:tc>
        <w:tc>
          <w:tcPr>
            <w:tcW w:w="1152" w:type="dxa"/>
            <w:noWrap/>
            <w:vAlign w:val="bottom"/>
          </w:tcPr>
          <w:p w14:paraId="343FDBB3" w14:textId="77777777" w:rsidR="001C00CC" w:rsidRPr="00377018" w:rsidRDefault="001C00CC" w:rsidP="004233E2">
            <w:pPr>
              <w:rPr>
                <w:sz w:val="20"/>
                <w:szCs w:val="20"/>
              </w:rPr>
            </w:pPr>
          </w:p>
        </w:tc>
        <w:tc>
          <w:tcPr>
            <w:tcW w:w="1152" w:type="dxa"/>
            <w:noWrap/>
            <w:vAlign w:val="bottom"/>
          </w:tcPr>
          <w:p w14:paraId="10DC3C2B" w14:textId="77777777" w:rsidR="001C00CC" w:rsidRPr="00377018" w:rsidRDefault="001C00CC" w:rsidP="004233E2">
            <w:pPr>
              <w:rPr>
                <w:sz w:val="20"/>
                <w:szCs w:val="20"/>
              </w:rPr>
            </w:pPr>
          </w:p>
        </w:tc>
        <w:tc>
          <w:tcPr>
            <w:tcW w:w="1152" w:type="dxa"/>
            <w:noWrap/>
            <w:vAlign w:val="bottom"/>
          </w:tcPr>
          <w:p w14:paraId="6BFD04CD" w14:textId="77777777" w:rsidR="001C00CC" w:rsidRPr="00377018" w:rsidRDefault="001C00CC" w:rsidP="004233E2">
            <w:pPr>
              <w:rPr>
                <w:sz w:val="20"/>
                <w:szCs w:val="20"/>
              </w:rPr>
            </w:pPr>
          </w:p>
        </w:tc>
        <w:tc>
          <w:tcPr>
            <w:tcW w:w="1152" w:type="dxa"/>
            <w:noWrap/>
            <w:vAlign w:val="bottom"/>
          </w:tcPr>
          <w:p w14:paraId="64AE1BBD" w14:textId="77777777" w:rsidR="001C00CC" w:rsidRPr="00377018" w:rsidRDefault="001C00CC" w:rsidP="004233E2">
            <w:pPr>
              <w:rPr>
                <w:sz w:val="20"/>
                <w:szCs w:val="20"/>
              </w:rPr>
            </w:pPr>
          </w:p>
        </w:tc>
        <w:tc>
          <w:tcPr>
            <w:tcW w:w="1152" w:type="dxa"/>
            <w:noWrap/>
            <w:vAlign w:val="bottom"/>
          </w:tcPr>
          <w:p w14:paraId="066B17D3" w14:textId="77777777" w:rsidR="001C00CC" w:rsidRPr="00377018" w:rsidRDefault="001C00CC" w:rsidP="004233E2">
            <w:pPr>
              <w:rPr>
                <w:sz w:val="20"/>
                <w:szCs w:val="20"/>
              </w:rPr>
            </w:pPr>
          </w:p>
        </w:tc>
        <w:tc>
          <w:tcPr>
            <w:tcW w:w="1152" w:type="dxa"/>
            <w:noWrap/>
            <w:vAlign w:val="bottom"/>
          </w:tcPr>
          <w:p w14:paraId="557DBE49" w14:textId="77777777" w:rsidR="001C00CC" w:rsidRPr="00377018" w:rsidRDefault="001C00CC" w:rsidP="004233E2">
            <w:pPr>
              <w:rPr>
                <w:sz w:val="20"/>
                <w:szCs w:val="20"/>
              </w:rPr>
            </w:pPr>
          </w:p>
        </w:tc>
      </w:tr>
      <w:tr w:rsidR="001C00CC" w:rsidRPr="001B6AD8" w14:paraId="41133E87" w14:textId="77777777" w:rsidTr="004233E2">
        <w:trPr>
          <w:trHeight w:val="280"/>
        </w:trPr>
        <w:tc>
          <w:tcPr>
            <w:tcW w:w="2783" w:type="dxa"/>
            <w:noWrap/>
            <w:hideMark/>
          </w:tcPr>
          <w:p w14:paraId="33EE91BF" w14:textId="77777777" w:rsidR="001C00CC" w:rsidRPr="008C6B3F" w:rsidRDefault="001C00CC" w:rsidP="004233E2">
            <w:pPr>
              <w:rPr>
                <w:sz w:val="20"/>
                <w:szCs w:val="20"/>
              </w:rPr>
            </w:pPr>
            <w:r w:rsidRPr="008C6B3F">
              <w:rPr>
                <w:sz w:val="20"/>
                <w:szCs w:val="20"/>
              </w:rPr>
              <w:t>Constant</w:t>
            </w:r>
          </w:p>
        </w:tc>
        <w:tc>
          <w:tcPr>
            <w:tcW w:w="1152" w:type="dxa"/>
            <w:noWrap/>
            <w:vAlign w:val="bottom"/>
          </w:tcPr>
          <w:p w14:paraId="625A23AD" w14:textId="77777777" w:rsidR="001C00CC" w:rsidRPr="008C6B3F" w:rsidRDefault="001C00CC" w:rsidP="004233E2">
            <w:pPr>
              <w:rPr>
                <w:sz w:val="20"/>
                <w:szCs w:val="20"/>
              </w:rPr>
            </w:pPr>
            <w:r>
              <w:rPr>
                <w:color w:val="000000"/>
                <w:sz w:val="20"/>
                <w:szCs w:val="20"/>
              </w:rPr>
              <w:t>-692.77</w:t>
            </w:r>
          </w:p>
        </w:tc>
        <w:tc>
          <w:tcPr>
            <w:tcW w:w="1152" w:type="dxa"/>
            <w:noWrap/>
            <w:vAlign w:val="bottom"/>
          </w:tcPr>
          <w:p w14:paraId="37179524" w14:textId="77777777" w:rsidR="001C00CC" w:rsidRPr="008C6B3F" w:rsidRDefault="001C00CC" w:rsidP="004233E2">
            <w:pPr>
              <w:rPr>
                <w:sz w:val="20"/>
                <w:szCs w:val="20"/>
              </w:rPr>
            </w:pPr>
            <w:r>
              <w:rPr>
                <w:color w:val="000000"/>
                <w:sz w:val="20"/>
                <w:szCs w:val="20"/>
              </w:rPr>
              <w:t>20.755</w:t>
            </w:r>
          </w:p>
        </w:tc>
        <w:tc>
          <w:tcPr>
            <w:tcW w:w="1152" w:type="dxa"/>
            <w:noWrap/>
            <w:vAlign w:val="bottom"/>
          </w:tcPr>
          <w:p w14:paraId="1EC15222" w14:textId="77777777" w:rsidR="001C00CC" w:rsidRPr="008C6B3F" w:rsidRDefault="001C00CC" w:rsidP="004233E2">
            <w:pPr>
              <w:rPr>
                <w:sz w:val="20"/>
                <w:szCs w:val="20"/>
              </w:rPr>
            </w:pPr>
            <w:r>
              <w:rPr>
                <w:color w:val="000000"/>
                <w:sz w:val="20"/>
                <w:szCs w:val="20"/>
              </w:rPr>
              <w:t>-33.380</w:t>
            </w:r>
          </w:p>
        </w:tc>
        <w:tc>
          <w:tcPr>
            <w:tcW w:w="1152" w:type="dxa"/>
            <w:noWrap/>
            <w:vAlign w:val="bottom"/>
          </w:tcPr>
          <w:p w14:paraId="7978A3D6" w14:textId="77777777" w:rsidR="001C00CC" w:rsidRPr="008C6B3F" w:rsidRDefault="001C00CC" w:rsidP="004233E2">
            <w:pPr>
              <w:rPr>
                <w:sz w:val="20"/>
                <w:szCs w:val="20"/>
              </w:rPr>
            </w:pPr>
            <w:r>
              <w:rPr>
                <w:color w:val="000000"/>
                <w:sz w:val="20"/>
                <w:szCs w:val="20"/>
              </w:rPr>
              <w:t>0.000</w:t>
            </w:r>
          </w:p>
        </w:tc>
        <w:tc>
          <w:tcPr>
            <w:tcW w:w="1152" w:type="dxa"/>
            <w:noWrap/>
            <w:vAlign w:val="bottom"/>
          </w:tcPr>
          <w:p w14:paraId="24323F81" w14:textId="77777777" w:rsidR="001C00CC" w:rsidRPr="008C6B3F" w:rsidRDefault="001C00CC" w:rsidP="004233E2">
            <w:pPr>
              <w:rPr>
                <w:sz w:val="20"/>
                <w:szCs w:val="20"/>
              </w:rPr>
            </w:pPr>
            <w:r>
              <w:rPr>
                <w:color w:val="000000"/>
                <w:sz w:val="20"/>
                <w:szCs w:val="20"/>
              </w:rPr>
              <w:t>-733.45</w:t>
            </w:r>
          </w:p>
        </w:tc>
        <w:tc>
          <w:tcPr>
            <w:tcW w:w="1152" w:type="dxa"/>
            <w:noWrap/>
            <w:vAlign w:val="bottom"/>
          </w:tcPr>
          <w:p w14:paraId="36BB0DF5" w14:textId="77777777" w:rsidR="001C00CC" w:rsidRPr="008C6B3F" w:rsidRDefault="001C00CC" w:rsidP="004233E2">
            <w:pPr>
              <w:rPr>
                <w:sz w:val="20"/>
                <w:szCs w:val="20"/>
              </w:rPr>
            </w:pPr>
            <w:r>
              <w:rPr>
                <w:color w:val="000000"/>
                <w:sz w:val="20"/>
                <w:szCs w:val="20"/>
              </w:rPr>
              <w:t>-652.09</w:t>
            </w:r>
          </w:p>
        </w:tc>
      </w:tr>
      <w:tr w:rsidR="001C00CC" w:rsidRPr="001B6AD8" w14:paraId="20DA3977" w14:textId="77777777" w:rsidTr="004233E2">
        <w:trPr>
          <w:trHeight w:val="280"/>
        </w:trPr>
        <w:tc>
          <w:tcPr>
            <w:tcW w:w="2783" w:type="dxa"/>
            <w:noWrap/>
            <w:hideMark/>
          </w:tcPr>
          <w:p w14:paraId="1A52A8AC" w14:textId="77777777" w:rsidR="001C00CC" w:rsidRPr="008C6B3F" w:rsidRDefault="001C00CC" w:rsidP="004233E2">
            <w:pPr>
              <w:rPr>
                <w:b/>
                <w:bCs/>
                <w:sz w:val="20"/>
                <w:szCs w:val="20"/>
              </w:rPr>
            </w:pPr>
            <w:r w:rsidRPr="008C6B3F">
              <w:rPr>
                <w:b/>
                <w:bCs/>
                <w:sz w:val="20"/>
                <w:szCs w:val="20"/>
              </w:rPr>
              <w:t>Adjusted Means</w:t>
            </w:r>
          </w:p>
        </w:tc>
        <w:tc>
          <w:tcPr>
            <w:tcW w:w="1152" w:type="dxa"/>
            <w:noWrap/>
            <w:hideMark/>
          </w:tcPr>
          <w:p w14:paraId="701D89FA" w14:textId="77777777" w:rsidR="001C00CC" w:rsidRPr="008C6B3F" w:rsidRDefault="001C00CC" w:rsidP="004233E2">
            <w:pPr>
              <w:rPr>
                <w:b/>
                <w:bCs/>
                <w:sz w:val="20"/>
                <w:szCs w:val="20"/>
              </w:rPr>
            </w:pPr>
            <w:r w:rsidRPr="008C6B3F">
              <w:rPr>
                <w:b/>
                <w:bCs/>
                <w:sz w:val="20"/>
                <w:szCs w:val="20"/>
              </w:rPr>
              <w:t>Margin</w:t>
            </w:r>
          </w:p>
        </w:tc>
        <w:tc>
          <w:tcPr>
            <w:tcW w:w="1152" w:type="dxa"/>
            <w:noWrap/>
            <w:hideMark/>
          </w:tcPr>
          <w:p w14:paraId="38431E34" w14:textId="77777777" w:rsidR="001C00CC" w:rsidRPr="008C6B3F" w:rsidRDefault="001C00CC" w:rsidP="004233E2">
            <w:pPr>
              <w:rPr>
                <w:b/>
                <w:bCs/>
                <w:sz w:val="20"/>
                <w:szCs w:val="20"/>
              </w:rPr>
            </w:pPr>
            <w:r w:rsidRPr="008C6B3F">
              <w:rPr>
                <w:b/>
                <w:bCs/>
                <w:sz w:val="20"/>
                <w:szCs w:val="20"/>
              </w:rPr>
              <w:t>SE</w:t>
            </w:r>
          </w:p>
        </w:tc>
        <w:tc>
          <w:tcPr>
            <w:tcW w:w="1152" w:type="dxa"/>
            <w:noWrap/>
            <w:hideMark/>
          </w:tcPr>
          <w:p w14:paraId="01EA7767" w14:textId="77777777" w:rsidR="001C00CC" w:rsidRPr="008C6B3F" w:rsidRDefault="001C00CC" w:rsidP="004233E2">
            <w:pPr>
              <w:rPr>
                <w:b/>
                <w:bCs/>
                <w:sz w:val="20"/>
                <w:szCs w:val="20"/>
              </w:rPr>
            </w:pPr>
            <w:r w:rsidRPr="008C6B3F">
              <w:rPr>
                <w:b/>
                <w:bCs/>
                <w:sz w:val="20"/>
                <w:szCs w:val="20"/>
              </w:rPr>
              <w:t>Z</w:t>
            </w:r>
          </w:p>
        </w:tc>
        <w:tc>
          <w:tcPr>
            <w:tcW w:w="1152" w:type="dxa"/>
            <w:noWrap/>
            <w:hideMark/>
          </w:tcPr>
          <w:p w14:paraId="1AF35AF9" w14:textId="77777777" w:rsidR="001C00CC" w:rsidRPr="008C6B3F" w:rsidRDefault="001C00CC" w:rsidP="004233E2">
            <w:pPr>
              <w:rPr>
                <w:b/>
                <w:bCs/>
                <w:sz w:val="20"/>
                <w:szCs w:val="20"/>
              </w:rPr>
            </w:pPr>
            <w:r>
              <w:rPr>
                <w:b/>
                <w:bCs/>
                <w:sz w:val="20"/>
                <w:szCs w:val="20"/>
              </w:rPr>
              <w:t>P-value</w:t>
            </w:r>
          </w:p>
        </w:tc>
        <w:tc>
          <w:tcPr>
            <w:tcW w:w="1152" w:type="dxa"/>
            <w:noWrap/>
            <w:hideMark/>
          </w:tcPr>
          <w:p w14:paraId="04F5D0EA" w14:textId="77777777" w:rsidR="001C00CC" w:rsidRPr="008C6B3F" w:rsidRDefault="001C00CC" w:rsidP="004233E2">
            <w:pPr>
              <w:rPr>
                <w:b/>
                <w:bCs/>
                <w:sz w:val="20"/>
                <w:szCs w:val="20"/>
              </w:rPr>
            </w:pPr>
            <w:r w:rsidRPr="008C6B3F">
              <w:rPr>
                <w:b/>
                <w:bCs/>
                <w:sz w:val="20"/>
                <w:szCs w:val="20"/>
              </w:rPr>
              <w:t>LL CI</w:t>
            </w:r>
          </w:p>
        </w:tc>
        <w:tc>
          <w:tcPr>
            <w:tcW w:w="1152" w:type="dxa"/>
            <w:noWrap/>
            <w:hideMark/>
          </w:tcPr>
          <w:p w14:paraId="655C4BF1" w14:textId="77777777" w:rsidR="001C00CC" w:rsidRPr="008C6B3F" w:rsidRDefault="001C00CC" w:rsidP="004233E2">
            <w:pPr>
              <w:rPr>
                <w:b/>
                <w:bCs/>
                <w:sz w:val="20"/>
                <w:szCs w:val="20"/>
              </w:rPr>
            </w:pPr>
            <w:r w:rsidRPr="008C6B3F">
              <w:rPr>
                <w:b/>
                <w:bCs/>
                <w:sz w:val="20"/>
                <w:szCs w:val="20"/>
              </w:rPr>
              <w:t>UL CI</w:t>
            </w:r>
          </w:p>
        </w:tc>
      </w:tr>
      <w:tr w:rsidR="001C00CC" w:rsidRPr="001B6AD8" w14:paraId="5777725C" w14:textId="77777777" w:rsidTr="004233E2">
        <w:trPr>
          <w:trHeight w:val="280"/>
        </w:trPr>
        <w:tc>
          <w:tcPr>
            <w:tcW w:w="2783" w:type="dxa"/>
            <w:noWrap/>
            <w:hideMark/>
          </w:tcPr>
          <w:p w14:paraId="6EDB46B2" w14:textId="77777777" w:rsidR="001C00CC" w:rsidRPr="008C6B3F" w:rsidRDefault="001C00CC" w:rsidP="004233E2">
            <w:pPr>
              <w:rPr>
                <w:sz w:val="20"/>
                <w:szCs w:val="20"/>
              </w:rPr>
            </w:pPr>
            <w:r w:rsidRPr="008C6B3F">
              <w:rPr>
                <w:sz w:val="20"/>
                <w:szCs w:val="20"/>
              </w:rPr>
              <w:t>Physician</w:t>
            </w:r>
          </w:p>
        </w:tc>
        <w:tc>
          <w:tcPr>
            <w:tcW w:w="1152" w:type="dxa"/>
            <w:noWrap/>
            <w:vAlign w:val="bottom"/>
          </w:tcPr>
          <w:p w14:paraId="6D340AE7" w14:textId="77777777" w:rsidR="001C00CC" w:rsidRPr="008C6B3F" w:rsidRDefault="001C00CC" w:rsidP="004233E2">
            <w:pPr>
              <w:rPr>
                <w:sz w:val="20"/>
                <w:szCs w:val="20"/>
              </w:rPr>
            </w:pPr>
            <w:r>
              <w:rPr>
                <w:color w:val="000000"/>
                <w:sz w:val="20"/>
                <w:szCs w:val="20"/>
              </w:rPr>
              <w:t>969.97</w:t>
            </w:r>
          </w:p>
        </w:tc>
        <w:tc>
          <w:tcPr>
            <w:tcW w:w="1152" w:type="dxa"/>
            <w:noWrap/>
            <w:vAlign w:val="bottom"/>
          </w:tcPr>
          <w:p w14:paraId="00934405" w14:textId="77777777" w:rsidR="001C00CC" w:rsidRPr="008C6B3F" w:rsidRDefault="001C00CC" w:rsidP="004233E2">
            <w:pPr>
              <w:rPr>
                <w:sz w:val="20"/>
                <w:szCs w:val="20"/>
              </w:rPr>
            </w:pPr>
            <w:r>
              <w:rPr>
                <w:color w:val="000000"/>
                <w:sz w:val="20"/>
                <w:szCs w:val="20"/>
              </w:rPr>
              <w:t>1.280</w:t>
            </w:r>
          </w:p>
        </w:tc>
        <w:tc>
          <w:tcPr>
            <w:tcW w:w="1152" w:type="dxa"/>
            <w:noWrap/>
            <w:vAlign w:val="bottom"/>
          </w:tcPr>
          <w:p w14:paraId="2CA53049" w14:textId="77777777" w:rsidR="001C00CC" w:rsidRPr="008C6B3F" w:rsidRDefault="001C00CC" w:rsidP="004233E2">
            <w:pPr>
              <w:rPr>
                <w:sz w:val="20"/>
                <w:szCs w:val="20"/>
              </w:rPr>
            </w:pPr>
            <w:r>
              <w:rPr>
                <w:color w:val="000000"/>
                <w:sz w:val="20"/>
                <w:szCs w:val="20"/>
              </w:rPr>
              <w:t>757.910</w:t>
            </w:r>
          </w:p>
        </w:tc>
        <w:tc>
          <w:tcPr>
            <w:tcW w:w="1152" w:type="dxa"/>
            <w:noWrap/>
            <w:vAlign w:val="bottom"/>
          </w:tcPr>
          <w:p w14:paraId="583A2A66" w14:textId="77777777" w:rsidR="001C00CC" w:rsidRPr="008C6B3F" w:rsidRDefault="001C00CC" w:rsidP="004233E2">
            <w:pPr>
              <w:rPr>
                <w:sz w:val="20"/>
                <w:szCs w:val="20"/>
              </w:rPr>
            </w:pPr>
            <w:r>
              <w:rPr>
                <w:color w:val="000000"/>
                <w:sz w:val="20"/>
                <w:szCs w:val="20"/>
              </w:rPr>
              <w:t>0.000</w:t>
            </w:r>
          </w:p>
        </w:tc>
        <w:tc>
          <w:tcPr>
            <w:tcW w:w="1152" w:type="dxa"/>
            <w:noWrap/>
            <w:vAlign w:val="bottom"/>
          </w:tcPr>
          <w:p w14:paraId="4A797424" w14:textId="77777777" w:rsidR="001C00CC" w:rsidRPr="008C6B3F" w:rsidRDefault="001C00CC" w:rsidP="004233E2">
            <w:pPr>
              <w:rPr>
                <w:sz w:val="20"/>
                <w:szCs w:val="20"/>
              </w:rPr>
            </w:pPr>
            <w:r>
              <w:rPr>
                <w:color w:val="000000"/>
                <w:sz w:val="20"/>
                <w:szCs w:val="20"/>
              </w:rPr>
              <w:t>967.46</w:t>
            </w:r>
          </w:p>
        </w:tc>
        <w:tc>
          <w:tcPr>
            <w:tcW w:w="1152" w:type="dxa"/>
            <w:noWrap/>
            <w:vAlign w:val="bottom"/>
          </w:tcPr>
          <w:p w14:paraId="30696C96" w14:textId="77777777" w:rsidR="001C00CC" w:rsidRPr="008C6B3F" w:rsidRDefault="001C00CC" w:rsidP="004233E2">
            <w:pPr>
              <w:rPr>
                <w:sz w:val="20"/>
                <w:szCs w:val="20"/>
              </w:rPr>
            </w:pPr>
            <w:r>
              <w:rPr>
                <w:color w:val="000000"/>
                <w:sz w:val="20"/>
                <w:szCs w:val="20"/>
              </w:rPr>
              <w:t>972.48</w:t>
            </w:r>
          </w:p>
        </w:tc>
      </w:tr>
      <w:tr w:rsidR="001C00CC" w:rsidRPr="001B6AD8" w14:paraId="15F70689" w14:textId="77777777" w:rsidTr="004233E2">
        <w:trPr>
          <w:trHeight w:val="280"/>
        </w:trPr>
        <w:tc>
          <w:tcPr>
            <w:tcW w:w="2783" w:type="dxa"/>
            <w:noWrap/>
            <w:hideMark/>
          </w:tcPr>
          <w:p w14:paraId="1C6B1249" w14:textId="77777777" w:rsidR="001C00CC" w:rsidRPr="008C6B3F" w:rsidRDefault="001C00CC" w:rsidP="004233E2">
            <w:pPr>
              <w:rPr>
                <w:sz w:val="20"/>
                <w:szCs w:val="20"/>
              </w:rPr>
            </w:pPr>
            <w:r w:rsidRPr="008C6B3F">
              <w:rPr>
                <w:sz w:val="20"/>
                <w:szCs w:val="20"/>
              </w:rPr>
              <w:t>Nurse practitioner</w:t>
            </w:r>
          </w:p>
        </w:tc>
        <w:tc>
          <w:tcPr>
            <w:tcW w:w="1152" w:type="dxa"/>
            <w:noWrap/>
            <w:vAlign w:val="bottom"/>
          </w:tcPr>
          <w:p w14:paraId="52A92C59" w14:textId="77777777" w:rsidR="001C00CC" w:rsidRPr="008C6B3F" w:rsidRDefault="001C00CC" w:rsidP="004233E2">
            <w:pPr>
              <w:rPr>
                <w:sz w:val="20"/>
                <w:szCs w:val="20"/>
              </w:rPr>
            </w:pPr>
            <w:r>
              <w:rPr>
                <w:color w:val="000000"/>
                <w:sz w:val="20"/>
                <w:szCs w:val="20"/>
              </w:rPr>
              <w:t>1667.33</w:t>
            </w:r>
          </w:p>
        </w:tc>
        <w:tc>
          <w:tcPr>
            <w:tcW w:w="1152" w:type="dxa"/>
            <w:noWrap/>
            <w:vAlign w:val="bottom"/>
          </w:tcPr>
          <w:p w14:paraId="3F172427" w14:textId="77777777" w:rsidR="001C00CC" w:rsidRPr="008C6B3F" w:rsidRDefault="001C00CC" w:rsidP="004233E2">
            <w:pPr>
              <w:rPr>
                <w:sz w:val="20"/>
                <w:szCs w:val="20"/>
              </w:rPr>
            </w:pPr>
            <w:r>
              <w:rPr>
                <w:color w:val="000000"/>
                <w:sz w:val="20"/>
                <w:szCs w:val="20"/>
              </w:rPr>
              <w:t>4.235</w:t>
            </w:r>
          </w:p>
        </w:tc>
        <w:tc>
          <w:tcPr>
            <w:tcW w:w="1152" w:type="dxa"/>
            <w:noWrap/>
            <w:vAlign w:val="bottom"/>
          </w:tcPr>
          <w:p w14:paraId="75D2D37E" w14:textId="77777777" w:rsidR="001C00CC" w:rsidRPr="008C6B3F" w:rsidRDefault="001C00CC" w:rsidP="004233E2">
            <w:pPr>
              <w:rPr>
                <w:sz w:val="20"/>
                <w:szCs w:val="20"/>
              </w:rPr>
            </w:pPr>
            <w:r>
              <w:rPr>
                <w:color w:val="000000"/>
                <w:sz w:val="20"/>
                <w:szCs w:val="20"/>
              </w:rPr>
              <w:t>393.660</w:t>
            </w:r>
          </w:p>
        </w:tc>
        <w:tc>
          <w:tcPr>
            <w:tcW w:w="1152" w:type="dxa"/>
            <w:noWrap/>
            <w:vAlign w:val="bottom"/>
          </w:tcPr>
          <w:p w14:paraId="3408751F" w14:textId="77777777" w:rsidR="001C00CC" w:rsidRPr="008C6B3F" w:rsidRDefault="001C00CC" w:rsidP="004233E2">
            <w:pPr>
              <w:rPr>
                <w:sz w:val="20"/>
                <w:szCs w:val="20"/>
              </w:rPr>
            </w:pPr>
            <w:r>
              <w:rPr>
                <w:color w:val="000000"/>
                <w:sz w:val="20"/>
                <w:szCs w:val="20"/>
              </w:rPr>
              <w:t>0.000</w:t>
            </w:r>
          </w:p>
        </w:tc>
        <w:tc>
          <w:tcPr>
            <w:tcW w:w="1152" w:type="dxa"/>
            <w:noWrap/>
            <w:vAlign w:val="bottom"/>
          </w:tcPr>
          <w:p w14:paraId="4381F2EA" w14:textId="77777777" w:rsidR="001C00CC" w:rsidRPr="008C6B3F" w:rsidRDefault="001C00CC" w:rsidP="004233E2">
            <w:pPr>
              <w:rPr>
                <w:sz w:val="20"/>
                <w:szCs w:val="20"/>
              </w:rPr>
            </w:pPr>
            <w:r>
              <w:rPr>
                <w:color w:val="000000"/>
                <w:sz w:val="20"/>
                <w:szCs w:val="20"/>
              </w:rPr>
              <w:t>1659.02</w:t>
            </w:r>
          </w:p>
        </w:tc>
        <w:tc>
          <w:tcPr>
            <w:tcW w:w="1152" w:type="dxa"/>
            <w:noWrap/>
            <w:vAlign w:val="bottom"/>
          </w:tcPr>
          <w:p w14:paraId="6B50CDE0" w14:textId="77777777" w:rsidR="001C00CC" w:rsidRPr="008C6B3F" w:rsidRDefault="001C00CC" w:rsidP="004233E2">
            <w:pPr>
              <w:rPr>
                <w:sz w:val="20"/>
                <w:szCs w:val="20"/>
              </w:rPr>
            </w:pPr>
            <w:r>
              <w:rPr>
                <w:color w:val="000000"/>
                <w:sz w:val="20"/>
                <w:szCs w:val="20"/>
              </w:rPr>
              <w:t>1675.63</w:t>
            </w:r>
          </w:p>
        </w:tc>
      </w:tr>
      <w:tr w:rsidR="001C00CC" w:rsidRPr="001B6AD8" w14:paraId="76E156B5" w14:textId="77777777" w:rsidTr="004233E2">
        <w:trPr>
          <w:trHeight w:val="600"/>
        </w:trPr>
        <w:tc>
          <w:tcPr>
            <w:tcW w:w="2783" w:type="dxa"/>
            <w:hideMark/>
          </w:tcPr>
          <w:p w14:paraId="40C2687F" w14:textId="77777777" w:rsidR="001C00CC" w:rsidRPr="008C6B3F" w:rsidRDefault="001C00CC" w:rsidP="004233E2">
            <w:pPr>
              <w:rPr>
                <w:b/>
                <w:bCs/>
                <w:sz w:val="20"/>
                <w:szCs w:val="20"/>
              </w:rPr>
            </w:pPr>
            <w:r w:rsidRPr="008C6B3F">
              <w:rPr>
                <w:b/>
                <w:bCs/>
                <w:sz w:val="20"/>
                <w:szCs w:val="20"/>
              </w:rPr>
              <w:t>P-value for the difference between nurse practitioners and physicians</w:t>
            </w:r>
          </w:p>
        </w:tc>
        <w:tc>
          <w:tcPr>
            <w:tcW w:w="1152" w:type="dxa"/>
            <w:noWrap/>
            <w:vAlign w:val="bottom"/>
          </w:tcPr>
          <w:p w14:paraId="7D2FA8D9" w14:textId="77777777" w:rsidR="001C00CC" w:rsidRPr="008C6B3F" w:rsidRDefault="001C00CC" w:rsidP="004233E2">
            <w:pPr>
              <w:rPr>
                <w:sz w:val="20"/>
                <w:szCs w:val="20"/>
              </w:rPr>
            </w:pPr>
            <w:r>
              <w:rPr>
                <w:color w:val="000000"/>
                <w:sz w:val="20"/>
                <w:szCs w:val="20"/>
              </w:rPr>
              <w:t>F=2466.52</w:t>
            </w:r>
          </w:p>
        </w:tc>
        <w:tc>
          <w:tcPr>
            <w:tcW w:w="1152" w:type="dxa"/>
            <w:noWrap/>
            <w:vAlign w:val="bottom"/>
          </w:tcPr>
          <w:p w14:paraId="286D8F6F" w14:textId="77777777" w:rsidR="001C00CC" w:rsidRPr="008C6B3F" w:rsidRDefault="001C00CC" w:rsidP="004233E2">
            <w:pPr>
              <w:rPr>
                <w:sz w:val="20"/>
                <w:szCs w:val="20"/>
              </w:rPr>
            </w:pPr>
            <w:r>
              <w:rPr>
                <w:color w:val="000000"/>
                <w:sz w:val="20"/>
                <w:szCs w:val="20"/>
              </w:rPr>
              <w:t>P=0.000</w:t>
            </w:r>
          </w:p>
        </w:tc>
        <w:tc>
          <w:tcPr>
            <w:tcW w:w="1152" w:type="dxa"/>
            <w:noWrap/>
            <w:hideMark/>
          </w:tcPr>
          <w:p w14:paraId="0E245FE2" w14:textId="77777777" w:rsidR="001C00CC" w:rsidRPr="008C6B3F" w:rsidRDefault="001C00CC" w:rsidP="004233E2">
            <w:pPr>
              <w:rPr>
                <w:sz w:val="20"/>
                <w:szCs w:val="20"/>
              </w:rPr>
            </w:pPr>
          </w:p>
        </w:tc>
        <w:tc>
          <w:tcPr>
            <w:tcW w:w="1152" w:type="dxa"/>
            <w:noWrap/>
            <w:hideMark/>
          </w:tcPr>
          <w:p w14:paraId="247F0A50" w14:textId="77777777" w:rsidR="001C00CC" w:rsidRPr="008C6B3F" w:rsidRDefault="001C00CC" w:rsidP="004233E2">
            <w:pPr>
              <w:rPr>
                <w:sz w:val="20"/>
                <w:szCs w:val="20"/>
              </w:rPr>
            </w:pPr>
          </w:p>
        </w:tc>
        <w:tc>
          <w:tcPr>
            <w:tcW w:w="1152" w:type="dxa"/>
            <w:noWrap/>
            <w:hideMark/>
          </w:tcPr>
          <w:p w14:paraId="38BB7528" w14:textId="77777777" w:rsidR="001C00CC" w:rsidRPr="008C6B3F" w:rsidRDefault="001C00CC" w:rsidP="004233E2">
            <w:pPr>
              <w:rPr>
                <w:sz w:val="20"/>
                <w:szCs w:val="20"/>
              </w:rPr>
            </w:pPr>
          </w:p>
        </w:tc>
        <w:tc>
          <w:tcPr>
            <w:tcW w:w="1152" w:type="dxa"/>
            <w:noWrap/>
            <w:hideMark/>
          </w:tcPr>
          <w:p w14:paraId="0A8A4E0F" w14:textId="77777777" w:rsidR="001C00CC" w:rsidRPr="008C6B3F" w:rsidRDefault="001C00CC" w:rsidP="004233E2">
            <w:pPr>
              <w:rPr>
                <w:sz w:val="20"/>
                <w:szCs w:val="20"/>
              </w:rPr>
            </w:pPr>
          </w:p>
        </w:tc>
      </w:tr>
    </w:tbl>
    <w:p w14:paraId="3DC865F9" w14:textId="77777777" w:rsidR="001C00CC" w:rsidRDefault="001C00CC" w:rsidP="001C00CC">
      <w:pPr>
        <w:rPr>
          <w:b/>
          <w:bCs/>
          <w:sz w:val="22"/>
          <w:szCs w:val="22"/>
        </w:rPr>
      </w:pPr>
    </w:p>
    <w:p w14:paraId="4BFCE3FD" w14:textId="77777777" w:rsidR="001C00CC" w:rsidRDefault="001C00CC" w:rsidP="001C00CC">
      <w:pPr>
        <w:rPr>
          <w:b/>
          <w:bCs/>
          <w:sz w:val="22"/>
          <w:szCs w:val="22"/>
        </w:rPr>
      </w:pPr>
      <w:r>
        <w:rPr>
          <w:b/>
          <w:bCs/>
          <w:sz w:val="22"/>
          <w:szCs w:val="22"/>
        </w:rPr>
        <w:br w:type="page"/>
      </w:r>
    </w:p>
    <w:p w14:paraId="3FC33548" w14:textId="77777777" w:rsidR="001C00CC" w:rsidRPr="00F1131A" w:rsidRDefault="001C00CC" w:rsidP="001C00CC">
      <w:pPr>
        <w:rPr>
          <w:b/>
          <w:bCs/>
          <w:sz w:val="22"/>
          <w:szCs w:val="22"/>
        </w:rPr>
      </w:pPr>
      <w:bookmarkStart w:id="14" w:name="Table_11"/>
      <w:r w:rsidRPr="00F1131A">
        <w:rPr>
          <w:b/>
          <w:bCs/>
          <w:sz w:val="22"/>
          <w:szCs w:val="22"/>
        </w:rPr>
        <w:lastRenderedPageBreak/>
        <w:t>Table 1</w:t>
      </w:r>
      <w:r>
        <w:rPr>
          <w:b/>
          <w:bCs/>
          <w:sz w:val="22"/>
          <w:szCs w:val="22"/>
        </w:rPr>
        <w:t>2</w:t>
      </w:r>
      <w:r w:rsidRPr="00F1131A">
        <w:rPr>
          <w:b/>
          <w:bCs/>
          <w:sz w:val="22"/>
          <w:szCs w:val="22"/>
        </w:rPr>
        <w:t>: All other payments, 2017</w:t>
      </w:r>
    </w:p>
    <w:bookmarkEnd w:id="14"/>
    <w:p w14:paraId="3EDFD2DD" w14:textId="77777777" w:rsidR="001C00CC" w:rsidRPr="00F1131A" w:rsidRDefault="001C00CC" w:rsidP="001C00CC">
      <w:pPr>
        <w:rPr>
          <w:sz w:val="22"/>
          <w:szCs w:val="22"/>
        </w:rPr>
      </w:pPr>
    </w:p>
    <w:tbl>
      <w:tblPr>
        <w:tblStyle w:val="TableGrid"/>
        <w:tblW w:w="9695" w:type="dxa"/>
        <w:tblBorders>
          <w:top w:val="single" w:sz="2" w:space="0" w:color="595959" w:themeColor="text1" w:themeTint="A6"/>
          <w:left w:val="none" w:sz="0" w:space="0" w:color="auto"/>
          <w:bottom w:val="single" w:sz="2" w:space="0" w:color="595959" w:themeColor="text1" w:themeTint="A6"/>
          <w:right w:val="none" w:sz="0" w:space="0" w:color="auto"/>
          <w:insideH w:val="single" w:sz="2" w:space="0" w:color="595959" w:themeColor="text1" w:themeTint="A6"/>
          <w:insideV w:val="none" w:sz="0" w:space="0" w:color="auto"/>
        </w:tblBorders>
        <w:tblLook w:val="04A0" w:firstRow="1" w:lastRow="0" w:firstColumn="1" w:lastColumn="0" w:noHBand="0" w:noVBand="1"/>
      </w:tblPr>
      <w:tblGrid>
        <w:gridCol w:w="2783"/>
        <w:gridCol w:w="1152"/>
        <w:gridCol w:w="1152"/>
        <w:gridCol w:w="1152"/>
        <w:gridCol w:w="1152"/>
        <w:gridCol w:w="1152"/>
        <w:gridCol w:w="1152"/>
      </w:tblGrid>
      <w:tr w:rsidR="001C00CC" w:rsidRPr="001B6AD8" w14:paraId="57E99597" w14:textId="77777777" w:rsidTr="004233E2">
        <w:trPr>
          <w:trHeight w:val="280"/>
        </w:trPr>
        <w:tc>
          <w:tcPr>
            <w:tcW w:w="2783" w:type="dxa"/>
            <w:noWrap/>
            <w:hideMark/>
          </w:tcPr>
          <w:p w14:paraId="2BA93B9B" w14:textId="77777777" w:rsidR="001C00CC" w:rsidRPr="008C6B3F" w:rsidRDefault="001C00CC" w:rsidP="004233E2">
            <w:pPr>
              <w:rPr>
                <w:sz w:val="20"/>
                <w:szCs w:val="20"/>
              </w:rPr>
            </w:pPr>
            <w:r w:rsidRPr="008C6B3F">
              <w:rPr>
                <w:sz w:val="20"/>
                <w:szCs w:val="20"/>
              </w:rPr>
              <w:t>R2</w:t>
            </w:r>
          </w:p>
        </w:tc>
        <w:tc>
          <w:tcPr>
            <w:tcW w:w="1152" w:type="dxa"/>
            <w:noWrap/>
            <w:vAlign w:val="bottom"/>
            <w:hideMark/>
          </w:tcPr>
          <w:p w14:paraId="1660828D" w14:textId="77777777" w:rsidR="001C00CC" w:rsidRPr="008C6B3F" w:rsidRDefault="001C00CC" w:rsidP="004233E2">
            <w:pPr>
              <w:rPr>
                <w:sz w:val="20"/>
                <w:szCs w:val="20"/>
              </w:rPr>
            </w:pPr>
            <w:r>
              <w:rPr>
                <w:color w:val="000000"/>
                <w:sz w:val="20"/>
                <w:szCs w:val="20"/>
              </w:rPr>
              <w:t>0.254</w:t>
            </w:r>
          </w:p>
        </w:tc>
        <w:tc>
          <w:tcPr>
            <w:tcW w:w="1152" w:type="dxa"/>
            <w:noWrap/>
            <w:hideMark/>
          </w:tcPr>
          <w:p w14:paraId="0F7D1B84" w14:textId="77777777" w:rsidR="001C00CC" w:rsidRPr="008C6B3F" w:rsidRDefault="001C00CC" w:rsidP="004233E2">
            <w:pPr>
              <w:rPr>
                <w:sz w:val="20"/>
                <w:szCs w:val="20"/>
              </w:rPr>
            </w:pPr>
          </w:p>
        </w:tc>
        <w:tc>
          <w:tcPr>
            <w:tcW w:w="1152" w:type="dxa"/>
            <w:noWrap/>
            <w:hideMark/>
          </w:tcPr>
          <w:p w14:paraId="4D954495" w14:textId="77777777" w:rsidR="001C00CC" w:rsidRPr="008C6B3F" w:rsidRDefault="001C00CC" w:rsidP="004233E2">
            <w:pPr>
              <w:rPr>
                <w:sz w:val="20"/>
                <w:szCs w:val="20"/>
              </w:rPr>
            </w:pPr>
          </w:p>
        </w:tc>
        <w:tc>
          <w:tcPr>
            <w:tcW w:w="1152" w:type="dxa"/>
            <w:noWrap/>
            <w:hideMark/>
          </w:tcPr>
          <w:p w14:paraId="7274F9B8" w14:textId="77777777" w:rsidR="001C00CC" w:rsidRPr="008C6B3F" w:rsidRDefault="001C00CC" w:rsidP="004233E2">
            <w:pPr>
              <w:rPr>
                <w:sz w:val="20"/>
                <w:szCs w:val="20"/>
              </w:rPr>
            </w:pPr>
          </w:p>
        </w:tc>
        <w:tc>
          <w:tcPr>
            <w:tcW w:w="1152" w:type="dxa"/>
            <w:noWrap/>
            <w:hideMark/>
          </w:tcPr>
          <w:p w14:paraId="0C9CEFC6" w14:textId="77777777" w:rsidR="001C00CC" w:rsidRPr="008C6B3F" w:rsidRDefault="001C00CC" w:rsidP="004233E2">
            <w:pPr>
              <w:rPr>
                <w:sz w:val="20"/>
                <w:szCs w:val="20"/>
              </w:rPr>
            </w:pPr>
          </w:p>
        </w:tc>
        <w:tc>
          <w:tcPr>
            <w:tcW w:w="1152" w:type="dxa"/>
            <w:noWrap/>
            <w:hideMark/>
          </w:tcPr>
          <w:p w14:paraId="7BA73001" w14:textId="77777777" w:rsidR="001C00CC" w:rsidRPr="008C6B3F" w:rsidRDefault="001C00CC" w:rsidP="004233E2">
            <w:pPr>
              <w:rPr>
                <w:sz w:val="20"/>
                <w:szCs w:val="20"/>
              </w:rPr>
            </w:pPr>
          </w:p>
        </w:tc>
      </w:tr>
      <w:tr w:rsidR="001C00CC" w:rsidRPr="001B6AD8" w14:paraId="0FCD7C18" w14:textId="77777777" w:rsidTr="004233E2">
        <w:trPr>
          <w:trHeight w:val="280"/>
        </w:trPr>
        <w:tc>
          <w:tcPr>
            <w:tcW w:w="2783" w:type="dxa"/>
            <w:noWrap/>
            <w:hideMark/>
          </w:tcPr>
          <w:p w14:paraId="371CAC2E" w14:textId="77777777" w:rsidR="001C00CC" w:rsidRPr="008C6B3F" w:rsidRDefault="001C00CC" w:rsidP="004233E2">
            <w:pPr>
              <w:rPr>
                <w:sz w:val="20"/>
                <w:szCs w:val="20"/>
              </w:rPr>
            </w:pPr>
            <w:r w:rsidRPr="008C6B3F">
              <w:rPr>
                <w:sz w:val="20"/>
                <w:szCs w:val="20"/>
              </w:rPr>
              <w:t xml:space="preserve">Number of </w:t>
            </w:r>
            <w:r w:rsidRPr="00C842DE">
              <w:rPr>
                <w:sz w:val="20"/>
                <w:szCs w:val="20"/>
              </w:rPr>
              <w:t>o</w:t>
            </w:r>
            <w:r w:rsidRPr="008C6B3F">
              <w:rPr>
                <w:sz w:val="20"/>
                <w:szCs w:val="20"/>
              </w:rPr>
              <w:t>bservations</w:t>
            </w:r>
          </w:p>
        </w:tc>
        <w:tc>
          <w:tcPr>
            <w:tcW w:w="1152" w:type="dxa"/>
            <w:noWrap/>
            <w:vAlign w:val="bottom"/>
            <w:hideMark/>
          </w:tcPr>
          <w:p w14:paraId="620630E2" w14:textId="77777777" w:rsidR="001C00CC" w:rsidRPr="008C6B3F" w:rsidRDefault="001C00CC" w:rsidP="004233E2">
            <w:pPr>
              <w:rPr>
                <w:color w:val="000000"/>
                <w:sz w:val="20"/>
                <w:szCs w:val="20"/>
              </w:rPr>
            </w:pPr>
            <w:r>
              <w:rPr>
                <w:color w:val="000000"/>
                <w:sz w:val="20"/>
                <w:szCs w:val="20"/>
              </w:rPr>
              <w:t>21,039,399</w:t>
            </w:r>
          </w:p>
        </w:tc>
        <w:tc>
          <w:tcPr>
            <w:tcW w:w="1152" w:type="dxa"/>
            <w:noWrap/>
            <w:hideMark/>
          </w:tcPr>
          <w:p w14:paraId="228E3594" w14:textId="77777777" w:rsidR="001C00CC" w:rsidRPr="008C6B3F" w:rsidRDefault="001C00CC" w:rsidP="004233E2">
            <w:pPr>
              <w:rPr>
                <w:sz w:val="20"/>
                <w:szCs w:val="20"/>
              </w:rPr>
            </w:pPr>
            <w:r w:rsidRPr="008C6B3F">
              <w:rPr>
                <w:sz w:val="20"/>
                <w:szCs w:val="20"/>
              </w:rPr>
              <w:t> </w:t>
            </w:r>
          </w:p>
        </w:tc>
        <w:tc>
          <w:tcPr>
            <w:tcW w:w="1152" w:type="dxa"/>
            <w:noWrap/>
            <w:hideMark/>
          </w:tcPr>
          <w:p w14:paraId="44AA42AF" w14:textId="77777777" w:rsidR="001C00CC" w:rsidRPr="008C6B3F" w:rsidRDefault="001C00CC" w:rsidP="004233E2">
            <w:pPr>
              <w:rPr>
                <w:sz w:val="20"/>
                <w:szCs w:val="20"/>
              </w:rPr>
            </w:pPr>
            <w:r w:rsidRPr="008C6B3F">
              <w:rPr>
                <w:sz w:val="20"/>
                <w:szCs w:val="20"/>
              </w:rPr>
              <w:t> </w:t>
            </w:r>
          </w:p>
        </w:tc>
        <w:tc>
          <w:tcPr>
            <w:tcW w:w="1152" w:type="dxa"/>
            <w:noWrap/>
            <w:hideMark/>
          </w:tcPr>
          <w:p w14:paraId="52CD1E32" w14:textId="77777777" w:rsidR="001C00CC" w:rsidRPr="008C6B3F" w:rsidRDefault="001C00CC" w:rsidP="004233E2">
            <w:pPr>
              <w:rPr>
                <w:sz w:val="20"/>
                <w:szCs w:val="20"/>
              </w:rPr>
            </w:pPr>
            <w:r w:rsidRPr="008C6B3F">
              <w:rPr>
                <w:sz w:val="20"/>
                <w:szCs w:val="20"/>
              </w:rPr>
              <w:t> </w:t>
            </w:r>
          </w:p>
        </w:tc>
        <w:tc>
          <w:tcPr>
            <w:tcW w:w="1152" w:type="dxa"/>
            <w:noWrap/>
            <w:hideMark/>
          </w:tcPr>
          <w:p w14:paraId="220C5036" w14:textId="77777777" w:rsidR="001C00CC" w:rsidRPr="008C6B3F" w:rsidRDefault="001C00CC" w:rsidP="004233E2">
            <w:pPr>
              <w:rPr>
                <w:sz w:val="20"/>
                <w:szCs w:val="20"/>
              </w:rPr>
            </w:pPr>
            <w:r w:rsidRPr="008C6B3F">
              <w:rPr>
                <w:sz w:val="20"/>
                <w:szCs w:val="20"/>
              </w:rPr>
              <w:t> </w:t>
            </w:r>
          </w:p>
        </w:tc>
        <w:tc>
          <w:tcPr>
            <w:tcW w:w="1152" w:type="dxa"/>
            <w:noWrap/>
            <w:hideMark/>
          </w:tcPr>
          <w:p w14:paraId="4D6DFE9C" w14:textId="77777777" w:rsidR="001C00CC" w:rsidRPr="008C6B3F" w:rsidRDefault="001C00CC" w:rsidP="004233E2">
            <w:pPr>
              <w:rPr>
                <w:sz w:val="20"/>
                <w:szCs w:val="20"/>
              </w:rPr>
            </w:pPr>
            <w:r w:rsidRPr="008C6B3F">
              <w:rPr>
                <w:sz w:val="20"/>
                <w:szCs w:val="20"/>
              </w:rPr>
              <w:t> </w:t>
            </w:r>
          </w:p>
        </w:tc>
      </w:tr>
      <w:tr w:rsidR="001C00CC" w:rsidRPr="001B6AD8" w14:paraId="39C65050" w14:textId="77777777" w:rsidTr="004233E2">
        <w:trPr>
          <w:trHeight w:val="280"/>
        </w:trPr>
        <w:tc>
          <w:tcPr>
            <w:tcW w:w="2783" w:type="dxa"/>
            <w:noWrap/>
            <w:hideMark/>
          </w:tcPr>
          <w:p w14:paraId="591E5AE4" w14:textId="77777777" w:rsidR="001C00CC" w:rsidRPr="008C6B3F" w:rsidRDefault="001C00CC" w:rsidP="004233E2">
            <w:pPr>
              <w:rPr>
                <w:sz w:val="20"/>
                <w:szCs w:val="20"/>
              </w:rPr>
            </w:pPr>
          </w:p>
        </w:tc>
        <w:tc>
          <w:tcPr>
            <w:tcW w:w="1152" w:type="dxa"/>
            <w:noWrap/>
            <w:hideMark/>
          </w:tcPr>
          <w:p w14:paraId="7C91C32D" w14:textId="77777777" w:rsidR="001C00CC" w:rsidRPr="008C6B3F" w:rsidRDefault="001C00CC" w:rsidP="004233E2">
            <w:pPr>
              <w:rPr>
                <w:b/>
                <w:bCs/>
                <w:sz w:val="20"/>
                <w:szCs w:val="20"/>
              </w:rPr>
            </w:pPr>
            <w:proofErr w:type="spellStart"/>
            <w:r w:rsidRPr="008C6B3F">
              <w:rPr>
                <w:b/>
                <w:bCs/>
                <w:sz w:val="20"/>
                <w:szCs w:val="20"/>
              </w:rPr>
              <w:t>Coef</w:t>
            </w:r>
            <w:proofErr w:type="spellEnd"/>
          </w:p>
        </w:tc>
        <w:tc>
          <w:tcPr>
            <w:tcW w:w="1152" w:type="dxa"/>
            <w:noWrap/>
            <w:hideMark/>
          </w:tcPr>
          <w:p w14:paraId="7EF99A31" w14:textId="77777777" w:rsidR="001C00CC" w:rsidRPr="008C6B3F" w:rsidRDefault="001C00CC" w:rsidP="004233E2">
            <w:pPr>
              <w:rPr>
                <w:b/>
                <w:bCs/>
                <w:sz w:val="20"/>
                <w:szCs w:val="20"/>
              </w:rPr>
            </w:pPr>
            <w:r w:rsidRPr="008C6B3F">
              <w:rPr>
                <w:b/>
                <w:bCs/>
                <w:sz w:val="20"/>
                <w:szCs w:val="20"/>
              </w:rPr>
              <w:t>SE</w:t>
            </w:r>
          </w:p>
        </w:tc>
        <w:tc>
          <w:tcPr>
            <w:tcW w:w="1152" w:type="dxa"/>
            <w:noWrap/>
            <w:hideMark/>
          </w:tcPr>
          <w:p w14:paraId="489D4BF3" w14:textId="77777777" w:rsidR="001C00CC" w:rsidRPr="008C6B3F" w:rsidRDefault="001C00CC" w:rsidP="004233E2">
            <w:pPr>
              <w:rPr>
                <w:b/>
                <w:bCs/>
                <w:sz w:val="20"/>
                <w:szCs w:val="20"/>
              </w:rPr>
            </w:pPr>
            <w:r w:rsidRPr="008C6B3F">
              <w:rPr>
                <w:b/>
                <w:bCs/>
                <w:sz w:val="20"/>
                <w:szCs w:val="20"/>
              </w:rPr>
              <w:t>t</w:t>
            </w:r>
          </w:p>
        </w:tc>
        <w:tc>
          <w:tcPr>
            <w:tcW w:w="1152" w:type="dxa"/>
            <w:noWrap/>
            <w:hideMark/>
          </w:tcPr>
          <w:p w14:paraId="557796BF" w14:textId="77777777" w:rsidR="001C00CC" w:rsidRPr="008C6B3F" w:rsidRDefault="001C00CC" w:rsidP="004233E2">
            <w:pPr>
              <w:rPr>
                <w:b/>
                <w:bCs/>
                <w:sz w:val="20"/>
                <w:szCs w:val="20"/>
              </w:rPr>
            </w:pPr>
            <w:r w:rsidRPr="008C6B3F">
              <w:rPr>
                <w:b/>
                <w:bCs/>
                <w:sz w:val="20"/>
                <w:szCs w:val="20"/>
              </w:rPr>
              <w:t>P-value</w:t>
            </w:r>
          </w:p>
        </w:tc>
        <w:tc>
          <w:tcPr>
            <w:tcW w:w="1152" w:type="dxa"/>
            <w:noWrap/>
            <w:hideMark/>
          </w:tcPr>
          <w:p w14:paraId="67DF05AF" w14:textId="77777777" w:rsidR="001C00CC" w:rsidRPr="008C6B3F" w:rsidRDefault="001C00CC" w:rsidP="004233E2">
            <w:pPr>
              <w:rPr>
                <w:b/>
                <w:bCs/>
                <w:sz w:val="20"/>
                <w:szCs w:val="20"/>
              </w:rPr>
            </w:pPr>
            <w:r w:rsidRPr="008C6B3F">
              <w:rPr>
                <w:b/>
                <w:bCs/>
                <w:sz w:val="20"/>
                <w:szCs w:val="20"/>
              </w:rPr>
              <w:t>LL CI</w:t>
            </w:r>
          </w:p>
        </w:tc>
        <w:tc>
          <w:tcPr>
            <w:tcW w:w="1152" w:type="dxa"/>
            <w:noWrap/>
            <w:hideMark/>
          </w:tcPr>
          <w:p w14:paraId="71EA04C8" w14:textId="77777777" w:rsidR="001C00CC" w:rsidRPr="008C6B3F" w:rsidRDefault="001C00CC" w:rsidP="004233E2">
            <w:pPr>
              <w:rPr>
                <w:b/>
                <w:bCs/>
                <w:sz w:val="20"/>
                <w:szCs w:val="20"/>
              </w:rPr>
            </w:pPr>
            <w:r w:rsidRPr="008C6B3F">
              <w:rPr>
                <w:b/>
                <w:bCs/>
                <w:sz w:val="20"/>
                <w:szCs w:val="20"/>
              </w:rPr>
              <w:t>UL CI</w:t>
            </w:r>
          </w:p>
        </w:tc>
      </w:tr>
      <w:tr w:rsidR="001C00CC" w:rsidRPr="001B6AD8" w14:paraId="6E4E9D8C" w14:textId="77777777" w:rsidTr="004233E2">
        <w:trPr>
          <w:trHeight w:val="320"/>
        </w:trPr>
        <w:tc>
          <w:tcPr>
            <w:tcW w:w="2783" w:type="dxa"/>
            <w:hideMark/>
          </w:tcPr>
          <w:p w14:paraId="0803D705" w14:textId="77777777" w:rsidR="001C00CC" w:rsidRPr="008C6B3F" w:rsidRDefault="001C00CC" w:rsidP="004233E2">
            <w:pPr>
              <w:rPr>
                <w:sz w:val="20"/>
                <w:szCs w:val="20"/>
              </w:rPr>
            </w:pPr>
            <w:r w:rsidRPr="008C6B3F">
              <w:rPr>
                <w:sz w:val="20"/>
                <w:szCs w:val="20"/>
              </w:rPr>
              <w:t>Nurse practitioner vs. physician</w:t>
            </w:r>
          </w:p>
        </w:tc>
        <w:tc>
          <w:tcPr>
            <w:tcW w:w="1152" w:type="dxa"/>
            <w:noWrap/>
            <w:vAlign w:val="bottom"/>
            <w:hideMark/>
          </w:tcPr>
          <w:p w14:paraId="165C9902" w14:textId="77777777" w:rsidR="001C00CC" w:rsidRPr="008C6B3F" w:rsidRDefault="001C00CC" w:rsidP="004233E2">
            <w:pPr>
              <w:rPr>
                <w:sz w:val="20"/>
                <w:szCs w:val="20"/>
              </w:rPr>
            </w:pPr>
            <w:r>
              <w:rPr>
                <w:color w:val="000000"/>
                <w:sz w:val="20"/>
                <w:szCs w:val="20"/>
              </w:rPr>
              <w:t>10.92</w:t>
            </w:r>
          </w:p>
        </w:tc>
        <w:tc>
          <w:tcPr>
            <w:tcW w:w="1152" w:type="dxa"/>
            <w:noWrap/>
            <w:vAlign w:val="bottom"/>
            <w:hideMark/>
          </w:tcPr>
          <w:p w14:paraId="7966B26C" w14:textId="77777777" w:rsidR="001C00CC" w:rsidRPr="008C6B3F" w:rsidRDefault="001C00CC" w:rsidP="004233E2">
            <w:pPr>
              <w:rPr>
                <w:sz w:val="20"/>
                <w:szCs w:val="20"/>
              </w:rPr>
            </w:pPr>
            <w:r>
              <w:rPr>
                <w:color w:val="000000"/>
                <w:sz w:val="20"/>
                <w:szCs w:val="20"/>
              </w:rPr>
              <w:t>7.975</w:t>
            </w:r>
          </w:p>
        </w:tc>
        <w:tc>
          <w:tcPr>
            <w:tcW w:w="1152" w:type="dxa"/>
            <w:noWrap/>
            <w:vAlign w:val="bottom"/>
            <w:hideMark/>
          </w:tcPr>
          <w:p w14:paraId="73D7CB1F" w14:textId="77777777" w:rsidR="001C00CC" w:rsidRPr="008C6B3F" w:rsidRDefault="001C00CC" w:rsidP="004233E2">
            <w:pPr>
              <w:rPr>
                <w:sz w:val="20"/>
                <w:szCs w:val="20"/>
              </w:rPr>
            </w:pPr>
            <w:r>
              <w:rPr>
                <w:color w:val="000000"/>
                <w:sz w:val="20"/>
                <w:szCs w:val="20"/>
              </w:rPr>
              <w:t>1.370</w:t>
            </w:r>
          </w:p>
        </w:tc>
        <w:tc>
          <w:tcPr>
            <w:tcW w:w="1152" w:type="dxa"/>
            <w:noWrap/>
            <w:vAlign w:val="bottom"/>
            <w:hideMark/>
          </w:tcPr>
          <w:p w14:paraId="38986810" w14:textId="77777777" w:rsidR="001C00CC" w:rsidRPr="008C6B3F" w:rsidRDefault="001C00CC" w:rsidP="004233E2">
            <w:pPr>
              <w:rPr>
                <w:sz w:val="20"/>
                <w:szCs w:val="20"/>
              </w:rPr>
            </w:pPr>
            <w:r>
              <w:rPr>
                <w:color w:val="000000"/>
                <w:sz w:val="20"/>
                <w:szCs w:val="20"/>
              </w:rPr>
              <w:t>0.171</w:t>
            </w:r>
          </w:p>
        </w:tc>
        <w:tc>
          <w:tcPr>
            <w:tcW w:w="1152" w:type="dxa"/>
            <w:noWrap/>
            <w:vAlign w:val="bottom"/>
            <w:hideMark/>
          </w:tcPr>
          <w:p w14:paraId="49DCF4C5" w14:textId="77777777" w:rsidR="001C00CC" w:rsidRPr="008C6B3F" w:rsidRDefault="001C00CC" w:rsidP="004233E2">
            <w:pPr>
              <w:rPr>
                <w:sz w:val="20"/>
                <w:szCs w:val="20"/>
              </w:rPr>
            </w:pPr>
            <w:r>
              <w:rPr>
                <w:color w:val="000000"/>
                <w:sz w:val="20"/>
                <w:szCs w:val="20"/>
              </w:rPr>
              <w:t>-4.71</w:t>
            </w:r>
          </w:p>
        </w:tc>
        <w:tc>
          <w:tcPr>
            <w:tcW w:w="1152" w:type="dxa"/>
            <w:noWrap/>
            <w:vAlign w:val="bottom"/>
            <w:hideMark/>
          </w:tcPr>
          <w:p w14:paraId="3CA703EE" w14:textId="77777777" w:rsidR="001C00CC" w:rsidRPr="008C6B3F" w:rsidRDefault="001C00CC" w:rsidP="004233E2">
            <w:pPr>
              <w:rPr>
                <w:sz w:val="20"/>
                <w:szCs w:val="20"/>
              </w:rPr>
            </w:pPr>
            <w:r>
              <w:rPr>
                <w:color w:val="000000"/>
                <w:sz w:val="20"/>
                <w:szCs w:val="20"/>
              </w:rPr>
              <w:t>26.55</w:t>
            </w:r>
          </w:p>
        </w:tc>
      </w:tr>
      <w:tr w:rsidR="001C00CC" w:rsidRPr="001B6AD8" w14:paraId="4C2B55C9" w14:textId="77777777" w:rsidTr="004233E2">
        <w:trPr>
          <w:trHeight w:val="280"/>
        </w:trPr>
        <w:tc>
          <w:tcPr>
            <w:tcW w:w="2783" w:type="dxa"/>
            <w:noWrap/>
            <w:hideMark/>
          </w:tcPr>
          <w:p w14:paraId="58FEE6C3" w14:textId="77777777" w:rsidR="001C00CC" w:rsidRPr="008C6B3F" w:rsidRDefault="001C00CC" w:rsidP="004233E2">
            <w:pPr>
              <w:rPr>
                <w:sz w:val="20"/>
                <w:szCs w:val="20"/>
              </w:rPr>
            </w:pPr>
            <w:r w:rsidRPr="008C6B3F">
              <w:rPr>
                <w:sz w:val="20"/>
                <w:szCs w:val="20"/>
              </w:rPr>
              <w:t>Age</w:t>
            </w:r>
          </w:p>
        </w:tc>
        <w:tc>
          <w:tcPr>
            <w:tcW w:w="1152" w:type="dxa"/>
            <w:noWrap/>
            <w:vAlign w:val="bottom"/>
            <w:hideMark/>
          </w:tcPr>
          <w:p w14:paraId="45E7BE0D" w14:textId="77777777" w:rsidR="001C00CC" w:rsidRPr="008C6B3F" w:rsidRDefault="001C00CC" w:rsidP="004233E2">
            <w:pPr>
              <w:rPr>
                <w:sz w:val="20"/>
                <w:szCs w:val="20"/>
              </w:rPr>
            </w:pPr>
            <w:r>
              <w:rPr>
                <w:color w:val="000000"/>
                <w:sz w:val="20"/>
                <w:szCs w:val="20"/>
              </w:rPr>
              <w:t>21.32</w:t>
            </w:r>
          </w:p>
        </w:tc>
        <w:tc>
          <w:tcPr>
            <w:tcW w:w="1152" w:type="dxa"/>
            <w:noWrap/>
            <w:vAlign w:val="bottom"/>
            <w:hideMark/>
          </w:tcPr>
          <w:p w14:paraId="6672D22F" w14:textId="77777777" w:rsidR="001C00CC" w:rsidRPr="008C6B3F" w:rsidRDefault="001C00CC" w:rsidP="004233E2">
            <w:pPr>
              <w:rPr>
                <w:sz w:val="20"/>
                <w:szCs w:val="20"/>
              </w:rPr>
            </w:pPr>
            <w:r>
              <w:rPr>
                <w:color w:val="000000"/>
                <w:sz w:val="20"/>
                <w:szCs w:val="20"/>
              </w:rPr>
              <w:t>0.356</w:t>
            </w:r>
          </w:p>
        </w:tc>
        <w:tc>
          <w:tcPr>
            <w:tcW w:w="1152" w:type="dxa"/>
            <w:noWrap/>
            <w:vAlign w:val="bottom"/>
            <w:hideMark/>
          </w:tcPr>
          <w:p w14:paraId="5DF650A1" w14:textId="77777777" w:rsidR="001C00CC" w:rsidRPr="008C6B3F" w:rsidRDefault="001C00CC" w:rsidP="004233E2">
            <w:pPr>
              <w:rPr>
                <w:sz w:val="20"/>
                <w:szCs w:val="20"/>
              </w:rPr>
            </w:pPr>
            <w:r>
              <w:rPr>
                <w:color w:val="000000"/>
                <w:sz w:val="20"/>
                <w:szCs w:val="20"/>
              </w:rPr>
              <w:t>59.810</w:t>
            </w:r>
          </w:p>
        </w:tc>
        <w:tc>
          <w:tcPr>
            <w:tcW w:w="1152" w:type="dxa"/>
            <w:noWrap/>
            <w:vAlign w:val="bottom"/>
            <w:hideMark/>
          </w:tcPr>
          <w:p w14:paraId="4D801E7C"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471E4766" w14:textId="77777777" w:rsidR="001C00CC" w:rsidRPr="008C6B3F" w:rsidRDefault="001C00CC" w:rsidP="004233E2">
            <w:pPr>
              <w:rPr>
                <w:sz w:val="20"/>
                <w:szCs w:val="20"/>
              </w:rPr>
            </w:pPr>
            <w:r>
              <w:rPr>
                <w:color w:val="000000"/>
                <w:sz w:val="20"/>
                <w:szCs w:val="20"/>
              </w:rPr>
              <w:t>20.62</w:t>
            </w:r>
          </w:p>
        </w:tc>
        <w:tc>
          <w:tcPr>
            <w:tcW w:w="1152" w:type="dxa"/>
            <w:noWrap/>
            <w:vAlign w:val="bottom"/>
            <w:hideMark/>
          </w:tcPr>
          <w:p w14:paraId="6FA5F16A" w14:textId="77777777" w:rsidR="001C00CC" w:rsidRPr="008C6B3F" w:rsidRDefault="001C00CC" w:rsidP="004233E2">
            <w:pPr>
              <w:rPr>
                <w:sz w:val="20"/>
                <w:szCs w:val="20"/>
              </w:rPr>
            </w:pPr>
            <w:r>
              <w:rPr>
                <w:color w:val="000000"/>
                <w:sz w:val="20"/>
                <w:szCs w:val="20"/>
              </w:rPr>
              <w:t>22.02</w:t>
            </w:r>
          </w:p>
        </w:tc>
      </w:tr>
      <w:tr w:rsidR="001C00CC" w:rsidRPr="001B6AD8" w14:paraId="3964ACC3" w14:textId="77777777" w:rsidTr="004233E2">
        <w:trPr>
          <w:trHeight w:val="280"/>
        </w:trPr>
        <w:tc>
          <w:tcPr>
            <w:tcW w:w="2783" w:type="dxa"/>
            <w:noWrap/>
            <w:hideMark/>
          </w:tcPr>
          <w:p w14:paraId="3586D79D" w14:textId="77777777" w:rsidR="001C00CC" w:rsidRPr="008C6B3F" w:rsidRDefault="001C00CC" w:rsidP="004233E2">
            <w:pPr>
              <w:rPr>
                <w:sz w:val="20"/>
                <w:szCs w:val="20"/>
              </w:rPr>
            </w:pPr>
            <w:r w:rsidRPr="008C6B3F">
              <w:rPr>
                <w:sz w:val="20"/>
                <w:szCs w:val="20"/>
              </w:rPr>
              <w:t>Median household income</w:t>
            </w:r>
          </w:p>
        </w:tc>
        <w:tc>
          <w:tcPr>
            <w:tcW w:w="1152" w:type="dxa"/>
            <w:noWrap/>
            <w:vAlign w:val="bottom"/>
            <w:hideMark/>
          </w:tcPr>
          <w:p w14:paraId="110A627A" w14:textId="77777777" w:rsidR="001C00CC" w:rsidRPr="008C6B3F" w:rsidRDefault="001C00CC" w:rsidP="004233E2">
            <w:pPr>
              <w:rPr>
                <w:sz w:val="20"/>
                <w:szCs w:val="20"/>
              </w:rPr>
            </w:pPr>
            <w:r>
              <w:rPr>
                <w:color w:val="000000"/>
                <w:sz w:val="20"/>
                <w:szCs w:val="20"/>
              </w:rPr>
              <w:t>0.00</w:t>
            </w:r>
          </w:p>
        </w:tc>
        <w:tc>
          <w:tcPr>
            <w:tcW w:w="1152" w:type="dxa"/>
            <w:noWrap/>
            <w:vAlign w:val="bottom"/>
            <w:hideMark/>
          </w:tcPr>
          <w:p w14:paraId="56709DE3"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3965F6D1" w14:textId="77777777" w:rsidR="001C00CC" w:rsidRPr="008C6B3F" w:rsidRDefault="001C00CC" w:rsidP="004233E2">
            <w:pPr>
              <w:rPr>
                <w:sz w:val="20"/>
                <w:szCs w:val="20"/>
              </w:rPr>
            </w:pPr>
            <w:r>
              <w:rPr>
                <w:color w:val="000000"/>
                <w:sz w:val="20"/>
                <w:szCs w:val="20"/>
              </w:rPr>
              <w:t>33.730</w:t>
            </w:r>
          </w:p>
        </w:tc>
        <w:tc>
          <w:tcPr>
            <w:tcW w:w="1152" w:type="dxa"/>
            <w:noWrap/>
            <w:vAlign w:val="bottom"/>
            <w:hideMark/>
          </w:tcPr>
          <w:p w14:paraId="17BA723D"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66BD5E7B" w14:textId="77777777" w:rsidR="001C00CC" w:rsidRPr="008C6B3F" w:rsidRDefault="001C00CC" w:rsidP="004233E2">
            <w:pPr>
              <w:rPr>
                <w:sz w:val="20"/>
                <w:szCs w:val="20"/>
              </w:rPr>
            </w:pPr>
            <w:r>
              <w:rPr>
                <w:color w:val="000000"/>
                <w:sz w:val="20"/>
                <w:szCs w:val="20"/>
              </w:rPr>
              <w:t>0.00</w:t>
            </w:r>
          </w:p>
        </w:tc>
        <w:tc>
          <w:tcPr>
            <w:tcW w:w="1152" w:type="dxa"/>
            <w:noWrap/>
            <w:vAlign w:val="bottom"/>
            <w:hideMark/>
          </w:tcPr>
          <w:p w14:paraId="09DE8A1A" w14:textId="77777777" w:rsidR="001C00CC" w:rsidRPr="008C6B3F" w:rsidRDefault="001C00CC" w:rsidP="004233E2">
            <w:pPr>
              <w:rPr>
                <w:sz w:val="20"/>
                <w:szCs w:val="20"/>
              </w:rPr>
            </w:pPr>
            <w:r>
              <w:rPr>
                <w:color w:val="000000"/>
                <w:sz w:val="20"/>
                <w:szCs w:val="20"/>
              </w:rPr>
              <w:t>0.00</w:t>
            </w:r>
          </w:p>
        </w:tc>
      </w:tr>
      <w:tr w:rsidR="001C00CC" w:rsidRPr="001B6AD8" w14:paraId="1E35824C" w14:textId="77777777" w:rsidTr="004233E2">
        <w:trPr>
          <w:trHeight w:val="280"/>
        </w:trPr>
        <w:tc>
          <w:tcPr>
            <w:tcW w:w="2783" w:type="dxa"/>
            <w:noWrap/>
            <w:hideMark/>
          </w:tcPr>
          <w:p w14:paraId="664479D9" w14:textId="77777777" w:rsidR="001C00CC" w:rsidRPr="008C6B3F" w:rsidRDefault="001C00CC" w:rsidP="004233E2">
            <w:pPr>
              <w:rPr>
                <w:sz w:val="20"/>
                <w:szCs w:val="20"/>
              </w:rPr>
            </w:pPr>
            <w:r w:rsidRPr="008C6B3F">
              <w:rPr>
                <w:sz w:val="20"/>
                <w:szCs w:val="20"/>
              </w:rPr>
              <w:t>Residents under poverty level</w:t>
            </w:r>
          </w:p>
        </w:tc>
        <w:tc>
          <w:tcPr>
            <w:tcW w:w="1152" w:type="dxa"/>
            <w:noWrap/>
            <w:vAlign w:val="bottom"/>
            <w:hideMark/>
          </w:tcPr>
          <w:p w14:paraId="6C035ED5" w14:textId="77777777" w:rsidR="001C00CC" w:rsidRPr="008C6B3F" w:rsidRDefault="001C00CC" w:rsidP="004233E2">
            <w:pPr>
              <w:rPr>
                <w:sz w:val="20"/>
                <w:szCs w:val="20"/>
              </w:rPr>
            </w:pPr>
            <w:r>
              <w:rPr>
                <w:color w:val="000000"/>
                <w:sz w:val="20"/>
                <w:szCs w:val="20"/>
              </w:rPr>
              <w:t>-1.60</w:t>
            </w:r>
          </w:p>
        </w:tc>
        <w:tc>
          <w:tcPr>
            <w:tcW w:w="1152" w:type="dxa"/>
            <w:noWrap/>
            <w:vAlign w:val="bottom"/>
            <w:hideMark/>
          </w:tcPr>
          <w:p w14:paraId="585A0BE3" w14:textId="77777777" w:rsidR="001C00CC" w:rsidRPr="008C6B3F" w:rsidRDefault="001C00CC" w:rsidP="004233E2">
            <w:pPr>
              <w:rPr>
                <w:sz w:val="20"/>
                <w:szCs w:val="20"/>
              </w:rPr>
            </w:pPr>
            <w:r>
              <w:rPr>
                <w:color w:val="000000"/>
                <w:sz w:val="20"/>
                <w:szCs w:val="20"/>
              </w:rPr>
              <w:t>0.315</w:t>
            </w:r>
          </w:p>
        </w:tc>
        <w:tc>
          <w:tcPr>
            <w:tcW w:w="1152" w:type="dxa"/>
            <w:noWrap/>
            <w:vAlign w:val="bottom"/>
            <w:hideMark/>
          </w:tcPr>
          <w:p w14:paraId="1186DCB5" w14:textId="77777777" w:rsidR="001C00CC" w:rsidRPr="008C6B3F" w:rsidRDefault="001C00CC" w:rsidP="004233E2">
            <w:pPr>
              <w:rPr>
                <w:sz w:val="20"/>
                <w:szCs w:val="20"/>
              </w:rPr>
            </w:pPr>
            <w:r>
              <w:rPr>
                <w:color w:val="000000"/>
                <w:sz w:val="20"/>
                <w:szCs w:val="20"/>
              </w:rPr>
              <w:t>-5.100</w:t>
            </w:r>
          </w:p>
        </w:tc>
        <w:tc>
          <w:tcPr>
            <w:tcW w:w="1152" w:type="dxa"/>
            <w:noWrap/>
            <w:vAlign w:val="bottom"/>
            <w:hideMark/>
          </w:tcPr>
          <w:p w14:paraId="7DCDCC0A"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5B1995FD" w14:textId="77777777" w:rsidR="001C00CC" w:rsidRPr="008C6B3F" w:rsidRDefault="001C00CC" w:rsidP="004233E2">
            <w:pPr>
              <w:rPr>
                <w:sz w:val="20"/>
                <w:szCs w:val="20"/>
              </w:rPr>
            </w:pPr>
            <w:r>
              <w:rPr>
                <w:color w:val="000000"/>
                <w:sz w:val="20"/>
                <w:szCs w:val="20"/>
              </w:rPr>
              <w:t>-2.22</w:t>
            </w:r>
          </w:p>
        </w:tc>
        <w:tc>
          <w:tcPr>
            <w:tcW w:w="1152" w:type="dxa"/>
            <w:noWrap/>
            <w:vAlign w:val="bottom"/>
            <w:hideMark/>
          </w:tcPr>
          <w:p w14:paraId="7F9BFC93" w14:textId="77777777" w:rsidR="001C00CC" w:rsidRPr="008C6B3F" w:rsidRDefault="001C00CC" w:rsidP="004233E2">
            <w:pPr>
              <w:rPr>
                <w:sz w:val="20"/>
                <w:szCs w:val="20"/>
              </w:rPr>
            </w:pPr>
            <w:r>
              <w:rPr>
                <w:color w:val="000000"/>
                <w:sz w:val="20"/>
                <w:szCs w:val="20"/>
              </w:rPr>
              <w:t>-0.99</w:t>
            </w:r>
          </w:p>
        </w:tc>
      </w:tr>
      <w:tr w:rsidR="001C00CC" w:rsidRPr="001B6AD8" w14:paraId="3C57059B" w14:textId="77777777" w:rsidTr="004233E2">
        <w:trPr>
          <w:trHeight w:val="280"/>
        </w:trPr>
        <w:tc>
          <w:tcPr>
            <w:tcW w:w="2783" w:type="dxa"/>
            <w:noWrap/>
            <w:hideMark/>
          </w:tcPr>
          <w:p w14:paraId="05D470DC" w14:textId="77777777" w:rsidR="001C00CC" w:rsidRPr="008C6B3F" w:rsidRDefault="001C00CC" w:rsidP="004233E2">
            <w:pPr>
              <w:rPr>
                <w:sz w:val="20"/>
                <w:szCs w:val="20"/>
              </w:rPr>
            </w:pPr>
            <w:r w:rsidRPr="008C6B3F">
              <w:rPr>
                <w:sz w:val="20"/>
                <w:szCs w:val="20"/>
              </w:rPr>
              <w:t>Number of hierarchical condition categories</w:t>
            </w:r>
          </w:p>
        </w:tc>
        <w:tc>
          <w:tcPr>
            <w:tcW w:w="1152" w:type="dxa"/>
            <w:noWrap/>
            <w:vAlign w:val="bottom"/>
            <w:hideMark/>
          </w:tcPr>
          <w:p w14:paraId="41FA53D4" w14:textId="77777777" w:rsidR="001C00CC" w:rsidRPr="008C6B3F" w:rsidRDefault="001C00CC" w:rsidP="004233E2">
            <w:pPr>
              <w:rPr>
                <w:sz w:val="20"/>
                <w:szCs w:val="20"/>
              </w:rPr>
            </w:pPr>
            <w:r>
              <w:rPr>
                <w:color w:val="000000"/>
                <w:sz w:val="20"/>
                <w:szCs w:val="20"/>
              </w:rPr>
              <w:t>2326.81</w:t>
            </w:r>
          </w:p>
        </w:tc>
        <w:tc>
          <w:tcPr>
            <w:tcW w:w="1152" w:type="dxa"/>
            <w:noWrap/>
            <w:vAlign w:val="bottom"/>
            <w:hideMark/>
          </w:tcPr>
          <w:p w14:paraId="3B6ED6CA" w14:textId="77777777" w:rsidR="001C00CC" w:rsidRPr="008C6B3F" w:rsidRDefault="001C00CC" w:rsidP="004233E2">
            <w:pPr>
              <w:rPr>
                <w:sz w:val="20"/>
                <w:szCs w:val="20"/>
              </w:rPr>
            </w:pPr>
            <w:r>
              <w:rPr>
                <w:color w:val="000000"/>
                <w:sz w:val="20"/>
                <w:szCs w:val="20"/>
              </w:rPr>
              <w:t>1.751</w:t>
            </w:r>
          </w:p>
        </w:tc>
        <w:tc>
          <w:tcPr>
            <w:tcW w:w="1152" w:type="dxa"/>
            <w:noWrap/>
            <w:vAlign w:val="bottom"/>
            <w:hideMark/>
          </w:tcPr>
          <w:p w14:paraId="2632D701" w14:textId="77777777" w:rsidR="001C00CC" w:rsidRPr="008C6B3F" w:rsidRDefault="001C00CC" w:rsidP="004233E2">
            <w:pPr>
              <w:rPr>
                <w:sz w:val="20"/>
                <w:szCs w:val="20"/>
              </w:rPr>
            </w:pPr>
            <w:r>
              <w:rPr>
                <w:color w:val="000000"/>
                <w:sz w:val="20"/>
                <w:szCs w:val="20"/>
              </w:rPr>
              <w:t>1329.190</w:t>
            </w:r>
          </w:p>
        </w:tc>
        <w:tc>
          <w:tcPr>
            <w:tcW w:w="1152" w:type="dxa"/>
            <w:noWrap/>
            <w:vAlign w:val="bottom"/>
            <w:hideMark/>
          </w:tcPr>
          <w:p w14:paraId="076F101E"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4AC9FEB4" w14:textId="77777777" w:rsidR="001C00CC" w:rsidRPr="008C6B3F" w:rsidRDefault="001C00CC" w:rsidP="004233E2">
            <w:pPr>
              <w:rPr>
                <w:sz w:val="20"/>
                <w:szCs w:val="20"/>
              </w:rPr>
            </w:pPr>
            <w:r>
              <w:rPr>
                <w:color w:val="000000"/>
                <w:sz w:val="20"/>
                <w:szCs w:val="20"/>
              </w:rPr>
              <w:t>2323.38</w:t>
            </w:r>
          </w:p>
        </w:tc>
        <w:tc>
          <w:tcPr>
            <w:tcW w:w="1152" w:type="dxa"/>
            <w:noWrap/>
            <w:vAlign w:val="bottom"/>
            <w:hideMark/>
          </w:tcPr>
          <w:p w14:paraId="423D14E2" w14:textId="77777777" w:rsidR="001C00CC" w:rsidRPr="008C6B3F" w:rsidRDefault="001C00CC" w:rsidP="004233E2">
            <w:pPr>
              <w:rPr>
                <w:sz w:val="20"/>
                <w:szCs w:val="20"/>
              </w:rPr>
            </w:pPr>
            <w:r>
              <w:rPr>
                <w:color w:val="000000"/>
                <w:sz w:val="20"/>
                <w:szCs w:val="20"/>
              </w:rPr>
              <w:t>2330.24</w:t>
            </w:r>
          </w:p>
        </w:tc>
      </w:tr>
      <w:tr w:rsidR="001C00CC" w:rsidRPr="001B6AD8" w14:paraId="62B7E0B9" w14:textId="77777777" w:rsidTr="004233E2">
        <w:trPr>
          <w:trHeight w:val="280"/>
        </w:trPr>
        <w:tc>
          <w:tcPr>
            <w:tcW w:w="2783" w:type="dxa"/>
            <w:noWrap/>
            <w:hideMark/>
          </w:tcPr>
          <w:p w14:paraId="717EED89" w14:textId="77777777" w:rsidR="001C00CC" w:rsidRPr="008C6B3F" w:rsidRDefault="001C00CC" w:rsidP="004233E2">
            <w:pPr>
              <w:rPr>
                <w:sz w:val="20"/>
                <w:szCs w:val="20"/>
              </w:rPr>
            </w:pPr>
            <w:r w:rsidRPr="008C6B3F">
              <w:rPr>
                <w:sz w:val="20"/>
                <w:szCs w:val="20"/>
              </w:rPr>
              <w:t>Over 85</w:t>
            </w:r>
          </w:p>
        </w:tc>
        <w:tc>
          <w:tcPr>
            <w:tcW w:w="1152" w:type="dxa"/>
            <w:noWrap/>
            <w:vAlign w:val="bottom"/>
            <w:hideMark/>
          </w:tcPr>
          <w:p w14:paraId="2D6BA5FE" w14:textId="77777777" w:rsidR="001C00CC" w:rsidRPr="008C6B3F" w:rsidRDefault="001C00CC" w:rsidP="004233E2">
            <w:pPr>
              <w:rPr>
                <w:sz w:val="20"/>
                <w:szCs w:val="20"/>
              </w:rPr>
            </w:pPr>
            <w:r>
              <w:rPr>
                <w:color w:val="000000"/>
                <w:sz w:val="20"/>
                <w:szCs w:val="20"/>
              </w:rPr>
              <w:t>204.78</w:t>
            </w:r>
          </w:p>
        </w:tc>
        <w:tc>
          <w:tcPr>
            <w:tcW w:w="1152" w:type="dxa"/>
            <w:noWrap/>
            <w:vAlign w:val="bottom"/>
            <w:hideMark/>
          </w:tcPr>
          <w:p w14:paraId="15CBD99E" w14:textId="77777777" w:rsidR="001C00CC" w:rsidRPr="008C6B3F" w:rsidRDefault="001C00CC" w:rsidP="004233E2">
            <w:pPr>
              <w:rPr>
                <w:sz w:val="20"/>
                <w:szCs w:val="20"/>
              </w:rPr>
            </w:pPr>
            <w:r>
              <w:rPr>
                <w:color w:val="000000"/>
                <w:sz w:val="20"/>
                <w:szCs w:val="20"/>
              </w:rPr>
              <w:t>9.401</w:t>
            </w:r>
          </w:p>
        </w:tc>
        <w:tc>
          <w:tcPr>
            <w:tcW w:w="1152" w:type="dxa"/>
            <w:noWrap/>
            <w:vAlign w:val="bottom"/>
            <w:hideMark/>
          </w:tcPr>
          <w:p w14:paraId="48683BCB" w14:textId="77777777" w:rsidR="001C00CC" w:rsidRPr="008C6B3F" w:rsidRDefault="001C00CC" w:rsidP="004233E2">
            <w:pPr>
              <w:rPr>
                <w:sz w:val="20"/>
                <w:szCs w:val="20"/>
              </w:rPr>
            </w:pPr>
            <w:r>
              <w:rPr>
                <w:color w:val="000000"/>
                <w:sz w:val="20"/>
                <w:szCs w:val="20"/>
              </w:rPr>
              <w:t>21.780</w:t>
            </w:r>
          </w:p>
        </w:tc>
        <w:tc>
          <w:tcPr>
            <w:tcW w:w="1152" w:type="dxa"/>
            <w:noWrap/>
            <w:vAlign w:val="bottom"/>
            <w:hideMark/>
          </w:tcPr>
          <w:p w14:paraId="61CAB9D4"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3947E71D" w14:textId="77777777" w:rsidR="001C00CC" w:rsidRPr="008C6B3F" w:rsidRDefault="001C00CC" w:rsidP="004233E2">
            <w:pPr>
              <w:rPr>
                <w:sz w:val="20"/>
                <w:szCs w:val="20"/>
              </w:rPr>
            </w:pPr>
            <w:r>
              <w:rPr>
                <w:color w:val="000000"/>
                <w:sz w:val="20"/>
                <w:szCs w:val="20"/>
              </w:rPr>
              <w:t>186.35</w:t>
            </w:r>
          </w:p>
        </w:tc>
        <w:tc>
          <w:tcPr>
            <w:tcW w:w="1152" w:type="dxa"/>
            <w:noWrap/>
            <w:vAlign w:val="bottom"/>
            <w:hideMark/>
          </w:tcPr>
          <w:p w14:paraId="167A08FF" w14:textId="77777777" w:rsidR="001C00CC" w:rsidRPr="008C6B3F" w:rsidRDefault="001C00CC" w:rsidP="004233E2">
            <w:pPr>
              <w:rPr>
                <w:sz w:val="20"/>
                <w:szCs w:val="20"/>
              </w:rPr>
            </w:pPr>
            <w:r>
              <w:rPr>
                <w:color w:val="000000"/>
                <w:sz w:val="20"/>
                <w:szCs w:val="20"/>
              </w:rPr>
              <w:t>223.20</w:t>
            </w:r>
          </w:p>
        </w:tc>
      </w:tr>
      <w:tr w:rsidR="001C00CC" w:rsidRPr="001B6AD8" w14:paraId="415F0BA5" w14:textId="77777777" w:rsidTr="004233E2">
        <w:trPr>
          <w:trHeight w:val="280"/>
        </w:trPr>
        <w:tc>
          <w:tcPr>
            <w:tcW w:w="2783" w:type="dxa"/>
            <w:noWrap/>
            <w:hideMark/>
          </w:tcPr>
          <w:p w14:paraId="4334FAFD" w14:textId="77777777" w:rsidR="001C00CC" w:rsidRPr="008C6B3F" w:rsidRDefault="001C00CC" w:rsidP="004233E2">
            <w:pPr>
              <w:rPr>
                <w:sz w:val="20"/>
                <w:szCs w:val="20"/>
              </w:rPr>
            </w:pPr>
            <w:r w:rsidRPr="008C6B3F">
              <w:rPr>
                <w:sz w:val="20"/>
                <w:szCs w:val="20"/>
              </w:rPr>
              <w:t>Under 65</w:t>
            </w:r>
          </w:p>
        </w:tc>
        <w:tc>
          <w:tcPr>
            <w:tcW w:w="1152" w:type="dxa"/>
            <w:noWrap/>
            <w:vAlign w:val="bottom"/>
            <w:hideMark/>
          </w:tcPr>
          <w:p w14:paraId="628D9752" w14:textId="77777777" w:rsidR="001C00CC" w:rsidRPr="008C6B3F" w:rsidRDefault="001C00CC" w:rsidP="004233E2">
            <w:pPr>
              <w:rPr>
                <w:sz w:val="20"/>
                <w:szCs w:val="20"/>
              </w:rPr>
            </w:pPr>
            <w:r>
              <w:rPr>
                <w:color w:val="000000"/>
                <w:sz w:val="20"/>
                <w:szCs w:val="20"/>
              </w:rPr>
              <w:t>-292.11</w:t>
            </w:r>
          </w:p>
        </w:tc>
        <w:tc>
          <w:tcPr>
            <w:tcW w:w="1152" w:type="dxa"/>
            <w:noWrap/>
            <w:vAlign w:val="bottom"/>
            <w:hideMark/>
          </w:tcPr>
          <w:p w14:paraId="6CF315B4" w14:textId="77777777" w:rsidR="001C00CC" w:rsidRPr="008C6B3F" w:rsidRDefault="001C00CC" w:rsidP="004233E2">
            <w:pPr>
              <w:rPr>
                <w:sz w:val="20"/>
                <w:szCs w:val="20"/>
              </w:rPr>
            </w:pPr>
            <w:r>
              <w:rPr>
                <w:color w:val="000000"/>
                <w:sz w:val="20"/>
                <w:szCs w:val="20"/>
              </w:rPr>
              <w:t>12.074</w:t>
            </w:r>
          </w:p>
        </w:tc>
        <w:tc>
          <w:tcPr>
            <w:tcW w:w="1152" w:type="dxa"/>
            <w:noWrap/>
            <w:vAlign w:val="bottom"/>
            <w:hideMark/>
          </w:tcPr>
          <w:p w14:paraId="44949054" w14:textId="77777777" w:rsidR="001C00CC" w:rsidRPr="008C6B3F" w:rsidRDefault="001C00CC" w:rsidP="004233E2">
            <w:pPr>
              <w:rPr>
                <w:sz w:val="20"/>
                <w:szCs w:val="20"/>
              </w:rPr>
            </w:pPr>
            <w:r>
              <w:rPr>
                <w:color w:val="000000"/>
                <w:sz w:val="20"/>
                <w:szCs w:val="20"/>
              </w:rPr>
              <w:t>-24.190</w:t>
            </w:r>
          </w:p>
        </w:tc>
        <w:tc>
          <w:tcPr>
            <w:tcW w:w="1152" w:type="dxa"/>
            <w:noWrap/>
            <w:vAlign w:val="bottom"/>
            <w:hideMark/>
          </w:tcPr>
          <w:p w14:paraId="1271BCC3"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30633AF0" w14:textId="77777777" w:rsidR="001C00CC" w:rsidRPr="008C6B3F" w:rsidRDefault="001C00CC" w:rsidP="004233E2">
            <w:pPr>
              <w:rPr>
                <w:sz w:val="20"/>
                <w:szCs w:val="20"/>
              </w:rPr>
            </w:pPr>
            <w:r>
              <w:rPr>
                <w:color w:val="000000"/>
                <w:sz w:val="20"/>
                <w:szCs w:val="20"/>
              </w:rPr>
              <w:t>-315.78</w:t>
            </w:r>
          </w:p>
        </w:tc>
        <w:tc>
          <w:tcPr>
            <w:tcW w:w="1152" w:type="dxa"/>
            <w:noWrap/>
            <w:vAlign w:val="bottom"/>
            <w:hideMark/>
          </w:tcPr>
          <w:p w14:paraId="69D8E892" w14:textId="77777777" w:rsidR="001C00CC" w:rsidRPr="008C6B3F" w:rsidRDefault="001C00CC" w:rsidP="004233E2">
            <w:pPr>
              <w:rPr>
                <w:sz w:val="20"/>
                <w:szCs w:val="20"/>
              </w:rPr>
            </w:pPr>
            <w:r>
              <w:rPr>
                <w:color w:val="000000"/>
                <w:sz w:val="20"/>
                <w:szCs w:val="20"/>
              </w:rPr>
              <w:t>-268.45</w:t>
            </w:r>
          </w:p>
        </w:tc>
      </w:tr>
      <w:tr w:rsidR="001C00CC" w:rsidRPr="001B6AD8" w14:paraId="27B3F817" w14:textId="77777777" w:rsidTr="004233E2">
        <w:trPr>
          <w:trHeight w:val="280"/>
        </w:trPr>
        <w:tc>
          <w:tcPr>
            <w:tcW w:w="2783" w:type="dxa"/>
            <w:noWrap/>
            <w:hideMark/>
          </w:tcPr>
          <w:p w14:paraId="764E9447" w14:textId="77777777" w:rsidR="001C00CC" w:rsidRPr="008C6B3F" w:rsidRDefault="001C00CC" w:rsidP="004233E2">
            <w:pPr>
              <w:rPr>
                <w:sz w:val="20"/>
                <w:szCs w:val="20"/>
              </w:rPr>
            </w:pPr>
            <w:r w:rsidRPr="008C6B3F">
              <w:rPr>
                <w:sz w:val="20"/>
                <w:szCs w:val="20"/>
              </w:rPr>
              <w:t>Female</w:t>
            </w:r>
          </w:p>
        </w:tc>
        <w:tc>
          <w:tcPr>
            <w:tcW w:w="1152" w:type="dxa"/>
            <w:noWrap/>
            <w:vAlign w:val="bottom"/>
            <w:hideMark/>
          </w:tcPr>
          <w:p w14:paraId="3F9B51BE" w14:textId="77777777" w:rsidR="001C00CC" w:rsidRPr="008C6B3F" w:rsidRDefault="001C00CC" w:rsidP="004233E2">
            <w:pPr>
              <w:rPr>
                <w:sz w:val="20"/>
                <w:szCs w:val="20"/>
              </w:rPr>
            </w:pPr>
            <w:r>
              <w:rPr>
                <w:color w:val="000000"/>
                <w:sz w:val="20"/>
                <w:szCs w:val="20"/>
              </w:rPr>
              <w:t>505.83</w:t>
            </w:r>
          </w:p>
        </w:tc>
        <w:tc>
          <w:tcPr>
            <w:tcW w:w="1152" w:type="dxa"/>
            <w:noWrap/>
            <w:vAlign w:val="bottom"/>
            <w:hideMark/>
          </w:tcPr>
          <w:p w14:paraId="449BB9DE" w14:textId="77777777" w:rsidR="001C00CC" w:rsidRPr="008C6B3F" w:rsidRDefault="001C00CC" w:rsidP="004233E2">
            <w:pPr>
              <w:rPr>
                <w:sz w:val="20"/>
                <w:szCs w:val="20"/>
              </w:rPr>
            </w:pPr>
            <w:r>
              <w:rPr>
                <w:color w:val="000000"/>
                <w:sz w:val="20"/>
                <w:szCs w:val="20"/>
              </w:rPr>
              <w:t>4.479</w:t>
            </w:r>
          </w:p>
        </w:tc>
        <w:tc>
          <w:tcPr>
            <w:tcW w:w="1152" w:type="dxa"/>
            <w:noWrap/>
            <w:vAlign w:val="bottom"/>
            <w:hideMark/>
          </w:tcPr>
          <w:p w14:paraId="25365D4E" w14:textId="77777777" w:rsidR="001C00CC" w:rsidRPr="008C6B3F" w:rsidRDefault="001C00CC" w:rsidP="004233E2">
            <w:pPr>
              <w:rPr>
                <w:sz w:val="20"/>
                <w:szCs w:val="20"/>
              </w:rPr>
            </w:pPr>
            <w:r>
              <w:rPr>
                <w:color w:val="000000"/>
                <w:sz w:val="20"/>
                <w:szCs w:val="20"/>
              </w:rPr>
              <w:t>112.940</w:t>
            </w:r>
          </w:p>
        </w:tc>
        <w:tc>
          <w:tcPr>
            <w:tcW w:w="1152" w:type="dxa"/>
            <w:noWrap/>
            <w:vAlign w:val="bottom"/>
            <w:hideMark/>
          </w:tcPr>
          <w:p w14:paraId="31A64324"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526A92B2" w14:textId="77777777" w:rsidR="001C00CC" w:rsidRPr="008C6B3F" w:rsidRDefault="001C00CC" w:rsidP="004233E2">
            <w:pPr>
              <w:rPr>
                <w:sz w:val="20"/>
                <w:szCs w:val="20"/>
              </w:rPr>
            </w:pPr>
            <w:r>
              <w:rPr>
                <w:color w:val="000000"/>
                <w:sz w:val="20"/>
                <w:szCs w:val="20"/>
              </w:rPr>
              <w:t>497.06</w:t>
            </w:r>
          </w:p>
        </w:tc>
        <w:tc>
          <w:tcPr>
            <w:tcW w:w="1152" w:type="dxa"/>
            <w:noWrap/>
            <w:vAlign w:val="bottom"/>
            <w:hideMark/>
          </w:tcPr>
          <w:p w14:paraId="5D8A8F9A" w14:textId="77777777" w:rsidR="001C00CC" w:rsidRPr="008C6B3F" w:rsidRDefault="001C00CC" w:rsidP="004233E2">
            <w:pPr>
              <w:rPr>
                <w:sz w:val="20"/>
                <w:szCs w:val="20"/>
              </w:rPr>
            </w:pPr>
            <w:r>
              <w:rPr>
                <w:color w:val="000000"/>
                <w:sz w:val="20"/>
                <w:szCs w:val="20"/>
              </w:rPr>
              <w:t>514.61</w:t>
            </w:r>
          </w:p>
        </w:tc>
      </w:tr>
      <w:tr w:rsidR="001C00CC" w:rsidRPr="001B6AD8" w14:paraId="4190E5F6" w14:textId="77777777" w:rsidTr="004233E2">
        <w:trPr>
          <w:trHeight w:val="280"/>
        </w:trPr>
        <w:tc>
          <w:tcPr>
            <w:tcW w:w="2783" w:type="dxa"/>
            <w:noWrap/>
            <w:hideMark/>
          </w:tcPr>
          <w:p w14:paraId="3E414879" w14:textId="77777777" w:rsidR="001C00CC" w:rsidRPr="008C6B3F" w:rsidRDefault="001C00CC" w:rsidP="004233E2">
            <w:pPr>
              <w:rPr>
                <w:sz w:val="20"/>
                <w:szCs w:val="20"/>
              </w:rPr>
            </w:pPr>
            <w:r w:rsidRPr="008C6B3F">
              <w:rPr>
                <w:sz w:val="20"/>
                <w:szCs w:val="20"/>
              </w:rPr>
              <w:t xml:space="preserve">Black, non-Hispanic race vs. </w:t>
            </w:r>
            <w:r>
              <w:rPr>
                <w:sz w:val="20"/>
                <w:szCs w:val="20"/>
              </w:rPr>
              <w:t>white</w:t>
            </w:r>
            <w:r w:rsidRPr="008C6B3F">
              <w:rPr>
                <w:sz w:val="20"/>
                <w:szCs w:val="20"/>
              </w:rPr>
              <w:t>, non-Hispanic</w:t>
            </w:r>
          </w:p>
        </w:tc>
        <w:tc>
          <w:tcPr>
            <w:tcW w:w="1152" w:type="dxa"/>
            <w:noWrap/>
            <w:vAlign w:val="bottom"/>
            <w:hideMark/>
          </w:tcPr>
          <w:p w14:paraId="698613AF" w14:textId="77777777" w:rsidR="001C00CC" w:rsidRPr="008C6B3F" w:rsidRDefault="001C00CC" w:rsidP="004233E2">
            <w:pPr>
              <w:rPr>
                <w:sz w:val="20"/>
                <w:szCs w:val="20"/>
              </w:rPr>
            </w:pPr>
            <w:r>
              <w:rPr>
                <w:color w:val="000000"/>
                <w:sz w:val="20"/>
                <w:szCs w:val="20"/>
              </w:rPr>
              <w:t>-417.27</w:t>
            </w:r>
          </w:p>
        </w:tc>
        <w:tc>
          <w:tcPr>
            <w:tcW w:w="1152" w:type="dxa"/>
            <w:noWrap/>
            <w:vAlign w:val="bottom"/>
            <w:hideMark/>
          </w:tcPr>
          <w:p w14:paraId="57AE1696" w14:textId="77777777" w:rsidR="001C00CC" w:rsidRPr="008C6B3F" w:rsidRDefault="001C00CC" w:rsidP="004233E2">
            <w:pPr>
              <w:rPr>
                <w:sz w:val="20"/>
                <w:szCs w:val="20"/>
              </w:rPr>
            </w:pPr>
            <w:r>
              <w:rPr>
                <w:color w:val="000000"/>
                <w:sz w:val="20"/>
                <w:szCs w:val="20"/>
              </w:rPr>
              <w:t>8.449</w:t>
            </w:r>
          </w:p>
        </w:tc>
        <w:tc>
          <w:tcPr>
            <w:tcW w:w="1152" w:type="dxa"/>
            <w:noWrap/>
            <w:vAlign w:val="bottom"/>
            <w:hideMark/>
          </w:tcPr>
          <w:p w14:paraId="4CA5558D" w14:textId="77777777" w:rsidR="001C00CC" w:rsidRPr="008C6B3F" w:rsidRDefault="001C00CC" w:rsidP="004233E2">
            <w:pPr>
              <w:rPr>
                <w:sz w:val="20"/>
                <w:szCs w:val="20"/>
              </w:rPr>
            </w:pPr>
            <w:r>
              <w:rPr>
                <w:color w:val="000000"/>
                <w:sz w:val="20"/>
                <w:szCs w:val="20"/>
              </w:rPr>
              <w:t>-49.380</w:t>
            </w:r>
          </w:p>
        </w:tc>
        <w:tc>
          <w:tcPr>
            <w:tcW w:w="1152" w:type="dxa"/>
            <w:noWrap/>
            <w:vAlign w:val="bottom"/>
            <w:hideMark/>
          </w:tcPr>
          <w:p w14:paraId="7DCFF2FC"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2DA9BBE9" w14:textId="77777777" w:rsidR="001C00CC" w:rsidRPr="008C6B3F" w:rsidRDefault="001C00CC" w:rsidP="004233E2">
            <w:pPr>
              <w:rPr>
                <w:sz w:val="20"/>
                <w:szCs w:val="20"/>
              </w:rPr>
            </w:pPr>
            <w:r>
              <w:rPr>
                <w:color w:val="000000"/>
                <w:sz w:val="20"/>
                <w:szCs w:val="20"/>
              </w:rPr>
              <w:t>-433.83</w:t>
            </w:r>
          </w:p>
        </w:tc>
        <w:tc>
          <w:tcPr>
            <w:tcW w:w="1152" w:type="dxa"/>
            <w:noWrap/>
            <w:vAlign w:val="bottom"/>
            <w:hideMark/>
          </w:tcPr>
          <w:p w14:paraId="639AB7FA" w14:textId="77777777" w:rsidR="001C00CC" w:rsidRPr="008C6B3F" w:rsidRDefault="001C00CC" w:rsidP="004233E2">
            <w:pPr>
              <w:rPr>
                <w:sz w:val="20"/>
                <w:szCs w:val="20"/>
              </w:rPr>
            </w:pPr>
            <w:r>
              <w:rPr>
                <w:color w:val="000000"/>
                <w:sz w:val="20"/>
                <w:szCs w:val="20"/>
              </w:rPr>
              <w:t>-400.71</w:t>
            </w:r>
          </w:p>
        </w:tc>
      </w:tr>
      <w:tr w:rsidR="001C00CC" w:rsidRPr="001B6AD8" w14:paraId="02119277" w14:textId="77777777" w:rsidTr="004233E2">
        <w:trPr>
          <w:trHeight w:val="280"/>
        </w:trPr>
        <w:tc>
          <w:tcPr>
            <w:tcW w:w="2783" w:type="dxa"/>
            <w:noWrap/>
            <w:hideMark/>
          </w:tcPr>
          <w:p w14:paraId="6ED2D6AC" w14:textId="77777777" w:rsidR="001C00CC" w:rsidRPr="008C6B3F" w:rsidRDefault="001C00CC" w:rsidP="004233E2">
            <w:pPr>
              <w:rPr>
                <w:sz w:val="20"/>
                <w:szCs w:val="20"/>
              </w:rPr>
            </w:pPr>
            <w:r w:rsidRPr="008C6B3F">
              <w:rPr>
                <w:sz w:val="20"/>
                <w:szCs w:val="20"/>
              </w:rPr>
              <w:t xml:space="preserve">Hispanic ethnicity vs. </w:t>
            </w:r>
            <w:r>
              <w:rPr>
                <w:sz w:val="20"/>
                <w:szCs w:val="20"/>
              </w:rPr>
              <w:t>white</w:t>
            </w:r>
            <w:r w:rsidRPr="008C6B3F">
              <w:rPr>
                <w:sz w:val="20"/>
                <w:szCs w:val="20"/>
              </w:rPr>
              <w:t>, non-Hispanic</w:t>
            </w:r>
          </w:p>
        </w:tc>
        <w:tc>
          <w:tcPr>
            <w:tcW w:w="1152" w:type="dxa"/>
            <w:noWrap/>
            <w:vAlign w:val="bottom"/>
            <w:hideMark/>
          </w:tcPr>
          <w:p w14:paraId="29826931" w14:textId="77777777" w:rsidR="001C00CC" w:rsidRPr="008C6B3F" w:rsidRDefault="001C00CC" w:rsidP="004233E2">
            <w:pPr>
              <w:rPr>
                <w:sz w:val="20"/>
                <w:szCs w:val="20"/>
              </w:rPr>
            </w:pPr>
            <w:r>
              <w:rPr>
                <w:color w:val="000000"/>
                <w:sz w:val="20"/>
                <w:szCs w:val="20"/>
              </w:rPr>
              <w:t>-424.60</w:t>
            </w:r>
          </w:p>
        </w:tc>
        <w:tc>
          <w:tcPr>
            <w:tcW w:w="1152" w:type="dxa"/>
            <w:noWrap/>
            <w:vAlign w:val="bottom"/>
            <w:hideMark/>
          </w:tcPr>
          <w:p w14:paraId="0B0A3513" w14:textId="77777777" w:rsidR="001C00CC" w:rsidRPr="008C6B3F" w:rsidRDefault="001C00CC" w:rsidP="004233E2">
            <w:pPr>
              <w:rPr>
                <w:sz w:val="20"/>
                <w:szCs w:val="20"/>
              </w:rPr>
            </w:pPr>
            <w:r>
              <w:rPr>
                <w:color w:val="000000"/>
                <w:sz w:val="20"/>
                <w:szCs w:val="20"/>
              </w:rPr>
              <w:t>11.015</w:t>
            </w:r>
          </w:p>
        </w:tc>
        <w:tc>
          <w:tcPr>
            <w:tcW w:w="1152" w:type="dxa"/>
            <w:noWrap/>
            <w:vAlign w:val="bottom"/>
            <w:hideMark/>
          </w:tcPr>
          <w:p w14:paraId="21A2DD31" w14:textId="77777777" w:rsidR="001C00CC" w:rsidRPr="008C6B3F" w:rsidRDefault="001C00CC" w:rsidP="004233E2">
            <w:pPr>
              <w:rPr>
                <w:sz w:val="20"/>
                <w:szCs w:val="20"/>
              </w:rPr>
            </w:pPr>
            <w:r>
              <w:rPr>
                <w:color w:val="000000"/>
                <w:sz w:val="20"/>
                <w:szCs w:val="20"/>
              </w:rPr>
              <w:t>-38.550</w:t>
            </w:r>
          </w:p>
        </w:tc>
        <w:tc>
          <w:tcPr>
            <w:tcW w:w="1152" w:type="dxa"/>
            <w:noWrap/>
            <w:vAlign w:val="bottom"/>
            <w:hideMark/>
          </w:tcPr>
          <w:p w14:paraId="000C58A0"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74B0B1F6" w14:textId="77777777" w:rsidR="001C00CC" w:rsidRPr="008C6B3F" w:rsidRDefault="001C00CC" w:rsidP="004233E2">
            <w:pPr>
              <w:rPr>
                <w:sz w:val="20"/>
                <w:szCs w:val="20"/>
              </w:rPr>
            </w:pPr>
            <w:r>
              <w:rPr>
                <w:color w:val="000000"/>
                <w:sz w:val="20"/>
                <w:szCs w:val="20"/>
              </w:rPr>
              <w:t>-446.18</w:t>
            </w:r>
          </w:p>
        </w:tc>
        <w:tc>
          <w:tcPr>
            <w:tcW w:w="1152" w:type="dxa"/>
            <w:noWrap/>
            <w:vAlign w:val="bottom"/>
            <w:hideMark/>
          </w:tcPr>
          <w:p w14:paraId="39A82148" w14:textId="77777777" w:rsidR="001C00CC" w:rsidRPr="008C6B3F" w:rsidRDefault="001C00CC" w:rsidP="004233E2">
            <w:pPr>
              <w:rPr>
                <w:sz w:val="20"/>
                <w:szCs w:val="20"/>
              </w:rPr>
            </w:pPr>
            <w:r>
              <w:rPr>
                <w:color w:val="000000"/>
                <w:sz w:val="20"/>
                <w:szCs w:val="20"/>
              </w:rPr>
              <w:t>-403.01</w:t>
            </w:r>
          </w:p>
        </w:tc>
      </w:tr>
      <w:tr w:rsidR="001C00CC" w:rsidRPr="001B6AD8" w14:paraId="49773351" w14:textId="77777777" w:rsidTr="004233E2">
        <w:trPr>
          <w:trHeight w:val="280"/>
        </w:trPr>
        <w:tc>
          <w:tcPr>
            <w:tcW w:w="2783" w:type="dxa"/>
            <w:noWrap/>
            <w:hideMark/>
          </w:tcPr>
          <w:p w14:paraId="772C8165" w14:textId="77777777" w:rsidR="001C00CC" w:rsidRPr="008C6B3F" w:rsidRDefault="001C00CC" w:rsidP="004233E2">
            <w:pPr>
              <w:rPr>
                <w:sz w:val="20"/>
                <w:szCs w:val="20"/>
              </w:rPr>
            </w:pPr>
            <w:r w:rsidRPr="008C6B3F">
              <w:rPr>
                <w:sz w:val="20"/>
                <w:szCs w:val="20"/>
              </w:rPr>
              <w:t xml:space="preserve">Other, non-Hispanic vs. </w:t>
            </w:r>
            <w:r>
              <w:rPr>
                <w:sz w:val="20"/>
                <w:szCs w:val="20"/>
              </w:rPr>
              <w:t>white</w:t>
            </w:r>
            <w:r w:rsidRPr="008C6B3F">
              <w:rPr>
                <w:sz w:val="20"/>
                <w:szCs w:val="20"/>
              </w:rPr>
              <w:t>, non-Hispanic</w:t>
            </w:r>
          </w:p>
        </w:tc>
        <w:tc>
          <w:tcPr>
            <w:tcW w:w="1152" w:type="dxa"/>
            <w:noWrap/>
            <w:vAlign w:val="bottom"/>
            <w:hideMark/>
          </w:tcPr>
          <w:p w14:paraId="016CF94E" w14:textId="77777777" w:rsidR="001C00CC" w:rsidRPr="008C6B3F" w:rsidRDefault="001C00CC" w:rsidP="004233E2">
            <w:pPr>
              <w:rPr>
                <w:sz w:val="20"/>
                <w:szCs w:val="20"/>
              </w:rPr>
            </w:pPr>
            <w:r>
              <w:rPr>
                <w:color w:val="000000"/>
                <w:sz w:val="20"/>
                <w:szCs w:val="20"/>
              </w:rPr>
              <w:t>-871.12</w:t>
            </w:r>
          </w:p>
        </w:tc>
        <w:tc>
          <w:tcPr>
            <w:tcW w:w="1152" w:type="dxa"/>
            <w:noWrap/>
            <w:vAlign w:val="bottom"/>
            <w:hideMark/>
          </w:tcPr>
          <w:p w14:paraId="4CA4E83F" w14:textId="77777777" w:rsidR="001C00CC" w:rsidRPr="008C6B3F" w:rsidRDefault="001C00CC" w:rsidP="004233E2">
            <w:pPr>
              <w:rPr>
                <w:sz w:val="20"/>
                <w:szCs w:val="20"/>
              </w:rPr>
            </w:pPr>
            <w:r>
              <w:rPr>
                <w:color w:val="000000"/>
                <w:sz w:val="20"/>
                <w:szCs w:val="20"/>
              </w:rPr>
              <w:t>12.068</w:t>
            </w:r>
          </w:p>
        </w:tc>
        <w:tc>
          <w:tcPr>
            <w:tcW w:w="1152" w:type="dxa"/>
            <w:noWrap/>
            <w:vAlign w:val="bottom"/>
            <w:hideMark/>
          </w:tcPr>
          <w:p w14:paraId="6D6E9A98" w14:textId="77777777" w:rsidR="001C00CC" w:rsidRPr="008C6B3F" w:rsidRDefault="001C00CC" w:rsidP="004233E2">
            <w:pPr>
              <w:rPr>
                <w:sz w:val="20"/>
                <w:szCs w:val="20"/>
              </w:rPr>
            </w:pPr>
            <w:r>
              <w:rPr>
                <w:color w:val="000000"/>
                <w:sz w:val="20"/>
                <w:szCs w:val="20"/>
              </w:rPr>
              <w:t>-72.190</w:t>
            </w:r>
          </w:p>
        </w:tc>
        <w:tc>
          <w:tcPr>
            <w:tcW w:w="1152" w:type="dxa"/>
            <w:noWrap/>
            <w:vAlign w:val="bottom"/>
            <w:hideMark/>
          </w:tcPr>
          <w:p w14:paraId="472D9920"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3B584DA5" w14:textId="77777777" w:rsidR="001C00CC" w:rsidRPr="008C6B3F" w:rsidRDefault="001C00CC" w:rsidP="004233E2">
            <w:pPr>
              <w:rPr>
                <w:sz w:val="20"/>
                <w:szCs w:val="20"/>
              </w:rPr>
            </w:pPr>
            <w:r>
              <w:rPr>
                <w:color w:val="000000"/>
                <w:sz w:val="20"/>
                <w:szCs w:val="20"/>
              </w:rPr>
              <w:t>-894.77</w:t>
            </w:r>
          </w:p>
        </w:tc>
        <w:tc>
          <w:tcPr>
            <w:tcW w:w="1152" w:type="dxa"/>
            <w:noWrap/>
            <w:vAlign w:val="bottom"/>
            <w:hideMark/>
          </w:tcPr>
          <w:p w14:paraId="45A797CB" w14:textId="77777777" w:rsidR="001C00CC" w:rsidRPr="008C6B3F" w:rsidRDefault="001C00CC" w:rsidP="004233E2">
            <w:pPr>
              <w:rPr>
                <w:sz w:val="20"/>
                <w:szCs w:val="20"/>
              </w:rPr>
            </w:pPr>
            <w:r>
              <w:rPr>
                <w:color w:val="000000"/>
                <w:sz w:val="20"/>
                <w:szCs w:val="20"/>
              </w:rPr>
              <w:t>-847.47</w:t>
            </w:r>
          </w:p>
        </w:tc>
      </w:tr>
      <w:tr w:rsidR="001C00CC" w:rsidRPr="001B6AD8" w14:paraId="2B98896C" w14:textId="77777777" w:rsidTr="004233E2">
        <w:trPr>
          <w:trHeight w:val="280"/>
        </w:trPr>
        <w:tc>
          <w:tcPr>
            <w:tcW w:w="2783" w:type="dxa"/>
            <w:noWrap/>
            <w:hideMark/>
          </w:tcPr>
          <w:p w14:paraId="7CF88BD4" w14:textId="77777777" w:rsidR="001C00CC" w:rsidRPr="008C6B3F" w:rsidRDefault="001C00CC" w:rsidP="004233E2">
            <w:pPr>
              <w:rPr>
                <w:sz w:val="20"/>
                <w:szCs w:val="20"/>
              </w:rPr>
            </w:pPr>
            <w:r w:rsidRPr="008C6B3F">
              <w:rPr>
                <w:sz w:val="20"/>
                <w:szCs w:val="20"/>
              </w:rPr>
              <w:t>Disabled (original reason for Medicare eligibility)</w:t>
            </w:r>
          </w:p>
        </w:tc>
        <w:tc>
          <w:tcPr>
            <w:tcW w:w="1152" w:type="dxa"/>
            <w:noWrap/>
            <w:vAlign w:val="bottom"/>
            <w:hideMark/>
          </w:tcPr>
          <w:p w14:paraId="66194950" w14:textId="77777777" w:rsidR="001C00CC" w:rsidRPr="008C6B3F" w:rsidRDefault="001C00CC" w:rsidP="004233E2">
            <w:pPr>
              <w:rPr>
                <w:sz w:val="20"/>
                <w:szCs w:val="20"/>
              </w:rPr>
            </w:pPr>
            <w:r>
              <w:rPr>
                <w:color w:val="000000"/>
                <w:sz w:val="20"/>
                <w:szCs w:val="20"/>
              </w:rPr>
              <w:t>477.39</w:t>
            </w:r>
          </w:p>
        </w:tc>
        <w:tc>
          <w:tcPr>
            <w:tcW w:w="1152" w:type="dxa"/>
            <w:noWrap/>
            <w:vAlign w:val="bottom"/>
            <w:hideMark/>
          </w:tcPr>
          <w:p w14:paraId="731E614B" w14:textId="77777777" w:rsidR="001C00CC" w:rsidRPr="008C6B3F" w:rsidRDefault="001C00CC" w:rsidP="004233E2">
            <w:pPr>
              <w:rPr>
                <w:sz w:val="20"/>
                <w:szCs w:val="20"/>
              </w:rPr>
            </w:pPr>
            <w:r>
              <w:rPr>
                <w:color w:val="000000"/>
                <w:sz w:val="20"/>
                <w:szCs w:val="20"/>
              </w:rPr>
              <w:t>8.400</w:t>
            </w:r>
          </w:p>
        </w:tc>
        <w:tc>
          <w:tcPr>
            <w:tcW w:w="1152" w:type="dxa"/>
            <w:noWrap/>
            <w:vAlign w:val="bottom"/>
            <w:hideMark/>
          </w:tcPr>
          <w:p w14:paraId="6F877547" w14:textId="77777777" w:rsidR="001C00CC" w:rsidRPr="008C6B3F" w:rsidRDefault="001C00CC" w:rsidP="004233E2">
            <w:pPr>
              <w:rPr>
                <w:sz w:val="20"/>
                <w:szCs w:val="20"/>
              </w:rPr>
            </w:pPr>
            <w:r>
              <w:rPr>
                <w:color w:val="000000"/>
                <w:sz w:val="20"/>
                <w:szCs w:val="20"/>
              </w:rPr>
              <w:t>56.830</w:t>
            </w:r>
          </w:p>
        </w:tc>
        <w:tc>
          <w:tcPr>
            <w:tcW w:w="1152" w:type="dxa"/>
            <w:noWrap/>
            <w:vAlign w:val="bottom"/>
            <w:hideMark/>
          </w:tcPr>
          <w:p w14:paraId="3AAB0886"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4E72CD87" w14:textId="77777777" w:rsidR="001C00CC" w:rsidRPr="008C6B3F" w:rsidRDefault="001C00CC" w:rsidP="004233E2">
            <w:pPr>
              <w:rPr>
                <w:sz w:val="20"/>
                <w:szCs w:val="20"/>
              </w:rPr>
            </w:pPr>
            <w:r>
              <w:rPr>
                <w:color w:val="000000"/>
                <w:sz w:val="20"/>
                <w:szCs w:val="20"/>
              </w:rPr>
              <w:t>460.92</w:t>
            </w:r>
          </w:p>
        </w:tc>
        <w:tc>
          <w:tcPr>
            <w:tcW w:w="1152" w:type="dxa"/>
            <w:noWrap/>
            <w:vAlign w:val="bottom"/>
            <w:hideMark/>
          </w:tcPr>
          <w:p w14:paraId="25438D82" w14:textId="77777777" w:rsidR="001C00CC" w:rsidRPr="008C6B3F" w:rsidRDefault="001C00CC" w:rsidP="004233E2">
            <w:pPr>
              <w:rPr>
                <w:sz w:val="20"/>
                <w:szCs w:val="20"/>
              </w:rPr>
            </w:pPr>
            <w:r>
              <w:rPr>
                <w:color w:val="000000"/>
                <w:sz w:val="20"/>
                <w:szCs w:val="20"/>
              </w:rPr>
              <w:t>493.85</w:t>
            </w:r>
          </w:p>
        </w:tc>
      </w:tr>
      <w:tr w:rsidR="001C00CC" w:rsidRPr="001B6AD8" w14:paraId="20901DEE" w14:textId="77777777" w:rsidTr="004233E2">
        <w:trPr>
          <w:trHeight w:val="280"/>
        </w:trPr>
        <w:tc>
          <w:tcPr>
            <w:tcW w:w="2783" w:type="dxa"/>
            <w:noWrap/>
            <w:hideMark/>
          </w:tcPr>
          <w:p w14:paraId="15DCBBDE" w14:textId="77777777" w:rsidR="001C00CC" w:rsidRPr="008C6B3F" w:rsidRDefault="001C00CC" w:rsidP="004233E2">
            <w:pPr>
              <w:rPr>
                <w:sz w:val="20"/>
                <w:szCs w:val="20"/>
              </w:rPr>
            </w:pPr>
            <w:r w:rsidRPr="008C6B3F">
              <w:rPr>
                <w:sz w:val="20"/>
                <w:szCs w:val="20"/>
              </w:rPr>
              <w:t>Dual eligible for Medicaid</w:t>
            </w:r>
          </w:p>
        </w:tc>
        <w:tc>
          <w:tcPr>
            <w:tcW w:w="1152" w:type="dxa"/>
            <w:noWrap/>
            <w:vAlign w:val="bottom"/>
            <w:hideMark/>
          </w:tcPr>
          <w:p w14:paraId="50200000" w14:textId="77777777" w:rsidR="001C00CC" w:rsidRPr="008C6B3F" w:rsidRDefault="001C00CC" w:rsidP="004233E2">
            <w:pPr>
              <w:rPr>
                <w:sz w:val="20"/>
                <w:szCs w:val="20"/>
              </w:rPr>
            </w:pPr>
            <w:r>
              <w:rPr>
                <w:color w:val="000000"/>
                <w:sz w:val="20"/>
                <w:szCs w:val="20"/>
              </w:rPr>
              <w:t>143.40</w:t>
            </w:r>
          </w:p>
        </w:tc>
        <w:tc>
          <w:tcPr>
            <w:tcW w:w="1152" w:type="dxa"/>
            <w:noWrap/>
            <w:vAlign w:val="bottom"/>
            <w:hideMark/>
          </w:tcPr>
          <w:p w14:paraId="76ACDD5C" w14:textId="77777777" w:rsidR="001C00CC" w:rsidRPr="008C6B3F" w:rsidRDefault="001C00CC" w:rsidP="004233E2">
            <w:pPr>
              <w:rPr>
                <w:sz w:val="20"/>
                <w:szCs w:val="20"/>
              </w:rPr>
            </w:pPr>
            <w:r>
              <w:rPr>
                <w:color w:val="000000"/>
                <w:sz w:val="20"/>
                <w:szCs w:val="20"/>
              </w:rPr>
              <w:t>6.686</w:t>
            </w:r>
          </w:p>
        </w:tc>
        <w:tc>
          <w:tcPr>
            <w:tcW w:w="1152" w:type="dxa"/>
            <w:noWrap/>
            <w:vAlign w:val="bottom"/>
            <w:hideMark/>
          </w:tcPr>
          <w:p w14:paraId="60B4F8B3" w14:textId="77777777" w:rsidR="001C00CC" w:rsidRPr="008C6B3F" w:rsidRDefault="001C00CC" w:rsidP="004233E2">
            <w:pPr>
              <w:rPr>
                <w:sz w:val="20"/>
                <w:szCs w:val="20"/>
              </w:rPr>
            </w:pPr>
            <w:r>
              <w:rPr>
                <w:color w:val="000000"/>
                <w:sz w:val="20"/>
                <w:szCs w:val="20"/>
              </w:rPr>
              <w:t>21.450</w:t>
            </w:r>
          </w:p>
        </w:tc>
        <w:tc>
          <w:tcPr>
            <w:tcW w:w="1152" w:type="dxa"/>
            <w:noWrap/>
            <w:vAlign w:val="bottom"/>
            <w:hideMark/>
          </w:tcPr>
          <w:p w14:paraId="19B5C29F"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6CF80E33" w14:textId="77777777" w:rsidR="001C00CC" w:rsidRPr="008C6B3F" w:rsidRDefault="001C00CC" w:rsidP="004233E2">
            <w:pPr>
              <w:rPr>
                <w:sz w:val="20"/>
                <w:szCs w:val="20"/>
              </w:rPr>
            </w:pPr>
            <w:r>
              <w:rPr>
                <w:color w:val="000000"/>
                <w:sz w:val="20"/>
                <w:szCs w:val="20"/>
              </w:rPr>
              <w:t>130.29</w:t>
            </w:r>
          </w:p>
        </w:tc>
        <w:tc>
          <w:tcPr>
            <w:tcW w:w="1152" w:type="dxa"/>
            <w:noWrap/>
            <w:vAlign w:val="bottom"/>
            <w:hideMark/>
          </w:tcPr>
          <w:p w14:paraId="03459C76" w14:textId="77777777" w:rsidR="001C00CC" w:rsidRPr="008C6B3F" w:rsidRDefault="001C00CC" w:rsidP="004233E2">
            <w:pPr>
              <w:rPr>
                <w:sz w:val="20"/>
                <w:szCs w:val="20"/>
              </w:rPr>
            </w:pPr>
            <w:r>
              <w:rPr>
                <w:color w:val="000000"/>
                <w:sz w:val="20"/>
                <w:szCs w:val="20"/>
              </w:rPr>
              <w:t>156.50</w:t>
            </w:r>
          </w:p>
        </w:tc>
      </w:tr>
      <w:tr w:rsidR="001C00CC" w:rsidRPr="001B6AD8" w14:paraId="7EB32F35" w14:textId="77777777" w:rsidTr="004233E2">
        <w:trPr>
          <w:trHeight w:val="280"/>
        </w:trPr>
        <w:tc>
          <w:tcPr>
            <w:tcW w:w="2783" w:type="dxa"/>
            <w:noWrap/>
            <w:hideMark/>
          </w:tcPr>
          <w:p w14:paraId="53D8FCBE" w14:textId="77777777" w:rsidR="001C00CC" w:rsidRPr="008C6B3F" w:rsidRDefault="001C00CC" w:rsidP="004233E2">
            <w:pPr>
              <w:rPr>
                <w:sz w:val="20"/>
                <w:szCs w:val="20"/>
              </w:rPr>
            </w:pPr>
            <w:r w:rsidRPr="008C6B3F">
              <w:rPr>
                <w:sz w:val="20"/>
                <w:szCs w:val="20"/>
              </w:rPr>
              <w:t>Died in the year</w:t>
            </w:r>
          </w:p>
        </w:tc>
        <w:tc>
          <w:tcPr>
            <w:tcW w:w="1152" w:type="dxa"/>
            <w:noWrap/>
            <w:vAlign w:val="bottom"/>
            <w:hideMark/>
          </w:tcPr>
          <w:p w14:paraId="4664E83A" w14:textId="77777777" w:rsidR="001C00CC" w:rsidRPr="008C6B3F" w:rsidRDefault="001C00CC" w:rsidP="004233E2">
            <w:pPr>
              <w:rPr>
                <w:sz w:val="20"/>
                <w:szCs w:val="20"/>
              </w:rPr>
            </w:pPr>
            <w:r>
              <w:rPr>
                <w:color w:val="000000"/>
                <w:sz w:val="20"/>
                <w:szCs w:val="20"/>
              </w:rPr>
              <w:t>-666.89</w:t>
            </w:r>
          </w:p>
        </w:tc>
        <w:tc>
          <w:tcPr>
            <w:tcW w:w="1152" w:type="dxa"/>
            <w:noWrap/>
            <w:vAlign w:val="bottom"/>
            <w:hideMark/>
          </w:tcPr>
          <w:p w14:paraId="282DE5CB" w14:textId="77777777" w:rsidR="001C00CC" w:rsidRPr="008C6B3F" w:rsidRDefault="001C00CC" w:rsidP="004233E2">
            <w:pPr>
              <w:rPr>
                <w:sz w:val="20"/>
                <w:szCs w:val="20"/>
              </w:rPr>
            </w:pPr>
            <w:r>
              <w:rPr>
                <w:color w:val="000000"/>
                <w:sz w:val="20"/>
                <w:szCs w:val="20"/>
              </w:rPr>
              <w:t>11.861</w:t>
            </w:r>
          </w:p>
        </w:tc>
        <w:tc>
          <w:tcPr>
            <w:tcW w:w="1152" w:type="dxa"/>
            <w:noWrap/>
            <w:vAlign w:val="bottom"/>
            <w:hideMark/>
          </w:tcPr>
          <w:p w14:paraId="03D565BB" w14:textId="77777777" w:rsidR="001C00CC" w:rsidRPr="008C6B3F" w:rsidRDefault="001C00CC" w:rsidP="004233E2">
            <w:pPr>
              <w:rPr>
                <w:sz w:val="20"/>
                <w:szCs w:val="20"/>
              </w:rPr>
            </w:pPr>
            <w:r>
              <w:rPr>
                <w:color w:val="000000"/>
                <w:sz w:val="20"/>
                <w:szCs w:val="20"/>
              </w:rPr>
              <w:t>-56.220</w:t>
            </w:r>
          </w:p>
        </w:tc>
        <w:tc>
          <w:tcPr>
            <w:tcW w:w="1152" w:type="dxa"/>
            <w:noWrap/>
            <w:vAlign w:val="bottom"/>
            <w:hideMark/>
          </w:tcPr>
          <w:p w14:paraId="2CAC6744"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6D02553F" w14:textId="77777777" w:rsidR="001C00CC" w:rsidRPr="008C6B3F" w:rsidRDefault="001C00CC" w:rsidP="004233E2">
            <w:pPr>
              <w:rPr>
                <w:sz w:val="20"/>
                <w:szCs w:val="20"/>
              </w:rPr>
            </w:pPr>
            <w:r>
              <w:rPr>
                <w:color w:val="000000"/>
                <w:sz w:val="20"/>
                <w:szCs w:val="20"/>
              </w:rPr>
              <w:t>-690.13</w:t>
            </w:r>
          </w:p>
        </w:tc>
        <w:tc>
          <w:tcPr>
            <w:tcW w:w="1152" w:type="dxa"/>
            <w:noWrap/>
            <w:vAlign w:val="bottom"/>
            <w:hideMark/>
          </w:tcPr>
          <w:p w14:paraId="0D8D3EE9" w14:textId="77777777" w:rsidR="001C00CC" w:rsidRPr="008C6B3F" w:rsidRDefault="001C00CC" w:rsidP="004233E2">
            <w:pPr>
              <w:rPr>
                <w:sz w:val="20"/>
                <w:szCs w:val="20"/>
              </w:rPr>
            </w:pPr>
            <w:r>
              <w:rPr>
                <w:color w:val="000000"/>
                <w:sz w:val="20"/>
                <w:szCs w:val="20"/>
              </w:rPr>
              <w:t>-643.64</w:t>
            </w:r>
          </w:p>
        </w:tc>
      </w:tr>
      <w:tr w:rsidR="001C00CC" w:rsidRPr="001B6AD8" w14:paraId="1ED3FE4F" w14:textId="77777777" w:rsidTr="004233E2">
        <w:trPr>
          <w:trHeight w:val="280"/>
        </w:trPr>
        <w:tc>
          <w:tcPr>
            <w:tcW w:w="2783" w:type="dxa"/>
            <w:noWrap/>
            <w:hideMark/>
          </w:tcPr>
          <w:p w14:paraId="3B26F7CB" w14:textId="77777777" w:rsidR="001C00CC" w:rsidRPr="008C6B3F" w:rsidRDefault="001C00CC" w:rsidP="004233E2">
            <w:pPr>
              <w:rPr>
                <w:sz w:val="20"/>
                <w:szCs w:val="20"/>
              </w:rPr>
            </w:pPr>
            <w:r w:rsidRPr="008C6B3F">
              <w:rPr>
                <w:sz w:val="20"/>
                <w:szCs w:val="20"/>
              </w:rPr>
              <w:t xml:space="preserve">Small town vs. </w:t>
            </w:r>
            <w:r>
              <w:rPr>
                <w:sz w:val="20"/>
                <w:szCs w:val="20"/>
              </w:rPr>
              <w:t>isolated</w:t>
            </w:r>
            <w:r w:rsidRPr="008C6B3F">
              <w:rPr>
                <w:sz w:val="20"/>
                <w:szCs w:val="20"/>
              </w:rPr>
              <w:t xml:space="preserve"> rural</w:t>
            </w:r>
          </w:p>
        </w:tc>
        <w:tc>
          <w:tcPr>
            <w:tcW w:w="1152" w:type="dxa"/>
            <w:noWrap/>
            <w:vAlign w:val="bottom"/>
            <w:hideMark/>
          </w:tcPr>
          <w:p w14:paraId="60FD042E" w14:textId="77777777" w:rsidR="001C00CC" w:rsidRPr="008C6B3F" w:rsidRDefault="001C00CC" w:rsidP="004233E2">
            <w:pPr>
              <w:rPr>
                <w:sz w:val="20"/>
                <w:szCs w:val="20"/>
              </w:rPr>
            </w:pPr>
            <w:r>
              <w:rPr>
                <w:color w:val="000000"/>
                <w:sz w:val="20"/>
                <w:szCs w:val="20"/>
              </w:rPr>
              <w:t>-39.28</w:t>
            </w:r>
          </w:p>
        </w:tc>
        <w:tc>
          <w:tcPr>
            <w:tcW w:w="1152" w:type="dxa"/>
            <w:noWrap/>
            <w:vAlign w:val="bottom"/>
            <w:hideMark/>
          </w:tcPr>
          <w:p w14:paraId="659645F4" w14:textId="77777777" w:rsidR="001C00CC" w:rsidRPr="008C6B3F" w:rsidRDefault="001C00CC" w:rsidP="004233E2">
            <w:pPr>
              <w:rPr>
                <w:sz w:val="20"/>
                <w:szCs w:val="20"/>
              </w:rPr>
            </w:pPr>
            <w:r>
              <w:rPr>
                <w:color w:val="000000"/>
                <w:sz w:val="20"/>
                <w:szCs w:val="20"/>
              </w:rPr>
              <w:t>13.674</w:t>
            </w:r>
          </w:p>
        </w:tc>
        <w:tc>
          <w:tcPr>
            <w:tcW w:w="1152" w:type="dxa"/>
            <w:noWrap/>
            <w:vAlign w:val="bottom"/>
            <w:hideMark/>
          </w:tcPr>
          <w:p w14:paraId="51069B66" w14:textId="77777777" w:rsidR="001C00CC" w:rsidRPr="008C6B3F" w:rsidRDefault="001C00CC" w:rsidP="004233E2">
            <w:pPr>
              <w:rPr>
                <w:sz w:val="20"/>
                <w:szCs w:val="20"/>
              </w:rPr>
            </w:pPr>
            <w:r>
              <w:rPr>
                <w:color w:val="000000"/>
                <w:sz w:val="20"/>
                <w:szCs w:val="20"/>
              </w:rPr>
              <w:t>-2.870</w:t>
            </w:r>
          </w:p>
        </w:tc>
        <w:tc>
          <w:tcPr>
            <w:tcW w:w="1152" w:type="dxa"/>
            <w:noWrap/>
            <w:vAlign w:val="bottom"/>
            <w:hideMark/>
          </w:tcPr>
          <w:p w14:paraId="05847844" w14:textId="77777777" w:rsidR="001C00CC" w:rsidRPr="008C6B3F" w:rsidRDefault="001C00CC" w:rsidP="004233E2">
            <w:pPr>
              <w:rPr>
                <w:sz w:val="20"/>
                <w:szCs w:val="20"/>
              </w:rPr>
            </w:pPr>
            <w:r>
              <w:rPr>
                <w:color w:val="000000"/>
                <w:sz w:val="20"/>
                <w:szCs w:val="20"/>
              </w:rPr>
              <w:t>0.004</w:t>
            </w:r>
          </w:p>
        </w:tc>
        <w:tc>
          <w:tcPr>
            <w:tcW w:w="1152" w:type="dxa"/>
            <w:noWrap/>
            <w:vAlign w:val="bottom"/>
            <w:hideMark/>
          </w:tcPr>
          <w:p w14:paraId="460684DF" w14:textId="77777777" w:rsidR="001C00CC" w:rsidRPr="008C6B3F" w:rsidRDefault="001C00CC" w:rsidP="004233E2">
            <w:pPr>
              <w:rPr>
                <w:sz w:val="20"/>
                <w:szCs w:val="20"/>
              </w:rPr>
            </w:pPr>
            <w:r>
              <w:rPr>
                <w:color w:val="000000"/>
                <w:sz w:val="20"/>
                <w:szCs w:val="20"/>
              </w:rPr>
              <w:t>-66.08</w:t>
            </w:r>
          </w:p>
        </w:tc>
        <w:tc>
          <w:tcPr>
            <w:tcW w:w="1152" w:type="dxa"/>
            <w:noWrap/>
            <w:vAlign w:val="bottom"/>
            <w:hideMark/>
          </w:tcPr>
          <w:p w14:paraId="03243363" w14:textId="77777777" w:rsidR="001C00CC" w:rsidRPr="008C6B3F" w:rsidRDefault="001C00CC" w:rsidP="004233E2">
            <w:pPr>
              <w:rPr>
                <w:sz w:val="20"/>
                <w:szCs w:val="20"/>
              </w:rPr>
            </w:pPr>
            <w:r>
              <w:rPr>
                <w:color w:val="000000"/>
                <w:sz w:val="20"/>
                <w:szCs w:val="20"/>
              </w:rPr>
              <w:t>-12.48</w:t>
            </w:r>
          </w:p>
        </w:tc>
      </w:tr>
      <w:tr w:rsidR="001C00CC" w:rsidRPr="001B6AD8" w14:paraId="25E911BA" w14:textId="77777777" w:rsidTr="004233E2">
        <w:trPr>
          <w:trHeight w:val="280"/>
        </w:trPr>
        <w:tc>
          <w:tcPr>
            <w:tcW w:w="2783" w:type="dxa"/>
            <w:noWrap/>
            <w:hideMark/>
          </w:tcPr>
          <w:p w14:paraId="45CFF006" w14:textId="77777777" w:rsidR="001C00CC" w:rsidRPr="008C6B3F" w:rsidRDefault="001C00CC" w:rsidP="004233E2">
            <w:pPr>
              <w:rPr>
                <w:sz w:val="20"/>
                <w:szCs w:val="20"/>
              </w:rPr>
            </w:pPr>
            <w:r w:rsidRPr="008C6B3F">
              <w:rPr>
                <w:sz w:val="20"/>
                <w:szCs w:val="20"/>
              </w:rPr>
              <w:t xml:space="preserve">Micropolitan vs. </w:t>
            </w:r>
            <w:r>
              <w:rPr>
                <w:sz w:val="20"/>
                <w:szCs w:val="20"/>
              </w:rPr>
              <w:t>isolated</w:t>
            </w:r>
            <w:r w:rsidRPr="008C6B3F">
              <w:rPr>
                <w:sz w:val="20"/>
                <w:szCs w:val="20"/>
              </w:rPr>
              <w:t xml:space="preserve"> rural</w:t>
            </w:r>
          </w:p>
        </w:tc>
        <w:tc>
          <w:tcPr>
            <w:tcW w:w="1152" w:type="dxa"/>
            <w:noWrap/>
            <w:vAlign w:val="bottom"/>
            <w:hideMark/>
          </w:tcPr>
          <w:p w14:paraId="5537E00F" w14:textId="77777777" w:rsidR="001C00CC" w:rsidRPr="008C6B3F" w:rsidRDefault="001C00CC" w:rsidP="004233E2">
            <w:pPr>
              <w:rPr>
                <w:sz w:val="20"/>
                <w:szCs w:val="20"/>
              </w:rPr>
            </w:pPr>
            <w:r>
              <w:rPr>
                <w:color w:val="000000"/>
                <w:sz w:val="20"/>
                <w:szCs w:val="20"/>
              </w:rPr>
              <w:t>-244.21</w:t>
            </w:r>
          </w:p>
        </w:tc>
        <w:tc>
          <w:tcPr>
            <w:tcW w:w="1152" w:type="dxa"/>
            <w:noWrap/>
            <w:vAlign w:val="bottom"/>
            <w:hideMark/>
          </w:tcPr>
          <w:p w14:paraId="5B9B7D09" w14:textId="77777777" w:rsidR="001C00CC" w:rsidRPr="008C6B3F" w:rsidRDefault="001C00CC" w:rsidP="004233E2">
            <w:pPr>
              <w:rPr>
                <w:sz w:val="20"/>
                <w:szCs w:val="20"/>
              </w:rPr>
            </w:pPr>
            <w:r>
              <w:rPr>
                <w:color w:val="000000"/>
                <w:sz w:val="20"/>
                <w:szCs w:val="20"/>
              </w:rPr>
              <w:t>12.481</w:t>
            </w:r>
          </w:p>
        </w:tc>
        <w:tc>
          <w:tcPr>
            <w:tcW w:w="1152" w:type="dxa"/>
            <w:noWrap/>
            <w:vAlign w:val="bottom"/>
            <w:hideMark/>
          </w:tcPr>
          <w:p w14:paraId="77189716" w14:textId="77777777" w:rsidR="001C00CC" w:rsidRPr="008C6B3F" w:rsidRDefault="001C00CC" w:rsidP="004233E2">
            <w:pPr>
              <w:rPr>
                <w:sz w:val="20"/>
                <w:szCs w:val="20"/>
              </w:rPr>
            </w:pPr>
            <w:r>
              <w:rPr>
                <w:color w:val="000000"/>
                <w:sz w:val="20"/>
                <w:szCs w:val="20"/>
              </w:rPr>
              <w:t>-19.570</w:t>
            </w:r>
          </w:p>
        </w:tc>
        <w:tc>
          <w:tcPr>
            <w:tcW w:w="1152" w:type="dxa"/>
            <w:noWrap/>
            <w:vAlign w:val="bottom"/>
            <w:hideMark/>
          </w:tcPr>
          <w:p w14:paraId="05691883"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2BDE1443" w14:textId="77777777" w:rsidR="001C00CC" w:rsidRPr="008C6B3F" w:rsidRDefault="001C00CC" w:rsidP="004233E2">
            <w:pPr>
              <w:rPr>
                <w:sz w:val="20"/>
                <w:szCs w:val="20"/>
              </w:rPr>
            </w:pPr>
            <w:r>
              <w:rPr>
                <w:color w:val="000000"/>
                <w:sz w:val="20"/>
                <w:szCs w:val="20"/>
              </w:rPr>
              <w:t>-268.68</w:t>
            </w:r>
          </w:p>
        </w:tc>
        <w:tc>
          <w:tcPr>
            <w:tcW w:w="1152" w:type="dxa"/>
            <w:noWrap/>
            <w:vAlign w:val="bottom"/>
            <w:hideMark/>
          </w:tcPr>
          <w:p w14:paraId="01BC0A70" w14:textId="77777777" w:rsidR="001C00CC" w:rsidRPr="008C6B3F" w:rsidRDefault="001C00CC" w:rsidP="004233E2">
            <w:pPr>
              <w:rPr>
                <w:sz w:val="20"/>
                <w:szCs w:val="20"/>
              </w:rPr>
            </w:pPr>
            <w:r>
              <w:rPr>
                <w:color w:val="000000"/>
                <w:sz w:val="20"/>
                <w:szCs w:val="20"/>
              </w:rPr>
              <w:t>-219.75</w:t>
            </w:r>
          </w:p>
        </w:tc>
      </w:tr>
      <w:tr w:rsidR="001C00CC" w:rsidRPr="001B6AD8" w14:paraId="68261FA1" w14:textId="77777777" w:rsidTr="004233E2">
        <w:trPr>
          <w:trHeight w:val="280"/>
        </w:trPr>
        <w:tc>
          <w:tcPr>
            <w:tcW w:w="2783" w:type="dxa"/>
            <w:noWrap/>
            <w:hideMark/>
          </w:tcPr>
          <w:p w14:paraId="7959D866" w14:textId="77777777" w:rsidR="001C00CC" w:rsidRPr="008C6B3F" w:rsidRDefault="001C00CC" w:rsidP="004233E2">
            <w:pPr>
              <w:rPr>
                <w:sz w:val="20"/>
                <w:szCs w:val="20"/>
              </w:rPr>
            </w:pPr>
            <w:r w:rsidRPr="008C6B3F">
              <w:rPr>
                <w:sz w:val="20"/>
                <w:szCs w:val="20"/>
              </w:rPr>
              <w:t xml:space="preserve">Metropolitan vs. </w:t>
            </w:r>
            <w:r>
              <w:rPr>
                <w:sz w:val="20"/>
                <w:szCs w:val="20"/>
              </w:rPr>
              <w:t>isolated</w:t>
            </w:r>
            <w:r w:rsidRPr="008C6B3F">
              <w:rPr>
                <w:sz w:val="20"/>
                <w:szCs w:val="20"/>
              </w:rPr>
              <w:t xml:space="preserve"> rural</w:t>
            </w:r>
          </w:p>
        </w:tc>
        <w:tc>
          <w:tcPr>
            <w:tcW w:w="1152" w:type="dxa"/>
            <w:noWrap/>
            <w:vAlign w:val="bottom"/>
            <w:hideMark/>
          </w:tcPr>
          <w:p w14:paraId="06CFAB02" w14:textId="77777777" w:rsidR="001C00CC" w:rsidRPr="008C6B3F" w:rsidRDefault="001C00CC" w:rsidP="004233E2">
            <w:pPr>
              <w:rPr>
                <w:sz w:val="20"/>
                <w:szCs w:val="20"/>
              </w:rPr>
            </w:pPr>
            <w:r>
              <w:rPr>
                <w:color w:val="000000"/>
                <w:sz w:val="20"/>
                <w:szCs w:val="20"/>
              </w:rPr>
              <w:t>-198.86</w:t>
            </w:r>
          </w:p>
        </w:tc>
        <w:tc>
          <w:tcPr>
            <w:tcW w:w="1152" w:type="dxa"/>
            <w:noWrap/>
            <w:vAlign w:val="bottom"/>
            <w:hideMark/>
          </w:tcPr>
          <w:p w14:paraId="67E01935" w14:textId="77777777" w:rsidR="001C00CC" w:rsidRPr="008C6B3F" w:rsidRDefault="001C00CC" w:rsidP="004233E2">
            <w:pPr>
              <w:rPr>
                <w:sz w:val="20"/>
                <w:szCs w:val="20"/>
              </w:rPr>
            </w:pPr>
            <w:r>
              <w:rPr>
                <w:color w:val="000000"/>
                <w:sz w:val="20"/>
                <w:szCs w:val="20"/>
              </w:rPr>
              <w:t>11.536</w:t>
            </w:r>
          </w:p>
        </w:tc>
        <w:tc>
          <w:tcPr>
            <w:tcW w:w="1152" w:type="dxa"/>
            <w:noWrap/>
            <w:vAlign w:val="bottom"/>
            <w:hideMark/>
          </w:tcPr>
          <w:p w14:paraId="1B33E9E9" w14:textId="77777777" w:rsidR="001C00CC" w:rsidRPr="008C6B3F" w:rsidRDefault="001C00CC" w:rsidP="004233E2">
            <w:pPr>
              <w:rPr>
                <w:sz w:val="20"/>
                <w:szCs w:val="20"/>
              </w:rPr>
            </w:pPr>
            <w:r>
              <w:rPr>
                <w:color w:val="000000"/>
                <w:sz w:val="20"/>
                <w:szCs w:val="20"/>
              </w:rPr>
              <w:t>-17.240</w:t>
            </w:r>
          </w:p>
        </w:tc>
        <w:tc>
          <w:tcPr>
            <w:tcW w:w="1152" w:type="dxa"/>
            <w:noWrap/>
            <w:vAlign w:val="bottom"/>
            <w:hideMark/>
          </w:tcPr>
          <w:p w14:paraId="31A15973"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15F16766" w14:textId="77777777" w:rsidR="001C00CC" w:rsidRPr="008C6B3F" w:rsidRDefault="001C00CC" w:rsidP="004233E2">
            <w:pPr>
              <w:rPr>
                <w:sz w:val="20"/>
                <w:szCs w:val="20"/>
              </w:rPr>
            </w:pPr>
            <w:r>
              <w:rPr>
                <w:color w:val="000000"/>
                <w:sz w:val="20"/>
                <w:szCs w:val="20"/>
              </w:rPr>
              <w:t>-221.47</w:t>
            </w:r>
          </w:p>
        </w:tc>
        <w:tc>
          <w:tcPr>
            <w:tcW w:w="1152" w:type="dxa"/>
            <w:noWrap/>
            <w:vAlign w:val="bottom"/>
            <w:hideMark/>
          </w:tcPr>
          <w:p w14:paraId="691866A1" w14:textId="77777777" w:rsidR="001C00CC" w:rsidRPr="008C6B3F" w:rsidRDefault="001C00CC" w:rsidP="004233E2">
            <w:pPr>
              <w:rPr>
                <w:sz w:val="20"/>
                <w:szCs w:val="20"/>
              </w:rPr>
            </w:pPr>
            <w:r>
              <w:rPr>
                <w:color w:val="000000"/>
                <w:sz w:val="20"/>
                <w:szCs w:val="20"/>
              </w:rPr>
              <w:t>-176.25</w:t>
            </w:r>
          </w:p>
        </w:tc>
      </w:tr>
      <w:tr w:rsidR="001C00CC" w:rsidRPr="001B6AD8" w14:paraId="23903AA1" w14:textId="77777777" w:rsidTr="004233E2">
        <w:trPr>
          <w:trHeight w:val="280"/>
        </w:trPr>
        <w:tc>
          <w:tcPr>
            <w:tcW w:w="2783" w:type="dxa"/>
            <w:noWrap/>
            <w:hideMark/>
          </w:tcPr>
          <w:p w14:paraId="199847F8" w14:textId="77777777" w:rsidR="001C00CC" w:rsidRPr="008C6B3F" w:rsidRDefault="001C00CC" w:rsidP="004233E2">
            <w:pPr>
              <w:rPr>
                <w:sz w:val="20"/>
                <w:szCs w:val="20"/>
              </w:rPr>
            </w:pPr>
            <w:r w:rsidRPr="008C6B3F">
              <w:rPr>
                <w:sz w:val="20"/>
                <w:szCs w:val="20"/>
              </w:rPr>
              <w:t>Coronary artery disease</w:t>
            </w:r>
          </w:p>
        </w:tc>
        <w:tc>
          <w:tcPr>
            <w:tcW w:w="1152" w:type="dxa"/>
            <w:noWrap/>
            <w:vAlign w:val="bottom"/>
            <w:hideMark/>
          </w:tcPr>
          <w:p w14:paraId="020DBED4" w14:textId="77777777" w:rsidR="001C00CC" w:rsidRPr="008C6B3F" w:rsidRDefault="001C00CC" w:rsidP="004233E2">
            <w:pPr>
              <w:rPr>
                <w:sz w:val="20"/>
                <w:szCs w:val="20"/>
              </w:rPr>
            </w:pPr>
            <w:r>
              <w:rPr>
                <w:color w:val="000000"/>
                <w:sz w:val="20"/>
                <w:szCs w:val="20"/>
              </w:rPr>
              <w:t>-197.41</w:t>
            </w:r>
          </w:p>
        </w:tc>
        <w:tc>
          <w:tcPr>
            <w:tcW w:w="1152" w:type="dxa"/>
            <w:noWrap/>
            <w:vAlign w:val="bottom"/>
            <w:hideMark/>
          </w:tcPr>
          <w:p w14:paraId="645E744D" w14:textId="77777777" w:rsidR="001C00CC" w:rsidRPr="008C6B3F" w:rsidRDefault="001C00CC" w:rsidP="004233E2">
            <w:pPr>
              <w:rPr>
                <w:sz w:val="20"/>
                <w:szCs w:val="20"/>
              </w:rPr>
            </w:pPr>
            <w:r>
              <w:rPr>
                <w:color w:val="000000"/>
                <w:sz w:val="20"/>
                <w:szCs w:val="20"/>
              </w:rPr>
              <w:t>10.964</w:t>
            </w:r>
          </w:p>
        </w:tc>
        <w:tc>
          <w:tcPr>
            <w:tcW w:w="1152" w:type="dxa"/>
            <w:noWrap/>
            <w:vAlign w:val="bottom"/>
            <w:hideMark/>
          </w:tcPr>
          <w:p w14:paraId="16A08B0A" w14:textId="77777777" w:rsidR="001C00CC" w:rsidRPr="008C6B3F" w:rsidRDefault="001C00CC" w:rsidP="004233E2">
            <w:pPr>
              <w:rPr>
                <w:sz w:val="20"/>
                <w:szCs w:val="20"/>
              </w:rPr>
            </w:pPr>
            <w:r>
              <w:rPr>
                <w:color w:val="000000"/>
                <w:sz w:val="20"/>
                <w:szCs w:val="20"/>
              </w:rPr>
              <w:t>-18.010</w:t>
            </w:r>
          </w:p>
        </w:tc>
        <w:tc>
          <w:tcPr>
            <w:tcW w:w="1152" w:type="dxa"/>
            <w:noWrap/>
            <w:vAlign w:val="bottom"/>
            <w:hideMark/>
          </w:tcPr>
          <w:p w14:paraId="2802B9AE"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0B9A00C9" w14:textId="77777777" w:rsidR="001C00CC" w:rsidRPr="008C6B3F" w:rsidRDefault="001C00CC" w:rsidP="004233E2">
            <w:pPr>
              <w:rPr>
                <w:sz w:val="20"/>
                <w:szCs w:val="20"/>
              </w:rPr>
            </w:pPr>
            <w:r>
              <w:rPr>
                <w:color w:val="000000"/>
                <w:sz w:val="20"/>
                <w:szCs w:val="20"/>
              </w:rPr>
              <w:t>-218.90</w:t>
            </w:r>
          </w:p>
        </w:tc>
        <w:tc>
          <w:tcPr>
            <w:tcW w:w="1152" w:type="dxa"/>
            <w:noWrap/>
            <w:vAlign w:val="bottom"/>
            <w:hideMark/>
          </w:tcPr>
          <w:p w14:paraId="2E1CD7D1" w14:textId="77777777" w:rsidR="001C00CC" w:rsidRPr="008C6B3F" w:rsidRDefault="001C00CC" w:rsidP="004233E2">
            <w:pPr>
              <w:rPr>
                <w:sz w:val="20"/>
                <w:szCs w:val="20"/>
              </w:rPr>
            </w:pPr>
            <w:r>
              <w:rPr>
                <w:color w:val="000000"/>
                <w:sz w:val="20"/>
                <w:szCs w:val="20"/>
              </w:rPr>
              <w:t>-175.92</w:t>
            </w:r>
          </w:p>
        </w:tc>
      </w:tr>
      <w:tr w:rsidR="001C00CC" w:rsidRPr="001B6AD8" w14:paraId="3B3D7D6C" w14:textId="77777777" w:rsidTr="004233E2">
        <w:trPr>
          <w:trHeight w:val="280"/>
        </w:trPr>
        <w:tc>
          <w:tcPr>
            <w:tcW w:w="2783" w:type="dxa"/>
            <w:noWrap/>
            <w:hideMark/>
          </w:tcPr>
          <w:p w14:paraId="6F25F3D3" w14:textId="77777777" w:rsidR="001C00CC" w:rsidRPr="008C6B3F" w:rsidRDefault="001C00CC" w:rsidP="004233E2">
            <w:pPr>
              <w:rPr>
                <w:sz w:val="20"/>
                <w:szCs w:val="20"/>
              </w:rPr>
            </w:pPr>
            <w:r w:rsidRPr="008C6B3F">
              <w:rPr>
                <w:sz w:val="20"/>
                <w:szCs w:val="20"/>
              </w:rPr>
              <w:t>Congestive heart failure</w:t>
            </w:r>
          </w:p>
        </w:tc>
        <w:tc>
          <w:tcPr>
            <w:tcW w:w="1152" w:type="dxa"/>
            <w:noWrap/>
            <w:vAlign w:val="bottom"/>
            <w:hideMark/>
          </w:tcPr>
          <w:p w14:paraId="1E07CE7B" w14:textId="77777777" w:rsidR="001C00CC" w:rsidRPr="008C6B3F" w:rsidRDefault="001C00CC" w:rsidP="004233E2">
            <w:pPr>
              <w:rPr>
                <w:sz w:val="20"/>
                <w:szCs w:val="20"/>
              </w:rPr>
            </w:pPr>
            <w:r>
              <w:rPr>
                <w:color w:val="000000"/>
                <w:sz w:val="20"/>
                <w:szCs w:val="20"/>
              </w:rPr>
              <w:t>-858.64</w:t>
            </w:r>
          </w:p>
        </w:tc>
        <w:tc>
          <w:tcPr>
            <w:tcW w:w="1152" w:type="dxa"/>
            <w:noWrap/>
            <w:vAlign w:val="bottom"/>
            <w:hideMark/>
          </w:tcPr>
          <w:p w14:paraId="2C88FCA8" w14:textId="77777777" w:rsidR="001C00CC" w:rsidRPr="008C6B3F" w:rsidRDefault="001C00CC" w:rsidP="004233E2">
            <w:pPr>
              <w:rPr>
                <w:sz w:val="20"/>
                <w:szCs w:val="20"/>
              </w:rPr>
            </w:pPr>
            <w:r>
              <w:rPr>
                <w:color w:val="000000"/>
                <w:sz w:val="20"/>
                <w:szCs w:val="20"/>
              </w:rPr>
              <w:t>9.015</w:t>
            </w:r>
          </w:p>
        </w:tc>
        <w:tc>
          <w:tcPr>
            <w:tcW w:w="1152" w:type="dxa"/>
            <w:noWrap/>
            <w:vAlign w:val="bottom"/>
            <w:hideMark/>
          </w:tcPr>
          <w:p w14:paraId="1E5186CF" w14:textId="77777777" w:rsidR="001C00CC" w:rsidRPr="008C6B3F" w:rsidRDefault="001C00CC" w:rsidP="004233E2">
            <w:pPr>
              <w:rPr>
                <w:sz w:val="20"/>
                <w:szCs w:val="20"/>
              </w:rPr>
            </w:pPr>
            <w:r>
              <w:rPr>
                <w:color w:val="000000"/>
                <w:sz w:val="20"/>
                <w:szCs w:val="20"/>
              </w:rPr>
              <w:t>-95.240</w:t>
            </w:r>
          </w:p>
        </w:tc>
        <w:tc>
          <w:tcPr>
            <w:tcW w:w="1152" w:type="dxa"/>
            <w:noWrap/>
            <w:vAlign w:val="bottom"/>
            <w:hideMark/>
          </w:tcPr>
          <w:p w14:paraId="38AD7B81"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7267E890" w14:textId="77777777" w:rsidR="001C00CC" w:rsidRPr="008C6B3F" w:rsidRDefault="001C00CC" w:rsidP="004233E2">
            <w:pPr>
              <w:rPr>
                <w:sz w:val="20"/>
                <w:szCs w:val="20"/>
              </w:rPr>
            </w:pPr>
            <w:r>
              <w:rPr>
                <w:color w:val="000000"/>
                <w:sz w:val="20"/>
                <w:szCs w:val="20"/>
              </w:rPr>
              <w:t>-876.31</w:t>
            </w:r>
          </w:p>
        </w:tc>
        <w:tc>
          <w:tcPr>
            <w:tcW w:w="1152" w:type="dxa"/>
            <w:noWrap/>
            <w:vAlign w:val="bottom"/>
            <w:hideMark/>
          </w:tcPr>
          <w:p w14:paraId="1751E150" w14:textId="77777777" w:rsidR="001C00CC" w:rsidRPr="008C6B3F" w:rsidRDefault="001C00CC" w:rsidP="004233E2">
            <w:pPr>
              <w:rPr>
                <w:sz w:val="20"/>
                <w:szCs w:val="20"/>
              </w:rPr>
            </w:pPr>
            <w:r>
              <w:rPr>
                <w:color w:val="000000"/>
                <w:sz w:val="20"/>
                <w:szCs w:val="20"/>
              </w:rPr>
              <w:t>-840.97</w:t>
            </w:r>
          </w:p>
        </w:tc>
      </w:tr>
      <w:tr w:rsidR="001C00CC" w:rsidRPr="001B6AD8" w14:paraId="7F4DB58D" w14:textId="77777777" w:rsidTr="004233E2">
        <w:trPr>
          <w:trHeight w:val="280"/>
        </w:trPr>
        <w:tc>
          <w:tcPr>
            <w:tcW w:w="2783" w:type="dxa"/>
            <w:noWrap/>
            <w:hideMark/>
          </w:tcPr>
          <w:p w14:paraId="41017D63" w14:textId="77777777" w:rsidR="001C00CC" w:rsidRPr="008C6B3F" w:rsidRDefault="001C00CC" w:rsidP="004233E2">
            <w:pPr>
              <w:rPr>
                <w:sz w:val="20"/>
                <w:szCs w:val="20"/>
              </w:rPr>
            </w:pPr>
            <w:r w:rsidRPr="008C6B3F">
              <w:rPr>
                <w:sz w:val="20"/>
                <w:szCs w:val="20"/>
              </w:rPr>
              <w:t>Diabetes</w:t>
            </w:r>
          </w:p>
        </w:tc>
        <w:tc>
          <w:tcPr>
            <w:tcW w:w="1152" w:type="dxa"/>
            <w:noWrap/>
            <w:vAlign w:val="bottom"/>
            <w:hideMark/>
          </w:tcPr>
          <w:p w14:paraId="7134210B" w14:textId="77777777" w:rsidR="001C00CC" w:rsidRPr="008C6B3F" w:rsidRDefault="001C00CC" w:rsidP="004233E2">
            <w:pPr>
              <w:rPr>
                <w:sz w:val="20"/>
                <w:szCs w:val="20"/>
              </w:rPr>
            </w:pPr>
            <w:r>
              <w:rPr>
                <w:color w:val="000000"/>
                <w:sz w:val="20"/>
                <w:szCs w:val="20"/>
              </w:rPr>
              <w:t>-1654.89</w:t>
            </w:r>
          </w:p>
        </w:tc>
        <w:tc>
          <w:tcPr>
            <w:tcW w:w="1152" w:type="dxa"/>
            <w:noWrap/>
            <w:vAlign w:val="bottom"/>
            <w:hideMark/>
          </w:tcPr>
          <w:p w14:paraId="77E49A47" w14:textId="77777777" w:rsidR="001C00CC" w:rsidRPr="008C6B3F" w:rsidRDefault="001C00CC" w:rsidP="004233E2">
            <w:pPr>
              <w:rPr>
                <w:sz w:val="20"/>
                <w:szCs w:val="20"/>
              </w:rPr>
            </w:pPr>
            <w:r>
              <w:rPr>
                <w:color w:val="000000"/>
                <w:sz w:val="20"/>
                <w:szCs w:val="20"/>
              </w:rPr>
              <w:t>5.753</w:t>
            </w:r>
          </w:p>
        </w:tc>
        <w:tc>
          <w:tcPr>
            <w:tcW w:w="1152" w:type="dxa"/>
            <w:noWrap/>
            <w:vAlign w:val="bottom"/>
            <w:hideMark/>
          </w:tcPr>
          <w:p w14:paraId="17FF9C97" w14:textId="77777777" w:rsidR="001C00CC" w:rsidRPr="008C6B3F" w:rsidRDefault="001C00CC" w:rsidP="004233E2">
            <w:pPr>
              <w:rPr>
                <w:sz w:val="20"/>
                <w:szCs w:val="20"/>
              </w:rPr>
            </w:pPr>
            <w:r>
              <w:rPr>
                <w:color w:val="000000"/>
                <w:sz w:val="20"/>
                <w:szCs w:val="20"/>
              </w:rPr>
              <w:t>-287.650</w:t>
            </w:r>
          </w:p>
        </w:tc>
        <w:tc>
          <w:tcPr>
            <w:tcW w:w="1152" w:type="dxa"/>
            <w:noWrap/>
            <w:vAlign w:val="bottom"/>
            <w:hideMark/>
          </w:tcPr>
          <w:p w14:paraId="44271E01"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2BB6DB57" w14:textId="77777777" w:rsidR="001C00CC" w:rsidRPr="008C6B3F" w:rsidRDefault="001C00CC" w:rsidP="004233E2">
            <w:pPr>
              <w:rPr>
                <w:sz w:val="20"/>
                <w:szCs w:val="20"/>
              </w:rPr>
            </w:pPr>
            <w:r>
              <w:rPr>
                <w:color w:val="000000"/>
                <w:sz w:val="20"/>
                <w:szCs w:val="20"/>
              </w:rPr>
              <w:t>-1666.17</w:t>
            </w:r>
          </w:p>
        </w:tc>
        <w:tc>
          <w:tcPr>
            <w:tcW w:w="1152" w:type="dxa"/>
            <w:noWrap/>
            <w:vAlign w:val="bottom"/>
            <w:hideMark/>
          </w:tcPr>
          <w:p w14:paraId="21095D51" w14:textId="77777777" w:rsidR="001C00CC" w:rsidRPr="008C6B3F" w:rsidRDefault="001C00CC" w:rsidP="004233E2">
            <w:pPr>
              <w:rPr>
                <w:sz w:val="20"/>
                <w:szCs w:val="20"/>
              </w:rPr>
            </w:pPr>
            <w:r>
              <w:rPr>
                <w:color w:val="000000"/>
                <w:sz w:val="20"/>
                <w:szCs w:val="20"/>
              </w:rPr>
              <w:t>-1643.62</w:t>
            </w:r>
          </w:p>
        </w:tc>
      </w:tr>
      <w:tr w:rsidR="001C00CC" w:rsidRPr="001B6AD8" w14:paraId="090A686F" w14:textId="77777777" w:rsidTr="004233E2">
        <w:trPr>
          <w:trHeight w:val="280"/>
        </w:trPr>
        <w:tc>
          <w:tcPr>
            <w:tcW w:w="2783" w:type="dxa"/>
            <w:noWrap/>
            <w:hideMark/>
          </w:tcPr>
          <w:p w14:paraId="633AED36" w14:textId="77777777" w:rsidR="001C00CC" w:rsidRPr="008C6B3F" w:rsidRDefault="001C00CC" w:rsidP="004233E2">
            <w:pPr>
              <w:rPr>
                <w:sz w:val="20"/>
                <w:szCs w:val="20"/>
              </w:rPr>
            </w:pPr>
            <w:r w:rsidRPr="008C6B3F">
              <w:rPr>
                <w:sz w:val="20"/>
                <w:szCs w:val="20"/>
              </w:rPr>
              <w:t>Cancer</w:t>
            </w:r>
          </w:p>
        </w:tc>
        <w:tc>
          <w:tcPr>
            <w:tcW w:w="1152" w:type="dxa"/>
            <w:noWrap/>
            <w:vAlign w:val="bottom"/>
            <w:hideMark/>
          </w:tcPr>
          <w:p w14:paraId="66AB2EB8" w14:textId="77777777" w:rsidR="001C00CC" w:rsidRPr="008C6B3F" w:rsidRDefault="001C00CC" w:rsidP="004233E2">
            <w:pPr>
              <w:rPr>
                <w:sz w:val="20"/>
                <w:szCs w:val="20"/>
              </w:rPr>
            </w:pPr>
            <w:r>
              <w:rPr>
                <w:color w:val="000000"/>
                <w:sz w:val="20"/>
                <w:szCs w:val="20"/>
              </w:rPr>
              <w:t>5008.98</w:t>
            </w:r>
          </w:p>
        </w:tc>
        <w:tc>
          <w:tcPr>
            <w:tcW w:w="1152" w:type="dxa"/>
            <w:noWrap/>
            <w:vAlign w:val="bottom"/>
            <w:hideMark/>
          </w:tcPr>
          <w:p w14:paraId="502C3D95" w14:textId="77777777" w:rsidR="001C00CC" w:rsidRPr="008C6B3F" w:rsidRDefault="001C00CC" w:rsidP="004233E2">
            <w:pPr>
              <w:rPr>
                <w:sz w:val="20"/>
                <w:szCs w:val="20"/>
              </w:rPr>
            </w:pPr>
            <w:r>
              <w:rPr>
                <w:color w:val="000000"/>
                <w:sz w:val="20"/>
                <w:szCs w:val="20"/>
              </w:rPr>
              <w:t>7.943</w:t>
            </w:r>
          </w:p>
        </w:tc>
        <w:tc>
          <w:tcPr>
            <w:tcW w:w="1152" w:type="dxa"/>
            <w:noWrap/>
            <w:vAlign w:val="bottom"/>
            <w:hideMark/>
          </w:tcPr>
          <w:p w14:paraId="4C4356D1" w14:textId="77777777" w:rsidR="001C00CC" w:rsidRPr="008C6B3F" w:rsidRDefault="001C00CC" w:rsidP="004233E2">
            <w:pPr>
              <w:rPr>
                <w:sz w:val="20"/>
                <w:szCs w:val="20"/>
              </w:rPr>
            </w:pPr>
            <w:r>
              <w:rPr>
                <w:color w:val="000000"/>
                <w:sz w:val="20"/>
                <w:szCs w:val="20"/>
              </w:rPr>
              <w:t>630.650</w:t>
            </w:r>
          </w:p>
        </w:tc>
        <w:tc>
          <w:tcPr>
            <w:tcW w:w="1152" w:type="dxa"/>
            <w:noWrap/>
            <w:vAlign w:val="bottom"/>
            <w:hideMark/>
          </w:tcPr>
          <w:p w14:paraId="4E667A06"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4C6419D0" w14:textId="77777777" w:rsidR="001C00CC" w:rsidRPr="008C6B3F" w:rsidRDefault="001C00CC" w:rsidP="004233E2">
            <w:pPr>
              <w:rPr>
                <w:sz w:val="20"/>
                <w:szCs w:val="20"/>
              </w:rPr>
            </w:pPr>
            <w:r>
              <w:rPr>
                <w:color w:val="000000"/>
                <w:sz w:val="20"/>
                <w:szCs w:val="20"/>
              </w:rPr>
              <w:t>4993.41</w:t>
            </w:r>
          </w:p>
        </w:tc>
        <w:tc>
          <w:tcPr>
            <w:tcW w:w="1152" w:type="dxa"/>
            <w:noWrap/>
            <w:vAlign w:val="bottom"/>
            <w:hideMark/>
          </w:tcPr>
          <w:p w14:paraId="373F0E0A" w14:textId="77777777" w:rsidR="001C00CC" w:rsidRPr="008C6B3F" w:rsidRDefault="001C00CC" w:rsidP="004233E2">
            <w:pPr>
              <w:rPr>
                <w:sz w:val="20"/>
                <w:szCs w:val="20"/>
              </w:rPr>
            </w:pPr>
            <w:r>
              <w:rPr>
                <w:color w:val="000000"/>
                <w:sz w:val="20"/>
                <w:szCs w:val="20"/>
              </w:rPr>
              <w:t>5024.55</w:t>
            </w:r>
          </w:p>
        </w:tc>
      </w:tr>
      <w:tr w:rsidR="001C00CC" w:rsidRPr="001B6AD8" w14:paraId="121922B5" w14:textId="77777777" w:rsidTr="004233E2">
        <w:trPr>
          <w:trHeight w:val="280"/>
        </w:trPr>
        <w:tc>
          <w:tcPr>
            <w:tcW w:w="2783" w:type="dxa"/>
            <w:noWrap/>
            <w:hideMark/>
          </w:tcPr>
          <w:p w14:paraId="6F5512C8" w14:textId="77777777" w:rsidR="001C00CC" w:rsidRPr="008C6B3F" w:rsidRDefault="001C00CC" w:rsidP="004233E2">
            <w:pPr>
              <w:rPr>
                <w:sz w:val="20"/>
                <w:szCs w:val="20"/>
              </w:rPr>
            </w:pPr>
            <w:r w:rsidRPr="008C6B3F">
              <w:rPr>
                <w:sz w:val="20"/>
                <w:szCs w:val="20"/>
              </w:rPr>
              <w:t>Chronic obstructive pulmonary disease</w:t>
            </w:r>
          </w:p>
        </w:tc>
        <w:tc>
          <w:tcPr>
            <w:tcW w:w="1152" w:type="dxa"/>
            <w:noWrap/>
            <w:vAlign w:val="bottom"/>
            <w:hideMark/>
          </w:tcPr>
          <w:p w14:paraId="2DBE8628" w14:textId="77777777" w:rsidR="001C00CC" w:rsidRPr="008C6B3F" w:rsidRDefault="001C00CC" w:rsidP="004233E2">
            <w:pPr>
              <w:rPr>
                <w:sz w:val="20"/>
                <w:szCs w:val="20"/>
              </w:rPr>
            </w:pPr>
            <w:r>
              <w:rPr>
                <w:color w:val="000000"/>
                <w:sz w:val="20"/>
                <w:szCs w:val="20"/>
              </w:rPr>
              <w:t>-979.87</w:t>
            </w:r>
          </w:p>
        </w:tc>
        <w:tc>
          <w:tcPr>
            <w:tcW w:w="1152" w:type="dxa"/>
            <w:noWrap/>
            <w:vAlign w:val="bottom"/>
            <w:hideMark/>
          </w:tcPr>
          <w:p w14:paraId="012D7DFC" w14:textId="77777777" w:rsidR="001C00CC" w:rsidRPr="008C6B3F" w:rsidRDefault="001C00CC" w:rsidP="004233E2">
            <w:pPr>
              <w:rPr>
                <w:sz w:val="20"/>
                <w:szCs w:val="20"/>
              </w:rPr>
            </w:pPr>
            <w:r>
              <w:rPr>
                <w:color w:val="000000"/>
                <w:sz w:val="20"/>
                <w:szCs w:val="20"/>
              </w:rPr>
              <w:t>8.120</w:t>
            </w:r>
          </w:p>
        </w:tc>
        <w:tc>
          <w:tcPr>
            <w:tcW w:w="1152" w:type="dxa"/>
            <w:noWrap/>
            <w:vAlign w:val="bottom"/>
            <w:hideMark/>
          </w:tcPr>
          <w:p w14:paraId="4946CAAB" w14:textId="77777777" w:rsidR="001C00CC" w:rsidRPr="008C6B3F" w:rsidRDefault="001C00CC" w:rsidP="004233E2">
            <w:pPr>
              <w:rPr>
                <w:sz w:val="20"/>
                <w:szCs w:val="20"/>
              </w:rPr>
            </w:pPr>
            <w:r>
              <w:rPr>
                <w:color w:val="000000"/>
                <w:sz w:val="20"/>
                <w:szCs w:val="20"/>
              </w:rPr>
              <w:t>-120.670</w:t>
            </w:r>
          </w:p>
        </w:tc>
        <w:tc>
          <w:tcPr>
            <w:tcW w:w="1152" w:type="dxa"/>
            <w:noWrap/>
            <w:vAlign w:val="bottom"/>
            <w:hideMark/>
          </w:tcPr>
          <w:p w14:paraId="3BD9DCB6"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2FF50836" w14:textId="77777777" w:rsidR="001C00CC" w:rsidRPr="008C6B3F" w:rsidRDefault="001C00CC" w:rsidP="004233E2">
            <w:pPr>
              <w:rPr>
                <w:sz w:val="20"/>
                <w:szCs w:val="20"/>
              </w:rPr>
            </w:pPr>
            <w:r>
              <w:rPr>
                <w:color w:val="000000"/>
                <w:sz w:val="20"/>
                <w:szCs w:val="20"/>
              </w:rPr>
              <w:t>-995.78</w:t>
            </w:r>
          </w:p>
        </w:tc>
        <w:tc>
          <w:tcPr>
            <w:tcW w:w="1152" w:type="dxa"/>
            <w:noWrap/>
            <w:vAlign w:val="bottom"/>
            <w:hideMark/>
          </w:tcPr>
          <w:p w14:paraId="6648CE24" w14:textId="77777777" w:rsidR="001C00CC" w:rsidRPr="008C6B3F" w:rsidRDefault="001C00CC" w:rsidP="004233E2">
            <w:pPr>
              <w:rPr>
                <w:sz w:val="20"/>
                <w:szCs w:val="20"/>
              </w:rPr>
            </w:pPr>
            <w:r>
              <w:rPr>
                <w:color w:val="000000"/>
                <w:sz w:val="20"/>
                <w:szCs w:val="20"/>
              </w:rPr>
              <w:t>-963.95</w:t>
            </w:r>
          </w:p>
        </w:tc>
      </w:tr>
      <w:tr w:rsidR="001C00CC" w:rsidRPr="001B6AD8" w14:paraId="36F23EE4" w14:textId="77777777" w:rsidTr="004233E2">
        <w:trPr>
          <w:trHeight w:val="280"/>
        </w:trPr>
        <w:tc>
          <w:tcPr>
            <w:tcW w:w="2783" w:type="dxa"/>
            <w:noWrap/>
            <w:hideMark/>
          </w:tcPr>
          <w:p w14:paraId="6955353F" w14:textId="77777777" w:rsidR="001C00CC" w:rsidRPr="008C6B3F" w:rsidRDefault="001C00CC" w:rsidP="004233E2">
            <w:pPr>
              <w:rPr>
                <w:sz w:val="20"/>
                <w:szCs w:val="20"/>
              </w:rPr>
            </w:pPr>
            <w:r w:rsidRPr="008C6B3F">
              <w:rPr>
                <w:sz w:val="20"/>
                <w:szCs w:val="20"/>
              </w:rPr>
              <w:t>End stage renal disease</w:t>
            </w:r>
          </w:p>
        </w:tc>
        <w:tc>
          <w:tcPr>
            <w:tcW w:w="1152" w:type="dxa"/>
            <w:noWrap/>
            <w:vAlign w:val="bottom"/>
            <w:hideMark/>
          </w:tcPr>
          <w:p w14:paraId="04E89446" w14:textId="77777777" w:rsidR="001C00CC" w:rsidRPr="008C6B3F" w:rsidRDefault="001C00CC" w:rsidP="004233E2">
            <w:pPr>
              <w:rPr>
                <w:sz w:val="20"/>
                <w:szCs w:val="20"/>
              </w:rPr>
            </w:pPr>
            <w:r>
              <w:rPr>
                <w:color w:val="000000"/>
                <w:sz w:val="20"/>
                <w:szCs w:val="20"/>
              </w:rPr>
              <w:t>20745.29</w:t>
            </w:r>
          </w:p>
        </w:tc>
        <w:tc>
          <w:tcPr>
            <w:tcW w:w="1152" w:type="dxa"/>
            <w:noWrap/>
            <w:vAlign w:val="bottom"/>
            <w:hideMark/>
          </w:tcPr>
          <w:p w14:paraId="698CE17F" w14:textId="77777777" w:rsidR="001C00CC" w:rsidRPr="008C6B3F" w:rsidRDefault="001C00CC" w:rsidP="004233E2">
            <w:pPr>
              <w:rPr>
                <w:sz w:val="20"/>
                <w:szCs w:val="20"/>
              </w:rPr>
            </w:pPr>
            <w:r>
              <w:rPr>
                <w:color w:val="000000"/>
                <w:sz w:val="20"/>
                <w:szCs w:val="20"/>
              </w:rPr>
              <w:t>21.103</w:t>
            </w:r>
          </w:p>
        </w:tc>
        <w:tc>
          <w:tcPr>
            <w:tcW w:w="1152" w:type="dxa"/>
            <w:noWrap/>
            <w:vAlign w:val="bottom"/>
            <w:hideMark/>
          </w:tcPr>
          <w:p w14:paraId="5CB3BB72" w14:textId="77777777" w:rsidR="001C00CC" w:rsidRPr="008C6B3F" w:rsidRDefault="001C00CC" w:rsidP="004233E2">
            <w:pPr>
              <w:rPr>
                <w:sz w:val="20"/>
                <w:szCs w:val="20"/>
              </w:rPr>
            </w:pPr>
            <w:r>
              <w:rPr>
                <w:color w:val="000000"/>
                <w:sz w:val="20"/>
                <w:szCs w:val="20"/>
              </w:rPr>
              <w:t>983.060</w:t>
            </w:r>
          </w:p>
        </w:tc>
        <w:tc>
          <w:tcPr>
            <w:tcW w:w="1152" w:type="dxa"/>
            <w:noWrap/>
            <w:vAlign w:val="bottom"/>
            <w:hideMark/>
          </w:tcPr>
          <w:p w14:paraId="762AFD58"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6A461F9D" w14:textId="77777777" w:rsidR="001C00CC" w:rsidRPr="008C6B3F" w:rsidRDefault="001C00CC" w:rsidP="004233E2">
            <w:pPr>
              <w:rPr>
                <w:sz w:val="20"/>
                <w:szCs w:val="20"/>
              </w:rPr>
            </w:pPr>
            <w:r>
              <w:rPr>
                <w:color w:val="000000"/>
                <w:sz w:val="20"/>
                <w:szCs w:val="20"/>
              </w:rPr>
              <w:t>20703.93</w:t>
            </w:r>
          </w:p>
        </w:tc>
        <w:tc>
          <w:tcPr>
            <w:tcW w:w="1152" w:type="dxa"/>
            <w:noWrap/>
            <w:vAlign w:val="bottom"/>
            <w:hideMark/>
          </w:tcPr>
          <w:p w14:paraId="1F37B39D" w14:textId="77777777" w:rsidR="001C00CC" w:rsidRPr="008C6B3F" w:rsidRDefault="001C00CC" w:rsidP="004233E2">
            <w:pPr>
              <w:rPr>
                <w:sz w:val="20"/>
                <w:szCs w:val="20"/>
              </w:rPr>
            </w:pPr>
            <w:r>
              <w:rPr>
                <w:color w:val="000000"/>
                <w:sz w:val="20"/>
                <w:szCs w:val="20"/>
              </w:rPr>
              <w:t>20786.65</w:t>
            </w:r>
          </w:p>
        </w:tc>
      </w:tr>
      <w:tr w:rsidR="001C00CC" w:rsidRPr="00377018" w14:paraId="328414F7" w14:textId="77777777" w:rsidTr="004233E2">
        <w:trPr>
          <w:trHeight w:val="280"/>
        </w:trPr>
        <w:tc>
          <w:tcPr>
            <w:tcW w:w="2783" w:type="dxa"/>
            <w:noWrap/>
          </w:tcPr>
          <w:p w14:paraId="066374CB" w14:textId="77777777" w:rsidR="001C00CC" w:rsidRPr="00377018" w:rsidRDefault="001C00CC" w:rsidP="004233E2">
            <w:pPr>
              <w:rPr>
                <w:sz w:val="20"/>
                <w:szCs w:val="20"/>
              </w:rPr>
            </w:pPr>
            <w:r w:rsidRPr="008C6B3F">
              <w:rPr>
                <w:sz w:val="20"/>
                <w:szCs w:val="20"/>
              </w:rPr>
              <w:t>Hospital referral region (suppressed)</w:t>
            </w:r>
          </w:p>
        </w:tc>
        <w:tc>
          <w:tcPr>
            <w:tcW w:w="1152" w:type="dxa"/>
            <w:noWrap/>
            <w:vAlign w:val="bottom"/>
          </w:tcPr>
          <w:p w14:paraId="3084398F" w14:textId="77777777" w:rsidR="001C00CC" w:rsidRPr="00377018" w:rsidRDefault="001C00CC" w:rsidP="004233E2">
            <w:pPr>
              <w:rPr>
                <w:sz w:val="20"/>
                <w:szCs w:val="20"/>
              </w:rPr>
            </w:pPr>
          </w:p>
        </w:tc>
        <w:tc>
          <w:tcPr>
            <w:tcW w:w="1152" w:type="dxa"/>
            <w:noWrap/>
            <w:vAlign w:val="bottom"/>
          </w:tcPr>
          <w:p w14:paraId="5BA0E40F" w14:textId="77777777" w:rsidR="001C00CC" w:rsidRPr="00377018" w:rsidRDefault="001C00CC" w:rsidP="004233E2">
            <w:pPr>
              <w:rPr>
                <w:sz w:val="20"/>
                <w:szCs w:val="20"/>
              </w:rPr>
            </w:pPr>
          </w:p>
        </w:tc>
        <w:tc>
          <w:tcPr>
            <w:tcW w:w="1152" w:type="dxa"/>
            <w:noWrap/>
            <w:vAlign w:val="bottom"/>
          </w:tcPr>
          <w:p w14:paraId="465A0DBB" w14:textId="77777777" w:rsidR="001C00CC" w:rsidRPr="00377018" w:rsidRDefault="001C00CC" w:rsidP="004233E2">
            <w:pPr>
              <w:rPr>
                <w:sz w:val="20"/>
                <w:szCs w:val="20"/>
              </w:rPr>
            </w:pPr>
          </w:p>
        </w:tc>
        <w:tc>
          <w:tcPr>
            <w:tcW w:w="1152" w:type="dxa"/>
            <w:noWrap/>
            <w:vAlign w:val="bottom"/>
          </w:tcPr>
          <w:p w14:paraId="07CDA98F" w14:textId="77777777" w:rsidR="001C00CC" w:rsidRPr="00377018" w:rsidRDefault="001C00CC" w:rsidP="004233E2">
            <w:pPr>
              <w:rPr>
                <w:sz w:val="20"/>
                <w:szCs w:val="20"/>
              </w:rPr>
            </w:pPr>
          </w:p>
        </w:tc>
        <w:tc>
          <w:tcPr>
            <w:tcW w:w="1152" w:type="dxa"/>
            <w:noWrap/>
            <w:vAlign w:val="bottom"/>
          </w:tcPr>
          <w:p w14:paraId="77EE98A1" w14:textId="77777777" w:rsidR="001C00CC" w:rsidRPr="00377018" w:rsidRDefault="001C00CC" w:rsidP="004233E2">
            <w:pPr>
              <w:rPr>
                <w:sz w:val="20"/>
                <w:szCs w:val="20"/>
              </w:rPr>
            </w:pPr>
          </w:p>
        </w:tc>
        <w:tc>
          <w:tcPr>
            <w:tcW w:w="1152" w:type="dxa"/>
            <w:noWrap/>
            <w:vAlign w:val="bottom"/>
          </w:tcPr>
          <w:p w14:paraId="176255D9" w14:textId="77777777" w:rsidR="001C00CC" w:rsidRPr="00377018" w:rsidRDefault="001C00CC" w:rsidP="004233E2">
            <w:pPr>
              <w:rPr>
                <w:sz w:val="20"/>
                <w:szCs w:val="20"/>
              </w:rPr>
            </w:pPr>
          </w:p>
        </w:tc>
      </w:tr>
      <w:tr w:rsidR="001C00CC" w:rsidRPr="001B6AD8" w14:paraId="0E28D573" w14:textId="77777777" w:rsidTr="004233E2">
        <w:trPr>
          <w:trHeight w:val="280"/>
        </w:trPr>
        <w:tc>
          <w:tcPr>
            <w:tcW w:w="2783" w:type="dxa"/>
            <w:noWrap/>
            <w:hideMark/>
          </w:tcPr>
          <w:p w14:paraId="102504E0" w14:textId="77777777" w:rsidR="001C00CC" w:rsidRPr="008C6B3F" w:rsidRDefault="001C00CC" w:rsidP="004233E2">
            <w:pPr>
              <w:rPr>
                <w:sz w:val="20"/>
                <w:szCs w:val="20"/>
              </w:rPr>
            </w:pPr>
            <w:r w:rsidRPr="008C6B3F">
              <w:rPr>
                <w:sz w:val="20"/>
                <w:szCs w:val="20"/>
              </w:rPr>
              <w:t>Constant</w:t>
            </w:r>
          </w:p>
        </w:tc>
        <w:tc>
          <w:tcPr>
            <w:tcW w:w="1152" w:type="dxa"/>
            <w:noWrap/>
            <w:vAlign w:val="bottom"/>
            <w:hideMark/>
          </w:tcPr>
          <w:p w14:paraId="7738C13D" w14:textId="77777777" w:rsidR="001C00CC" w:rsidRPr="008C6B3F" w:rsidRDefault="001C00CC" w:rsidP="004233E2">
            <w:pPr>
              <w:rPr>
                <w:sz w:val="20"/>
                <w:szCs w:val="20"/>
              </w:rPr>
            </w:pPr>
            <w:r>
              <w:rPr>
                <w:color w:val="000000"/>
                <w:sz w:val="20"/>
                <w:szCs w:val="20"/>
              </w:rPr>
              <w:t>352.72</w:t>
            </w:r>
          </w:p>
        </w:tc>
        <w:tc>
          <w:tcPr>
            <w:tcW w:w="1152" w:type="dxa"/>
            <w:noWrap/>
            <w:vAlign w:val="bottom"/>
            <w:hideMark/>
          </w:tcPr>
          <w:p w14:paraId="575A4662" w14:textId="77777777" w:rsidR="001C00CC" w:rsidRPr="008C6B3F" w:rsidRDefault="001C00CC" w:rsidP="004233E2">
            <w:pPr>
              <w:rPr>
                <w:sz w:val="20"/>
                <w:szCs w:val="20"/>
              </w:rPr>
            </w:pPr>
            <w:r>
              <w:rPr>
                <w:color w:val="000000"/>
                <w:sz w:val="20"/>
                <w:szCs w:val="20"/>
              </w:rPr>
              <w:t>37.279</w:t>
            </w:r>
          </w:p>
        </w:tc>
        <w:tc>
          <w:tcPr>
            <w:tcW w:w="1152" w:type="dxa"/>
            <w:noWrap/>
            <w:vAlign w:val="bottom"/>
            <w:hideMark/>
          </w:tcPr>
          <w:p w14:paraId="3D4AF5F1" w14:textId="77777777" w:rsidR="001C00CC" w:rsidRPr="008C6B3F" w:rsidRDefault="001C00CC" w:rsidP="004233E2">
            <w:pPr>
              <w:rPr>
                <w:sz w:val="20"/>
                <w:szCs w:val="20"/>
              </w:rPr>
            </w:pPr>
            <w:r>
              <w:rPr>
                <w:color w:val="000000"/>
                <w:sz w:val="20"/>
                <w:szCs w:val="20"/>
              </w:rPr>
              <w:t>9.460</w:t>
            </w:r>
          </w:p>
        </w:tc>
        <w:tc>
          <w:tcPr>
            <w:tcW w:w="1152" w:type="dxa"/>
            <w:noWrap/>
            <w:vAlign w:val="bottom"/>
            <w:hideMark/>
          </w:tcPr>
          <w:p w14:paraId="7FC9FE4E"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032DFBCA" w14:textId="77777777" w:rsidR="001C00CC" w:rsidRPr="008C6B3F" w:rsidRDefault="001C00CC" w:rsidP="004233E2">
            <w:pPr>
              <w:rPr>
                <w:sz w:val="20"/>
                <w:szCs w:val="20"/>
              </w:rPr>
            </w:pPr>
            <w:r>
              <w:rPr>
                <w:color w:val="000000"/>
                <w:sz w:val="20"/>
                <w:szCs w:val="20"/>
              </w:rPr>
              <w:t>279.65</w:t>
            </w:r>
          </w:p>
        </w:tc>
        <w:tc>
          <w:tcPr>
            <w:tcW w:w="1152" w:type="dxa"/>
            <w:noWrap/>
            <w:vAlign w:val="bottom"/>
            <w:hideMark/>
          </w:tcPr>
          <w:p w14:paraId="162114D4" w14:textId="77777777" w:rsidR="001C00CC" w:rsidRPr="008C6B3F" w:rsidRDefault="001C00CC" w:rsidP="004233E2">
            <w:pPr>
              <w:rPr>
                <w:sz w:val="20"/>
                <w:szCs w:val="20"/>
              </w:rPr>
            </w:pPr>
            <w:r>
              <w:rPr>
                <w:color w:val="000000"/>
                <w:sz w:val="20"/>
                <w:szCs w:val="20"/>
              </w:rPr>
              <w:t>425.78</w:t>
            </w:r>
          </w:p>
        </w:tc>
      </w:tr>
      <w:tr w:rsidR="001C00CC" w:rsidRPr="001B6AD8" w14:paraId="3324E9BD" w14:textId="77777777" w:rsidTr="004233E2">
        <w:trPr>
          <w:trHeight w:val="280"/>
        </w:trPr>
        <w:tc>
          <w:tcPr>
            <w:tcW w:w="2783" w:type="dxa"/>
            <w:noWrap/>
            <w:hideMark/>
          </w:tcPr>
          <w:p w14:paraId="4F914B62" w14:textId="77777777" w:rsidR="001C00CC" w:rsidRPr="008C6B3F" w:rsidRDefault="001C00CC" w:rsidP="004233E2">
            <w:pPr>
              <w:rPr>
                <w:b/>
                <w:bCs/>
                <w:sz w:val="20"/>
                <w:szCs w:val="20"/>
              </w:rPr>
            </w:pPr>
            <w:r w:rsidRPr="008C6B3F">
              <w:rPr>
                <w:b/>
                <w:bCs/>
                <w:sz w:val="20"/>
                <w:szCs w:val="20"/>
              </w:rPr>
              <w:t>Adjusted Means</w:t>
            </w:r>
          </w:p>
        </w:tc>
        <w:tc>
          <w:tcPr>
            <w:tcW w:w="1152" w:type="dxa"/>
            <w:noWrap/>
            <w:hideMark/>
          </w:tcPr>
          <w:p w14:paraId="1405C7B2" w14:textId="77777777" w:rsidR="001C00CC" w:rsidRPr="008C6B3F" w:rsidRDefault="001C00CC" w:rsidP="004233E2">
            <w:pPr>
              <w:rPr>
                <w:b/>
                <w:bCs/>
                <w:sz w:val="20"/>
                <w:szCs w:val="20"/>
              </w:rPr>
            </w:pPr>
            <w:r w:rsidRPr="008C6B3F">
              <w:rPr>
                <w:b/>
                <w:bCs/>
                <w:sz w:val="20"/>
                <w:szCs w:val="20"/>
              </w:rPr>
              <w:t>Margin</w:t>
            </w:r>
          </w:p>
        </w:tc>
        <w:tc>
          <w:tcPr>
            <w:tcW w:w="1152" w:type="dxa"/>
            <w:noWrap/>
            <w:hideMark/>
          </w:tcPr>
          <w:p w14:paraId="3CCAAA04" w14:textId="77777777" w:rsidR="001C00CC" w:rsidRPr="008C6B3F" w:rsidRDefault="001C00CC" w:rsidP="004233E2">
            <w:pPr>
              <w:rPr>
                <w:b/>
                <w:bCs/>
                <w:sz w:val="20"/>
                <w:szCs w:val="20"/>
              </w:rPr>
            </w:pPr>
            <w:r w:rsidRPr="008C6B3F">
              <w:rPr>
                <w:b/>
                <w:bCs/>
                <w:sz w:val="20"/>
                <w:szCs w:val="20"/>
              </w:rPr>
              <w:t>SE</w:t>
            </w:r>
          </w:p>
        </w:tc>
        <w:tc>
          <w:tcPr>
            <w:tcW w:w="1152" w:type="dxa"/>
            <w:noWrap/>
            <w:hideMark/>
          </w:tcPr>
          <w:p w14:paraId="45E937B1" w14:textId="77777777" w:rsidR="001C00CC" w:rsidRPr="008C6B3F" w:rsidRDefault="001C00CC" w:rsidP="004233E2">
            <w:pPr>
              <w:rPr>
                <w:b/>
                <w:bCs/>
                <w:sz w:val="20"/>
                <w:szCs w:val="20"/>
              </w:rPr>
            </w:pPr>
            <w:r w:rsidRPr="008C6B3F">
              <w:rPr>
                <w:b/>
                <w:bCs/>
                <w:sz w:val="20"/>
                <w:szCs w:val="20"/>
              </w:rPr>
              <w:t>Z</w:t>
            </w:r>
          </w:p>
        </w:tc>
        <w:tc>
          <w:tcPr>
            <w:tcW w:w="1152" w:type="dxa"/>
            <w:noWrap/>
            <w:hideMark/>
          </w:tcPr>
          <w:p w14:paraId="1F0A4BC8" w14:textId="77777777" w:rsidR="001C00CC" w:rsidRPr="008C6B3F" w:rsidRDefault="001C00CC" w:rsidP="004233E2">
            <w:pPr>
              <w:rPr>
                <w:b/>
                <w:bCs/>
                <w:sz w:val="20"/>
                <w:szCs w:val="20"/>
              </w:rPr>
            </w:pPr>
            <w:r>
              <w:rPr>
                <w:b/>
                <w:bCs/>
                <w:sz w:val="20"/>
                <w:szCs w:val="20"/>
              </w:rPr>
              <w:t>P-value</w:t>
            </w:r>
          </w:p>
        </w:tc>
        <w:tc>
          <w:tcPr>
            <w:tcW w:w="1152" w:type="dxa"/>
            <w:noWrap/>
            <w:hideMark/>
          </w:tcPr>
          <w:p w14:paraId="690A0042" w14:textId="77777777" w:rsidR="001C00CC" w:rsidRPr="008C6B3F" w:rsidRDefault="001C00CC" w:rsidP="004233E2">
            <w:pPr>
              <w:rPr>
                <w:b/>
                <w:bCs/>
                <w:sz w:val="20"/>
                <w:szCs w:val="20"/>
              </w:rPr>
            </w:pPr>
            <w:r w:rsidRPr="008C6B3F">
              <w:rPr>
                <w:b/>
                <w:bCs/>
                <w:sz w:val="20"/>
                <w:szCs w:val="20"/>
              </w:rPr>
              <w:t>LL CI</w:t>
            </w:r>
          </w:p>
        </w:tc>
        <w:tc>
          <w:tcPr>
            <w:tcW w:w="1152" w:type="dxa"/>
            <w:noWrap/>
            <w:hideMark/>
          </w:tcPr>
          <w:p w14:paraId="3FB8E48E" w14:textId="77777777" w:rsidR="001C00CC" w:rsidRPr="008C6B3F" w:rsidRDefault="001C00CC" w:rsidP="004233E2">
            <w:pPr>
              <w:rPr>
                <w:b/>
                <w:bCs/>
                <w:sz w:val="20"/>
                <w:szCs w:val="20"/>
              </w:rPr>
            </w:pPr>
            <w:r w:rsidRPr="008C6B3F">
              <w:rPr>
                <w:b/>
                <w:bCs/>
                <w:sz w:val="20"/>
                <w:szCs w:val="20"/>
              </w:rPr>
              <w:t>UL CI</w:t>
            </w:r>
          </w:p>
        </w:tc>
      </w:tr>
      <w:tr w:rsidR="001C00CC" w:rsidRPr="001B6AD8" w14:paraId="74A60D83" w14:textId="77777777" w:rsidTr="004233E2">
        <w:trPr>
          <w:trHeight w:val="280"/>
        </w:trPr>
        <w:tc>
          <w:tcPr>
            <w:tcW w:w="2783" w:type="dxa"/>
            <w:noWrap/>
            <w:hideMark/>
          </w:tcPr>
          <w:p w14:paraId="2A27BC72" w14:textId="77777777" w:rsidR="001C00CC" w:rsidRPr="008C6B3F" w:rsidRDefault="001C00CC" w:rsidP="004233E2">
            <w:pPr>
              <w:rPr>
                <w:sz w:val="20"/>
                <w:szCs w:val="20"/>
              </w:rPr>
            </w:pPr>
            <w:r w:rsidRPr="008C6B3F">
              <w:rPr>
                <w:sz w:val="20"/>
                <w:szCs w:val="20"/>
              </w:rPr>
              <w:t>Physician</w:t>
            </w:r>
          </w:p>
        </w:tc>
        <w:tc>
          <w:tcPr>
            <w:tcW w:w="1152" w:type="dxa"/>
            <w:noWrap/>
            <w:vAlign w:val="bottom"/>
            <w:hideMark/>
          </w:tcPr>
          <w:p w14:paraId="51753183" w14:textId="77777777" w:rsidR="001C00CC" w:rsidRPr="008C6B3F" w:rsidRDefault="001C00CC" w:rsidP="004233E2">
            <w:pPr>
              <w:rPr>
                <w:sz w:val="20"/>
                <w:szCs w:val="20"/>
              </w:rPr>
            </w:pPr>
            <w:r>
              <w:rPr>
                <w:color w:val="000000"/>
                <w:sz w:val="20"/>
                <w:szCs w:val="20"/>
              </w:rPr>
              <w:t>5949.53</w:t>
            </w:r>
          </w:p>
        </w:tc>
        <w:tc>
          <w:tcPr>
            <w:tcW w:w="1152" w:type="dxa"/>
            <w:noWrap/>
            <w:vAlign w:val="bottom"/>
            <w:hideMark/>
          </w:tcPr>
          <w:p w14:paraId="17F94F1A" w14:textId="77777777" w:rsidR="001C00CC" w:rsidRPr="008C6B3F" w:rsidRDefault="001C00CC" w:rsidP="004233E2">
            <w:pPr>
              <w:rPr>
                <w:sz w:val="20"/>
                <w:szCs w:val="20"/>
              </w:rPr>
            </w:pPr>
            <w:r>
              <w:rPr>
                <w:color w:val="000000"/>
                <w:sz w:val="20"/>
                <w:szCs w:val="20"/>
              </w:rPr>
              <w:t>2.299</w:t>
            </w:r>
          </w:p>
        </w:tc>
        <w:tc>
          <w:tcPr>
            <w:tcW w:w="1152" w:type="dxa"/>
            <w:noWrap/>
            <w:vAlign w:val="bottom"/>
            <w:hideMark/>
          </w:tcPr>
          <w:p w14:paraId="525C4A1F" w14:textId="77777777" w:rsidR="001C00CC" w:rsidRPr="008C6B3F" w:rsidRDefault="001C00CC" w:rsidP="004233E2">
            <w:pPr>
              <w:rPr>
                <w:sz w:val="20"/>
                <w:szCs w:val="20"/>
              </w:rPr>
            </w:pPr>
            <w:r>
              <w:rPr>
                <w:color w:val="000000"/>
                <w:sz w:val="20"/>
                <w:szCs w:val="20"/>
              </w:rPr>
              <w:t>2588.210</w:t>
            </w:r>
          </w:p>
        </w:tc>
        <w:tc>
          <w:tcPr>
            <w:tcW w:w="1152" w:type="dxa"/>
            <w:noWrap/>
            <w:vAlign w:val="bottom"/>
            <w:hideMark/>
          </w:tcPr>
          <w:p w14:paraId="39947183"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0ED377CC" w14:textId="77777777" w:rsidR="001C00CC" w:rsidRPr="008C6B3F" w:rsidRDefault="001C00CC" w:rsidP="004233E2">
            <w:pPr>
              <w:rPr>
                <w:sz w:val="20"/>
                <w:szCs w:val="20"/>
              </w:rPr>
            </w:pPr>
            <w:r>
              <w:rPr>
                <w:color w:val="000000"/>
                <w:sz w:val="20"/>
                <w:szCs w:val="20"/>
              </w:rPr>
              <w:t>5945.02</w:t>
            </w:r>
          </w:p>
        </w:tc>
        <w:tc>
          <w:tcPr>
            <w:tcW w:w="1152" w:type="dxa"/>
            <w:noWrap/>
            <w:vAlign w:val="bottom"/>
            <w:hideMark/>
          </w:tcPr>
          <w:p w14:paraId="61A79257" w14:textId="77777777" w:rsidR="001C00CC" w:rsidRPr="008C6B3F" w:rsidRDefault="001C00CC" w:rsidP="004233E2">
            <w:pPr>
              <w:rPr>
                <w:sz w:val="20"/>
                <w:szCs w:val="20"/>
              </w:rPr>
            </w:pPr>
            <w:r>
              <w:rPr>
                <w:color w:val="000000"/>
                <w:sz w:val="20"/>
                <w:szCs w:val="20"/>
              </w:rPr>
              <w:t>5954.03</w:t>
            </w:r>
          </w:p>
        </w:tc>
      </w:tr>
      <w:tr w:rsidR="001C00CC" w:rsidRPr="001B6AD8" w14:paraId="56D8FAE6" w14:textId="77777777" w:rsidTr="004233E2">
        <w:trPr>
          <w:trHeight w:val="280"/>
        </w:trPr>
        <w:tc>
          <w:tcPr>
            <w:tcW w:w="2783" w:type="dxa"/>
            <w:noWrap/>
            <w:hideMark/>
          </w:tcPr>
          <w:p w14:paraId="216148BD" w14:textId="77777777" w:rsidR="001C00CC" w:rsidRPr="008C6B3F" w:rsidRDefault="001C00CC" w:rsidP="004233E2">
            <w:pPr>
              <w:rPr>
                <w:sz w:val="20"/>
                <w:szCs w:val="20"/>
              </w:rPr>
            </w:pPr>
            <w:r w:rsidRPr="008C6B3F">
              <w:rPr>
                <w:sz w:val="20"/>
                <w:szCs w:val="20"/>
              </w:rPr>
              <w:t>Nurse practitioner</w:t>
            </w:r>
          </w:p>
        </w:tc>
        <w:tc>
          <w:tcPr>
            <w:tcW w:w="1152" w:type="dxa"/>
            <w:noWrap/>
            <w:vAlign w:val="bottom"/>
            <w:hideMark/>
          </w:tcPr>
          <w:p w14:paraId="2C302EBD" w14:textId="77777777" w:rsidR="001C00CC" w:rsidRPr="008C6B3F" w:rsidRDefault="001C00CC" w:rsidP="004233E2">
            <w:pPr>
              <w:rPr>
                <w:sz w:val="20"/>
                <w:szCs w:val="20"/>
              </w:rPr>
            </w:pPr>
            <w:r>
              <w:rPr>
                <w:color w:val="000000"/>
                <w:sz w:val="20"/>
                <w:szCs w:val="20"/>
              </w:rPr>
              <w:t>5960.45</w:t>
            </w:r>
          </w:p>
        </w:tc>
        <w:tc>
          <w:tcPr>
            <w:tcW w:w="1152" w:type="dxa"/>
            <w:noWrap/>
            <w:vAlign w:val="bottom"/>
            <w:hideMark/>
          </w:tcPr>
          <w:p w14:paraId="4F7DC55A" w14:textId="77777777" w:rsidR="001C00CC" w:rsidRPr="008C6B3F" w:rsidRDefault="001C00CC" w:rsidP="004233E2">
            <w:pPr>
              <w:rPr>
                <w:sz w:val="20"/>
                <w:szCs w:val="20"/>
              </w:rPr>
            </w:pPr>
            <w:r>
              <w:rPr>
                <w:color w:val="000000"/>
                <w:sz w:val="20"/>
                <w:szCs w:val="20"/>
              </w:rPr>
              <w:t>7.608</w:t>
            </w:r>
          </w:p>
        </w:tc>
        <w:tc>
          <w:tcPr>
            <w:tcW w:w="1152" w:type="dxa"/>
            <w:noWrap/>
            <w:vAlign w:val="bottom"/>
            <w:hideMark/>
          </w:tcPr>
          <w:p w14:paraId="2708EC7B" w14:textId="77777777" w:rsidR="001C00CC" w:rsidRPr="008C6B3F" w:rsidRDefault="001C00CC" w:rsidP="004233E2">
            <w:pPr>
              <w:rPr>
                <w:sz w:val="20"/>
                <w:szCs w:val="20"/>
              </w:rPr>
            </w:pPr>
            <w:r>
              <w:rPr>
                <w:color w:val="000000"/>
                <w:sz w:val="20"/>
                <w:szCs w:val="20"/>
              </w:rPr>
              <w:t>783.490</w:t>
            </w:r>
          </w:p>
        </w:tc>
        <w:tc>
          <w:tcPr>
            <w:tcW w:w="1152" w:type="dxa"/>
            <w:noWrap/>
            <w:vAlign w:val="bottom"/>
            <w:hideMark/>
          </w:tcPr>
          <w:p w14:paraId="1C64FBE9" w14:textId="77777777" w:rsidR="001C00CC" w:rsidRPr="008C6B3F" w:rsidRDefault="001C00CC" w:rsidP="004233E2">
            <w:pPr>
              <w:rPr>
                <w:sz w:val="20"/>
                <w:szCs w:val="20"/>
              </w:rPr>
            </w:pPr>
            <w:r>
              <w:rPr>
                <w:color w:val="000000"/>
                <w:sz w:val="20"/>
                <w:szCs w:val="20"/>
              </w:rPr>
              <w:t>0.000</w:t>
            </w:r>
          </w:p>
        </w:tc>
        <w:tc>
          <w:tcPr>
            <w:tcW w:w="1152" w:type="dxa"/>
            <w:noWrap/>
            <w:vAlign w:val="bottom"/>
            <w:hideMark/>
          </w:tcPr>
          <w:p w14:paraId="6920C939" w14:textId="77777777" w:rsidR="001C00CC" w:rsidRPr="008C6B3F" w:rsidRDefault="001C00CC" w:rsidP="004233E2">
            <w:pPr>
              <w:rPr>
                <w:sz w:val="20"/>
                <w:szCs w:val="20"/>
              </w:rPr>
            </w:pPr>
            <w:r>
              <w:rPr>
                <w:color w:val="000000"/>
                <w:sz w:val="20"/>
                <w:szCs w:val="20"/>
              </w:rPr>
              <w:t>5945.54</w:t>
            </w:r>
          </w:p>
        </w:tc>
        <w:tc>
          <w:tcPr>
            <w:tcW w:w="1152" w:type="dxa"/>
            <w:noWrap/>
            <w:vAlign w:val="bottom"/>
            <w:hideMark/>
          </w:tcPr>
          <w:p w14:paraId="29D476A9" w14:textId="77777777" w:rsidR="001C00CC" w:rsidRPr="008C6B3F" w:rsidRDefault="001C00CC" w:rsidP="004233E2">
            <w:pPr>
              <w:rPr>
                <w:sz w:val="20"/>
                <w:szCs w:val="20"/>
              </w:rPr>
            </w:pPr>
            <w:r>
              <w:rPr>
                <w:color w:val="000000"/>
                <w:sz w:val="20"/>
                <w:szCs w:val="20"/>
              </w:rPr>
              <w:t>5975.36</w:t>
            </w:r>
          </w:p>
        </w:tc>
      </w:tr>
      <w:tr w:rsidR="001C00CC" w:rsidRPr="001B6AD8" w14:paraId="1AC5C53C" w14:textId="77777777" w:rsidTr="004233E2">
        <w:trPr>
          <w:trHeight w:val="600"/>
        </w:trPr>
        <w:tc>
          <w:tcPr>
            <w:tcW w:w="2783" w:type="dxa"/>
            <w:hideMark/>
          </w:tcPr>
          <w:p w14:paraId="5D1E2AA9" w14:textId="77777777" w:rsidR="001C00CC" w:rsidRPr="008C6B3F" w:rsidRDefault="001C00CC" w:rsidP="004233E2">
            <w:pPr>
              <w:rPr>
                <w:b/>
                <w:bCs/>
                <w:sz w:val="20"/>
                <w:szCs w:val="20"/>
              </w:rPr>
            </w:pPr>
            <w:r w:rsidRPr="008C6B3F">
              <w:rPr>
                <w:b/>
                <w:bCs/>
                <w:sz w:val="20"/>
                <w:szCs w:val="20"/>
              </w:rPr>
              <w:t>P-value for the difference between nurse practitioners and physicians</w:t>
            </w:r>
          </w:p>
        </w:tc>
        <w:tc>
          <w:tcPr>
            <w:tcW w:w="1152" w:type="dxa"/>
            <w:noWrap/>
            <w:vAlign w:val="bottom"/>
            <w:hideMark/>
          </w:tcPr>
          <w:p w14:paraId="69577ED1" w14:textId="77777777" w:rsidR="001C00CC" w:rsidRPr="008C6B3F" w:rsidRDefault="001C00CC" w:rsidP="004233E2">
            <w:pPr>
              <w:rPr>
                <w:sz w:val="20"/>
                <w:szCs w:val="20"/>
              </w:rPr>
            </w:pPr>
            <w:r>
              <w:rPr>
                <w:color w:val="000000"/>
                <w:sz w:val="20"/>
                <w:szCs w:val="20"/>
              </w:rPr>
              <w:t>F=1.88</w:t>
            </w:r>
          </w:p>
        </w:tc>
        <w:tc>
          <w:tcPr>
            <w:tcW w:w="1152" w:type="dxa"/>
            <w:noWrap/>
            <w:vAlign w:val="bottom"/>
            <w:hideMark/>
          </w:tcPr>
          <w:p w14:paraId="5CA90791" w14:textId="77777777" w:rsidR="001C00CC" w:rsidRPr="008C6B3F" w:rsidRDefault="001C00CC" w:rsidP="004233E2">
            <w:pPr>
              <w:rPr>
                <w:sz w:val="20"/>
                <w:szCs w:val="20"/>
              </w:rPr>
            </w:pPr>
            <w:r>
              <w:rPr>
                <w:color w:val="000000"/>
                <w:sz w:val="20"/>
                <w:szCs w:val="20"/>
              </w:rPr>
              <w:t>P=.1709</w:t>
            </w:r>
          </w:p>
        </w:tc>
        <w:tc>
          <w:tcPr>
            <w:tcW w:w="1152" w:type="dxa"/>
            <w:noWrap/>
            <w:vAlign w:val="bottom"/>
            <w:hideMark/>
          </w:tcPr>
          <w:p w14:paraId="5B94383D" w14:textId="77777777" w:rsidR="001C00CC" w:rsidRPr="008C6B3F" w:rsidRDefault="001C00CC" w:rsidP="004233E2">
            <w:pPr>
              <w:rPr>
                <w:sz w:val="20"/>
                <w:szCs w:val="20"/>
              </w:rPr>
            </w:pPr>
          </w:p>
        </w:tc>
        <w:tc>
          <w:tcPr>
            <w:tcW w:w="1152" w:type="dxa"/>
            <w:noWrap/>
            <w:vAlign w:val="bottom"/>
            <w:hideMark/>
          </w:tcPr>
          <w:p w14:paraId="603E71F2" w14:textId="77777777" w:rsidR="001C00CC" w:rsidRPr="008C6B3F" w:rsidRDefault="001C00CC" w:rsidP="004233E2">
            <w:pPr>
              <w:rPr>
                <w:sz w:val="20"/>
                <w:szCs w:val="20"/>
              </w:rPr>
            </w:pPr>
          </w:p>
        </w:tc>
        <w:tc>
          <w:tcPr>
            <w:tcW w:w="1152" w:type="dxa"/>
            <w:noWrap/>
            <w:vAlign w:val="bottom"/>
            <w:hideMark/>
          </w:tcPr>
          <w:p w14:paraId="56A63F6F" w14:textId="77777777" w:rsidR="001C00CC" w:rsidRPr="008C6B3F" w:rsidRDefault="001C00CC" w:rsidP="004233E2">
            <w:pPr>
              <w:rPr>
                <w:sz w:val="20"/>
                <w:szCs w:val="20"/>
              </w:rPr>
            </w:pPr>
          </w:p>
        </w:tc>
        <w:tc>
          <w:tcPr>
            <w:tcW w:w="1152" w:type="dxa"/>
            <w:noWrap/>
            <w:vAlign w:val="bottom"/>
            <w:hideMark/>
          </w:tcPr>
          <w:p w14:paraId="42DC5C17" w14:textId="77777777" w:rsidR="001C00CC" w:rsidRPr="008C6B3F" w:rsidRDefault="001C00CC" w:rsidP="004233E2">
            <w:pPr>
              <w:rPr>
                <w:sz w:val="20"/>
                <w:szCs w:val="20"/>
              </w:rPr>
            </w:pPr>
          </w:p>
        </w:tc>
      </w:tr>
    </w:tbl>
    <w:p w14:paraId="302C5156" w14:textId="77777777" w:rsidR="001C00CC" w:rsidRDefault="001C00CC" w:rsidP="001C00CC"/>
    <w:p w14:paraId="2F390F1C" w14:textId="77777777" w:rsidR="001C00CC" w:rsidRDefault="001C00CC" w:rsidP="001C00CC">
      <w:r>
        <w:br w:type="page"/>
      </w:r>
    </w:p>
    <w:p w14:paraId="3B0567DC" w14:textId="77777777" w:rsidR="001C00CC" w:rsidRPr="00F1131A" w:rsidRDefault="001C00CC" w:rsidP="001C00CC">
      <w:pPr>
        <w:rPr>
          <w:b/>
          <w:bCs/>
          <w:sz w:val="22"/>
          <w:szCs w:val="22"/>
        </w:rPr>
      </w:pPr>
      <w:bookmarkStart w:id="15" w:name="Table_12"/>
      <w:r w:rsidRPr="00F1131A">
        <w:rPr>
          <w:b/>
          <w:bCs/>
          <w:sz w:val="22"/>
          <w:szCs w:val="22"/>
        </w:rPr>
        <w:lastRenderedPageBreak/>
        <w:t>Table 1</w:t>
      </w:r>
      <w:bookmarkEnd w:id="15"/>
      <w:r>
        <w:rPr>
          <w:b/>
          <w:bCs/>
          <w:sz w:val="22"/>
          <w:szCs w:val="22"/>
        </w:rPr>
        <w:t>3</w:t>
      </w:r>
      <w:r w:rsidRPr="00F1131A">
        <w:rPr>
          <w:b/>
          <w:bCs/>
          <w:sz w:val="22"/>
          <w:szCs w:val="22"/>
        </w:rPr>
        <w:t>: Unadjusted means for ambulatory visits, 2017 (Figure 3)</w:t>
      </w:r>
    </w:p>
    <w:p w14:paraId="596E2FB9" w14:textId="77777777" w:rsidR="001C00CC" w:rsidRPr="00F1131A" w:rsidRDefault="001C00CC" w:rsidP="001C00CC">
      <w:pPr>
        <w:rPr>
          <w:sz w:val="22"/>
          <w:szCs w:val="22"/>
        </w:rPr>
      </w:pPr>
    </w:p>
    <w:tbl>
      <w:tblPr>
        <w:tblStyle w:val="PlainTable2"/>
        <w:tblW w:w="9660" w:type="dxa"/>
        <w:tblInd w:w="-270" w:type="dxa"/>
        <w:tblBorders>
          <w:insideH w:val="single" w:sz="4" w:space="0" w:color="auto"/>
        </w:tblBorders>
        <w:tblLayout w:type="fixed"/>
        <w:tblLook w:val="04A0" w:firstRow="1" w:lastRow="0" w:firstColumn="1" w:lastColumn="0" w:noHBand="0" w:noVBand="1"/>
      </w:tblPr>
      <w:tblGrid>
        <w:gridCol w:w="3600"/>
        <w:gridCol w:w="757"/>
        <w:gridCol w:w="758"/>
        <w:gridCol w:w="779"/>
        <w:gridCol w:w="736"/>
        <w:gridCol w:w="757"/>
        <w:gridCol w:w="758"/>
        <w:gridCol w:w="757"/>
        <w:gridCol w:w="758"/>
      </w:tblGrid>
      <w:tr w:rsidR="001C00CC" w:rsidRPr="006A3BF2" w14:paraId="49761C9E" w14:textId="77777777" w:rsidTr="00F22332">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3600" w:type="dxa"/>
            <w:tcBorders>
              <w:bottom w:val="none" w:sz="0" w:space="0" w:color="auto"/>
            </w:tcBorders>
          </w:tcPr>
          <w:p w14:paraId="7329AD03" w14:textId="77777777" w:rsidR="001C00CC" w:rsidRPr="000F3C68" w:rsidRDefault="001C00CC" w:rsidP="004233E2">
            <w:pPr>
              <w:rPr>
                <w:sz w:val="20"/>
                <w:szCs w:val="20"/>
              </w:rPr>
            </w:pPr>
            <w:r w:rsidRPr="009F4DB4">
              <w:rPr>
                <w:bCs w:val="0"/>
                <w:sz w:val="20"/>
                <w:szCs w:val="20"/>
              </w:rPr>
              <w:t>Beneficiary Number of Hierarchical Condition Categories</w:t>
            </w:r>
          </w:p>
        </w:tc>
        <w:tc>
          <w:tcPr>
            <w:tcW w:w="1515" w:type="dxa"/>
            <w:gridSpan w:val="2"/>
            <w:tcBorders>
              <w:bottom w:val="none" w:sz="0" w:space="0" w:color="auto"/>
            </w:tcBorders>
          </w:tcPr>
          <w:p w14:paraId="20DF4002" w14:textId="77777777" w:rsidR="001C00CC" w:rsidRPr="000F3C68" w:rsidRDefault="001C00CC" w:rsidP="004233E2">
            <w:pPr>
              <w:cnfStyle w:val="100000000000" w:firstRow="1" w:lastRow="0" w:firstColumn="0" w:lastColumn="0" w:oddVBand="0" w:evenVBand="0" w:oddHBand="0" w:evenHBand="0" w:firstRowFirstColumn="0" w:firstRowLastColumn="0" w:lastRowFirstColumn="0" w:lastRowLastColumn="0"/>
              <w:rPr>
                <w:sz w:val="20"/>
                <w:szCs w:val="20"/>
              </w:rPr>
            </w:pPr>
            <w:r w:rsidRPr="009F4DB4">
              <w:rPr>
                <w:sz w:val="20"/>
                <w:szCs w:val="20"/>
              </w:rPr>
              <w:t>0</w:t>
            </w:r>
          </w:p>
        </w:tc>
        <w:tc>
          <w:tcPr>
            <w:tcW w:w="1515" w:type="dxa"/>
            <w:gridSpan w:val="2"/>
            <w:tcBorders>
              <w:bottom w:val="none" w:sz="0" w:space="0" w:color="auto"/>
            </w:tcBorders>
          </w:tcPr>
          <w:p w14:paraId="2FA74034" w14:textId="77777777" w:rsidR="001C00CC" w:rsidRPr="000F3C68" w:rsidRDefault="001C00CC" w:rsidP="004233E2">
            <w:pPr>
              <w:cnfStyle w:val="100000000000" w:firstRow="1" w:lastRow="0" w:firstColumn="0" w:lastColumn="0" w:oddVBand="0" w:evenVBand="0" w:oddHBand="0" w:evenHBand="0" w:firstRowFirstColumn="0" w:firstRowLastColumn="0" w:lastRowFirstColumn="0" w:lastRowLastColumn="0"/>
              <w:rPr>
                <w:sz w:val="20"/>
                <w:szCs w:val="20"/>
              </w:rPr>
            </w:pPr>
            <w:r w:rsidRPr="009F4DB4">
              <w:rPr>
                <w:sz w:val="20"/>
                <w:szCs w:val="20"/>
              </w:rPr>
              <w:t xml:space="preserve">1-2 </w:t>
            </w:r>
          </w:p>
        </w:tc>
        <w:tc>
          <w:tcPr>
            <w:tcW w:w="1515" w:type="dxa"/>
            <w:gridSpan w:val="2"/>
            <w:tcBorders>
              <w:bottom w:val="none" w:sz="0" w:space="0" w:color="auto"/>
            </w:tcBorders>
          </w:tcPr>
          <w:p w14:paraId="3E56DC90" w14:textId="77777777" w:rsidR="001C00CC" w:rsidRPr="000F3C68" w:rsidRDefault="001C00CC" w:rsidP="004233E2">
            <w:pPr>
              <w:cnfStyle w:val="100000000000" w:firstRow="1" w:lastRow="0" w:firstColumn="0" w:lastColumn="0" w:oddVBand="0" w:evenVBand="0" w:oddHBand="0" w:evenHBand="0" w:firstRowFirstColumn="0" w:firstRowLastColumn="0" w:lastRowFirstColumn="0" w:lastRowLastColumn="0"/>
              <w:rPr>
                <w:sz w:val="20"/>
                <w:szCs w:val="20"/>
              </w:rPr>
            </w:pPr>
            <w:r w:rsidRPr="009F4DB4">
              <w:rPr>
                <w:sz w:val="20"/>
                <w:szCs w:val="20"/>
              </w:rPr>
              <w:t>3-5</w:t>
            </w:r>
          </w:p>
        </w:tc>
        <w:tc>
          <w:tcPr>
            <w:tcW w:w="1515" w:type="dxa"/>
            <w:gridSpan w:val="2"/>
            <w:tcBorders>
              <w:bottom w:val="none" w:sz="0" w:space="0" w:color="auto"/>
            </w:tcBorders>
          </w:tcPr>
          <w:p w14:paraId="255859B4" w14:textId="77777777" w:rsidR="001C00CC" w:rsidRPr="000F3C68" w:rsidRDefault="001C00CC" w:rsidP="004233E2">
            <w:pPr>
              <w:cnfStyle w:val="100000000000" w:firstRow="1" w:lastRow="0" w:firstColumn="0" w:lastColumn="0" w:oddVBand="0" w:evenVBand="0" w:oddHBand="0" w:evenHBand="0" w:firstRowFirstColumn="0" w:firstRowLastColumn="0" w:lastRowFirstColumn="0" w:lastRowLastColumn="0"/>
              <w:rPr>
                <w:sz w:val="20"/>
                <w:szCs w:val="20"/>
              </w:rPr>
            </w:pPr>
            <w:r w:rsidRPr="009F4DB4">
              <w:rPr>
                <w:sz w:val="20"/>
                <w:szCs w:val="20"/>
              </w:rPr>
              <w:t xml:space="preserve">6+ </w:t>
            </w:r>
          </w:p>
        </w:tc>
      </w:tr>
      <w:tr w:rsidR="001C00CC" w:rsidRPr="00DC560A" w14:paraId="6D200E4F" w14:textId="77777777" w:rsidTr="00F22332">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3600" w:type="dxa"/>
            <w:tcBorders>
              <w:top w:val="none" w:sz="0" w:space="0" w:color="auto"/>
              <w:bottom w:val="none" w:sz="0" w:space="0" w:color="auto"/>
            </w:tcBorders>
          </w:tcPr>
          <w:p w14:paraId="5334A526" w14:textId="77777777" w:rsidR="001C00CC" w:rsidRPr="00B4700E" w:rsidRDefault="001C00CC" w:rsidP="004233E2">
            <w:pPr>
              <w:rPr>
                <w:b w:val="0"/>
                <w:sz w:val="20"/>
                <w:szCs w:val="20"/>
              </w:rPr>
            </w:pPr>
          </w:p>
        </w:tc>
        <w:tc>
          <w:tcPr>
            <w:tcW w:w="757" w:type="dxa"/>
            <w:tcBorders>
              <w:top w:val="none" w:sz="0" w:space="0" w:color="auto"/>
              <w:bottom w:val="none" w:sz="0" w:space="0" w:color="auto"/>
            </w:tcBorders>
          </w:tcPr>
          <w:p w14:paraId="25B09526" w14:textId="77777777" w:rsidR="001C00CC" w:rsidRPr="000F3C68" w:rsidRDefault="001C00CC" w:rsidP="004233E2">
            <w:pPr>
              <w:cnfStyle w:val="000000100000" w:firstRow="0" w:lastRow="0" w:firstColumn="0" w:lastColumn="0" w:oddVBand="0" w:evenVBand="0" w:oddHBand="1" w:evenHBand="0" w:firstRowFirstColumn="0" w:firstRowLastColumn="0" w:lastRowFirstColumn="0" w:lastRowLastColumn="0"/>
              <w:rPr>
                <w:b/>
                <w:sz w:val="20"/>
                <w:szCs w:val="20"/>
              </w:rPr>
            </w:pPr>
            <w:r w:rsidRPr="000F3C68">
              <w:rPr>
                <w:b/>
                <w:sz w:val="20"/>
                <w:szCs w:val="20"/>
              </w:rPr>
              <w:t>MD</w:t>
            </w:r>
          </w:p>
        </w:tc>
        <w:tc>
          <w:tcPr>
            <w:tcW w:w="758" w:type="dxa"/>
            <w:tcBorders>
              <w:top w:val="none" w:sz="0" w:space="0" w:color="auto"/>
              <w:bottom w:val="none" w:sz="0" w:space="0" w:color="auto"/>
            </w:tcBorders>
          </w:tcPr>
          <w:p w14:paraId="02568D54" w14:textId="77777777" w:rsidR="001C00CC" w:rsidRPr="000F3C68" w:rsidRDefault="001C00CC" w:rsidP="004233E2">
            <w:pPr>
              <w:cnfStyle w:val="000000100000" w:firstRow="0" w:lastRow="0" w:firstColumn="0" w:lastColumn="0" w:oddVBand="0" w:evenVBand="0" w:oddHBand="1" w:evenHBand="0" w:firstRowFirstColumn="0" w:firstRowLastColumn="0" w:lastRowFirstColumn="0" w:lastRowLastColumn="0"/>
              <w:rPr>
                <w:b/>
                <w:sz w:val="20"/>
                <w:szCs w:val="20"/>
              </w:rPr>
            </w:pPr>
            <w:r w:rsidRPr="000F3C68">
              <w:rPr>
                <w:b/>
                <w:sz w:val="20"/>
                <w:szCs w:val="20"/>
              </w:rPr>
              <w:t>NP</w:t>
            </w:r>
          </w:p>
        </w:tc>
        <w:tc>
          <w:tcPr>
            <w:tcW w:w="779" w:type="dxa"/>
            <w:tcBorders>
              <w:top w:val="none" w:sz="0" w:space="0" w:color="auto"/>
              <w:bottom w:val="none" w:sz="0" w:space="0" w:color="auto"/>
            </w:tcBorders>
          </w:tcPr>
          <w:p w14:paraId="4D787DAC" w14:textId="77777777" w:rsidR="001C00CC" w:rsidRPr="000F3C68" w:rsidRDefault="001C00CC" w:rsidP="004233E2">
            <w:pPr>
              <w:cnfStyle w:val="000000100000" w:firstRow="0" w:lastRow="0" w:firstColumn="0" w:lastColumn="0" w:oddVBand="0" w:evenVBand="0" w:oddHBand="1" w:evenHBand="0" w:firstRowFirstColumn="0" w:firstRowLastColumn="0" w:lastRowFirstColumn="0" w:lastRowLastColumn="0"/>
              <w:rPr>
                <w:b/>
                <w:sz w:val="20"/>
                <w:szCs w:val="20"/>
              </w:rPr>
            </w:pPr>
            <w:r w:rsidRPr="000F3C68">
              <w:rPr>
                <w:b/>
                <w:sz w:val="20"/>
                <w:szCs w:val="20"/>
              </w:rPr>
              <w:t>MD</w:t>
            </w:r>
          </w:p>
        </w:tc>
        <w:tc>
          <w:tcPr>
            <w:tcW w:w="736" w:type="dxa"/>
            <w:tcBorders>
              <w:top w:val="none" w:sz="0" w:space="0" w:color="auto"/>
              <w:bottom w:val="none" w:sz="0" w:space="0" w:color="auto"/>
            </w:tcBorders>
          </w:tcPr>
          <w:p w14:paraId="227A0522" w14:textId="77777777" w:rsidR="001C00CC" w:rsidRPr="000F3C68" w:rsidRDefault="001C00CC" w:rsidP="004233E2">
            <w:pPr>
              <w:cnfStyle w:val="000000100000" w:firstRow="0" w:lastRow="0" w:firstColumn="0" w:lastColumn="0" w:oddVBand="0" w:evenVBand="0" w:oddHBand="1" w:evenHBand="0" w:firstRowFirstColumn="0" w:firstRowLastColumn="0" w:lastRowFirstColumn="0" w:lastRowLastColumn="0"/>
              <w:rPr>
                <w:b/>
                <w:sz w:val="20"/>
                <w:szCs w:val="20"/>
              </w:rPr>
            </w:pPr>
            <w:r w:rsidRPr="000F3C68">
              <w:rPr>
                <w:b/>
                <w:sz w:val="20"/>
                <w:szCs w:val="20"/>
              </w:rPr>
              <w:t>NP</w:t>
            </w:r>
          </w:p>
        </w:tc>
        <w:tc>
          <w:tcPr>
            <w:tcW w:w="757" w:type="dxa"/>
            <w:tcBorders>
              <w:top w:val="none" w:sz="0" w:space="0" w:color="auto"/>
              <w:bottom w:val="none" w:sz="0" w:space="0" w:color="auto"/>
            </w:tcBorders>
          </w:tcPr>
          <w:p w14:paraId="3E23A512" w14:textId="77777777" w:rsidR="001C00CC" w:rsidRPr="000F3C68" w:rsidRDefault="001C00CC" w:rsidP="004233E2">
            <w:pPr>
              <w:cnfStyle w:val="000000100000" w:firstRow="0" w:lastRow="0" w:firstColumn="0" w:lastColumn="0" w:oddVBand="0" w:evenVBand="0" w:oddHBand="1" w:evenHBand="0" w:firstRowFirstColumn="0" w:firstRowLastColumn="0" w:lastRowFirstColumn="0" w:lastRowLastColumn="0"/>
              <w:rPr>
                <w:b/>
                <w:sz w:val="20"/>
                <w:szCs w:val="20"/>
              </w:rPr>
            </w:pPr>
            <w:r w:rsidRPr="000F3C68">
              <w:rPr>
                <w:b/>
                <w:sz w:val="20"/>
                <w:szCs w:val="20"/>
              </w:rPr>
              <w:t>MD</w:t>
            </w:r>
          </w:p>
        </w:tc>
        <w:tc>
          <w:tcPr>
            <w:tcW w:w="758" w:type="dxa"/>
            <w:tcBorders>
              <w:top w:val="none" w:sz="0" w:space="0" w:color="auto"/>
              <w:bottom w:val="none" w:sz="0" w:space="0" w:color="auto"/>
            </w:tcBorders>
          </w:tcPr>
          <w:p w14:paraId="78807475" w14:textId="77777777" w:rsidR="001C00CC" w:rsidRPr="000F3C68" w:rsidRDefault="001C00CC" w:rsidP="004233E2">
            <w:pPr>
              <w:cnfStyle w:val="000000100000" w:firstRow="0" w:lastRow="0" w:firstColumn="0" w:lastColumn="0" w:oddVBand="0" w:evenVBand="0" w:oddHBand="1" w:evenHBand="0" w:firstRowFirstColumn="0" w:firstRowLastColumn="0" w:lastRowFirstColumn="0" w:lastRowLastColumn="0"/>
              <w:rPr>
                <w:b/>
                <w:sz w:val="20"/>
                <w:szCs w:val="20"/>
              </w:rPr>
            </w:pPr>
            <w:r w:rsidRPr="000F3C68">
              <w:rPr>
                <w:b/>
                <w:sz w:val="20"/>
                <w:szCs w:val="20"/>
              </w:rPr>
              <w:t>NP</w:t>
            </w:r>
          </w:p>
        </w:tc>
        <w:tc>
          <w:tcPr>
            <w:tcW w:w="757" w:type="dxa"/>
            <w:tcBorders>
              <w:top w:val="none" w:sz="0" w:space="0" w:color="auto"/>
              <w:bottom w:val="none" w:sz="0" w:space="0" w:color="auto"/>
            </w:tcBorders>
          </w:tcPr>
          <w:p w14:paraId="7300B34C" w14:textId="77777777" w:rsidR="001C00CC" w:rsidRPr="000F3C68" w:rsidRDefault="001C00CC" w:rsidP="004233E2">
            <w:pPr>
              <w:cnfStyle w:val="000000100000" w:firstRow="0" w:lastRow="0" w:firstColumn="0" w:lastColumn="0" w:oddVBand="0" w:evenVBand="0" w:oddHBand="1" w:evenHBand="0" w:firstRowFirstColumn="0" w:firstRowLastColumn="0" w:lastRowFirstColumn="0" w:lastRowLastColumn="0"/>
              <w:rPr>
                <w:b/>
                <w:sz w:val="20"/>
                <w:szCs w:val="20"/>
              </w:rPr>
            </w:pPr>
            <w:r w:rsidRPr="000F3C68">
              <w:rPr>
                <w:b/>
                <w:sz w:val="20"/>
                <w:szCs w:val="20"/>
              </w:rPr>
              <w:t>MD</w:t>
            </w:r>
          </w:p>
        </w:tc>
        <w:tc>
          <w:tcPr>
            <w:tcW w:w="758" w:type="dxa"/>
            <w:tcBorders>
              <w:top w:val="none" w:sz="0" w:space="0" w:color="auto"/>
              <w:bottom w:val="none" w:sz="0" w:space="0" w:color="auto"/>
            </w:tcBorders>
          </w:tcPr>
          <w:p w14:paraId="7CEB621E" w14:textId="77777777" w:rsidR="001C00CC" w:rsidRPr="000F3C68" w:rsidRDefault="001C00CC" w:rsidP="004233E2">
            <w:pPr>
              <w:cnfStyle w:val="000000100000" w:firstRow="0" w:lastRow="0" w:firstColumn="0" w:lastColumn="0" w:oddVBand="0" w:evenVBand="0" w:oddHBand="1" w:evenHBand="0" w:firstRowFirstColumn="0" w:firstRowLastColumn="0" w:lastRowFirstColumn="0" w:lastRowLastColumn="0"/>
              <w:rPr>
                <w:b/>
                <w:sz w:val="20"/>
                <w:szCs w:val="20"/>
              </w:rPr>
            </w:pPr>
            <w:r w:rsidRPr="000F3C68">
              <w:rPr>
                <w:b/>
                <w:sz w:val="20"/>
                <w:szCs w:val="20"/>
              </w:rPr>
              <w:t>NP</w:t>
            </w:r>
          </w:p>
        </w:tc>
      </w:tr>
      <w:tr w:rsidR="001C00CC" w:rsidRPr="006A3BF2" w14:paraId="49F4AF6D" w14:textId="77777777" w:rsidTr="00F22332">
        <w:trPr>
          <w:trHeight w:val="56"/>
        </w:trPr>
        <w:tc>
          <w:tcPr>
            <w:cnfStyle w:val="001000000000" w:firstRow="0" w:lastRow="0" w:firstColumn="1" w:lastColumn="0" w:oddVBand="0" w:evenVBand="0" w:oddHBand="0" w:evenHBand="0" w:firstRowFirstColumn="0" w:firstRowLastColumn="0" w:lastRowFirstColumn="0" w:lastRowLastColumn="0"/>
            <w:tcW w:w="3600" w:type="dxa"/>
            <w:hideMark/>
          </w:tcPr>
          <w:p w14:paraId="01D1DED2" w14:textId="77777777" w:rsidR="001C00CC" w:rsidRPr="00B4700E" w:rsidRDefault="001C00CC" w:rsidP="004233E2">
            <w:pPr>
              <w:rPr>
                <w:b w:val="0"/>
                <w:sz w:val="20"/>
                <w:szCs w:val="20"/>
              </w:rPr>
            </w:pPr>
            <w:r w:rsidRPr="00B4700E">
              <w:rPr>
                <w:b w:val="0"/>
                <w:sz w:val="20"/>
                <w:szCs w:val="20"/>
              </w:rPr>
              <w:t xml:space="preserve">Mean number of visits </w:t>
            </w:r>
          </w:p>
        </w:tc>
        <w:tc>
          <w:tcPr>
            <w:tcW w:w="757" w:type="dxa"/>
            <w:noWrap/>
          </w:tcPr>
          <w:p w14:paraId="6B5DC3FA" w14:textId="77777777" w:rsidR="001C00CC" w:rsidRPr="008C6B3F" w:rsidRDefault="001C00CC" w:rsidP="004233E2">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6.2</w:t>
            </w:r>
          </w:p>
        </w:tc>
        <w:tc>
          <w:tcPr>
            <w:tcW w:w="758" w:type="dxa"/>
          </w:tcPr>
          <w:p w14:paraId="073435AD" w14:textId="77777777" w:rsidR="001C00CC" w:rsidRPr="000F3C68" w:rsidRDefault="001C00CC" w:rsidP="004233E2">
            <w:pPr>
              <w:cnfStyle w:val="000000000000" w:firstRow="0" w:lastRow="0" w:firstColumn="0" w:lastColumn="0" w:oddVBand="0" w:evenVBand="0" w:oddHBand="0" w:evenHBand="0" w:firstRowFirstColumn="0" w:firstRowLastColumn="0" w:lastRowFirstColumn="0" w:lastRowLastColumn="0"/>
              <w:rPr>
                <w:sz w:val="20"/>
                <w:szCs w:val="20"/>
              </w:rPr>
            </w:pPr>
            <w:r>
              <w:rPr>
                <w:color w:val="000000"/>
                <w:sz w:val="20"/>
                <w:szCs w:val="20"/>
              </w:rPr>
              <w:t>5.9</w:t>
            </w:r>
          </w:p>
        </w:tc>
        <w:tc>
          <w:tcPr>
            <w:tcW w:w="779" w:type="dxa"/>
            <w:noWrap/>
          </w:tcPr>
          <w:p w14:paraId="78FBEEF5" w14:textId="77777777" w:rsidR="001C00CC" w:rsidRPr="000F3C68" w:rsidRDefault="001C00CC" w:rsidP="004233E2">
            <w:pPr>
              <w:cnfStyle w:val="000000000000" w:firstRow="0" w:lastRow="0" w:firstColumn="0" w:lastColumn="0" w:oddVBand="0" w:evenVBand="0" w:oddHBand="0" w:evenHBand="0" w:firstRowFirstColumn="0" w:firstRowLastColumn="0" w:lastRowFirstColumn="0" w:lastRowLastColumn="0"/>
              <w:rPr>
                <w:sz w:val="20"/>
                <w:szCs w:val="20"/>
              </w:rPr>
            </w:pPr>
            <w:r>
              <w:rPr>
                <w:color w:val="000000"/>
                <w:sz w:val="20"/>
                <w:szCs w:val="20"/>
              </w:rPr>
              <w:t>11.0</w:t>
            </w:r>
          </w:p>
        </w:tc>
        <w:tc>
          <w:tcPr>
            <w:tcW w:w="736" w:type="dxa"/>
          </w:tcPr>
          <w:p w14:paraId="740B2749" w14:textId="77777777" w:rsidR="001C00CC" w:rsidRPr="000F3C68" w:rsidRDefault="001C00CC" w:rsidP="004233E2">
            <w:pPr>
              <w:cnfStyle w:val="000000000000" w:firstRow="0" w:lastRow="0" w:firstColumn="0" w:lastColumn="0" w:oddVBand="0" w:evenVBand="0" w:oddHBand="0" w:evenHBand="0" w:firstRowFirstColumn="0" w:firstRowLastColumn="0" w:lastRowFirstColumn="0" w:lastRowLastColumn="0"/>
              <w:rPr>
                <w:sz w:val="20"/>
                <w:szCs w:val="20"/>
              </w:rPr>
            </w:pPr>
            <w:r>
              <w:rPr>
                <w:color w:val="000000"/>
                <w:sz w:val="20"/>
                <w:szCs w:val="20"/>
              </w:rPr>
              <w:t>11.6</w:t>
            </w:r>
          </w:p>
        </w:tc>
        <w:tc>
          <w:tcPr>
            <w:tcW w:w="757" w:type="dxa"/>
            <w:noWrap/>
          </w:tcPr>
          <w:p w14:paraId="6AEF0624" w14:textId="77777777" w:rsidR="001C00CC" w:rsidRPr="000F3C68" w:rsidRDefault="001C00CC" w:rsidP="004233E2">
            <w:pPr>
              <w:cnfStyle w:val="000000000000" w:firstRow="0" w:lastRow="0" w:firstColumn="0" w:lastColumn="0" w:oddVBand="0" w:evenVBand="0" w:oddHBand="0" w:evenHBand="0" w:firstRowFirstColumn="0" w:firstRowLastColumn="0" w:lastRowFirstColumn="0" w:lastRowLastColumn="0"/>
              <w:rPr>
                <w:sz w:val="20"/>
                <w:szCs w:val="20"/>
              </w:rPr>
            </w:pPr>
            <w:r>
              <w:rPr>
                <w:color w:val="000000"/>
                <w:sz w:val="20"/>
                <w:szCs w:val="20"/>
              </w:rPr>
              <w:t>16.7</w:t>
            </w:r>
          </w:p>
        </w:tc>
        <w:tc>
          <w:tcPr>
            <w:tcW w:w="758" w:type="dxa"/>
          </w:tcPr>
          <w:p w14:paraId="6ECB7F32" w14:textId="77777777" w:rsidR="001C00CC" w:rsidRPr="000F3C68" w:rsidRDefault="001C00CC" w:rsidP="004233E2">
            <w:pPr>
              <w:cnfStyle w:val="000000000000" w:firstRow="0" w:lastRow="0" w:firstColumn="0" w:lastColumn="0" w:oddVBand="0" w:evenVBand="0" w:oddHBand="0" w:evenHBand="0" w:firstRowFirstColumn="0" w:firstRowLastColumn="0" w:lastRowFirstColumn="0" w:lastRowLastColumn="0"/>
              <w:rPr>
                <w:sz w:val="20"/>
                <w:szCs w:val="20"/>
              </w:rPr>
            </w:pPr>
            <w:r>
              <w:rPr>
                <w:color w:val="000000"/>
                <w:sz w:val="20"/>
                <w:szCs w:val="20"/>
              </w:rPr>
              <w:t>18.2</w:t>
            </w:r>
          </w:p>
        </w:tc>
        <w:tc>
          <w:tcPr>
            <w:tcW w:w="757" w:type="dxa"/>
            <w:noWrap/>
          </w:tcPr>
          <w:p w14:paraId="0FDBA591" w14:textId="77777777" w:rsidR="001C00CC" w:rsidRPr="000F3C68" w:rsidRDefault="001C00CC" w:rsidP="004233E2">
            <w:pPr>
              <w:cnfStyle w:val="000000000000" w:firstRow="0" w:lastRow="0" w:firstColumn="0" w:lastColumn="0" w:oddVBand="0" w:evenVBand="0" w:oddHBand="0" w:evenHBand="0" w:firstRowFirstColumn="0" w:firstRowLastColumn="0" w:lastRowFirstColumn="0" w:lastRowLastColumn="0"/>
              <w:rPr>
                <w:sz w:val="20"/>
                <w:szCs w:val="20"/>
              </w:rPr>
            </w:pPr>
            <w:r>
              <w:rPr>
                <w:color w:val="000000"/>
                <w:sz w:val="20"/>
                <w:szCs w:val="20"/>
              </w:rPr>
              <w:t>20.8</w:t>
            </w:r>
          </w:p>
        </w:tc>
        <w:tc>
          <w:tcPr>
            <w:tcW w:w="758" w:type="dxa"/>
          </w:tcPr>
          <w:p w14:paraId="786B5DA6" w14:textId="77777777" w:rsidR="001C00CC" w:rsidRPr="000F3C68" w:rsidRDefault="001C00CC" w:rsidP="004233E2">
            <w:pPr>
              <w:cnfStyle w:val="000000000000" w:firstRow="0" w:lastRow="0" w:firstColumn="0" w:lastColumn="0" w:oddVBand="0" w:evenVBand="0" w:oddHBand="0" w:evenHBand="0" w:firstRowFirstColumn="0" w:firstRowLastColumn="0" w:lastRowFirstColumn="0" w:lastRowLastColumn="0"/>
              <w:rPr>
                <w:sz w:val="20"/>
                <w:szCs w:val="20"/>
              </w:rPr>
            </w:pPr>
            <w:r>
              <w:rPr>
                <w:color w:val="000000"/>
                <w:sz w:val="20"/>
                <w:szCs w:val="20"/>
              </w:rPr>
              <w:t>24.0</w:t>
            </w:r>
          </w:p>
        </w:tc>
      </w:tr>
      <w:tr w:rsidR="001C00CC" w:rsidRPr="006A3BF2" w14:paraId="62A34797" w14:textId="77777777" w:rsidTr="00F22332">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600" w:type="dxa"/>
            <w:tcBorders>
              <w:top w:val="none" w:sz="0" w:space="0" w:color="auto"/>
              <w:bottom w:val="none" w:sz="0" w:space="0" w:color="auto"/>
            </w:tcBorders>
            <w:hideMark/>
          </w:tcPr>
          <w:p w14:paraId="4AFAC7D5" w14:textId="77777777" w:rsidR="001C00CC" w:rsidRPr="00B4700E" w:rsidRDefault="001C00CC" w:rsidP="004233E2">
            <w:pPr>
              <w:rPr>
                <w:b w:val="0"/>
                <w:sz w:val="20"/>
                <w:szCs w:val="20"/>
              </w:rPr>
            </w:pPr>
            <w:r w:rsidRPr="00B4700E">
              <w:rPr>
                <w:b w:val="0"/>
                <w:sz w:val="20"/>
                <w:szCs w:val="20"/>
              </w:rPr>
              <w:t>Mean number of visits to a physician</w:t>
            </w:r>
          </w:p>
        </w:tc>
        <w:tc>
          <w:tcPr>
            <w:tcW w:w="757" w:type="dxa"/>
            <w:tcBorders>
              <w:top w:val="none" w:sz="0" w:space="0" w:color="auto"/>
              <w:bottom w:val="single" w:sz="4" w:space="0" w:color="auto"/>
            </w:tcBorders>
            <w:noWrap/>
          </w:tcPr>
          <w:p w14:paraId="11D10B0D" w14:textId="77777777" w:rsidR="001C00CC" w:rsidRPr="000F3C68" w:rsidRDefault="001C00CC" w:rsidP="004233E2">
            <w:pPr>
              <w:cnfStyle w:val="000000100000" w:firstRow="0" w:lastRow="0" w:firstColumn="0" w:lastColumn="0" w:oddVBand="0" w:evenVBand="0" w:oddHBand="1" w:evenHBand="0" w:firstRowFirstColumn="0" w:firstRowLastColumn="0" w:lastRowFirstColumn="0" w:lastRowLastColumn="0"/>
              <w:rPr>
                <w:sz w:val="20"/>
                <w:szCs w:val="20"/>
              </w:rPr>
            </w:pPr>
            <w:r>
              <w:rPr>
                <w:color w:val="000000"/>
                <w:sz w:val="20"/>
                <w:szCs w:val="20"/>
              </w:rPr>
              <w:t>5.6</w:t>
            </w:r>
          </w:p>
        </w:tc>
        <w:tc>
          <w:tcPr>
            <w:tcW w:w="758" w:type="dxa"/>
            <w:tcBorders>
              <w:top w:val="none" w:sz="0" w:space="0" w:color="auto"/>
              <w:bottom w:val="single" w:sz="4" w:space="0" w:color="auto"/>
            </w:tcBorders>
          </w:tcPr>
          <w:p w14:paraId="1BA1AEF1" w14:textId="77777777" w:rsidR="001C00CC" w:rsidRPr="000F3C68" w:rsidRDefault="001C00CC" w:rsidP="004233E2">
            <w:pPr>
              <w:cnfStyle w:val="000000100000" w:firstRow="0" w:lastRow="0" w:firstColumn="0" w:lastColumn="0" w:oddVBand="0" w:evenVBand="0" w:oddHBand="1" w:evenHBand="0" w:firstRowFirstColumn="0" w:firstRowLastColumn="0" w:lastRowFirstColumn="0" w:lastRowLastColumn="0"/>
              <w:rPr>
                <w:sz w:val="20"/>
                <w:szCs w:val="20"/>
              </w:rPr>
            </w:pPr>
            <w:r>
              <w:rPr>
                <w:color w:val="000000"/>
                <w:sz w:val="20"/>
                <w:szCs w:val="20"/>
              </w:rPr>
              <w:t>3.2</w:t>
            </w:r>
          </w:p>
        </w:tc>
        <w:tc>
          <w:tcPr>
            <w:tcW w:w="779" w:type="dxa"/>
            <w:tcBorders>
              <w:top w:val="none" w:sz="0" w:space="0" w:color="auto"/>
              <w:bottom w:val="single" w:sz="4" w:space="0" w:color="auto"/>
            </w:tcBorders>
            <w:noWrap/>
          </w:tcPr>
          <w:p w14:paraId="24C11664" w14:textId="77777777" w:rsidR="001C00CC" w:rsidRPr="000F3C68" w:rsidRDefault="001C00CC" w:rsidP="004233E2">
            <w:pPr>
              <w:cnfStyle w:val="000000100000" w:firstRow="0" w:lastRow="0" w:firstColumn="0" w:lastColumn="0" w:oddVBand="0" w:evenVBand="0" w:oddHBand="1" w:evenHBand="0" w:firstRowFirstColumn="0" w:firstRowLastColumn="0" w:lastRowFirstColumn="0" w:lastRowLastColumn="0"/>
              <w:rPr>
                <w:sz w:val="20"/>
                <w:szCs w:val="20"/>
              </w:rPr>
            </w:pPr>
            <w:r>
              <w:rPr>
                <w:color w:val="000000"/>
                <w:sz w:val="20"/>
                <w:szCs w:val="20"/>
              </w:rPr>
              <w:t>9.8</w:t>
            </w:r>
          </w:p>
        </w:tc>
        <w:tc>
          <w:tcPr>
            <w:tcW w:w="736" w:type="dxa"/>
            <w:tcBorders>
              <w:top w:val="none" w:sz="0" w:space="0" w:color="auto"/>
              <w:bottom w:val="single" w:sz="4" w:space="0" w:color="auto"/>
            </w:tcBorders>
          </w:tcPr>
          <w:p w14:paraId="1E84AEB5" w14:textId="77777777" w:rsidR="001C00CC" w:rsidRPr="000F3C68" w:rsidRDefault="001C00CC" w:rsidP="004233E2">
            <w:pPr>
              <w:cnfStyle w:val="000000100000" w:firstRow="0" w:lastRow="0" w:firstColumn="0" w:lastColumn="0" w:oddVBand="0" w:evenVBand="0" w:oddHBand="1" w:evenHBand="0" w:firstRowFirstColumn="0" w:firstRowLastColumn="0" w:lastRowFirstColumn="0" w:lastRowLastColumn="0"/>
              <w:rPr>
                <w:sz w:val="20"/>
                <w:szCs w:val="20"/>
              </w:rPr>
            </w:pPr>
            <w:r>
              <w:rPr>
                <w:color w:val="000000"/>
                <w:sz w:val="20"/>
                <w:szCs w:val="20"/>
              </w:rPr>
              <w:t>5.2</w:t>
            </w:r>
          </w:p>
        </w:tc>
        <w:tc>
          <w:tcPr>
            <w:tcW w:w="757" w:type="dxa"/>
            <w:tcBorders>
              <w:top w:val="none" w:sz="0" w:space="0" w:color="auto"/>
              <w:bottom w:val="single" w:sz="4" w:space="0" w:color="auto"/>
            </w:tcBorders>
            <w:noWrap/>
          </w:tcPr>
          <w:p w14:paraId="632F07F4" w14:textId="77777777" w:rsidR="001C00CC" w:rsidRPr="000F3C68" w:rsidRDefault="001C00CC" w:rsidP="004233E2">
            <w:pPr>
              <w:cnfStyle w:val="000000100000" w:firstRow="0" w:lastRow="0" w:firstColumn="0" w:lastColumn="0" w:oddVBand="0" w:evenVBand="0" w:oddHBand="1" w:evenHBand="0" w:firstRowFirstColumn="0" w:firstRowLastColumn="0" w:lastRowFirstColumn="0" w:lastRowLastColumn="0"/>
              <w:rPr>
                <w:sz w:val="20"/>
                <w:szCs w:val="20"/>
              </w:rPr>
            </w:pPr>
            <w:r>
              <w:rPr>
                <w:color w:val="000000"/>
                <w:sz w:val="20"/>
                <w:szCs w:val="20"/>
              </w:rPr>
              <w:t>14.7</w:t>
            </w:r>
          </w:p>
        </w:tc>
        <w:tc>
          <w:tcPr>
            <w:tcW w:w="758" w:type="dxa"/>
            <w:tcBorders>
              <w:top w:val="none" w:sz="0" w:space="0" w:color="auto"/>
              <w:bottom w:val="single" w:sz="4" w:space="0" w:color="auto"/>
            </w:tcBorders>
          </w:tcPr>
          <w:p w14:paraId="1E51104E" w14:textId="77777777" w:rsidR="001C00CC" w:rsidRPr="000F3C68" w:rsidRDefault="001C00CC" w:rsidP="004233E2">
            <w:pPr>
              <w:cnfStyle w:val="000000100000" w:firstRow="0" w:lastRow="0" w:firstColumn="0" w:lastColumn="0" w:oddVBand="0" w:evenVBand="0" w:oddHBand="1" w:evenHBand="0" w:firstRowFirstColumn="0" w:firstRowLastColumn="0" w:lastRowFirstColumn="0" w:lastRowLastColumn="0"/>
              <w:rPr>
                <w:sz w:val="20"/>
                <w:szCs w:val="20"/>
              </w:rPr>
            </w:pPr>
            <w:r>
              <w:rPr>
                <w:color w:val="000000"/>
                <w:sz w:val="20"/>
                <w:szCs w:val="20"/>
              </w:rPr>
              <w:t>8.0</w:t>
            </w:r>
          </w:p>
        </w:tc>
        <w:tc>
          <w:tcPr>
            <w:tcW w:w="757" w:type="dxa"/>
            <w:tcBorders>
              <w:top w:val="none" w:sz="0" w:space="0" w:color="auto"/>
              <w:bottom w:val="single" w:sz="4" w:space="0" w:color="auto"/>
            </w:tcBorders>
            <w:noWrap/>
          </w:tcPr>
          <w:p w14:paraId="26EB530F" w14:textId="77777777" w:rsidR="001C00CC" w:rsidRPr="000F3C68" w:rsidRDefault="001C00CC" w:rsidP="004233E2">
            <w:pPr>
              <w:cnfStyle w:val="000000100000" w:firstRow="0" w:lastRow="0" w:firstColumn="0" w:lastColumn="0" w:oddVBand="0" w:evenVBand="0" w:oddHBand="1" w:evenHBand="0" w:firstRowFirstColumn="0" w:firstRowLastColumn="0" w:lastRowFirstColumn="0" w:lastRowLastColumn="0"/>
              <w:rPr>
                <w:sz w:val="20"/>
                <w:szCs w:val="20"/>
              </w:rPr>
            </w:pPr>
            <w:r>
              <w:rPr>
                <w:color w:val="000000"/>
                <w:sz w:val="20"/>
                <w:szCs w:val="20"/>
              </w:rPr>
              <w:t>17.9</w:t>
            </w:r>
          </w:p>
        </w:tc>
        <w:tc>
          <w:tcPr>
            <w:tcW w:w="758" w:type="dxa"/>
            <w:tcBorders>
              <w:top w:val="none" w:sz="0" w:space="0" w:color="auto"/>
              <w:bottom w:val="single" w:sz="4" w:space="0" w:color="auto"/>
            </w:tcBorders>
          </w:tcPr>
          <w:p w14:paraId="2CDE2E4F" w14:textId="77777777" w:rsidR="001C00CC" w:rsidRPr="000F3C68" w:rsidRDefault="001C00CC" w:rsidP="004233E2">
            <w:pPr>
              <w:cnfStyle w:val="000000100000" w:firstRow="0" w:lastRow="0" w:firstColumn="0" w:lastColumn="0" w:oddVBand="0" w:evenVBand="0" w:oddHBand="1" w:evenHBand="0" w:firstRowFirstColumn="0" w:firstRowLastColumn="0" w:lastRowFirstColumn="0" w:lastRowLastColumn="0"/>
              <w:rPr>
                <w:sz w:val="20"/>
                <w:szCs w:val="20"/>
              </w:rPr>
            </w:pPr>
            <w:r>
              <w:rPr>
                <w:color w:val="000000"/>
                <w:sz w:val="20"/>
                <w:szCs w:val="20"/>
              </w:rPr>
              <w:t>10.8</w:t>
            </w:r>
          </w:p>
        </w:tc>
      </w:tr>
      <w:tr w:rsidR="001C00CC" w:rsidRPr="006A3BF2" w14:paraId="3616BFE7" w14:textId="77777777" w:rsidTr="00F22332">
        <w:trPr>
          <w:trHeight w:val="74"/>
        </w:trPr>
        <w:tc>
          <w:tcPr>
            <w:cnfStyle w:val="001000000000" w:firstRow="0" w:lastRow="0" w:firstColumn="1" w:lastColumn="0" w:oddVBand="0" w:evenVBand="0" w:oddHBand="0" w:evenHBand="0" w:firstRowFirstColumn="0" w:firstRowLastColumn="0" w:lastRowFirstColumn="0" w:lastRowLastColumn="0"/>
            <w:tcW w:w="3600" w:type="dxa"/>
            <w:hideMark/>
          </w:tcPr>
          <w:p w14:paraId="2CFE6338" w14:textId="77777777" w:rsidR="001C00CC" w:rsidRPr="00B4700E" w:rsidRDefault="001C00CC" w:rsidP="004233E2">
            <w:pPr>
              <w:rPr>
                <w:b w:val="0"/>
                <w:sz w:val="20"/>
                <w:szCs w:val="20"/>
              </w:rPr>
            </w:pPr>
            <w:r w:rsidRPr="00B4700E">
              <w:rPr>
                <w:b w:val="0"/>
                <w:sz w:val="20"/>
                <w:szCs w:val="20"/>
              </w:rPr>
              <w:t>Mean number of visits to a specialist</w:t>
            </w:r>
          </w:p>
        </w:tc>
        <w:tc>
          <w:tcPr>
            <w:tcW w:w="757" w:type="dxa"/>
            <w:tcBorders>
              <w:top w:val="single" w:sz="4" w:space="0" w:color="auto"/>
            </w:tcBorders>
            <w:noWrap/>
          </w:tcPr>
          <w:p w14:paraId="36311C62" w14:textId="77777777" w:rsidR="001C00CC" w:rsidRPr="000F3C68" w:rsidRDefault="001C00CC" w:rsidP="004233E2">
            <w:pPr>
              <w:cnfStyle w:val="000000000000" w:firstRow="0" w:lastRow="0" w:firstColumn="0" w:lastColumn="0" w:oddVBand="0" w:evenVBand="0" w:oddHBand="0" w:evenHBand="0" w:firstRowFirstColumn="0" w:firstRowLastColumn="0" w:lastRowFirstColumn="0" w:lastRowLastColumn="0"/>
              <w:rPr>
                <w:sz w:val="20"/>
                <w:szCs w:val="20"/>
              </w:rPr>
            </w:pPr>
            <w:r>
              <w:rPr>
                <w:color w:val="000000"/>
                <w:sz w:val="20"/>
                <w:szCs w:val="20"/>
              </w:rPr>
              <w:t>3.8</w:t>
            </w:r>
          </w:p>
        </w:tc>
        <w:tc>
          <w:tcPr>
            <w:tcW w:w="758" w:type="dxa"/>
            <w:tcBorders>
              <w:top w:val="single" w:sz="4" w:space="0" w:color="auto"/>
            </w:tcBorders>
          </w:tcPr>
          <w:p w14:paraId="151AA88E" w14:textId="77777777" w:rsidR="001C00CC" w:rsidRPr="000F3C68" w:rsidRDefault="001C00CC" w:rsidP="004233E2">
            <w:pPr>
              <w:cnfStyle w:val="000000000000" w:firstRow="0" w:lastRow="0" w:firstColumn="0" w:lastColumn="0" w:oddVBand="0" w:evenVBand="0" w:oddHBand="0" w:evenHBand="0" w:firstRowFirstColumn="0" w:firstRowLastColumn="0" w:lastRowFirstColumn="0" w:lastRowLastColumn="0"/>
              <w:rPr>
                <w:sz w:val="20"/>
                <w:szCs w:val="20"/>
              </w:rPr>
            </w:pPr>
            <w:r>
              <w:rPr>
                <w:color w:val="000000"/>
                <w:sz w:val="20"/>
                <w:szCs w:val="20"/>
              </w:rPr>
              <w:t>2.6</w:t>
            </w:r>
          </w:p>
        </w:tc>
        <w:tc>
          <w:tcPr>
            <w:tcW w:w="779" w:type="dxa"/>
            <w:tcBorders>
              <w:top w:val="single" w:sz="4" w:space="0" w:color="auto"/>
            </w:tcBorders>
            <w:noWrap/>
          </w:tcPr>
          <w:p w14:paraId="3AC117F8" w14:textId="77777777" w:rsidR="001C00CC" w:rsidRPr="000F3C68" w:rsidRDefault="001C00CC" w:rsidP="004233E2">
            <w:pPr>
              <w:cnfStyle w:val="000000000000" w:firstRow="0" w:lastRow="0" w:firstColumn="0" w:lastColumn="0" w:oddVBand="0" w:evenVBand="0" w:oddHBand="0" w:evenHBand="0" w:firstRowFirstColumn="0" w:firstRowLastColumn="0" w:lastRowFirstColumn="0" w:lastRowLastColumn="0"/>
              <w:rPr>
                <w:sz w:val="20"/>
                <w:szCs w:val="20"/>
              </w:rPr>
            </w:pPr>
            <w:r>
              <w:rPr>
                <w:color w:val="000000"/>
                <w:sz w:val="20"/>
                <w:szCs w:val="20"/>
              </w:rPr>
              <w:t>6.3</w:t>
            </w:r>
          </w:p>
        </w:tc>
        <w:tc>
          <w:tcPr>
            <w:tcW w:w="736" w:type="dxa"/>
            <w:tcBorders>
              <w:top w:val="single" w:sz="4" w:space="0" w:color="auto"/>
            </w:tcBorders>
          </w:tcPr>
          <w:p w14:paraId="1CC14A68" w14:textId="77777777" w:rsidR="001C00CC" w:rsidRPr="000F3C68" w:rsidRDefault="001C00CC" w:rsidP="004233E2">
            <w:pPr>
              <w:cnfStyle w:val="000000000000" w:firstRow="0" w:lastRow="0" w:firstColumn="0" w:lastColumn="0" w:oddVBand="0" w:evenVBand="0" w:oddHBand="0" w:evenHBand="0" w:firstRowFirstColumn="0" w:firstRowLastColumn="0" w:lastRowFirstColumn="0" w:lastRowLastColumn="0"/>
              <w:rPr>
                <w:sz w:val="20"/>
                <w:szCs w:val="20"/>
              </w:rPr>
            </w:pPr>
            <w:r>
              <w:rPr>
                <w:color w:val="000000"/>
                <w:sz w:val="20"/>
                <w:szCs w:val="20"/>
              </w:rPr>
              <w:t>4.1</w:t>
            </w:r>
          </w:p>
        </w:tc>
        <w:tc>
          <w:tcPr>
            <w:tcW w:w="757" w:type="dxa"/>
            <w:tcBorders>
              <w:top w:val="single" w:sz="4" w:space="0" w:color="auto"/>
            </w:tcBorders>
            <w:noWrap/>
          </w:tcPr>
          <w:p w14:paraId="3E502BEF" w14:textId="77777777" w:rsidR="001C00CC" w:rsidRPr="000F3C68" w:rsidRDefault="001C00CC" w:rsidP="004233E2">
            <w:pPr>
              <w:cnfStyle w:val="000000000000" w:firstRow="0" w:lastRow="0" w:firstColumn="0" w:lastColumn="0" w:oddVBand="0" w:evenVBand="0" w:oddHBand="0" w:evenHBand="0" w:firstRowFirstColumn="0" w:firstRowLastColumn="0" w:lastRowFirstColumn="0" w:lastRowLastColumn="0"/>
              <w:rPr>
                <w:sz w:val="20"/>
                <w:szCs w:val="20"/>
              </w:rPr>
            </w:pPr>
            <w:r>
              <w:rPr>
                <w:color w:val="000000"/>
                <w:sz w:val="20"/>
                <w:szCs w:val="20"/>
              </w:rPr>
              <w:t>9.3</w:t>
            </w:r>
          </w:p>
        </w:tc>
        <w:tc>
          <w:tcPr>
            <w:tcW w:w="758" w:type="dxa"/>
            <w:tcBorders>
              <w:top w:val="single" w:sz="4" w:space="0" w:color="auto"/>
            </w:tcBorders>
          </w:tcPr>
          <w:p w14:paraId="24B2337D" w14:textId="77777777" w:rsidR="001C00CC" w:rsidRPr="000F3C68" w:rsidRDefault="001C00CC" w:rsidP="004233E2">
            <w:pPr>
              <w:cnfStyle w:val="000000000000" w:firstRow="0" w:lastRow="0" w:firstColumn="0" w:lastColumn="0" w:oddVBand="0" w:evenVBand="0" w:oddHBand="0" w:evenHBand="0" w:firstRowFirstColumn="0" w:firstRowLastColumn="0" w:lastRowFirstColumn="0" w:lastRowLastColumn="0"/>
              <w:rPr>
                <w:sz w:val="20"/>
                <w:szCs w:val="20"/>
              </w:rPr>
            </w:pPr>
            <w:r>
              <w:rPr>
                <w:color w:val="000000"/>
                <w:sz w:val="20"/>
                <w:szCs w:val="20"/>
              </w:rPr>
              <w:t>5.7</w:t>
            </w:r>
          </w:p>
        </w:tc>
        <w:tc>
          <w:tcPr>
            <w:tcW w:w="757" w:type="dxa"/>
            <w:tcBorders>
              <w:top w:val="single" w:sz="4" w:space="0" w:color="auto"/>
            </w:tcBorders>
            <w:noWrap/>
          </w:tcPr>
          <w:p w14:paraId="636DF6B5" w14:textId="77777777" w:rsidR="001C00CC" w:rsidRPr="000F3C68" w:rsidRDefault="001C00CC" w:rsidP="004233E2">
            <w:pPr>
              <w:cnfStyle w:val="000000000000" w:firstRow="0" w:lastRow="0" w:firstColumn="0" w:lastColumn="0" w:oddVBand="0" w:evenVBand="0" w:oddHBand="0" w:evenHBand="0" w:firstRowFirstColumn="0" w:firstRowLastColumn="0" w:lastRowFirstColumn="0" w:lastRowLastColumn="0"/>
              <w:rPr>
                <w:sz w:val="20"/>
                <w:szCs w:val="20"/>
              </w:rPr>
            </w:pPr>
            <w:r>
              <w:rPr>
                <w:color w:val="000000"/>
                <w:sz w:val="20"/>
                <w:szCs w:val="20"/>
              </w:rPr>
              <w:t>11.0</w:t>
            </w:r>
          </w:p>
        </w:tc>
        <w:tc>
          <w:tcPr>
            <w:tcW w:w="758" w:type="dxa"/>
            <w:tcBorders>
              <w:top w:val="single" w:sz="4" w:space="0" w:color="auto"/>
            </w:tcBorders>
          </w:tcPr>
          <w:p w14:paraId="0C9E75B8" w14:textId="77777777" w:rsidR="001C00CC" w:rsidRPr="000F3C68" w:rsidRDefault="001C00CC" w:rsidP="004233E2">
            <w:pPr>
              <w:cnfStyle w:val="000000000000" w:firstRow="0" w:lastRow="0" w:firstColumn="0" w:lastColumn="0" w:oddVBand="0" w:evenVBand="0" w:oddHBand="0" w:evenHBand="0" w:firstRowFirstColumn="0" w:firstRowLastColumn="0" w:lastRowFirstColumn="0" w:lastRowLastColumn="0"/>
              <w:rPr>
                <w:sz w:val="20"/>
                <w:szCs w:val="20"/>
              </w:rPr>
            </w:pPr>
            <w:r>
              <w:rPr>
                <w:color w:val="000000"/>
                <w:sz w:val="20"/>
                <w:szCs w:val="20"/>
              </w:rPr>
              <w:t>6.8</w:t>
            </w:r>
          </w:p>
        </w:tc>
      </w:tr>
      <w:tr w:rsidR="001C00CC" w:rsidRPr="006A3BF2" w14:paraId="7F9B1657" w14:textId="77777777" w:rsidTr="00F22332">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600" w:type="dxa"/>
            <w:tcBorders>
              <w:top w:val="none" w:sz="0" w:space="0" w:color="auto"/>
              <w:bottom w:val="none" w:sz="0" w:space="0" w:color="auto"/>
            </w:tcBorders>
            <w:hideMark/>
          </w:tcPr>
          <w:p w14:paraId="21CCD344" w14:textId="77777777" w:rsidR="001C00CC" w:rsidRPr="00B4700E" w:rsidRDefault="001C00CC" w:rsidP="004233E2">
            <w:pPr>
              <w:rPr>
                <w:b w:val="0"/>
                <w:sz w:val="20"/>
                <w:szCs w:val="20"/>
              </w:rPr>
            </w:pPr>
            <w:r w:rsidRPr="00B4700E">
              <w:rPr>
                <w:b w:val="0"/>
                <w:sz w:val="20"/>
                <w:szCs w:val="20"/>
              </w:rPr>
              <w:t>Mean number of visits to a nurse practitioner</w:t>
            </w:r>
          </w:p>
        </w:tc>
        <w:tc>
          <w:tcPr>
            <w:tcW w:w="757" w:type="dxa"/>
            <w:tcBorders>
              <w:top w:val="none" w:sz="0" w:space="0" w:color="auto"/>
              <w:bottom w:val="none" w:sz="0" w:space="0" w:color="auto"/>
            </w:tcBorders>
            <w:noWrap/>
          </w:tcPr>
          <w:p w14:paraId="49D1A315" w14:textId="77777777" w:rsidR="001C00CC" w:rsidRPr="000F3C68" w:rsidRDefault="001C00CC" w:rsidP="004233E2">
            <w:pPr>
              <w:cnfStyle w:val="000000100000" w:firstRow="0" w:lastRow="0" w:firstColumn="0" w:lastColumn="0" w:oddVBand="0" w:evenVBand="0" w:oddHBand="1" w:evenHBand="0" w:firstRowFirstColumn="0" w:firstRowLastColumn="0" w:lastRowFirstColumn="0" w:lastRowLastColumn="0"/>
              <w:rPr>
                <w:sz w:val="20"/>
                <w:szCs w:val="20"/>
              </w:rPr>
            </w:pPr>
            <w:r>
              <w:rPr>
                <w:color w:val="000000"/>
                <w:sz w:val="20"/>
                <w:szCs w:val="20"/>
              </w:rPr>
              <w:t>1.6</w:t>
            </w:r>
          </w:p>
        </w:tc>
        <w:tc>
          <w:tcPr>
            <w:tcW w:w="758" w:type="dxa"/>
            <w:tcBorders>
              <w:top w:val="none" w:sz="0" w:space="0" w:color="auto"/>
              <w:bottom w:val="none" w:sz="0" w:space="0" w:color="auto"/>
            </w:tcBorders>
          </w:tcPr>
          <w:p w14:paraId="0A6A2C22" w14:textId="77777777" w:rsidR="001C00CC" w:rsidRPr="000F3C68" w:rsidRDefault="001C00CC" w:rsidP="004233E2">
            <w:pPr>
              <w:cnfStyle w:val="000000100000" w:firstRow="0" w:lastRow="0" w:firstColumn="0" w:lastColumn="0" w:oddVBand="0" w:evenVBand="0" w:oddHBand="1" w:evenHBand="0" w:firstRowFirstColumn="0" w:firstRowLastColumn="0" w:lastRowFirstColumn="0" w:lastRowLastColumn="0"/>
              <w:rPr>
                <w:sz w:val="20"/>
                <w:szCs w:val="20"/>
              </w:rPr>
            </w:pPr>
            <w:r>
              <w:rPr>
                <w:color w:val="000000"/>
                <w:sz w:val="20"/>
                <w:szCs w:val="20"/>
              </w:rPr>
              <w:t>3.5</w:t>
            </w:r>
          </w:p>
        </w:tc>
        <w:tc>
          <w:tcPr>
            <w:tcW w:w="779" w:type="dxa"/>
            <w:tcBorders>
              <w:top w:val="none" w:sz="0" w:space="0" w:color="auto"/>
              <w:bottom w:val="none" w:sz="0" w:space="0" w:color="auto"/>
            </w:tcBorders>
            <w:noWrap/>
          </w:tcPr>
          <w:p w14:paraId="262BBD1D" w14:textId="77777777" w:rsidR="001C00CC" w:rsidRPr="000F3C68" w:rsidRDefault="001C00CC" w:rsidP="004233E2">
            <w:pPr>
              <w:cnfStyle w:val="000000100000" w:firstRow="0" w:lastRow="0" w:firstColumn="0" w:lastColumn="0" w:oddVBand="0" w:evenVBand="0" w:oddHBand="1" w:evenHBand="0" w:firstRowFirstColumn="0" w:firstRowLastColumn="0" w:lastRowFirstColumn="0" w:lastRowLastColumn="0"/>
              <w:rPr>
                <w:sz w:val="20"/>
                <w:szCs w:val="20"/>
              </w:rPr>
            </w:pPr>
            <w:r>
              <w:rPr>
                <w:color w:val="000000"/>
                <w:sz w:val="20"/>
                <w:szCs w:val="20"/>
              </w:rPr>
              <w:t>2.1</w:t>
            </w:r>
          </w:p>
        </w:tc>
        <w:tc>
          <w:tcPr>
            <w:tcW w:w="736" w:type="dxa"/>
            <w:tcBorders>
              <w:top w:val="none" w:sz="0" w:space="0" w:color="auto"/>
              <w:bottom w:val="none" w:sz="0" w:space="0" w:color="auto"/>
            </w:tcBorders>
          </w:tcPr>
          <w:p w14:paraId="7702D42E" w14:textId="77777777" w:rsidR="001C00CC" w:rsidRPr="000F3C68" w:rsidRDefault="001C00CC" w:rsidP="004233E2">
            <w:pPr>
              <w:cnfStyle w:val="000000100000" w:firstRow="0" w:lastRow="0" w:firstColumn="0" w:lastColumn="0" w:oddVBand="0" w:evenVBand="0" w:oddHBand="1" w:evenHBand="0" w:firstRowFirstColumn="0" w:firstRowLastColumn="0" w:lastRowFirstColumn="0" w:lastRowLastColumn="0"/>
              <w:rPr>
                <w:sz w:val="20"/>
                <w:szCs w:val="20"/>
              </w:rPr>
            </w:pPr>
            <w:r>
              <w:rPr>
                <w:color w:val="000000"/>
                <w:sz w:val="20"/>
                <w:szCs w:val="20"/>
              </w:rPr>
              <w:t>6.5</w:t>
            </w:r>
          </w:p>
        </w:tc>
        <w:tc>
          <w:tcPr>
            <w:tcW w:w="757" w:type="dxa"/>
            <w:tcBorders>
              <w:top w:val="none" w:sz="0" w:space="0" w:color="auto"/>
              <w:bottom w:val="none" w:sz="0" w:space="0" w:color="auto"/>
            </w:tcBorders>
            <w:noWrap/>
          </w:tcPr>
          <w:p w14:paraId="4292CFF6" w14:textId="77777777" w:rsidR="001C00CC" w:rsidRPr="000F3C68" w:rsidRDefault="001C00CC" w:rsidP="004233E2">
            <w:pPr>
              <w:cnfStyle w:val="000000100000" w:firstRow="0" w:lastRow="0" w:firstColumn="0" w:lastColumn="0" w:oddVBand="0" w:evenVBand="0" w:oddHBand="1" w:evenHBand="0" w:firstRowFirstColumn="0" w:firstRowLastColumn="0" w:lastRowFirstColumn="0" w:lastRowLastColumn="0"/>
              <w:rPr>
                <w:sz w:val="20"/>
                <w:szCs w:val="20"/>
              </w:rPr>
            </w:pPr>
            <w:r>
              <w:rPr>
                <w:color w:val="000000"/>
                <w:sz w:val="20"/>
                <w:szCs w:val="20"/>
              </w:rPr>
              <w:t>2.8</w:t>
            </w:r>
          </w:p>
        </w:tc>
        <w:tc>
          <w:tcPr>
            <w:tcW w:w="758" w:type="dxa"/>
            <w:tcBorders>
              <w:top w:val="none" w:sz="0" w:space="0" w:color="auto"/>
              <w:bottom w:val="none" w:sz="0" w:space="0" w:color="auto"/>
            </w:tcBorders>
          </w:tcPr>
          <w:p w14:paraId="1540F5E6" w14:textId="77777777" w:rsidR="001C00CC" w:rsidRPr="000F3C68" w:rsidRDefault="001C00CC" w:rsidP="004233E2">
            <w:pPr>
              <w:cnfStyle w:val="000000100000" w:firstRow="0" w:lastRow="0" w:firstColumn="0" w:lastColumn="0" w:oddVBand="0" w:evenVBand="0" w:oddHBand="1" w:evenHBand="0" w:firstRowFirstColumn="0" w:firstRowLastColumn="0" w:lastRowFirstColumn="0" w:lastRowLastColumn="0"/>
              <w:rPr>
                <w:sz w:val="20"/>
                <w:szCs w:val="20"/>
              </w:rPr>
            </w:pPr>
            <w:r>
              <w:rPr>
                <w:color w:val="000000"/>
                <w:sz w:val="20"/>
                <w:szCs w:val="20"/>
              </w:rPr>
              <w:t>9.7</w:t>
            </w:r>
          </w:p>
        </w:tc>
        <w:tc>
          <w:tcPr>
            <w:tcW w:w="757" w:type="dxa"/>
            <w:tcBorders>
              <w:top w:val="none" w:sz="0" w:space="0" w:color="auto"/>
              <w:bottom w:val="none" w:sz="0" w:space="0" w:color="auto"/>
            </w:tcBorders>
            <w:noWrap/>
          </w:tcPr>
          <w:p w14:paraId="782630BF" w14:textId="77777777" w:rsidR="001C00CC" w:rsidRPr="000F3C68" w:rsidRDefault="001C00CC" w:rsidP="004233E2">
            <w:pPr>
              <w:cnfStyle w:val="000000100000" w:firstRow="0" w:lastRow="0" w:firstColumn="0" w:lastColumn="0" w:oddVBand="0" w:evenVBand="0" w:oddHBand="1" w:evenHBand="0" w:firstRowFirstColumn="0" w:firstRowLastColumn="0" w:lastRowFirstColumn="0" w:lastRowLastColumn="0"/>
              <w:rPr>
                <w:sz w:val="20"/>
                <w:szCs w:val="20"/>
              </w:rPr>
            </w:pPr>
            <w:r>
              <w:rPr>
                <w:color w:val="000000"/>
                <w:sz w:val="20"/>
                <w:szCs w:val="20"/>
              </w:rPr>
              <w:t>3.6</w:t>
            </w:r>
          </w:p>
        </w:tc>
        <w:tc>
          <w:tcPr>
            <w:tcW w:w="758" w:type="dxa"/>
            <w:tcBorders>
              <w:top w:val="none" w:sz="0" w:space="0" w:color="auto"/>
              <w:bottom w:val="none" w:sz="0" w:space="0" w:color="auto"/>
            </w:tcBorders>
          </w:tcPr>
          <w:p w14:paraId="6C29186E" w14:textId="77777777" w:rsidR="001C00CC" w:rsidRPr="000F3C68" w:rsidRDefault="001C00CC" w:rsidP="004233E2">
            <w:pPr>
              <w:cnfStyle w:val="000000100000" w:firstRow="0" w:lastRow="0" w:firstColumn="0" w:lastColumn="0" w:oddVBand="0" w:evenVBand="0" w:oddHBand="1" w:evenHBand="0" w:firstRowFirstColumn="0" w:firstRowLastColumn="0" w:lastRowFirstColumn="0" w:lastRowLastColumn="0"/>
              <w:rPr>
                <w:sz w:val="20"/>
                <w:szCs w:val="20"/>
              </w:rPr>
            </w:pPr>
            <w:r>
              <w:rPr>
                <w:color w:val="000000"/>
                <w:sz w:val="20"/>
                <w:szCs w:val="20"/>
              </w:rPr>
              <w:t>12.3</w:t>
            </w:r>
          </w:p>
        </w:tc>
      </w:tr>
      <w:tr w:rsidR="001C00CC" w:rsidRPr="006A3BF2" w14:paraId="5F4560B1" w14:textId="77777777" w:rsidTr="00F22332">
        <w:trPr>
          <w:trHeight w:val="80"/>
        </w:trPr>
        <w:tc>
          <w:tcPr>
            <w:cnfStyle w:val="001000000000" w:firstRow="0" w:lastRow="0" w:firstColumn="1" w:lastColumn="0" w:oddVBand="0" w:evenVBand="0" w:oddHBand="0" w:evenHBand="0" w:firstRowFirstColumn="0" w:firstRowLastColumn="0" w:lastRowFirstColumn="0" w:lastRowLastColumn="0"/>
            <w:tcW w:w="3600" w:type="dxa"/>
            <w:hideMark/>
          </w:tcPr>
          <w:p w14:paraId="7BB4F479" w14:textId="77777777" w:rsidR="001C00CC" w:rsidRPr="00B4700E" w:rsidRDefault="001C00CC" w:rsidP="004233E2">
            <w:pPr>
              <w:rPr>
                <w:b w:val="0"/>
                <w:sz w:val="20"/>
                <w:szCs w:val="20"/>
              </w:rPr>
            </w:pPr>
            <w:r w:rsidRPr="00B4700E">
              <w:rPr>
                <w:b w:val="0"/>
                <w:sz w:val="20"/>
                <w:szCs w:val="20"/>
              </w:rPr>
              <w:t>Mean number of providers seen</w:t>
            </w:r>
          </w:p>
        </w:tc>
        <w:tc>
          <w:tcPr>
            <w:tcW w:w="757" w:type="dxa"/>
            <w:noWrap/>
          </w:tcPr>
          <w:p w14:paraId="6813C34F" w14:textId="77777777" w:rsidR="001C00CC" w:rsidRPr="000F3C68" w:rsidRDefault="001C00CC" w:rsidP="004233E2">
            <w:pPr>
              <w:cnfStyle w:val="000000000000" w:firstRow="0" w:lastRow="0" w:firstColumn="0" w:lastColumn="0" w:oddVBand="0" w:evenVBand="0" w:oddHBand="0" w:evenHBand="0" w:firstRowFirstColumn="0" w:firstRowLastColumn="0" w:lastRowFirstColumn="0" w:lastRowLastColumn="0"/>
              <w:rPr>
                <w:sz w:val="20"/>
                <w:szCs w:val="20"/>
              </w:rPr>
            </w:pPr>
            <w:r>
              <w:rPr>
                <w:color w:val="000000"/>
                <w:sz w:val="20"/>
                <w:szCs w:val="20"/>
              </w:rPr>
              <w:t>3.1</w:t>
            </w:r>
          </w:p>
        </w:tc>
        <w:tc>
          <w:tcPr>
            <w:tcW w:w="758" w:type="dxa"/>
          </w:tcPr>
          <w:p w14:paraId="5938A98E" w14:textId="77777777" w:rsidR="001C00CC" w:rsidRPr="000F3C68" w:rsidRDefault="001C00CC" w:rsidP="004233E2">
            <w:pPr>
              <w:cnfStyle w:val="000000000000" w:firstRow="0" w:lastRow="0" w:firstColumn="0" w:lastColumn="0" w:oddVBand="0" w:evenVBand="0" w:oddHBand="0" w:evenHBand="0" w:firstRowFirstColumn="0" w:firstRowLastColumn="0" w:lastRowFirstColumn="0" w:lastRowLastColumn="0"/>
              <w:rPr>
                <w:sz w:val="20"/>
                <w:szCs w:val="20"/>
              </w:rPr>
            </w:pPr>
            <w:r>
              <w:rPr>
                <w:color w:val="000000"/>
                <w:sz w:val="20"/>
                <w:szCs w:val="20"/>
              </w:rPr>
              <w:t>2.9</w:t>
            </w:r>
          </w:p>
        </w:tc>
        <w:tc>
          <w:tcPr>
            <w:tcW w:w="779" w:type="dxa"/>
            <w:noWrap/>
          </w:tcPr>
          <w:p w14:paraId="6DCD9017" w14:textId="77777777" w:rsidR="001C00CC" w:rsidRPr="000F3C68" w:rsidRDefault="001C00CC" w:rsidP="004233E2">
            <w:pPr>
              <w:cnfStyle w:val="000000000000" w:firstRow="0" w:lastRow="0" w:firstColumn="0" w:lastColumn="0" w:oddVBand="0" w:evenVBand="0" w:oddHBand="0" w:evenHBand="0" w:firstRowFirstColumn="0" w:firstRowLastColumn="0" w:lastRowFirstColumn="0" w:lastRowLastColumn="0"/>
              <w:rPr>
                <w:sz w:val="20"/>
                <w:szCs w:val="20"/>
              </w:rPr>
            </w:pPr>
            <w:r>
              <w:rPr>
                <w:color w:val="000000"/>
                <w:sz w:val="20"/>
                <w:szCs w:val="20"/>
              </w:rPr>
              <w:t>4.4</w:t>
            </w:r>
          </w:p>
        </w:tc>
        <w:tc>
          <w:tcPr>
            <w:tcW w:w="736" w:type="dxa"/>
          </w:tcPr>
          <w:p w14:paraId="021DA497" w14:textId="77777777" w:rsidR="001C00CC" w:rsidRPr="000F3C68" w:rsidRDefault="001C00CC" w:rsidP="004233E2">
            <w:pPr>
              <w:cnfStyle w:val="000000000000" w:firstRow="0" w:lastRow="0" w:firstColumn="0" w:lastColumn="0" w:oddVBand="0" w:evenVBand="0" w:oddHBand="0" w:evenHBand="0" w:firstRowFirstColumn="0" w:firstRowLastColumn="0" w:lastRowFirstColumn="0" w:lastRowLastColumn="0"/>
              <w:rPr>
                <w:sz w:val="20"/>
                <w:szCs w:val="20"/>
              </w:rPr>
            </w:pPr>
            <w:r>
              <w:rPr>
                <w:color w:val="000000"/>
                <w:sz w:val="20"/>
                <w:szCs w:val="20"/>
              </w:rPr>
              <w:t>4.3</w:t>
            </w:r>
          </w:p>
        </w:tc>
        <w:tc>
          <w:tcPr>
            <w:tcW w:w="757" w:type="dxa"/>
            <w:noWrap/>
          </w:tcPr>
          <w:p w14:paraId="463FED6D" w14:textId="77777777" w:rsidR="001C00CC" w:rsidRPr="000F3C68" w:rsidRDefault="001C00CC" w:rsidP="004233E2">
            <w:pPr>
              <w:cnfStyle w:val="000000000000" w:firstRow="0" w:lastRow="0" w:firstColumn="0" w:lastColumn="0" w:oddVBand="0" w:evenVBand="0" w:oddHBand="0" w:evenHBand="0" w:firstRowFirstColumn="0" w:firstRowLastColumn="0" w:lastRowFirstColumn="0" w:lastRowLastColumn="0"/>
              <w:rPr>
                <w:sz w:val="20"/>
                <w:szCs w:val="20"/>
              </w:rPr>
            </w:pPr>
            <w:r>
              <w:rPr>
                <w:color w:val="000000"/>
                <w:sz w:val="20"/>
                <w:szCs w:val="20"/>
              </w:rPr>
              <w:t>5.9</w:t>
            </w:r>
          </w:p>
        </w:tc>
        <w:tc>
          <w:tcPr>
            <w:tcW w:w="758" w:type="dxa"/>
          </w:tcPr>
          <w:p w14:paraId="1D844DC3" w14:textId="77777777" w:rsidR="001C00CC" w:rsidRPr="000F3C68" w:rsidRDefault="001C00CC" w:rsidP="004233E2">
            <w:pPr>
              <w:cnfStyle w:val="000000000000" w:firstRow="0" w:lastRow="0" w:firstColumn="0" w:lastColumn="0" w:oddVBand="0" w:evenVBand="0" w:oddHBand="0" w:evenHBand="0" w:firstRowFirstColumn="0" w:firstRowLastColumn="0" w:lastRowFirstColumn="0" w:lastRowLastColumn="0"/>
              <w:rPr>
                <w:sz w:val="20"/>
                <w:szCs w:val="20"/>
              </w:rPr>
            </w:pPr>
            <w:r>
              <w:rPr>
                <w:color w:val="000000"/>
                <w:sz w:val="20"/>
                <w:szCs w:val="20"/>
              </w:rPr>
              <w:t>5.8</w:t>
            </w:r>
          </w:p>
        </w:tc>
        <w:tc>
          <w:tcPr>
            <w:tcW w:w="757" w:type="dxa"/>
            <w:noWrap/>
          </w:tcPr>
          <w:p w14:paraId="77A7F02D" w14:textId="77777777" w:rsidR="001C00CC" w:rsidRPr="000F3C68" w:rsidRDefault="001C00CC" w:rsidP="004233E2">
            <w:pPr>
              <w:cnfStyle w:val="000000000000" w:firstRow="0" w:lastRow="0" w:firstColumn="0" w:lastColumn="0" w:oddVBand="0" w:evenVBand="0" w:oddHBand="0" w:evenHBand="0" w:firstRowFirstColumn="0" w:firstRowLastColumn="0" w:lastRowFirstColumn="0" w:lastRowLastColumn="0"/>
              <w:rPr>
                <w:sz w:val="20"/>
                <w:szCs w:val="20"/>
              </w:rPr>
            </w:pPr>
            <w:r>
              <w:rPr>
                <w:color w:val="000000"/>
                <w:sz w:val="20"/>
                <w:szCs w:val="20"/>
              </w:rPr>
              <w:t>6.8</w:t>
            </w:r>
          </w:p>
        </w:tc>
        <w:tc>
          <w:tcPr>
            <w:tcW w:w="758" w:type="dxa"/>
          </w:tcPr>
          <w:p w14:paraId="00B5F359" w14:textId="77777777" w:rsidR="001C00CC" w:rsidRPr="000F3C68" w:rsidRDefault="001C00CC" w:rsidP="004233E2">
            <w:pPr>
              <w:cnfStyle w:val="000000000000" w:firstRow="0" w:lastRow="0" w:firstColumn="0" w:lastColumn="0" w:oddVBand="0" w:evenVBand="0" w:oddHBand="0" w:evenHBand="0" w:firstRowFirstColumn="0" w:firstRowLastColumn="0" w:lastRowFirstColumn="0" w:lastRowLastColumn="0"/>
              <w:rPr>
                <w:sz w:val="20"/>
                <w:szCs w:val="20"/>
              </w:rPr>
            </w:pPr>
            <w:r>
              <w:rPr>
                <w:color w:val="000000"/>
                <w:sz w:val="20"/>
                <w:szCs w:val="20"/>
              </w:rPr>
              <w:t>7.0</w:t>
            </w:r>
          </w:p>
        </w:tc>
      </w:tr>
      <w:tr w:rsidR="001C00CC" w:rsidRPr="006A3BF2" w14:paraId="30CDB944" w14:textId="77777777" w:rsidTr="00F22332">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3600" w:type="dxa"/>
            <w:tcBorders>
              <w:top w:val="none" w:sz="0" w:space="0" w:color="auto"/>
              <w:bottom w:val="none" w:sz="0" w:space="0" w:color="auto"/>
            </w:tcBorders>
          </w:tcPr>
          <w:p w14:paraId="039B4B76" w14:textId="77777777" w:rsidR="001C00CC" w:rsidRPr="008C6B3F" w:rsidRDefault="001C00CC" w:rsidP="004233E2">
            <w:pPr>
              <w:rPr>
                <w:b w:val="0"/>
                <w:bCs w:val="0"/>
                <w:sz w:val="20"/>
                <w:szCs w:val="20"/>
              </w:rPr>
            </w:pPr>
            <w:r w:rsidRPr="008C6B3F">
              <w:rPr>
                <w:b w:val="0"/>
                <w:bCs w:val="0"/>
                <w:sz w:val="20"/>
                <w:szCs w:val="20"/>
              </w:rPr>
              <w:t>Mean number of visits to assigned provider</w:t>
            </w:r>
          </w:p>
        </w:tc>
        <w:tc>
          <w:tcPr>
            <w:tcW w:w="757" w:type="dxa"/>
            <w:tcBorders>
              <w:top w:val="none" w:sz="0" w:space="0" w:color="auto"/>
              <w:bottom w:val="none" w:sz="0" w:space="0" w:color="auto"/>
            </w:tcBorders>
            <w:noWrap/>
          </w:tcPr>
          <w:p w14:paraId="77AA8EAF" w14:textId="77777777" w:rsidR="001C00CC" w:rsidRPr="000F3C68" w:rsidRDefault="001C00CC" w:rsidP="004233E2">
            <w:pPr>
              <w:cnfStyle w:val="000000100000" w:firstRow="0" w:lastRow="0" w:firstColumn="0" w:lastColumn="0" w:oddVBand="0" w:evenVBand="0" w:oddHBand="1" w:evenHBand="0" w:firstRowFirstColumn="0" w:firstRowLastColumn="0" w:lastRowFirstColumn="0" w:lastRowLastColumn="0"/>
              <w:rPr>
                <w:sz w:val="20"/>
                <w:szCs w:val="20"/>
              </w:rPr>
            </w:pPr>
            <w:r w:rsidRPr="00650A2B">
              <w:rPr>
                <w:sz w:val="20"/>
                <w:szCs w:val="20"/>
              </w:rPr>
              <w:t>3.2</w:t>
            </w:r>
          </w:p>
        </w:tc>
        <w:tc>
          <w:tcPr>
            <w:tcW w:w="758" w:type="dxa"/>
            <w:tcBorders>
              <w:top w:val="none" w:sz="0" w:space="0" w:color="auto"/>
              <w:bottom w:val="none" w:sz="0" w:space="0" w:color="auto"/>
            </w:tcBorders>
          </w:tcPr>
          <w:p w14:paraId="6530BED7" w14:textId="77777777" w:rsidR="001C00CC" w:rsidRPr="008C6B3F" w:rsidRDefault="001C00CC" w:rsidP="004233E2">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3.1</w:t>
            </w:r>
          </w:p>
        </w:tc>
        <w:tc>
          <w:tcPr>
            <w:tcW w:w="779" w:type="dxa"/>
            <w:tcBorders>
              <w:top w:val="none" w:sz="0" w:space="0" w:color="auto"/>
              <w:bottom w:val="none" w:sz="0" w:space="0" w:color="auto"/>
            </w:tcBorders>
            <w:noWrap/>
          </w:tcPr>
          <w:p w14:paraId="1A163445" w14:textId="77777777" w:rsidR="001C00CC" w:rsidRPr="000F3C68" w:rsidRDefault="001C00CC" w:rsidP="004233E2">
            <w:pPr>
              <w:cnfStyle w:val="000000100000" w:firstRow="0" w:lastRow="0" w:firstColumn="0" w:lastColumn="0" w:oddVBand="0" w:evenVBand="0" w:oddHBand="1" w:evenHBand="0" w:firstRowFirstColumn="0" w:firstRowLastColumn="0" w:lastRowFirstColumn="0" w:lastRowLastColumn="0"/>
              <w:rPr>
                <w:sz w:val="20"/>
                <w:szCs w:val="20"/>
              </w:rPr>
            </w:pPr>
            <w:r>
              <w:rPr>
                <w:color w:val="000000"/>
                <w:sz w:val="20"/>
                <w:szCs w:val="20"/>
              </w:rPr>
              <w:t>5.1</w:t>
            </w:r>
          </w:p>
        </w:tc>
        <w:tc>
          <w:tcPr>
            <w:tcW w:w="736" w:type="dxa"/>
            <w:tcBorders>
              <w:top w:val="none" w:sz="0" w:space="0" w:color="auto"/>
              <w:bottom w:val="none" w:sz="0" w:space="0" w:color="auto"/>
            </w:tcBorders>
          </w:tcPr>
          <w:p w14:paraId="60DFFFB3" w14:textId="77777777" w:rsidR="001C00CC" w:rsidRPr="000F3C68" w:rsidRDefault="001C00CC" w:rsidP="004233E2">
            <w:pPr>
              <w:cnfStyle w:val="000000100000" w:firstRow="0" w:lastRow="0" w:firstColumn="0" w:lastColumn="0" w:oddVBand="0" w:evenVBand="0" w:oddHBand="1" w:evenHBand="0" w:firstRowFirstColumn="0" w:firstRowLastColumn="0" w:lastRowFirstColumn="0" w:lastRowLastColumn="0"/>
              <w:rPr>
                <w:sz w:val="20"/>
                <w:szCs w:val="20"/>
              </w:rPr>
            </w:pPr>
            <w:r>
              <w:rPr>
                <w:color w:val="000000"/>
                <w:sz w:val="20"/>
                <w:szCs w:val="20"/>
              </w:rPr>
              <w:t>5.6</w:t>
            </w:r>
          </w:p>
        </w:tc>
        <w:tc>
          <w:tcPr>
            <w:tcW w:w="757" w:type="dxa"/>
            <w:tcBorders>
              <w:top w:val="none" w:sz="0" w:space="0" w:color="auto"/>
              <w:bottom w:val="none" w:sz="0" w:space="0" w:color="auto"/>
            </w:tcBorders>
            <w:noWrap/>
          </w:tcPr>
          <w:p w14:paraId="0C615E8E" w14:textId="77777777" w:rsidR="001C00CC" w:rsidRPr="000F3C68" w:rsidRDefault="001C00CC" w:rsidP="004233E2">
            <w:pPr>
              <w:cnfStyle w:val="000000100000" w:firstRow="0" w:lastRow="0" w:firstColumn="0" w:lastColumn="0" w:oddVBand="0" w:evenVBand="0" w:oddHBand="1" w:evenHBand="0" w:firstRowFirstColumn="0" w:firstRowLastColumn="0" w:lastRowFirstColumn="0" w:lastRowLastColumn="0"/>
              <w:rPr>
                <w:sz w:val="20"/>
                <w:szCs w:val="20"/>
              </w:rPr>
            </w:pPr>
            <w:r>
              <w:rPr>
                <w:color w:val="000000"/>
                <w:sz w:val="20"/>
                <w:szCs w:val="20"/>
              </w:rPr>
              <w:t>7.0</w:t>
            </w:r>
          </w:p>
        </w:tc>
        <w:tc>
          <w:tcPr>
            <w:tcW w:w="758" w:type="dxa"/>
            <w:tcBorders>
              <w:top w:val="none" w:sz="0" w:space="0" w:color="auto"/>
              <w:bottom w:val="none" w:sz="0" w:space="0" w:color="auto"/>
            </w:tcBorders>
          </w:tcPr>
          <w:p w14:paraId="0E752FFA" w14:textId="77777777" w:rsidR="001C00CC" w:rsidRPr="000F3C68" w:rsidRDefault="001C00CC" w:rsidP="004233E2">
            <w:pPr>
              <w:cnfStyle w:val="000000100000" w:firstRow="0" w:lastRow="0" w:firstColumn="0" w:lastColumn="0" w:oddVBand="0" w:evenVBand="0" w:oddHBand="1" w:evenHBand="0" w:firstRowFirstColumn="0" w:firstRowLastColumn="0" w:lastRowFirstColumn="0" w:lastRowLastColumn="0"/>
              <w:rPr>
                <w:sz w:val="20"/>
                <w:szCs w:val="20"/>
              </w:rPr>
            </w:pPr>
            <w:r>
              <w:rPr>
                <w:color w:val="000000"/>
                <w:sz w:val="20"/>
                <w:szCs w:val="20"/>
              </w:rPr>
              <w:t>7.9</w:t>
            </w:r>
          </w:p>
        </w:tc>
        <w:tc>
          <w:tcPr>
            <w:tcW w:w="757" w:type="dxa"/>
            <w:tcBorders>
              <w:top w:val="none" w:sz="0" w:space="0" w:color="auto"/>
              <w:bottom w:val="none" w:sz="0" w:space="0" w:color="auto"/>
            </w:tcBorders>
            <w:noWrap/>
          </w:tcPr>
          <w:p w14:paraId="40BE3AC0" w14:textId="77777777" w:rsidR="001C00CC" w:rsidRPr="000F3C68" w:rsidRDefault="001C00CC" w:rsidP="004233E2">
            <w:pPr>
              <w:cnfStyle w:val="000000100000" w:firstRow="0" w:lastRow="0" w:firstColumn="0" w:lastColumn="0" w:oddVBand="0" w:evenVBand="0" w:oddHBand="1" w:evenHBand="0" w:firstRowFirstColumn="0" w:firstRowLastColumn="0" w:lastRowFirstColumn="0" w:lastRowLastColumn="0"/>
              <w:rPr>
                <w:sz w:val="20"/>
                <w:szCs w:val="20"/>
              </w:rPr>
            </w:pPr>
            <w:r>
              <w:rPr>
                <w:color w:val="000000"/>
                <w:sz w:val="20"/>
                <w:szCs w:val="20"/>
              </w:rPr>
              <w:t>8.3</w:t>
            </w:r>
          </w:p>
        </w:tc>
        <w:tc>
          <w:tcPr>
            <w:tcW w:w="758" w:type="dxa"/>
            <w:tcBorders>
              <w:top w:val="none" w:sz="0" w:space="0" w:color="auto"/>
              <w:bottom w:val="none" w:sz="0" w:space="0" w:color="auto"/>
            </w:tcBorders>
          </w:tcPr>
          <w:p w14:paraId="5CE0A2AD" w14:textId="77777777" w:rsidR="001C00CC" w:rsidRPr="000F3C68" w:rsidRDefault="001C00CC" w:rsidP="004233E2">
            <w:pPr>
              <w:cnfStyle w:val="000000100000" w:firstRow="0" w:lastRow="0" w:firstColumn="0" w:lastColumn="0" w:oddVBand="0" w:evenVBand="0" w:oddHBand="1" w:evenHBand="0" w:firstRowFirstColumn="0" w:firstRowLastColumn="0" w:lastRowFirstColumn="0" w:lastRowLastColumn="0"/>
              <w:rPr>
                <w:sz w:val="20"/>
                <w:szCs w:val="20"/>
              </w:rPr>
            </w:pPr>
            <w:r>
              <w:rPr>
                <w:color w:val="000000"/>
                <w:sz w:val="20"/>
                <w:szCs w:val="20"/>
              </w:rPr>
              <w:t>9.6</w:t>
            </w:r>
          </w:p>
        </w:tc>
      </w:tr>
      <w:tr w:rsidR="001C00CC" w:rsidRPr="006A3BF2" w14:paraId="02CB4D0B" w14:textId="77777777" w:rsidTr="00F22332">
        <w:trPr>
          <w:trHeight w:val="163"/>
        </w:trPr>
        <w:tc>
          <w:tcPr>
            <w:cnfStyle w:val="001000000000" w:firstRow="0" w:lastRow="0" w:firstColumn="1" w:lastColumn="0" w:oddVBand="0" w:evenVBand="0" w:oddHBand="0" w:evenHBand="0" w:firstRowFirstColumn="0" w:firstRowLastColumn="0" w:lastRowFirstColumn="0" w:lastRowLastColumn="0"/>
            <w:tcW w:w="3600" w:type="dxa"/>
            <w:hideMark/>
          </w:tcPr>
          <w:p w14:paraId="5F492730" w14:textId="77777777" w:rsidR="001C00CC" w:rsidRPr="00B4700E" w:rsidRDefault="001C00CC" w:rsidP="004233E2">
            <w:pPr>
              <w:rPr>
                <w:b w:val="0"/>
                <w:sz w:val="20"/>
                <w:szCs w:val="20"/>
              </w:rPr>
            </w:pPr>
            <w:r w:rsidRPr="00B4700E">
              <w:rPr>
                <w:b w:val="0"/>
                <w:sz w:val="20"/>
                <w:szCs w:val="20"/>
              </w:rPr>
              <w:t>Mean number of visits to unassigned provider</w:t>
            </w:r>
          </w:p>
        </w:tc>
        <w:tc>
          <w:tcPr>
            <w:tcW w:w="757" w:type="dxa"/>
            <w:noWrap/>
          </w:tcPr>
          <w:p w14:paraId="14715334" w14:textId="77777777" w:rsidR="001C00CC" w:rsidRPr="000F3C68" w:rsidRDefault="001C00CC" w:rsidP="004233E2">
            <w:pPr>
              <w:cnfStyle w:val="000000000000" w:firstRow="0" w:lastRow="0" w:firstColumn="0" w:lastColumn="0" w:oddVBand="0" w:evenVBand="0" w:oddHBand="0" w:evenHBand="0" w:firstRowFirstColumn="0" w:firstRowLastColumn="0" w:lastRowFirstColumn="0" w:lastRowLastColumn="0"/>
              <w:rPr>
                <w:sz w:val="20"/>
                <w:szCs w:val="20"/>
              </w:rPr>
            </w:pPr>
            <w:r>
              <w:rPr>
                <w:color w:val="000000"/>
                <w:sz w:val="20"/>
                <w:szCs w:val="20"/>
              </w:rPr>
              <w:t>3.0</w:t>
            </w:r>
          </w:p>
        </w:tc>
        <w:tc>
          <w:tcPr>
            <w:tcW w:w="758" w:type="dxa"/>
          </w:tcPr>
          <w:p w14:paraId="5A91A18B" w14:textId="77777777" w:rsidR="001C00CC" w:rsidRPr="000F3C68" w:rsidRDefault="001C00CC" w:rsidP="004233E2">
            <w:pPr>
              <w:cnfStyle w:val="000000000000" w:firstRow="0" w:lastRow="0" w:firstColumn="0" w:lastColumn="0" w:oddVBand="0" w:evenVBand="0" w:oddHBand="0" w:evenHBand="0" w:firstRowFirstColumn="0" w:firstRowLastColumn="0" w:lastRowFirstColumn="0" w:lastRowLastColumn="0"/>
              <w:rPr>
                <w:sz w:val="20"/>
                <w:szCs w:val="20"/>
              </w:rPr>
            </w:pPr>
            <w:r>
              <w:rPr>
                <w:color w:val="000000"/>
                <w:sz w:val="20"/>
                <w:szCs w:val="20"/>
              </w:rPr>
              <w:t>2.8</w:t>
            </w:r>
          </w:p>
        </w:tc>
        <w:tc>
          <w:tcPr>
            <w:tcW w:w="779" w:type="dxa"/>
            <w:noWrap/>
          </w:tcPr>
          <w:p w14:paraId="1FEF3F6B" w14:textId="77777777" w:rsidR="001C00CC" w:rsidRPr="000F3C68" w:rsidRDefault="001C00CC" w:rsidP="004233E2">
            <w:pPr>
              <w:cnfStyle w:val="000000000000" w:firstRow="0" w:lastRow="0" w:firstColumn="0" w:lastColumn="0" w:oddVBand="0" w:evenVBand="0" w:oddHBand="0" w:evenHBand="0" w:firstRowFirstColumn="0" w:firstRowLastColumn="0" w:lastRowFirstColumn="0" w:lastRowLastColumn="0"/>
              <w:rPr>
                <w:sz w:val="20"/>
                <w:szCs w:val="20"/>
              </w:rPr>
            </w:pPr>
            <w:r>
              <w:rPr>
                <w:color w:val="000000"/>
                <w:sz w:val="20"/>
                <w:szCs w:val="20"/>
              </w:rPr>
              <w:t>5.9</w:t>
            </w:r>
          </w:p>
        </w:tc>
        <w:tc>
          <w:tcPr>
            <w:tcW w:w="736" w:type="dxa"/>
          </w:tcPr>
          <w:p w14:paraId="3860B141" w14:textId="77777777" w:rsidR="001C00CC" w:rsidRPr="000F3C68" w:rsidRDefault="001C00CC" w:rsidP="004233E2">
            <w:pPr>
              <w:cnfStyle w:val="000000000000" w:firstRow="0" w:lastRow="0" w:firstColumn="0" w:lastColumn="0" w:oddVBand="0" w:evenVBand="0" w:oddHBand="0" w:evenHBand="0" w:firstRowFirstColumn="0" w:firstRowLastColumn="0" w:lastRowFirstColumn="0" w:lastRowLastColumn="0"/>
              <w:rPr>
                <w:sz w:val="20"/>
                <w:szCs w:val="20"/>
              </w:rPr>
            </w:pPr>
            <w:r>
              <w:rPr>
                <w:color w:val="000000"/>
                <w:sz w:val="20"/>
                <w:szCs w:val="20"/>
              </w:rPr>
              <w:t>6.0</w:t>
            </w:r>
          </w:p>
        </w:tc>
        <w:tc>
          <w:tcPr>
            <w:tcW w:w="757" w:type="dxa"/>
            <w:noWrap/>
          </w:tcPr>
          <w:p w14:paraId="707CEC18" w14:textId="77777777" w:rsidR="001C00CC" w:rsidRPr="000F3C68" w:rsidRDefault="001C00CC" w:rsidP="004233E2">
            <w:pPr>
              <w:cnfStyle w:val="000000000000" w:firstRow="0" w:lastRow="0" w:firstColumn="0" w:lastColumn="0" w:oddVBand="0" w:evenVBand="0" w:oddHBand="0" w:evenHBand="0" w:firstRowFirstColumn="0" w:firstRowLastColumn="0" w:lastRowFirstColumn="0" w:lastRowLastColumn="0"/>
              <w:rPr>
                <w:sz w:val="20"/>
                <w:szCs w:val="20"/>
              </w:rPr>
            </w:pPr>
            <w:r>
              <w:rPr>
                <w:color w:val="000000"/>
                <w:sz w:val="20"/>
                <w:szCs w:val="20"/>
              </w:rPr>
              <w:t>9.8</w:t>
            </w:r>
          </w:p>
        </w:tc>
        <w:tc>
          <w:tcPr>
            <w:tcW w:w="758" w:type="dxa"/>
          </w:tcPr>
          <w:p w14:paraId="037A3AA0" w14:textId="77777777" w:rsidR="001C00CC" w:rsidRPr="000F3C68" w:rsidRDefault="001C00CC" w:rsidP="004233E2">
            <w:pPr>
              <w:cnfStyle w:val="000000000000" w:firstRow="0" w:lastRow="0" w:firstColumn="0" w:lastColumn="0" w:oddVBand="0" w:evenVBand="0" w:oddHBand="0" w:evenHBand="0" w:firstRowFirstColumn="0" w:firstRowLastColumn="0" w:lastRowFirstColumn="0" w:lastRowLastColumn="0"/>
              <w:rPr>
                <w:sz w:val="20"/>
                <w:szCs w:val="20"/>
              </w:rPr>
            </w:pPr>
            <w:r>
              <w:rPr>
                <w:color w:val="000000"/>
                <w:sz w:val="20"/>
                <w:szCs w:val="20"/>
              </w:rPr>
              <w:t>10.3</w:t>
            </w:r>
          </w:p>
        </w:tc>
        <w:tc>
          <w:tcPr>
            <w:tcW w:w="757" w:type="dxa"/>
            <w:noWrap/>
          </w:tcPr>
          <w:p w14:paraId="0327C0CE" w14:textId="77777777" w:rsidR="001C00CC" w:rsidRPr="000F3C68" w:rsidRDefault="001C00CC" w:rsidP="004233E2">
            <w:pPr>
              <w:cnfStyle w:val="000000000000" w:firstRow="0" w:lastRow="0" w:firstColumn="0" w:lastColumn="0" w:oddVBand="0" w:evenVBand="0" w:oddHBand="0" w:evenHBand="0" w:firstRowFirstColumn="0" w:firstRowLastColumn="0" w:lastRowFirstColumn="0" w:lastRowLastColumn="0"/>
              <w:rPr>
                <w:sz w:val="20"/>
                <w:szCs w:val="20"/>
              </w:rPr>
            </w:pPr>
            <w:r>
              <w:rPr>
                <w:color w:val="000000"/>
                <w:sz w:val="20"/>
                <w:szCs w:val="20"/>
              </w:rPr>
              <w:t>12.5</w:t>
            </w:r>
          </w:p>
        </w:tc>
        <w:tc>
          <w:tcPr>
            <w:tcW w:w="758" w:type="dxa"/>
          </w:tcPr>
          <w:p w14:paraId="271C468D" w14:textId="77777777" w:rsidR="001C00CC" w:rsidRPr="000F3C68" w:rsidRDefault="001C00CC" w:rsidP="004233E2">
            <w:pPr>
              <w:cnfStyle w:val="000000000000" w:firstRow="0" w:lastRow="0" w:firstColumn="0" w:lastColumn="0" w:oddVBand="0" w:evenVBand="0" w:oddHBand="0" w:evenHBand="0" w:firstRowFirstColumn="0" w:firstRowLastColumn="0" w:lastRowFirstColumn="0" w:lastRowLastColumn="0"/>
              <w:rPr>
                <w:sz w:val="20"/>
                <w:szCs w:val="20"/>
              </w:rPr>
            </w:pPr>
            <w:r>
              <w:rPr>
                <w:color w:val="000000"/>
                <w:sz w:val="20"/>
                <w:szCs w:val="20"/>
              </w:rPr>
              <w:t>14.3</w:t>
            </w:r>
          </w:p>
        </w:tc>
      </w:tr>
      <w:tr w:rsidR="001C00CC" w:rsidRPr="006A3BF2" w14:paraId="2B1C97BF" w14:textId="77777777" w:rsidTr="00F22332">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600" w:type="dxa"/>
            <w:tcBorders>
              <w:top w:val="none" w:sz="0" w:space="0" w:color="auto"/>
              <w:bottom w:val="none" w:sz="0" w:space="0" w:color="auto"/>
            </w:tcBorders>
            <w:hideMark/>
          </w:tcPr>
          <w:p w14:paraId="4C5763DB" w14:textId="77777777" w:rsidR="001C00CC" w:rsidRPr="00B4700E" w:rsidRDefault="001C00CC" w:rsidP="004233E2">
            <w:pPr>
              <w:rPr>
                <w:b w:val="0"/>
                <w:sz w:val="20"/>
                <w:szCs w:val="20"/>
              </w:rPr>
            </w:pPr>
            <w:r w:rsidRPr="00B4700E">
              <w:rPr>
                <w:b w:val="0"/>
                <w:sz w:val="20"/>
                <w:szCs w:val="20"/>
              </w:rPr>
              <w:t>Share of visits to assigned provider</w:t>
            </w:r>
          </w:p>
        </w:tc>
        <w:tc>
          <w:tcPr>
            <w:tcW w:w="757" w:type="dxa"/>
            <w:tcBorders>
              <w:top w:val="none" w:sz="0" w:space="0" w:color="auto"/>
              <w:bottom w:val="none" w:sz="0" w:space="0" w:color="auto"/>
            </w:tcBorders>
            <w:noWrap/>
          </w:tcPr>
          <w:p w14:paraId="4F9E9FA1" w14:textId="77777777" w:rsidR="001C00CC" w:rsidRPr="000F3C68" w:rsidRDefault="001C00CC" w:rsidP="004233E2">
            <w:pPr>
              <w:cnfStyle w:val="000000100000" w:firstRow="0" w:lastRow="0" w:firstColumn="0" w:lastColumn="0" w:oddVBand="0" w:evenVBand="0" w:oddHBand="1" w:evenHBand="0" w:firstRowFirstColumn="0" w:firstRowLastColumn="0" w:lastRowFirstColumn="0" w:lastRowLastColumn="0"/>
              <w:rPr>
                <w:sz w:val="20"/>
                <w:szCs w:val="20"/>
              </w:rPr>
            </w:pPr>
            <w:r>
              <w:rPr>
                <w:color w:val="000000"/>
                <w:sz w:val="20"/>
                <w:szCs w:val="20"/>
              </w:rPr>
              <w:t>62.6%</w:t>
            </w:r>
          </w:p>
        </w:tc>
        <w:tc>
          <w:tcPr>
            <w:tcW w:w="758" w:type="dxa"/>
            <w:tcBorders>
              <w:top w:val="none" w:sz="0" w:space="0" w:color="auto"/>
              <w:bottom w:val="none" w:sz="0" w:space="0" w:color="auto"/>
            </w:tcBorders>
          </w:tcPr>
          <w:p w14:paraId="135EB085" w14:textId="77777777" w:rsidR="001C00CC" w:rsidRPr="000F3C68" w:rsidRDefault="001C00CC" w:rsidP="004233E2">
            <w:pPr>
              <w:cnfStyle w:val="000000100000" w:firstRow="0" w:lastRow="0" w:firstColumn="0" w:lastColumn="0" w:oddVBand="0" w:evenVBand="0" w:oddHBand="1" w:evenHBand="0" w:firstRowFirstColumn="0" w:firstRowLastColumn="0" w:lastRowFirstColumn="0" w:lastRowLastColumn="0"/>
              <w:rPr>
                <w:sz w:val="20"/>
                <w:szCs w:val="20"/>
              </w:rPr>
            </w:pPr>
            <w:r>
              <w:rPr>
                <w:color w:val="000000"/>
                <w:sz w:val="20"/>
                <w:szCs w:val="20"/>
              </w:rPr>
              <w:t>63.8%</w:t>
            </w:r>
          </w:p>
        </w:tc>
        <w:tc>
          <w:tcPr>
            <w:tcW w:w="779" w:type="dxa"/>
            <w:tcBorders>
              <w:top w:val="none" w:sz="0" w:space="0" w:color="auto"/>
              <w:bottom w:val="none" w:sz="0" w:space="0" w:color="auto"/>
            </w:tcBorders>
            <w:noWrap/>
          </w:tcPr>
          <w:p w14:paraId="32A6874E" w14:textId="77777777" w:rsidR="001C00CC" w:rsidRPr="000F3C68" w:rsidRDefault="001C00CC" w:rsidP="004233E2">
            <w:pPr>
              <w:cnfStyle w:val="000000100000" w:firstRow="0" w:lastRow="0" w:firstColumn="0" w:lastColumn="0" w:oddVBand="0" w:evenVBand="0" w:oddHBand="1" w:evenHBand="0" w:firstRowFirstColumn="0" w:firstRowLastColumn="0" w:lastRowFirstColumn="0" w:lastRowLastColumn="0"/>
              <w:rPr>
                <w:sz w:val="20"/>
                <w:szCs w:val="20"/>
              </w:rPr>
            </w:pPr>
            <w:r>
              <w:rPr>
                <w:color w:val="000000"/>
                <w:sz w:val="20"/>
                <w:szCs w:val="20"/>
              </w:rPr>
              <w:t>52.9%</w:t>
            </w:r>
          </w:p>
        </w:tc>
        <w:tc>
          <w:tcPr>
            <w:tcW w:w="736" w:type="dxa"/>
            <w:tcBorders>
              <w:top w:val="none" w:sz="0" w:space="0" w:color="auto"/>
              <w:bottom w:val="none" w:sz="0" w:space="0" w:color="auto"/>
            </w:tcBorders>
          </w:tcPr>
          <w:p w14:paraId="39A17C86" w14:textId="77777777" w:rsidR="001C00CC" w:rsidRPr="000F3C68" w:rsidRDefault="001C00CC" w:rsidP="004233E2">
            <w:pPr>
              <w:cnfStyle w:val="000000100000" w:firstRow="0" w:lastRow="0" w:firstColumn="0" w:lastColumn="0" w:oddVBand="0" w:evenVBand="0" w:oddHBand="1" w:evenHBand="0" w:firstRowFirstColumn="0" w:firstRowLastColumn="0" w:lastRowFirstColumn="0" w:lastRowLastColumn="0"/>
              <w:rPr>
                <w:sz w:val="20"/>
                <w:szCs w:val="20"/>
              </w:rPr>
            </w:pPr>
            <w:r>
              <w:rPr>
                <w:color w:val="000000"/>
                <w:sz w:val="20"/>
                <w:szCs w:val="20"/>
              </w:rPr>
              <w:t>53.5%</w:t>
            </w:r>
          </w:p>
        </w:tc>
        <w:tc>
          <w:tcPr>
            <w:tcW w:w="757" w:type="dxa"/>
            <w:tcBorders>
              <w:top w:val="none" w:sz="0" w:space="0" w:color="auto"/>
              <w:bottom w:val="none" w:sz="0" w:space="0" w:color="auto"/>
            </w:tcBorders>
            <w:noWrap/>
          </w:tcPr>
          <w:p w14:paraId="0332FB92" w14:textId="77777777" w:rsidR="001C00CC" w:rsidRPr="000F3C68" w:rsidRDefault="001C00CC" w:rsidP="004233E2">
            <w:pPr>
              <w:cnfStyle w:val="000000100000" w:firstRow="0" w:lastRow="0" w:firstColumn="0" w:lastColumn="0" w:oddVBand="0" w:evenVBand="0" w:oddHBand="1" w:evenHBand="0" w:firstRowFirstColumn="0" w:firstRowLastColumn="0" w:lastRowFirstColumn="0" w:lastRowLastColumn="0"/>
              <w:rPr>
                <w:sz w:val="20"/>
                <w:szCs w:val="20"/>
              </w:rPr>
            </w:pPr>
            <w:r>
              <w:rPr>
                <w:color w:val="000000"/>
                <w:sz w:val="20"/>
                <w:szCs w:val="20"/>
              </w:rPr>
              <w:t>46.3%</w:t>
            </w:r>
          </w:p>
        </w:tc>
        <w:tc>
          <w:tcPr>
            <w:tcW w:w="758" w:type="dxa"/>
            <w:tcBorders>
              <w:top w:val="none" w:sz="0" w:space="0" w:color="auto"/>
              <w:bottom w:val="none" w:sz="0" w:space="0" w:color="auto"/>
            </w:tcBorders>
          </w:tcPr>
          <w:p w14:paraId="55E9D02D" w14:textId="77777777" w:rsidR="001C00CC" w:rsidRPr="000F3C68" w:rsidRDefault="001C00CC" w:rsidP="004233E2">
            <w:pPr>
              <w:cnfStyle w:val="000000100000" w:firstRow="0" w:lastRow="0" w:firstColumn="0" w:lastColumn="0" w:oddVBand="0" w:evenVBand="0" w:oddHBand="1" w:evenHBand="0" w:firstRowFirstColumn="0" w:firstRowLastColumn="0" w:lastRowFirstColumn="0" w:lastRowLastColumn="0"/>
              <w:rPr>
                <w:sz w:val="20"/>
                <w:szCs w:val="20"/>
              </w:rPr>
            </w:pPr>
            <w:r>
              <w:rPr>
                <w:color w:val="000000"/>
                <w:sz w:val="20"/>
                <w:szCs w:val="20"/>
              </w:rPr>
              <w:t>47.0%</w:t>
            </w:r>
          </w:p>
        </w:tc>
        <w:tc>
          <w:tcPr>
            <w:tcW w:w="757" w:type="dxa"/>
            <w:tcBorders>
              <w:top w:val="none" w:sz="0" w:space="0" w:color="auto"/>
              <w:bottom w:val="none" w:sz="0" w:space="0" w:color="auto"/>
            </w:tcBorders>
            <w:noWrap/>
          </w:tcPr>
          <w:p w14:paraId="05E43AC6" w14:textId="77777777" w:rsidR="001C00CC" w:rsidRPr="000F3C68" w:rsidRDefault="001C00CC" w:rsidP="004233E2">
            <w:pPr>
              <w:cnfStyle w:val="000000100000" w:firstRow="0" w:lastRow="0" w:firstColumn="0" w:lastColumn="0" w:oddVBand="0" w:evenVBand="0" w:oddHBand="1" w:evenHBand="0" w:firstRowFirstColumn="0" w:firstRowLastColumn="0" w:lastRowFirstColumn="0" w:lastRowLastColumn="0"/>
              <w:rPr>
                <w:sz w:val="20"/>
                <w:szCs w:val="20"/>
              </w:rPr>
            </w:pPr>
            <w:r>
              <w:rPr>
                <w:color w:val="000000"/>
                <w:sz w:val="20"/>
                <w:szCs w:val="20"/>
              </w:rPr>
              <w:t>45.1%</w:t>
            </w:r>
          </w:p>
        </w:tc>
        <w:tc>
          <w:tcPr>
            <w:tcW w:w="758" w:type="dxa"/>
            <w:tcBorders>
              <w:top w:val="none" w:sz="0" w:space="0" w:color="auto"/>
              <w:bottom w:val="none" w:sz="0" w:space="0" w:color="auto"/>
            </w:tcBorders>
          </w:tcPr>
          <w:p w14:paraId="1FAF820B" w14:textId="77777777" w:rsidR="001C00CC" w:rsidRPr="000F3C68" w:rsidRDefault="001C00CC" w:rsidP="004233E2">
            <w:pPr>
              <w:cnfStyle w:val="000000100000" w:firstRow="0" w:lastRow="0" w:firstColumn="0" w:lastColumn="0" w:oddVBand="0" w:evenVBand="0" w:oddHBand="1" w:evenHBand="0" w:firstRowFirstColumn="0" w:firstRowLastColumn="0" w:lastRowFirstColumn="0" w:lastRowLastColumn="0"/>
              <w:rPr>
                <w:sz w:val="20"/>
                <w:szCs w:val="20"/>
              </w:rPr>
            </w:pPr>
            <w:r>
              <w:rPr>
                <w:color w:val="000000"/>
                <w:sz w:val="20"/>
                <w:szCs w:val="20"/>
              </w:rPr>
              <w:t>44.1%</w:t>
            </w:r>
          </w:p>
        </w:tc>
      </w:tr>
    </w:tbl>
    <w:p w14:paraId="02F63343" w14:textId="77777777" w:rsidR="001C00CC" w:rsidRPr="000F3C68" w:rsidRDefault="001C00CC" w:rsidP="001C00CC">
      <w:pPr>
        <w:rPr>
          <w:bCs/>
          <w:sz w:val="20"/>
          <w:szCs w:val="20"/>
        </w:rPr>
      </w:pPr>
    </w:p>
    <w:p w14:paraId="3A193FA5" w14:textId="77777777" w:rsidR="001C00CC" w:rsidRPr="000F3C68" w:rsidRDefault="001C00CC" w:rsidP="001C00CC">
      <w:pPr>
        <w:rPr>
          <w:sz w:val="20"/>
          <w:szCs w:val="20"/>
        </w:rPr>
      </w:pPr>
    </w:p>
    <w:p w14:paraId="75AB8085" w14:textId="77777777" w:rsidR="001C00CC" w:rsidRDefault="001C00CC" w:rsidP="001C00CC"/>
    <w:p w14:paraId="4F6E6E85" w14:textId="77777777" w:rsidR="001C00CC" w:rsidRDefault="001C00CC" w:rsidP="001C00CC">
      <w:r>
        <w:br w:type="page"/>
      </w:r>
    </w:p>
    <w:p w14:paraId="5A92B610" w14:textId="77777777" w:rsidR="001C00CC" w:rsidRPr="00F1131A" w:rsidRDefault="001C00CC" w:rsidP="001C00CC">
      <w:pPr>
        <w:rPr>
          <w:b/>
          <w:bCs/>
          <w:sz w:val="22"/>
          <w:szCs w:val="22"/>
        </w:rPr>
      </w:pPr>
      <w:bookmarkStart w:id="16" w:name="Table_13"/>
      <w:r w:rsidRPr="00F1131A">
        <w:rPr>
          <w:b/>
          <w:bCs/>
          <w:sz w:val="22"/>
          <w:szCs w:val="22"/>
        </w:rPr>
        <w:lastRenderedPageBreak/>
        <w:t>Table 1</w:t>
      </w:r>
      <w:bookmarkEnd w:id="16"/>
      <w:r>
        <w:rPr>
          <w:b/>
          <w:bCs/>
          <w:sz w:val="22"/>
          <w:szCs w:val="22"/>
        </w:rPr>
        <w:t>4</w:t>
      </w:r>
      <w:r w:rsidRPr="00F1131A">
        <w:rPr>
          <w:b/>
          <w:bCs/>
          <w:sz w:val="22"/>
          <w:szCs w:val="22"/>
        </w:rPr>
        <w:t>: Total number of visits, 2017 (Figure 3)</w:t>
      </w:r>
    </w:p>
    <w:p w14:paraId="495F642C" w14:textId="77777777" w:rsidR="001C00CC" w:rsidRPr="00F1131A" w:rsidRDefault="001C00CC" w:rsidP="001C00CC">
      <w:pPr>
        <w:rPr>
          <w:b/>
          <w:sz w:val="22"/>
          <w:szCs w:val="22"/>
        </w:rPr>
      </w:pPr>
    </w:p>
    <w:tbl>
      <w:tblPr>
        <w:tblStyle w:val="TableGrid"/>
        <w:tblW w:w="9568" w:type="dxa"/>
        <w:tblBorders>
          <w:left w:val="none" w:sz="0" w:space="0" w:color="auto"/>
          <w:right w:val="none" w:sz="0" w:space="0" w:color="auto"/>
          <w:insideV w:val="none" w:sz="0" w:space="0" w:color="auto"/>
        </w:tblBorders>
        <w:tblLook w:val="04A0" w:firstRow="1" w:lastRow="0" w:firstColumn="1" w:lastColumn="0" w:noHBand="0" w:noVBand="1"/>
      </w:tblPr>
      <w:tblGrid>
        <w:gridCol w:w="4101"/>
        <w:gridCol w:w="1296"/>
        <w:gridCol w:w="1152"/>
        <w:gridCol w:w="1152"/>
        <w:gridCol w:w="960"/>
        <w:gridCol w:w="907"/>
      </w:tblGrid>
      <w:tr w:rsidR="001C00CC" w:rsidRPr="00DA0EC8" w14:paraId="64C979B1" w14:textId="77777777" w:rsidTr="004233E2">
        <w:tc>
          <w:tcPr>
            <w:tcW w:w="4101" w:type="dxa"/>
          </w:tcPr>
          <w:p w14:paraId="6B92B616" w14:textId="77777777" w:rsidR="001C00CC" w:rsidRPr="00B24883" w:rsidRDefault="001C00CC" w:rsidP="004233E2">
            <w:pPr>
              <w:rPr>
                <w:color w:val="000000"/>
                <w:sz w:val="20"/>
                <w:szCs w:val="20"/>
              </w:rPr>
            </w:pPr>
            <w:r w:rsidRPr="00B24883">
              <w:rPr>
                <w:sz w:val="20"/>
                <w:szCs w:val="20"/>
              </w:rPr>
              <w:t>R-squared</w:t>
            </w:r>
          </w:p>
        </w:tc>
        <w:tc>
          <w:tcPr>
            <w:tcW w:w="1296" w:type="dxa"/>
            <w:tcBorders>
              <w:right w:val="nil"/>
            </w:tcBorders>
            <w:vAlign w:val="bottom"/>
          </w:tcPr>
          <w:p w14:paraId="76605C7B" w14:textId="77777777" w:rsidR="001C00CC" w:rsidRPr="00F1131A" w:rsidRDefault="001C00CC" w:rsidP="004233E2">
            <w:pPr>
              <w:rPr>
                <w:b/>
                <w:bCs/>
                <w:color w:val="000000"/>
                <w:sz w:val="20"/>
                <w:szCs w:val="20"/>
              </w:rPr>
            </w:pPr>
            <w:r w:rsidRPr="00B24883">
              <w:rPr>
                <w:color w:val="000000"/>
                <w:sz w:val="20"/>
                <w:szCs w:val="20"/>
              </w:rPr>
              <w:t>0.2</w:t>
            </w:r>
            <w:r w:rsidRPr="00D85BA2">
              <w:rPr>
                <w:color w:val="000000"/>
                <w:sz w:val="20"/>
                <w:szCs w:val="20"/>
              </w:rPr>
              <w:t>52</w:t>
            </w:r>
          </w:p>
        </w:tc>
        <w:tc>
          <w:tcPr>
            <w:tcW w:w="1152" w:type="dxa"/>
            <w:tcBorders>
              <w:left w:val="nil"/>
              <w:right w:val="nil"/>
            </w:tcBorders>
            <w:vAlign w:val="bottom"/>
          </w:tcPr>
          <w:p w14:paraId="69C8C980" w14:textId="77777777" w:rsidR="001C00CC" w:rsidRPr="00F1131A" w:rsidRDefault="001C00CC" w:rsidP="004233E2">
            <w:pPr>
              <w:rPr>
                <w:b/>
                <w:bCs/>
                <w:color w:val="000000"/>
                <w:sz w:val="20"/>
                <w:szCs w:val="20"/>
              </w:rPr>
            </w:pPr>
          </w:p>
        </w:tc>
        <w:tc>
          <w:tcPr>
            <w:tcW w:w="1152" w:type="dxa"/>
            <w:tcBorders>
              <w:left w:val="nil"/>
            </w:tcBorders>
            <w:vAlign w:val="bottom"/>
          </w:tcPr>
          <w:p w14:paraId="56E72637" w14:textId="77777777" w:rsidR="001C00CC" w:rsidRPr="00F1131A" w:rsidRDefault="001C00CC" w:rsidP="004233E2">
            <w:pPr>
              <w:rPr>
                <w:b/>
                <w:bCs/>
                <w:color w:val="000000"/>
                <w:sz w:val="20"/>
                <w:szCs w:val="20"/>
              </w:rPr>
            </w:pPr>
          </w:p>
        </w:tc>
        <w:tc>
          <w:tcPr>
            <w:tcW w:w="960" w:type="dxa"/>
            <w:vAlign w:val="bottom"/>
          </w:tcPr>
          <w:p w14:paraId="7CB1E956" w14:textId="77777777" w:rsidR="001C00CC" w:rsidRPr="00F1131A" w:rsidRDefault="001C00CC" w:rsidP="004233E2">
            <w:pPr>
              <w:rPr>
                <w:b/>
                <w:bCs/>
                <w:color w:val="000000"/>
                <w:sz w:val="20"/>
                <w:szCs w:val="20"/>
              </w:rPr>
            </w:pPr>
          </w:p>
        </w:tc>
        <w:tc>
          <w:tcPr>
            <w:tcW w:w="907" w:type="dxa"/>
            <w:vAlign w:val="bottom"/>
          </w:tcPr>
          <w:p w14:paraId="505194E2" w14:textId="77777777" w:rsidR="001C00CC" w:rsidRDefault="001C00CC" w:rsidP="004233E2">
            <w:pPr>
              <w:rPr>
                <w:b/>
                <w:bCs/>
                <w:color w:val="000000"/>
                <w:sz w:val="20"/>
                <w:szCs w:val="20"/>
              </w:rPr>
            </w:pPr>
          </w:p>
        </w:tc>
      </w:tr>
      <w:tr w:rsidR="001C00CC" w:rsidRPr="00DA0EC8" w14:paraId="17F913E4" w14:textId="77777777" w:rsidTr="004233E2">
        <w:tc>
          <w:tcPr>
            <w:tcW w:w="4101" w:type="dxa"/>
          </w:tcPr>
          <w:p w14:paraId="204E621B" w14:textId="77777777" w:rsidR="001C00CC" w:rsidRPr="00B24883" w:rsidRDefault="001C00CC" w:rsidP="004233E2">
            <w:pPr>
              <w:rPr>
                <w:color w:val="000000"/>
                <w:sz w:val="20"/>
                <w:szCs w:val="20"/>
              </w:rPr>
            </w:pPr>
            <w:r w:rsidRPr="00B24883">
              <w:rPr>
                <w:sz w:val="20"/>
                <w:szCs w:val="20"/>
              </w:rPr>
              <w:t>Number of observations</w:t>
            </w:r>
          </w:p>
        </w:tc>
        <w:tc>
          <w:tcPr>
            <w:tcW w:w="1296" w:type="dxa"/>
            <w:tcBorders>
              <w:right w:val="nil"/>
            </w:tcBorders>
            <w:vAlign w:val="bottom"/>
          </w:tcPr>
          <w:p w14:paraId="7A166160" w14:textId="77777777" w:rsidR="001C00CC" w:rsidRPr="00F1131A" w:rsidRDefault="001C00CC" w:rsidP="004233E2">
            <w:pPr>
              <w:rPr>
                <w:b/>
                <w:bCs/>
                <w:color w:val="000000"/>
                <w:sz w:val="20"/>
                <w:szCs w:val="20"/>
              </w:rPr>
            </w:pPr>
            <w:r w:rsidRPr="00B24883">
              <w:rPr>
                <w:color w:val="000000"/>
                <w:sz w:val="20"/>
                <w:szCs w:val="20"/>
              </w:rPr>
              <w:t>21,039,399</w:t>
            </w:r>
          </w:p>
        </w:tc>
        <w:tc>
          <w:tcPr>
            <w:tcW w:w="1152" w:type="dxa"/>
            <w:tcBorders>
              <w:left w:val="nil"/>
              <w:right w:val="nil"/>
            </w:tcBorders>
            <w:vAlign w:val="bottom"/>
          </w:tcPr>
          <w:p w14:paraId="47A28939" w14:textId="77777777" w:rsidR="001C00CC" w:rsidRPr="00F1131A" w:rsidRDefault="001C00CC" w:rsidP="004233E2">
            <w:pPr>
              <w:rPr>
                <w:b/>
                <w:bCs/>
                <w:color w:val="000000"/>
                <w:sz w:val="20"/>
                <w:szCs w:val="20"/>
              </w:rPr>
            </w:pPr>
          </w:p>
        </w:tc>
        <w:tc>
          <w:tcPr>
            <w:tcW w:w="1152" w:type="dxa"/>
            <w:tcBorders>
              <w:left w:val="nil"/>
            </w:tcBorders>
            <w:vAlign w:val="bottom"/>
          </w:tcPr>
          <w:p w14:paraId="41773888" w14:textId="77777777" w:rsidR="001C00CC" w:rsidRPr="00F1131A" w:rsidRDefault="001C00CC" w:rsidP="004233E2">
            <w:pPr>
              <w:rPr>
                <w:b/>
                <w:bCs/>
                <w:color w:val="000000"/>
                <w:sz w:val="20"/>
                <w:szCs w:val="20"/>
              </w:rPr>
            </w:pPr>
          </w:p>
        </w:tc>
        <w:tc>
          <w:tcPr>
            <w:tcW w:w="960" w:type="dxa"/>
            <w:vAlign w:val="bottom"/>
          </w:tcPr>
          <w:p w14:paraId="15C097AB" w14:textId="77777777" w:rsidR="001C00CC" w:rsidRPr="00F1131A" w:rsidRDefault="001C00CC" w:rsidP="004233E2">
            <w:pPr>
              <w:rPr>
                <w:b/>
                <w:bCs/>
                <w:color w:val="000000"/>
                <w:sz w:val="20"/>
                <w:szCs w:val="20"/>
              </w:rPr>
            </w:pPr>
          </w:p>
        </w:tc>
        <w:tc>
          <w:tcPr>
            <w:tcW w:w="907" w:type="dxa"/>
            <w:vAlign w:val="bottom"/>
          </w:tcPr>
          <w:p w14:paraId="188741EE" w14:textId="77777777" w:rsidR="001C00CC" w:rsidRDefault="001C00CC" w:rsidP="004233E2">
            <w:pPr>
              <w:rPr>
                <w:b/>
                <w:bCs/>
                <w:color w:val="000000"/>
                <w:sz w:val="20"/>
                <w:szCs w:val="20"/>
              </w:rPr>
            </w:pPr>
          </w:p>
        </w:tc>
      </w:tr>
      <w:tr w:rsidR="001C00CC" w:rsidRPr="00DA0EC8" w14:paraId="3230C27D" w14:textId="77777777" w:rsidTr="004233E2">
        <w:tc>
          <w:tcPr>
            <w:tcW w:w="4101" w:type="dxa"/>
            <w:vAlign w:val="bottom"/>
          </w:tcPr>
          <w:p w14:paraId="497CCFCB" w14:textId="77777777" w:rsidR="001C00CC" w:rsidRPr="00B24883" w:rsidRDefault="001C00CC" w:rsidP="004233E2">
            <w:pPr>
              <w:rPr>
                <w:color w:val="000000"/>
                <w:sz w:val="20"/>
                <w:szCs w:val="20"/>
              </w:rPr>
            </w:pPr>
          </w:p>
        </w:tc>
        <w:tc>
          <w:tcPr>
            <w:tcW w:w="1296" w:type="dxa"/>
            <w:tcBorders>
              <w:right w:val="nil"/>
            </w:tcBorders>
            <w:vAlign w:val="bottom"/>
          </w:tcPr>
          <w:p w14:paraId="543C80E7" w14:textId="77777777" w:rsidR="001C00CC" w:rsidRPr="00F1131A" w:rsidRDefault="001C00CC" w:rsidP="004233E2">
            <w:pPr>
              <w:rPr>
                <w:b/>
                <w:bCs/>
                <w:color w:val="000000"/>
                <w:sz w:val="20"/>
                <w:szCs w:val="20"/>
              </w:rPr>
            </w:pPr>
            <w:proofErr w:type="spellStart"/>
            <w:r w:rsidRPr="00F1131A">
              <w:rPr>
                <w:b/>
                <w:bCs/>
                <w:color w:val="000000"/>
                <w:sz w:val="20"/>
                <w:szCs w:val="20"/>
              </w:rPr>
              <w:t>Coef</w:t>
            </w:r>
            <w:proofErr w:type="spellEnd"/>
          </w:p>
        </w:tc>
        <w:tc>
          <w:tcPr>
            <w:tcW w:w="1152" w:type="dxa"/>
            <w:tcBorders>
              <w:left w:val="nil"/>
              <w:right w:val="nil"/>
            </w:tcBorders>
            <w:vAlign w:val="bottom"/>
          </w:tcPr>
          <w:p w14:paraId="3029F5CF" w14:textId="77777777" w:rsidR="001C00CC" w:rsidRPr="00F1131A" w:rsidRDefault="001C00CC" w:rsidP="004233E2">
            <w:pPr>
              <w:rPr>
                <w:b/>
                <w:bCs/>
                <w:color w:val="000000"/>
                <w:sz w:val="20"/>
                <w:szCs w:val="20"/>
              </w:rPr>
            </w:pPr>
            <w:r w:rsidRPr="00F1131A">
              <w:rPr>
                <w:b/>
                <w:bCs/>
                <w:color w:val="000000"/>
                <w:sz w:val="20"/>
                <w:szCs w:val="20"/>
              </w:rPr>
              <w:t>SE</w:t>
            </w:r>
          </w:p>
        </w:tc>
        <w:tc>
          <w:tcPr>
            <w:tcW w:w="1152" w:type="dxa"/>
            <w:tcBorders>
              <w:left w:val="nil"/>
            </w:tcBorders>
            <w:vAlign w:val="bottom"/>
          </w:tcPr>
          <w:p w14:paraId="54C7E283" w14:textId="77777777" w:rsidR="001C00CC" w:rsidRPr="00F1131A" w:rsidRDefault="001C00CC" w:rsidP="004233E2">
            <w:pPr>
              <w:rPr>
                <w:b/>
                <w:bCs/>
                <w:color w:val="000000"/>
                <w:sz w:val="20"/>
                <w:szCs w:val="20"/>
              </w:rPr>
            </w:pPr>
            <w:r w:rsidRPr="00F1131A">
              <w:rPr>
                <w:b/>
                <w:bCs/>
                <w:color w:val="000000"/>
                <w:sz w:val="20"/>
                <w:szCs w:val="20"/>
              </w:rPr>
              <w:t>P-value</w:t>
            </w:r>
          </w:p>
        </w:tc>
        <w:tc>
          <w:tcPr>
            <w:tcW w:w="960" w:type="dxa"/>
            <w:vAlign w:val="bottom"/>
          </w:tcPr>
          <w:p w14:paraId="13498D0A" w14:textId="77777777" w:rsidR="001C00CC" w:rsidRPr="00F1131A" w:rsidRDefault="001C00CC" w:rsidP="004233E2">
            <w:pPr>
              <w:rPr>
                <w:b/>
                <w:bCs/>
                <w:color w:val="000000"/>
                <w:sz w:val="20"/>
                <w:szCs w:val="20"/>
              </w:rPr>
            </w:pPr>
            <w:r w:rsidRPr="00F1131A">
              <w:rPr>
                <w:b/>
                <w:bCs/>
                <w:color w:val="000000"/>
                <w:sz w:val="20"/>
                <w:szCs w:val="20"/>
              </w:rPr>
              <w:t>LL</w:t>
            </w:r>
            <w:r>
              <w:rPr>
                <w:b/>
                <w:bCs/>
                <w:color w:val="000000"/>
                <w:sz w:val="20"/>
                <w:szCs w:val="20"/>
              </w:rPr>
              <w:t xml:space="preserve"> CI</w:t>
            </w:r>
          </w:p>
        </w:tc>
        <w:tc>
          <w:tcPr>
            <w:tcW w:w="907" w:type="dxa"/>
            <w:vAlign w:val="bottom"/>
          </w:tcPr>
          <w:p w14:paraId="07B47D1F" w14:textId="77777777" w:rsidR="001C00CC" w:rsidRPr="00F1131A" w:rsidRDefault="001C00CC" w:rsidP="004233E2">
            <w:pPr>
              <w:rPr>
                <w:b/>
                <w:bCs/>
                <w:color w:val="000000"/>
                <w:sz w:val="20"/>
                <w:szCs w:val="20"/>
              </w:rPr>
            </w:pPr>
            <w:r>
              <w:rPr>
                <w:b/>
                <w:bCs/>
                <w:color w:val="000000"/>
                <w:sz w:val="20"/>
                <w:szCs w:val="20"/>
              </w:rPr>
              <w:t>LL CI</w:t>
            </w:r>
          </w:p>
        </w:tc>
      </w:tr>
      <w:tr w:rsidR="001C00CC" w:rsidRPr="00DA0EC8" w14:paraId="15D62625" w14:textId="77777777" w:rsidTr="004233E2">
        <w:tc>
          <w:tcPr>
            <w:tcW w:w="4101" w:type="dxa"/>
            <w:vAlign w:val="bottom"/>
          </w:tcPr>
          <w:p w14:paraId="13A2000B" w14:textId="77777777" w:rsidR="001C00CC" w:rsidRPr="00B24883" w:rsidRDefault="001C00CC" w:rsidP="004233E2">
            <w:pPr>
              <w:rPr>
                <w:sz w:val="20"/>
                <w:szCs w:val="20"/>
              </w:rPr>
            </w:pPr>
            <w:r w:rsidRPr="008C6B3F">
              <w:rPr>
                <w:color w:val="000000"/>
                <w:sz w:val="20"/>
                <w:szCs w:val="20"/>
              </w:rPr>
              <w:t>Nurse practitioner vs. physician</w:t>
            </w:r>
          </w:p>
        </w:tc>
        <w:tc>
          <w:tcPr>
            <w:tcW w:w="1296" w:type="dxa"/>
            <w:tcBorders>
              <w:right w:val="nil"/>
            </w:tcBorders>
            <w:vAlign w:val="bottom"/>
          </w:tcPr>
          <w:p w14:paraId="48E8562D" w14:textId="77777777" w:rsidR="001C00CC" w:rsidRPr="00B24883" w:rsidRDefault="001C00CC" w:rsidP="004233E2">
            <w:pPr>
              <w:rPr>
                <w:sz w:val="20"/>
                <w:szCs w:val="20"/>
              </w:rPr>
            </w:pPr>
            <w:r w:rsidRPr="008C6B3F">
              <w:rPr>
                <w:color w:val="000000"/>
                <w:sz w:val="20"/>
                <w:szCs w:val="20"/>
              </w:rPr>
              <w:t>-0.022</w:t>
            </w:r>
          </w:p>
        </w:tc>
        <w:tc>
          <w:tcPr>
            <w:tcW w:w="1152" w:type="dxa"/>
            <w:tcBorders>
              <w:left w:val="nil"/>
              <w:right w:val="nil"/>
            </w:tcBorders>
            <w:vAlign w:val="bottom"/>
          </w:tcPr>
          <w:p w14:paraId="143ECE52" w14:textId="77777777" w:rsidR="001C00CC" w:rsidRPr="00B24883" w:rsidRDefault="001C00CC" w:rsidP="004233E2">
            <w:pPr>
              <w:rPr>
                <w:sz w:val="20"/>
                <w:szCs w:val="20"/>
              </w:rPr>
            </w:pPr>
            <w:r w:rsidRPr="008C6B3F">
              <w:rPr>
                <w:color w:val="000000"/>
                <w:sz w:val="20"/>
                <w:szCs w:val="20"/>
              </w:rPr>
              <w:t>0.010</w:t>
            </w:r>
          </w:p>
        </w:tc>
        <w:tc>
          <w:tcPr>
            <w:tcW w:w="1152" w:type="dxa"/>
            <w:tcBorders>
              <w:left w:val="nil"/>
            </w:tcBorders>
            <w:vAlign w:val="bottom"/>
          </w:tcPr>
          <w:p w14:paraId="487DEEB0" w14:textId="77777777" w:rsidR="001C00CC" w:rsidRPr="00B24883" w:rsidRDefault="001C00CC" w:rsidP="004233E2">
            <w:pPr>
              <w:rPr>
                <w:sz w:val="20"/>
                <w:szCs w:val="20"/>
              </w:rPr>
            </w:pPr>
            <w:r w:rsidRPr="008C6B3F">
              <w:rPr>
                <w:color w:val="000000"/>
                <w:sz w:val="20"/>
                <w:szCs w:val="20"/>
              </w:rPr>
              <w:t>0.029</w:t>
            </w:r>
          </w:p>
        </w:tc>
        <w:tc>
          <w:tcPr>
            <w:tcW w:w="960" w:type="dxa"/>
            <w:vAlign w:val="bottom"/>
          </w:tcPr>
          <w:p w14:paraId="223ABA0B" w14:textId="77777777" w:rsidR="001C00CC" w:rsidRPr="00B24883" w:rsidRDefault="001C00CC" w:rsidP="004233E2">
            <w:pPr>
              <w:rPr>
                <w:sz w:val="20"/>
                <w:szCs w:val="20"/>
              </w:rPr>
            </w:pPr>
            <w:r w:rsidRPr="008C6B3F">
              <w:rPr>
                <w:color w:val="000000"/>
                <w:sz w:val="20"/>
                <w:szCs w:val="20"/>
              </w:rPr>
              <w:t>-0.042</w:t>
            </w:r>
          </w:p>
        </w:tc>
        <w:tc>
          <w:tcPr>
            <w:tcW w:w="907" w:type="dxa"/>
            <w:vAlign w:val="bottom"/>
          </w:tcPr>
          <w:p w14:paraId="4200053F" w14:textId="77777777" w:rsidR="001C00CC" w:rsidRPr="00B24883" w:rsidRDefault="001C00CC" w:rsidP="004233E2">
            <w:pPr>
              <w:rPr>
                <w:sz w:val="20"/>
                <w:szCs w:val="20"/>
              </w:rPr>
            </w:pPr>
            <w:r w:rsidRPr="008C6B3F">
              <w:rPr>
                <w:color w:val="000000"/>
                <w:sz w:val="20"/>
                <w:szCs w:val="20"/>
              </w:rPr>
              <w:t>-0.002</w:t>
            </w:r>
          </w:p>
        </w:tc>
      </w:tr>
      <w:tr w:rsidR="001C00CC" w:rsidRPr="00DA0EC8" w14:paraId="1F949DD9" w14:textId="77777777" w:rsidTr="004233E2">
        <w:tc>
          <w:tcPr>
            <w:tcW w:w="4101" w:type="dxa"/>
            <w:vAlign w:val="bottom"/>
          </w:tcPr>
          <w:p w14:paraId="53820E44" w14:textId="77777777" w:rsidR="001C00CC" w:rsidRPr="00B24883" w:rsidRDefault="001C00CC" w:rsidP="004233E2">
            <w:pPr>
              <w:rPr>
                <w:sz w:val="20"/>
                <w:szCs w:val="20"/>
              </w:rPr>
            </w:pPr>
            <w:r w:rsidRPr="008C6B3F">
              <w:rPr>
                <w:color w:val="000000"/>
                <w:sz w:val="20"/>
                <w:szCs w:val="20"/>
              </w:rPr>
              <w:t>1 to 2 vs 0 hierarchical condition categories</w:t>
            </w:r>
          </w:p>
        </w:tc>
        <w:tc>
          <w:tcPr>
            <w:tcW w:w="1296" w:type="dxa"/>
            <w:tcBorders>
              <w:right w:val="nil"/>
            </w:tcBorders>
            <w:vAlign w:val="bottom"/>
          </w:tcPr>
          <w:p w14:paraId="3F6A22B7" w14:textId="77777777" w:rsidR="001C00CC" w:rsidRPr="00B24883" w:rsidRDefault="001C00CC" w:rsidP="004233E2">
            <w:pPr>
              <w:rPr>
                <w:sz w:val="20"/>
                <w:szCs w:val="20"/>
              </w:rPr>
            </w:pPr>
            <w:r w:rsidRPr="008C6B3F">
              <w:rPr>
                <w:color w:val="000000"/>
                <w:sz w:val="20"/>
                <w:szCs w:val="20"/>
              </w:rPr>
              <w:t>4.646</w:t>
            </w:r>
          </w:p>
        </w:tc>
        <w:tc>
          <w:tcPr>
            <w:tcW w:w="1152" w:type="dxa"/>
            <w:tcBorders>
              <w:left w:val="nil"/>
              <w:right w:val="nil"/>
            </w:tcBorders>
            <w:vAlign w:val="bottom"/>
          </w:tcPr>
          <w:p w14:paraId="65C2A26A" w14:textId="77777777" w:rsidR="001C00CC" w:rsidRPr="00B24883" w:rsidRDefault="001C00CC" w:rsidP="004233E2">
            <w:pPr>
              <w:rPr>
                <w:sz w:val="20"/>
                <w:szCs w:val="20"/>
              </w:rPr>
            </w:pPr>
            <w:r w:rsidRPr="008C6B3F">
              <w:rPr>
                <w:color w:val="000000"/>
                <w:sz w:val="20"/>
                <w:szCs w:val="20"/>
              </w:rPr>
              <w:t>0.004</w:t>
            </w:r>
          </w:p>
        </w:tc>
        <w:tc>
          <w:tcPr>
            <w:tcW w:w="1152" w:type="dxa"/>
            <w:tcBorders>
              <w:left w:val="nil"/>
            </w:tcBorders>
            <w:vAlign w:val="bottom"/>
          </w:tcPr>
          <w:p w14:paraId="76DDB7D6" w14:textId="77777777" w:rsidR="001C00CC" w:rsidRPr="00B24883" w:rsidRDefault="001C00CC" w:rsidP="004233E2">
            <w:pPr>
              <w:rPr>
                <w:sz w:val="20"/>
                <w:szCs w:val="20"/>
              </w:rPr>
            </w:pPr>
            <w:r w:rsidRPr="008C6B3F">
              <w:rPr>
                <w:color w:val="000000"/>
                <w:sz w:val="20"/>
                <w:szCs w:val="20"/>
              </w:rPr>
              <w:t>0.000</w:t>
            </w:r>
          </w:p>
        </w:tc>
        <w:tc>
          <w:tcPr>
            <w:tcW w:w="960" w:type="dxa"/>
            <w:vAlign w:val="bottom"/>
          </w:tcPr>
          <w:p w14:paraId="32E28C32" w14:textId="77777777" w:rsidR="001C00CC" w:rsidRPr="00B24883" w:rsidRDefault="001C00CC" w:rsidP="004233E2">
            <w:pPr>
              <w:rPr>
                <w:sz w:val="20"/>
                <w:szCs w:val="20"/>
              </w:rPr>
            </w:pPr>
            <w:r w:rsidRPr="008C6B3F">
              <w:rPr>
                <w:color w:val="000000"/>
                <w:sz w:val="20"/>
                <w:szCs w:val="20"/>
              </w:rPr>
              <w:t>4.639</w:t>
            </w:r>
          </w:p>
        </w:tc>
        <w:tc>
          <w:tcPr>
            <w:tcW w:w="907" w:type="dxa"/>
            <w:vAlign w:val="bottom"/>
          </w:tcPr>
          <w:p w14:paraId="382932F4" w14:textId="77777777" w:rsidR="001C00CC" w:rsidRPr="00B24883" w:rsidRDefault="001C00CC" w:rsidP="004233E2">
            <w:pPr>
              <w:rPr>
                <w:sz w:val="20"/>
                <w:szCs w:val="20"/>
              </w:rPr>
            </w:pPr>
            <w:r w:rsidRPr="008C6B3F">
              <w:rPr>
                <w:color w:val="000000"/>
                <w:sz w:val="20"/>
                <w:szCs w:val="20"/>
              </w:rPr>
              <w:t>4.654</w:t>
            </w:r>
          </w:p>
        </w:tc>
      </w:tr>
      <w:tr w:rsidR="001C00CC" w:rsidRPr="00DA0EC8" w14:paraId="6219BFE2" w14:textId="77777777" w:rsidTr="004233E2">
        <w:tc>
          <w:tcPr>
            <w:tcW w:w="4101" w:type="dxa"/>
            <w:vAlign w:val="bottom"/>
          </w:tcPr>
          <w:p w14:paraId="23785431" w14:textId="77777777" w:rsidR="001C00CC" w:rsidRPr="00B24883" w:rsidRDefault="001C00CC" w:rsidP="004233E2">
            <w:pPr>
              <w:rPr>
                <w:sz w:val="20"/>
                <w:szCs w:val="20"/>
              </w:rPr>
            </w:pPr>
            <w:r w:rsidRPr="008C6B3F">
              <w:rPr>
                <w:color w:val="000000"/>
                <w:sz w:val="20"/>
                <w:szCs w:val="20"/>
              </w:rPr>
              <w:t>3 to 5 vs 0 hierarchical condition categories</w:t>
            </w:r>
          </w:p>
        </w:tc>
        <w:tc>
          <w:tcPr>
            <w:tcW w:w="1296" w:type="dxa"/>
            <w:tcBorders>
              <w:right w:val="nil"/>
            </w:tcBorders>
            <w:vAlign w:val="bottom"/>
          </w:tcPr>
          <w:p w14:paraId="5A42A4C8" w14:textId="77777777" w:rsidR="001C00CC" w:rsidRPr="00B24883" w:rsidRDefault="001C00CC" w:rsidP="004233E2">
            <w:pPr>
              <w:rPr>
                <w:sz w:val="20"/>
                <w:szCs w:val="20"/>
              </w:rPr>
            </w:pPr>
            <w:r w:rsidRPr="008C6B3F">
              <w:rPr>
                <w:color w:val="000000"/>
                <w:sz w:val="20"/>
                <w:szCs w:val="20"/>
              </w:rPr>
              <w:t>10.217</w:t>
            </w:r>
          </w:p>
        </w:tc>
        <w:tc>
          <w:tcPr>
            <w:tcW w:w="1152" w:type="dxa"/>
            <w:tcBorders>
              <w:left w:val="nil"/>
              <w:right w:val="nil"/>
            </w:tcBorders>
            <w:vAlign w:val="bottom"/>
          </w:tcPr>
          <w:p w14:paraId="49B86359" w14:textId="77777777" w:rsidR="001C00CC" w:rsidRPr="00B24883" w:rsidRDefault="001C00CC" w:rsidP="004233E2">
            <w:pPr>
              <w:rPr>
                <w:sz w:val="20"/>
                <w:szCs w:val="20"/>
              </w:rPr>
            </w:pPr>
            <w:r w:rsidRPr="008C6B3F">
              <w:rPr>
                <w:color w:val="000000"/>
                <w:sz w:val="20"/>
                <w:szCs w:val="20"/>
              </w:rPr>
              <w:t>0.006</w:t>
            </w:r>
          </w:p>
        </w:tc>
        <w:tc>
          <w:tcPr>
            <w:tcW w:w="1152" w:type="dxa"/>
            <w:tcBorders>
              <w:left w:val="nil"/>
            </w:tcBorders>
            <w:vAlign w:val="bottom"/>
          </w:tcPr>
          <w:p w14:paraId="41C82D3E" w14:textId="77777777" w:rsidR="001C00CC" w:rsidRPr="00B24883" w:rsidRDefault="001C00CC" w:rsidP="004233E2">
            <w:pPr>
              <w:rPr>
                <w:sz w:val="20"/>
                <w:szCs w:val="20"/>
              </w:rPr>
            </w:pPr>
            <w:r w:rsidRPr="008C6B3F">
              <w:rPr>
                <w:color w:val="000000"/>
                <w:sz w:val="20"/>
                <w:szCs w:val="20"/>
              </w:rPr>
              <w:t>0.000</w:t>
            </w:r>
          </w:p>
        </w:tc>
        <w:tc>
          <w:tcPr>
            <w:tcW w:w="960" w:type="dxa"/>
            <w:vAlign w:val="bottom"/>
          </w:tcPr>
          <w:p w14:paraId="377C6A2F" w14:textId="77777777" w:rsidR="001C00CC" w:rsidRPr="00B24883" w:rsidRDefault="001C00CC" w:rsidP="004233E2">
            <w:pPr>
              <w:rPr>
                <w:sz w:val="20"/>
                <w:szCs w:val="20"/>
              </w:rPr>
            </w:pPr>
            <w:r w:rsidRPr="008C6B3F">
              <w:rPr>
                <w:color w:val="000000"/>
                <w:sz w:val="20"/>
                <w:szCs w:val="20"/>
              </w:rPr>
              <w:t>10.206</w:t>
            </w:r>
          </w:p>
        </w:tc>
        <w:tc>
          <w:tcPr>
            <w:tcW w:w="907" w:type="dxa"/>
            <w:vAlign w:val="bottom"/>
          </w:tcPr>
          <w:p w14:paraId="3B024B91" w14:textId="77777777" w:rsidR="001C00CC" w:rsidRPr="00B24883" w:rsidRDefault="001C00CC" w:rsidP="004233E2">
            <w:pPr>
              <w:rPr>
                <w:sz w:val="20"/>
                <w:szCs w:val="20"/>
              </w:rPr>
            </w:pPr>
            <w:r w:rsidRPr="008C6B3F">
              <w:rPr>
                <w:color w:val="000000"/>
                <w:sz w:val="20"/>
                <w:szCs w:val="20"/>
              </w:rPr>
              <w:t>10.229</w:t>
            </w:r>
          </w:p>
        </w:tc>
      </w:tr>
      <w:tr w:rsidR="001C00CC" w:rsidRPr="00DA0EC8" w14:paraId="78E1E9C9" w14:textId="77777777" w:rsidTr="004233E2">
        <w:tc>
          <w:tcPr>
            <w:tcW w:w="4101" w:type="dxa"/>
            <w:vAlign w:val="bottom"/>
          </w:tcPr>
          <w:p w14:paraId="10E32283" w14:textId="77777777" w:rsidR="001C00CC" w:rsidRPr="00B24883" w:rsidRDefault="001C00CC" w:rsidP="004233E2">
            <w:pPr>
              <w:rPr>
                <w:sz w:val="20"/>
                <w:szCs w:val="20"/>
              </w:rPr>
            </w:pPr>
            <w:r w:rsidRPr="008C6B3F">
              <w:rPr>
                <w:color w:val="000000"/>
                <w:sz w:val="20"/>
                <w:szCs w:val="20"/>
              </w:rPr>
              <w:t>6+ vs 0 hierarchical condition categories</w:t>
            </w:r>
          </w:p>
        </w:tc>
        <w:tc>
          <w:tcPr>
            <w:tcW w:w="1296" w:type="dxa"/>
            <w:tcBorders>
              <w:right w:val="nil"/>
            </w:tcBorders>
            <w:vAlign w:val="bottom"/>
          </w:tcPr>
          <w:p w14:paraId="74AFB428" w14:textId="77777777" w:rsidR="001C00CC" w:rsidRPr="00B24883" w:rsidRDefault="001C00CC" w:rsidP="004233E2">
            <w:pPr>
              <w:rPr>
                <w:sz w:val="20"/>
                <w:szCs w:val="20"/>
              </w:rPr>
            </w:pPr>
            <w:r w:rsidRPr="008C6B3F">
              <w:rPr>
                <w:color w:val="000000"/>
                <w:sz w:val="20"/>
                <w:szCs w:val="20"/>
              </w:rPr>
              <w:t>14.012</w:t>
            </w:r>
          </w:p>
        </w:tc>
        <w:tc>
          <w:tcPr>
            <w:tcW w:w="1152" w:type="dxa"/>
            <w:tcBorders>
              <w:left w:val="nil"/>
              <w:right w:val="nil"/>
            </w:tcBorders>
            <w:vAlign w:val="bottom"/>
          </w:tcPr>
          <w:p w14:paraId="139F680E" w14:textId="77777777" w:rsidR="001C00CC" w:rsidRPr="00B24883" w:rsidRDefault="001C00CC" w:rsidP="004233E2">
            <w:pPr>
              <w:rPr>
                <w:sz w:val="20"/>
                <w:szCs w:val="20"/>
              </w:rPr>
            </w:pPr>
            <w:r w:rsidRPr="008C6B3F">
              <w:rPr>
                <w:color w:val="000000"/>
                <w:sz w:val="20"/>
                <w:szCs w:val="20"/>
              </w:rPr>
              <w:t>0.008</w:t>
            </w:r>
          </w:p>
        </w:tc>
        <w:tc>
          <w:tcPr>
            <w:tcW w:w="1152" w:type="dxa"/>
            <w:tcBorders>
              <w:left w:val="nil"/>
            </w:tcBorders>
            <w:vAlign w:val="bottom"/>
          </w:tcPr>
          <w:p w14:paraId="6567AEEF" w14:textId="77777777" w:rsidR="001C00CC" w:rsidRPr="00B24883" w:rsidRDefault="001C00CC" w:rsidP="004233E2">
            <w:pPr>
              <w:rPr>
                <w:sz w:val="20"/>
                <w:szCs w:val="20"/>
              </w:rPr>
            </w:pPr>
            <w:r w:rsidRPr="008C6B3F">
              <w:rPr>
                <w:color w:val="000000"/>
                <w:sz w:val="20"/>
                <w:szCs w:val="20"/>
              </w:rPr>
              <w:t>0.000</w:t>
            </w:r>
          </w:p>
        </w:tc>
        <w:tc>
          <w:tcPr>
            <w:tcW w:w="960" w:type="dxa"/>
            <w:vAlign w:val="bottom"/>
          </w:tcPr>
          <w:p w14:paraId="55AEFC76" w14:textId="77777777" w:rsidR="001C00CC" w:rsidRPr="00B24883" w:rsidRDefault="001C00CC" w:rsidP="004233E2">
            <w:pPr>
              <w:rPr>
                <w:sz w:val="20"/>
                <w:szCs w:val="20"/>
              </w:rPr>
            </w:pPr>
            <w:r w:rsidRPr="008C6B3F">
              <w:rPr>
                <w:color w:val="000000"/>
                <w:sz w:val="20"/>
                <w:szCs w:val="20"/>
              </w:rPr>
              <w:t>13.996</w:t>
            </w:r>
          </w:p>
        </w:tc>
        <w:tc>
          <w:tcPr>
            <w:tcW w:w="907" w:type="dxa"/>
            <w:vAlign w:val="bottom"/>
          </w:tcPr>
          <w:p w14:paraId="35181B73" w14:textId="77777777" w:rsidR="001C00CC" w:rsidRPr="00B24883" w:rsidRDefault="001C00CC" w:rsidP="004233E2">
            <w:pPr>
              <w:rPr>
                <w:sz w:val="20"/>
                <w:szCs w:val="20"/>
              </w:rPr>
            </w:pPr>
            <w:r w:rsidRPr="008C6B3F">
              <w:rPr>
                <w:color w:val="000000"/>
                <w:sz w:val="20"/>
                <w:szCs w:val="20"/>
              </w:rPr>
              <w:t>14.029</w:t>
            </w:r>
          </w:p>
        </w:tc>
      </w:tr>
      <w:tr w:rsidR="001C00CC" w:rsidRPr="00DA0EC8" w14:paraId="1AA48EF8" w14:textId="77777777" w:rsidTr="004233E2">
        <w:tc>
          <w:tcPr>
            <w:tcW w:w="4101" w:type="dxa"/>
            <w:vAlign w:val="bottom"/>
          </w:tcPr>
          <w:p w14:paraId="0DD2AA26" w14:textId="77777777" w:rsidR="001C00CC" w:rsidRPr="008C6B3F" w:rsidRDefault="001C00CC" w:rsidP="004233E2">
            <w:pPr>
              <w:rPr>
                <w:color w:val="000000"/>
                <w:sz w:val="20"/>
                <w:szCs w:val="20"/>
              </w:rPr>
            </w:pPr>
            <w:r w:rsidRPr="00B24883">
              <w:rPr>
                <w:sz w:val="20"/>
                <w:szCs w:val="20"/>
              </w:rPr>
              <w:t>Nurse practitioner vs. physician * hierarchical condition categories</w:t>
            </w:r>
          </w:p>
        </w:tc>
        <w:tc>
          <w:tcPr>
            <w:tcW w:w="1296" w:type="dxa"/>
            <w:tcBorders>
              <w:right w:val="nil"/>
            </w:tcBorders>
            <w:vAlign w:val="bottom"/>
          </w:tcPr>
          <w:p w14:paraId="65D63D75" w14:textId="77777777" w:rsidR="001C00CC" w:rsidRPr="008C6B3F" w:rsidRDefault="001C00CC" w:rsidP="004233E2">
            <w:pPr>
              <w:rPr>
                <w:color w:val="000000"/>
                <w:sz w:val="20"/>
                <w:szCs w:val="20"/>
              </w:rPr>
            </w:pPr>
          </w:p>
        </w:tc>
        <w:tc>
          <w:tcPr>
            <w:tcW w:w="1152" w:type="dxa"/>
            <w:tcBorders>
              <w:left w:val="nil"/>
              <w:right w:val="nil"/>
            </w:tcBorders>
            <w:vAlign w:val="bottom"/>
          </w:tcPr>
          <w:p w14:paraId="6700A08C" w14:textId="77777777" w:rsidR="001C00CC" w:rsidRPr="008C6B3F" w:rsidRDefault="001C00CC" w:rsidP="004233E2">
            <w:pPr>
              <w:rPr>
                <w:color w:val="000000"/>
                <w:sz w:val="20"/>
                <w:szCs w:val="20"/>
              </w:rPr>
            </w:pPr>
          </w:p>
        </w:tc>
        <w:tc>
          <w:tcPr>
            <w:tcW w:w="1152" w:type="dxa"/>
            <w:tcBorders>
              <w:left w:val="nil"/>
            </w:tcBorders>
            <w:vAlign w:val="bottom"/>
          </w:tcPr>
          <w:p w14:paraId="1E1BFC0B" w14:textId="77777777" w:rsidR="001C00CC" w:rsidRPr="008C6B3F" w:rsidRDefault="001C00CC" w:rsidP="004233E2">
            <w:pPr>
              <w:rPr>
                <w:color w:val="000000"/>
                <w:sz w:val="20"/>
                <w:szCs w:val="20"/>
              </w:rPr>
            </w:pPr>
          </w:p>
        </w:tc>
        <w:tc>
          <w:tcPr>
            <w:tcW w:w="960" w:type="dxa"/>
            <w:vAlign w:val="bottom"/>
          </w:tcPr>
          <w:p w14:paraId="32A0FC07" w14:textId="77777777" w:rsidR="001C00CC" w:rsidRPr="008C6B3F" w:rsidRDefault="001C00CC" w:rsidP="004233E2">
            <w:pPr>
              <w:rPr>
                <w:color w:val="000000"/>
                <w:sz w:val="20"/>
                <w:szCs w:val="20"/>
              </w:rPr>
            </w:pPr>
          </w:p>
        </w:tc>
        <w:tc>
          <w:tcPr>
            <w:tcW w:w="907" w:type="dxa"/>
            <w:vAlign w:val="bottom"/>
          </w:tcPr>
          <w:p w14:paraId="64F15DB3" w14:textId="77777777" w:rsidR="001C00CC" w:rsidRPr="008C6B3F" w:rsidRDefault="001C00CC" w:rsidP="004233E2">
            <w:pPr>
              <w:rPr>
                <w:color w:val="000000"/>
                <w:sz w:val="20"/>
                <w:szCs w:val="20"/>
              </w:rPr>
            </w:pPr>
          </w:p>
        </w:tc>
      </w:tr>
      <w:tr w:rsidR="001C00CC" w:rsidRPr="00DA0EC8" w14:paraId="0050A3DC" w14:textId="77777777" w:rsidTr="004233E2">
        <w:tc>
          <w:tcPr>
            <w:tcW w:w="4101" w:type="dxa"/>
            <w:vAlign w:val="bottom"/>
          </w:tcPr>
          <w:p w14:paraId="360D8BFF" w14:textId="77777777" w:rsidR="001C00CC" w:rsidRPr="00B24883" w:rsidRDefault="001C00CC" w:rsidP="004233E2">
            <w:pPr>
              <w:rPr>
                <w:sz w:val="20"/>
                <w:szCs w:val="20"/>
              </w:rPr>
            </w:pPr>
            <w:r w:rsidRPr="008C6B3F">
              <w:rPr>
                <w:color w:val="000000"/>
                <w:sz w:val="20"/>
                <w:szCs w:val="20"/>
              </w:rPr>
              <w:t>Nurse practitioner*1-2 conditions</w:t>
            </w:r>
          </w:p>
        </w:tc>
        <w:tc>
          <w:tcPr>
            <w:tcW w:w="1296" w:type="dxa"/>
            <w:tcBorders>
              <w:right w:val="nil"/>
            </w:tcBorders>
            <w:vAlign w:val="bottom"/>
          </w:tcPr>
          <w:p w14:paraId="40C08F8D" w14:textId="77777777" w:rsidR="001C00CC" w:rsidRPr="00B24883" w:rsidRDefault="001C00CC" w:rsidP="004233E2">
            <w:pPr>
              <w:rPr>
                <w:sz w:val="20"/>
                <w:szCs w:val="20"/>
              </w:rPr>
            </w:pPr>
            <w:r w:rsidRPr="008C6B3F">
              <w:rPr>
                <w:color w:val="000000"/>
                <w:sz w:val="20"/>
                <w:szCs w:val="20"/>
              </w:rPr>
              <w:t>0.799</w:t>
            </w:r>
          </w:p>
        </w:tc>
        <w:tc>
          <w:tcPr>
            <w:tcW w:w="1152" w:type="dxa"/>
            <w:tcBorders>
              <w:left w:val="nil"/>
              <w:right w:val="nil"/>
            </w:tcBorders>
            <w:vAlign w:val="bottom"/>
          </w:tcPr>
          <w:p w14:paraId="364FECDD" w14:textId="77777777" w:rsidR="001C00CC" w:rsidRPr="00B24883" w:rsidRDefault="001C00CC" w:rsidP="004233E2">
            <w:pPr>
              <w:rPr>
                <w:sz w:val="20"/>
                <w:szCs w:val="20"/>
              </w:rPr>
            </w:pPr>
            <w:r w:rsidRPr="008C6B3F">
              <w:rPr>
                <w:color w:val="000000"/>
                <w:sz w:val="20"/>
                <w:szCs w:val="20"/>
              </w:rPr>
              <w:t>0.014</w:t>
            </w:r>
          </w:p>
        </w:tc>
        <w:tc>
          <w:tcPr>
            <w:tcW w:w="1152" w:type="dxa"/>
            <w:tcBorders>
              <w:left w:val="nil"/>
            </w:tcBorders>
            <w:vAlign w:val="bottom"/>
          </w:tcPr>
          <w:p w14:paraId="333EAF8E" w14:textId="77777777" w:rsidR="001C00CC" w:rsidRPr="00B24883" w:rsidRDefault="001C00CC" w:rsidP="004233E2">
            <w:pPr>
              <w:rPr>
                <w:sz w:val="20"/>
                <w:szCs w:val="20"/>
              </w:rPr>
            </w:pPr>
            <w:r w:rsidRPr="008C6B3F">
              <w:rPr>
                <w:color w:val="000000"/>
                <w:sz w:val="20"/>
                <w:szCs w:val="20"/>
              </w:rPr>
              <w:t>0.000</w:t>
            </w:r>
          </w:p>
        </w:tc>
        <w:tc>
          <w:tcPr>
            <w:tcW w:w="960" w:type="dxa"/>
            <w:vAlign w:val="bottom"/>
          </w:tcPr>
          <w:p w14:paraId="06E1A931" w14:textId="77777777" w:rsidR="001C00CC" w:rsidRPr="00B24883" w:rsidRDefault="001C00CC" w:rsidP="004233E2">
            <w:pPr>
              <w:rPr>
                <w:sz w:val="20"/>
                <w:szCs w:val="20"/>
              </w:rPr>
            </w:pPr>
            <w:r w:rsidRPr="008C6B3F">
              <w:rPr>
                <w:color w:val="000000"/>
                <w:sz w:val="20"/>
                <w:szCs w:val="20"/>
              </w:rPr>
              <w:t>0.772</w:t>
            </w:r>
          </w:p>
        </w:tc>
        <w:tc>
          <w:tcPr>
            <w:tcW w:w="907" w:type="dxa"/>
            <w:vAlign w:val="bottom"/>
          </w:tcPr>
          <w:p w14:paraId="1A245EAC" w14:textId="77777777" w:rsidR="001C00CC" w:rsidRPr="00B24883" w:rsidRDefault="001C00CC" w:rsidP="004233E2">
            <w:pPr>
              <w:rPr>
                <w:sz w:val="20"/>
                <w:szCs w:val="20"/>
              </w:rPr>
            </w:pPr>
            <w:r w:rsidRPr="008C6B3F">
              <w:rPr>
                <w:color w:val="000000"/>
                <w:sz w:val="20"/>
                <w:szCs w:val="20"/>
              </w:rPr>
              <w:t>0.827</w:t>
            </w:r>
          </w:p>
        </w:tc>
      </w:tr>
      <w:tr w:rsidR="001C00CC" w:rsidRPr="00DA0EC8" w14:paraId="5ABADD82" w14:textId="77777777" w:rsidTr="004233E2">
        <w:tc>
          <w:tcPr>
            <w:tcW w:w="4101" w:type="dxa"/>
            <w:vAlign w:val="bottom"/>
          </w:tcPr>
          <w:p w14:paraId="30AAEB51" w14:textId="77777777" w:rsidR="001C00CC" w:rsidRPr="00B24883" w:rsidRDefault="001C00CC" w:rsidP="004233E2">
            <w:pPr>
              <w:rPr>
                <w:sz w:val="20"/>
                <w:szCs w:val="20"/>
              </w:rPr>
            </w:pPr>
            <w:r w:rsidRPr="008C6B3F">
              <w:rPr>
                <w:color w:val="000000"/>
                <w:sz w:val="20"/>
                <w:szCs w:val="20"/>
              </w:rPr>
              <w:t>Nurse practitioner*3-5 conditions</w:t>
            </w:r>
          </w:p>
        </w:tc>
        <w:tc>
          <w:tcPr>
            <w:tcW w:w="1296" w:type="dxa"/>
            <w:tcBorders>
              <w:right w:val="nil"/>
            </w:tcBorders>
            <w:vAlign w:val="bottom"/>
          </w:tcPr>
          <w:p w14:paraId="28124557" w14:textId="77777777" w:rsidR="001C00CC" w:rsidRPr="00B24883" w:rsidRDefault="001C00CC" w:rsidP="004233E2">
            <w:pPr>
              <w:rPr>
                <w:sz w:val="20"/>
                <w:szCs w:val="20"/>
              </w:rPr>
            </w:pPr>
            <w:r w:rsidRPr="008C6B3F">
              <w:rPr>
                <w:color w:val="000000"/>
                <w:sz w:val="20"/>
                <w:szCs w:val="20"/>
              </w:rPr>
              <w:t>1.499</w:t>
            </w:r>
          </w:p>
        </w:tc>
        <w:tc>
          <w:tcPr>
            <w:tcW w:w="1152" w:type="dxa"/>
            <w:tcBorders>
              <w:left w:val="nil"/>
              <w:right w:val="nil"/>
            </w:tcBorders>
            <w:vAlign w:val="bottom"/>
          </w:tcPr>
          <w:p w14:paraId="5FFAE455" w14:textId="77777777" w:rsidR="001C00CC" w:rsidRPr="00B24883" w:rsidRDefault="001C00CC" w:rsidP="004233E2">
            <w:pPr>
              <w:rPr>
                <w:sz w:val="20"/>
                <w:szCs w:val="20"/>
              </w:rPr>
            </w:pPr>
            <w:r w:rsidRPr="008C6B3F">
              <w:rPr>
                <w:color w:val="000000"/>
                <w:sz w:val="20"/>
                <w:szCs w:val="20"/>
              </w:rPr>
              <w:t>0.018</w:t>
            </w:r>
          </w:p>
        </w:tc>
        <w:tc>
          <w:tcPr>
            <w:tcW w:w="1152" w:type="dxa"/>
            <w:tcBorders>
              <w:left w:val="nil"/>
            </w:tcBorders>
            <w:vAlign w:val="bottom"/>
          </w:tcPr>
          <w:p w14:paraId="371686E4" w14:textId="77777777" w:rsidR="001C00CC" w:rsidRPr="00B24883" w:rsidRDefault="001C00CC" w:rsidP="004233E2">
            <w:pPr>
              <w:rPr>
                <w:sz w:val="20"/>
                <w:szCs w:val="20"/>
              </w:rPr>
            </w:pPr>
            <w:r w:rsidRPr="008C6B3F">
              <w:rPr>
                <w:color w:val="000000"/>
                <w:sz w:val="20"/>
                <w:szCs w:val="20"/>
              </w:rPr>
              <w:t>0.000</w:t>
            </w:r>
          </w:p>
        </w:tc>
        <w:tc>
          <w:tcPr>
            <w:tcW w:w="960" w:type="dxa"/>
            <w:vAlign w:val="bottom"/>
          </w:tcPr>
          <w:p w14:paraId="7641B5E3" w14:textId="77777777" w:rsidR="001C00CC" w:rsidRPr="00B24883" w:rsidRDefault="001C00CC" w:rsidP="004233E2">
            <w:pPr>
              <w:rPr>
                <w:sz w:val="20"/>
                <w:szCs w:val="20"/>
              </w:rPr>
            </w:pPr>
            <w:r w:rsidRPr="008C6B3F">
              <w:rPr>
                <w:color w:val="000000"/>
                <w:sz w:val="20"/>
                <w:szCs w:val="20"/>
              </w:rPr>
              <w:t>1.463</w:t>
            </w:r>
          </w:p>
        </w:tc>
        <w:tc>
          <w:tcPr>
            <w:tcW w:w="907" w:type="dxa"/>
            <w:vAlign w:val="bottom"/>
          </w:tcPr>
          <w:p w14:paraId="51EBB63B" w14:textId="77777777" w:rsidR="001C00CC" w:rsidRPr="00B24883" w:rsidRDefault="001C00CC" w:rsidP="004233E2">
            <w:pPr>
              <w:rPr>
                <w:sz w:val="20"/>
                <w:szCs w:val="20"/>
              </w:rPr>
            </w:pPr>
            <w:r w:rsidRPr="008C6B3F">
              <w:rPr>
                <w:color w:val="000000"/>
                <w:sz w:val="20"/>
                <w:szCs w:val="20"/>
              </w:rPr>
              <w:t>1.535</w:t>
            </w:r>
          </w:p>
        </w:tc>
      </w:tr>
      <w:tr w:rsidR="001C00CC" w:rsidRPr="00DA0EC8" w14:paraId="7FDC1F9C" w14:textId="77777777" w:rsidTr="004233E2">
        <w:tc>
          <w:tcPr>
            <w:tcW w:w="4101" w:type="dxa"/>
            <w:vAlign w:val="bottom"/>
          </w:tcPr>
          <w:p w14:paraId="4DD0A987" w14:textId="77777777" w:rsidR="001C00CC" w:rsidRPr="00B24883" w:rsidRDefault="001C00CC" w:rsidP="004233E2">
            <w:pPr>
              <w:rPr>
                <w:sz w:val="20"/>
                <w:szCs w:val="20"/>
              </w:rPr>
            </w:pPr>
            <w:r w:rsidRPr="008C6B3F">
              <w:rPr>
                <w:color w:val="000000"/>
                <w:sz w:val="20"/>
                <w:szCs w:val="20"/>
              </w:rPr>
              <w:t>Nurse practitioner*6+ conditions</w:t>
            </w:r>
          </w:p>
        </w:tc>
        <w:tc>
          <w:tcPr>
            <w:tcW w:w="1296" w:type="dxa"/>
            <w:tcBorders>
              <w:right w:val="nil"/>
            </w:tcBorders>
            <w:vAlign w:val="bottom"/>
          </w:tcPr>
          <w:p w14:paraId="5904900F" w14:textId="77777777" w:rsidR="001C00CC" w:rsidRPr="00B24883" w:rsidRDefault="001C00CC" w:rsidP="004233E2">
            <w:pPr>
              <w:rPr>
                <w:sz w:val="20"/>
                <w:szCs w:val="20"/>
              </w:rPr>
            </w:pPr>
            <w:r w:rsidRPr="008C6B3F">
              <w:rPr>
                <w:color w:val="000000"/>
                <w:sz w:val="20"/>
                <w:szCs w:val="20"/>
              </w:rPr>
              <w:t>3.149</w:t>
            </w:r>
          </w:p>
        </w:tc>
        <w:tc>
          <w:tcPr>
            <w:tcW w:w="1152" w:type="dxa"/>
            <w:tcBorders>
              <w:left w:val="nil"/>
              <w:right w:val="nil"/>
            </w:tcBorders>
            <w:vAlign w:val="bottom"/>
          </w:tcPr>
          <w:p w14:paraId="1F177E7F" w14:textId="77777777" w:rsidR="001C00CC" w:rsidRPr="00B24883" w:rsidRDefault="001C00CC" w:rsidP="004233E2">
            <w:pPr>
              <w:rPr>
                <w:sz w:val="20"/>
                <w:szCs w:val="20"/>
              </w:rPr>
            </w:pPr>
            <w:r w:rsidRPr="008C6B3F">
              <w:rPr>
                <w:color w:val="000000"/>
                <w:sz w:val="20"/>
                <w:szCs w:val="20"/>
              </w:rPr>
              <w:t>0.024</w:t>
            </w:r>
          </w:p>
        </w:tc>
        <w:tc>
          <w:tcPr>
            <w:tcW w:w="1152" w:type="dxa"/>
            <w:tcBorders>
              <w:left w:val="nil"/>
            </w:tcBorders>
            <w:vAlign w:val="bottom"/>
          </w:tcPr>
          <w:p w14:paraId="635C88F4" w14:textId="77777777" w:rsidR="001C00CC" w:rsidRPr="00B24883" w:rsidRDefault="001C00CC" w:rsidP="004233E2">
            <w:pPr>
              <w:rPr>
                <w:sz w:val="20"/>
                <w:szCs w:val="20"/>
              </w:rPr>
            </w:pPr>
            <w:r w:rsidRPr="008C6B3F">
              <w:rPr>
                <w:color w:val="000000"/>
                <w:sz w:val="20"/>
                <w:szCs w:val="20"/>
              </w:rPr>
              <w:t>0.000</w:t>
            </w:r>
          </w:p>
        </w:tc>
        <w:tc>
          <w:tcPr>
            <w:tcW w:w="960" w:type="dxa"/>
            <w:vAlign w:val="bottom"/>
          </w:tcPr>
          <w:p w14:paraId="6FFEE908" w14:textId="77777777" w:rsidR="001C00CC" w:rsidRPr="00B24883" w:rsidRDefault="001C00CC" w:rsidP="004233E2">
            <w:pPr>
              <w:rPr>
                <w:sz w:val="20"/>
                <w:szCs w:val="20"/>
              </w:rPr>
            </w:pPr>
            <w:r w:rsidRPr="008C6B3F">
              <w:rPr>
                <w:color w:val="000000"/>
                <w:sz w:val="20"/>
                <w:szCs w:val="20"/>
              </w:rPr>
              <w:t>3.103</w:t>
            </w:r>
          </w:p>
        </w:tc>
        <w:tc>
          <w:tcPr>
            <w:tcW w:w="907" w:type="dxa"/>
            <w:vAlign w:val="bottom"/>
          </w:tcPr>
          <w:p w14:paraId="213EC36E" w14:textId="77777777" w:rsidR="001C00CC" w:rsidRPr="00B24883" w:rsidRDefault="001C00CC" w:rsidP="004233E2">
            <w:pPr>
              <w:rPr>
                <w:sz w:val="20"/>
                <w:szCs w:val="20"/>
              </w:rPr>
            </w:pPr>
            <w:r w:rsidRPr="008C6B3F">
              <w:rPr>
                <w:color w:val="000000"/>
                <w:sz w:val="20"/>
                <w:szCs w:val="20"/>
              </w:rPr>
              <w:t>3.195</w:t>
            </w:r>
          </w:p>
        </w:tc>
      </w:tr>
      <w:tr w:rsidR="001C00CC" w:rsidRPr="00DA0EC8" w14:paraId="7A58C091" w14:textId="77777777" w:rsidTr="004233E2">
        <w:tc>
          <w:tcPr>
            <w:tcW w:w="4101" w:type="dxa"/>
            <w:vAlign w:val="bottom"/>
          </w:tcPr>
          <w:p w14:paraId="3AB59CE8" w14:textId="77777777" w:rsidR="001C00CC" w:rsidRPr="00B24883" w:rsidRDefault="001C00CC" w:rsidP="004233E2">
            <w:pPr>
              <w:rPr>
                <w:sz w:val="20"/>
                <w:szCs w:val="20"/>
              </w:rPr>
            </w:pPr>
            <w:r w:rsidRPr="008C6B3F">
              <w:rPr>
                <w:color w:val="000000"/>
                <w:sz w:val="20"/>
                <w:szCs w:val="20"/>
              </w:rPr>
              <w:t>Mean age, years</w:t>
            </w:r>
          </w:p>
        </w:tc>
        <w:tc>
          <w:tcPr>
            <w:tcW w:w="1296" w:type="dxa"/>
            <w:tcBorders>
              <w:right w:val="nil"/>
            </w:tcBorders>
            <w:vAlign w:val="bottom"/>
          </w:tcPr>
          <w:p w14:paraId="64514639" w14:textId="77777777" w:rsidR="001C00CC" w:rsidRPr="00B24883" w:rsidRDefault="001C00CC" w:rsidP="004233E2">
            <w:pPr>
              <w:rPr>
                <w:sz w:val="20"/>
                <w:szCs w:val="20"/>
              </w:rPr>
            </w:pPr>
            <w:r w:rsidRPr="008C6B3F">
              <w:rPr>
                <w:color w:val="000000"/>
                <w:sz w:val="20"/>
                <w:szCs w:val="20"/>
              </w:rPr>
              <w:t>0.063</w:t>
            </w:r>
          </w:p>
        </w:tc>
        <w:tc>
          <w:tcPr>
            <w:tcW w:w="1152" w:type="dxa"/>
            <w:tcBorders>
              <w:left w:val="nil"/>
              <w:right w:val="nil"/>
            </w:tcBorders>
            <w:vAlign w:val="bottom"/>
          </w:tcPr>
          <w:p w14:paraId="1CFFDFA9" w14:textId="77777777" w:rsidR="001C00CC" w:rsidRPr="00B24883" w:rsidRDefault="001C00CC" w:rsidP="004233E2">
            <w:pPr>
              <w:rPr>
                <w:sz w:val="20"/>
                <w:szCs w:val="20"/>
              </w:rPr>
            </w:pPr>
            <w:r w:rsidRPr="008C6B3F">
              <w:rPr>
                <w:color w:val="000000"/>
                <w:sz w:val="20"/>
                <w:szCs w:val="20"/>
              </w:rPr>
              <w:t>0.000</w:t>
            </w:r>
          </w:p>
        </w:tc>
        <w:tc>
          <w:tcPr>
            <w:tcW w:w="1152" w:type="dxa"/>
            <w:tcBorders>
              <w:left w:val="nil"/>
            </w:tcBorders>
            <w:vAlign w:val="bottom"/>
          </w:tcPr>
          <w:p w14:paraId="1F341FE7" w14:textId="77777777" w:rsidR="001C00CC" w:rsidRPr="00B24883" w:rsidRDefault="001C00CC" w:rsidP="004233E2">
            <w:pPr>
              <w:rPr>
                <w:sz w:val="20"/>
                <w:szCs w:val="20"/>
              </w:rPr>
            </w:pPr>
            <w:r w:rsidRPr="008C6B3F">
              <w:rPr>
                <w:color w:val="000000"/>
                <w:sz w:val="20"/>
                <w:szCs w:val="20"/>
              </w:rPr>
              <w:t>0.000</w:t>
            </w:r>
          </w:p>
        </w:tc>
        <w:tc>
          <w:tcPr>
            <w:tcW w:w="960" w:type="dxa"/>
            <w:vAlign w:val="bottom"/>
          </w:tcPr>
          <w:p w14:paraId="2DB89BAA" w14:textId="77777777" w:rsidR="001C00CC" w:rsidRPr="00B24883" w:rsidRDefault="001C00CC" w:rsidP="004233E2">
            <w:pPr>
              <w:rPr>
                <w:sz w:val="20"/>
                <w:szCs w:val="20"/>
              </w:rPr>
            </w:pPr>
            <w:r w:rsidRPr="008C6B3F">
              <w:rPr>
                <w:color w:val="000000"/>
                <w:sz w:val="20"/>
                <w:szCs w:val="20"/>
              </w:rPr>
              <w:t>0.062</w:t>
            </w:r>
          </w:p>
        </w:tc>
        <w:tc>
          <w:tcPr>
            <w:tcW w:w="907" w:type="dxa"/>
            <w:vAlign w:val="bottom"/>
          </w:tcPr>
          <w:p w14:paraId="1E388BD2" w14:textId="77777777" w:rsidR="001C00CC" w:rsidRPr="00B24883" w:rsidRDefault="001C00CC" w:rsidP="004233E2">
            <w:pPr>
              <w:rPr>
                <w:sz w:val="20"/>
                <w:szCs w:val="20"/>
              </w:rPr>
            </w:pPr>
            <w:r w:rsidRPr="008C6B3F">
              <w:rPr>
                <w:color w:val="000000"/>
                <w:sz w:val="20"/>
                <w:szCs w:val="20"/>
              </w:rPr>
              <w:t>0.063</w:t>
            </w:r>
          </w:p>
        </w:tc>
      </w:tr>
      <w:tr w:rsidR="001C00CC" w:rsidRPr="00DA0EC8" w14:paraId="21207F04" w14:textId="77777777" w:rsidTr="004233E2">
        <w:tc>
          <w:tcPr>
            <w:tcW w:w="4101" w:type="dxa"/>
            <w:vAlign w:val="bottom"/>
          </w:tcPr>
          <w:p w14:paraId="39E06D3E" w14:textId="77777777" w:rsidR="001C00CC" w:rsidRPr="00B24883" w:rsidRDefault="001C00CC" w:rsidP="004233E2">
            <w:pPr>
              <w:rPr>
                <w:sz w:val="20"/>
                <w:szCs w:val="20"/>
              </w:rPr>
            </w:pPr>
            <w:r w:rsidRPr="008C6B3F">
              <w:rPr>
                <w:color w:val="000000"/>
                <w:sz w:val="20"/>
                <w:szCs w:val="20"/>
              </w:rPr>
              <w:t>Over 85</w:t>
            </w:r>
          </w:p>
        </w:tc>
        <w:tc>
          <w:tcPr>
            <w:tcW w:w="1296" w:type="dxa"/>
            <w:tcBorders>
              <w:right w:val="nil"/>
            </w:tcBorders>
            <w:vAlign w:val="bottom"/>
          </w:tcPr>
          <w:p w14:paraId="71CBB305" w14:textId="77777777" w:rsidR="001C00CC" w:rsidRPr="00B24883" w:rsidRDefault="001C00CC" w:rsidP="004233E2">
            <w:pPr>
              <w:rPr>
                <w:sz w:val="20"/>
                <w:szCs w:val="20"/>
              </w:rPr>
            </w:pPr>
            <w:r w:rsidRPr="008C6B3F">
              <w:rPr>
                <w:color w:val="000000"/>
                <w:sz w:val="20"/>
                <w:szCs w:val="20"/>
              </w:rPr>
              <w:t>-1.460</w:t>
            </w:r>
          </w:p>
        </w:tc>
        <w:tc>
          <w:tcPr>
            <w:tcW w:w="1152" w:type="dxa"/>
            <w:tcBorders>
              <w:left w:val="nil"/>
              <w:right w:val="nil"/>
            </w:tcBorders>
            <w:vAlign w:val="bottom"/>
          </w:tcPr>
          <w:p w14:paraId="2E9FBC4E" w14:textId="77777777" w:rsidR="001C00CC" w:rsidRPr="00B24883" w:rsidRDefault="001C00CC" w:rsidP="004233E2">
            <w:pPr>
              <w:rPr>
                <w:sz w:val="20"/>
                <w:szCs w:val="20"/>
              </w:rPr>
            </w:pPr>
            <w:r w:rsidRPr="008C6B3F">
              <w:rPr>
                <w:color w:val="000000"/>
                <w:sz w:val="20"/>
                <w:szCs w:val="20"/>
              </w:rPr>
              <w:t>0.007</w:t>
            </w:r>
          </w:p>
        </w:tc>
        <w:tc>
          <w:tcPr>
            <w:tcW w:w="1152" w:type="dxa"/>
            <w:tcBorders>
              <w:left w:val="nil"/>
            </w:tcBorders>
            <w:vAlign w:val="bottom"/>
          </w:tcPr>
          <w:p w14:paraId="4107CEFB" w14:textId="77777777" w:rsidR="001C00CC" w:rsidRPr="00B24883" w:rsidRDefault="001C00CC" w:rsidP="004233E2">
            <w:pPr>
              <w:rPr>
                <w:sz w:val="20"/>
                <w:szCs w:val="20"/>
              </w:rPr>
            </w:pPr>
            <w:r w:rsidRPr="008C6B3F">
              <w:rPr>
                <w:color w:val="000000"/>
                <w:sz w:val="20"/>
                <w:szCs w:val="20"/>
              </w:rPr>
              <w:t>0.000</w:t>
            </w:r>
          </w:p>
        </w:tc>
        <w:tc>
          <w:tcPr>
            <w:tcW w:w="960" w:type="dxa"/>
            <w:vAlign w:val="bottom"/>
          </w:tcPr>
          <w:p w14:paraId="639C5A6F" w14:textId="77777777" w:rsidR="001C00CC" w:rsidRPr="00B24883" w:rsidRDefault="001C00CC" w:rsidP="004233E2">
            <w:pPr>
              <w:rPr>
                <w:sz w:val="20"/>
                <w:szCs w:val="20"/>
              </w:rPr>
            </w:pPr>
            <w:r w:rsidRPr="008C6B3F">
              <w:rPr>
                <w:color w:val="000000"/>
                <w:sz w:val="20"/>
                <w:szCs w:val="20"/>
              </w:rPr>
              <w:t>-1.475</w:t>
            </w:r>
          </w:p>
        </w:tc>
        <w:tc>
          <w:tcPr>
            <w:tcW w:w="907" w:type="dxa"/>
            <w:vAlign w:val="bottom"/>
          </w:tcPr>
          <w:p w14:paraId="004639B5" w14:textId="77777777" w:rsidR="001C00CC" w:rsidRPr="00B24883" w:rsidRDefault="001C00CC" w:rsidP="004233E2">
            <w:pPr>
              <w:rPr>
                <w:sz w:val="20"/>
                <w:szCs w:val="20"/>
              </w:rPr>
            </w:pPr>
            <w:r w:rsidRPr="008C6B3F">
              <w:rPr>
                <w:color w:val="000000"/>
                <w:sz w:val="20"/>
                <w:szCs w:val="20"/>
              </w:rPr>
              <w:t>-1.446</w:t>
            </w:r>
          </w:p>
        </w:tc>
      </w:tr>
      <w:tr w:rsidR="001C00CC" w:rsidRPr="00DA0EC8" w14:paraId="75943659" w14:textId="77777777" w:rsidTr="004233E2">
        <w:tc>
          <w:tcPr>
            <w:tcW w:w="4101" w:type="dxa"/>
            <w:vAlign w:val="bottom"/>
          </w:tcPr>
          <w:p w14:paraId="76B58103" w14:textId="77777777" w:rsidR="001C00CC" w:rsidRPr="00B24883" w:rsidRDefault="001C00CC" w:rsidP="004233E2">
            <w:pPr>
              <w:rPr>
                <w:sz w:val="20"/>
                <w:szCs w:val="20"/>
              </w:rPr>
            </w:pPr>
            <w:r w:rsidRPr="008C6B3F">
              <w:rPr>
                <w:color w:val="000000"/>
                <w:sz w:val="20"/>
                <w:szCs w:val="20"/>
              </w:rPr>
              <w:t>Under 65</w:t>
            </w:r>
          </w:p>
        </w:tc>
        <w:tc>
          <w:tcPr>
            <w:tcW w:w="1296" w:type="dxa"/>
            <w:tcBorders>
              <w:right w:val="nil"/>
            </w:tcBorders>
            <w:vAlign w:val="bottom"/>
          </w:tcPr>
          <w:p w14:paraId="2C234009" w14:textId="77777777" w:rsidR="001C00CC" w:rsidRPr="00B24883" w:rsidRDefault="001C00CC" w:rsidP="004233E2">
            <w:pPr>
              <w:rPr>
                <w:sz w:val="20"/>
                <w:szCs w:val="20"/>
              </w:rPr>
            </w:pPr>
            <w:r w:rsidRPr="008C6B3F">
              <w:rPr>
                <w:color w:val="000000"/>
                <w:sz w:val="20"/>
                <w:szCs w:val="20"/>
              </w:rPr>
              <w:t>0.154</w:t>
            </w:r>
          </w:p>
        </w:tc>
        <w:tc>
          <w:tcPr>
            <w:tcW w:w="1152" w:type="dxa"/>
            <w:tcBorders>
              <w:left w:val="nil"/>
              <w:right w:val="nil"/>
            </w:tcBorders>
            <w:vAlign w:val="bottom"/>
          </w:tcPr>
          <w:p w14:paraId="5F5C5B21" w14:textId="77777777" w:rsidR="001C00CC" w:rsidRPr="00B24883" w:rsidRDefault="001C00CC" w:rsidP="004233E2">
            <w:pPr>
              <w:rPr>
                <w:sz w:val="20"/>
                <w:szCs w:val="20"/>
              </w:rPr>
            </w:pPr>
            <w:r w:rsidRPr="008C6B3F">
              <w:rPr>
                <w:color w:val="000000"/>
                <w:sz w:val="20"/>
                <w:szCs w:val="20"/>
              </w:rPr>
              <w:t>0.009</w:t>
            </w:r>
          </w:p>
        </w:tc>
        <w:tc>
          <w:tcPr>
            <w:tcW w:w="1152" w:type="dxa"/>
            <w:tcBorders>
              <w:left w:val="nil"/>
            </w:tcBorders>
            <w:vAlign w:val="bottom"/>
          </w:tcPr>
          <w:p w14:paraId="7520F43A" w14:textId="77777777" w:rsidR="001C00CC" w:rsidRPr="00B24883" w:rsidRDefault="001C00CC" w:rsidP="004233E2">
            <w:pPr>
              <w:rPr>
                <w:sz w:val="20"/>
                <w:szCs w:val="20"/>
              </w:rPr>
            </w:pPr>
            <w:r w:rsidRPr="008C6B3F">
              <w:rPr>
                <w:color w:val="000000"/>
                <w:sz w:val="20"/>
                <w:szCs w:val="20"/>
              </w:rPr>
              <w:t>0.000</w:t>
            </w:r>
          </w:p>
        </w:tc>
        <w:tc>
          <w:tcPr>
            <w:tcW w:w="960" w:type="dxa"/>
            <w:vAlign w:val="bottom"/>
          </w:tcPr>
          <w:p w14:paraId="0C463CD9" w14:textId="77777777" w:rsidR="001C00CC" w:rsidRPr="00B24883" w:rsidRDefault="001C00CC" w:rsidP="004233E2">
            <w:pPr>
              <w:rPr>
                <w:sz w:val="20"/>
                <w:szCs w:val="20"/>
              </w:rPr>
            </w:pPr>
            <w:r w:rsidRPr="008C6B3F">
              <w:rPr>
                <w:color w:val="000000"/>
                <w:sz w:val="20"/>
                <w:szCs w:val="20"/>
              </w:rPr>
              <w:t>0.135</w:t>
            </w:r>
          </w:p>
        </w:tc>
        <w:tc>
          <w:tcPr>
            <w:tcW w:w="907" w:type="dxa"/>
            <w:vAlign w:val="bottom"/>
          </w:tcPr>
          <w:p w14:paraId="7D991A55" w14:textId="77777777" w:rsidR="001C00CC" w:rsidRPr="00B24883" w:rsidRDefault="001C00CC" w:rsidP="004233E2">
            <w:pPr>
              <w:rPr>
                <w:sz w:val="20"/>
                <w:szCs w:val="20"/>
              </w:rPr>
            </w:pPr>
            <w:r w:rsidRPr="008C6B3F">
              <w:rPr>
                <w:color w:val="000000"/>
                <w:sz w:val="20"/>
                <w:szCs w:val="20"/>
              </w:rPr>
              <w:t>0.172</w:t>
            </w:r>
          </w:p>
        </w:tc>
      </w:tr>
      <w:tr w:rsidR="001C00CC" w:rsidRPr="00DA0EC8" w14:paraId="48BCB777" w14:textId="77777777" w:rsidTr="004233E2">
        <w:tc>
          <w:tcPr>
            <w:tcW w:w="4101" w:type="dxa"/>
            <w:vAlign w:val="bottom"/>
          </w:tcPr>
          <w:p w14:paraId="51F5DDC1" w14:textId="77777777" w:rsidR="001C00CC" w:rsidRPr="00B24883" w:rsidRDefault="001C00CC" w:rsidP="004233E2">
            <w:pPr>
              <w:rPr>
                <w:sz w:val="20"/>
                <w:szCs w:val="20"/>
              </w:rPr>
            </w:pPr>
            <w:r w:rsidRPr="008C6B3F">
              <w:rPr>
                <w:color w:val="000000"/>
                <w:sz w:val="20"/>
                <w:szCs w:val="20"/>
              </w:rPr>
              <w:t>Median household income</w:t>
            </w:r>
          </w:p>
        </w:tc>
        <w:tc>
          <w:tcPr>
            <w:tcW w:w="1296" w:type="dxa"/>
            <w:tcBorders>
              <w:right w:val="nil"/>
            </w:tcBorders>
            <w:vAlign w:val="bottom"/>
          </w:tcPr>
          <w:p w14:paraId="604924D4" w14:textId="77777777" w:rsidR="001C00CC" w:rsidRPr="00B24883" w:rsidRDefault="001C00CC" w:rsidP="004233E2">
            <w:pPr>
              <w:rPr>
                <w:sz w:val="20"/>
                <w:szCs w:val="20"/>
              </w:rPr>
            </w:pPr>
            <w:r w:rsidRPr="008C6B3F">
              <w:rPr>
                <w:color w:val="000000"/>
                <w:sz w:val="20"/>
                <w:szCs w:val="20"/>
              </w:rPr>
              <w:t>0.000</w:t>
            </w:r>
          </w:p>
        </w:tc>
        <w:tc>
          <w:tcPr>
            <w:tcW w:w="1152" w:type="dxa"/>
            <w:tcBorders>
              <w:left w:val="nil"/>
              <w:right w:val="nil"/>
            </w:tcBorders>
            <w:vAlign w:val="bottom"/>
          </w:tcPr>
          <w:p w14:paraId="7116D28C" w14:textId="77777777" w:rsidR="001C00CC" w:rsidRPr="00B24883" w:rsidRDefault="001C00CC" w:rsidP="004233E2">
            <w:pPr>
              <w:rPr>
                <w:sz w:val="20"/>
                <w:szCs w:val="20"/>
              </w:rPr>
            </w:pPr>
            <w:r w:rsidRPr="008C6B3F">
              <w:rPr>
                <w:color w:val="000000"/>
                <w:sz w:val="20"/>
                <w:szCs w:val="20"/>
              </w:rPr>
              <w:t>0.000</w:t>
            </w:r>
          </w:p>
        </w:tc>
        <w:tc>
          <w:tcPr>
            <w:tcW w:w="1152" w:type="dxa"/>
            <w:tcBorders>
              <w:left w:val="nil"/>
            </w:tcBorders>
            <w:vAlign w:val="bottom"/>
          </w:tcPr>
          <w:p w14:paraId="13983687" w14:textId="77777777" w:rsidR="001C00CC" w:rsidRPr="00B24883" w:rsidRDefault="001C00CC" w:rsidP="004233E2">
            <w:pPr>
              <w:rPr>
                <w:sz w:val="20"/>
                <w:szCs w:val="20"/>
              </w:rPr>
            </w:pPr>
            <w:r w:rsidRPr="008C6B3F">
              <w:rPr>
                <w:color w:val="000000"/>
                <w:sz w:val="20"/>
                <w:szCs w:val="20"/>
              </w:rPr>
              <w:t>0.000</w:t>
            </w:r>
          </w:p>
        </w:tc>
        <w:tc>
          <w:tcPr>
            <w:tcW w:w="960" w:type="dxa"/>
            <w:vAlign w:val="bottom"/>
          </w:tcPr>
          <w:p w14:paraId="5170A1A6" w14:textId="77777777" w:rsidR="001C00CC" w:rsidRPr="00B24883" w:rsidRDefault="001C00CC" w:rsidP="004233E2">
            <w:pPr>
              <w:rPr>
                <w:sz w:val="20"/>
                <w:szCs w:val="20"/>
              </w:rPr>
            </w:pPr>
            <w:r w:rsidRPr="008C6B3F">
              <w:rPr>
                <w:color w:val="000000"/>
                <w:sz w:val="20"/>
                <w:szCs w:val="20"/>
              </w:rPr>
              <w:t>0.000</w:t>
            </w:r>
          </w:p>
        </w:tc>
        <w:tc>
          <w:tcPr>
            <w:tcW w:w="907" w:type="dxa"/>
            <w:vAlign w:val="bottom"/>
          </w:tcPr>
          <w:p w14:paraId="68F63784" w14:textId="77777777" w:rsidR="001C00CC" w:rsidRPr="00B24883" w:rsidRDefault="001C00CC" w:rsidP="004233E2">
            <w:pPr>
              <w:rPr>
                <w:sz w:val="20"/>
                <w:szCs w:val="20"/>
              </w:rPr>
            </w:pPr>
            <w:r w:rsidRPr="008C6B3F">
              <w:rPr>
                <w:color w:val="000000"/>
                <w:sz w:val="20"/>
                <w:szCs w:val="20"/>
              </w:rPr>
              <w:t>0.000</w:t>
            </w:r>
          </w:p>
        </w:tc>
      </w:tr>
      <w:tr w:rsidR="001C00CC" w:rsidRPr="00DA0EC8" w14:paraId="3E5E9194" w14:textId="77777777" w:rsidTr="004233E2">
        <w:tc>
          <w:tcPr>
            <w:tcW w:w="4101" w:type="dxa"/>
            <w:vAlign w:val="bottom"/>
          </w:tcPr>
          <w:p w14:paraId="0AD73B62" w14:textId="77777777" w:rsidR="001C00CC" w:rsidRPr="00B24883" w:rsidRDefault="001C00CC" w:rsidP="004233E2">
            <w:pPr>
              <w:rPr>
                <w:sz w:val="20"/>
                <w:szCs w:val="20"/>
              </w:rPr>
            </w:pPr>
            <w:r w:rsidRPr="008C6B3F">
              <w:rPr>
                <w:color w:val="000000"/>
                <w:sz w:val="20"/>
                <w:szCs w:val="20"/>
              </w:rPr>
              <w:t>Residents under poverty level</w:t>
            </w:r>
          </w:p>
        </w:tc>
        <w:tc>
          <w:tcPr>
            <w:tcW w:w="1296" w:type="dxa"/>
            <w:tcBorders>
              <w:right w:val="nil"/>
            </w:tcBorders>
            <w:vAlign w:val="bottom"/>
          </w:tcPr>
          <w:p w14:paraId="7E0DC855" w14:textId="77777777" w:rsidR="001C00CC" w:rsidRPr="00B24883" w:rsidRDefault="001C00CC" w:rsidP="004233E2">
            <w:pPr>
              <w:rPr>
                <w:sz w:val="20"/>
                <w:szCs w:val="20"/>
              </w:rPr>
            </w:pPr>
            <w:r w:rsidRPr="008C6B3F">
              <w:rPr>
                <w:color w:val="000000"/>
                <w:sz w:val="20"/>
                <w:szCs w:val="20"/>
              </w:rPr>
              <w:t>0.002</w:t>
            </w:r>
          </w:p>
        </w:tc>
        <w:tc>
          <w:tcPr>
            <w:tcW w:w="1152" w:type="dxa"/>
            <w:tcBorders>
              <w:left w:val="nil"/>
              <w:right w:val="nil"/>
            </w:tcBorders>
            <w:vAlign w:val="bottom"/>
          </w:tcPr>
          <w:p w14:paraId="71CB6BBF" w14:textId="77777777" w:rsidR="001C00CC" w:rsidRPr="00B24883" w:rsidRDefault="001C00CC" w:rsidP="004233E2">
            <w:pPr>
              <w:rPr>
                <w:sz w:val="20"/>
                <w:szCs w:val="20"/>
              </w:rPr>
            </w:pPr>
            <w:r w:rsidRPr="008C6B3F">
              <w:rPr>
                <w:color w:val="000000"/>
                <w:sz w:val="20"/>
                <w:szCs w:val="20"/>
              </w:rPr>
              <w:t>0.000</w:t>
            </w:r>
          </w:p>
        </w:tc>
        <w:tc>
          <w:tcPr>
            <w:tcW w:w="1152" w:type="dxa"/>
            <w:tcBorders>
              <w:left w:val="nil"/>
            </w:tcBorders>
            <w:vAlign w:val="bottom"/>
          </w:tcPr>
          <w:p w14:paraId="23F17CCB" w14:textId="77777777" w:rsidR="001C00CC" w:rsidRPr="00B24883" w:rsidRDefault="001C00CC" w:rsidP="004233E2">
            <w:pPr>
              <w:rPr>
                <w:sz w:val="20"/>
                <w:szCs w:val="20"/>
              </w:rPr>
            </w:pPr>
            <w:r w:rsidRPr="008C6B3F">
              <w:rPr>
                <w:color w:val="000000"/>
                <w:sz w:val="20"/>
                <w:szCs w:val="20"/>
              </w:rPr>
              <w:t>0.000</w:t>
            </w:r>
          </w:p>
        </w:tc>
        <w:tc>
          <w:tcPr>
            <w:tcW w:w="960" w:type="dxa"/>
            <w:vAlign w:val="bottom"/>
          </w:tcPr>
          <w:p w14:paraId="024D3BB6" w14:textId="77777777" w:rsidR="001C00CC" w:rsidRPr="00B24883" w:rsidRDefault="001C00CC" w:rsidP="004233E2">
            <w:pPr>
              <w:rPr>
                <w:sz w:val="20"/>
                <w:szCs w:val="20"/>
              </w:rPr>
            </w:pPr>
            <w:r w:rsidRPr="008C6B3F">
              <w:rPr>
                <w:color w:val="000000"/>
                <w:sz w:val="20"/>
                <w:szCs w:val="20"/>
              </w:rPr>
              <w:t>0.002</w:t>
            </w:r>
          </w:p>
        </w:tc>
        <w:tc>
          <w:tcPr>
            <w:tcW w:w="907" w:type="dxa"/>
            <w:vAlign w:val="bottom"/>
          </w:tcPr>
          <w:p w14:paraId="67F85EED" w14:textId="77777777" w:rsidR="001C00CC" w:rsidRPr="00B24883" w:rsidRDefault="001C00CC" w:rsidP="004233E2">
            <w:pPr>
              <w:rPr>
                <w:sz w:val="20"/>
                <w:szCs w:val="20"/>
              </w:rPr>
            </w:pPr>
            <w:r w:rsidRPr="008C6B3F">
              <w:rPr>
                <w:color w:val="000000"/>
                <w:sz w:val="20"/>
                <w:szCs w:val="20"/>
              </w:rPr>
              <w:t>0.003</w:t>
            </w:r>
          </w:p>
        </w:tc>
      </w:tr>
      <w:tr w:rsidR="001C00CC" w:rsidRPr="00DA0EC8" w14:paraId="016F6F85" w14:textId="77777777" w:rsidTr="004233E2">
        <w:tc>
          <w:tcPr>
            <w:tcW w:w="4101" w:type="dxa"/>
            <w:vAlign w:val="bottom"/>
          </w:tcPr>
          <w:p w14:paraId="4D039F53" w14:textId="77777777" w:rsidR="001C00CC" w:rsidRPr="00B24883" w:rsidRDefault="001C00CC" w:rsidP="004233E2">
            <w:pPr>
              <w:rPr>
                <w:sz w:val="20"/>
                <w:szCs w:val="20"/>
              </w:rPr>
            </w:pPr>
            <w:r w:rsidRPr="008C6B3F">
              <w:rPr>
                <w:color w:val="000000"/>
                <w:sz w:val="20"/>
                <w:szCs w:val="20"/>
              </w:rPr>
              <w:t>Female</w:t>
            </w:r>
          </w:p>
        </w:tc>
        <w:tc>
          <w:tcPr>
            <w:tcW w:w="1296" w:type="dxa"/>
            <w:vAlign w:val="bottom"/>
          </w:tcPr>
          <w:p w14:paraId="1F0414B6" w14:textId="77777777" w:rsidR="001C00CC" w:rsidRPr="00B24883" w:rsidRDefault="001C00CC" w:rsidP="004233E2">
            <w:pPr>
              <w:rPr>
                <w:sz w:val="20"/>
                <w:szCs w:val="20"/>
              </w:rPr>
            </w:pPr>
            <w:r w:rsidRPr="008C6B3F">
              <w:rPr>
                <w:color w:val="000000"/>
                <w:sz w:val="20"/>
                <w:szCs w:val="20"/>
              </w:rPr>
              <w:t>0.968</w:t>
            </w:r>
          </w:p>
        </w:tc>
        <w:tc>
          <w:tcPr>
            <w:tcW w:w="1152" w:type="dxa"/>
            <w:vAlign w:val="bottom"/>
          </w:tcPr>
          <w:p w14:paraId="7A9B509F" w14:textId="77777777" w:rsidR="001C00CC" w:rsidRPr="00B24883" w:rsidRDefault="001C00CC" w:rsidP="004233E2">
            <w:pPr>
              <w:rPr>
                <w:sz w:val="20"/>
                <w:szCs w:val="20"/>
              </w:rPr>
            </w:pPr>
            <w:r w:rsidRPr="008C6B3F">
              <w:rPr>
                <w:color w:val="000000"/>
                <w:sz w:val="20"/>
                <w:szCs w:val="20"/>
              </w:rPr>
              <w:t>0.004</w:t>
            </w:r>
          </w:p>
        </w:tc>
        <w:tc>
          <w:tcPr>
            <w:tcW w:w="1152" w:type="dxa"/>
            <w:vAlign w:val="bottom"/>
          </w:tcPr>
          <w:p w14:paraId="3370E10B" w14:textId="77777777" w:rsidR="001C00CC" w:rsidRPr="00B24883" w:rsidRDefault="001C00CC" w:rsidP="004233E2">
            <w:pPr>
              <w:rPr>
                <w:sz w:val="20"/>
                <w:szCs w:val="20"/>
              </w:rPr>
            </w:pPr>
            <w:r w:rsidRPr="008C6B3F">
              <w:rPr>
                <w:color w:val="000000"/>
                <w:sz w:val="20"/>
                <w:szCs w:val="20"/>
              </w:rPr>
              <w:t>0.000</w:t>
            </w:r>
          </w:p>
        </w:tc>
        <w:tc>
          <w:tcPr>
            <w:tcW w:w="960" w:type="dxa"/>
            <w:vAlign w:val="bottom"/>
          </w:tcPr>
          <w:p w14:paraId="0C763173" w14:textId="77777777" w:rsidR="001C00CC" w:rsidRPr="00B24883" w:rsidRDefault="001C00CC" w:rsidP="004233E2">
            <w:pPr>
              <w:rPr>
                <w:sz w:val="20"/>
                <w:szCs w:val="20"/>
              </w:rPr>
            </w:pPr>
            <w:r w:rsidRPr="008C6B3F">
              <w:rPr>
                <w:color w:val="000000"/>
                <w:sz w:val="20"/>
                <w:szCs w:val="20"/>
              </w:rPr>
              <w:t>0.961</w:t>
            </w:r>
          </w:p>
        </w:tc>
        <w:tc>
          <w:tcPr>
            <w:tcW w:w="907" w:type="dxa"/>
            <w:vAlign w:val="bottom"/>
          </w:tcPr>
          <w:p w14:paraId="2D53C313" w14:textId="77777777" w:rsidR="001C00CC" w:rsidRPr="00B24883" w:rsidRDefault="001C00CC" w:rsidP="004233E2">
            <w:pPr>
              <w:rPr>
                <w:sz w:val="20"/>
                <w:szCs w:val="20"/>
              </w:rPr>
            </w:pPr>
            <w:r w:rsidRPr="008C6B3F">
              <w:rPr>
                <w:color w:val="000000"/>
                <w:sz w:val="20"/>
                <w:szCs w:val="20"/>
              </w:rPr>
              <w:t>0.975</w:t>
            </w:r>
          </w:p>
        </w:tc>
      </w:tr>
      <w:tr w:rsidR="001C00CC" w:rsidRPr="00DA0EC8" w14:paraId="300472E2" w14:textId="77777777" w:rsidTr="004233E2">
        <w:tc>
          <w:tcPr>
            <w:tcW w:w="4101" w:type="dxa"/>
            <w:vAlign w:val="bottom"/>
          </w:tcPr>
          <w:p w14:paraId="2B15FCF6" w14:textId="77777777" w:rsidR="001C00CC" w:rsidRPr="00B24883" w:rsidRDefault="001C00CC" w:rsidP="004233E2">
            <w:pPr>
              <w:rPr>
                <w:sz w:val="20"/>
                <w:szCs w:val="20"/>
              </w:rPr>
            </w:pPr>
            <w:r w:rsidRPr="008C6B3F">
              <w:rPr>
                <w:color w:val="000000"/>
                <w:sz w:val="20"/>
                <w:szCs w:val="20"/>
              </w:rPr>
              <w:t xml:space="preserve">Black, non-Hispanic race vs. </w:t>
            </w:r>
            <w:r>
              <w:rPr>
                <w:color w:val="000000"/>
                <w:sz w:val="20"/>
                <w:szCs w:val="20"/>
              </w:rPr>
              <w:t>white</w:t>
            </w:r>
            <w:r w:rsidRPr="008C6B3F">
              <w:rPr>
                <w:color w:val="000000"/>
                <w:sz w:val="20"/>
                <w:szCs w:val="20"/>
              </w:rPr>
              <w:t>, non-Hispanic</w:t>
            </w:r>
          </w:p>
        </w:tc>
        <w:tc>
          <w:tcPr>
            <w:tcW w:w="1296" w:type="dxa"/>
            <w:vAlign w:val="bottom"/>
          </w:tcPr>
          <w:p w14:paraId="05963354" w14:textId="77777777" w:rsidR="001C00CC" w:rsidRPr="00B24883" w:rsidRDefault="001C00CC" w:rsidP="004233E2">
            <w:pPr>
              <w:rPr>
                <w:sz w:val="20"/>
                <w:szCs w:val="20"/>
              </w:rPr>
            </w:pPr>
            <w:r w:rsidRPr="008C6B3F">
              <w:rPr>
                <w:color w:val="000000"/>
                <w:sz w:val="20"/>
                <w:szCs w:val="20"/>
              </w:rPr>
              <w:t>-1.221</w:t>
            </w:r>
          </w:p>
        </w:tc>
        <w:tc>
          <w:tcPr>
            <w:tcW w:w="1152" w:type="dxa"/>
            <w:vAlign w:val="bottom"/>
          </w:tcPr>
          <w:p w14:paraId="6E3BC0D8" w14:textId="77777777" w:rsidR="001C00CC" w:rsidRPr="00B24883" w:rsidRDefault="001C00CC" w:rsidP="004233E2">
            <w:pPr>
              <w:rPr>
                <w:sz w:val="20"/>
                <w:szCs w:val="20"/>
              </w:rPr>
            </w:pPr>
            <w:r w:rsidRPr="008C6B3F">
              <w:rPr>
                <w:color w:val="000000"/>
                <w:sz w:val="20"/>
                <w:szCs w:val="20"/>
              </w:rPr>
              <w:t>0.007</w:t>
            </w:r>
          </w:p>
        </w:tc>
        <w:tc>
          <w:tcPr>
            <w:tcW w:w="1152" w:type="dxa"/>
            <w:vAlign w:val="bottom"/>
          </w:tcPr>
          <w:p w14:paraId="0561FDD2" w14:textId="77777777" w:rsidR="001C00CC" w:rsidRPr="00B24883" w:rsidRDefault="001C00CC" w:rsidP="004233E2">
            <w:pPr>
              <w:rPr>
                <w:sz w:val="20"/>
                <w:szCs w:val="20"/>
              </w:rPr>
            </w:pPr>
            <w:r w:rsidRPr="008C6B3F">
              <w:rPr>
                <w:color w:val="000000"/>
                <w:sz w:val="20"/>
                <w:szCs w:val="20"/>
              </w:rPr>
              <w:t>0.000</w:t>
            </w:r>
          </w:p>
        </w:tc>
        <w:tc>
          <w:tcPr>
            <w:tcW w:w="960" w:type="dxa"/>
            <w:vAlign w:val="bottom"/>
          </w:tcPr>
          <w:p w14:paraId="1B5306FB" w14:textId="77777777" w:rsidR="001C00CC" w:rsidRPr="00B24883" w:rsidRDefault="001C00CC" w:rsidP="004233E2">
            <w:pPr>
              <w:rPr>
                <w:sz w:val="20"/>
                <w:szCs w:val="20"/>
              </w:rPr>
            </w:pPr>
            <w:r w:rsidRPr="008C6B3F">
              <w:rPr>
                <w:color w:val="000000"/>
                <w:sz w:val="20"/>
                <w:szCs w:val="20"/>
              </w:rPr>
              <w:t>-1.234</w:t>
            </w:r>
          </w:p>
        </w:tc>
        <w:tc>
          <w:tcPr>
            <w:tcW w:w="907" w:type="dxa"/>
            <w:vAlign w:val="bottom"/>
          </w:tcPr>
          <w:p w14:paraId="5B3F8CAB" w14:textId="77777777" w:rsidR="001C00CC" w:rsidRPr="00B24883" w:rsidRDefault="001C00CC" w:rsidP="004233E2">
            <w:pPr>
              <w:rPr>
                <w:sz w:val="20"/>
                <w:szCs w:val="20"/>
              </w:rPr>
            </w:pPr>
            <w:r w:rsidRPr="008C6B3F">
              <w:rPr>
                <w:color w:val="000000"/>
                <w:sz w:val="20"/>
                <w:szCs w:val="20"/>
              </w:rPr>
              <w:t>-1.208</w:t>
            </w:r>
          </w:p>
        </w:tc>
      </w:tr>
      <w:tr w:rsidR="001C00CC" w:rsidRPr="00DA0EC8" w14:paraId="360D814F" w14:textId="77777777" w:rsidTr="004233E2">
        <w:tc>
          <w:tcPr>
            <w:tcW w:w="4101" w:type="dxa"/>
            <w:vAlign w:val="bottom"/>
          </w:tcPr>
          <w:p w14:paraId="35B81E1F" w14:textId="77777777" w:rsidR="001C00CC" w:rsidRPr="00B24883" w:rsidRDefault="001C00CC" w:rsidP="004233E2">
            <w:pPr>
              <w:rPr>
                <w:sz w:val="20"/>
                <w:szCs w:val="20"/>
              </w:rPr>
            </w:pPr>
            <w:r w:rsidRPr="008C6B3F">
              <w:rPr>
                <w:color w:val="000000"/>
                <w:sz w:val="20"/>
                <w:szCs w:val="20"/>
              </w:rPr>
              <w:t xml:space="preserve">Hispanic ethnicity vs. </w:t>
            </w:r>
            <w:r>
              <w:rPr>
                <w:color w:val="000000"/>
                <w:sz w:val="20"/>
                <w:szCs w:val="20"/>
              </w:rPr>
              <w:t>white</w:t>
            </w:r>
            <w:r w:rsidRPr="008C6B3F">
              <w:rPr>
                <w:color w:val="000000"/>
                <w:sz w:val="20"/>
                <w:szCs w:val="20"/>
              </w:rPr>
              <w:t>, non-Hispanic</w:t>
            </w:r>
          </w:p>
        </w:tc>
        <w:tc>
          <w:tcPr>
            <w:tcW w:w="1296" w:type="dxa"/>
            <w:vAlign w:val="bottom"/>
          </w:tcPr>
          <w:p w14:paraId="736852D1" w14:textId="77777777" w:rsidR="001C00CC" w:rsidRPr="00B24883" w:rsidRDefault="001C00CC" w:rsidP="004233E2">
            <w:pPr>
              <w:rPr>
                <w:sz w:val="20"/>
                <w:szCs w:val="20"/>
              </w:rPr>
            </w:pPr>
            <w:r w:rsidRPr="008C6B3F">
              <w:rPr>
                <w:color w:val="000000"/>
                <w:sz w:val="20"/>
                <w:szCs w:val="20"/>
              </w:rPr>
              <w:t>-1.142</w:t>
            </w:r>
          </w:p>
        </w:tc>
        <w:tc>
          <w:tcPr>
            <w:tcW w:w="1152" w:type="dxa"/>
            <w:vAlign w:val="bottom"/>
          </w:tcPr>
          <w:p w14:paraId="043E07AD" w14:textId="77777777" w:rsidR="001C00CC" w:rsidRPr="00B24883" w:rsidRDefault="001C00CC" w:rsidP="004233E2">
            <w:pPr>
              <w:rPr>
                <w:sz w:val="20"/>
                <w:szCs w:val="20"/>
              </w:rPr>
            </w:pPr>
            <w:r w:rsidRPr="008C6B3F">
              <w:rPr>
                <w:color w:val="000000"/>
                <w:sz w:val="20"/>
                <w:szCs w:val="20"/>
              </w:rPr>
              <w:t>0.009</w:t>
            </w:r>
          </w:p>
        </w:tc>
        <w:tc>
          <w:tcPr>
            <w:tcW w:w="1152" w:type="dxa"/>
            <w:vAlign w:val="bottom"/>
          </w:tcPr>
          <w:p w14:paraId="5AB9331D" w14:textId="77777777" w:rsidR="001C00CC" w:rsidRPr="00B24883" w:rsidRDefault="001C00CC" w:rsidP="004233E2">
            <w:pPr>
              <w:rPr>
                <w:sz w:val="20"/>
                <w:szCs w:val="20"/>
              </w:rPr>
            </w:pPr>
            <w:r w:rsidRPr="008C6B3F">
              <w:rPr>
                <w:color w:val="000000"/>
                <w:sz w:val="20"/>
                <w:szCs w:val="20"/>
              </w:rPr>
              <w:t>0.000</w:t>
            </w:r>
          </w:p>
        </w:tc>
        <w:tc>
          <w:tcPr>
            <w:tcW w:w="960" w:type="dxa"/>
            <w:vAlign w:val="bottom"/>
          </w:tcPr>
          <w:p w14:paraId="0DEAD361" w14:textId="77777777" w:rsidR="001C00CC" w:rsidRPr="00B24883" w:rsidRDefault="001C00CC" w:rsidP="004233E2">
            <w:pPr>
              <w:rPr>
                <w:sz w:val="20"/>
                <w:szCs w:val="20"/>
              </w:rPr>
            </w:pPr>
            <w:r w:rsidRPr="008C6B3F">
              <w:rPr>
                <w:color w:val="000000"/>
                <w:sz w:val="20"/>
                <w:szCs w:val="20"/>
              </w:rPr>
              <w:t>-1.159</w:t>
            </w:r>
          </w:p>
        </w:tc>
        <w:tc>
          <w:tcPr>
            <w:tcW w:w="907" w:type="dxa"/>
            <w:vAlign w:val="bottom"/>
          </w:tcPr>
          <w:p w14:paraId="04BBDCAD" w14:textId="77777777" w:rsidR="001C00CC" w:rsidRPr="00B24883" w:rsidRDefault="001C00CC" w:rsidP="004233E2">
            <w:pPr>
              <w:rPr>
                <w:sz w:val="20"/>
                <w:szCs w:val="20"/>
              </w:rPr>
            </w:pPr>
            <w:r w:rsidRPr="008C6B3F">
              <w:rPr>
                <w:color w:val="000000"/>
                <w:sz w:val="20"/>
                <w:szCs w:val="20"/>
              </w:rPr>
              <w:t>-1.125</w:t>
            </w:r>
          </w:p>
        </w:tc>
      </w:tr>
      <w:tr w:rsidR="001C00CC" w:rsidRPr="00DA0EC8" w14:paraId="51DA0184" w14:textId="77777777" w:rsidTr="004233E2">
        <w:tc>
          <w:tcPr>
            <w:tcW w:w="4101" w:type="dxa"/>
            <w:vAlign w:val="bottom"/>
          </w:tcPr>
          <w:p w14:paraId="3F2690D6" w14:textId="77777777" w:rsidR="001C00CC" w:rsidRPr="00B24883" w:rsidRDefault="001C00CC" w:rsidP="004233E2">
            <w:pPr>
              <w:rPr>
                <w:sz w:val="20"/>
                <w:szCs w:val="20"/>
              </w:rPr>
            </w:pPr>
            <w:r w:rsidRPr="008C6B3F">
              <w:rPr>
                <w:color w:val="000000"/>
                <w:sz w:val="20"/>
                <w:szCs w:val="20"/>
              </w:rPr>
              <w:t xml:space="preserve">Other, non-Hispanic vs. </w:t>
            </w:r>
            <w:r>
              <w:rPr>
                <w:color w:val="000000"/>
                <w:sz w:val="20"/>
                <w:szCs w:val="20"/>
              </w:rPr>
              <w:t>white</w:t>
            </w:r>
            <w:r w:rsidRPr="008C6B3F">
              <w:rPr>
                <w:color w:val="000000"/>
                <w:sz w:val="20"/>
                <w:szCs w:val="20"/>
              </w:rPr>
              <w:t>, non-Hispanic</w:t>
            </w:r>
          </w:p>
        </w:tc>
        <w:tc>
          <w:tcPr>
            <w:tcW w:w="1296" w:type="dxa"/>
            <w:vAlign w:val="bottom"/>
          </w:tcPr>
          <w:p w14:paraId="458F331D" w14:textId="77777777" w:rsidR="001C00CC" w:rsidRPr="00B24883" w:rsidRDefault="001C00CC" w:rsidP="004233E2">
            <w:pPr>
              <w:rPr>
                <w:sz w:val="20"/>
                <w:szCs w:val="20"/>
              </w:rPr>
            </w:pPr>
            <w:r w:rsidRPr="008C6B3F">
              <w:rPr>
                <w:color w:val="000000"/>
                <w:sz w:val="20"/>
                <w:szCs w:val="20"/>
              </w:rPr>
              <w:t>-1.141</w:t>
            </w:r>
          </w:p>
        </w:tc>
        <w:tc>
          <w:tcPr>
            <w:tcW w:w="1152" w:type="dxa"/>
            <w:vAlign w:val="bottom"/>
          </w:tcPr>
          <w:p w14:paraId="21A8C36B" w14:textId="77777777" w:rsidR="001C00CC" w:rsidRPr="00B24883" w:rsidRDefault="001C00CC" w:rsidP="004233E2">
            <w:pPr>
              <w:rPr>
                <w:sz w:val="20"/>
                <w:szCs w:val="20"/>
              </w:rPr>
            </w:pPr>
            <w:r w:rsidRPr="008C6B3F">
              <w:rPr>
                <w:color w:val="000000"/>
                <w:sz w:val="20"/>
                <w:szCs w:val="20"/>
              </w:rPr>
              <w:t>0.009</w:t>
            </w:r>
          </w:p>
        </w:tc>
        <w:tc>
          <w:tcPr>
            <w:tcW w:w="1152" w:type="dxa"/>
            <w:vAlign w:val="bottom"/>
          </w:tcPr>
          <w:p w14:paraId="625D9837" w14:textId="77777777" w:rsidR="001C00CC" w:rsidRPr="00B24883" w:rsidRDefault="001C00CC" w:rsidP="004233E2">
            <w:pPr>
              <w:rPr>
                <w:sz w:val="20"/>
                <w:szCs w:val="20"/>
              </w:rPr>
            </w:pPr>
            <w:r w:rsidRPr="008C6B3F">
              <w:rPr>
                <w:color w:val="000000"/>
                <w:sz w:val="20"/>
                <w:szCs w:val="20"/>
              </w:rPr>
              <w:t>0.000</w:t>
            </w:r>
          </w:p>
        </w:tc>
        <w:tc>
          <w:tcPr>
            <w:tcW w:w="960" w:type="dxa"/>
            <w:vAlign w:val="bottom"/>
          </w:tcPr>
          <w:p w14:paraId="3BA56699" w14:textId="77777777" w:rsidR="001C00CC" w:rsidRPr="00B24883" w:rsidRDefault="001C00CC" w:rsidP="004233E2">
            <w:pPr>
              <w:rPr>
                <w:sz w:val="20"/>
                <w:szCs w:val="20"/>
              </w:rPr>
            </w:pPr>
            <w:r w:rsidRPr="008C6B3F">
              <w:rPr>
                <w:color w:val="000000"/>
                <w:sz w:val="20"/>
                <w:szCs w:val="20"/>
              </w:rPr>
              <w:t>-1.160</w:t>
            </w:r>
          </w:p>
        </w:tc>
        <w:tc>
          <w:tcPr>
            <w:tcW w:w="907" w:type="dxa"/>
            <w:vAlign w:val="bottom"/>
          </w:tcPr>
          <w:p w14:paraId="535DD5A5" w14:textId="77777777" w:rsidR="001C00CC" w:rsidRPr="00B24883" w:rsidRDefault="001C00CC" w:rsidP="004233E2">
            <w:pPr>
              <w:rPr>
                <w:sz w:val="20"/>
                <w:szCs w:val="20"/>
              </w:rPr>
            </w:pPr>
            <w:r w:rsidRPr="008C6B3F">
              <w:rPr>
                <w:color w:val="000000"/>
                <w:sz w:val="20"/>
                <w:szCs w:val="20"/>
              </w:rPr>
              <w:t>-1.123</w:t>
            </w:r>
          </w:p>
        </w:tc>
      </w:tr>
      <w:tr w:rsidR="001C00CC" w:rsidRPr="00DA0EC8" w14:paraId="17C3CED1" w14:textId="77777777" w:rsidTr="004233E2">
        <w:tc>
          <w:tcPr>
            <w:tcW w:w="4101" w:type="dxa"/>
            <w:vAlign w:val="bottom"/>
          </w:tcPr>
          <w:p w14:paraId="33791858" w14:textId="77777777" w:rsidR="001C00CC" w:rsidRPr="00B24883" w:rsidRDefault="001C00CC" w:rsidP="004233E2">
            <w:pPr>
              <w:rPr>
                <w:sz w:val="20"/>
                <w:szCs w:val="20"/>
              </w:rPr>
            </w:pPr>
            <w:r w:rsidRPr="008C6B3F">
              <w:rPr>
                <w:color w:val="000000"/>
                <w:sz w:val="20"/>
                <w:szCs w:val="20"/>
              </w:rPr>
              <w:t>Disabled (original reason for Medicare eligibility)</w:t>
            </w:r>
          </w:p>
        </w:tc>
        <w:tc>
          <w:tcPr>
            <w:tcW w:w="1296" w:type="dxa"/>
            <w:vAlign w:val="bottom"/>
          </w:tcPr>
          <w:p w14:paraId="47A7B751" w14:textId="77777777" w:rsidR="001C00CC" w:rsidRPr="00B24883" w:rsidRDefault="001C00CC" w:rsidP="004233E2">
            <w:pPr>
              <w:rPr>
                <w:sz w:val="20"/>
                <w:szCs w:val="20"/>
              </w:rPr>
            </w:pPr>
            <w:r w:rsidRPr="008C6B3F">
              <w:rPr>
                <w:color w:val="000000"/>
                <w:sz w:val="20"/>
                <w:szCs w:val="20"/>
              </w:rPr>
              <w:t>0.967</w:t>
            </w:r>
          </w:p>
        </w:tc>
        <w:tc>
          <w:tcPr>
            <w:tcW w:w="1152" w:type="dxa"/>
            <w:vAlign w:val="bottom"/>
          </w:tcPr>
          <w:p w14:paraId="083085FB" w14:textId="77777777" w:rsidR="001C00CC" w:rsidRPr="00B24883" w:rsidRDefault="001C00CC" w:rsidP="004233E2">
            <w:pPr>
              <w:rPr>
                <w:sz w:val="20"/>
                <w:szCs w:val="20"/>
              </w:rPr>
            </w:pPr>
            <w:r w:rsidRPr="008C6B3F">
              <w:rPr>
                <w:color w:val="000000"/>
                <w:sz w:val="20"/>
                <w:szCs w:val="20"/>
              </w:rPr>
              <w:t>0.007</w:t>
            </w:r>
          </w:p>
        </w:tc>
        <w:tc>
          <w:tcPr>
            <w:tcW w:w="1152" w:type="dxa"/>
            <w:vAlign w:val="bottom"/>
          </w:tcPr>
          <w:p w14:paraId="4890A2B5" w14:textId="77777777" w:rsidR="001C00CC" w:rsidRPr="00B24883" w:rsidRDefault="001C00CC" w:rsidP="004233E2">
            <w:pPr>
              <w:rPr>
                <w:sz w:val="20"/>
                <w:szCs w:val="20"/>
              </w:rPr>
            </w:pPr>
            <w:r w:rsidRPr="008C6B3F">
              <w:rPr>
                <w:color w:val="000000"/>
                <w:sz w:val="20"/>
                <w:szCs w:val="20"/>
              </w:rPr>
              <w:t>0.000</w:t>
            </w:r>
          </w:p>
        </w:tc>
        <w:tc>
          <w:tcPr>
            <w:tcW w:w="960" w:type="dxa"/>
            <w:vAlign w:val="bottom"/>
          </w:tcPr>
          <w:p w14:paraId="6FBEE041" w14:textId="77777777" w:rsidR="001C00CC" w:rsidRPr="00B24883" w:rsidRDefault="001C00CC" w:rsidP="004233E2">
            <w:pPr>
              <w:rPr>
                <w:sz w:val="20"/>
                <w:szCs w:val="20"/>
              </w:rPr>
            </w:pPr>
            <w:r w:rsidRPr="008C6B3F">
              <w:rPr>
                <w:color w:val="000000"/>
                <w:sz w:val="20"/>
                <w:szCs w:val="20"/>
              </w:rPr>
              <w:t>0.954</w:t>
            </w:r>
          </w:p>
        </w:tc>
        <w:tc>
          <w:tcPr>
            <w:tcW w:w="907" w:type="dxa"/>
            <w:vAlign w:val="bottom"/>
          </w:tcPr>
          <w:p w14:paraId="08AE0A0A" w14:textId="77777777" w:rsidR="001C00CC" w:rsidRPr="00B24883" w:rsidRDefault="001C00CC" w:rsidP="004233E2">
            <w:pPr>
              <w:rPr>
                <w:sz w:val="20"/>
                <w:szCs w:val="20"/>
              </w:rPr>
            </w:pPr>
            <w:r w:rsidRPr="008C6B3F">
              <w:rPr>
                <w:color w:val="000000"/>
                <w:sz w:val="20"/>
                <w:szCs w:val="20"/>
              </w:rPr>
              <w:t>0.980</w:t>
            </w:r>
          </w:p>
        </w:tc>
      </w:tr>
      <w:tr w:rsidR="001C00CC" w:rsidRPr="00DA0EC8" w14:paraId="24A54EE8" w14:textId="77777777" w:rsidTr="004233E2">
        <w:tc>
          <w:tcPr>
            <w:tcW w:w="4101" w:type="dxa"/>
            <w:vAlign w:val="bottom"/>
          </w:tcPr>
          <w:p w14:paraId="4DE1EFB5" w14:textId="77777777" w:rsidR="001C00CC" w:rsidRPr="00B24883" w:rsidRDefault="001C00CC" w:rsidP="004233E2">
            <w:pPr>
              <w:rPr>
                <w:sz w:val="20"/>
                <w:szCs w:val="20"/>
              </w:rPr>
            </w:pPr>
            <w:r w:rsidRPr="008C6B3F">
              <w:rPr>
                <w:color w:val="000000"/>
                <w:sz w:val="20"/>
                <w:szCs w:val="20"/>
              </w:rPr>
              <w:t>Dual eligible for Medicaid</w:t>
            </w:r>
          </w:p>
        </w:tc>
        <w:tc>
          <w:tcPr>
            <w:tcW w:w="1296" w:type="dxa"/>
            <w:vAlign w:val="bottom"/>
          </w:tcPr>
          <w:p w14:paraId="6FB5CD0A" w14:textId="77777777" w:rsidR="001C00CC" w:rsidRPr="00B24883" w:rsidRDefault="001C00CC" w:rsidP="004233E2">
            <w:pPr>
              <w:rPr>
                <w:sz w:val="20"/>
                <w:szCs w:val="20"/>
              </w:rPr>
            </w:pPr>
            <w:r w:rsidRPr="008C6B3F">
              <w:rPr>
                <w:color w:val="000000"/>
                <w:sz w:val="20"/>
                <w:szCs w:val="20"/>
              </w:rPr>
              <w:t>0.682</w:t>
            </w:r>
          </w:p>
        </w:tc>
        <w:tc>
          <w:tcPr>
            <w:tcW w:w="1152" w:type="dxa"/>
            <w:vAlign w:val="bottom"/>
          </w:tcPr>
          <w:p w14:paraId="2C87F41E" w14:textId="77777777" w:rsidR="001C00CC" w:rsidRPr="00B24883" w:rsidRDefault="001C00CC" w:rsidP="004233E2">
            <w:pPr>
              <w:rPr>
                <w:sz w:val="20"/>
                <w:szCs w:val="20"/>
              </w:rPr>
            </w:pPr>
            <w:r w:rsidRPr="008C6B3F">
              <w:rPr>
                <w:color w:val="000000"/>
                <w:sz w:val="20"/>
                <w:szCs w:val="20"/>
              </w:rPr>
              <w:t>0.005</w:t>
            </w:r>
          </w:p>
        </w:tc>
        <w:tc>
          <w:tcPr>
            <w:tcW w:w="1152" w:type="dxa"/>
            <w:vAlign w:val="bottom"/>
          </w:tcPr>
          <w:p w14:paraId="76ACE38F" w14:textId="77777777" w:rsidR="001C00CC" w:rsidRPr="00B24883" w:rsidRDefault="001C00CC" w:rsidP="004233E2">
            <w:pPr>
              <w:rPr>
                <w:sz w:val="20"/>
                <w:szCs w:val="20"/>
              </w:rPr>
            </w:pPr>
            <w:r w:rsidRPr="008C6B3F">
              <w:rPr>
                <w:color w:val="000000"/>
                <w:sz w:val="20"/>
                <w:szCs w:val="20"/>
              </w:rPr>
              <w:t>0.000</w:t>
            </w:r>
          </w:p>
        </w:tc>
        <w:tc>
          <w:tcPr>
            <w:tcW w:w="960" w:type="dxa"/>
            <w:vAlign w:val="bottom"/>
          </w:tcPr>
          <w:p w14:paraId="61A2DBC9" w14:textId="77777777" w:rsidR="001C00CC" w:rsidRPr="00B24883" w:rsidRDefault="001C00CC" w:rsidP="004233E2">
            <w:pPr>
              <w:rPr>
                <w:sz w:val="20"/>
                <w:szCs w:val="20"/>
              </w:rPr>
            </w:pPr>
            <w:r w:rsidRPr="008C6B3F">
              <w:rPr>
                <w:color w:val="000000"/>
                <w:sz w:val="20"/>
                <w:szCs w:val="20"/>
              </w:rPr>
              <w:t>0.672</w:t>
            </w:r>
          </w:p>
        </w:tc>
        <w:tc>
          <w:tcPr>
            <w:tcW w:w="907" w:type="dxa"/>
            <w:vAlign w:val="bottom"/>
          </w:tcPr>
          <w:p w14:paraId="3FD68B28" w14:textId="77777777" w:rsidR="001C00CC" w:rsidRPr="00B24883" w:rsidRDefault="001C00CC" w:rsidP="004233E2">
            <w:pPr>
              <w:rPr>
                <w:sz w:val="20"/>
                <w:szCs w:val="20"/>
              </w:rPr>
            </w:pPr>
            <w:r w:rsidRPr="008C6B3F">
              <w:rPr>
                <w:color w:val="000000"/>
                <w:sz w:val="20"/>
                <w:szCs w:val="20"/>
              </w:rPr>
              <w:t>0.693</w:t>
            </w:r>
          </w:p>
        </w:tc>
      </w:tr>
      <w:tr w:rsidR="001C00CC" w:rsidRPr="00DA0EC8" w14:paraId="260B54E4" w14:textId="77777777" w:rsidTr="004233E2">
        <w:tc>
          <w:tcPr>
            <w:tcW w:w="4101" w:type="dxa"/>
            <w:vAlign w:val="bottom"/>
          </w:tcPr>
          <w:p w14:paraId="74D0D7CB" w14:textId="77777777" w:rsidR="001C00CC" w:rsidRPr="00B24883" w:rsidRDefault="001C00CC" w:rsidP="004233E2">
            <w:pPr>
              <w:rPr>
                <w:sz w:val="20"/>
                <w:szCs w:val="20"/>
              </w:rPr>
            </w:pPr>
            <w:r w:rsidRPr="008C6B3F">
              <w:rPr>
                <w:color w:val="000000"/>
                <w:sz w:val="20"/>
                <w:szCs w:val="20"/>
              </w:rPr>
              <w:t xml:space="preserve">Small town vs. </w:t>
            </w:r>
            <w:r>
              <w:rPr>
                <w:color w:val="000000"/>
                <w:sz w:val="20"/>
                <w:szCs w:val="20"/>
              </w:rPr>
              <w:t>isolated</w:t>
            </w:r>
            <w:r w:rsidRPr="008C6B3F">
              <w:rPr>
                <w:color w:val="000000"/>
                <w:sz w:val="20"/>
                <w:szCs w:val="20"/>
              </w:rPr>
              <w:t xml:space="preserve"> rural</w:t>
            </w:r>
          </w:p>
        </w:tc>
        <w:tc>
          <w:tcPr>
            <w:tcW w:w="1296" w:type="dxa"/>
            <w:vAlign w:val="bottom"/>
          </w:tcPr>
          <w:p w14:paraId="0AF38BD3" w14:textId="77777777" w:rsidR="001C00CC" w:rsidRPr="00B24883" w:rsidRDefault="001C00CC" w:rsidP="004233E2">
            <w:pPr>
              <w:rPr>
                <w:sz w:val="20"/>
                <w:szCs w:val="20"/>
              </w:rPr>
            </w:pPr>
            <w:r w:rsidRPr="008C6B3F">
              <w:rPr>
                <w:color w:val="000000"/>
                <w:sz w:val="20"/>
                <w:szCs w:val="20"/>
              </w:rPr>
              <w:t>-0.008</w:t>
            </w:r>
          </w:p>
        </w:tc>
        <w:tc>
          <w:tcPr>
            <w:tcW w:w="1152" w:type="dxa"/>
            <w:vAlign w:val="bottom"/>
          </w:tcPr>
          <w:p w14:paraId="3C47C18B" w14:textId="77777777" w:rsidR="001C00CC" w:rsidRPr="00B24883" w:rsidRDefault="001C00CC" w:rsidP="004233E2">
            <w:pPr>
              <w:rPr>
                <w:sz w:val="20"/>
                <w:szCs w:val="20"/>
              </w:rPr>
            </w:pPr>
            <w:r w:rsidRPr="008C6B3F">
              <w:rPr>
                <w:color w:val="000000"/>
                <w:sz w:val="20"/>
                <w:szCs w:val="20"/>
              </w:rPr>
              <w:t>0.011</w:t>
            </w:r>
          </w:p>
        </w:tc>
        <w:tc>
          <w:tcPr>
            <w:tcW w:w="1152" w:type="dxa"/>
            <w:vAlign w:val="bottom"/>
          </w:tcPr>
          <w:p w14:paraId="27D8CB90" w14:textId="77777777" w:rsidR="001C00CC" w:rsidRPr="00B24883" w:rsidRDefault="001C00CC" w:rsidP="004233E2">
            <w:pPr>
              <w:rPr>
                <w:sz w:val="20"/>
                <w:szCs w:val="20"/>
              </w:rPr>
            </w:pPr>
            <w:r w:rsidRPr="008C6B3F">
              <w:rPr>
                <w:color w:val="000000"/>
                <w:sz w:val="20"/>
                <w:szCs w:val="20"/>
              </w:rPr>
              <w:t>0.459</w:t>
            </w:r>
          </w:p>
        </w:tc>
        <w:tc>
          <w:tcPr>
            <w:tcW w:w="960" w:type="dxa"/>
            <w:vAlign w:val="bottom"/>
          </w:tcPr>
          <w:p w14:paraId="43061387" w14:textId="77777777" w:rsidR="001C00CC" w:rsidRPr="00B24883" w:rsidRDefault="001C00CC" w:rsidP="004233E2">
            <w:pPr>
              <w:rPr>
                <w:sz w:val="20"/>
                <w:szCs w:val="20"/>
              </w:rPr>
            </w:pPr>
            <w:r w:rsidRPr="008C6B3F">
              <w:rPr>
                <w:color w:val="000000"/>
                <w:sz w:val="20"/>
                <w:szCs w:val="20"/>
              </w:rPr>
              <w:t>-0.029</w:t>
            </w:r>
          </w:p>
        </w:tc>
        <w:tc>
          <w:tcPr>
            <w:tcW w:w="907" w:type="dxa"/>
            <w:vAlign w:val="bottom"/>
          </w:tcPr>
          <w:p w14:paraId="5B27EF11" w14:textId="77777777" w:rsidR="001C00CC" w:rsidRPr="00B24883" w:rsidRDefault="001C00CC" w:rsidP="004233E2">
            <w:pPr>
              <w:rPr>
                <w:sz w:val="20"/>
                <w:szCs w:val="20"/>
              </w:rPr>
            </w:pPr>
            <w:r w:rsidRPr="008C6B3F">
              <w:rPr>
                <w:color w:val="000000"/>
                <w:sz w:val="20"/>
                <w:szCs w:val="20"/>
              </w:rPr>
              <w:t>0.013</w:t>
            </w:r>
          </w:p>
        </w:tc>
      </w:tr>
      <w:tr w:rsidR="001C00CC" w:rsidRPr="00DA0EC8" w14:paraId="283B5E21" w14:textId="77777777" w:rsidTr="004233E2">
        <w:tc>
          <w:tcPr>
            <w:tcW w:w="4101" w:type="dxa"/>
            <w:vAlign w:val="bottom"/>
          </w:tcPr>
          <w:p w14:paraId="1BC47005" w14:textId="77777777" w:rsidR="001C00CC" w:rsidRPr="00B24883" w:rsidRDefault="001C00CC" w:rsidP="004233E2">
            <w:pPr>
              <w:rPr>
                <w:sz w:val="20"/>
                <w:szCs w:val="20"/>
              </w:rPr>
            </w:pPr>
            <w:r w:rsidRPr="008C6B3F">
              <w:rPr>
                <w:color w:val="000000"/>
                <w:sz w:val="20"/>
                <w:szCs w:val="20"/>
              </w:rPr>
              <w:t xml:space="preserve">Micropolitan vs. </w:t>
            </w:r>
            <w:r>
              <w:rPr>
                <w:color w:val="000000"/>
                <w:sz w:val="20"/>
                <w:szCs w:val="20"/>
              </w:rPr>
              <w:t>isolated</w:t>
            </w:r>
            <w:r w:rsidRPr="008C6B3F">
              <w:rPr>
                <w:color w:val="000000"/>
                <w:sz w:val="20"/>
                <w:szCs w:val="20"/>
              </w:rPr>
              <w:t xml:space="preserve"> rural</w:t>
            </w:r>
          </w:p>
        </w:tc>
        <w:tc>
          <w:tcPr>
            <w:tcW w:w="1296" w:type="dxa"/>
            <w:vAlign w:val="bottom"/>
          </w:tcPr>
          <w:p w14:paraId="5A0A2457" w14:textId="77777777" w:rsidR="001C00CC" w:rsidRPr="00B24883" w:rsidRDefault="001C00CC" w:rsidP="004233E2">
            <w:pPr>
              <w:rPr>
                <w:sz w:val="20"/>
                <w:szCs w:val="20"/>
              </w:rPr>
            </w:pPr>
            <w:r w:rsidRPr="008C6B3F">
              <w:rPr>
                <w:color w:val="000000"/>
                <w:sz w:val="20"/>
                <w:szCs w:val="20"/>
              </w:rPr>
              <w:t>0.330</w:t>
            </w:r>
          </w:p>
        </w:tc>
        <w:tc>
          <w:tcPr>
            <w:tcW w:w="1152" w:type="dxa"/>
            <w:vAlign w:val="bottom"/>
          </w:tcPr>
          <w:p w14:paraId="5221041B" w14:textId="77777777" w:rsidR="001C00CC" w:rsidRPr="00B24883" w:rsidRDefault="001C00CC" w:rsidP="004233E2">
            <w:pPr>
              <w:rPr>
                <w:sz w:val="20"/>
                <w:szCs w:val="20"/>
              </w:rPr>
            </w:pPr>
            <w:r w:rsidRPr="008C6B3F">
              <w:rPr>
                <w:color w:val="000000"/>
                <w:sz w:val="20"/>
                <w:szCs w:val="20"/>
              </w:rPr>
              <w:t>0.010</w:t>
            </w:r>
          </w:p>
        </w:tc>
        <w:tc>
          <w:tcPr>
            <w:tcW w:w="1152" w:type="dxa"/>
            <w:vAlign w:val="bottom"/>
          </w:tcPr>
          <w:p w14:paraId="57A76C3B" w14:textId="77777777" w:rsidR="001C00CC" w:rsidRPr="00B24883" w:rsidRDefault="001C00CC" w:rsidP="004233E2">
            <w:pPr>
              <w:rPr>
                <w:sz w:val="20"/>
                <w:szCs w:val="20"/>
              </w:rPr>
            </w:pPr>
            <w:r w:rsidRPr="008C6B3F">
              <w:rPr>
                <w:color w:val="000000"/>
                <w:sz w:val="20"/>
                <w:szCs w:val="20"/>
              </w:rPr>
              <w:t>0.000</w:t>
            </w:r>
          </w:p>
        </w:tc>
        <w:tc>
          <w:tcPr>
            <w:tcW w:w="960" w:type="dxa"/>
            <w:vAlign w:val="bottom"/>
          </w:tcPr>
          <w:p w14:paraId="4CEFE6E7" w14:textId="77777777" w:rsidR="001C00CC" w:rsidRPr="00B24883" w:rsidRDefault="001C00CC" w:rsidP="004233E2">
            <w:pPr>
              <w:rPr>
                <w:sz w:val="20"/>
                <w:szCs w:val="20"/>
              </w:rPr>
            </w:pPr>
            <w:r w:rsidRPr="008C6B3F">
              <w:rPr>
                <w:color w:val="000000"/>
                <w:sz w:val="20"/>
                <w:szCs w:val="20"/>
              </w:rPr>
              <w:t>0.311</w:t>
            </w:r>
          </w:p>
        </w:tc>
        <w:tc>
          <w:tcPr>
            <w:tcW w:w="907" w:type="dxa"/>
            <w:vAlign w:val="bottom"/>
          </w:tcPr>
          <w:p w14:paraId="2A7A1319" w14:textId="77777777" w:rsidR="001C00CC" w:rsidRPr="00B24883" w:rsidRDefault="001C00CC" w:rsidP="004233E2">
            <w:pPr>
              <w:rPr>
                <w:sz w:val="20"/>
                <w:szCs w:val="20"/>
              </w:rPr>
            </w:pPr>
            <w:r w:rsidRPr="008C6B3F">
              <w:rPr>
                <w:color w:val="000000"/>
                <w:sz w:val="20"/>
                <w:szCs w:val="20"/>
              </w:rPr>
              <w:t>0.349</w:t>
            </w:r>
          </w:p>
        </w:tc>
      </w:tr>
      <w:tr w:rsidR="001C00CC" w:rsidRPr="00DA0EC8" w14:paraId="08ADDB73" w14:textId="77777777" w:rsidTr="004233E2">
        <w:tc>
          <w:tcPr>
            <w:tcW w:w="4101" w:type="dxa"/>
            <w:vAlign w:val="bottom"/>
          </w:tcPr>
          <w:p w14:paraId="0896ECBC" w14:textId="77777777" w:rsidR="001C00CC" w:rsidRPr="00B24883" w:rsidRDefault="001C00CC" w:rsidP="004233E2">
            <w:pPr>
              <w:rPr>
                <w:sz w:val="20"/>
                <w:szCs w:val="20"/>
              </w:rPr>
            </w:pPr>
            <w:r w:rsidRPr="008C6B3F">
              <w:rPr>
                <w:color w:val="000000"/>
                <w:sz w:val="20"/>
                <w:szCs w:val="20"/>
              </w:rPr>
              <w:t xml:space="preserve">Metropolitan vs. </w:t>
            </w:r>
            <w:r>
              <w:rPr>
                <w:color w:val="000000"/>
                <w:sz w:val="20"/>
                <w:szCs w:val="20"/>
              </w:rPr>
              <w:t>isolated</w:t>
            </w:r>
            <w:r w:rsidRPr="008C6B3F">
              <w:rPr>
                <w:color w:val="000000"/>
                <w:sz w:val="20"/>
                <w:szCs w:val="20"/>
              </w:rPr>
              <w:t xml:space="preserve"> rural</w:t>
            </w:r>
          </w:p>
        </w:tc>
        <w:tc>
          <w:tcPr>
            <w:tcW w:w="1296" w:type="dxa"/>
            <w:vAlign w:val="bottom"/>
          </w:tcPr>
          <w:p w14:paraId="2104AC7C" w14:textId="77777777" w:rsidR="001C00CC" w:rsidRPr="00B24883" w:rsidRDefault="001C00CC" w:rsidP="004233E2">
            <w:pPr>
              <w:rPr>
                <w:sz w:val="20"/>
                <w:szCs w:val="20"/>
              </w:rPr>
            </w:pPr>
            <w:r w:rsidRPr="008C6B3F">
              <w:rPr>
                <w:color w:val="000000"/>
                <w:sz w:val="20"/>
                <w:szCs w:val="20"/>
              </w:rPr>
              <w:t>0.602</w:t>
            </w:r>
          </w:p>
        </w:tc>
        <w:tc>
          <w:tcPr>
            <w:tcW w:w="1152" w:type="dxa"/>
            <w:vAlign w:val="bottom"/>
          </w:tcPr>
          <w:p w14:paraId="4B59CFC3" w14:textId="77777777" w:rsidR="001C00CC" w:rsidRPr="00B24883" w:rsidRDefault="001C00CC" w:rsidP="004233E2">
            <w:pPr>
              <w:rPr>
                <w:sz w:val="20"/>
                <w:szCs w:val="20"/>
              </w:rPr>
            </w:pPr>
            <w:r w:rsidRPr="008C6B3F">
              <w:rPr>
                <w:color w:val="000000"/>
                <w:sz w:val="20"/>
                <w:szCs w:val="20"/>
              </w:rPr>
              <w:t>0.009</w:t>
            </w:r>
          </w:p>
        </w:tc>
        <w:tc>
          <w:tcPr>
            <w:tcW w:w="1152" w:type="dxa"/>
            <w:vAlign w:val="bottom"/>
          </w:tcPr>
          <w:p w14:paraId="4F8446F4" w14:textId="77777777" w:rsidR="001C00CC" w:rsidRPr="00B24883" w:rsidRDefault="001C00CC" w:rsidP="004233E2">
            <w:pPr>
              <w:rPr>
                <w:sz w:val="20"/>
                <w:szCs w:val="20"/>
              </w:rPr>
            </w:pPr>
            <w:r w:rsidRPr="008C6B3F">
              <w:rPr>
                <w:color w:val="000000"/>
                <w:sz w:val="20"/>
                <w:szCs w:val="20"/>
              </w:rPr>
              <w:t>0.000</w:t>
            </w:r>
          </w:p>
        </w:tc>
        <w:tc>
          <w:tcPr>
            <w:tcW w:w="960" w:type="dxa"/>
            <w:vAlign w:val="bottom"/>
          </w:tcPr>
          <w:p w14:paraId="20A2D3B0" w14:textId="77777777" w:rsidR="001C00CC" w:rsidRPr="00B24883" w:rsidRDefault="001C00CC" w:rsidP="004233E2">
            <w:pPr>
              <w:rPr>
                <w:sz w:val="20"/>
                <w:szCs w:val="20"/>
              </w:rPr>
            </w:pPr>
            <w:r w:rsidRPr="008C6B3F">
              <w:rPr>
                <w:color w:val="000000"/>
                <w:sz w:val="20"/>
                <w:szCs w:val="20"/>
              </w:rPr>
              <w:t>0.585</w:t>
            </w:r>
          </w:p>
        </w:tc>
        <w:tc>
          <w:tcPr>
            <w:tcW w:w="907" w:type="dxa"/>
            <w:vAlign w:val="bottom"/>
          </w:tcPr>
          <w:p w14:paraId="219FC0A2" w14:textId="77777777" w:rsidR="001C00CC" w:rsidRPr="00B24883" w:rsidRDefault="001C00CC" w:rsidP="004233E2">
            <w:pPr>
              <w:rPr>
                <w:sz w:val="20"/>
                <w:szCs w:val="20"/>
              </w:rPr>
            </w:pPr>
            <w:r w:rsidRPr="008C6B3F">
              <w:rPr>
                <w:color w:val="000000"/>
                <w:sz w:val="20"/>
                <w:szCs w:val="20"/>
              </w:rPr>
              <w:t>0.620</w:t>
            </w:r>
          </w:p>
        </w:tc>
      </w:tr>
      <w:tr w:rsidR="001C00CC" w:rsidRPr="00DA0EC8" w14:paraId="589FFCC1" w14:textId="77777777" w:rsidTr="004233E2">
        <w:tc>
          <w:tcPr>
            <w:tcW w:w="4101" w:type="dxa"/>
            <w:vAlign w:val="bottom"/>
          </w:tcPr>
          <w:p w14:paraId="10C88107" w14:textId="77777777" w:rsidR="001C00CC" w:rsidRPr="008C6B3F" w:rsidRDefault="001C00CC" w:rsidP="004233E2">
            <w:pPr>
              <w:rPr>
                <w:color w:val="000000"/>
                <w:sz w:val="20"/>
                <w:szCs w:val="20"/>
              </w:rPr>
            </w:pPr>
            <w:r w:rsidRPr="008C6B3F">
              <w:rPr>
                <w:color w:val="000000"/>
                <w:sz w:val="20"/>
                <w:szCs w:val="20"/>
              </w:rPr>
              <w:t>Hospital referral region (suppressed)</w:t>
            </w:r>
          </w:p>
        </w:tc>
        <w:tc>
          <w:tcPr>
            <w:tcW w:w="1296" w:type="dxa"/>
            <w:vAlign w:val="bottom"/>
          </w:tcPr>
          <w:p w14:paraId="770AB07F" w14:textId="77777777" w:rsidR="001C00CC" w:rsidRPr="00B24883" w:rsidRDefault="001C00CC" w:rsidP="004233E2">
            <w:pPr>
              <w:rPr>
                <w:sz w:val="20"/>
                <w:szCs w:val="20"/>
              </w:rPr>
            </w:pPr>
          </w:p>
        </w:tc>
        <w:tc>
          <w:tcPr>
            <w:tcW w:w="1152" w:type="dxa"/>
            <w:vAlign w:val="bottom"/>
          </w:tcPr>
          <w:p w14:paraId="7021F8DC" w14:textId="77777777" w:rsidR="001C00CC" w:rsidRPr="00D85BA2" w:rsidRDefault="001C00CC" w:rsidP="004233E2">
            <w:pPr>
              <w:rPr>
                <w:sz w:val="20"/>
                <w:szCs w:val="20"/>
              </w:rPr>
            </w:pPr>
          </w:p>
        </w:tc>
        <w:tc>
          <w:tcPr>
            <w:tcW w:w="1152" w:type="dxa"/>
            <w:vAlign w:val="bottom"/>
          </w:tcPr>
          <w:p w14:paraId="62551285" w14:textId="77777777" w:rsidR="001C00CC" w:rsidRPr="007C4E73" w:rsidRDefault="001C00CC" w:rsidP="004233E2">
            <w:pPr>
              <w:rPr>
                <w:sz w:val="20"/>
                <w:szCs w:val="20"/>
              </w:rPr>
            </w:pPr>
          </w:p>
        </w:tc>
        <w:tc>
          <w:tcPr>
            <w:tcW w:w="960" w:type="dxa"/>
            <w:vAlign w:val="bottom"/>
          </w:tcPr>
          <w:p w14:paraId="74B4693B" w14:textId="77777777" w:rsidR="001C00CC" w:rsidRPr="00DA0EC8" w:rsidRDefault="001C00CC" w:rsidP="004233E2">
            <w:pPr>
              <w:rPr>
                <w:sz w:val="20"/>
                <w:szCs w:val="20"/>
              </w:rPr>
            </w:pPr>
          </w:p>
        </w:tc>
        <w:tc>
          <w:tcPr>
            <w:tcW w:w="907" w:type="dxa"/>
            <w:vAlign w:val="bottom"/>
          </w:tcPr>
          <w:p w14:paraId="4835F25F" w14:textId="77777777" w:rsidR="001C00CC" w:rsidRPr="00DA0EC8" w:rsidRDefault="001C00CC" w:rsidP="004233E2">
            <w:pPr>
              <w:rPr>
                <w:sz w:val="20"/>
                <w:szCs w:val="20"/>
              </w:rPr>
            </w:pPr>
          </w:p>
        </w:tc>
      </w:tr>
      <w:tr w:rsidR="001C00CC" w:rsidRPr="00DA0EC8" w14:paraId="7181F884" w14:textId="77777777" w:rsidTr="004233E2">
        <w:tc>
          <w:tcPr>
            <w:tcW w:w="4101" w:type="dxa"/>
            <w:vAlign w:val="bottom"/>
          </w:tcPr>
          <w:p w14:paraId="0CB05494" w14:textId="77777777" w:rsidR="001C00CC" w:rsidRPr="008C6B3F" w:rsidRDefault="001C00CC" w:rsidP="004233E2">
            <w:pPr>
              <w:rPr>
                <w:color w:val="000000"/>
                <w:sz w:val="20"/>
                <w:szCs w:val="20"/>
              </w:rPr>
            </w:pPr>
            <w:r w:rsidRPr="00285AF4">
              <w:rPr>
                <w:color w:val="000000"/>
                <w:sz w:val="20"/>
                <w:szCs w:val="20"/>
              </w:rPr>
              <w:t>Constant</w:t>
            </w:r>
          </w:p>
        </w:tc>
        <w:tc>
          <w:tcPr>
            <w:tcW w:w="1296" w:type="dxa"/>
            <w:vAlign w:val="bottom"/>
          </w:tcPr>
          <w:p w14:paraId="63A96AC9" w14:textId="77777777" w:rsidR="001C00CC" w:rsidRPr="00285AF4" w:rsidRDefault="001C00CC" w:rsidP="004233E2">
            <w:pPr>
              <w:rPr>
                <w:sz w:val="20"/>
                <w:szCs w:val="20"/>
              </w:rPr>
            </w:pPr>
            <w:r w:rsidRPr="00285AF4">
              <w:rPr>
                <w:color w:val="000000"/>
                <w:sz w:val="20"/>
                <w:szCs w:val="20"/>
              </w:rPr>
              <w:t>-0.676</w:t>
            </w:r>
          </w:p>
        </w:tc>
        <w:tc>
          <w:tcPr>
            <w:tcW w:w="1152" w:type="dxa"/>
            <w:vAlign w:val="bottom"/>
          </w:tcPr>
          <w:p w14:paraId="7572839F" w14:textId="77777777" w:rsidR="001C00CC" w:rsidRPr="00285AF4" w:rsidRDefault="001C00CC" w:rsidP="004233E2">
            <w:pPr>
              <w:rPr>
                <w:sz w:val="20"/>
                <w:szCs w:val="20"/>
              </w:rPr>
            </w:pPr>
            <w:r w:rsidRPr="00285AF4">
              <w:rPr>
                <w:color w:val="000000"/>
                <w:sz w:val="20"/>
                <w:szCs w:val="20"/>
              </w:rPr>
              <w:t>0.029</w:t>
            </w:r>
          </w:p>
        </w:tc>
        <w:tc>
          <w:tcPr>
            <w:tcW w:w="1152" w:type="dxa"/>
            <w:vAlign w:val="bottom"/>
          </w:tcPr>
          <w:p w14:paraId="45306C76" w14:textId="77777777" w:rsidR="001C00CC" w:rsidRPr="00285AF4" w:rsidRDefault="001C00CC" w:rsidP="004233E2">
            <w:pPr>
              <w:rPr>
                <w:sz w:val="20"/>
                <w:szCs w:val="20"/>
              </w:rPr>
            </w:pPr>
            <w:r w:rsidRPr="00285AF4">
              <w:rPr>
                <w:color w:val="000000"/>
                <w:sz w:val="20"/>
                <w:szCs w:val="20"/>
              </w:rPr>
              <w:t>0.000</w:t>
            </w:r>
          </w:p>
        </w:tc>
        <w:tc>
          <w:tcPr>
            <w:tcW w:w="960" w:type="dxa"/>
            <w:vAlign w:val="bottom"/>
          </w:tcPr>
          <w:p w14:paraId="6DBDD4E3" w14:textId="77777777" w:rsidR="001C00CC" w:rsidRPr="00285AF4" w:rsidRDefault="001C00CC" w:rsidP="004233E2">
            <w:pPr>
              <w:rPr>
                <w:sz w:val="20"/>
                <w:szCs w:val="20"/>
              </w:rPr>
            </w:pPr>
            <w:r w:rsidRPr="00285AF4">
              <w:rPr>
                <w:color w:val="000000"/>
                <w:sz w:val="20"/>
                <w:szCs w:val="20"/>
              </w:rPr>
              <w:t>-0.734</w:t>
            </w:r>
          </w:p>
        </w:tc>
        <w:tc>
          <w:tcPr>
            <w:tcW w:w="907" w:type="dxa"/>
            <w:vAlign w:val="bottom"/>
          </w:tcPr>
          <w:p w14:paraId="269D097E" w14:textId="77777777" w:rsidR="001C00CC" w:rsidRPr="00285AF4" w:rsidRDefault="001C00CC" w:rsidP="004233E2">
            <w:pPr>
              <w:rPr>
                <w:sz w:val="20"/>
                <w:szCs w:val="20"/>
              </w:rPr>
            </w:pPr>
            <w:r w:rsidRPr="00285AF4">
              <w:rPr>
                <w:color w:val="000000"/>
                <w:sz w:val="20"/>
                <w:szCs w:val="20"/>
              </w:rPr>
              <w:t>-0.619</w:t>
            </w:r>
          </w:p>
        </w:tc>
      </w:tr>
      <w:tr w:rsidR="001C00CC" w:rsidRPr="00DA0EC8" w14:paraId="2812DFCF" w14:textId="77777777" w:rsidTr="004233E2">
        <w:tc>
          <w:tcPr>
            <w:tcW w:w="4101" w:type="dxa"/>
            <w:vAlign w:val="bottom"/>
          </w:tcPr>
          <w:p w14:paraId="2227E6AD" w14:textId="77777777" w:rsidR="001C00CC" w:rsidRPr="00F1131A" w:rsidRDefault="001C00CC" w:rsidP="004233E2">
            <w:pPr>
              <w:rPr>
                <w:color w:val="000000"/>
                <w:sz w:val="20"/>
                <w:szCs w:val="20"/>
                <w:highlight w:val="yellow"/>
              </w:rPr>
            </w:pPr>
            <w:r w:rsidRPr="00F1131A">
              <w:rPr>
                <w:b/>
                <w:bCs/>
                <w:color w:val="000000"/>
                <w:sz w:val="20"/>
                <w:szCs w:val="20"/>
              </w:rPr>
              <w:t>P-value for difference between nurse practitioner vs. physician</w:t>
            </w:r>
          </w:p>
        </w:tc>
        <w:tc>
          <w:tcPr>
            <w:tcW w:w="1296" w:type="dxa"/>
            <w:vAlign w:val="bottom"/>
          </w:tcPr>
          <w:p w14:paraId="6FC94519" w14:textId="77777777" w:rsidR="001C00CC" w:rsidRPr="00B24883" w:rsidRDefault="001C00CC" w:rsidP="004233E2">
            <w:pPr>
              <w:rPr>
                <w:sz w:val="20"/>
                <w:szCs w:val="20"/>
              </w:rPr>
            </w:pPr>
            <w:r w:rsidRPr="004C2D68">
              <w:rPr>
                <w:bCs/>
                <w:sz w:val="20"/>
                <w:szCs w:val="20"/>
              </w:rPr>
              <w:t>F=</w:t>
            </w:r>
            <w:r>
              <w:rPr>
                <w:bCs/>
                <w:sz w:val="20"/>
                <w:szCs w:val="20"/>
              </w:rPr>
              <w:t xml:space="preserve"> </w:t>
            </w:r>
            <w:r w:rsidRPr="004C2D68">
              <w:rPr>
                <w:bCs/>
                <w:sz w:val="20"/>
                <w:szCs w:val="20"/>
              </w:rPr>
              <w:t>12,254.130</w:t>
            </w:r>
          </w:p>
        </w:tc>
        <w:tc>
          <w:tcPr>
            <w:tcW w:w="1152" w:type="dxa"/>
            <w:vAlign w:val="bottom"/>
          </w:tcPr>
          <w:p w14:paraId="176CD083" w14:textId="77777777" w:rsidR="001C00CC" w:rsidRPr="00D85BA2" w:rsidRDefault="001C00CC" w:rsidP="004233E2">
            <w:pPr>
              <w:rPr>
                <w:sz w:val="20"/>
                <w:szCs w:val="20"/>
              </w:rPr>
            </w:pPr>
            <w:r w:rsidRPr="001833C9">
              <w:rPr>
                <w:bCs/>
                <w:sz w:val="20"/>
                <w:szCs w:val="20"/>
              </w:rPr>
              <w:t>P=0.000</w:t>
            </w:r>
          </w:p>
        </w:tc>
        <w:tc>
          <w:tcPr>
            <w:tcW w:w="1152" w:type="dxa"/>
            <w:vAlign w:val="bottom"/>
          </w:tcPr>
          <w:p w14:paraId="4487F1F4" w14:textId="77777777" w:rsidR="001C00CC" w:rsidRPr="007C4E73" w:rsidRDefault="001C00CC" w:rsidP="004233E2">
            <w:pPr>
              <w:rPr>
                <w:sz w:val="20"/>
                <w:szCs w:val="20"/>
              </w:rPr>
            </w:pPr>
          </w:p>
        </w:tc>
        <w:tc>
          <w:tcPr>
            <w:tcW w:w="960" w:type="dxa"/>
            <w:vAlign w:val="bottom"/>
          </w:tcPr>
          <w:p w14:paraId="2E59F89B" w14:textId="77777777" w:rsidR="001C00CC" w:rsidRPr="00DA0EC8" w:rsidRDefault="001C00CC" w:rsidP="004233E2">
            <w:pPr>
              <w:rPr>
                <w:sz w:val="20"/>
                <w:szCs w:val="20"/>
              </w:rPr>
            </w:pPr>
          </w:p>
        </w:tc>
        <w:tc>
          <w:tcPr>
            <w:tcW w:w="907" w:type="dxa"/>
            <w:vAlign w:val="bottom"/>
          </w:tcPr>
          <w:p w14:paraId="4CA3196A" w14:textId="77777777" w:rsidR="001C00CC" w:rsidRPr="00DA0EC8" w:rsidRDefault="001C00CC" w:rsidP="004233E2">
            <w:pPr>
              <w:rPr>
                <w:sz w:val="20"/>
                <w:szCs w:val="20"/>
              </w:rPr>
            </w:pPr>
          </w:p>
        </w:tc>
      </w:tr>
    </w:tbl>
    <w:p w14:paraId="7720DC0A" w14:textId="77777777" w:rsidR="001C00CC" w:rsidRDefault="001C00CC" w:rsidP="001C00CC">
      <w:pPr>
        <w:rPr>
          <w:b/>
          <w:sz w:val="20"/>
          <w:szCs w:val="20"/>
        </w:rPr>
      </w:pPr>
    </w:p>
    <w:p w14:paraId="42A675A7" w14:textId="77777777" w:rsidR="001C00CC" w:rsidRDefault="001C00CC" w:rsidP="001C00CC"/>
    <w:p w14:paraId="06FC51A0" w14:textId="77777777" w:rsidR="001C00CC" w:rsidRDefault="001C00CC" w:rsidP="001C00CC">
      <w:r>
        <w:br w:type="page"/>
      </w:r>
    </w:p>
    <w:p w14:paraId="18D42551" w14:textId="77777777" w:rsidR="001C00CC" w:rsidRPr="00FE5335" w:rsidRDefault="001C00CC" w:rsidP="001C00CC">
      <w:pPr>
        <w:rPr>
          <w:b/>
          <w:bCs/>
          <w:sz w:val="22"/>
          <w:szCs w:val="22"/>
        </w:rPr>
      </w:pPr>
      <w:bookmarkStart w:id="17" w:name="Table_14"/>
      <w:r w:rsidRPr="00FE5335">
        <w:rPr>
          <w:b/>
          <w:bCs/>
          <w:sz w:val="22"/>
          <w:szCs w:val="22"/>
        </w:rPr>
        <w:lastRenderedPageBreak/>
        <w:t>Table 1</w:t>
      </w:r>
      <w:bookmarkEnd w:id="17"/>
      <w:r>
        <w:rPr>
          <w:b/>
          <w:bCs/>
          <w:sz w:val="22"/>
          <w:szCs w:val="22"/>
        </w:rPr>
        <w:t>5</w:t>
      </w:r>
      <w:r w:rsidRPr="00FE5335">
        <w:rPr>
          <w:b/>
          <w:bCs/>
          <w:sz w:val="22"/>
          <w:szCs w:val="22"/>
        </w:rPr>
        <w:t>: Number of visits to assigned provider, 2017 (Figure 3)</w:t>
      </w:r>
    </w:p>
    <w:p w14:paraId="1DA86520" w14:textId="77777777" w:rsidR="001C00CC" w:rsidRPr="00FE5335" w:rsidRDefault="001C00CC" w:rsidP="001C00CC">
      <w:pPr>
        <w:rPr>
          <w:b/>
          <w:bCs/>
          <w:sz w:val="22"/>
          <w:szCs w:val="22"/>
        </w:rPr>
      </w:pPr>
    </w:p>
    <w:tbl>
      <w:tblPr>
        <w:tblStyle w:val="TableGrid"/>
        <w:tblW w:w="9507" w:type="dxa"/>
        <w:tblBorders>
          <w:left w:val="none" w:sz="0" w:space="0" w:color="auto"/>
          <w:right w:val="none" w:sz="0" w:space="0" w:color="auto"/>
          <w:insideV w:val="none" w:sz="0" w:space="0" w:color="auto"/>
        </w:tblBorders>
        <w:tblLook w:val="04A0" w:firstRow="1" w:lastRow="0" w:firstColumn="1" w:lastColumn="0" w:noHBand="0" w:noVBand="1"/>
      </w:tblPr>
      <w:tblGrid>
        <w:gridCol w:w="4266"/>
        <w:gridCol w:w="1116"/>
        <w:gridCol w:w="1194"/>
        <w:gridCol w:w="1044"/>
        <w:gridCol w:w="971"/>
        <w:gridCol w:w="916"/>
      </w:tblGrid>
      <w:tr w:rsidR="001C00CC" w:rsidRPr="00047F5E" w14:paraId="0577B38A" w14:textId="77777777" w:rsidTr="004233E2">
        <w:tc>
          <w:tcPr>
            <w:tcW w:w="4266" w:type="dxa"/>
          </w:tcPr>
          <w:p w14:paraId="603C4827" w14:textId="77777777" w:rsidR="001C00CC" w:rsidRPr="00047F5E" w:rsidRDefault="001C00CC" w:rsidP="004233E2">
            <w:pPr>
              <w:rPr>
                <w:color w:val="000000"/>
                <w:sz w:val="20"/>
                <w:szCs w:val="20"/>
              </w:rPr>
            </w:pPr>
            <w:r w:rsidRPr="00047F5E">
              <w:rPr>
                <w:sz w:val="20"/>
                <w:szCs w:val="20"/>
              </w:rPr>
              <w:t>R-squared</w:t>
            </w:r>
          </w:p>
        </w:tc>
        <w:tc>
          <w:tcPr>
            <w:tcW w:w="1116" w:type="dxa"/>
            <w:tcBorders>
              <w:right w:val="nil"/>
            </w:tcBorders>
            <w:vAlign w:val="bottom"/>
          </w:tcPr>
          <w:p w14:paraId="03A8DD9C" w14:textId="77777777" w:rsidR="001C00CC" w:rsidRPr="008C6B3F" w:rsidRDefault="001C00CC" w:rsidP="004233E2">
            <w:pPr>
              <w:rPr>
                <w:b/>
                <w:bCs/>
                <w:color w:val="000000"/>
                <w:sz w:val="20"/>
                <w:szCs w:val="20"/>
              </w:rPr>
            </w:pPr>
            <w:r w:rsidRPr="00047F5E">
              <w:rPr>
                <w:color w:val="000000"/>
                <w:sz w:val="20"/>
                <w:szCs w:val="20"/>
              </w:rPr>
              <w:t>0.156</w:t>
            </w:r>
          </w:p>
        </w:tc>
        <w:tc>
          <w:tcPr>
            <w:tcW w:w="1194" w:type="dxa"/>
            <w:tcBorders>
              <w:left w:val="nil"/>
              <w:right w:val="nil"/>
            </w:tcBorders>
            <w:vAlign w:val="bottom"/>
          </w:tcPr>
          <w:p w14:paraId="004A4A32" w14:textId="77777777" w:rsidR="001C00CC" w:rsidRPr="008C6B3F" w:rsidRDefault="001C00CC" w:rsidP="004233E2">
            <w:pPr>
              <w:rPr>
                <w:b/>
                <w:bCs/>
                <w:color w:val="000000"/>
                <w:sz w:val="20"/>
                <w:szCs w:val="20"/>
              </w:rPr>
            </w:pPr>
          </w:p>
        </w:tc>
        <w:tc>
          <w:tcPr>
            <w:tcW w:w="1044" w:type="dxa"/>
            <w:tcBorders>
              <w:left w:val="nil"/>
            </w:tcBorders>
            <w:vAlign w:val="bottom"/>
          </w:tcPr>
          <w:p w14:paraId="3D0D0D32" w14:textId="77777777" w:rsidR="001C00CC" w:rsidRPr="008C6B3F" w:rsidRDefault="001C00CC" w:rsidP="004233E2">
            <w:pPr>
              <w:rPr>
                <w:b/>
                <w:bCs/>
                <w:color w:val="000000"/>
                <w:sz w:val="20"/>
                <w:szCs w:val="20"/>
              </w:rPr>
            </w:pPr>
          </w:p>
        </w:tc>
        <w:tc>
          <w:tcPr>
            <w:tcW w:w="971" w:type="dxa"/>
            <w:vAlign w:val="bottom"/>
          </w:tcPr>
          <w:p w14:paraId="38C01760" w14:textId="77777777" w:rsidR="001C00CC" w:rsidRPr="008C6B3F" w:rsidRDefault="001C00CC" w:rsidP="004233E2">
            <w:pPr>
              <w:rPr>
                <w:b/>
                <w:bCs/>
                <w:color w:val="000000"/>
                <w:sz w:val="20"/>
                <w:szCs w:val="20"/>
              </w:rPr>
            </w:pPr>
          </w:p>
        </w:tc>
        <w:tc>
          <w:tcPr>
            <w:tcW w:w="916" w:type="dxa"/>
            <w:vAlign w:val="bottom"/>
          </w:tcPr>
          <w:p w14:paraId="3C4D886E" w14:textId="77777777" w:rsidR="001C00CC" w:rsidRDefault="001C00CC" w:rsidP="004233E2">
            <w:pPr>
              <w:rPr>
                <w:b/>
                <w:bCs/>
                <w:color w:val="000000"/>
                <w:sz w:val="20"/>
                <w:szCs w:val="20"/>
              </w:rPr>
            </w:pPr>
          </w:p>
        </w:tc>
      </w:tr>
      <w:tr w:rsidR="001C00CC" w:rsidRPr="00047F5E" w14:paraId="507177C2" w14:textId="77777777" w:rsidTr="004233E2">
        <w:tc>
          <w:tcPr>
            <w:tcW w:w="4266" w:type="dxa"/>
          </w:tcPr>
          <w:p w14:paraId="5C2F64DC" w14:textId="77777777" w:rsidR="001C00CC" w:rsidRPr="00047F5E" w:rsidRDefault="001C00CC" w:rsidP="004233E2">
            <w:pPr>
              <w:rPr>
                <w:color w:val="000000"/>
                <w:sz w:val="20"/>
                <w:szCs w:val="20"/>
              </w:rPr>
            </w:pPr>
            <w:r w:rsidRPr="00047F5E">
              <w:rPr>
                <w:sz w:val="20"/>
                <w:szCs w:val="20"/>
              </w:rPr>
              <w:t>Number of observations</w:t>
            </w:r>
          </w:p>
        </w:tc>
        <w:tc>
          <w:tcPr>
            <w:tcW w:w="1116" w:type="dxa"/>
            <w:tcBorders>
              <w:right w:val="nil"/>
            </w:tcBorders>
            <w:vAlign w:val="bottom"/>
          </w:tcPr>
          <w:p w14:paraId="213D40D0" w14:textId="77777777" w:rsidR="001C00CC" w:rsidRPr="008C6B3F" w:rsidRDefault="001C00CC" w:rsidP="004233E2">
            <w:pPr>
              <w:rPr>
                <w:b/>
                <w:bCs/>
                <w:color w:val="000000"/>
                <w:sz w:val="20"/>
                <w:szCs w:val="20"/>
              </w:rPr>
            </w:pPr>
            <w:r w:rsidRPr="00047F5E">
              <w:rPr>
                <w:color w:val="000000"/>
                <w:sz w:val="20"/>
                <w:szCs w:val="20"/>
              </w:rPr>
              <w:t>21,039,399</w:t>
            </w:r>
          </w:p>
        </w:tc>
        <w:tc>
          <w:tcPr>
            <w:tcW w:w="1194" w:type="dxa"/>
            <w:tcBorders>
              <w:left w:val="nil"/>
              <w:right w:val="nil"/>
            </w:tcBorders>
            <w:vAlign w:val="bottom"/>
          </w:tcPr>
          <w:p w14:paraId="45EC2CD3" w14:textId="77777777" w:rsidR="001C00CC" w:rsidRPr="008C6B3F" w:rsidRDefault="001C00CC" w:rsidP="004233E2">
            <w:pPr>
              <w:rPr>
                <w:b/>
                <w:bCs/>
                <w:color w:val="000000"/>
                <w:sz w:val="20"/>
                <w:szCs w:val="20"/>
              </w:rPr>
            </w:pPr>
          </w:p>
        </w:tc>
        <w:tc>
          <w:tcPr>
            <w:tcW w:w="1044" w:type="dxa"/>
            <w:tcBorders>
              <w:left w:val="nil"/>
            </w:tcBorders>
            <w:vAlign w:val="bottom"/>
          </w:tcPr>
          <w:p w14:paraId="10807C83" w14:textId="77777777" w:rsidR="001C00CC" w:rsidRPr="008C6B3F" w:rsidRDefault="001C00CC" w:rsidP="004233E2">
            <w:pPr>
              <w:rPr>
                <w:b/>
                <w:bCs/>
                <w:color w:val="000000"/>
                <w:sz w:val="20"/>
                <w:szCs w:val="20"/>
              </w:rPr>
            </w:pPr>
          </w:p>
        </w:tc>
        <w:tc>
          <w:tcPr>
            <w:tcW w:w="971" w:type="dxa"/>
            <w:vAlign w:val="bottom"/>
          </w:tcPr>
          <w:p w14:paraId="2C35699C" w14:textId="77777777" w:rsidR="001C00CC" w:rsidRPr="008C6B3F" w:rsidRDefault="001C00CC" w:rsidP="004233E2">
            <w:pPr>
              <w:rPr>
                <w:b/>
                <w:bCs/>
                <w:color w:val="000000"/>
                <w:sz w:val="20"/>
                <w:szCs w:val="20"/>
              </w:rPr>
            </w:pPr>
          </w:p>
        </w:tc>
        <w:tc>
          <w:tcPr>
            <w:tcW w:w="916" w:type="dxa"/>
            <w:vAlign w:val="bottom"/>
          </w:tcPr>
          <w:p w14:paraId="18214C1B" w14:textId="77777777" w:rsidR="001C00CC" w:rsidRDefault="001C00CC" w:rsidP="004233E2">
            <w:pPr>
              <w:rPr>
                <w:b/>
                <w:bCs/>
                <w:color w:val="000000"/>
                <w:sz w:val="20"/>
                <w:szCs w:val="20"/>
              </w:rPr>
            </w:pPr>
          </w:p>
        </w:tc>
      </w:tr>
      <w:tr w:rsidR="001C00CC" w:rsidRPr="00047F5E" w14:paraId="2F2CE02D" w14:textId="77777777" w:rsidTr="004233E2">
        <w:tc>
          <w:tcPr>
            <w:tcW w:w="4266" w:type="dxa"/>
            <w:vAlign w:val="bottom"/>
          </w:tcPr>
          <w:p w14:paraId="2C0C200D" w14:textId="77777777" w:rsidR="001C00CC" w:rsidRPr="00047F5E" w:rsidRDefault="001C00CC" w:rsidP="004233E2">
            <w:pPr>
              <w:rPr>
                <w:color w:val="000000"/>
                <w:sz w:val="20"/>
                <w:szCs w:val="20"/>
              </w:rPr>
            </w:pPr>
          </w:p>
        </w:tc>
        <w:tc>
          <w:tcPr>
            <w:tcW w:w="1116" w:type="dxa"/>
            <w:tcBorders>
              <w:right w:val="nil"/>
            </w:tcBorders>
            <w:vAlign w:val="bottom"/>
          </w:tcPr>
          <w:p w14:paraId="68364CA4" w14:textId="77777777" w:rsidR="001C00CC" w:rsidRPr="00047F5E" w:rsidRDefault="001C00CC" w:rsidP="004233E2">
            <w:pPr>
              <w:rPr>
                <w:color w:val="000000"/>
                <w:sz w:val="20"/>
                <w:szCs w:val="20"/>
              </w:rPr>
            </w:pPr>
            <w:proofErr w:type="spellStart"/>
            <w:r w:rsidRPr="008C6B3F">
              <w:rPr>
                <w:b/>
                <w:bCs/>
                <w:color w:val="000000"/>
                <w:sz w:val="20"/>
                <w:szCs w:val="20"/>
              </w:rPr>
              <w:t>Coef</w:t>
            </w:r>
            <w:proofErr w:type="spellEnd"/>
          </w:p>
        </w:tc>
        <w:tc>
          <w:tcPr>
            <w:tcW w:w="1194" w:type="dxa"/>
            <w:tcBorders>
              <w:left w:val="nil"/>
              <w:right w:val="nil"/>
            </w:tcBorders>
            <w:vAlign w:val="bottom"/>
          </w:tcPr>
          <w:p w14:paraId="06271915" w14:textId="77777777" w:rsidR="001C00CC" w:rsidRPr="00047F5E" w:rsidRDefault="001C00CC" w:rsidP="004233E2">
            <w:pPr>
              <w:rPr>
                <w:color w:val="000000"/>
                <w:sz w:val="20"/>
                <w:szCs w:val="20"/>
              </w:rPr>
            </w:pPr>
            <w:r w:rsidRPr="008C6B3F">
              <w:rPr>
                <w:b/>
                <w:bCs/>
                <w:color w:val="000000"/>
                <w:sz w:val="20"/>
                <w:szCs w:val="20"/>
              </w:rPr>
              <w:t>SE</w:t>
            </w:r>
          </w:p>
        </w:tc>
        <w:tc>
          <w:tcPr>
            <w:tcW w:w="1044" w:type="dxa"/>
            <w:tcBorders>
              <w:left w:val="nil"/>
            </w:tcBorders>
            <w:vAlign w:val="bottom"/>
          </w:tcPr>
          <w:p w14:paraId="24F9E484" w14:textId="77777777" w:rsidR="001C00CC" w:rsidRPr="00047F5E" w:rsidRDefault="001C00CC" w:rsidP="004233E2">
            <w:pPr>
              <w:rPr>
                <w:color w:val="000000"/>
                <w:sz w:val="20"/>
                <w:szCs w:val="20"/>
              </w:rPr>
            </w:pPr>
            <w:r w:rsidRPr="008C6B3F">
              <w:rPr>
                <w:b/>
                <w:bCs/>
                <w:color w:val="000000"/>
                <w:sz w:val="20"/>
                <w:szCs w:val="20"/>
              </w:rPr>
              <w:t>P-value</w:t>
            </w:r>
          </w:p>
        </w:tc>
        <w:tc>
          <w:tcPr>
            <w:tcW w:w="971" w:type="dxa"/>
            <w:vAlign w:val="bottom"/>
          </w:tcPr>
          <w:p w14:paraId="21C06409" w14:textId="77777777" w:rsidR="001C00CC" w:rsidRPr="00047F5E" w:rsidRDefault="001C00CC" w:rsidP="004233E2">
            <w:pPr>
              <w:rPr>
                <w:color w:val="000000"/>
                <w:sz w:val="20"/>
                <w:szCs w:val="20"/>
              </w:rPr>
            </w:pPr>
            <w:r w:rsidRPr="008C6B3F">
              <w:rPr>
                <w:b/>
                <w:bCs/>
                <w:color w:val="000000"/>
                <w:sz w:val="20"/>
                <w:szCs w:val="20"/>
              </w:rPr>
              <w:t>LL</w:t>
            </w:r>
            <w:r>
              <w:rPr>
                <w:b/>
                <w:bCs/>
                <w:color w:val="000000"/>
                <w:sz w:val="20"/>
                <w:szCs w:val="20"/>
              </w:rPr>
              <w:t xml:space="preserve"> CI</w:t>
            </w:r>
          </w:p>
        </w:tc>
        <w:tc>
          <w:tcPr>
            <w:tcW w:w="916" w:type="dxa"/>
            <w:vAlign w:val="bottom"/>
          </w:tcPr>
          <w:p w14:paraId="6CCA7D11" w14:textId="77777777" w:rsidR="001C00CC" w:rsidRPr="00047F5E" w:rsidRDefault="001C00CC" w:rsidP="004233E2">
            <w:pPr>
              <w:rPr>
                <w:color w:val="000000"/>
                <w:sz w:val="20"/>
                <w:szCs w:val="20"/>
              </w:rPr>
            </w:pPr>
            <w:r>
              <w:rPr>
                <w:b/>
                <w:bCs/>
                <w:color w:val="000000"/>
                <w:sz w:val="20"/>
                <w:szCs w:val="20"/>
              </w:rPr>
              <w:t>LL CI</w:t>
            </w:r>
          </w:p>
        </w:tc>
      </w:tr>
      <w:tr w:rsidR="001C00CC" w:rsidRPr="00047F5E" w14:paraId="57851446" w14:textId="77777777" w:rsidTr="004233E2">
        <w:tc>
          <w:tcPr>
            <w:tcW w:w="4266" w:type="dxa"/>
            <w:vAlign w:val="bottom"/>
          </w:tcPr>
          <w:p w14:paraId="67A0E082" w14:textId="77777777" w:rsidR="001C00CC" w:rsidRPr="00047F5E" w:rsidRDefault="001C00CC" w:rsidP="004233E2">
            <w:pPr>
              <w:rPr>
                <w:sz w:val="20"/>
                <w:szCs w:val="20"/>
              </w:rPr>
            </w:pPr>
            <w:r w:rsidRPr="00047F5E">
              <w:rPr>
                <w:color w:val="000000"/>
                <w:sz w:val="20"/>
                <w:szCs w:val="20"/>
              </w:rPr>
              <w:t>Nurse practitioner vs. physician</w:t>
            </w:r>
          </w:p>
        </w:tc>
        <w:tc>
          <w:tcPr>
            <w:tcW w:w="1116" w:type="dxa"/>
            <w:tcBorders>
              <w:right w:val="nil"/>
            </w:tcBorders>
            <w:vAlign w:val="bottom"/>
          </w:tcPr>
          <w:p w14:paraId="21D1C3FA" w14:textId="77777777" w:rsidR="001C00CC" w:rsidRPr="00047F5E" w:rsidRDefault="001C00CC" w:rsidP="004233E2">
            <w:pPr>
              <w:rPr>
                <w:sz w:val="20"/>
                <w:szCs w:val="20"/>
              </w:rPr>
            </w:pPr>
            <w:r w:rsidRPr="00047F5E">
              <w:rPr>
                <w:color w:val="000000"/>
                <w:sz w:val="20"/>
                <w:szCs w:val="20"/>
              </w:rPr>
              <w:t>-0.138</w:t>
            </w:r>
          </w:p>
        </w:tc>
        <w:tc>
          <w:tcPr>
            <w:tcW w:w="1194" w:type="dxa"/>
            <w:tcBorders>
              <w:left w:val="nil"/>
              <w:right w:val="nil"/>
            </w:tcBorders>
            <w:vAlign w:val="bottom"/>
          </w:tcPr>
          <w:p w14:paraId="0758251E" w14:textId="77777777" w:rsidR="001C00CC" w:rsidRPr="00047F5E" w:rsidRDefault="001C00CC" w:rsidP="004233E2">
            <w:pPr>
              <w:rPr>
                <w:sz w:val="20"/>
                <w:szCs w:val="20"/>
              </w:rPr>
            </w:pPr>
            <w:r w:rsidRPr="00047F5E">
              <w:rPr>
                <w:color w:val="000000"/>
                <w:sz w:val="20"/>
                <w:szCs w:val="20"/>
              </w:rPr>
              <w:t>0.005</w:t>
            </w:r>
          </w:p>
        </w:tc>
        <w:tc>
          <w:tcPr>
            <w:tcW w:w="1044" w:type="dxa"/>
            <w:tcBorders>
              <w:left w:val="nil"/>
            </w:tcBorders>
            <w:vAlign w:val="bottom"/>
          </w:tcPr>
          <w:p w14:paraId="5B949476" w14:textId="77777777" w:rsidR="001C00CC" w:rsidRPr="00047F5E" w:rsidRDefault="001C00CC" w:rsidP="004233E2">
            <w:pPr>
              <w:rPr>
                <w:sz w:val="20"/>
                <w:szCs w:val="20"/>
              </w:rPr>
            </w:pPr>
            <w:r w:rsidRPr="00047F5E">
              <w:rPr>
                <w:color w:val="000000"/>
                <w:sz w:val="20"/>
                <w:szCs w:val="20"/>
              </w:rPr>
              <w:t>0.000</w:t>
            </w:r>
          </w:p>
        </w:tc>
        <w:tc>
          <w:tcPr>
            <w:tcW w:w="971" w:type="dxa"/>
            <w:vAlign w:val="bottom"/>
          </w:tcPr>
          <w:p w14:paraId="6E106548" w14:textId="77777777" w:rsidR="001C00CC" w:rsidRPr="00047F5E" w:rsidRDefault="001C00CC" w:rsidP="004233E2">
            <w:pPr>
              <w:rPr>
                <w:sz w:val="20"/>
                <w:szCs w:val="20"/>
              </w:rPr>
            </w:pPr>
            <w:r w:rsidRPr="00047F5E">
              <w:rPr>
                <w:color w:val="000000"/>
                <w:sz w:val="20"/>
                <w:szCs w:val="20"/>
              </w:rPr>
              <w:t>-0.148</w:t>
            </w:r>
          </w:p>
        </w:tc>
        <w:tc>
          <w:tcPr>
            <w:tcW w:w="916" w:type="dxa"/>
            <w:vAlign w:val="bottom"/>
          </w:tcPr>
          <w:p w14:paraId="060A6303" w14:textId="77777777" w:rsidR="001C00CC" w:rsidRPr="00047F5E" w:rsidRDefault="001C00CC" w:rsidP="004233E2">
            <w:pPr>
              <w:rPr>
                <w:sz w:val="20"/>
                <w:szCs w:val="20"/>
              </w:rPr>
            </w:pPr>
            <w:r w:rsidRPr="00047F5E">
              <w:rPr>
                <w:color w:val="000000"/>
                <w:sz w:val="20"/>
                <w:szCs w:val="20"/>
              </w:rPr>
              <w:t>-0.128</w:t>
            </w:r>
          </w:p>
        </w:tc>
      </w:tr>
      <w:tr w:rsidR="001C00CC" w:rsidRPr="00047F5E" w14:paraId="41E956A7" w14:textId="77777777" w:rsidTr="004233E2">
        <w:tc>
          <w:tcPr>
            <w:tcW w:w="4266" w:type="dxa"/>
            <w:vAlign w:val="bottom"/>
          </w:tcPr>
          <w:p w14:paraId="2767A563" w14:textId="77777777" w:rsidR="001C00CC" w:rsidRPr="00047F5E" w:rsidRDefault="001C00CC" w:rsidP="004233E2">
            <w:pPr>
              <w:rPr>
                <w:sz w:val="20"/>
                <w:szCs w:val="20"/>
              </w:rPr>
            </w:pPr>
            <w:r w:rsidRPr="00047F5E">
              <w:rPr>
                <w:color w:val="000000"/>
                <w:sz w:val="20"/>
                <w:szCs w:val="20"/>
              </w:rPr>
              <w:t>1 to 2 vs 0 hierarchical condition categories</w:t>
            </w:r>
          </w:p>
        </w:tc>
        <w:tc>
          <w:tcPr>
            <w:tcW w:w="1116" w:type="dxa"/>
            <w:tcBorders>
              <w:right w:val="nil"/>
            </w:tcBorders>
            <w:vAlign w:val="bottom"/>
          </w:tcPr>
          <w:p w14:paraId="4E408647" w14:textId="77777777" w:rsidR="001C00CC" w:rsidRPr="00047F5E" w:rsidRDefault="001C00CC" w:rsidP="004233E2">
            <w:pPr>
              <w:rPr>
                <w:sz w:val="20"/>
                <w:szCs w:val="20"/>
              </w:rPr>
            </w:pPr>
            <w:r w:rsidRPr="00047F5E">
              <w:rPr>
                <w:color w:val="000000"/>
                <w:sz w:val="20"/>
                <w:szCs w:val="20"/>
              </w:rPr>
              <w:t>1.742</w:t>
            </w:r>
          </w:p>
        </w:tc>
        <w:tc>
          <w:tcPr>
            <w:tcW w:w="1194" w:type="dxa"/>
            <w:tcBorders>
              <w:left w:val="nil"/>
              <w:right w:val="nil"/>
            </w:tcBorders>
            <w:vAlign w:val="bottom"/>
          </w:tcPr>
          <w:p w14:paraId="1C6C3E4B" w14:textId="77777777" w:rsidR="001C00CC" w:rsidRPr="00047F5E" w:rsidRDefault="001C00CC" w:rsidP="004233E2">
            <w:pPr>
              <w:rPr>
                <w:sz w:val="20"/>
                <w:szCs w:val="20"/>
              </w:rPr>
            </w:pPr>
            <w:r w:rsidRPr="00047F5E">
              <w:rPr>
                <w:color w:val="000000"/>
                <w:sz w:val="20"/>
                <w:szCs w:val="20"/>
              </w:rPr>
              <w:t>0.002</w:t>
            </w:r>
          </w:p>
        </w:tc>
        <w:tc>
          <w:tcPr>
            <w:tcW w:w="1044" w:type="dxa"/>
            <w:tcBorders>
              <w:left w:val="nil"/>
            </w:tcBorders>
            <w:vAlign w:val="bottom"/>
          </w:tcPr>
          <w:p w14:paraId="7F9E7751" w14:textId="77777777" w:rsidR="001C00CC" w:rsidRPr="00047F5E" w:rsidRDefault="001C00CC" w:rsidP="004233E2">
            <w:pPr>
              <w:rPr>
                <w:sz w:val="20"/>
                <w:szCs w:val="20"/>
              </w:rPr>
            </w:pPr>
            <w:r w:rsidRPr="00047F5E">
              <w:rPr>
                <w:color w:val="000000"/>
                <w:sz w:val="20"/>
                <w:szCs w:val="20"/>
              </w:rPr>
              <w:t>0.000</w:t>
            </w:r>
          </w:p>
        </w:tc>
        <w:tc>
          <w:tcPr>
            <w:tcW w:w="971" w:type="dxa"/>
            <w:vAlign w:val="bottom"/>
          </w:tcPr>
          <w:p w14:paraId="7D5467D7" w14:textId="77777777" w:rsidR="001C00CC" w:rsidRPr="00047F5E" w:rsidRDefault="001C00CC" w:rsidP="004233E2">
            <w:pPr>
              <w:rPr>
                <w:sz w:val="20"/>
                <w:szCs w:val="20"/>
              </w:rPr>
            </w:pPr>
            <w:r w:rsidRPr="00047F5E">
              <w:rPr>
                <w:color w:val="000000"/>
                <w:sz w:val="20"/>
                <w:szCs w:val="20"/>
              </w:rPr>
              <w:t>1.738</w:t>
            </w:r>
          </w:p>
        </w:tc>
        <w:tc>
          <w:tcPr>
            <w:tcW w:w="916" w:type="dxa"/>
            <w:vAlign w:val="bottom"/>
          </w:tcPr>
          <w:p w14:paraId="2A20A868" w14:textId="77777777" w:rsidR="001C00CC" w:rsidRPr="00047F5E" w:rsidRDefault="001C00CC" w:rsidP="004233E2">
            <w:pPr>
              <w:rPr>
                <w:sz w:val="20"/>
                <w:szCs w:val="20"/>
              </w:rPr>
            </w:pPr>
            <w:r w:rsidRPr="00047F5E">
              <w:rPr>
                <w:color w:val="000000"/>
                <w:sz w:val="20"/>
                <w:szCs w:val="20"/>
              </w:rPr>
              <w:t>1.746</w:t>
            </w:r>
          </w:p>
        </w:tc>
      </w:tr>
      <w:tr w:rsidR="001C00CC" w:rsidRPr="00047F5E" w14:paraId="118FD849" w14:textId="77777777" w:rsidTr="004233E2">
        <w:tc>
          <w:tcPr>
            <w:tcW w:w="4266" w:type="dxa"/>
            <w:vAlign w:val="bottom"/>
          </w:tcPr>
          <w:p w14:paraId="2FAE1957" w14:textId="77777777" w:rsidR="001C00CC" w:rsidRPr="00047F5E" w:rsidRDefault="001C00CC" w:rsidP="004233E2">
            <w:pPr>
              <w:rPr>
                <w:sz w:val="20"/>
                <w:szCs w:val="20"/>
              </w:rPr>
            </w:pPr>
            <w:r w:rsidRPr="00047F5E">
              <w:rPr>
                <w:color w:val="000000"/>
                <w:sz w:val="20"/>
                <w:szCs w:val="20"/>
              </w:rPr>
              <w:t>3 to 5 vs 0 hierarchical condition categories</w:t>
            </w:r>
          </w:p>
        </w:tc>
        <w:tc>
          <w:tcPr>
            <w:tcW w:w="1116" w:type="dxa"/>
            <w:tcBorders>
              <w:right w:val="nil"/>
            </w:tcBorders>
            <w:vAlign w:val="bottom"/>
          </w:tcPr>
          <w:p w14:paraId="450EDBD2" w14:textId="77777777" w:rsidR="001C00CC" w:rsidRPr="00047F5E" w:rsidRDefault="001C00CC" w:rsidP="004233E2">
            <w:pPr>
              <w:rPr>
                <w:sz w:val="20"/>
                <w:szCs w:val="20"/>
              </w:rPr>
            </w:pPr>
            <w:r w:rsidRPr="00047F5E">
              <w:rPr>
                <w:color w:val="000000"/>
                <w:sz w:val="20"/>
                <w:szCs w:val="20"/>
              </w:rPr>
              <w:t>3.428</w:t>
            </w:r>
          </w:p>
        </w:tc>
        <w:tc>
          <w:tcPr>
            <w:tcW w:w="1194" w:type="dxa"/>
            <w:tcBorders>
              <w:left w:val="nil"/>
              <w:right w:val="nil"/>
            </w:tcBorders>
            <w:vAlign w:val="bottom"/>
          </w:tcPr>
          <w:p w14:paraId="6613F07D" w14:textId="77777777" w:rsidR="001C00CC" w:rsidRPr="00047F5E" w:rsidRDefault="001C00CC" w:rsidP="004233E2">
            <w:pPr>
              <w:rPr>
                <w:sz w:val="20"/>
                <w:szCs w:val="20"/>
              </w:rPr>
            </w:pPr>
            <w:r w:rsidRPr="00047F5E">
              <w:rPr>
                <w:color w:val="000000"/>
                <w:sz w:val="20"/>
                <w:szCs w:val="20"/>
              </w:rPr>
              <w:t>0.003</w:t>
            </w:r>
          </w:p>
        </w:tc>
        <w:tc>
          <w:tcPr>
            <w:tcW w:w="1044" w:type="dxa"/>
            <w:tcBorders>
              <w:left w:val="nil"/>
            </w:tcBorders>
            <w:vAlign w:val="bottom"/>
          </w:tcPr>
          <w:p w14:paraId="25FDC626" w14:textId="77777777" w:rsidR="001C00CC" w:rsidRPr="00047F5E" w:rsidRDefault="001C00CC" w:rsidP="004233E2">
            <w:pPr>
              <w:rPr>
                <w:sz w:val="20"/>
                <w:szCs w:val="20"/>
              </w:rPr>
            </w:pPr>
            <w:r w:rsidRPr="00047F5E">
              <w:rPr>
                <w:color w:val="000000"/>
                <w:sz w:val="20"/>
                <w:szCs w:val="20"/>
              </w:rPr>
              <w:t>0.000</w:t>
            </w:r>
          </w:p>
        </w:tc>
        <w:tc>
          <w:tcPr>
            <w:tcW w:w="971" w:type="dxa"/>
            <w:vAlign w:val="bottom"/>
          </w:tcPr>
          <w:p w14:paraId="13A7785F" w14:textId="77777777" w:rsidR="001C00CC" w:rsidRPr="00047F5E" w:rsidRDefault="001C00CC" w:rsidP="004233E2">
            <w:pPr>
              <w:rPr>
                <w:sz w:val="20"/>
                <w:szCs w:val="20"/>
              </w:rPr>
            </w:pPr>
            <w:r w:rsidRPr="00047F5E">
              <w:rPr>
                <w:color w:val="000000"/>
                <w:sz w:val="20"/>
                <w:szCs w:val="20"/>
              </w:rPr>
              <w:t>3.422</w:t>
            </w:r>
          </w:p>
        </w:tc>
        <w:tc>
          <w:tcPr>
            <w:tcW w:w="916" w:type="dxa"/>
            <w:vAlign w:val="bottom"/>
          </w:tcPr>
          <w:p w14:paraId="1AC1A2D0" w14:textId="77777777" w:rsidR="001C00CC" w:rsidRPr="00047F5E" w:rsidRDefault="001C00CC" w:rsidP="004233E2">
            <w:pPr>
              <w:rPr>
                <w:sz w:val="20"/>
                <w:szCs w:val="20"/>
              </w:rPr>
            </w:pPr>
            <w:r w:rsidRPr="00047F5E">
              <w:rPr>
                <w:color w:val="000000"/>
                <w:sz w:val="20"/>
                <w:szCs w:val="20"/>
              </w:rPr>
              <w:t>3.434</w:t>
            </w:r>
          </w:p>
        </w:tc>
      </w:tr>
      <w:tr w:rsidR="001C00CC" w:rsidRPr="00047F5E" w14:paraId="085D1E2A" w14:textId="77777777" w:rsidTr="004233E2">
        <w:tc>
          <w:tcPr>
            <w:tcW w:w="4266" w:type="dxa"/>
            <w:vAlign w:val="bottom"/>
          </w:tcPr>
          <w:p w14:paraId="56693060" w14:textId="77777777" w:rsidR="001C00CC" w:rsidRPr="00047F5E" w:rsidRDefault="001C00CC" w:rsidP="004233E2">
            <w:pPr>
              <w:rPr>
                <w:sz w:val="20"/>
                <w:szCs w:val="20"/>
              </w:rPr>
            </w:pPr>
            <w:r w:rsidRPr="00047F5E">
              <w:rPr>
                <w:color w:val="000000"/>
                <w:sz w:val="20"/>
                <w:szCs w:val="20"/>
              </w:rPr>
              <w:t>6+ vs 0 hierarchical condition categories</w:t>
            </w:r>
          </w:p>
        </w:tc>
        <w:tc>
          <w:tcPr>
            <w:tcW w:w="1116" w:type="dxa"/>
            <w:tcBorders>
              <w:right w:val="nil"/>
            </w:tcBorders>
            <w:vAlign w:val="bottom"/>
          </w:tcPr>
          <w:p w14:paraId="1C71B422" w14:textId="77777777" w:rsidR="001C00CC" w:rsidRPr="00047F5E" w:rsidRDefault="001C00CC" w:rsidP="004233E2">
            <w:pPr>
              <w:rPr>
                <w:sz w:val="20"/>
                <w:szCs w:val="20"/>
              </w:rPr>
            </w:pPr>
            <w:r w:rsidRPr="00047F5E">
              <w:rPr>
                <w:color w:val="000000"/>
                <w:sz w:val="20"/>
                <w:szCs w:val="20"/>
              </w:rPr>
              <w:t>4.561</w:t>
            </w:r>
          </w:p>
        </w:tc>
        <w:tc>
          <w:tcPr>
            <w:tcW w:w="1194" w:type="dxa"/>
            <w:tcBorders>
              <w:left w:val="nil"/>
              <w:right w:val="nil"/>
            </w:tcBorders>
            <w:vAlign w:val="bottom"/>
          </w:tcPr>
          <w:p w14:paraId="51184D59" w14:textId="77777777" w:rsidR="001C00CC" w:rsidRPr="00047F5E" w:rsidRDefault="001C00CC" w:rsidP="004233E2">
            <w:pPr>
              <w:rPr>
                <w:sz w:val="20"/>
                <w:szCs w:val="20"/>
              </w:rPr>
            </w:pPr>
            <w:r w:rsidRPr="00047F5E">
              <w:rPr>
                <w:color w:val="000000"/>
                <w:sz w:val="20"/>
                <w:szCs w:val="20"/>
              </w:rPr>
              <w:t>0.004</w:t>
            </w:r>
          </w:p>
        </w:tc>
        <w:tc>
          <w:tcPr>
            <w:tcW w:w="1044" w:type="dxa"/>
            <w:tcBorders>
              <w:left w:val="nil"/>
            </w:tcBorders>
            <w:vAlign w:val="bottom"/>
          </w:tcPr>
          <w:p w14:paraId="2C5C36BC" w14:textId="77777777" w:rsidR="001C00CC" w:rsidRPr="00047F5E" w:rsidRDefault="001C00CC" w:rsidP="004233E2">
            <w:pPr>
              <w:rPr>
                <w:sz w:val="20"/>
                <w:szCs w:val="20"/>
              </w:rPr>
            </w:pPr>
            <w:r w:rsidRPr="00047F5E">
              <w:rPr>
                <w:color w:val="000000"/>
                <w:sz w:val="20"/>
                <w:szCs w:val="20"/>
              </w:rPr>
              <w:t>0.000</w:t>
            </w:r>
          </w:p>
        </w:tc>
        <w:tc>
          <w:tcPr>
            <w:tcW w:w="971" w:type="dxa"/>
            <w:vAlign w:val="bottom"/>
          </w:tcPr>
          <w:p w14:paraId="68AC973F" w14:textId="77777777" w:rsidR="001C00CC" w:rsidRPr="00047F5E" w:rsidRDefault="001C00CC" w:rsidP="004233E2">
            <w:pPr>
              <w:rPr>
                <w:sz w:val="20"/>
                <w:szCs w:val="20"/>
              </w:rPr>
            </w:pPr>
            <w:r w:rsidRPr="00047F5E">
              <w:rPr>
                <w:color w:val="000000"/>
                <w:sz w:val="20"/>
                <w:szCs w:val="20"/>
              </w:rPr>
              <w:t>4.553</w:t>
            </w:r>
          </w:p>
        </w:tc>
        <w:tc>
          <w:tcPr>
            <w:tcW w:w="916" w:type="dxa"/>
            <w:vAlign w:val="bottom"/>
          </w:tcPr>
          <w:p w14:paraId="40333AA2" w14:textId="77777777" w:rsidR="001C00CC" w:rsidRPr="00047F5E" w:rsidRDefault="001C00CC" w:rsidP="004233E2">
            <w:pPr>
              <w:rPr>
                <w:sz w:val="20"/>
                <w:szCs w:val="20"/>
              </w:rPr>
            </w:pPr>
            <w:r w:rsidRPr="00047F5E">
              <w:rPr>
                <w:color w:val="000000"/>
                <w:sz w:val="20"/>
                <w:szCs w:val="20"/>
              </w:rPr>
              <w:t>4.569</w:t>
            </w:r>
          </w:p>
        </w:tc>
      </w:tr>
      <w:tr w:rsidR="001C00CC" w:rsidRPr="00047F5E" w14:paraId="30E00791" w14:textId="77777777" w:rsidTr="004233E2">
        <w:tc>
          <w:tcPr>
            <w:tcW w:w="4266" w:type="dxa"/>
            <w:vAlign w:val="bottom"/>
          </w:tcPr>
          <w:p w14:paraId="775AE568" w14:textId="77777777" w:rsidR="001C00CC" w:rsidRPr="00047F5E" w:rsidRDefault="001C00CC" w:rsidP="004233E2">
            <w:pPr>
              <w:rPr>
                <w:color w:val="000000"/>
                <w:sz w:val="20"/>
                <w:szCs w:val="20"/>
              </w:rPr>
            </w:pPr>
            <w:r w:rsidRPr="00047F5E">
              <w:rPr>
                <w:sz w:val="20"/>
                <w:szCs w:val="20"/>
              </w:rPr>
              <w:t>Nurse practitioner vs. physician * hierarchical condition categories</w:t>
            </w:r>
          </w:p>
        </w:tc>
        <w:tc>
          <w:tcPr>
            <w:tcW w:w="1116" w:type="dxa"/>
            <w:tcBorders>
              <w:right w:val="nil"/>
            </w:tcBorders>
            <w:vAlign w:val="bottom"/>
          </w:tcPr>
          <w:p w14:paraId="751FB0CD" w14:textId="77777777" w:rsidR="001C00CC" w:rsidRPr="00047F5E" w:rsidRDefault="001C00CC" w:rsidP="004233E2">
            <w:pPr>
              <w:rPr>
                <w:color w:val="000000"/>
                <w:sz w:val="20"/>
                <w:szCs w:val="20"/>
              </w:rPr>
            </w:pPr>
          </w:p>
        </w:tc>
        <w:tc>
          <w:tcPr>
            <w:tcW w:w="1194" w:type="dxa"/>
            <w:tcBorders>
              <w:left w:val="nil"/>
              <w:right w:val="nil"/>
            </w:tcBorders>
            <w:vAlign w:val="bottom"/>
          </w:tcPr>
          <w:p w14:paraId="5BCEA993" w14:textId="77777777" w:rsidR="001C00CC" w:rsidRPr="00047F5E" w:rsidRDefault="001C00CC" w:rsidP="004233E2">
            <w:pPr>
              <w:rPr>
                <w:color w:val="000000"/>
                <w:sz w:val="20"/>
                <w:szCs w:val="20"/>
              </w:rPr>
            </w:pPr>
          </w:p>
        </w:tc>
        <w:tc>
          <w:tcPr>
            <w:tcW w:w="1044" w:type="dxa"/>
            <w:tcBorders>
              <w:left w:val="nil"/>
            </w:tcBorders>
            <w:vAlign w:val="bottom"/>
          </w:tcPr>
          <w:p w14:paraId="224C450B" w14:textId="77777777" w:rsidR="001C00CC" w:rsidRPr="00047F5E" w:rsidRDefault="001C00CC" w:rsidP="004233E2">
            <w:pPr>
              <w:rPr>
                <w:color w:val="000000"/>
                <w:sz w:val="20"/>
                <w:szCs w:val="20"/>
              </w:rPr>
            </w:pPr>
          </w:p>
        </w:tc>
        <w:tc>
          <w:tcPr>
            <w:tcW w:w="971" w:type="dxa"/>
            <w:vAlign w:val="bottom"/>
          </w:tcPr>
          <w:p w14:paraId="63018C43" w14:textId="77777777" w:rsidR="001C00CC" w:rsidRPr="00047F5E" w:rsidRDefault="001C00CC" w:rsidP="004233E2">
            <w:pPr>
              <w:rPr>
                <w:color w:val="000000"/>
                <w:sz w:val="20"/>
                <w:szCs w:val="20"/>
              </w:rPr>
            </w:pPr>
          </w:p>
        </w:tc>
        <w:tc>
          <w:tcPr>
            <w:tcW w:w="916" w:type="dxa"/>
            <w:vAlign w:val="bottom"/>
          </w:tcPr>
          <w:p w14:paraId="4D6EDB4D" w14:textId="77777777" w:rsidR="001C00CC" w:rsidRPr="00047F5E" w:rsidRDefault="001C00CC" w:rsidP="004233E2">
            <w:pPr>
              <w:rPr>
                <w:color w:val="000000"/>
                <w:sz w:val="20"/>
                <w:szCs w:val="20"/>
              </w:rPr>
            </w:pPr>
          </w:p>
        </w:tc>
      </w:tr>
      <w:tr w:rsidR="001C00CC" w:rsidRPr="00047F5E" w14:paraId="6833642A" w14:textId="77777777" w:rsidTr="004233E2">
        <w:tc>
          <w:tcPr>
            <w:tcW w:w="4266" w:type="dxa"/>
            <w:vAlign w:val="bottom"/>
          </w:tcPr>
          <w:p w14:paraId="1D8F236A" w14:textId="77777777" w:rsidR="001C00CC" w:rsidRPr="00047F5E" w:rsidRDefault="001C00CC" w:rsidP="004233E2">
            <w:pPr>
              <w:rPr>
                <w:sz w:val="20"/>
                <w:szCs w:val="20"/>
              </w:rPr>
            </w:pPr>
            <w:r w:rsidRPr="00047F5E">
              <w:rPr>
                <w:color w:val="000000"/>
                <w:sz w:val="20"/>
                <w:szCs w:val="20"/>
              </w:rPr>
              <w:t>Nurse practitioner*1-2 conditions</w:t>
            </w:r>
          </w:p>
        </w:tc>
        <w:tc>
          <w:tcPr>
            <w:tcW w:w="1116" w:type="dxa"/>
            <w:tcBorders>
              <w:right w:val="nil"/>
            </w:tcBorders>
            <w:vAlign w:val="bottom"/>
          </w:tcPr>
          <w:p w14:paraId="174E55E7" w14:textId="77777777" w:rsidR="001C00CC" w:rsidRPr="00047F5E" w:rsidRDefault="001C00CC" w:rsidP="004233E2">
            <w:pPr>
              <w:rPr>
                <w:sz w:val="20"/>
                <w:szCs w:val="20"/>
              </w:rPr>
            </w:pPr>
            <w:r w:rsidRPr="00047F5E">
              <w:rPr>
                <w:color w:val="000000"/>
                <w:sz w:val="20"/>
                <w:szCs w:val="20"/>
              </w:rPr>
              <w:t>0.425</w:t>
            </w:r>
          </w:p>
        </w:tc>
        <w:tc>
          <w:tcPr>
            <w:tcW w:w="1194" w:type="dxa"/>
            <w:tcBorders>
              <w:left w:val="nil"/>
              <w:right w:val="nil"/>
            </w:tcBorders>
            <w:vAlign w:val="bottom"/>
          </w:tcPr>
          <w:p w14:paraId="334241D4" w14:textId="77777777" w:rsidR="001C00CC" w:rsidRPr="00047F5E" w:rsidRDefault="001C00CC" w:rsidP="004233E2">
            <w:pPr>
              <w:rPr>
                <w:sz w:val="20"/>
                <w:szCs w:val="20"/>
              </w:rPr>
            </w:pPr>
            <w:r w:rsidRPr="00047F5E">
              <w:rPr>
                <w:color w:val="000000"/>
                <w:sz w:val="20"/>
                <w:szCs w:val="20"/>
              </w:rPr>
              <w:t>0.007</w:t>
            </w:r>
          </w:p>
        </w:tc>
        <w:tc>
          <w:tcPr>
            <w:tcW w:w="1044" w:type="dxa"/>
            <w:tcBorders>
              <w:left w:val="nil"/>
            </w:tcBorders>
            <w:vAlign w:val="bottom"/>
          </w:tcPr>
          <w:p w14:paraId="0FE443BA" w14:textId="77777777" w:rsidR="001C00CC" w:rsidRPr="00047F5E" w:rsidRDefault="001C00CC" w:rsidP="004233E2">
            <w:pPr>
              <w:rPr>
                <w:sz w:val="20"/>
                <w:szCs w:val="20"/>
              </w:rPr>
            </w:pPr>
            <w:r w:rsidRPr="00047F5E">
              <w:rPr>
                <w:color w:val="000000"/>
                <w:sz w:val="20"/>
                <w:szCs w:val="20"/>
              </w:rPr>
              <w:t>0.000</w:t>
            </w:r>
          </w:p>
        </w:tc>
        <w:tc>
          <w:tcPr>
            <w:tcW w:w="971" w:type="dxa"/>
            <w:vAlign w:val="bottom"/>
          </w:tcPr>
          <w:p w14:paraId="4306E4A7" w14:textId="77777777" w:rsidR="001C00CC" w:rsidRPr="00047F5E" w:rsidRDefault="001C00CC" w:rsidP="004233E2">
            <w:pPr>
              <w:rPr>
                <w:sz w:val="20"/>
                <w:szCs w:val="20"/>
              </w:rPr>
            </w:pPr>
            <w:r w:rsidRPr="00047F5E">
              <w:rPr>
                <w:color w:val="000000"/>
                <w:sz w:val="20"/>
                <w:szCs w:val="20"/>
              </w:rPr>
              <w:t>0.411</w:t>
            </w:r>
          </w:p>
        </w:tc>
        <w:tc>
          <w:tcPr>
            <w:tcW w:w="916" w:type="dxa"/>
            <w:vAlign w:val="bottom"/>
          </w:tcPr>
          <w:p w14:paraId="7A7EA957" w14:textId="77777777" w:rsidR="001C00CC" w:rsidRPr="00047F5E" w:rsidRDefault="001C00CC" w:rsidP="004233E2">
            <w:pPr>
              <w:rPr>
                <w:sz w:val="20"/>
                <w:szCs w:val="20"/>
              </w:rPr>
            </w:pPr>
            <w:r w:rsidRPr="00047F5E">
              <w:rPr>
                <w:color w:val="000000"/>
                <w:sz w:val="20"/>
                <w:szCs w:val="20"/>
              </w:rPr>
              <w:t>0.439</w:t>
            </w:r>
          </w:p>
        </w:tc>
      </w:tr>
      <w:tr w:rsidR="001C00CC" w:rsidRPr="00047F5E" w14:paraId="2C3CFA76" w14:textId="77777777" w:rsidTr="004233E2">
        <w:tc>
          <w:tcPr>
            <w:tcW w:w="4266" w:type="dxa"/>
            <w:vAlign w:val="bottom"/>
          </w:tcPr>
          <w:p w14:paraId="16969F50" w14:textId="77777777" w:rsidR="001C00CC" w:rsidRPr="00047F5E" w:rsidRDefault="001C00CC" w:rsidP="004233E2">
            <w:pPr>
              <w:rPr>
                <w:sz w:val="20"/>
                <w:szCs w:val="20"/>
              </w:rPr>
            </w:pPr>
            <w:r w:rsidRPr="00047F5E">
              <w:rPr>
                <w:color w:val="000000"/>
                <w:sz w:val="20"/>
                <w:szCs w:val="20"/>
              </w:rPr>
              <w:t>Nurse practitioner*3-5 conditions</w:t>
            </w:r>
          </w:p>
        </w:tc>
        <w:tc>
          <w:tcPr>
            <w:tcW w:w="1116" w:type="dxa"/>
            <w:tcBorders>
              <w:right w:val="nil"/>
            </w:tcBorders>
            <w:vAlign w:val="bottom"/>
          </w:tcPr>
          <w:p w14:paraId="2B6A83CD" w14:textId="77777777" w:rsidR="001C00CC" w:rsidRPr="00047F5E" w:rsidRDefault="001C00CC" w:rsidP="004233E2">
            <w:pPr>
              <w:rPr>
                <w:sz w:val="20"/>
                <w:szCs w:val="20"/>
              </w:rPr>
            </w:pPr>
            <w:r w:rsidRPr="00047F5E">
              <w:rPr>
                <w:color w:val="000000"/>
                <w:sz w:val="20"/>
                <w:szCs w:val="20"/>
              </w:rPr>
              <w:t>0.842</w:t>
            </w:r>
          </w:p>
        </w:tc>
        <w:tc>
          <w:tcPr>
            <w:tcW w:w="1194" w:type="dxa"/>
            <w:tcBorders>
              <w:left w:val="nil"/>
              <w:right w:val="nil"/>
            </w:tcBorders>
            <w:vAlign w:val="bottom"/>
          </w:tcPr>
          <w:p w14:paraId="304F0ABE" w14:textId="77777777" w:rsidR="001C00CC" w:rsidRPr="00047F5E" w:rsidRDefault="001C00CC" w:rsidP="004233E2">
            <w:pPr>
              <w:rPr>
                <w:sz w:val="20"/>
                <w:szCs w:val="20"/>
              </w:rPr>
            </w:pPr>
            <w:r w:rsidRPr="00047F5E">
              <w:rPr>
                <w:color w:val="000000"/>
                <w:sz w:val="20"/>
                <w:szCs w:val="20"/>
              </w:rPr>
              <w:t>0.009</w:t>
            </w:r>
          </w:p>
        </w:tc>
        <w:tc>
          <w:tcPr>
            <w:tcW w:w="1044" w:type="dxa"/>
            <w:tcBorders>
              <w:left w:val="nil"/>
            </w:tcBorders>
            <w:vAlign w:val="bottom"/>
          </w:tcPr>
          <w:p w14:paraId="635BE87F" w14:textId="77777777" w:rsidR="001C00CC" w:rsidRPr="00047F5E" w:rsidRDefault="001C00CC" w:rsidP="004233E2">
            <w:pPr>
              <w:rPr>
                <w:sz w:val="20"/>
                <w:szCs w:val="20"/>
              </w:rPr>
            </w:pPr>
            <w:r w:rsidRPr="00047F5E">
              <w:rPr>
                <w:color w:val="000000"/>
                <w:sz w:val="20"/>
                <w:szCs w:val="20"/>
              </w:rPr>
              <w:t>0.000</w:t>
            </w:r>
          </w:p>
        </w:tc>
        <w:tc>
          <w:tcPr>
            <w:tcW w:w="971" w:type="dxa"/>
            <w:vAlign w:val="bottom"/>
          </w:tcPr>
          <w:p w14:paraId="57F3494B" w14:textId="77777777" w:rsidR="001C00CC" w:rsidRPr="00047F5E" w:rsidRDefault="001C00CC" w:rsidP="004233E2">
            <w:pPr>
              <w:rPr>
                <w:sz w:val="20"/>
                <w:szCs w:val="20"/>
              </w:rPr>
            </w:pPr>
            <w:r w:rsidRPr="00047F5E">
              <w:rPr>
                <w:color w:val="000000"/>
                <w:sz w:val="20"/>
                <w:szCs w:val="20"/>
              </w:rPr>
              <w:t>0.824</w:t>
            </w:r>
          </w:p>
        </w:tc>
        <w:tc>
          <w:tcPr>
            <w:tcW w:w="916" w:type="dxa"/>
            <w:vAlign w:val="bottom"/>
          </w:tcPr>
          <w:p w14:paraId="2B4FB76F" w14:textId="77777777" w:rsidR="001C00CC" w:rsidRPr="00047F5E" w:rsidRDefault="001C00CC" w:rsidP="004233E2">
            <w:pPr>
              <w:rPr>
                <w:sz w:val="20"/>
                <w:szCs w:val="20"/>
              </w:rPr>
            </w:pPr>
            <w:r w:rsidRPr="00047F5E">
              <w:rPr>
                <w:color w:val="000000"/>
                <w:sz w:val="20"/>
                <w:szCs w:val="20"/>
              </w:rPr>
              <w:t>0.860</w:t>
            </w:r>
          </w:p>
        </w:tc>
      </w:tr>
      <w:tr w:rsidR="001C00CC" w:rsidRPr="00047F5E" w14:paraId="00E82279" w14:textId="77777777" w:rsidTr="004233E2">
        <w:tc>
          <w:tcPr>
            <w:tcW w:w="4266" w:type="dxa"/>
            <w:vAlign w:val="bottom"/>
          </w:tcPr>
          <w:p w14:paraId="3A61523D" w14:textId="77777777" w:rsidR="001C00CC" w:rsidRPr="00047F5E" w:rsidRDefault="001C00CC" w:rsidP="004233E2">
            <w:pPr>
              <w:rPr>
                <w:sz w:val="20"/>
                <w:szCs w:val="20"/>
              </w:rPr>
            </w:pPr>
            <w:r w:rsidRPr="00047F5E">
              <w:rPr>
                <w:color w:val="000000"/>
                <w:sz w:val="20"/>
                <w:szCs w:val="20"/>
              </w:rPr>
              <w:t>Nurse practitioner*6+ conditions</w:t>
            </w:r>
          </w:p>
        </w:tc>
        <w:tc>
          <w:tcPr>
            <w:tcW w:w="1116" w:type="dxa"/>
            <w:tcBorders>
              <w:right w:val="nil"/>
            </w:tcBorders>
            <w:vAlign w:val="bottom"/>
          </w:tcPr>
          <w:p w14:paraId="429CD20A" w14:textId="77777777" w:rsidR="001C00CC" w:rsidRPr="00047F5E" w:rsidRDefault="001C00CC" w:rsidP="004233E2">
            <w:pPr>
              <w:rPr>
                <w:sz w:val="20"/>
                <w:szCs w:val="20"/>
              </w:rPr>
            </w:pPr>
            <w:r w:rsidRPr="00047F5E">
              <w:rPr>
                <w:color w:val="000000"/>
                <w:sz w:val="20"/>
                <w:szCs w:val="20"/>
              </w:rPr>
              <w:t>1.366</w:t>
            </w:r>
          </w:p>
        </w:tc>
        <w:tc>
          <w:tcPr>
            <w:tcW w:w="1194" w:type="dxa"/>
            <w:tcBorders>
              <w:left w:val="nil"/>
              <w:right w:val="nil"/>
            </w:tcBorders>
            <w:vAlign w:val="bottom"/>
          </w:tcPr>
          <w:p w14:paraId="1532A858" w14:textId="77777777" w:rsidR="001C00CC" w:rsidRPr="00047F5E" w:rsidRDefault="001C00CC" w:rsidP="004233E2">
            <w:pPr>
              <w:rPr>
                <w:sz w:val="20"/>
                <w:szCs w:val="20"/>
              </w:rPr>
            </w:pPr>
            <w:r w:rsidRPr="00047F5E">
              <w:rPr>
                <w:color w:val="000000"/>
                <w:sz w:val="20"/>
                <w:szCs w:val="20"/>
              </w:rPr>
              <w:t>0.012</w:t>
            </w:r>
          </w:p>
        </w:tc>
        <w:tc>
          <w:tcPr>
            <w:tcW w:w="1044" w:type="dxa"/>
            <w:tcBorders>
              <w:left w:val="nil"/>
            </w:tcBorders>
            <w:vAlign w:val="bottom"/>
          </w:tcPr>
          <w:p w14:paraId="53710239" w14:textId="77777777" w:rsidR="001C00CC" w:rsidRPr="00047F5E" w:rsidRDefault="001C00CC" w:rsidP="004233E2">
            <w:pPr>
              <w:rPr>
                <w:sz w:val="20"/>
                <w:szCs w:val="20"/>
              </w:rPr>
            </w:pPr>
            <w:r w:rsidRPr="00047F5E">
              <w:rPr>
                <w:color w:val="000000"/>
                <w:sz w:val="20"/>
                <w:szCs w:val="20"/>
              </w:rPr>
              <w:t>0.000</w:t>
            </w:r>
          </w:p>
        </w:tc>
        <w:tc>
          <w:tcPr>
            <w:tcW w:w="971" w:type="dxa"/>
            <w:vAlign w:val="bottom"/>
          </w:tcPr>
          <w:p w14:paraId="316F1EC6" w14:textId="77777777" w:rsidR="001C00CC" w:rsidRPr="00047F5E" w:rsidRDefault="001C00CC" w:rsidP="004233E2">
            <w:pPr>
              <w:rPr>
                <w:sz w:val="20"/>
                <w:szCs w:val="20"/>
              </w:rPr>
            </w:pPr>
            <w:r w:rsidRPr="00047F5E">
              <w:rPr>
                <w:color w:val="000000"/>
                <w:sz w:val="20"/>
                <w:szCs w:val="20"/>
              </w:rPr>
              <w:t>1.343</w:t>
            </w:r>
          </w:p>
        </w:tc>
        <w:tc>
          <w:tcPr>
            <w:tcW w:w="916" w:type="dxa"/>
            <w:vAlign w:val="bottom"/>
          </w:tcPr>
          <w:p w14:paraId="0EFC5226" w14:textId="77777777" w:rsidR="001C00CC" w:rsidRPr="00047F5E" w:rsidRDefault="001C00CC" w:rsidP="004233E2">
            <w:pPr>
              <w:rPr>
                <w:sz w:val="20"/>
                <w:szCs w:val="20"/>
              </w:rPr>
            </w:pPr>
            <w:r w:rsidRPr="00047F5E">
              <w:rPr>
                <w:color w:val="000000"/>
                <w:sz w:val="20"/>
                <w:szCs w:val="20"/>
              </w:rPr>
              <w:t>1.390</w:t>
            </w:r>
          </w:p>
        </w:tc>
      </w:tr>
      <w:tr w:rsidR="001C00CC" w:rsidRPr="00047F5E" w14:paraId="18D41C53" w14:textId="77777777" w:rsidTr="004233E2">
        <w:tc>
          <w:tcPr>
            <w:tcW w:w="4266" w:type="dxa"/>
            <w:vAlign w:val="bottom"/>
          </w:tcPr>
          <w:p w14:paraId="647F24F1" w14:textId="77777777" w:rsidR="001C00CC" w:rsidRPr="00047F5E" w:rsidRDefault="001C00CC" w:rsidP="004233E2">
            <w:pPr>
              <w:rPr>
                <w:sz w:val="20"/>
                <w:szCs w:val="20"/>
              </w:rPr>
            </w:pPr>
            <w:r w:rsidRPr="00047F5E">
              <w:rPr>
                <w:color w:val="000000"/>
                <w:sz w:val="20"/>
                <w:szCs w:val="20"/>
              </w:rPr>
              <w:t>Mean age, years</w:t>
            </w:r>
          </w:p>
        </w:tc>
        <w:tc>
          <w:tcPr>
            <w:tcW w:w="1116" w:type="dxa"/>
            <w:tcBorders>
              <w:right w:val="nil"/>
            </w:tcBorders>
            <w:vAlign w:val="bottom"/>
          </w:tcPr>
          <w:p w14:paraId="7CB91919" w14:textId="77777777" w:rsidR="001C00CC" w:rsidRPr="00047F5E" w:rsidRDefault="001C00CC" w:rsidP="004233E2">
            <w:pPr>
              <w:rPr>
                <w:sz w:val="20"/>
                <w:szCs w:val="20"/>
              </w:rPr>
            </w:pPr>
            <w:r w:rsidRPr="00047F5E">
              <w:rPr>
                <w:color w:val="000000"/>
                <w:sz w:val="20"/>
                <w:szCs w:val="20"/>
              </w:rPr>
              <w:t>0.035</w:t>
            </w:r>
          </w:p>
        </w:tc>
        <w:tc>
          <w:tcPr>
            <w:tcW w:w="1194" w:type="dxa"/>
            <w:tcBorders>
              <w:left w:val="nil"/>
              <w:right w:val="nil"/>
            </w:tcBorders>
            <w:vAlign w:val="bottom"/>
          </w:tcPr>
          <w:p w14:paraId="6404E0CC" w14:textId="77777777" w:rsidR="001C00CC" w:rsidRPr="00047F5E" w:rsidRDefault="001C00CC" w:rsidP="004233E2">
            <w:pPr>
              <w:rPr>
                <w:sz w:val="20"/>
                <w:szCs w:val="20"/>
              </w:rPr>
            </w:pPr>
            <w:r w:rsidRPr="00047F5E">
              <w:rPr>
                <w:color w:val="000000"/>
                <w:sz w:val="20"/>
                <w:szCs w:val="20"/>
              </w:rPr>
              <w:t>0.000</w:t>
            </w:r>
          </w:p>
        </w:tc>
        <w:tc>
          <w:tcPr>
            <w:tcW w:w="1044" w:type="dxa"/>
            <w:tcBorders>
              <w:left w:val="nil"/>
            </w:tcBorders>
            <w:vAlign w:val="bottom"/>
          </w:tcPr>
          <w:p w14:paraId="2A30D0BF" w14:textId="77777777" w:rsidR="001C00CC" w:rsidRPr="00047F5E" w:rsidRDefault="001C00CC" w:rsidP="004233E2">
            <w:pPr>
              <w:rPr>
                <w:sz w:val="20"/>
                <w:szCs w:val="20"/>
              </w:rPr>
            </w:pPr>
            <w:r w:rsidRPr="00047F5E">
              <w:rPr>
                <w:color w:val="000000"/>
                <w:sz w:val="20"/>
                <w:szCs w:val="20"/>
              </w:rPr>
              <w:t>0.000</w:t>
            </w:r>
          </w:p>
        </w:tc>
        <w:tc>
          <w:tcPr>
            <w:tcW w:w="971" w:type="dxa"/>
            <w:vAlign w:val="bottom"/>
          </w:tcPr>
          <w:p w14:paraId="2DC4F2AC" w14:textId="77777777" w:rsidR="001C00CC" w:rsidRPr="00047F5E" w:rsidRDefault="001C00CC" w:rsidP="004233E2">
            <w:pPr>
              <w:rPr>
                <w:sz w:val="20"/>
                <w:szCs w:val="20"/>
              </w:rPr>
            </w:pPr>
            <w:r w:rsidRPr="00047F5E">
              <w:rPr>
                <w:color w:val="000000"/>
                <w:sz w:val="20"/>
                <w:szCs w:val="20"/>
              </w:rPr>
              <w:t>0.035</w:t>
            </w:r>
          </w:p>
        </w:tc>
        <w:tc>
          <w:tcPr>
            <w:tcW w:w="916" w:type="dxa"/>
            <w:vAlign w:val="bottom"/>
          </w:tcPr>
          <w:p w14:paraId="779E8EAB" w14:textId="77777777" w:rsidR="001C00CC" w:rsidRPr="00047F5E" w:rsidRDefault="001C00CC" w:rsidP="004233E2">
            <w:pPr>
              <w:rPr>
                <w:sz w:val="20"/>
                <w:szCs w:val="20"/>
              </w:rPr>
            </w:pPr>
            <w:r w:rsidRPr="00047F5E">
              <w:rPr>
                <w:color w:val="000000"/>
                <w:sz w:val="20"/>
                <w:szCs w:val="20"/>
              </w:rPr>
              <w:t>0.035</w:t>
            </w:r>
          </w:p>
        </w:tc>
      </w:tr>
      <w:tr w:rsidR="001C00CC" w:rsidRPr="00047F5E" w14:paraId="165CDAE7" w14:textId="77777777" w:rsidTr="004233E2">
        <w:tc>
          <w:tcPr>
            <w:tcW w:w="4266" w:type="dxa"/>
            <w:vAlign w:val="bottom"/>
          </w:tcPr>
          <w:p w14:paraId="1C4F6CB4" w14:textId="77777777" w:rsidR="001C00CC" w:rsidRPr="00047F5E" w:rsidRDefault="001C00CC" w:rsidP="004233E2">
            <w:pPr>
              <w:rPr>
                <w:sz w:val="20"/>
                <w:szCs w:val="20"/>
              </w:rPr>
            </w:pPr>
            <w:r w:rsidRPr="00047F5E">
              <w:rPr>
                <w:color w:val="000000"/>
                <w:sz w:val="20"/>
                <w:szCs w:val="20"/>
              </w:rPr>
              <w:t>Over 85</w:t>
            </w:r>
          </w:p>
        </w:tc>
        <w:tc>
          <w:tcPr>
            <w:tcW w:w="1116" w:type="dxa"/>
            <w:tcBorders>
              <w:right w:val="nil"/>
            </w:tcBorders>
            <w:vAlign w:val="bottom"/>
          </w:tcPr>
          <w:p w14:paraId="2E09F2FC" w14:textId="77777777" w:rsidR="001C00CC" w:rsidRPr="00047F5E" w:rsidRDefault="001C00CC" w:rsidP="004233E2">
            <w:pPr>
              <w:rPr>
                <w:sz w:val="20"/>
                <w:szCs w:val="20"/>
              </w:rPr>
            </w:pPr>
            <w:r w:rsidRPr="00047F5E">
              <w:rPr>
                <w:color w:val="000000"/>
                <w:sz w:val="20"/>
                <w:szCs w:val="20"/>
              </w:rPr>
              <w:t>-0.133</w:t>
            </w:r>
          </w:p>
        </w:tc>
        <w:tc>
          <w:tcPr>
            <w:tcW w:w="1194" w:type="dxa"/>
            <w:tcBorders>
              <w:left w:val="nil"/>
              <w:right w:val="nil"/>
            </w:tcBorders>
            <w:vAlign w:val="bottom"/>
          </w:tcPr>
          <w:p w14:paraId="4EBB6CDC" w14:textId="77777777" w:rsidR="001C00CC" w:rsidRPr="00047F5E" w:rsidRDefault="001C00CC" w:rsidP="004233E2">
            <w:pPr>
              <w:rPr>
                <w:sz w:val="20"/>
                <w:szCs w:val="20"/>
              </w:rPr>
            </w:pPr>
            <w:r w:rsidRPr="00047F5E">
              <w:rPr>
                <w:color w:val="000000"/>
                <w:sz w:val="20"/>
                <w:szCs w:val="20"/>
              </w:rPr>
              <w:t>0.004</w:t>
            </w:r>
          </w:p>
        </w:tc>
        <w:tc>
          <w:tcPr>
            <w:tcW w:w="1044" w:type="dxa"/>
            <w:tcBorders>
              <w:left w:val="nil"/>
            </w:tcBorders>
            <w:vAlign w:val="bottom"/>
          </w:tcPr>
          <w:p w14:paraId="074C206C" w14:textId="77777777" w:rsidR="001C00CC" w:rsidRPr="00047F5E" w:rsidRDefault="001C00CC" w:rsidP="004233E2">
            <w:pPr>
              <w:rPr>
                <w:sz w:val="20"/>
                <w:szCs w:val="20"/>
              </w:rPr>
            </w:pPr>
            <w:r w:rsidRPr="00047F5E">
              <w:rPr>
                <w:color w:val="000000"/>
                <w:sz w:val="20"/>
                <w:szCs w:val="20"/>
              </w:rPr>
              <w:t>0.000</w:t>
            </w:r>
          </w:p>
        </w:tc>
        <w:tc>
          <w:tcPr>
            <w:tcW w:w="971" w:type="dxa"/>
            <w:vAlign w:val="bottom"/>
          </w:tcPr>
          <w:p w14:paraId="0E848350" w14:textId="77777777" w:rsidR="001C00CC" w:rsidRPr="00047F5E" w:rsidRDefault="001C00CC" w:rsidP="004233E2">
            <w:pPr>
              <w:rPr>
                <w:sz w:val="20"/>
                <w:szCs w:val="20"/>
              </w:rPr>
            </w:pPr>
            <w:r w:rsidRPr="00047F5E">
              <w:rPr>
                <w:color w:val="000000"/>
                <w:sz w:val="20"/>
                <w:szCs w:val="20"/>
              </w:rPr>
              <w:t>-0.141</w:t>
            </w:r>
          </w:p>
        </w:tc>
        <w:tc>
          <w:tcPr>
            <w:tcW w:w="916" w:type="dxa"/>
            <w:vAlign w:val="bottom"/>
          </w:tcPr>
          <w:p w14:paraId="0CAE50C2" w14:textId="77777777" w:rsidR="001C00CC" w:rsidRPr="00047F5E" w:rsidRDefault="001C00CC" w:rsidP="004233E2">
            <w:pPr>
              <w:rPr>
                <w:sz w:val="20"/>
                <w:szCs w:val="20"/>
              </w:rPr>
            </w:pPr>
            <w:r w:rsidRPr="00047F5E">
              <w:rPr>
                <w:color w:val="000000"/>
                <w:sz w:val="20"/>
                <w:szCs w:val="20"/>
              </w:rPr>
              <w:t>-0.126</w:t>
            </w:r>
          </w:p>
        </w:tc>
      </w:tr>
      <w:tr w:rsidR="001C00CC" w:rsidRPr="00047F5E" w14:paraId="3222C999" w14:textId="77777777" w:rsidTr="004233E2">
        <w:tc>
          <w:tcPr>
            <w:tcW w:w="4266" w:type="dxa"/>
            <w:vAlign w:val="bottom"/>
          </w:tcPr>
          <w:p w14:paraId="03467AC8" w14:textId="77777777" w:rsidR="001C00CC" w:rsidRPr="00047F5E" w:rsidRDefault="001C00CC" w:rsidP="004233E2">
            <w:pPr>
              <w:rPr>
                <w:sz w:val="20"/>
                <w:szCs w:val="20"/>
              </w:rPr>
            </w:pPr>
            <w:r w:rsidRPr="00047F5E">
              <w:rPr>
                <w:color w:val="000000"/>
                <w:sz w:val="20"/>
                <w:szCs w:val="20"/>
              </w:rPr>
              <w:t>Under 65</w:t>
            </w:r>
          </w:p>
        </w:tc>
        <w:tc>
          <w:tcPr>
            <w:tcW w:w="1116" w:type="dxa"/>
            <w:tcBorders>
              <w:right w:val="nil"/>
            </w:tcBorders>
            <w:vAlign w:val="bottom"/>
          </w:tcPr>
          <w:p w14:paraId="41E0FA3C" w14:textId="77777777" w:rsidR="001C00CC" w:rsidRPr="00047F5E" w:rsidRDefault="001C00CC" w:rsidP="004233E2">
            <w:pPr>
              <w:rPr>
                <w:sz w:val="20"/>
                <w:szCs w:val="20"/>
              </w:rPr>
            </w:pPr>
            <w:r w:rsidRPr="00047F5E">
              <w:rPr>
                <w:color w:val="000000"/>
                <w:sz w:val="20"/>
                <w:szCs w:val="20"/>
              </w:rPr>
              <w:t>0.265</w:t>
            </w:r>
          </w:p>
        </w:tc>
        <w:tc>
          <w:tcPr>
            <w:tcW w:w="1194" w:type="dxa"/>
            <w:tcBorders>
              <w:left w:val="nil"/>
              <w:right w:val="nil"/>
            </w:tcBorders>
            <w:vAlign w:val="bottom"/>
          </w:tcPr>
          <w:p w14:paraId="6EECB6C0" w14:textId="77777777" w:rsidR="001C00CC" w:rsidRPr="00047F5E" w:rsidRDefault="001C00CC" w:rsidP="004233E2">
            <w:pPr>
              <w:rPr>
                <w:sz w:val="20"/>
                <w:szCs w:val="20"/>
              </w:rPr>
            </w:pPr>
            <w:r w:rsidRPr="00047F5E">
              <w:rPr>
                <w:color w:val="000000"/>
                <w:sz w:val="20"/>
                <w:szCs w:val="20"/>
              </w:rPr>
              <w:t>0.005</w:t>
            </w:r>
          </w:p>
        </w:tc>
        <w:tc>
          <w:tcPr>
            <w:tcW w:w="1044" w:type="dxa"/>
            <w:tcBorders>
              <w:left w:val="nil"/>
            </w:tcBorders>
            <w:vAlign w:val="bottom"/>
          </w:tcPr>
          <w:p w14:paraId="0A2BC443" w14:textId="77777777" w:rsidR="001C00CC" w:rsidRPr="00047F5E" w:rsidRDefault="001C00CC" w:rsidP="004233E2">
            <w:pPr>
              <w:rPr>
                <w:sz w:val="20"/>
                <w:szCs w:val="20"/>
              </w:rPr>
            </w:pPr>
            <w:r w:rsidRPr="00047F5E">
              <w:rPr>
                <w:color w:val="000000"/>
                <w:sz w:val="20"/>
                <w:szCs w:val="20"/>
              </w:rPr>
              <w:t>0.000</w:t>
            </w:r>
          </w:p>
        </w:tc>
        <w:tc>
          <w:tcPr>
            <w:tcW w:w="971" w:type="dxa"/>
            <w:vAlign w:val="bottom"/>
          </w:tcPr>
          <w:p w14:paraId="4C14F004" w14:textId="77777777" w:rsidR="001C00CC" w:rsidRPr="00047F5E" w:rsidRDefault="001C00CC" w:rsidP="004233E2">
            <w:pPr>
              <w:rPr>
                <w:sz w:val="20"/>
                <w:szCs w:val="20"/>
              </w:rPr>
            </w:pPr>
            <w:r w:rsidRPr="00047F5E">
              <w:rPr>
                <w:color w:val="000000"/>
                <w:sz w:val="20"/>
                <w:szCs w:val="20"/>
              </w:rPr>
              <w:t>0.256</w:t>
            </w:r>
          </w:p>
        </w:tc>
        <w:tc>
          <w:tcPr>
            <w:tcW w:w="916" w:type="dxa"/>
            <w:vAlign w:val="bottom"/>
          </w:tcPr>
          <w:p w14:paraId="5A48B3B3" w14:textId="77777777" w:rsidR="001C00CC" w:rsidRPr="00047F5E" w:rsidRDefault="001C00CC" w:rsidP="004233E2">
            <w:pPr>
              <w:rPr>
                <w:sz w:val="20"/>
                <w:szCs w:val="20"/>
              </w:rPr>
            </w:pPr>
            <w:r w:rsidRPr="00047F5E">
              <w:rPr>
                <w:color w:val="000000"/>
                <w:sz w:val="20"/>
                <w:szCs w:val="20"/>
              </w:rPr>
              <w:t>0.275</w:t>
            </w:r>
          </w:p>
        </w:tc>
      </w:tr>
      <w:tr w:rsidR="001C00CC" w:rsidRPr="00047F5E" w14:paraId="37AD2BB0" w14:textId="77777777" w:rsidTr="004233E2">
        <w:tc>
          <w:tcPr>
            <w:tcW w:w="4266" w:type="dxa"/>
            <w:vAlign w:val="bottom"/>
          </w:tcPr>
          <w:p w14:paraId="7B9CB7D0" w14:textId="77777777" w:rsidR="001C00CC" w:rsidRPr="00047F5E" w:rsidRDefault="001C00CC" w:rsidP="004233E2">
            <w:pPr>
              <w:rPr>
                <w:sz w:val="20"/>
                <w:szCs w:val="20"/>
              </w:rPr>
            </w:pPr>
            <w:r w:rsidRPr="00047F5E">
              <w:rPr>
                <w:color w:val="000000"/>
                <w:sz w:val="20"/>
                <w:szCs w:val="20"/>
              </w:rPr>
              <w:t>Median household income</w:t>
            </w:r>
          </w:p>
        </w:tc>
        <w:tc>
          <w:tcPr>
            <w:tcW w:w="1116" w:type="dxa"/>
            <w:tcBorders>
              <w:right w:val="nil"/>
            </w:tcBorders>
            <w:vAlign w:val="bottom"/>
          </w:tcPr>
          <w:p w14:paraId="4644A079" w14:textId="77777777" w:rsidR="001C00CC" w:rsidRPr="00047F5E" w:rsidRDefault="001C00CC" w:rsidP="004233E2">
            <w:pPr>
              <w:rPr>
                <w:sz w:val="20"/>
                <w:szCs w:val="20"/>
              </w:rPr>
            </w:pPr>
            <w:r w:rsidRPr="00047F5E">
              <w:rPr>
                <w:color w:val="000000"/>
                <w:sz w:val="20"/>
                <w:szCs w:val="20"/>
              </w:rPr>
              <w:t>0.000</w:t>
            </w:r>
          </w:p>
        </w:tc>
        <w:tc>
          <w:tcPr>
            <w:tcW w:w="1194" w:type="dxa"/>
            <w:tcBorders>
              <w:left w:val="nil"/>
              <w:right w:val="nil"/>
            </w:tcBorders>
            <w:vAlign w:val="bottom"/>
          </w:tcPr>
          <w:p w14:paraId="51CD09D0" w14:textId="77777777" w:rsidR="001C00CC" w:rsidRPr="00047F5E" w:rsidRDefault="001C00CC" w:rsidP="004233E2">
            <w:pPr>
              <w:rPr>
                <w:sz w:val="20"/>
                <w:szCs w:val="20"/>
              </w:rPr>
            </w:pPr>
            <w:r w:rsidRPr="00047F5E">
              <w:rPr>
                <w:color w:val="000000"/>
                <w:sz w:val="20"/>
                <w:szCs w:val="20"/>
              </w:rPr>
              <w:t>0.000</w:t>
            </w:r>
          </w:p>
        </w:tc>
        <w:tc>
          <w:tcPr>
            <w:tcW w:w="1044" w:type="dxa"/>
            <w:tcBorders>
              <w:left w:val="nil"/>
            </w:tcBorders>
            <w:vAlign w:val="bottom"/>
          </w:tcPr>
          <w:p w14:paraId="41FE51D2" w14:textId="77777777" w:rsidR="001C00CC" w:rsidRPr="00047F5E" w:rsidRDefault="001C00CC" w:rsidP="004233E2">
            <w:pPr>
              <w:rPr>
                <w:sz w:val="20"/>
                <w:szCs w:val="20"/>
              </w:rPr>
            </w:pPr>
            <w:r w:rsidRPr="00047F5E">
              <w:rPr>
                <w:color w:val="000000"/>
                <w:sz w:val="20"/>
                <w:szCs w:val="20"/>
              </w:rPr>
              <w:t>0.000</w:t>
            </w:r>
          </w:p>
        </w:tc>
        <w:tc>
          <w:tcPr>
            <w:tcW w:w="971" w:type="dxa"/>
            <w:vAlign w:val="bottom"/>
          </w:tcPr>
          <w:p w14:paraId="5495B649" w14:textId="77777777" w:rsidR="001C00CC" w:rsidRPr="00047F5E" w:rsidRDefault="001C00CC" w:rsidP="004233E2">
            <w:pPr>
              <w:rPr>
                <w:sz w:val="20"/>
                <w:szCs w:val="20"/>
              </w:rPr>
            </w:pPr>
            <w:r w:rsidRPr="00047F5E">
              <w:rPr>
                <w:color w:val="000000"/>
                <w:sz w:val="20"/>
                <w:szCs w:val="20"/>
              </w:rPr>
              <w:t>0.000</w:t>
            </w:r>
          </w:p>
        </w:tc>
        <w:tc>
          <w:tcPr>
            <w:tcW w:w="916" w:type="dxa"/>
            <w:vAlign w:val="bottom"/>
          </w:tcPr>
          <w:p w14:paraId="0E7EF5ED" w14:textId="77777777" w:rsidR="001C00CC" w:rsidRPr="00047F5E" w:rsidRDefault="001C00CC" w:rsidP="004233E2">
            <w:pPr>
              <w:rPr>
                <w:sz w:val="20"/>
                <w:szCs w:val="20"/>
              </w:rPr>
            </w:pPr>
            <w:r w:rsidRPr="00047F5E">
              <w:rPr>
                <w:color w:val="000000"/>
                <w:sz w:val="20"/>
                <w:szCs w:val="20"/>
              </w:rPr>
              <w:t>0.000</w:t>
            </w:r>
          </w:p>
        </w:tc>
      </w:tr>
      <w:tr w:rsidR="001C00CC" w:rsidRPr="00047F5E" w14:paraId="4598BF6F" w14:textId="77777777" w:rsidTr="004233E2">
        <w:tc>
          <w:tcPr>
            <w:tcW w:w="4266" w:type="dxa"/>
            <w:vAlign w:val="bottom"/>
          </w:tcPr>
          <w:p w14:paraId="0971C752" w14:textId="77777777" w:rsidR="001C00CC" w:rsidRPr="00047F5E" w:rsidRDefault="001C00CC" w:rsidP="004233E2">
            <w:pPr>
              <w:rPr>
                <w:sz w:val="20"/>
                <w:szCs w:val="20"/>
              </w:rPr>
            </w:pPr>
            <w:r w:rsidRPr="00047F5E">
              <w:rPr>
                <w:color w:val="000000"/>
                <w:sz w:val="20"/>
                <w:szCs w:val="20"/>
              </w:rPr>
              <w:t>Residents under poverty level</w:t>
            </w:r>
          </w:p>
        </w:tc>
        <w:tc>
          <w:tcPr>
            <w:tcW w:w="1116" w:type="dxa"/>
            <w:tcBorders>
              <w:right w:val="nil"/>
            </w:tcBorders>
            <w:vAlign w:val="bottom"/>
          </w:tcPr>
          <w:p w14:paraId="6CF85A18" w14:textId="77777777" w:rsidR="001C00CC" w:rsidRPr="00047F5E" w:rsidRDefault="001C00CC" w:rsidP="004233E2">
            <w:pPr>
              <w:rPr>
                <w:sz w:val="20"/>
                <w:szCs w:val="20"/>
              </w:rPr>
            </w:pPr>
            <w:r w:rsidRPr="00047F5E">
              <w:rPr>
                <w:color w:val="000000"/>
                <w:sz w:val="20"/>
                <w:szCs w:val="20"/>
              </w:rPr>
              <w:t>0.003</w:t>
            </w:r>
          </w:p>
        </w:tc>
        <w:tc>
          <w:tcPr>
            <w:tcW w:w="1194" w:type="dxa"/>
            <w:tcBorders>
              <w:left w:val="nil"/>
              <w:right w:val="nil"/>
            </w:tcBorders>
            <w:vAlign w:val="bottom"/>
          </w:tcPr>
          <w:p w14:paraId="0EA54B99" w14:textId="77777777" w:rsidR="001C00CC" w:rsidRPr="00047F5E" w:rsidRDefault="001C00CC" w:rsidP="004233E2">
            <w:pPr>
              <w:rPr>
                <w:sz w:val="20"/>
                <w:szCs w:val="20"/>
              </w:rPr>
            </w:pPr>
            <w:r w:rsidRPr="00047F5E">
              <w:rPr>
                <w:color w:val="000000"/>
                <w:sz w:val="20"/>
                <w:szCs w:val="20"/>
              </w:rPr>
              <w:t>0.000</w:t>
            </w:r>
          </w:p>
        </w:tc>
        <w:tc>
          <w:tcPr>
            <w:tcW w:w="1044" w:type="dxa"/>
            <w:tcBorders>
              <w:left w:val="nil"/>
            </w:tcBorders>
            <w:vAlign w:val="bottom"/>
          </w:tcPr>
          <w:p w14:paraId="7651F03D" w14:textId="77777777" w:rsidR="001C00CC" w:rsidRPr="00047F5E" w:rsidRDefault="001C00CC" w:rsidP="004233E2">
            <w:pPr>
              <w:rPr>
                <w:sz w:val="20"/>
                <w:szCs w:val="20"/>
              </w:rPr>
            </w:pPr>
            <w:r w:rsidRPr="00047F5E">
              <w:rPr>
                <w:color w:val="000000"/>
                <w:sz w:val="20"/>
                <w:szCs w:val="20"/>
              </w:rPr>
              <w:t>0.000</w:t>
            </w:r>
          </w:p>
        </w:tc>
        <w:tc>
          <w:tcPr>
            <w:tcW w:w="971" w:type="dxa"/>
            <w:vAlign w:val="bottom"/>
          </w:tcPr>
          <w:p w14:paraId="407A5530" w14:textId="77777777" w:rsidR="001C00CC" w:rsidRPr="00047F5E" w:rsidRDefault="001C00CC" w:rsidP="004233E2">
            <w:pPr>
              <w:rPr>
                <w:sz w:val="20"/>
                <w:szCs w:val="20"/>
              </w:rPr>
            </w:pPr>
            <w:r w:rsidRPr="00047F5E">
              <w:rPr>
                <w:color w:val="000000"/>
                <w:sz w:val="20"/>
                <w:szCs w:val="20"/>
              </w:rPr>
              <w:t>0.002</w:t>
            </w:r>
          </w:p>
        </w:tc>
        <w:tc>
          <w:tcPr>
            <w:tcW w:w="916" w:type="dxa"/>
            <w:vAlign w:val="bottom"/>
          </w:tcPr>
          <w:p w14:paraId="3022E430" w14:textId="77777777" w:rsidR="001C00CC" w:rsidRPr="00047F5E" w:rsidRDefault="001C00CC" w:rsidP="004233E2">
            <w:pPr>
              <w:rPr>
                <w:sz w:val="20"/>
                <w:szCs w:val="20"/>
              </w:rPr>
            </w:pPr>
            <w:r w:rsidRPr="00047F5E">
              <w:rPr>
                <w:color w:val="000000"/>
                <w:sz w:val="20"/>
                <w:szCs w:val="20"/>
              </w:rPr>
              <w:t>0.003</w:t>
            </w:r>
          </w:p>
        </w:tc>
      </w:tr>
      <w:tr w:rsidR="001C00CC" w:rsidRPr="00047F5E" w14:paraId="254DCB36" w14:textId="77777777" w:rsidTr="004233E2">
        <w:tc>
          <w:tcPr>
            <w:tcW w:w="4266" w:type="dxa"/>
            <w:vAlign w:val="bottom"/>
          </w:tcPr>
          <w:p w14:paraId="0FF4CF6E" w14:textId="77777777" w:rsidR="001C00CC" w:rsidRPr="00047F5E" w:rsidRDefault="001C00CC" w:rsidP="004233E2">
            <w:pPr>
              <w:rPr>
                <w:sz w:val="20"/>
                <w:szCs w:val="20"/>
              </w:rPr>
            </w:pPr>
            <w:r w:rsidRPr="00047F5E">
              <w:rPr>
                <w:color w:val="000000"/>
                <w:sz w:val="20"/>
                <w:szCs w:val="20"/>
              </w:rPr>
              <w:t>Female</w:t>
            </w:r>
          </w:p>
        </w:tc>
        <w:tc>
          <w:tcPr>
            <w:tcW w:w="1116" w:type="dxa"/>
            <w:vAlign w:val="bottom"/>
          </w:tcPr>
          <w:p w14:paraId="3DC67B17" w14:textId="77777777" w:rsidR="001C00CC" w:rsidRPr="00047F5E" w:rsidRDefault="001C00CC" w:rsidP="004233E2">
            <w:pPr>
              <w:rPr>
                <w:sz w:val="20"/>
                <w:szCs w:val="20"/>
              </w:rPr>
            </w:pPr>
            <w:r w:rsidRPr="00047F5E">
              <w:rPr>
                <w:color w:val="000000"/>
                <w:sz w:val="20"/>
                <w:szCs w:val="20"/>
              </w:rPr>
              <w:t>0.352</w:t>
            </w:r>
          </w:p>
        </w:tc>
        <w:tc>
          <w:tcPr>
            <w:tcW w:w="1194" w:type="dxa"/>
            <w:vAlign w:val="bottom"/>
          </w:tcPr>
          <w:p w14:paraId="026CE9D1" w14:textId="77777777" w:rsidR="001C00CC" w:rsidRPr="00047F5E" w:rsidRDefault="001C00CC" w:rsidP="004233E2">
            <w:pPr>
              <w:rPr>
                <w:sz w:val="20"/>
                <w:szCs w:val="20"/>
              </w:rPr>
            </w:pPr>
            <w:r w:rsidRPr="00047F5E">
              <w:rPr>
                <w:color w:val="000000"/>
                <w:sz w:val="20"/>
                <w:szCs w:val="20"/>
              </w:rPr>
              <w:t>0.002</w:t>
            </w:r>
          </w:p>
        </w:tc>
        <w:tc>
          <w:tcPr>
            <w:tcW w:w="1044" w:type="dxa"/>
            <w:vAlign w:val="bottom"/>
          </w:tcPr>
          <w:p w14:paraId="27529CD7" w14:textId="77777777" w:rsidR="001C00CC" w:rsidRPr="00047F5E" w:rsidRDefault="001C00CC" w:rsidP="004233E2">
            <w:pPr>
              <w:rPr>
                <w:sz w:val="20"/>
                <w:szCs w:val="20"/>
              </w:rPr>
            </w:pPr>
            <w:r w:rsidRPr="00047F5E">
              <w:rPr>
                <w:color w:val="000000"/>
                <w:sz w:val="20"/>
                <w:szCs w:val="20"/>
              </w:rPr>
              <w:t>0.000</w:t>
            </w:r>
          </w:p>
        </w:tc>
        <w:tc>
          <w:tcPr>
            <w:tcW w:w="971" w:type="dxa"/>
            <w:vAlign w:val="bottom"/>
          </w:tcPr>
          <w:p w14:paraId="2757BA81" w14:textId="77777777" w:rsidR="001C00CC" w:rsidRPr="00047F5E" w:rsidRDefault="001C00CC" w:rsidP="004233E2">
            <w:pPr>
              <w:rPr>
                <w:sz w:val="20"/>
                <w:szCs w:val="20"/>
              </w:rPr>
            </w:pPr>
            <w:r w:rsidRPr="00047F5E">
              <w:rPr>
                <w:color w:val="000000"/>
                <w:sz w:val="20"/>
                <w:szCs w:val="20"/>
              </w:rPr>
              <w:t>0.348</w:t>
            </w:r>
          </w:p>
        </w:tc>
        <w:tc>
          <w:tcPr>
            <w:tcW w:w="916" w:type="dxa"/>
            <w:vAlign w:val="bottom"/>
          </w:tcPr>
          <w:p w14:paraId="6B9A9B89" w14:textId="77777777" w:rsidR="001C00CC" w:rsidRPr="00047F5E" w:rsidRDefault="001C00CC" w:rsidP="004233E2">
            <w:pPr>
              <w:rPr>
                <w:sz w:val="20"/>
                <w:szCs w:val="20"/>
              </w:rPr>
            </w:pPr>
            <w:r w:rsidRPr="00047F5E">
              <w:rPr>
                <w:color w:val="000000"/>
                <w:sz w:val="20"/>
                <w:szCs w:val="20"/>
              </w:rPr>
              <w:t>0.355</w:t>
            </w:r>
          </w:p>
        </w:tc>
      </w:tr>
      <w:tr w:rsidR="001C00CC" w:rsidRPr="00047F5E" w14:paraId="39B61A37" w14:textId="77777777" w:rsidTr="004233E2">
        <w:tc>
          <w:tcPr>
            <w:tcW w:w="4266" w:type="dxa"/>
            <w:vAlign w:val="bottom"/>
          </w:tcPr>
          <w:p w14:paraId="34799495" w14:textId="77777777" w:rsidR="001C00CC" w:rsidRPr="00047F5E" w:rsidRDefault="001C00CC" w:rsidP="004233E2">
            <w:pPr>
              <w:rPr>
                <w:sz w:val="20"/>
                <w:szCs w:val="20"/>
              </w:rPr>
            </w:pPr>
            <w:r w:rsidRPr="00047F5E">
              <w:rPr>
                <w:color w:val="000000"/>
                <w:sz w:val="20"/>
                <w:szCs w:val="20"/>
              </w:rPr>
              <w:t xml:space="preserve">Black, non-Hispanic race vs. </w:t>
            </w:r>
            <w:r>
              <w:rPr>
                <w:color w:val="000000"/>
                <w:sz w:val="20"/>
                <w:szCs w:val="20"/>
              </w:rPr>
              <w:t>white</w:t>
            </w:r>
            <w:r w:rsidRPr="00047F5E">
              <w:rPr>
                <w:color w:val="000000"/>
                <w:sz w:val="20"/>
                <w:szCs w:val="20"/>
              </w:rPr>
              <w:t>, non-Hispanic</w:t>
            </w:r>
          </w:p>
        </w:tc>
        <w:tc>
          <w:tcPr>
            <w:tcW w:w="1116" w:type="dxa"/>
            <w:vAlign w:val="bottom"/>
          </w:tcPr>
          <w:p w14:paraId="3745FA49" w14:textId="77777777" w:rsidR="001C00CC" w:rsidRPr="00047F5E" w:rsidRDefault="001C00CC" w:rsidP="004233E2">
            <w:pPr>
              <w:rPr>
                <w:sz w:val="20"/>
                <w:szCs w:val="20"/>
              </w:rPr>
            </w:pPr>
            <w:r w:rsidRPr="00047F5E">
              <w:rPr>
                <w:color w:val="000000"/>
                <w:sz w:val="20"/>
                <w:szCs w:val="20"/>
              </w:rPr>
              <w:t>-0.261</w:t>
            </w:r>
          </w:p>
        </w:tc>
        <w:tc>
          <w:tcPr>
            <w:tcW w:w="1194" w:type="dxa"/>
            <w:vAlign w:val="bottom"/>
          </w:tcPr>
          <w:p w14:paraId="129F9A6A" w14:textId="77777777" w:rsidR="001C00CC" w:rsidRPr="00047F5E" w:rsidRDefault="001C00CC" w:rsidP="004233E2">
            <w:pPr>
              <w:rPr>
                <w:sz w:val="20"/>
                <w:szCs w:val="20"/>
              </w:rPr>
            </w:pPr>
            <w:r w:rsidRPr="00047F5E">
              <w:rPr>
                <w:color w:val="000000"/>
                <w:sz w:val="20"/>
                <w:szCs w:val="20"/>
              </w:rPr>
              <w:t>0.003</w:t>
            </w:r>
          </w:p>
        </w:tc>
        <w:tc>
          <w:tcPr>
            <w:tcW w:w="1044" w:type="dxa"/>
            <w:vAlign w:val="bottom"/>
          </w:tcPr>
          <w:p w14:paraId="0FF38A76" w14:textId="77777777" w:rsidR="001C00CC" w:rsidRPr="00047F5E" w:rsidRDefault="001C00CC" w:rsidP="004233E2">
            <w:pPr>
              <w:rPr>
                <w:sz w:val="20"/>
                <w:szCs w:val="20"/>
              </w:rPr>
            </w:pPr>
            <w:r w:rsidRPr="00047F5E">
              <w:rPr>
                <w:color w:val="000000"/>
                <w:sz w:val="20"/>
                <w:szCs w:val="20"/>
              </w:rPr>
              <w:t>0.000</w:t>
            </w:r>
          </w:p>
        </w:tc>
        <w:tc>
          <w:tcPr>
            <w:tcW w:w="971" w:type="dxa"/>
            <w:vAlign w:val="bottom"/>
          </w:tcPr>
          <w:p w14:paraId="0D137BF4" w14:textId="77777777" w:rsidR="001C00CC" w:rsidRPr="00047F5E" w:rsidRDefault="001C00CC" w:rsidP="004233E2">
            <w:pPr>
              <w:rPr>
                <w:sz w:val="20"/>
                <w:szCs w:val="20"/>
              </w:rPr>
            </w:pPr>
            <w:r w:rsidRPr="00047F5E">
              <w:rPr>
                <w:color w:val="000000"/>
                <w:sz w:val="20"/>
                <w:szCs w:val="20"/>
              </w:rPr>
              <w:t>-0.267</w:t>
            </w:r>
          </w:p>
        </w:tc>
        <w:tc>
          <w:tcPr>
            <w:tcW w:w="916" w:type="dxa"/>
            <w:vAlign w:val="bottom"/>
          </w:tcPr>
          <w:p w14:paraId="3F870420" w14:textId="77777777" w:rsidR="001C00CC" w:rsidRPr="00047F5E" w:rsidRDefault="001C00CC" w:rsidP="004233E2">
            <w:pPr>
              <w:rPr>
                <w:sz w:val="20"/>
                <w:szCs w:val="20"/>
              </w:rPr>
            </w:pPr>
            <w:r w:rsidRPr="00047F5E">
              <w:rPr>
                <w:color w:val="000000"/>
                <w:sz w:val="20"/>
                <w:szCs w:val="20"/>
              </w:rPr>
              <w:t>-0.254</w:t>
            </w:r>
          </w:p>
        </w:tc>
      </w:tr>
      <w:tr w:rsidR="001C00CC" w:rsidRPr="00047F5E" w14:paraId="6F1F2849" w14:textId="77777777" w:rsidTr="004233E2">
        <w:tc>
          <w:tcPr>
            <w:tcW w:w="4266" w:type="dxa"/>
            <w:vAlign w:val="bottom"/>
          </w:tcPr>
          <w:p w14:paraId="1A187A9D" w14:textId="77777777" w:rsidR="001C00CC" w:rsidRPr="00047F5E" w:rsidRDefault="001C00CC" w:rsidP="004233E2">
            <w:pPr>
              <w:rPr>
                <w:sz w:val="20"/>
                <w:szCs w:val="20"/>
              </w:rPr>
            </w:pPr>
            <w:r w:rsidRPr="00047F5E">
              <w:rPr>
                <w:color w:val="000000"/>
                <w:sz w:val="20"/>
                <w:szCs w:val="20"/>
              </w:rPr>
              <w:t xml:space="preserve">Hispanic ethnicity vs. </w:t>
            </w:r>
            <w:r>
              <w:rPr>
                <w:color w:val="000000"/>
                <w:sz w:val="20"/>
                <w:szCs w:val="20"/>
              </w:rPr>
              <w:t>white</w:t>
            </w:r>
            <w:r w:rsidRPr="00047F5E">
              <w:rPr>
                <w:color w:val="000000"/>
                <w:sz w:val="20"/>
                <w:szCs w:val="20"/>
              </w:rPr>
              <w:t>, non-Hispanic</w:t>
            </w:r>
          </w:p>
        </w:tc>
        <w:tc>
          <w:tcPr>
            <w:tcW w:w="1116" w:type="dxa"/>
            <w:vAlign w:val="bottom"/>
          </w:tcPr>
          <w:p w14:paraId="38248937" w14:textId="77777777" w:rsidR="001C00CC" w:rsidRPr="00047F5E" w:rsidRDefault="001C00CC" w:rsidP="004233E2">
            <w:pPr>
              <w:rPr>
                <w:sz w:val="20"/>
                <w:szCs w:val="20"/>
              </w:rPr>
            </w:pPr>
            <w:r w:rsidRPr="00047F5E">
              <w:rPr>
                <w:color w:val="000000"/>
                <w:sz w:val="20"/>
                <w:szCs w:val="20"/>
              </w:rPr>
              <w:t>-0.216</w:t>
            </w:r>
          </w:p>
        </w:tc>
        <w:tc>
          <w:tcPr>
            <w:tcW w:w="1194" w:type="dxa"/>
            <w:vAlign w:val="bottom"/>
          </w:tcPr>
          <w:p w14:paraId="6CB0D4F3" w14:textId="77777777" w:rsidR="001C00CC" w:rsidRPr="00047F5E" w:rsidRDefault="001C00CC" w:rsidP="004233E2">
            <w:pPr>
              <w:rPr>
                <w:sz w:val="20"/>
                <w:szCs w:val="20"/>
              </w:rPr>
            </w:pPr>
            <w:r w:rsidRPr="00047F5E">
              <w:rPr>
                <w:color w:val="000000"/>
                <w:sz w:val="20"/>
                <w:szCs w:val="20"/>
              </w:rPr>
              <w:t>0.004</w:t>
            </w:r>
          </w:p>
        </w:tc>
        <w:tc>
          <w:tcPr>
            <w:tcW w:w="1044" w:type="dxa"/>
            <w:vAlign w:val="bottom"/>
          </w:tcPr>
          <w:p w14:paraId="56E6638A" w14:textId="77777777" w:rsidR="001C00CC" w:rsidRPr="00047F5E" w:rsidRDefault="001C00CC" w:rsidP="004233E2">
            <w:pPr>
              <w:rPr>
                <w:sz w:val="20"/>
                <w:szCs w:val="20"/>
              </w:rPr>
            </w:pPr>
            <w:r w:rsidRPr="00047F5E">
              <w:rPr>
                <w:color w:val="000000"/>
                <w:sz w:val="20"/>
                <w:szCs w:val="20"/>
              </w:rPr>
              <w:t>0.000</w:t>
            </w:r>
          </w:p>
        </w:tc>
        <w:tc>
          <w:tcPr>
            <w:tcW w:w="971" w:type="dxa"/>
            <w:vAlign w:val="bottom"/>
          </w:tcPr>
          <w:p w14:paraId="5F85894F" w14:textId="77777777" w:rsidR="001C00CC" w:rsidRPr="00047F5E" w:rsidRDefault="001C00CC" w:rsidP="004233E2">
            <w:pPr>
              <w:rPr>
                <w:sz w:val="20"/>
                <w:szCs w:val="20"/>
              </w:rPr>
            </w:pPr>
            <w:r w:rsidRPr="00047F5E">
              <w:rPr>
                <w:color w:val="000000"/>
                <w:sz w:val="20"/>
                <w:szCs w:val="20"/>
              </w:rPr>
              <w:t>-0.225</w:t>
            </w:r>
          </w:p>
        </w:tc>
        <w:tc>
          <w:tcPr>
            <w:tcW w:w="916" w:type="dxa"/>
            <w:vAlign w:val="bottom"/>
          </w:tcPr>
          <w:p w14:paraId="20F19649" w14:textId="77777777" w:rsidR="001C00CC" w:rsidRPr="00047F5E" w:rsidRDefault="001C00CC" w:rsidP="004233E2">
            <w:pPr>
              <w:rPr>
                <w:sz w:val="20"/>
                <w:szCs w:val="20"/>
              </w:rPr>
            </w:pPr>
            <w:r w:rsidRPr="00047F5E">
              <w:rPr>
                <w:color w:val="000000"/>
                <w:sz w:val="20"/>
                <w:szCs w:val="20"/>
              </w:rPr>
              <w:t>-0.207</w:t>
            </w:r>
          </w:p>
        </w:tc>
      </w:tr>
      <w:tr w:rsidR="001C00CC" w:rsidRPr="00047F5E" w14:paraId="1B6CEBAE" w14:textId="77777777" w:rsidTr="004233E2">
        <w:tc>
          <w:tcPr>
            <w:tcW w:w="4266" w:type="dxa"/>
            <w:vAlign w:val="bottom"/>
          </w:tcPr>
          <w:p w14:paraId="19597A73" w14:textId="77777777" w:rsidR="001C00CC" w:rsidRPr="00047F5E" w:rsidRDefault="001C00CC" w:rsidP="004233E2">
            <w:pPr>
              <w:rPr>
                <w:sz w:val="20"/>
                <w:szCs w:val="20"/>
              </w:rPr>
            </w:pPr>
            <w:r w:rsidRPr="00047F5E">
              <w:rPr>
                <w:color w:val="000000"/>
                <w:sz w:val="20"/>
                <w:szCs w:val="20"/>
              </w:rPr>
              <w:t xml:space="preserve">Other, non-Hispanic vs. </w:t>
            </w:r>
            <w:r>
              <w:rPr>
                <w:color w:val="000000"/>
                <w:sz w:val="20"/>
                <w:szCs w:val="20"/>
              </w:rPr>
              <w:t>white</w:t>
            </w:r>
            <w:r w:rsidRPr="00047F5E">
              <w:rPr>
                <w:color w:val="000000"/>
                <w:sz w:val="20"/>
                <w:szCs w:val="20"/>
              </w:rPr>
              <w:t>, non-Hispanic</w:t>
            </w:r>
          </w:p>
        </w:tc>
        <w:tc>
          <w:tcPr>
            <w:tcW w:w="1116" w:type="dxa"/>
            <w:vAlign w:val="bottom"/>
          </w:tcPr>
          <w:p w14:paraId="18BB400F" w14:textId="77777777" w:rsidR="001C00CC" w:rsidRPr="00047F5E" w:rsidRDefault="001C00CC" w:rsidP="004233E2">
            <w:pPr>
              <w:rPr>
                <w:sz w:val="20"/>
                <w:szCs w:val="20"/>
              </w:rPr>
            </w:pPr>
            <w:r w:rsidRPr="00047F5E">
              <w:rPr>
                <w:color w:val="000000"/>
                <w:sz w:val="20"/>
                <w:szCs w:val="20"/>
              </w:rPr>
              <w:t>-0.064</w:t>
            </w:r>
          </w:p>
        </w:tc>
        <w:tc>
          <w:tcPr>
            <w:tcW w:w="1194" w:type="dxa"/>
            <w:vAlign w:val="bottom"/>
          </w:tcPr>
          <w:p w14:paraId="62952E5A" w14:textId="77777777" w:rsidR="001C00CC" w:rsidRPr="00047F5E" w:rsidRDefault="001C00CC" w:rsidP="004233E2">
            <w:pPr>
              <w:rPr>
                <w:sz w:val="20"/>
                <w:szCs w:val="20"/>
              </w:rPr>
            </w:pPr>
            <w:r w:rsidRPr="00047F5E">
              <w:rPr>
                <w:color w:val="000000"/>
                <w:sz w:val="20"/>
                <w:szCs w:val="20"/>
              </w:rPr>
              <w:t>0.005</w:t>
            </w:r>
          </w:p>
        </w:tc>
        <w:tc>
          <w:tcPr>
            <w:tcW w:w="1044" w:type="dxa"/>
            <w:vAlign w:val="bottom"/>
          </w:tcPr>
          <w:p w14:paraId="102027A9" w14:textId="77777777" w:rsidR="001C00CC" w:rsidRPr="00047F5E" w:rsidRDefault="001C00CC" w:rsidP="004233E2">
            <w:pPr>
              <w:rPr>
                <w:sz w:val="20"/>
                <w:szCs w:val="20"/>
              </w:rPr>
            </w:pPr>
            <w:r w:rsidRPr="00047F5E">
              <w:rPr>
                <w:color w:val="000000"/>
                <w:sz w:val="20"/>
                <w:szCs w:val="20"/>
              </w:rPr>
              <w:t>0.000</w:t>
            </w:r>
          </w:p>
        </w:tc>
        <w:tc>
          <w:tcPr>
            <w:tcW w:w="971" w:type="dxa"/>
            <w:vAlign w:val="bottom"/>
          </w:tcPr>
          <w:p w14:paraId="3C9E46A0" w14:textId="77777777" w:rsidR="001C00CC" w:rsidRPr="00047F5E" w:rsidRDefault="001C00CC" w:rsidP="004233E2">
            <w:pPr>
              <w:rPr>
                <w:sz w:val="20"/>
                <w:szCs w:val="20"/>
              </w:rPr>
            </w:pPr>
            <w:r w:rsidRPr="00047F5E">
              <w:rPr>
                <w:color w:val="000000"/>
                <w:sz w:val="20"/>
                <w:szCs w:val="20"/>
              </w:rPr>
              <w:t>-0.073</w:t>
            </w:r>
          </w:p>
        </w:tc>
        <w:tc>
          <w:tcPr>
            <w:tcW w:w="916" w:type="dxa"/>
            <w:vAlign w:val="bottom"/>
          </w:tcPr>
          <w:p w14:paraId="1F0845DD" w14:textId="77777777" w:rsidR="001C00CC" w:rsidRPr="00047F5E" w:rsidRDefault="001C00CC" w:rsidP="004233E2">
            <w:pPr>
              <w:rPr>
                <w:sz w:val="20"/>
                <w:szCs w:val="20"/>
              </w:rPr>
            </w:pPr>
            <w:r w:rsidRPr="00047F5E">
              <w:rPr>
                <w:color w:val="000000"/>
                <w:sz w:val="20"/>
                <w:szCs w:val="20"/>
              </w:rPr>
              <w:t>-0.055</w:t>
            </w:r>
          </w:p>
        </w:tc>
      </w:tr>
      <w:tr w:rsidR="001C00CC" w:rsidRPr="00047F5E" w14:paraId="6549717F" w14:textId="77777777" w:rsidTr="004233E2">
        <w:tc>
          <w:tcPr>
            <w:tcW w:w="4266" w:type="dxa"/>
            <w:vAlign w:val="bottom"/>
          </w:tcPr>
          <w:p w14:paraId="3C9A351F" w14:textId="77777777" w:rsidR="001C00CC" w:rsidRPr="00047F5E" w:rsidRDefault="001C00CC" w:rsidP="004233E2">
            <w:pPr>
              <w:rPr>
                <w:sz w:val="20"/>
                <w:szCs w:val="20"/>
              </w:rPr>
            </w:pPr>
            <w:r w:rsidRPr="00047F5E">
              <w:rPr>
                <w:color w:val="000000"/>
                <w:sz w:val="20"/>
                <w:szCs w:val="20"/>
              </w:rPr>
              <w:t>Disabled (original reason for Medicare eligibility)</w:t>
            </w:r>
          </w:p>
        </w:tc>
        <w:tc>
          <w:tcPr>
            <w:tcW w:w="1116" w:type="dxa"/>
            <w:vAlign w:val="bottom"/>
          </w:tcPr>
          <w:p w14:paraId="02F4C7F9" w14:textId="77777777" w:rsidR="001C00CC" w:rsidRPr="00047F5E" w:rsidRDefault="001C00CC" w:rsidP="004233E2">
            <w:pPr>
              <w:rPr>
                <w:sz w:val="20"/>
                <w:szCs w:val="20"/>
              </w:rPr>
            </w:pPr>
            <w:r w:rsidRPr="00047F5E">
              <w:rPr>
                <w:color w:val="000000"/>
                <w:sz w:val="20"/>
                <w:szCs w:val="20"/>
              </w:rPr>
              <w:t>0.468</w:t>
            </w:r>
          </w:p>
        </w:tc>
        <w:tc>
          <w:tcPr>
            <w:tcW w:w="1194" w:type="dxa"/>
            <w:vAlign w:val="bottom"/>
          </w:tcPr>
          <w:p w14:paraId="03A8498B" w14:textId="77777777" w:rsidR="001C00CC" w:rsidRPr="00047F5E" w:rsidRDefault="001C00CC" w:rsidP="004233E2">
            <w:pPr>
              <w:rPr>
                <w:sz w:val="20"/>
                <w:szCs w:val="20"/>
              </w:rPr>
            </w:pPr>
            <w:r w:rsidRPr="00047F5E">
              <w:rPr>
                <w:color w:val="000000"/>
                <w:sz w:val="20"/>
                <w:szCs w:val="20"/>
              </w:rPr>
              <w:t>0.003</w:t>
            </w:r>
          </w:p>
        </w:tc>
        <w:tc>
          <w:tcPr>
            <w:tcW w:w="1044" w:type="dxa"/>
            <w:vAlign w:val="bottom"/>
          </w:tcPr>
          <w:p w14:paraId="6A1A01CF" w14:textId="77777777" w:rsidR="001C00CC" w:rsidRPr="00047F5E" w:rsidRDefault="001C00CC" w:rsidP="004233E2">
            <w:pPr>
              <w:rPr>
                <w:sz w:val="20"/>
                <w:szCs w:val="20"/>
              </w:rPr>
            </w:pPr>
            <w:r w:rsidRPr="00047F5E">
              <w:rPr>
                <w:color w:val="000000"/>
                <w:sz w:val="20"/>
                <w:szCs w:val="20"/>
              </w:rPr>
              <w:t>0.000</w:t>
            </w:r>
          </w:p>
        </w:tc>
        <w:tc>
          <w:tcPr>
            <w:tcW w:w="971" w:type="dxa"/>
            <w:vAlign w:val="bottom"/>
          </w:tcPr>
          <w:p w14:paraId="02C44865" w14:textId="77777777" w:rsidR="001C00CC" w:rsidRPr="00047F5E" w:rsidRDefault="001C00CC" w:rsidP="004233E2">
            <w:pPr>
              <w:rPr>
                <w:sz w:val="20"/>
                <w:szCs w:val="20"/>
              </w:rPr>
            </w:pPr>
            <w:r w:rsidRPr="00047F5E">
              <w:rPr>
                <w:color w:val="000000"/>
                <w:sz w:val="20"/>
                <w:szCs w:val="20"/>
              </w:rPr>
              <w:t>0.462</w:t>
            </w:r>
          </w:p>
        </w:tc>
        <w:tc>
          <w:tcPr>
            <w:tcW w:w="916" w:type="dxa"/>
            <w:vAlign w:val="bottom"/>
          </w:tcPr>
          <w:p w14:paraId="3F1A0BF4" w14:textId="77777777" w:rsidR="001C00CC" w:rsidRPr="00047F5E" w:rsidRDefault="001C00CC" w:rsidP="004233E2">
            <w:pPr>
              <w:rPr>
                <w:sz w:val="20"/>
                <w:szCs w:val="20"/>
              </w:rPr>
            </w:pPr>
            <w:r w:rsidRPr="00047F5E">
              <w:rPr>
                <w:color w:val="000000"/>
                <w:sz w:val="20"/>
                <w:szCs w:val="20"/>
              </w:rPr>
              <w:t>0.475</w:t>
            </w:r>
          </w:p>
        </w:tc>
      </w:tr>
      <w:tr w:rsidR="001C00CC" w:rsidRPr="00047F5E" w14:paraId="28B8E994" w14:textId="77777777" w:rsidTr="004233E2">
        <w:tc>
          <w:tcPr>
            <w:tcW w:w="4266" w:type="dxa"/>
            <w:vAlign w:val="bottom"/>
          </w:tcPr>
          <w:p w14:paraId="4D940E85" w14:textId="77777777" w:rsidR="001C00CC" w:rsidRPr="00047F5E" w:rsidRDefault="001C00CC" w:rsidP="004233E2">
            <w:pPr>
              <w:rPr>
                <w:sz w:val="20"/>
                <w:szCs w:val="20"/>
              </w:rPr>
            </w:pPr>
            <w:r w:rsidRPr="00047F5E">
              <w:rPr>
                <w:color w:val="000000"/>
                <w:sz w:val="20"/>
                <w:szCs w:val="20"/>
              </w:rPr>
              <w:t>Dual eligible for Medicaid</w:t>
            </w:r>
          </w:p>
        </w:tc>
        <w:tc>
          <w:tcPr>
            <w:tcW w:w="1116" w:type="dxa"/>
            <w:vAlign w:val="bottom"/>
          </w:tcPr>
          <w:p w14:paraId="43FDE80C" w14:textId="77777777" w:rsidR="001C00CC" w:rsidRPr="00047F5E" w:rsidRDefault="001C00CC" w:rsidP="004233E2">
            <w:pPr>
              <w:rPr>
                <w:sz w:val="20"/>
                <w:szCs w:val="20"/>
              </w:rPr>
            </w:pPr>
            <w:r w:rsidRPr="00047F5E">
              <w:rPr>
                <w:color w:val="000000"/>
                <w:sz w:val="20"/>
                <w:szCs w:val="20"/>
              </w:rPr>
              <w:t>1.092</w:t>
            </w:r>
          </w:p>
        </w:tc>
        <w:tc>
          <w:tcPr>
            <w:tcW w:w="1194" w:type="dxa"/>
            <w:vAlign w:val="bottom"/>
          </w:tcPr>
          <w:p w14:paraId="7EBBE521" w14:textId="77777777" w:rsidR="001C00CC" w:rsidRPr="00047F5E" w:rsidRDefault="001C00CC" w:rsidP="004233E2">
            <w:pPr>
              <w:rPr>
                <w:sz w:val="20"/>
                <w:szCs w:val="20"/>
              </w:rPr>
            </w:pPr>
            <w:r w:rsidRPr="00047F5E">
              <w:rPr>
                <w:color w:val="000000"/>
                <w:sz w:val="20"/>
                <w:szCs w:val="20"/>
              </w:rPr>
              <w:t>0.003</w:t>
            </w:r>
          </w:p>
        </w:tc>
        <w:tc>
          <w:tcPr>
            <w:tcW w:w="1044" w:type="dxa"/>
            <w:vAlign w:val="bottom"/>
          </w:tcPr>
          <w:p w14:paraId="09521BDA" w14:textId="77777777" w:rsidR="001C00CC" w:rsidRPr="00047F5E" w:rsidRDefault="001C00CC" w:rsidP="004233E2">
            <w:pPr>
              <w:rPr>
                <w:sz w:val="20"/>
                <w:szCs w:val="20"/>
              </w:rPr>
            </w:pPr>
            <w:r w:rsidRPr="00047F5E">
              <w:rPr>
                <w:color w:val="000000"/>
                <w:sz w:val="20"/>
                <w:szCs w:val="20"/>
              </w:rPr>
              <w:t>0.000</w:t>
            </w:r>
          </w:p>
        </w:tc>
        <w:tc>
          <w:tcPr>
            <w:tcW w:w="971" w:type="dxa"/>
            <w:vAlign w:val="bottom"/>
          </w:tcPr>
          <w:p w14:paraId="2E032D39" w14:textId="77777777" w:rsidR="001C00CC" w:rsidRPr="00047F5E" w:rsidRDefault="001C00CC" w:rsidP="004233E2">
            <w:pPr>
              <w:rPr>
                <w:sz w:val="20"/>
                <w:szCs w:val="20"/>
              </w:rPr>
            </w:pPr>
            <w:r w:rsidRPr="00047F5E">
              <w:rPr>
                <w:color w:val="000000"/>
                <w:sz w:val="20"/>
                <w:szCs w:val="20"/>
              </w:rPr>
              <w:t>1.086</w:t>
            </w:r>
          </w:p>
        </w:tc>
        <w:tc>
          <w:tcPr>
            <w:tcW w:w="916" w:type="dxa"/>
            <w:vAlign w:val="bottom"/>
          </w:tcPr>
          <w:p w14:paraId="4AEAB1EF" w14:textId="77777777" w:rsidR="001C00CC" w:rsidRPr="00047F5E" w:rsidRDefault="001C00CC" w:rsidP="004233E2">
            <w:pPr>
              <w:rPr>
                <w:sz w:val="20"/>
                <w:szCs w:val="20"/>
              </w:rPr>
            </w:pPr>
            <w:r w:rsidRPr="00047F5E">
              <w:rPr>
                <w:color w:val="000000"/>
                <w:sz w:val="20"/>
                <w:szCs w:val="20"/>
              </w:rPr>
              <w:t>1.097</w:t>
            </w:r>
          </w:p>
        </w:tc>
      </w:tr>
      <w:tr w:rsidR="001C00CC" w:rsidRPr="00047F5E" w14:paraId="3506F6CF" w14:textId="77777777" w:rsidTr="004233E2">
        <w:tc>
          <w:tcPr>
            <w:tcW w:w="4266" w:type="dxa"/>
            <w:vAlign w:val="bottom"/>
          </w:tcPr>
          <w:p w14:paraId="58E59EBE" w14:textId="77777777" w:rsidR="001C00CC" w:rsidRPr="00047F5E" w:rsidRDefault="001C00CC" w:rsidP="004233E2">
            <w:pPr>
              <w:rPr>
                <w:sz w:val="20"/>
                <w:szCs w:val="20"/>
              </w:rPr>
            </w:pPr>
            <w:r w:rsidRPr="00047F5E">
              <w:rPr>
                <w:color w:val="000000"/>
                <w:sz w:val="20"/>
                <w:szCs w:val="20"/>
              </w:rPr>
              <w:t xml:space="preserve">Small town vs. </w:t>
            </w:r>
            <w:r>
              <w:rPr>
                <w:color w:val="000000"/>
                <w:sz w:val="20"/>
                <w:szCs w:val="20"/>
              </w:rPr>
              <w:t>isolated</w:t>
            </w:r>
            <w:r w:rsidRPr="00047F5E">
              <w:rPr>
                <w:color w:val="000000"/>
                <w:sz w:val="20"/>
                <w:szCs w:val="20"/>
              </w:rPr>
              <w:t xml:space="preserve"> rural</w:t>
            </w:r>
          </w:p>
        </w:tc>
        <w:tc>
          <w:tcPr>
            <w:tcW w:w="1116" w:type="dxa"/>
            <w:vAlign w:val="bottom"/>
          </w:tcPr>
          <w:p w14:paraId="7C07BFE7" w14:textId="77777777" w:rsidR="001C00CC" w:rsidRPr="00047F5E" w:rsidRDefault="001C00CC" w:rsidP="004233E2">
            <w:pPr>
              <w:rPr>
                <w:sz w:val="20"/>
                <w:szCs w:val="20"/>
              </w:rPr>
            </w:pPr>
            <w:r w:rsidRPr="00047F5E">
              <w:rPr>
                <w:color w:val="000000"/>
                <w:sz w:val="20"/>
                <w:szCs w:val="20"/>
              </w:rPr>
              <w:t>-0.031</w:t>
            </w:r>
          </w:p>
        </w:tc>
        <w:tc>
          <w:tcPr>
            <w:tcW w:w="1194" w:type="dxa"/>
            <w:vAlign w:val="bottom"/>
          </w:tcPr>
          <w:p w14:paraId="5059FBCD" w14:textId="77777777" w:rsidR="001C00CC" w:rsidRPr="00047F5E" w:rsidRDefault="001C00CC" w:rsidP="004233E2">
            <w:pPr>
              <w:rPr>
                <w:sz w:val="20"/>
                <w:szCs w:val="20"/>
              </w:rPr>
            </w:pPr>
            <w:r w:rsidRPr="00047F5E">
              <w:rPr>
                <w:color w:val="000000"/>
                <w:sz w:val="20"/>
                <w:szCs w:val="20"/>
              </w:rPr>
              <w:t>0.005</w:t>
            </w:r>
          </w:p>
        </w:tc>
        <w:tc>
          <w:tcPr>
            <w:tcW w:w="1044" w:type="dxa"/>
            <w:vAlign w:val="bottom"/>
          </w:tcPr>
          <w:p w14:paraId="271DBD1E" w14:textId="77777777" w:rsidR="001C00CC" w:rsidRPr="00047F5E" w:rsidRDefault="001C00CC" w:rsidP="004233E2">
            <w:pPr>
              <w:rPr>
                <w:sz w:val="20"/>
                <w:szCs w:val="20"/>
              </w:rPr>
            </w:pPr>
            <w:r w:rsidRPr="00047F5E">
              <w:rPr>
                <w:color w:val="000000"/>
                <w:sz w:val="20"/>
                <w:szCs w:val="20"/>
              </w:rPr>
              <w:t>0.000</w:t>
            </w:r>
          </w:p>
        </w:tc>
        <w:tc>
          <w:tcPr>
            <w:tcW w:w="971" w:type="dxa"/>
            <w:vAlign w:val="bottom"/>
          </w:tcPr>
          <w:p w14:paraId="3AECF2FA" w14:textId="77777777" w:rsidR="001C00CC" w:rsidRPr="00047F5E" w:rsidRDefault="001C00CC" w:rsidP="004233E2">
            <w:pPr>
              <w:rPr>
                <w:sz w:val="20"/>
                <w:szCs w:val="20"/>
              </w:rPr>
            </w:pPr>
            <w:r w:rsidRPr="00047F5E">
              <w:rPr>
                <w:color w:val="000000"/>
                <w:sz w:val="20"/>
                <w:szCs w:val="20"/>
              </w:rPr>
              <w:t>-0.042</w:t>
            </w:r>
          </w:p>
        </w:tc>
        <w:tc>
          <w:tcPr>
            <w:tcW w:w="916" w:type="dxa"/>
            <w:vAlign w:val="bottom"/>
          </w:tcPr>
          <w:p w14:paraId="2F323ACF" w14:textId="77777777" w:rsidR="001C00CC" w:rsidRPr="00047F5E" w:rsidRDefault="001C00CC" w:rsidP="004233E2">
            <w:pPr>
              <w:rPr>
                <w:sz w:val="20"/>
                <w:szCs w:val="20"/>
              </w:rPr>
            </w:pPr>
            <w:r w:rsidRPr="00047F5E">
              <w:rPr>
                <w:color w:val="000000"/>
                <w:sz w:val="20"/>
                <w:szCs w:val="20"/>
              </w:rPr>
              <w:t>-0.020</w:t>
            </w:r>
          </w:p>
        </w:tc>
      </w:tr>
      <w:tr w:rsidR="001C00CC" w:rsidRPr="00047F5E" w14:paraId="0A9B0C4F" w14:textId="77777777" w:rsidTr="004233E2">
        <w:tc>
          <w:tcPr>
            <w:tcW w:w="4266" w:type="dxa"/>
            <w:vAlign w:val="bottom"/>
          </w:tcPr>
          <w:p w14:paraId="67373458" w14:textId="77777777" w:rsidR="001C00CC" w:rsidRPr="00047F5E" w:rsidRDefault="001C00CC" w:rsidP="004233E2">
            <w:pPr>
              <w:rPr>
                <w:sz w:val="20"/>
                <w:szCs w:val="20"/>
              </w:rPr>
            </w:pPr>
            <w:r w:rsidRPr="00047F5E">
              <w:rPr>
                <w:color w:val="000000"/>
                <w:sz w:val="20"/>
                <w:szCs w:val="20"/>
              </w:rPr>
              <w:t xml:space="preserve">Micropolitan vs. </w:t>
            </w:r>
            <w:r>
              <w:rPr>
                <w:color w:val="000000"/>
                <w:sz w:val="20"/>
                <w:szCs w:val="20"/>
              </w:rPr>
              <w:t>isolated</w:t>
            </w:r>
            <w:r w:rsidRPr="00047F5E">
              <w:rPr>
                <w:color w:val="000000"/>
                <w:sz w:val="20"/>
                <w:szCs w:val="20"/>
              </w:rPr>
              <w:t xml:space="preserve"> rural</w:t>
            </w:r>
          </w:p>
        </w:tc>
        <w:tc>
          <w:tcPr>
            <w:tcW w:w="1116" w:type="dxa"/>
            <w:vAlign w:val="bottom"/>
          </w:tcPr>
          <w:p w14:paraId="4BE0094E" w14:textId="77777777" w:rsidR="001C00CC" w:rsidRPr="00047F5E" w:rsidRDefault="001C00CC" w:rsidP="004233E2">
            <w:pPr>
              <w:rPr>
                <w:sz w:val="20"/>
                <w:szCs w:val="20"/>
              </w:rPr>
            </w:pPr>
            <w:r w:rsidRPr="00047F5E">
              <w:rPr>
                <w:color w:val="000000"/>
                <w:sz w:val="20"/>
                <w:szCs w:val="20"/>
              </w:rPr>
              <w:t>-0.044</w:t>
            </w:r>
          </w:p>
        </w:tc>
        <w:tc>
          <w:tcPr>
            <w:tcW w:w="1194" w:type="dxa"/>
            <w:vAlign w:val="bottom"/>
          </w:tcPr>
          <w:p w14:paraId="6CD1E068" w14:textId="77777777" w:rsidR="001C00CC" w:rsidRPr="00047F5E" w:rsidRDefault="001C00CC" w:rsidP="004233E2">
            <w:pPr>
              <w:rPr>
                <w:sz w:val="20"/>
                <w:szCs w:val="20"/>
              </w:rPr>
            </w:pPr>
            <w:r w:rsidRPr="00047F5E">
              <w:rPr>
                <w:color w:val="000000"/>
                <w:sz w:val="20"/>
                <w:szCs w:val="20"/>
              </w:rPr>
              <w:t>0.005</w:t>
            </w:r>
          </w:p>
        </w:tc>
        <w:tc>
          <w:tcPr>
            <w:tcW w:w="1044" w:type="dxa"/>
            <w:vAlign w:val="bottom"/>
          </w:tcPr>
          <w:p w14:paraId="4A9AE546" w14:textId="77777777" w:rsidR="001C00CC" w:rsidRPr="00047F5E" w:rsidRDefault="001C00CC" w:rsidP="004233E2">
            <w:pPr>
              <w:rPr>
                <w:sz w:val="20"/>
                <w:szCs w:val="20"/>
              </w:rPr>
            </w:pPr>
            <w:r w:rsidRPr="00047F5E">
              <w:rPr>
                <w:color w:val="000000"/>
                <w:sz w:val="20"/>
                <w:szCs w:val="20"/>
              </w:rPr>
              <w:t>0.000</w:t>
            </w:r>
          </w:p>
        </w:tc>
        <w:tc>
          <w:tcPr>
            <w:tcW w:w="971" w:type="dxa"/>
            <w:vAlign w:val="bottom"/>
          </w:tcPr>
          <w:p w14:paraId="335A930F" w14:textId="77777777" w:rsidR="001C00CC" w:rsidRPr="00047F5E" w:rsidRDefault="001C00CC" w:rsidP="004233E2">
            <w:pPr>
              <w:rPr>
                <w:sz w:val="20"/>
                <w:szCs w:val="20"/>
              </w:rPr>
            </w:pPr>
            <w:r w:rsidRPr="00047F5E">
              <w:rPr>
                <w:color w:val="000000"/>
                <w:sz w:val="20"/>
                <w:szCs w:val="20"/>
              </w:rPr>
              <w:t>-0.054</w:t>
            </w:r>
          </w:p>
        </w:tc>
        <w:tc>
          <w:tcPr>
            <w:tcW w:w="916" w:type="dxa"/>
            <w:vAlign w:val="bottom"/>
          </w:tcPr>
          <w:p w14:paraId="34C87E1E" w14:textId="77777777" w:rsidR="001C00CC" w:rsidRPr="00047F5E" w:rsidRDefault="001C00CC" w:rsidP="004233E2">
            <w:pPr>
              <w:rPr>
                <w:sz w:val="20"/>
                <w:szCs w:val="20"/>
              </w:rPr>
            </w:pPr>
            <w:r w:rsidRPr="00047F5E">
              <w:rPr>
                <w:color w:val="000000"/>
                <w:sz w:val="20"/>
                <w:szCs w:val="20"/>
              </w:rPr>
              <w:t>-0.034</w:t>
            </w:r>
          </w:p>
        </w:tc>
      </w:tr>
      <w:tr w:rsidR="001C00CC" w:rsidRPr="00047F5E" w14:paraId="2036B233" w14:textId="77777777" w:rsidTr="004233E2">
        <w:tc>
          <w:tcPr>
            <w:tcW w:w="4266" w:type="dxa"/>
            <w:vAlign w:val="bottom"/>
          </w:tcPr>
          <w:p w14:paraId="7933EA25" w14:textId="77777777" w:rsidR="001C00CC" w:rsidRPr="00047F5E" w:rsidRDefault="001C00CC" w:rsidP="004233E2">
            <w:pPr>
              <w:rPr>
                <w:sz w:val="20"/>
                <w:szCs w:val="20"/>
              </w:rPr>
            </w:pPr>
            <w:r w:rsidRPr="00047F5E">
              <w:rPr>
                <w:color w:val="000000"/>
                <w:sz w:val="20"/>
                <w:szCs w:val="20"/>
              </w:rPr>
              <w:t xml:space="preserve">Metropolitan vs. </w:t>
            </w:r>
            <w:r>
              <w:rPr>
                <w:color w:val="000000"/>
                <w:sz w:val="20"/>
                <w:szCs w:val="20"/>
              </w:rPr>
              <w:t>isolated</w:t>
            </w:r>
            <w:r w:rsidRPr="00047F5E">
              <w:rPr>
                <w:color w:val="000000"/>
                <w:sz w:val="20"/>
                <w:szCs w:val="20"/>
              </w:rPr>
              <w:t xml:space="preserve"> rural</w:t>
            </w:r>
          </w:p>
        </w:tc>
        <w:tc>
          <w:tcPr>
            <w:tcW w:w="1116" w:type="dxa"/>
            <w:vAlign w:val="bottom"/>
          </w:tcPr>
          <w:p w14:paraId="57AA772A" w14:textId="77777777" w:rsidR="001C00CC" w:rsidRPr="00047F5E" w:rsidRDefault="001C00CC" w:rsidP="004233E2">
            <w:pPr>
              <w:rPr>
                <w:sz w:val="20"/>
                <w:szCs w:val="20"/>
              </w:rPr>
            </w:pPr>
            <w:r w:rsidRPr="00047F5E">
              <w:rPr>
                <w:color w:val="000000"/>
                <w:sz w:val="20"/>
                <w:szCs w:val="20"/>
              </w:rPr>
              <w:t>-0.176</w:t>
            </w:r>
          </w:p>
        </w:tc>
        <w:tc>
          <w:tcPr>
            <w:tcW w:w="1194" w:type="dxa"/>
            <w:vAlign w:val="bottom"/>
          </w:tcPr>
          <w:p w14:paraId="41AA6B7C" w14:textId="77777777" w:rsidR="001C00CC" w:rsidRPr="00047F5E" w:rsidRDefault="001C00CC" w:rsidP="004233E2">
            <w:pPr>
              <w:rPr>
                <w:sz w:val="20"/>
                <w:szCs w:val="20"/>
              </w:rPr>
            </w:pPr>
            <w:r w:rsidRPr="00047F5E">
              <w:rPr>
                <w:color w:val="000000"/>
                <w:sz w:val="20"/>
                <w:szCs w:val="20"/>
              </w:rPr>
              <w:t>0.005</w:t>
            </w:r>
          </w:p>
        </w:tc>
        <w:tc>
          <w:tcPr>
            <w:tcW w:w="1044" w:type="dxa"/>
            <w:vAlign w:val="bottom"/>
          </w:tcPr>
          <w:p w14:paraId="41EA5D19" w14:textId="77777777" w:rsidR="001C00CC" w:rsidRPr="00047F5E" w:rsidRDefault="001C00CC" w:rsidP="004233E2">
            <w:pPr>
              <w:rPr>
                <w:sz w:val="20"/>
                <w:szCs w:val="20"/>
              </w:rPr>
            </w:pPr>
            <w:r w:rsidRPr="00047F5E">
              <w:rPr>
                <w:color w:val="000000"/>
                <w:sz w:val="20"/>
                <w:szCs w:val="20"/>
              </w:rPr>
              <w:t>0.000</w:t>
            </w:r>
          </w:p>
        </w:tc>
        <w:tc>
          <w:tcPr>
            <w:tcW w:w="971" w:type="dxa"/>
            <w:vAlign w:val="bottom"/>
          </w:tcPr>
          <w:p w14:paraId="570254E2" w14:textId="77777777" w:rsidR="001C00CC" w:rsidRPr="00047F5E" w:rsidRDefault="001C00CC" w:rsidP="004233E2">
            <w:pPr>
              <w:rPr>
                <w:sz w:val="20"/>
                <w:szCs w:val="20"/>
              </w:rPr>
            </w:pPr>
            <w:r w:rsidRPr="00047F5E">
              <w:rPr>
                <w:color w:val="000000"/>
                <w:sz w:val="20"/>
                <w:szCs w:val="20"/>
              </w:rPr>
              <w:t>-0.185</w:t>
            </w:r>
          </w:p>
        </w:tc>
        <w:tc>
          <w:tcPr>
            <w:tcW w:w="916" w:type="dxa"/>
            <w:vAlign w:val="bottom"/>
          </w:tcPr>
          <w:p w14:paraId="0F7F42EA" w14:textId="77777777" w:rsidR="001C00CC" w:rsidRPr="00047F5E" w:rsidRDefault="001C00CC" w:rsidP="004233E2">
            <w:pPr>
              <w:rPr>
                <w:sz w:val="20"/>
                <w:szCs w:val="20"/>
              </w:rPr>
            </w:pPr>
            <w:r w:rsidRPr="00047F5E">
              <w:rPr>
                <w:color w:val="000000"/>
                <w:sz w:val="20"/>
                <w:szCs w:val="20"/>
              </w:rPr>
              <w:t>-0.167</w:t>
            </w:r>
          </w:p>
        </w:tc>
      </w:tr>
      <w:tr w:rsidR="001C00CC" w:rsidRPr="00047F5E" w14:paraId="5F5EDBA6" w14:textId="77777777" w:rsidTr="004233E2">
        <w:tc>
          <w:tcPr>
            <w:tcW w:w="4266" w:type="dxa"/>
            <w:vAlign w:val="bottom"/>
          </w:tcPr>
          <w:p w14:paraId="6D5F01ED" w14:textId="77777777" w:rsidR="001C00CC" w:rsidRPr="00047F5E" w:rsidRDefault="001C00CC" w:rsidP="004233E2">
            <w:pPr>
              <w:rPr>
                <w:color w:val="000000"/>
                <w:sz w:val="20"/>
                <w:szCs w:val="20"/>
              </w:rPr>
            </w:pPr>
            <w:r w:rsidRPr="00047F5E">
              <w:rPr>
                <w:color w:val="000000"/>
                <w:sz w:val="20"/>
                <w:szCs w:val="20"/>
              </w:rPr>
              <w:t>Hospital referral region (suppressed)</w:t>
            </w:r>
          </w:p>
        </w:tc>
        <w:tc>
          <w:tcPr>
            <w:tcW w:w="1116" w:type="dxa"/>
            <w:vAlign w:val="bottom"/>
          </w:tcPr>
          <w:p w14:paraId="70D9D229" w14:textId="77777777" w:rsidR="001C00CC" w:rsidRPr="00047F5E" w:rsidRDefault="001C00CC" w:rsidP="004233E2">
            <w:pPr>
              <w:rPr>
                <w:sz w:val="20"/>
                <w:szCs w:val="20"/>
              </w:rPr>
            </w:pPr>
          </w:p>
        </w:tc>
        <w:tc>
          <w:tcPr>
            <w:tcW w:w="1194" w:type="dxa"/>
            <w:vAlign w:val="bottom"/>
          </w:tcPr>
          <w:p w14:paraId="6F6072D7" w14:textId="77777777" w:rsidR="001C00CC" w:rsidRPr="00047F5E" w:rsidRDefault="001C00CC" w:rsidP="004233E2">
            <w:pPr>
              <w:rPr>
                <w:bCs/>
                <w:sz w:val="20"/>
                <w:szCs w:val="20"/>
              </w:rPr>
            </w:pPr>
          </w:p>
        </w:tc>
        <w:tc>
          <w:tcPr>
            <w:tcW w:w="1044" w:type="dxa"/>
            <w:vAlign w:val="bottom"/>
          </w:tcPr>
          <w:p w14:paraId="62229D5C" w14:textId="77777777" w:rsidR="001C00CC" w:rsidRPr="00047F5E" w:rsidRDefault="001C00CC" w:rsidP="004233E2">
            <w:pPr>
              <w:rPr>
                <w:bCs/>
                <w:sz w:val="20"/>
                <w:szCs w:val="20"/>
              </w:rPr>
            </w:pPr>
          </w:p>
        </w:tc>
        <w:tc>
          <w:tcPr>
            <w:tcW w:w="971" w:type="dxa"/>
            <w:vAlign w:val="bottom"/>
          </w:tcPr>
          <w:p w14:paraId="64FBCAFB" w14:textId="77777777" w:rsidR="001C00CC" w:rsidRPr="00047F5E" w:rsidRDefault="001C00CC" w:rsidP="004233E2">
            <w:pPr>
              <w:rPr>
                <w:bCs/>
                <w:sz w:val="20"/>
                <w:szCs w:val="20"/>
              </w:rPr>
            </w:pPr>
          </w:p>
        </w:tc>
        <w:tc>
          <w:tcPr>
            <w:tcW w:w="916" w:type="dxa"/>
            <w:vAlign w:val="bottom"/>
          </w:tcPr>
          <w:p w14:paraId="2AA6E2FD" w14:textId="77777777" w:rsidR="001C00CC" w:rsidRPr="00047F5E" w:rsidRDefault="001C00CC" w:rsidP="004233E2">
            <w:pPr>
              <w:rPr>
                <w:bCs/>
                <w:sz w:val="20"/>
                <w:szCs w:val="20"/>
              </w:rPr>
            </w:pPr>
          </w:p>
        </w:tc>
      </w:tr>
      <w:tr w:rsidR="001C00CC" w:rsidRPr="00047F5E" w14:paraId="5D6FB44F" w14:textId="77777777" w:rsidTr="004233E2">
        <w:tc>
          <w:tcPr>
            <w:tcW w:w="4266" w:type="dxa"/>
            <w:vAlign w:val="bottom"/>
          </w:tcPr>
          <w:p w14:paraId="551D640B" w14:textId="77777777" w:rsidR="001C00CC" w:rsidRPr="00047F5E" w:rsidRDefault="001C00CC" w:rsidP="004233E2">
            <w:pPr>
              <w:rPr>
                <w:color w:val="000000"/>
                <w:sz w:val="20"/>
                <w:szCs w:val="20"/>
              </w:rPr>
            </w:pPr>
            <w:r w:rsidRPr="00E26492">
              <w:rPr>
                <w:color w:val="000000"/>
                <w:sz w:val="20"/>
                <w:szCs w:val="20"/>
              </w:rPr>
              <w:t>Constant</w:t>
            </w:r>
          </w:p>
        </w:tc>
        <w:tc>
          <w:tcPr>
            <w:tcW w:w="1116" w:type="dxa"/>
            <w:vAlign w:val="bottom"/>
          </w:tcPr>
          <w:p w14:paraId="6393D3AF" w14:textId="77777777" w:rsidR="001C00CC" w:rsidRPr="00047F5E" w:rsidRDefault="001C00CC" w:rsidP="004233E2">
            <w:pPr>
              <w:rPr>
                <w:sz w:val="20"/>
                <w:szCs w:val="20"/>
              </w:rPr>
            </w:pPr>
            <w:r w:rsidRPr="00047F5E">
              <w:rPr>
                <w:color w:val="000000"/>
                <w:sz w:val="20"/>
                <w:szCs w:val="20"/>
              </w:rPr>
              <w:t>0.156</w:t>
            </w:r>
          </w:p>
        </w:tc>
        <w:tc>
          <w:tcPr>
            <w:tcW w:w="1194" w:type="dxa"/>
            <w:vAlign w:val="bottom"/>
          </w:tcPr>
          <w:p w14:paraId="392CCAAC" w14:textId="77777777" w:rsidR="001C00CC" w:rsidRPr="00047F5E" w:rsidRDefault="001C00CC" w:rsidP="004233E2">
            <w:pPr>
              <w:rPr>
                <w:bCs/>
                <w:sz w:val="20"/>
                <w:szCs w:val="20"/>
              </w:rPr>
            </w:pPr>
            <w:r w:rsidRPr="00047F5E">
              <w:rPr>
                <w:color w:val="000000"/>
                <w:sz w:val="20"/>
                <w:szCs w:val="20"/>
              </w:rPr>
              <w:t>0.015</w:t>
            </w:r>
          </w:p>
        </w:tc>
        <w:tc>
          <w:tcPr>
            <w:tcW w:w="1044" w:type="dxa"/>
            <w:vAlign w:val="bottom"/>
          </w:tcPr>
          <w:p w14:paraId="06680A1F" w14:textId="77777777" w:rsidR="001C00CC" w:rsidRPr="00047F5E" w:rsidRDefault="001C00CC" w:rsidP="004233E2">
            <w:pPr>
              <w:rPr>
                <w:bCs/>
                <w:sz w:val="20"/>
                <w:szCs w:val="20"/>
              </w:rPr>
            </w:pPr>
            <w:r w:rsidRPr="00047F5E">
              <w:rPr>
                <w:color w:val="000000"/>
                <w:sz w:val="20"/>
                <w:szCs w:val="20"/>
              </w:rPr>
              <w:t>0.000</w:t>
            </w:r>
          </w:p>
        </w:tc>
        <w:tc>
          <w:tcPr>
            <w:tcW w:w="971" w:type="dxa"/>
            <w:vAlign w:val="bottom"/>
          </w:tcPr>
          <w:p w14:paraId="6058EE5F" w14:textId="77777777" w:rsidR="001C00CC" w:rsidRPr="00047F5E" w:rsidRDefault="001C00CC" w:rsidP="004233E2">
            <w:pPr>
              <w:rPr>
                <w:bCs/>
                <w:sz w:val="20"/>
                <w:szCs w:val="20"/>
              </w:rPr>
            </w:pPr>
            <w:r w:rsidRPr="00047F5E">
              <w:rPr>
                <w:color w:val="000000"/>
                <w:sz w:val="20"/>
                <w:szCs w:val="20"/>
              </w:rPr>
              <w:t>0.127</w:t>
            </w:r>
          </w:p>
        </w:tc>
        <w:tc>
          <w:tcPr>
            <w:tcW w:w="916" w:type="dxa"/>
            <w:vAlign w:val="bottom"/>
          </w:tcPr>
          <w:p w14:paraId="4EBDABAC" w14:textId="77777777" w:rsidR="001C00CC" w:rsidRPr="00047F5E" w:rsidRDefault="001C00CC" w:rsidP="004233E2">
            <w:pPr>
              <w:rPr>
                <w:bCs/>
                <w:sz w:val="20"/>
                <w:szCs w:val="20"/>
              </w:rPr>
            </w:pPr>
            <w:r w:rsidRPr="00047F5E">
              <w:rPr>
                <w:color w:val="000000"/>
                <w:sz w:val="20"/>
                <w:szCs w:val="20"/>
              </w:rPr>
              <w:t>0.185</w:t>
            </w:r>
          </w:p>
        </w:tc>
      </w:tr>
      <w:tr w:rsidR="001C00CC" w:rsidRPr="00047F5E" w14:paraId="5AA81076" w14:textId="77777777" w:rsidTr="004233E2">
        <w:tc>
          <w:tcPr>
            <w:tcW w:w="4266" w:type="dxa"/>
            <w:vAlign w:val="bottom"/>
          </w:tcPr>
          <w:p w14:paraId="216517D6" w14:textId="77777777" w:rsidR="001C00CC" w:rsidRPr="00E26492" w:rsidRDefault="001C00CC" w:rsidP="004233E2">
            <w:pPr>
              <w:rPr>
                <w:color w:val="000000"/>
                <w:sz w:val="20"/>
                <w:szCs w:val="20"/>
              </w:rPr>
            </w:pPr>
            <w:r w:rsidRPr="00047F5E">
              <w:rPr>
                <w:b/>
                <w:bCs/>
                <w:color w:val="000000"/>
                <w:sz w:val="20"/>
                <w:szCs w:val="20"/>
              </w:rPr>
              <w:t>P-value for difference between nurse practitioner vs. physician</w:t>
            </w:r>
          </w:p>
        </w:tc>
        <w:tc>
          <w:tcPr>
            <w:tcW w:w="1116" w:type="dxa"/>
            <w:vAlign w:val="bottom"/>
          </w:tcPr>
          <w:p w14:paraId="3E503E1D" w14:textId="77777777" w:rsidR="001C00CC" w:rsidRPr="00047F5E" w:rsidRDefault="001C00CC" w:rsidP="004233E2">
            <w:pPr>
              <w:rPr>
                <w:color w:val="000000"/>
                <w:sz w:val="20"/>
                <w:szCs w:val="20"/>
              </w:rPr>
            </w:pPr>
            <w:r w:rsidRPr="00047F5E">
              <w:rPr>
                <w:color w:val="000000"/>
                <w:sz w:val="20"/>
                <w:szCs w:val="20"/>
              </w:rPr>
              <w:t>F=5352.54</w:t>
            </w:r>
          </w:p>
        </w:tc>
        <w:tc>
          <w:tcPr>
            <w:tcW w:w="1194" w:type="dxa"/>
            <w:vAlign w:val="bottom"/>
          </w:tcPr>
          <w:p w14:paraId="276BC26B" w14:textId="77777777" w:rsidR="001C00CC" w:rsidRPr="00047F5E" w:rsidRDefault="001C00CC" w:rsidP="004233E2">
            <w:pPr>
              <w:rPr>
                <w:color w:val="000000"/>
                <w:sz w:val="20"/>
                <w:szCs w:val="20"/>
              </w:rPr>
            </w:pPr>
            <w:r w:rsidRPr="00047F5E">
              <w:rPr>
                <w:color w:val="000000"/>
                <w:sz w:val="20"/>
                <w:szCs w:val="20"/>
              </w:rPr>
              <w:t>P&lt;.0000</w:t>
            </w:r>
          </w:p>
        </w:tc>
        <w:tc>
          <w:tcPr>
            <w:tcW w:w="1044" w:type="dxa"/>
            <w:vAlign w:val="bottom"/>
          </w:tcPr>
          <w:p w14:paraId="6C0E3B37" w14:textId="77777777" w:rsidR="001C00CC" w:rsidRPr="00047F5E" w:rsidRDefault="001C00CC" w:rsidP="004233E2">
            <w:pPr>
              <w:rPr>
                <w:color w:val="000000"/>
                <w:sz w:val="20"/>
                <w:szCs w:val="20"/>
              </w:rPr>
            </w:pPr>
          </w:p>
        </w:tc>
        <w:tc>
          <w:tcPr>
            <w:tcW w:w="971" w:type="dxa"/>
            <w:vAlign w:val="bottom"/>
          </w:tcPr>
          <w:p w14:paraId="79029D98" w14:textId="77777777" w:rsidR="001C00CC" w:rsidRPr="00047F5E" w:rsidRDefault="001C00CC" w:rsidP="004233E2">
            <w:pPr>
              <w:rPr>
                <w:color w:val="000000"/>
                <w:sz w:val="20"/>
                <w:szCs w:val="20"/>
              </w:rPr>
            </w:pPr>
          </w:p>
        </w:tc>
        <w:tc>
          <w:tcPr>
            <w:tcW w:w="916" w:type="dxa"/>
            <w:vAlign w:val="bottom"/>
          </w:tcPr>
          <w:p w14:paraId="7464D0B8" w14:textId="77777777" w:rsidR="001C00CC" w:rsidRPr="00047F5E" w:rsidRDefault="001C00CC" w:rsidP="004233E2">
            <w:pPr>
              <w:rPr>
                <w:color w:val="000000"/>
                <w:sz w:val="20"/>
                <w:szCs w:val="20"/>
              </w:rPr>
            </w:pPr>
          </w:p>
        </w:tc>
      </w:tr>
    </w:tbl>
    <w:p w14:paraId="7C8C752D" w14:textId="77777777" w:rsidR="001C00CC" w:rsidRDefault="001C00CC" w:rsidP="001C00CC"/>
    <w:p w14:paraId="33783848" w14:textId="77777777" w:rsidR="001C00CC" w:rsidRDefault="001C00CC" w:rsidP="001C00CC">
      <w:r>
        <w:br w:type="page"/>
      </w:r>
    </w:p>
    <w:p w14:paraId="26140297" w14:textId="77777777" w:rsidR="001C00CC" w:rsidRPr="00652A11" w:rsidRDefault="001C00CC" w:rsidP="001C00CC">
      <w:pPr>
        <w:rPr>
          <w:b/>
          <w:bCs/>
          <w:sz w:val="22"/>
          <w:szCs w:val="22"/>
        </w:rPr>
      </w:pPr>
      <w:bookmarkStart w:id="18" w:name="Table_15"/>
      <w:r w:rsidRPr="00652A11">
        <w:rPr>
          <w:b/>
          <w:bCs/>
          <w:sz w:val="22"/>
          <w:szCs w:val="22"/>
        </w:rPr>
        <w:lastRenderedPageBreak/>
        <w:t>Table 1</w:t>
      </w:r>
      <w:bookmarkEnd w:id="18"/>
      <w:r>
        <w:rPr>
          <w:b/>
          <w:bCs/>
          <w:sz w:val="22"/>
          <w:szCs w:val="22"/>
        </w:rPr>
        <w:t>6</w:t>
      </w:r>
      <w:r w:rsidRPr="00652A11">
        <w:rPr>
          <w:b/>
          <w:bCs/>
          <w:sz w:val="22"/>
          <w:szCs w:val="22"/>
        </w:rPr>
        <w:t>: Number of visits to a physician, 2017 (Figure 3)</w:t>
      </w:r>
    </w:p>
    <w:p w14:paraId="68B42BED" w14:textId="77777777" w:rsidR="001C00CC" w:rsidRPr="00652A11" w:rsidRDefault="001C00CC" w:rsidP="001C00CC">
      <w:pPr>
        <w:rPr>
          <w:b/>
          <w:sz w:val="22"/>
          <w:szCs w:val="22"/>
        </w:rPr>
      </w:pPr>
    </w:p>
    <w:tbl>
      <w:tblPr>
        <w:tblStyle w:val="TableGrid"/>
        <w:tblW w:w="9507" w:type="dxa"/>
        <w:tblBorders>
          <w:left w:val="none" w:sz="0" w:space="0" w:color="auto"/>
          <w:right w:val="none" w:sz="0" w:space="0" w:color="auto"/>
          <w:insideV w:val="none" w:sz="0" w:space="0" w:color="auto"/>
        </w:tblBorders>
        <w:tblLook w:val="04A0" w:firstRow="1" w:lastRow="0" w:firstColumn="1" w:lastColumn="0" w:noHBand="0" w:noVBand="1"/>
      </w:tblPr>
      <w:tblGrid>
        <w:gridCol w:w="4174"/>
        <w:gridCol w:w="1241"/>
        <w:gridCol w:w="1184"/>
        <w:gridCol w:w="1032"/>
        <w:gridCol w:w="965"/>
        <w:gridCol w:w="911"/>
      </w:tblGrid>
      <w:tr w:rsidR="001C00CC" w:rsidRPr="00314017" w14:paraId="0B64201A" w14:textId="77777777" w:rsidTr="004233E2">
        <w:tc>
          <w:tcPr>
            <w:tcW w:w="4174" w:type="dxa"/>
          </w:tcPr>
          <w:p w14:paraId="63061177" w14:textId="77777777" w:rsidR="001C00CC" w:rsidRPr="00B24883" w:rsidRDefault="001C00CC" w:rsidP="004233E2">
            <w:pPr>
              <w:rPr>
                <w:color w:val="000000"/>
                <w:sz w:val="20"/>
                <w:szCs w:val="20"/>
              </w:rPr>
            </w:pPr>
            <w:r w:rsidRPr="00B24883">
              <w:rPr>
                <w:sz w:val="20"/>
                <w:szCs w:val="20"/>
              </w:rPr>
              <w:t>R-squared</w:t>
            </w:r>
          </w:p>
        </w:tc>
        <w:tc>
          <w:tcPr>
            <w:tcW w:w="1241" w:type="dxa"/>
            <w:tcBorders>
              <w:right w:val="nil"/>
            </w:tcBorders>
            <w:vAlign w:val="bottom"/>
          </w:tcPr>
          <w:p w14:paraId="7AD8F16C" w14:textId="77777777" w:rsidR="001C00CC" w:rsidRPr="008C6B3F" w:rsidRDefault="001C00CC" w:rsidP="004233E2">
            <w:pPr>
              <w:rPr>
                <w:b/>
                <w:bCs/>
                <w:color w:val="000000"/>
                <w:sz w:val="20"/>
                <w:szCs w:val="20"/>
              </w:rPr>
            </w:pPr>
            <w:r w:rsidRPr="00B24883">
              <w:rPr>
                <w:color w:val="000000"/>
                <w:sz w:val="20"/>
                <w:szCs w:val="20"/>
              </w:rPr>
              <w:t>0.</w:t>
            </w:r>
            <w:r>
              <w:rPr>
                <w:color w:val="000000"/>
                <w:sz w:val="20"/>
                <w:szCs w:val="20"/>
              </w:rPr>
              <w:t>248</w:t>
            </w:r>
          </w:p>
        </w:tc>
        <w:tc>
          <w:tcPr>
            <w:tcW w:w="1184" w:type="dxa"/>
            <w:tcBorders>
              <w:left w:val="nil"/>
              <w:right w:val="nil"/>
            </w:tcBorders>
            <w:vAlign w:val="bottom"/>
          </w:tcPr>
          <w:p w14:paraId="6FB2AB5A" w14:textId="77777777" w:rsidR="001C00CC" w:rsidRPr="008C6B3F" w:rsidRDefault="001C00CC" w:rsidP="004233E2">
            <w:pPr>
              <w:rPr>
                <w:b/>
                <w:bCs/>
                <w:color w:val="000000"/>
                <w:sz w:val="20"/>
                <w:szCs w:val="20"/>
              </w:rPr>
            </w:pPr>
          </w:p>
        </w:tc>
        <w:tc>
          <w:tcPr>
            <w:tcW w:w="1032" w:type="dxa"/>
            <w:tcBorders>
              <w:left w:val="nil"/>
            </w:tcBorders>
            <w:vAlign w:val="bottom"/>
          </w:tcPr>
          <w:p w14:paraId="346483EC" w14:textId="77777777" w:rsidR="001C00CC" w:rsidRPr="008C6B3F" w:rsidRDefault="001C00CC" w:rsidP="004233E2">
            <w:pPr>
              <w:rPr>
                <w:b/>
                <w:bCs/>
                <w:color w:val="000000"/>
                <w:sz w:val="20"/>
                <w:szCs w:val="20"/>
              </w:rPr>
            </w:pPr>
          </w:p>
        </w:tc>
        <w:tc>
          <w:tcPr>
            <w:tcW w:w="965" w:type="dxa"/>
            <w:vAlign w:val="bottom"/>
          </w:tcPr>
          <w:p w14:paraId="0F25C1B0" w14:textId="77777777" w:rsidR="001C00CC" w:rsidRPr="008C6B3F" w:rsidRDefault="001C00CC" w:rsidP="004233E2">
            <w:pPr>
              <w:rPr>
                <w:b/>
                <w:bCs/>
                <w:color w:val="000000"/>
                <w:sz w:val="20"/>
                <w:szCs w:val="20"/>
              </w:rPr>
            </w:pPr>
          </w:p>
        </w:tc>
        <w:tc>
          <w:tcPr>
            <w:tcW w:w="911" w:type="dxa"/>
            <w:vAlign w:val="bottom"/>
          </w:tcPr>
          <w:p w14:paraId="36844552" w14:textId="77777777" w:rsidR="001C00CC" w:rsidRDefault="001C00CC" w:rsidP="004233E2">
            <w:pPr>
              <w:rPr>
                <w:b/>
                <w:bCs/>
                <w:color w:val="000000"/>
                <w:sz w:val="20"/>
                <w:szCs w:val="20"/>
              </w:rPr>
            </w:pPr>
          </w:p>
        </w:tc>
      </w:tr>
      <w:tr w:rsidR="001C00CC" w:rsidRPr="00314017" w14:paraId="781F18AE" w14:textId="77777777" w:rsidTr="004233E2">
        <w:tc>
          <w:tcPr>
            <w:tcW w:w="4174" w:type="dxa"/>
          </w:tcPr>
          <w:p w14:paraId="1B303999" w14:textId="77777777" w:rsidR="001C00CC" w:rsidRPr="00B24883" w:rsidRDefault="001C00CC" w:rsidP="004233E2">
            <w:pPr>
              <w:rPr>
                <w:color w:val="000000"/>
                <w:sz w:val="20"/>
                <w:szCs w:val="20"/>
              </w:rPr>
            </w:pPr>
            <w:r w:rsidRPr="00B24883">
              <w:rPr>
                <w:sz w:val="20"/>
                <w:szCs w:val="20"/>
              </w:rPr>
              <w:t>Number of observations</w:t>
            </w:r>
          </w:p>
        </w:tc>
        <w:tc>
          <w:tcPr>
            <w:tcW w:w="1241" w:type="dxa"/>
            <w:tcBorders>
              <w:right w:val="nil"/>
            </w:tcBorders>
            <w:vAlign w:val="bottom"/>
          </w:tcPr>
          <w:p w14:paraId="241E663F" w14:textId="77777777" w:rsidR="001C00CC" w:rsidRPr="008C6B3F" w:rsidRDefault="001C00CC" w:rsidP="004233E2">
            <w:pPr>
              <w:rPr>
                <w:b/>
                <w:bCs/>
                <w:color w:val="000000"/>
                <w:sz w:val="20"/>
                <w:szCs w:val="20"/>
              </w:rPr>
            </w:pPr>
            <w:r w:rsidRPr="00976515">
              <w:rPr>
                <w:color w:val="000000"/>
                <w:sz w:val="20"/>
                <w:szCs w:val="20"/>
              </w:rPr>
              <w:t>20</w:t>
            </w:r>
            <w:r>
              <w:rPr>
                <w:color w:val="000000"/>
                <w:sz w:val="20"/>
                <w:szCs w:val="20"/>
              </w:rPr>
              <w:t>,</w:t>
            </w:r>
            <w:r w:rsidRPr="00976515">
              <w:rPr>
                <w:color w:val="000000"/>
                <w:sz w:val="20"/>
                <w:szCs w:val="20"/>
              </w:rPr>
              <w:t>628</w:t>
            </w:r>
            <w:r>
              <w:rPr>
                <w:color w:val="000000"/>
                <w:sz w:val="20"/>
                <w:szCs w:val="20"/>
              </w:rPr>
              <w:t>,</w:t>
            </w:r>
            <w:r w:rsidRPr="00976515">
              <w:rPr>
                <w:color w:val="000000"/>
                <w:sz w:val="20"/>
                <w:szCs w:val="20"/>
              </w:rPr>
              <w:t>519</w:t>
            </w:r>
          </w:p>
        </w:tc>
        <w:tc>
          <w:tcPr>
            <w:tcW w:w="1184" w:type="dxa"/>
            <w:tcBorders>
              <w:left w:val="nil"/>
              <w:right w:val="nil"/>
            </w:tcBorders>
            <w:vAlign w:val="bottom"/>
          </w:tcPr>
          <w:p w14:paraId="3D453330" w14:textId="77777777" w:rsidR="001C00CC" w:rsidRPr="008C6B3F" w:rsidRDefault="001C00CC" w:rsidP="004233E2">
            <w:pPr>
              <w:rPr>
                <w:b/>
                <w:bCs/>
                <w:color w:val="000000"/>
                <w:sz w:val="20"/>
                <w:szCs w:val="20"/>
              </w:rPr>
            </w:pPr>
          </w:p>
        </w:tc>
        <w:tc>
          <w:tcPr>
            <w:tcW w:w="1032" w:type="dxa"/>
            <w:tcBorders>
              <w:left w:val="nil"/>
            </w:tcBorders>
            <w:vAlign w:val="bottom"/>
          </w:tcPr>
          <w:p w14:paraId="22C98A09" w14:textId="77777777" w:rsidR="001C00CC" w:rsidRPr="008C6B3F" w:rsidRDefault="001C00CC" w:rsidP="004233E2">
            <w:pPr>
              <w:rPr>
                <w:b/>
                <w:bCs/>
                <w:color w:val="000000"/>
                <w:sz w:val="20"/>
                <w:szCs w:val="20"/>
              </w:rPr>
            </w:pPr>
          </w:p>
        </w:tc>
        <w:tc>
          <w:tcPr>
            <w:tcW w:w="965" w:type="dxa"/>
            <w:vAlign w:val="bottom"/>
          </w:tcPr>
          <w:p w14:paraId="28C14DB1" w14:textId="77777777" w:rsidR="001C00CC" w:rsidRPr="008C6B3F" w:rsidRDefault="001C00CC" w:rsidP="004233E2">
            <w:pPr>
              <w:rPr>
                <w:b/>
                <w:bCs/>
                <w:color w:val="000000"/>
                <w:sz w:val="20"/>
                <w:szCs w:val="20"/>
              </w:rPr>
            </w:pPr>
          </w:p>
        </w:tc>
        <w:tc>
          <w:tcPr>
            <w:tcW w:w="911" w:type="dxa"/>
            <w:vAlign w:val="bottom"/>
          </w:tcPr>
          <w:p w14:paraId="1ACE51A6" w14:textId="77777777" w:rsidR="001C00CC" w:rsidRDefault="001C00CC" w:rsidP="004233E2">
            <w:pPr>
              <w:rPr>
                <w:b/>
                <w:bCs/>
                <w:color w:val="000000"/>
                <w:sz w:val="20"/>
                <w:szCs w:val="20"/>
              </w:rPr>
            </w:pPr>
          </w:p>
        </w:tc>
      </w:tr>
      <w:tr w:rsidR="001C00CC" w:rsidRPr="00314017" w14:paraId="02A7B331" w14:textId="77777777" w:rsidTr="004233E2">
        <w:tc>
          <w:tcPr>
            <w:tcW w:w="4174" w:type="dxa"/>
            <w:vAlign w:val="bottom"/>
          </w:tcPr>
          <w:p w14:paraId="5C02C112" w14:textId="77777777" w:rsidR="001C00CC" w:rsidRPr="00B24883" w:rsidRDefault="001C00CC" w:rsidP="004233E2">
            <w:pPr>
              <w:rPr>
                <w:color w:val="000000"/>
                <w:sz w:val="20"/>
                <w:szCs w:val="20"/>
              </w:rPr>
            </w:pPr>
          </w:p>
        </w:tc>
        <w:tc>
          <w:tcPr>
            <w:tcW w:w="1241" w:type="dxa"/>
            <w:tcBorders>
              <w:right w:val="nil"/>
            </w:tcBorders>
            <w:vAlign w:val="bottom"/>
          </w:tcPr>
          <w:p w14:paraId="70B5C519" w14:textId="77777777" w:rsidR="001C00CC" w:rsidRPr="00314017" w:rsidRDefault="001C00CC" w:rsidP="004233E2">
            <w:pPr>
              <w:rPr>
                <w:color w:val="000000"/>
                <w:sz w:val="20"/>
                <w:szCs w:val="20"/>
              </w:rPr>
            </w:pPr>
            <w:proofErr w:type="spellStart"/>
            <w:r w:rsidRPr="008C6B3F">
              <w:rPr>
                <w:b/>
                <w:bCs/>
                <w:color w:val="000000"/>
                <w:sz w:val="20"/>
                <w:szCs w:val="20"/>
              </w:rPr>
              <w:t>Coef</w:t>
            </w:r>
            <w:proofErr w:type="spellEnd"/>
          </w:p>
        </w:tc>
        <w:tc>
          <w:tcPr>
            <w:tcW w:w="1184" w:type="dxa"/>
            <w:tcBorders>
              <w:left w:val="nil"/>
              <w:right w:val="nil"/>
            </w:tcBorders>
            <w:vAlign w:val="bottom"/>
          </w:tcPr>
          <w:p w14:paraId="08575010" w14:textId="77777777" w:rsidR="001C00CC" w:rsidRPr="00314017" w:rsidRDefault="001C00CC" w:rsidP="004233E2">
            <w:pPr>
              <w:rPr>
                <w:color w:val="000000"/>
                <w:sz w:val="20"/>
                <w:szCs w:val="20"/>
              </w:rPr>
            </w:pPr>
            <w:r w:rsidRPr="008C6B3F">
              <w:rPr>
                <w:b/>
                <w:bCs/>
                <w:color w:val="000000"/>
                <w:sz w:val="20"/>
                <w:szCs w:val="20"/>
              </w:rPr>
              <w:t>SE</w:t>
            </w:r>
          </w:p>
        </w:tc>
        <w:tc>
          <w:tcPr>
            <w:tcW w:w="1032" w:type="dxa"/>
            <w:tcBorders>
              <w:left w:val="nil"/>
            </w:tcBorders>
            <w:vAlign w:val="bottom"/>
          </w:tcPr>
          <w:p w14:paraId="18A73295" w14:textId="77777777" w:rsidR="001C00CC" w:rsidRPr="00314017" w:rsidRDefault="001C00CC" w:rsidP="004233E2">
            <w:pPr>
              <w:rPr>
                <w:color w:val="000000"/>
                <w:sz w:val="20"/>
                <w:szCs w:val="20"/>
              </w:rPr>
            </w:pPr>
            <w:r w:rsidRPr="008C6B3F">
              <w:rPr>
                <w:b/>
                <w:bCs/>
                <w:color w:val="000000"/>
                <w:sz w:val="20"/>
                <w:szCs w:val="20"/>
              </w:rPr>
              <w:t>P-value</w:t>
            </w:r>
          </w:p>
        </w:tc>
        <w:tc>
          <w:tcPr>
            <w:tcW w:w="965" w:type="dxa"/>
            <w:vAlign w:val="bottom"/>
          </w:tcPr>
          <w:p w14:paraId="614C3D84" w14:textId="77777777" w:rsidR="001C00CC" w:rsidRPr="00314017" w:rsidRDefault="001C00CC" w:rsidP="004233E2">
            <w:pPr>
              <w:rPr>
                <w:color w:val="000000"/>
                <w:sz w:val="20"/>
                <w:szCs w:val="20"/>
              </w:rPr>
            </w:pPr>
            <w:r w:rsidRPr="008C6B3F">
              <w:rPr>
                <w:b/>
                <w:bCs/>
                <w:color w:val="000000"/>
                <w:sz w:val="20"/>
                <w:szCs w:val="20"/>
              </w:rPr>
              <w:t>LL</w:t>
            </w:r>
            <w:r>
              <w:rPr>
                <w:b/>
                <w:bCs/>
                <w:color w:val="000000"/>
                <w:sz w:val="20"/>
                <w:szCs w:val="20"/>
              </w:rPr>
              <w:t xml:space="preserve"> CI</w:t>
            </w:r>
          </w:p>
        </w:tc>
        <w:tc>
          <w:tcPr>
            <w:tcW w:w="911" w:type="dxa"/>
            <w:vAlign w:val="bottom"/>
          </w:tcPr>
          <w:p w14:paraId="44E0E46B" w14:textId="77777777" w:rsidR="001C00CC" w:rsidRPr="00314017" w:rsidRDefault="001C00CC" w:rsidP="004233E2">
            <w:pPr>
              <w:rPr>
                <w:color w:val="000000"/>
                <w:sz w:val="20"/>
                <w:szCs w:val="20"/>
              </w:rPr>
            </w:pPr>
            <w:r>
              <w:rPr>
                <w:b/>
                <w:bCs/>
                <w:color w:val="000000"/>
                <w:sz w:val="20"/>
                <w:szCs w:val="20"/>
              </w:rPr>
              <w:t>LL CI</w:t>
            </w:r>
          </w:p>
        </w:tc>
      </w:tr>
      <w:tr w:rsidR="001C00CC" w:rsidRPr="00314017" w14:paraId="05B6B29B" w14:textId="77777777" w:rsidTr="004233E2">
        <w:tc>
          <w:tcPr>
            <w:tcW w:w="4174" w:type="dxa"/>
            <w:vAlign w:val="bottom"/>
          </w:tcPr>
          <w:p w14:paraId="76921BDD" w14:textId="77777777" w:rsidR="001C00CC" w:rsidRPr="00B24883" w:rsidRDefault="001C00CC" w:rsidP="004233E2">
            <w:pPr>
              <w:rPr>
                <w:sz w:val="20"/>
                <w:szCs w:val="20"/>
              </w:rPr>
            </w:pPr>
            <w:r w:rsidRPr="00314017">
              <w:rPr>
                <w:color w:val="000000"/>
                <w:sz w:val="20"/>
                <w:szCs w:val="20"/>
              </w:rPr>
              <w:t>Nurse practitioner vs. physician</w:t>
            </w:r>
          </w:p>
        </w:tc>
        <w:tc>
          <w:tcPr>
            <w:tcW w:w="1241" w:type="dxa"/>
            <w:tcBorders>
              <w:right w:val="nil"/>
            </w:tcBorders>
            <w:vAlign w:val="bottom"/>
          </w:tcPr>
          <w:p w14:paraId="5E43EEE9" w14:textId="77777777" w:rsidR="001C00CC" w:rsidRPr="00B24883" w:rsidRDefault="001C00CC" w:rsidP="004233E2">
            <w:pPr>
              <w:rPr>
                <w:sz w:val="20"/>
                <w:szCs w:val="20"/>
              </w:rPr>
            </w:pPr>
            <w:r>
              <w:rPr>
                <w:color w:val="000000"/>
                <w:sz w:val="20"/>
                <w:szCs w:val="20"/>
              </w:rPr>
              <w:t>-2.030</w:t>
            </w:r>
          </w:p>
        </w:tc>
        <w:tc>
          <w:tcPr>
            <w:tcW w:w="1184" w:type="dxa"/>
            <w:tcBorders>
              <w:left w:val="nil"/>
              <w:right w:val="nil"/>
            </w:tcBorders>
            <w:vAlign w:val="bottom"/>
          </w:tcPr>
          <w:p w14:paraId="6F315AB3" w14:textId="77777777" w:rsidR="001C00CC" w:rsidRPr="00B24883" w:rsidRDefault="001C00CC" w:rsidP="004233E2">
            <w:pPr>
              <w:rPr>
                <w:sz w:val="20"/>
                <w:szCs w:val="20"/>
              </w:rPr>
            </w:pPr>
            <w:r>
              <w:rPr>
                <w:color w:val="000000"/>
                <w:sz w:val="20"/>
                <w:szCs w:val="20"/>
              </w:rPr>
              <w:t>0.011</w:t>
            </w:r>
          </w:p>
        </w:tc>
        <w:tc>
          <w:tcPr>
            <w:tcW w:w="1032" w:type="dxa"/>
            <w:tcBorders>
              <w:left w:val="nil"/>
            </w:tcBorders>
            <w:vAlign w:val="bottom"/>
          </w:tcPr>
          <w:p w14:paraId="5371811C" w14:textId="77777777" w:rsidR="001C00CC" w:rsidRPr="00B24883" w:rsidRDefault="001C00CC" w:rsidP="004233E2">
            <w:pPr>
              <w:rPr>
                <w:sz w:val="20"/>
                <w:szCs w:val="20"/>
              </w:rPr>
            </w:pPr>
            <w:r>
              <w:rPr>
                <w:color w:val="000000"/>
                <w:sz w:val="20"/>
                <w:szCs w:val="20"/>
              </w:rPr>
              <w:t>0.000</w:t>
            </w:r>
          </w:p>
        </w:tc>
        <w:tc>
          <w:tcPr>
            <w:tcW w:w="965" w:type="dxa"/>
            <w:vAlign w:val="bottom"/>
          </w:tcPr>
          <w:p w14:paraId="4472E138" w14:textId="77777777" w:rsidR="001C00CC" w:rsidRPr="00B24883" w:rsidRDefault="001C00CC" w:rsidP="004233E2">
            <w:pPr>
              <w:rPr>
                <w:sz w:val="20"/>
                <w:szCs w:val="20"/>
              </w:rPr>
            </w:pPr>
            <w:r>
              <w:rPr>
                <w:color w:val="000000"/>
                <w:sz w:val="20"/>
                <w:szCs w:val="20"/>
              </w:rPr>
              <w:t>-2.051</w:t>
            </w:r>
          </w:p>
        </w:tc>
        <w:tc>
          <w:tcPr>
            <w:tcW w:w="911" w:type="dxa"/>
            <w:vAlign w:val="bottom"/>
          </w:tcPr>
          <w:p w14:paraId="0636F737" w14:textId="77777777" w:rsidR="001C00CC" w:rsidRPr="00B24883" w:rsidRDefault="001C00CC" w:rsidP="004233E2">
            <w:pPr>
              <w:rPr>
                <w:sz w:val="20"/>
                <w:szCs w:val="20"/>
              </w:rPr>
            </w:pPr>
            <w:r>
              <w:rPr>
                <w:color w:val="000000"/>
                <w:sz w:val="20"/>
                <w:szCs w:val="20"/>
              </w:rPr>
              <w:t>-2.008</w:t>
            </w:r>
          </w:p>
        </w:tc>
      </w:tr>
      <w:tr w:rsidR="001C00CC" w:rsidRPr="00314017" w14:paraId="3A42722E" w14:textId="77777777" w:rsidTr="004233E2">
        <w:tc>
          <w:tcPr>
            <w:tcW w:w="4174" w:type="dxa"/>
            <w:vAlign w:val="bottom"/>
          </w:tcPr>
          <w:p w14:paraId="4CEE8B92" w14:textId="77777777" w:rsidR="001C00CC" w:rsidRPr="00B24883" w:rsidRDefault="001C00CC" w:rsidP="004233E2">
            <w:pPr>
              <w:rPr>
                <w:sz w:val="20"/>
                <w:szCs w:val="20"/>
              </w:rPr>
            </w:pPr>
            <w:r w:rsidRPr="00314017">
              <w:rPr>
                <w:color w:val="000000"/>
                <w:sz w:val="20"/>
                <w:szCs w:val="20"/>
              </w:rPr>
              <w:t>1 to 2 vs 0 hierarchical condition categories</w:t>
            </w:r>
          </w:p>
        </w:tc>
        <w:tc>
          <w:tcPr>
            <w:tcW w:w="1241" w:type="dxa"/>
            <w:tcBorders>
              <w:right w:val="nil"/>
            </w:tcBorders>
            <w:vAlign w:val="bottom"/>
          </w:tcPr>
          <w:p w14:paraId="766D40C5" w14:textId="77777777" w:rsidR="001C00CC" w:rsidRPr="00B24883" w:rsidRDefault="001C00CC" w:rsidP="004233E2">
            <w:pPr>
              <w:rPr>
                <w:sz w:val="20"/>
                <w:szCs w:val="20"/>
              </w:rPr>
            </w:pPr>
            <w:r>
              <w:rPr>
                <w:color w:val="000000"/>
                <w:sz w:val="20"/>
                <w:szCs w:val="20"/>
              </w:rPr>
              <w:t>4.139</w:t>
            </w:r>
          </w:p>
        </w:tc>
        <w:tc>
          <w:tcPr>
            <w:tcW w:w="1184" w:type="dxa"/>
            <w:tcBorders>
              <w:left w:val="nil"/>
              <w:right w:val="nil"/>
            </w:tcBorders>
            <w:vAlign w:val="bottom"/>
          </w:tcPr>
          <w:p w14:paraId="585AB283" w14:textId="77777777" w:rsidR="001C00CC" w:rsidRPr="00B24883" w:rsidRDefault="001C00CC" w:rsidP="004233E2">
            <w:pPr>
              <w:rPr>
                <w:sz w:val="20"/>
                <w:szCs w:val="20"/>
              </w:rPr>
            </w:pPr>
            <w:r>
              <w:rPr>
                <w:color w:val="000000"/>
                <w:sz w:val="20"/>
                <w:szCs w:val="20"/>
              </w:rPr>
              <w:t>0.004</w:t>
            </w:r>
          </w:p>
        </w:tc>
        <w:tc>
          <w:tcPr>
            <w:tcW w:w="1032" w:type="dxa"/>
            <w:tcBorders>
              <w:left w:val="nil"/>
            </w:tcBorders>
            <w:vAlign w:val="bottom"/>
          </w:tcPr>
          <w:p w14:paraId="2A7F29A0" w14:textId="77777777" w:rsidR="001C00CC" w:rsidRPr="00B24883" w:rsidRDefault="001C00CC" w:rsidP="004233E2">
            <w:pPr>
              <w:rPr>
                <w:sz w:val="20"/>
                <w:szCs w:val="20"/>
              </w:rPr>
            </w:pPr>
            <w:r>
              <w:rPr>
                <w:color w:val="000000"/>
                <w:sz w:val="20"/>
                <w:szCs w:val="20"/>
              </w:rPr>
              <w:t>0.000</w:t>
            </w:r>
          </w:p>
        </w:tc>
        <w:tc>
          <w:tcPr>
            <w:tcW w:w="965" w:type="dxa"/>
            <w:vAlign w:val="bottom"/>
          </w:tcPr>
          <w:p w14:paraId="6B6CB763" w14:textId="77777777" w:rsidR="001C00CC" w:rsidRPr="00B24883" w:rsidRDefault="001C00CC" w:rsidP="004233E2">
            <w:pPr>
              <w:rPr>
                <w:sz w:val="20"/>
                <w:szCs w:val="20"/>
              </w:rPr>
            </w:pPr>
            <w:r>
              <w:rPr>
                <w:color w:val="000000"/>
                <w:sz w:val="20"/>
                <w:szCs w:val="20"/>
              </w:rPr>
              <w:t>4.132</w:t>
            </w:r>
          </w:p>
        </w:tc>
        <w:tc>
          <w:tcPr>
            <w:tcW w:w="911" w:type="dxa"/>
            <w:vAlign w:val="bottom"/>
          </w:tcPr>
          <w:p w14:paraId="44C4501E" w14:textId="77777777" w:rsidR="001C00CC" w:rsidRPr="00B24883" w:rsidRDefault="001C00CC" w:rsidP="004233E2">
            <w:pPr>
              <w:rPr>
                <w:sz w:val="20"/>
                <w:szCs w:val="20"/>
              </w:rPr>
            </w:pPr>
            <w:r>
              <w:rPr>
                <w:color w:val="000000"/>
                <w:sz w:val="20"/>
                <w:szCs w:val="20"/>
              </w:rPr>
              <w:t>4.146</w:t>
            </w:r>
          </w:p>
        </w:tc>
      </w:tr>
      <w:tr w:rsidR="001C00CC" w:rsidRPr="00314017" w14:paraId="34EC3439" w14:textId="77777777" w:rsidTr="004233E2">
        <w:tc>
          <w:tcPr>
            <w:tcW w:w="4174" w:type="dxa"/>
            <w:vAlign w:val="bottom"/>
          </w:tcPr>
          <w:p w14:paraId="22231C0A" w14:textId="77777777" w:rsidR="001C00CC" w:rsidRPr="00B24883" w:rsidRDefault="001C00CC" w:rsidP="004233E2">
            <w:pPr>
              <w:rPr>
                <w:sz w:val="20"/>
                <w:szCs w:val="20"/>
              </w:rPr>
            </w:pPr>
            <w:r w:rsidRPr="00314017">
              <w:rPr>
                <w:color w:val="000000"/>
                <w:sz w:val="20"/>
                <w:szCs w:val="20"/>
              </w:rPr>
              <w:t>3 to 5 vs 0 hierarchical condition categories</w:t>
            </w:r>
          </w:p>
        </w:tc>
        <w:tc>
          <w:tcPr>
            <w:tcW w:w="1241" w:type="dxa"/>
            <w:tcBorders>
              <w:right w:val="nil"/>
            </w:tcBorders>
            <w:vAlign w:val="bottom"/>
          </w:tcPr>
          <w:p w14:paraId="37F7707E" w14:textId="77777777" w:rsidR="001C00CC" w:rsidRPr="00B24883" w:rsidRDefault="001C00CC" w:rsidP="004233E2">
            <w:pPr>
              <w:rPr>
                <w:sz w:val="20"/>
                <w:szCs w:val="20"/>
              </w:rPr>
            </w:pPr>
            <w:r>
              <w:rPr>
                <w:color w:val="000000"/>
                <w:sz w:val="20"/>
                <w:szCs w:val="20"/>
              </w:rPr>
              <w:t>8.946</w:t>
            </w:r>
          </w:p>
        </w:tc>
        <w:tc>
          <w:tcPr>
            <w:tcW w:w="1184" w:type="dxa"/>
            <w:tcBorders>
              <w:left w:val="nil"/>
              <w:right w:val="nil"/>
            </w:tcBorders>
            <w:vAlign w:val="bottom"/>
          </w:tcPr>
          <w:p w14:paraId="2AA368D7" w14:textId="77777777" w:rsidR="001C00CC" w:rsidRPr="00B24883" w:rsidRDefault="001C00CC" w:rsidP="004233E2">
            <w:pPr>
              <w:rPr>
                <w:sz w:val="20"/>
                <w:szCs w:val="20"/>
              </w:rPr>
            </w:pPr>
            <w:r>
              <w:rPr>
                <w:color w:val="000000"/>
                <w:sz w:val="20"/>
                <w:szCs w:val="20"/>
              </w:rPr>
              <w:t>0.005</w:t>
            </w:r>
          </w:p>
        </w:tc>
        <w:tc>
          <w:tcPr>
            <w:tcW w:w="1032" w:type="dxa"/>
            <w:tcBorders>
              <w:left w:val="nil"/>
            </w:tcBorders>
            <w:vAlign w:val="bottom"/>
          </w:tcPr>
          <w:p w14:paraId="59F9DC7E" w14:textId="77777777" w:rsidR="001C00CC" w:rsidRPr="00B24883" w:rsidRDefault="001C00CC" w:rsidP="004233E2">
            <w:pPr>
              <w:rPr>
                <w:sz w:val="20"/>
                <w:szCs w:val="20"/>
              </w:rPr>
            </w:pPr>
            <w:r>
              <w:rPr>
                <w:color w:val="000000"/>
                <w:sz w:val="20"/>
                <w:szCs w:val="20"/>
              </w:rPr>
              <w:t>0.000</w:t>
            </w:r>
          </w:p>
        </w:tc>
        <w:tc>
          <w:tcPr>
            <w:tcW w:w="965" w:type="dxa"/>
            <w:vAlign w:val="bottom"/>
          </w:tcPr>
          <w:p w14:paraId="618CA630" w14:textId="77777777" w:rsidR="001C00CC" w:rsidRPr="00B24883" w:rsidRDefault="001C00CC" w:rsidP="004233E2">
            <w:pPr>
              <w:rPr>
                <w:sz w:val="20"/>
                <w:szCs w:val="20"/>
              </w:rPr>
            </w:pPr>
            <w:r>
              <w:rPr>
                <w:color w:val="000000"/>
                <w:sz w:val="20"/>
                <w:szCs w:val="20"/>
              </w:rPr>
              <w:t>8.936</w:t>
            </w:r>
          </w:p>
        </w:tc>
        <w:tc>
          <w:tcPr>
            <w:tcW w:w="911" w:type="dxa"/>
            <w:vAlign w:val="bottom"/>
          </w:tcPr>
          <w:p w14:paraId="6BD06629" w14:textId="77777777" w:rsidR="001C00CC" w:rsidRPr="00B24883" w:rsidRDefault="001C00CC" w:rsidP="004233E2">
            <w:pPr>
              <w:rPr>
                <w:sz w:val="20"/>
                <w:szCs w:val="20"/>
              </w:rPr>
            </w:pPr>
            <w:r>
              <w:rPr>
                <w:color w:val="000000"/>
                <w:sz w:val="20"/>
                <w:szCs w:val="20"/>
              </w:rPr>
              <w:t>8.955</w:t>
            </w:r>
          </w:p>
        </w:tc>
      </w:tr>
      <w:tr w:rsidR="001C00CC" w:rsidRPr="00314017" w14:paraId="7EA9B79C" w14:textId="77777777" w:rsidTr="004233E2">
        <w:tc>
          <w:tcPr>
            <w:tcW w:w="4174" w:type="dxa"/>
            <w:vAlign w:val="bottom"/>
          </w:tcPr>
          <w:p w14:paraId="649C35F6" w14:textId="77777777" w:rsidR="001C00CC" w:rsidRPr="00B24883" w:rsidRDefault="001C00CC" w:rsidP="004233E2">
            <w:pPr>
              <w:rPr>
                <w:sz w:val="20"/>
                <w:szCs w:val="20"/>
              </w:rPr>
            </w:pPr>
            <w:r w:rsidRPr="00314017">
              <w:rPr>
                <w:color w:val="000000"/>
                <w:sz w:val="20"/>
                <w:szCs w:val="20"/>
              </w:rPr>
              <w:t>6+ vs 0 hierarchical condition categories</w:t>
            </w:r>
          </w:p>
        </w:tc>
        <w:tc>
          <w:tcPr>
            <w:tcW w:w="1241" w:type="dxa"/>
            <w:tcBorders>
              <w:right w:val="nil"/>
            </w:tcBorders>
            <w:vAlign w:val="bottom"/>
          </w:tcPr>
          <w:p w14:paraId="57CF149A" w14:textId="77777777" w:rsidR="001C00CC" w:rsidRPr="00B24883" w:rsidRDefault="001C00CC" w:rsidP="004233E2">
            <w:pPr>
              <w:rPr>
                <w:sz w:val="20"/>
                <w:szCs w:val="20"/>
              </w:rPr>
            </w:pPr>
            <w:r>
              <w:rPr>
                <w:color w:val="000000"/>
                <w:sz w:val="20"/>
                <w:szCs w:val="20"/>
              </w:rPr>
              <w:t>11.977</w:t>
            </w:r>
          </w:p>
        </w:tc>
        <w:tc>
          <w:tcPr>
            <w:tcW w:w="1184" w:type="dxa"/>
            <w:tcBorders>
              <w:left w:val="nil"/>
              <w:right w:val="nil"/>
            </w:tcBorders>
            <w:vAlign w:val="bottom"/>
          </w:tcPr>
          <w:p w14:paraId="3E5649E9" w14:textId="77777777" w:rsidR="001C00CC" w:rsidRPr="00B24883" w:rsidRDefault="001C00CC" w:rsidP="004233E2">
            <w:pPr>
              <w:rPr>
                <w:sz w:val="20"/>
                <w:szCs w:val="20"/>
              </w:rPr>
            </w:pPr>
            <w:r>
              <w:rPr>
                <w:color w:val="000000"/>
                <w:sz w:val="20"/>
                <w:szCs w:val="20"/>
              </w:rPr>
              <w:t>0.007</w:t>
            </w:r>
          </w:p>
        </w:tc>
        <w:tc>
          <w:tcPr>
            <w:tcW w:w="1032" w:type="dxa"/>
            <w:tcBorders>
              <w:left w:val="nil"/>
            </w:tcBorders>
            <w:vAlign w:val="bottom"/>
          </w:tcPr>
          <w:p w14:paraId="0F5E540D" w14:textId="77777777" w:rsidR="001C00CC" w:rsidRPr="00B24883" w:rsidRDefault="001C00CC" w:rsidP="004233E2">
            <w:pPr>
              <w:rPr>
                <w:sz w:val="20"/>
                <w:szCs w:val="20"/>
              </w:rPr>
            </w:pPr>
            <w:r>
              <w:rPr>
                <w:color w:val="000000"/>
                <w:sz w:val="20"/>
                <w:szCs w:val="20"/>
              </w:rPr>
              <w:t>0.000</w:t>
            </w:r>
          </w:p>
        </w:tc>
        <w:tc>
          <w:tcPr>
            <w:tcW w:w="965" w:type="dxa"/>
            <w:vAlign w:val="bottom"/>
          </w:tcPr>
          <w:p w14:paraId="30CB397C" w14:textId="77777777" w:rsidR="001C00CC" w:rsidRPr="00B24883" w:rsidRDefault="001C00CC" w:rsidP="004233E2">
            <w:pPr>
              <w:rPr>
                <w:sz w:val="20"/>
                <w:szCs w:val="20"/>
              </w:rPr>
            </w:pPr>
            <w:r>
              <w:rPr>
                <w:color w:val="000000"/>
                <w:sz w:val="20"/>
                <w:szCs w:val="20"/>
              </w:rPr>
              <w:t>11.963</w:t>
            </w:r>
          </w:p>
        </w:tc>
        <w:tc>
          <w:tcPr>
            <w:tcW w:w="911" w:type="dxa"/>
            <w:vAlign w:val="bottom"/>
          </w:tcPr>
          <w:p w14:paraId="7F691DD0" w14:textId="77777777" w:rsidR="001C00CC" w:rsidRPr="00B24883" w:rsidRDefault="001C00CC" w:rsidP="004233E2">
            <w:pPr>
              <w:rPr>
                <w:sz w:val="20"/>
                <w:szCs w:val="20"/>
              </w:rPr>
            </w:pPr>
            <w:r>
              <w:rPr>
                <w:color w:val="000000"/>
                <w:sz w:val="20"/>
                <w:szCs w:val="20"/>
              </w:rPr>
              <w:t>11.992</w:t>
            </w:r>
          </w:p>
        </w:tc>
      </w:tr>
      <w:tr w:rsidR="001C00CC" w:rsidRPr="00314017" w14:paraId="38B99584" w14:textId="77777777" w:rsidTr="004233E2">
        <w:tc>
          <w:tcPr>
            <w:tcW w:w="4174" w:type="dxa"/>
            <w:vAlign w:val="bottom"/>
          </w:tcPr>
          <w:p w14:paraId="4FF5D009" w14:textId="77777777" w:rsidR="001C00CC" w:rsidRPr="00314017" w:rsidRDefault="001C00CC" w:rsidP="004233E2">
            <w:pPr>
              <w:rPr>
                <w:color w:val="000000"/>
                <w:sz w:val="20"/>
                <w:szCs w:val="20"/>
              </w:rPr>
            </w:pPr>
            <w:r w:rsidRPr="00B24883">
              <w:rPr>
                <w:sz w:val="20"/>
                <w:szCs w:val="20"/>
              </w:rPr>
              <w:t>Nurse practitioner vs. physician * hierarchical condition categories</w:t>
            </w:r>
          </w:p>
        </w:tc>
        <w:tc>
          <w:tcPr>
            <w:tcW w:w="1241" w:type="dxa"/>
            <w:tcBorders>
              <w:right w:val="nil"/>
            </w:tcBorders>
            <w:vAlign w:val="bottom"/>
          </w:tcPr>
          <w:p w14:paraId="243AC68F" w14:textId="77777777" w:rsidR="001C00CC" w:rsidRDefault="001C00CC" w:rsidP="004233E2">
            <w:pPr>
              <w:rPr>
                <w:color w:val="000000"/>
                <w:sz w:val="20"/>
                <w:szCs w:val="20"/>
              </w:rPr>
            </w:pPr>
          </w:p>
        </w:tc>
        <w:tc>
          <w:tcPr>
            <w:tcW w:w="1184" w:type="dxa"/>
            <w:tcBorders>
              <w:left w:val="nil"/>
              <w:right w:val="nil"/>
            </w:tcBorders>
            <w:vAlign w:val="bottom"/>
          </w:tcPr>
          <w:p w14:paraId="7DE014E4" w14:textId="77777777" w:rsidR="001C00CC" w:rsidRDefault="001C00CC" w:rsidP="004233E2">
            <w:pPr>
              <w:rPr>
                <w:color w:val="000000"/>
                <w:sz w:val="20"/>
                <w:szCs w:val="20"/>
              </w:rPr>
            </w:pPr>
          </w:p>
        </w:tc>
        <w:tc>
          <w:tcPr>
            <w:tcW w:w="1032" w:type="dxa"/>
            <w:tcBorders>
              <w:left w:val="nil"/>
            </w:tcBorders>
            <w:vAlign w:val="bottom"/>
          </w:tcPr>
          <w:p w14:paraId="188E70D5" w14:textId="77777777" w:rsidR="001C00CC" w:rsidRDefault="001C00CC" w:rsidP="004233E2">
            <w:pPr>
              <w:rPr>
                <w:color w:val="000000"/>
                <w:sz w:val="20"/>
                <w:szCs w:val="20"/>
              </w:rPr>
            </w:pPr>
          </w:p>
        </w:tc>
        <w:tc>
          <w:tcPr>
            <w:tcW w:w="965" w:type="dxa"/>
            <w:vAlign w:val="bottom"/>
          </w:tcPr>
          <w:p w14:paraId="2B8B548D" w14:textId="77777777" w:rsidR="001C00CC" w:rsidRDefault="001C00CC" w:rsidP="004233E2">
            <w:pPr>
              <w:rPr>
                <w:color w:val="000000"/>
                <w:sz w:val="20"/>
                <w:szCs w:val="20"/>
              </w:rPr>
            </w:pPr>
          </w:p>
        </w:tc>
        <w:tc>
          <w:tcPr>
            <w:tcW w:w="911" w:type="dxa"/>
            <w:vAlign w:val="bottom"/>
          </w:tcPr>
          <w:p w14:paraId="1B376F67" w14:textId="77777777" w:rsidR="001C00CC" w:rsidRDefault="001C00CC" w:rsidP="004233E2">
            <w:pPr>
              <w:rPr>
                <w:color w:val="000000"/>
                <w:sz w:val="20"/>
                <w:szCs w:val="20"/>
              </w:rPr>
            </w:pPr>
          </w:p>
        </w:tc>
      </w:tr>
      <w:tr w:rsidR="001C00CC" w:rsidRPr="00314017" w14:paraId="56508E2C" w14:textId="77777777" w:rsidTr="004233E2">
        <w:tc>
          <w:tcPr>
            <w:tcW w:w="4174" w:type="dxa"/>
            <w:vAlign w:val="bottom"/>
          </w:tcPr>
          <w:p w14:paraId="42A9AD4A" w14:textId="77777777" w:rsidR="001C00CC" w:rsidRPr="00B24883" w:rsidRDefault="001C00CC" w:rsidP="004233E2">
            <w:pPr>
              <w:rPr>
                <w:sz w:val="20"/>
                <w:szCs w:val="20"/>
              </w:rPr>
            </w:pPr>
            <w:r w:rsidRPr="00314017">
              <w:rPr>
                <w:color w:val="000000"/>
                <w:sz w:val="20"/>
                <w:szCs w:val="20"/>
              </w:rPr>
              <w:t>Nurse practitioner*1-2 conditions</w:t>
            </w:r>
          </w:p>
        </w:tc>
        <w:tc>
          <w:tcPr>
            <w:tcW w:w="1241" w:type="dxa"/>
            <w:tcBorders>
              <w:right w:val="nil"/>
            </w:tcBorders>
            <w:vAlign w:val="bottom"/>
          </w:tcPr>
          <w:p w14:paraId="0269BC8A" w14:textId="77777777" w:rsidR="001C00CC" w:rsidRPr="00B24883" w:rsidRDefault="001C00CC" w:rsidP="004233E2">
            <w:pPr>
              <w:rPr>
                <w:sz w:val="20"/>
                <w:szCs w:val="20"/>
              </w:rPr>
            </w:pPr>
            <w:r>
              <w:rPr>
                <w:color w:val="000000"/>
                <w:sz w:val="20"/>
                <w:szCs w:val="20"/>
              </w:rPr>
              <w:t>-2.138</w:t>
            </w:r>
          </w:p>
        </w:tc>
        <w:tc>
          <w:tcPr>
            <w:tcW w:w="1184" w:type="dxa"/>
            <w:tcBorders>
              <w:left w:val="nil"/>
              <w:right w:val="nil"/>
            </w:tcBorders>
            <w:vAlign w:val="bottom"/>
          </w:tcPr>
          <w:p w14:paraId="2D72A6A4" w14:textId="77777777" w:rsidR="001C00CC" w:rsidRPr="00B24883" w:rsidRDefault="001C00CC" w:rsidP="004233E2">
            <w:pPr>
              <w:rPr>
                <w:sz w:val="20"/>
                <w:szCs w:val="20"/>
              </w:rPr>
            </w:pPr>
            <w:r>
              <w:rPr>
                <w:color w:val="000000"/>
                <w:sz w:val="20"/>
                <w:szCs w:val="20"/>
              </w:rPr>
              <w:t>0.014</w:t>
            </w:r>
          </w:p>
        </w:tc>
        <w:tc>
          <w:tcPr>
            <w:tcW w:w="1032" w:type="dxa"/>
            <w:tcBorders>
              <w:left w:val="nil"/>
            </w:tcBorders>
            <w:vAlign w:val="bottom"/>
          </w:tcPr>
          <w:p w14:paraId="226FB760" w14:textId="77777777" w:rsidR="001C00CC" w:rsidRPr="00B24883" w:rsidRDefault="001C00CC" w:rsidP="004233E2">
            <w:pPr>
              <w:rPr>
                <w:sz w:val="20"/>
                <w:szCs w:val="20"/>
              </w:rPr>
            </w:pPr>
            <w:r>
              <w:rPr>
                <w:color w:val="000000"/>
                <w:sz w:val="20"/>
                <w:szCs w:val="20"/>
              </w:rPr>
              <w:t>0.000</w:t>
            </w:r>
          </w:p>
        </w:tc>
        <w:tc>
          <w:tcPr>
            <w:tcW w:w="965" w:type="dxa"/>
            <w:vAlign w:val="bottom"/>
          </w:tcPr>
          <w:p w14:paraId="32DAA788" w14:textId="77777777" w:rsidR="001C00CC" w:rsidRPr="00B24883" w:rsidRDefault="001C00CC" w:rsidP="004233E2">
            <w:pPr>
              <w:rPr>
                <w:sz w:val="20"/>
                <w:szCs w:val="20"/>
              </w:rPr>
            </w:pPr>
            <w:r>
              <w:rPr>
                <w:color w:val="000000"/>
                <w:sz w:val="20"/>
                <w:szCs w:val="20"/>
              </w:rPr>
              <w:t>-2.166</w:t>
            </w:r>
          </w:p>
        </w:tc>
        <w:tc>
          <w:tcPr>
            <w:tcW w:w="911" w:type="dxa"/>
            <w:vAlign w:val="bottom"/>
          </w:tcPr>
          <w:p w14:paraId="0959D517" w14:textId="77777777" w:rsidR="001C00CC" w:rsidRPr="00B24883" w:rsidRDefault="001C00CC" w:rsidP="004233E2">
            <w:pPr>
              <w:rPr>
                <w:sz w:val="20"/>
                <w:szCs w:val="20"/>
              </w:rPr>
            </w:pPr>
            <w:r>
              <w:rPr>
                <w:color w:val="000000"/>
                <w:sz w:val="20"/>
                <w:szCs w:val="20"/>
              </w:rPr>
              <w:t>-2.110</w:t>
            </w:r>
          </w:p>
        </w:tc>
      </w:tr>
      <w:tr w:rsidR="001C00CC" w:rsidRPr="00314017" w14:paraId="124801B7" w14:textId="77777777" w:rsidTr="004233E2">
        <w:tc>
          <w:tcPr>
            <w:tcW w:w="4174" w:type="dxa"/>
            <w:vAlign w:val="bottom"/>
          </w:tcPr>
          <w:p w14:paraId="6B6B1E60" w14:textId="77777777" w:rsidR="001C00CC" w:rsidRPr="00B24883" w:rsidRDefault="001C00CC" w:rsidP="004233E2">
            <w:pPr>
              <w:rPr>
                <w:sz w:val="20"/>
                <w:szCs w:val="20"/>
              </w:rPr>
            </w:pPr>
            <w:r w:rsidRPr="00314017">
              <w:rPr>
                <w:color w:val="000000"/>
                <w:sz w:val="20"/>
                <w:szCs w:val="20"/>
              </w:rPr>
              <w:t>Nurse practitioner*3-5 conditions</w:t>
            </w:r>
          </w:p>
        </w:tc>
        <w:tc>
          <w:tcPr>
            <w:tcW w:w="1241" w:type="dxa"/>
            <w:tcBorders>
              <w:right w:val="nil"/>
            </w:tcBorders>
            <w:vAlign w:val="bottom"/>
          </w:tcPr>
          <w:p w14:paraId="07793467" w14:textId="77777777" w:rsidR="001C00CC" w:rsidRPr="00B24883" w:rsidRDefault="001C00CC" w:rsidP="004233E2">
            <w:pPr>
              <w:rPr>
                <w:sz w:val="20"/>
                <w:szCs w:val="20"/>
              </w:rPr>
            </w:pPr>
            <w:r>
              <w:rPr>
                <w:color w:val="000000"/>
                <w:sz w:val="20"/>
                <w:szCs w:val="20"/>
              </w:rPr>
              <w:t>-4.340</w:t>
            </w:r>
          </w:p>
        </w:tc>
        <w:tc>
          <w:tcPr>
            <w:tcW w:w="1184" w:type="dxa"/>
            <w:tcBorders>
              <w:left w:val="nil"/>
              <w:right w:val="nil"/>
            </w:tcBorders>
            <w:vAlign w:val="bottom"/>
          </w:tcPr>
          <w:p w14:paraId="4FDBF9B5" w14:textId="77777777" w:rsidR="001C00CC" w:rsidRPr="00B24883" w:rsidRDefault="001C00CC" w:rsidP="004233E2">
            <w:pPr>
              <w:rPr>
                <w:sz w:val="20"/>
                <w:szCs w:val="20"/>
              </w:rPr>
            </w:pPr>
            <w:r>
              <w:rPr>
                <w:color w:val="000000"/>
                <w:sz w:val="20"/>
                <w:szCs w:val="20"/>
              </w:rPr>
              <w:t>0.017</w:t>
            </w:r>
          </w:p>
        </w:tc>
        <w:tc>
          <w:tcPr>
            <w:tcW w:w="1032" w:type="dxa"/>
            <w:tcBorders>
              <w:left w:val="nil"/>
            </w:tcBorders>
            <w:vAlign w:val="bottom"/>
          </w:tcPr>
          <w:p w14:paraId="450767A0" w14:textId="77777777" w:rsidR="001C00CC" w:rsidRPr="00B24883" w:rsidRDefault="001C00CC" w:rsidP="004233E2">
            <w:pPr>
              <w:rPr>
                <w:sz w:val="20"/>
                <w:szCs w:val="20"/>
              </w:rPr>
            </w:pPr>
            <w:r>
              <w:rPr>
                <w:color w:val="000000"/>
                <w:sz w:val="20"/>
                <w:szCs w:val="20"/>
              </w:rPr>
              <w:t>0.000</w:t>
            </w:r>
          </w:p>
        </w:tc>
        <w:tc>
          <w:tcPr>
            <w:tcW w:w="965" w:type="dxa"/>
            <w:vAlign w:val="bottom"/>
          </w:tcPr>
          <w:p w14:paraId="481F3AEB" w14:textId="77777777" w:rsidR="001C00CC" w:rsidRPr="00B24883" w:rsidRDefault="001C00CC" w:rsidP="004233E2">
            <w:pPr>
              <w:rPr>
                <w:sz w:val="20"/>
                <w:szCs w:val="20"/>
              </w:rPr>
            </w:pPr>
            <w:r>
              <w:rPr>
                <w:color w:val="000000"/>
                <w:sz w:val="20"/>
                <w:szCs w:val="20"/>
              </w:rPr>
              <w:t>-4.374</w:t>
            </w:r>
          </w:p>
        </w:tc>
        <w:tc>
          <w:tcPr>
            <w:tcW w:w="911" w:type="dxa"/>
            <w:vAlign w:val="bottom"/>
          </w:tcPr>
          <w:p w14:paraId="71242262" w14:textId="77777777" w:rsidR="001C00CC" w:rsidRPr="00B24883" w:rsidRDefault="001C00CC" w:rsidP="004233E2">
            <w:pPr>
              <w:rPr>
                <w:sz w:val="20"/>
                <w:szCs w:val="20"/>
              </w:rPr>
            </w:pPr>
            <w:r>
              <w:rPr>
                <w:color w:val="000000"/>
                <w:sz w:val="20"/>
                <w:szCs w:val="20"/>
              </w:rPr>
              <w:t>-4.305</w:t>
            </w:r>
          </w:p>
        </w:tc>
      </w:tr>
      <w:tr w:rsidR="001C00CC" w:rsidRPr="00314017" w14:paraId="57990880" w14:textId="77777777" w:rsidTr="004233E2">
        <w:tc>
          <w:tcPr>
            <w:tcW w:w="4174" w:type="dxa"/>
            <w:vAlign w:val="bottom"/>
          </w:tcPr>
          <w:p w14:paraId="6F76838C" w14:textId="77777777" w:rsidR="001C00CC" w:rsidRPr="00B24883" w:rsidRDefault="001C00CC" w:rsidP="004233E2">
            <w:pPr>
              <w:rPr>
                <w:sz w:val="20"/>
                <w:szCs w:val="20"/>
              </w:rPr>
            </w:pPr>
            <w:r w:rsidRPr="00314017">
              <w:rPr>
                <w:color w:val="000000"/>
                <w:sz w:val="20"/>
                <w:szCs w:val="20"/>
              </w:rPr>
              <w:t>Nurse practitioner*6+ conditions</w:t>
            </w:r>
          </w:p>
        </w:tc>
        <w:tc>
          <w:tcPr>
            <w:tcW w:w="1241" w:type="dxa"/>
            <w:tcBorders>
              <w:right w:val="nil"/>
            </w:tcBorders>
            <w:vAlign w:val="bottom"/>
          </w:tcPr>
          <w:p w14:paraId="30A1894C" w14:textId="77777777" w:rsidR="001C00CC" w:rsidRPr="00B24883" w:rsidRDefault="001C00CC" w:rsidP="004233E2">
            <w:pPr>
              <w:rPr>
                <w:sz w:val="20"/>
                <w:szCs w:val="20"/>
              </w:rPr>
            </w:pPr>
            <w:r>
              <w:rPr>
                <w:color w:val="000000"/>
                <w:sz w:val="20"/>
                <w:szCs w:val="20"/>
              </w:rPr>
              <w:t>-4.783</w:t>
            </w:r>
          </w:p>
        </w:tc>
        <w:tc>
          <w:tcPr>
            <w:tcW w:w="1184" w:type="dxa"/>
            <w:tcBorders>
              <w:left w:val="nil"/>
              <w:right w:val="nil"/>
            </w:tcBorders>
            <w:vAlign w:val="bottom"/>
          </w:tcPr>
          <w:p w14:paraId="401CF0C4" w14:textId="77777777" w:rsidR="001C00CC" w:rsidRPr="00B24883" w:rsidRDefault="001C00CC" w:rsidP="004233E2">
            <w:pPr>
              <w:rPr>
                <w:sz w:val="20"/>
                <w:szCs w:val="20"/>
              </w:rPr>
            </w:pPr>
            <w:r>
              <w:rPr>
                <w:color w:val="000000"/>
                <w:sz w:val="20"/>
                <w:szCs w:val="20"/>
              </w:rPr>
              <w:t>0.022</w:t>
            </w:r>
          </w:p>
        </w:tc>
        <w:tc>
          <w:tcPr>
            <w:tcW w:w="1032" w:type="dxa"/>
            <w:tcBorders>
              <w:left w:val="nil"/>
            </w:tcBorders>
            <w:vAlign w:val="bottom"/>
          </w:tcPr>
          <w:p w14:paraId="314D65F9" w14:textId="77777777" w:rsidR="001C00CC" w:rsidRPr="00B24883" w:rsidRDefault="001C00CC" w:rsidP="004233E2">
            <w:pPr>
              <w:rPr>
                <w:sz w:val="20"/>
                <w:szCs w:val="20"/>
              </w:rPr>
            </w:pPr>
            <w:r>
              <w:rPr>
                <w:color w:val="000000"/>
                <w:sz w:val="20"/>
                <w:szCs w:val="20"/>
              </w:rPr>
              <w:t>0.000</w:t>
            </w:r>
          </w:p>
        </w:tc>
        <w:tc>
          <w:tcPr>
            <w:tcW w:w="965" w:type="dxa"/>
            <w:vAlign w:val="bottom"/>
          </w:tcPr>
          <w:p w14:paraId="014DC1F9" w14:textId="77777777" w:rsidR="001C00CC" w:rsidRPr="00B24883" w:rsidRDefault="001C00CC" w:rsidP="004233E2">
            <w:pPr>
              <w:rPr>
                <w:sz w:val="20"/>
                <w:szCs w:val="20"/>
              </w:rPr>
            </w:pPr>
            <w:r>
              <w:rPr>
                <w:color w:val="000000"/>
                <w:sz w:val="20"/>
                <w:szCs w:val="20"/>
              </w:rPr>
              <w:t>-4.825</w:t>
            </w:r>
          </w:p>
        </w:tc>
        <w:tc>
          <w:tcPr>
            <w:tcW w:w="911" w:type="dxa"/>
            <w:vAlign w:val="bottom"/>
          </w:tcPr>
          <w:p w14:paraId="1F172FFF" w14:textId="77777777" w:rsidR="001C00CC" w:rsidRPr="00B24883" w:rsidRDefault="001C00CC" w:rsidP="004233E2">
            <w:pPr>
              <w:rPr>
                <w:sz w:val="20"/>
                <w:szCs w:val="20"/>
              </w:rPr>
            </w:pPr>
            <w:r>
              <w:rPr>
                <w:color w:val="000000"/>
                <w:sz w:val="20"/>
                <w:szCs w:val="20"/>
              </w:rPr>
              <w:t>-4.740</w:t>
            </w:r>
          </w:p>
        </w:tc>
      </w:tr>
      <w:tr w:rsidR="001C00CC" w:rsidRPr="00314017" w14:paraId="3071F6A2" w14:textId="77777777" w:rsidTr="004233E2">
        <w:tc>
          <w:tcPr>
            <w:tcW w:w="4174" w:type="dxa"/>
            <w:vAlign w:val="bottom"/>
          </w:tcPr>
          <w:p w14:paraId="24E80B0E" w14:textId="77777777" w:rsidR="001C00CC" w:rsidRPr="00B24883" w:rsidRDefault="001C00CC" w:rsidP="004233E2">
            <w:pPr>
              <w:rPr>
                <w:sz w:val="20"/>
                <w:szCs w:val="20"/>
              </w:rPr>
            </w:pPr>
            <w:r w:rsidRPr="00314017">
              <w:rPr>
                <w:color w:val="000000"/>
                <w:sz w:val="20"/>
                <w:szCs w:val="20"/>
              </w:rPr>
              <w:t>Mean age, years</w:t>
            </w:r>
          </w:p>
        </w:tc>
        <w:tc>
          <w:tcPr>
            <w:tcW w:w="1241" w:type="dxa"/>
            <w:tcBorders>
              <w:right w:val="nil"/>
            </w:tcBorders>
            <w:vAlign w:val="bottom"/>
          </w:tcPr>
          <w:p w14:paraId="74FCCD22" w14:textId="77777777" w:rsidR="001C00CC" w:rsidRPr="00B24883" w:rsidRDefault="001C00CC" w:rsidP="004233E2">
            <w:pPr>
              <w:rPr>
                <w:sz w:val="20"/>
                <w:szCs w:val="20"/>
              </w:rPr>
            </w:pPr>
            <w:r>
              <w:rPr>
                <w:color w:val="000000"/>
                <w:sz w:val="20"/>
                <w:szCs w:val="20"/>
              </w:rPr>
              <w:t>0.050</w:t>
            </w:r>
          </w:p>
        </w:tc>
        <w:tc>
          <w:tcPr>
            <w:tcW w:w="1184" w:type="dxa"/>
            <w:tcBorders>
              <w:left w:val="nil"/>
              <w:right w:val="nil"/>
            </w:tcBorders>
            <w:vAlign w:val="bottom"/>
          </w:tcPr>
          <w:p w14:paraId="21568245" w14:textId="77777777" w:rsidR="001C00CC" w:rsidRPr="00B24883" w:rsidRDefault="001C00CC" w:rsidP="004233E2">
            <w:pPr>
              <w:rPr>
                <w:sz w:val="20"/>
                <w:szCs w:val="20"/>
              </w:rPr>
            </w:pPr>
            <w:r>
              <w:rPr>
                <w:color w:val="000000"/>
                <w:sz w:val="20"/>
                <w:szCs w:val="20"/>
              </w:rPr>
              <w:t>0.000</w:t>
            </w:r>
          </w:p>
        </w:tc>
        <w:tc>
          <w:tcPr>
            <w:tcW w:w="1032" w:type="dxa"/>
            <w:tcBorders>
              <w:left w:val="nil"/>
            </w:tcBorders>
            <w:vAlign w:val="bottom"/>
          </w:tcPr>
          <w:p w14:paraId="0ED060B8" w14:textId="77777777" w:rsidR="001C00CC" w:rsidRPr="00B24883" w:rsidRDefault="001C00CC" w:rsidP="004233E2">
            <w:pPr>
              <w:rPr>
                <w:sz w:val="20"/>
                <w:szCs w:val="20"/>
              </w:rPr>
            </w:pPr>
            <w:r>
              <w:rPr>
                <w:color w:val="000000"/>
                <w:sz w:val="20"/>
                <w:szCs w:val="20"/>
              </w:rPr>
              <w:t>0.000</w:t>
            </w:r>
          </w:p>
        </w:tc>
        <w:tc>
          <w:tcPr>
            <w:tcW w:w="965" w:type="dxa"/>
            <w:vAlign w:val="bottom"/>
          </w:tcPr>
          <w:p w14:paraId="6B1B298A" w14:textId="77777777" w:rsidR="001C00CC" w:rsidRPr="00B24883" w:rsidRDefault="001C00CC" w:rsidP="004233E2">
            <w:pPr>
              <w:rPr>
                <w:sz w:val="20"/>
                <w:szCs w:val="20"/>
              </w:rPr>
            </w:pPr>
            <w:r>
              <w:rPr>
                <w:color w:val="000000"/>
                <w:sz w:val="20"/>
                <w:szCs w:val="20"/>
              </w:rPr>
              <w:t>0.049</w:t>
            </w:r>
          </w:p>
        </w:tc>
        <w:tc>
          <w:tcPr>
            <w:tcW w:w="911" w:type="dxa"/>
            <w:vAlign w:val="bottom"/>
          </w:tcPr>
          <w:p w14:paraId="0C1583E7" w14:textId="77777777" w:rsidR="001C00CC" w:rsidRPr="00B24883" w:rsidRDefault="001C00CC" w:rsidP="004233E2">
            <w:pPr>
              <w:rPr>
                <w:sz w:val="20"/>
                <w:szCs w:val="20"/>
              </w:rPr>
            </w:pPr>
            <w:r>
              <w:rPr>
                <w:color w:val="000000"/>
                <w:sz w:val="20"/>
                <w:szCs w:val="20"/>
              </w:rPr>
              <w:t>0.050</w:t>
            </w:r>
          </w:p>
        </w:tc>
      </w:tr>
      <w:tr w:rsidR="001C00CC" w:rsidRPr="00314017" w14:paraId="7D6829F8" w14:textId="77777777" w:rsidTr="004233E2">
        <w:tc>
          <w:tcPr>
            <w:tcW w:w="4174" w:type="dxa"/>
            <w:vAlign w:val="bottom"/>
          </w:tcPr>
          <w:p w14:paraId="1F0F63CB" w14:textId="77777777" w:rsidR="001C00CC" w:rsidRPr="00B24883" w:rsidRDefault="001C00CC" w:rsidP="004233E2">
            <w:pPr>
              <w:rPr>
                <w:sz w:val="20"/>
                <w:szCs w:val="20"/>
              </w:rPr>
            </w:pPr>
            <w:r w:rsidRPr="00314017">
              <w:rPr>
                <w:color w:val="000000"/>
                <w:sz w:val="20"/>
                <w:szCs w:val="20"/>
              </w:rPr>
              <w:t>Over 85</w:t>
            </w:r>
          </w:p>
        </w:tc>
        <w:tc>
          <w:tcPr>
            <w:tcW w:w="1241" w:type="dxa"/>
            <w:tcBorders>
              <w:right w:val="nil"/>
            </w:tcBorders>
            <w:vAlign w:val="bottom"/>
          </w:tcPr>
          <w:p w14:paraId="2C742C67" w14:textId="77777777" w:rsidR="001C00CC" w:rsidRPr="00B24883" w:rsidRDefault="001C00CC" w:rsidP="004233E2">
            <w:pPr>
              <w:rPr>
                <w:sz w:val="20"/>
                <w:szCs w:val="20"/>
              </w:rPr>
            </w:pPr>
            <w:r>
              <w:rPr>
                <w:color w:val="000000"/>
                <w:sz w:val="20"/>
                <w:szCs w:val="20"/>
              </w:rPr>
              <w:t>-1.414</w:t>
            </w:r>
          </w:p>
        </w:tc>
        <w:tc>
          <w:tcPr>
            <w:tcW w:w="1184" w:type="dxa"/>
            <w:tcBorders>
              <w:left w:val="nil"/>
              <w:right w:val="nil"/>
            </w:tcBorders>
            <w:vAlign w:val="bottom"/>
          </w:tcPr>
          <w:p w14:paraId="7FD83418" w14:textId="77777777" w:rsidR="001C00CC" w:rsidRPr="00B24883" w:rsidRDefault="001C00CC" w:rsidP="004233E2">
            <w:pPr>
              <w:rPr>
                <w:sz w:val="20"/>
                <w:szCs w:val="20"/>
              </w:rPr>
            </w:pPr>
            <w:r>
              <w:rPr>
                <w:color w:val="000000"/>
                <w:sz w:val="20"/>
                <w:szCs w:val="20"/>
              </w:rPr>
              <w:t>0.006</w:t>
            </w:r>
          </w:p>
        </w:tc>
        <w:tc>
          <w:tcPr>
            <w:tcW w:w="1032" w:type="dxa"/>
            <w:tcBorders>
              <w:left w:val="nil"/>
            </w:tcBorders>
            <w:vAlign w:val="bottom"/>
          </w:tcPr>
          <w:p w14:paraId="24538444" w14:textId="77777777" w:rsidR="001C00CC" w:rsidRPr="00B24883" w:rsidRDefault="001C00CC" w:rsidP="004233E2">
            <w:pPr>
              <w:rPr>
                <w:sz w:val="20"/>
                <w:szCs w:val="20"/>
              </w:rPr>
            </w:pPr>
            <w:r>
              <w:rPr>
                <w:color w:val="000000"/>
                <w:sz w:val="20"/>
                <w:szCs w:val="20"/>
              </w:rPr>
              <w:t>0.000</w:t>
            </w:r>
          </w:p>
        </w:tc>
        <w:tc>
          <w:tcPr>
            <w:tcW w:w="965" w:type="dxa"/>
            <w:vAlign w:val="bottom"/>
          </w:tcPr>
          <w:p w14:paraId="3305EECF" w14:textId="77777777" w:rsidR="001C00CC" w:rsidRPr="00B24883" w:rsidRDefault="001C00CC" w:rsidP="004233E2">
            <w:pPr>
              <w:rPr>
                <w:sz w:val="20"/>
                <w:szCs w:val="20"/>
              </w:rPr>
            </w:pPr>
            <w:r>
              <w:rPr>
                <w:color w:val="000000"/>
                <w:sz w:val="20"/>
                <w:szCs w:val="20"/>
              </w:rPr>
              <w:t>-1.427</w:t>
            </w:r>
          </w:p>
        </w:tc>
        <w:tc>
          <w:tcPr>
            <w:tcW w:w="911" w:type="dxa"/>
            <w:vAlign w:val="bottom"/>
          </w:tcPr>
          <w:p w14:paraId="05A74755" w14:textId="77777777" w:rsidR="001C00CC" w:rsidRPr="00B24883" w:rsidRDefault="001C00CC" w:rsidP="004233E2">
            <w:pPr>
              <w:rPr>
                <w:sz w:val="20"/>
                <w:szCs w:val="20"/>
              </w:rPr>
            </w:pPr>
            <w:r>
              <w:rPr>
                <w:color w:val="000000"/>
                <w:sz w:val="20"/>
                <w:szCs w:val="20"/>
              </w:rPr>
              <w:t>-1.402</w:t>
            </w:r>
          </w:p>
        </w:tc>
      </w:tr>
      <w:tr w:rsidR="001C00CC" w:rsidRPr="00314017" w14:paraId="18E5F087" w14:textId="77777777" w:rsidTr="004233E2">
        <w:tc>
          <w:tcPr>
            <w:tcW w:w="4174" w:type="dxa"/>
            <w:vAlign w:val="bottom"/>
          </w:tcPr>
          <w:p w14:paraId="201F01BC" w14:textId="77777777" w:rsidR="001C00CC" w:rsidRPr="00B24883" w:rsidRDefault="001C00CC" w:rsidP="004233E2">
            <w:pPr>
              <w:rPr>
                <w:sz w:val="20"/>
                <w:szCs w:val="20"/>
              </w:rPr>
            </w:pPr>
            <w:r w:rsidRPr="00314017">
              <w:rPr>
                <w:color w:val="000000"/>
                <w:sz w:val="20"/>
                <w:szCs w:val="20"/>
              </w:rPr>
              <w:t>Under 65</w:t>
            </w:r>
          </w:p>
        </w:tc>
        <w:tc>
          <w:tcPr>
            <w:tcW w:w="1241" w:type="dxa"/>
            <w:tcBorders>
              <w:right w:val="nil"/>
            </w:tcBorders>
            <w:vAlign w:val="bottom"/>
          </w:tcPr>
          <w:p w14:paraId="60925FD6" w14:textId="77777777" w:rsidR="001C00CC" w:rsidRPr="00B24883" w:rsidRDefault="001C00CC" w:rsidP="004233E2">
            <w:pPr>
              <w:rPr>
                <w:sz w:val="20"/>
                <w:szCs w:val="20"/>
              </w:rPr>
            </w:pPr>
            <w:r>
              <w:rPr>
                <w:color w:val="000000"/>
                <w:sz w:val="20"/>
                <w:szCs w:val="20"/>
              </w:rPr>
              <w:t>0.210</w:t>
            </w:r>
          </w:p>
        </w:tc>
        <w:tc>
          <w:tcPr>
            <w:tcW w:w="1184" w:type="dxa"/>
            <w:tcBorders>
              <w:left w:val="nil"/>
              <w:right w:val="nil"/>
            </w:tcBorders>
            <w:vAlign w:val="bottom"/>
          </w:tcPr>
          <w:p w14:paraId="6A738D13" w14:textId="77777777" w:rsidR="001C00CC" w:rsidRPr="00B24883" w:rsidRDefault="001C00CC" w:rsidP="004233E2">
            <w:pPr>
              <w:rPr>
                <w:sz w:val="20"/>
                <w:szCs w:val="20"/>
              </w:rPr>
            </w:pPr>
            <w:r>
              <w:rPr>
                <w:color w:val="000000"/>
                <w:sz w:val="20"/>
                <w:szCs w:val="20"/>
              </w:rPr>
              <w:t>0.008</w:t>
            </w:r>
          </w:p>
        </w:tc>
        <w:tc>
          <w:tcPr>
            <w:tcW w:w="1032" w:type="dxa"/>
            <w:tcBorders>
              <w:left w:val="nil"/>
            </w:tcBorders>
            <w:vAlign w:val="bottom"/>
          </w:tcPr>
          <w:p w14:paraId="6DF8072A" w14:textId="77777777" w:rsidR="001C00CC" w:rsidRPr="00B24883" w:rsidRDefault="001C00CC" w:rsidP="004233E2">
            <w:pPr>
              <w:rPr>
                <w:sz w:val="20"/>
                <w:szCs w:val="20"/>
              </w:rPr>
            </w:pPr>
            <w:r>
              <w:rPr>
                <w:color w:val="000000"/>
                <w:sz w:val="20"/>
                <w:szCs w:val="20"/>
              </w:rPr>
              <w:t>0.000</w:t>
            </w:r>
          </w:p>
        </w:tc>
        <w:tc>
          <w:tcPr>
            <w:tcW w:w="965" w:type="dxa"/>
            <w:vAlign w:val="bottom"/>
          </w:tcPr>
          <w:p w14:paraId="5F37BA5C" w14:textId="77777777" w:rsidR="001C00CC" w:rsidRPr="00B24883" w:rsidRDefault="001C00CC" w:rsidP="004233E2">
            <w:pPr>
              <w:rPr>
                <w:sz w:val="20"/>
                <w:szCs w:val="20"/>
              </w:rPr>
            </w:pPr>
            <w:r>
              <w:rPr>
                <w:color w:val="000000"/>
                <w:sz w:val="20"/>
                <w:szCs w:val="20"/>
              </w:rPr>
              <w:t>0.194</w:t>
            </w:r>
          </w:p>
        </w:tc>
        <w:tc>
          <w:tcPr>
            <w:tcW w:w="911" w:type="dxa"/>
            <w:vAlign w:val="bottom"/>
          </w:tcPr>
          <w:p w14:paraId="77F54F08" w14:textId="77777777" w:rsidR="001C00CC" w:rsidRPr="00B24883" w:rsidRDefault="001C00CC" w:rsidP="004233E2">
            <w:pPr>
              <w:rPr>
                <w:sz w:val="20"/>
                <w:szCs w:val="20"/>
              </w:rPr>
            </w:pPr>
            <w:r>
              <w:rPr>
                <w:color w:val="000000"/>
                <w:sz w:val="20"/>
                <w:szCs w:val="20"/>
              </w:rPr>
              <w:t>0.226</w:t>
            </w:r>
          </w:p>
        </w:tc>
      </w:tr>
      <w:tr w:rsidR="001C00CC" w:rsidRPr="00314017" w14:paraId="187B1653" w14:textId="77777777" w:rsidTr="004233E2">
        <w:tc>
          <w:tcPr>
            <w:tcW w:w="4174" w:type="dxa"/>
            <w:vAlign w:val="bottom"/>
          </w:tcPr>
          <w:p w14:paraId="48492004" w14:textId="77777777" w:rsidR="001C00CC" w:rsidRPr="00B24883" w:rsidRDefault="001C00CC" w:rsidP="004233E2">
            <w:pPr>
              <w:rPr>
                <w:sz w:val="20"/>
                <w:szCs w:val="20"/>
              </w:rPr>
            </w:pPr>
            <w:r w:rsidRPr="00314017">
              <w:rPr>
                <w:color w:val="000000"/>
                <w:sz w:val="20"/>
                <w:szCs w:val="20"/>
              </w:rPr>
              <w:t>Median household income</w:t>
            </w:r>
          </w:p>
        </w:tc>
        <w:tc>
          <w:tcPr>
            <w:tcW w:w="1241" w:type="dxa"/>
            <w:tcBorders>
              <w:right w:val="nil"/>
            </w:tcBorders>
            <w:vAlign w:val="bottom"/>
          </w:tcPr>
          <w:p w14:paraId="385E2367" w14:textId="77777777" w:rsidR="001C00CC" w:rsidRPr="00B24883" w:rsidRDefault="001C00CC" w:rsidP="004233E2">
            <w:pPr>
              <w:rPr>
                <w:sz w:val="20"/>
                <w:szCs w:val="20"/>
              </w:rPr>
            </w:pPr>
            <w:r>
              <w:rPr>
                <w:color w:val="000000"/>
                <w:sz w:val="20"/>
                <w:szCs w:val="20"/>
              </w:rPr>
              <w:t>0.000</w:t>
            </w:r>
          </w:p>
        </w:tc>
        <w:tc>
          <w:tcPr>
            <w:tcW w:w="1184" w:type="dxa"/>
            <w:tcBorders>
              <w:left w:val="nil"/>
              <w:right w:val="nil"/>
            </w:tcBorders>
            <w:vAlign w:val="bottom"/>
          </w:tcPr>
          <w:p w14:paraId="0E80FA1E" w14:textId="77777777" w:rsidR="001C00CC" w:rsidRPr="00B24883" w:rsidRDefault="001C00CC" w:rsidP="004233E2">
            <w:pPr>
              <w:rPr>
                <w:sz w:val="20"/>
                <w:szCs w:val="20"/>
              </w:rPr>
            </w:pPr>
            <w:r>
              <w:rPr>
                <w:color w:val="000000"/>
                <w:sz w:val="20"/>
                <w:szCs w:val="20"/>
              </w:rPr>
              <w:t>0.000</w:t>
            </w:r>
          </w:p>
        </w:tc>
        <w:tc>
          <w:tcPr>
            <w:tcW w:w="1032" w:type="dxa"/>
            <w:tcBorders>
              <w:left w:val="nil"/>
            </w:tcBorders>
            <w:vAlign w:val="bottom"/>
          </w:tcPr>
          <w:p w14:paraId="05080042" w14:textId="77777777" w:rsidR="001C00CC" w:rsidRPr="00B24883" w:rsidRDefault="001C00CC" w:rsidP="004233E2">
            <w:pPr>
              <w:rPr>
                <w:sz w:val="20"/>
                <w:szCs w:val="20"/>
              </w:rPr>
            </w:pPr>
            <w:r>
              <w:rPr>
                <w:color w:val="000000"/>
                <w:sz w:val="20"/>
                <w:szCs w:val="20"/>
              </w:rPr>
              <w:t>0.000</w:t>
            </w:r>
          </w:p>
        </w:tc>
        <w:tc>
          <w:tcPr>
            <w:tcW w:w="965" w:type="dxa"/>
            <w:vAlign w:val="bottom"/>
          </w:tcPr>
          <w:p w14:paraId="1EFE8FA9" w14:textId="77777777" w:rsidR="001C00CC" w:rsidRPr="00B24883" w:rsidRDefault="001C00CC" w:rsidP="004233E2">
            <w:pPr>
              <w:rPr>
                <w:sz w:val="20"/>
                <w:szCs w:val="20"/>
              </w:rPr>
            </w:pPr>
            <w:r>
              <w:rPr>
                <w:color w:val="000000"/>
                <w:sz w:val="20"/>
                <w:szCs w:val="20"/>
              </w:rPr>
              <w:t>0.000</w:t>
            </w:r>
          </w:p>
        </w:tc>
        <w:tc>
          <w:tcPr>
            <w:tcW w:w="911" w:type="dxa"/>
            <w:vAlign w:val="bottom"/>
          </w:tcPr>
          <w:p w14:paraId="26DA1C44" w14:textId="77777777" w:rsidR="001C00CC" w:rsidRPr="00B24883" w:rsidRDefault="001C00CC" w:rsidP="004233E2">
            <w:pPr>
              <w:rPr>
                <w:sz w:val="20"/>
                <w:szCs w:val="20"/>
              </w:rPr>
            </w:pPr>
            <w:r>
              <w:rPr>
                <w:color w:val="000000"/>
                <w:sz w:val="20"/>
                <w:szCs w:val="20"/>
              </w:rPr>
              <w:t>0.000</w:t>
            </w:r>
          </w:p>
        </w:tc>
      </w:tr>
      <w:tr w:rsidR="001C00CC" w:rsidRPr="00314017" w14:paraId="57C5530F" w14:textId="77777777" w:rsidTr="004233E2">
        <w:tc>
          <w:tcPr>
            <w:tcW w:w="4174" w:type="dxa"/>
            <w:vAlign w:val="bottom"/>
          </w:tcPr>
          <w:p w14:paraId="45143BC7" w14:textId="77777777" w:rsidR="001C00CC" w:rsidRPr="00B24883" w:rsidRDefault="001C00CC" w:rsidP="004233E2">
            <w:pPr>
              <w:rPr>
                <w:sz w:val="20"/>
                <w:szCs w:val="20"/>
              </w:rPr>
            </w:pPr>
            <w:r w:rsidRPr="00314017">
              <w:rPr>
                <w:color w:val="000000"/>
                <w:sz w:val="20"/>
                <w:szCs w:val="20"/>
              </w:rPr>
              <w:t>Residents under poverty level</w:t>
            </w:r>
          </w:p>
        </w:tc>
        <w:tc>
          <w:tcPr>
            <w:tcW w:w="1241" w:type="dxa"/>
            <w:tcBorders>
              <w:right w:val="nil"/>
            </w:tcBorders>
            <w:vAlign w:val="bottom"/>
          </w:tcPr>
          <w:p w14:paraId="34462207" w14:textId="77777777" w:rsidR="001C00CC" w:rsidRPr="00B24883" w:rsidRDefault="001C00CC" w:rsidP="004233E2">
            <w:pPr>
              <w:rPr>
                <w:sz w:val="20"/>
                <w:szCs w:val="20"/>
              </w:rPr>
            </w:pPr>
            <w:r>
              <w:rPr>
                <w:color w:val="000000"/>
                <w:sz w:val="20"/>
                <w:szCs w:val="20"/>
              </w:rPr>
              <w:t>0.003</w:t>
            </w:r>
          </w:p>
        </w:tc>
        <w:tc>
          <w:tcPr>
            <w:tcW w:w="1184" w:type="dxa"/>
            <w:tcBorders>
              <w:left w:val="nil"/>
              <w:right w:val="nil"/>
            </w:tcBorders>
            <w:vAlign w:val="bottom"/>
          </w:tcPr>
          <w:p w14:paraId="01942D21" w14:textId="77777777" w:rsidR="001C00CC" w:rsidRPr="00B24883" w:rsidRDefault="001C00CC" w:rsidP="004233E2">
            <w:pPr>
              <w:rPr>
                <w:sz w:val="20"/>
                <w:szCs w:val="20"/>
              </w:rPr>
            </w:pPr>
            <w:r>
              <w:rPr>
                <w:color w:val="000000"/>
                <w:sz w:val="20"/>
                <w:szCs w:val="20"/>
              </w:rPr>
              <w:t>0.000</w:t>
            </w:r>
          </w:p>
        </w:tc>
        <w:tc>
          <w:tcPr>
            <w:tcW w:w="1032" w:type="dxa"/>
            <w:tcBorders>
              <w:left w:val="nil"/>
            </w:tcBorders>
            <w:vAlign w:val="bottom"/>
          </w:tcPr>
          <w:p w14:paraId="2C940283" w14:textId="77777777" w:rsidR="001C00CC" w:rsidRPr="00B24883" w:rsidRDefault="001C00CC" w:rsidP="004233E2">
            <w:pPr>
              <w:rPr>
                <w:sz w:val="20"/>
                <w:szCs w:val="20"/>
              </w:rPr>
            </w:pPr>
            <w:r>
              <w:rPr>
                <w:color w:val="000000"/>
                <w:sz w:val="20"/>
                <w:szCs w:val="20"/>
              </w:rPr>
              <w:t>0.000</w:t>
            </w:r>
          </w:p>
        </w:tc>
        <w:tc>
          <w:tcPr>
            <w:tcW w:w="965" w:type="dxa"/>
            <w:vAlign w:val="bottom"/>
          </w:tcPr>
          <w:p w14:paraId="453125EB" w14:textId="77777777" w:rsidR="001C00CC" w:rsidRPr="00B24883" w:rsidRDefault="001C00CC" w:rsidP="004233E2">
            <w:pPr>
              <w:rPr>
                <w:sz w:val="20"/>
                <w:szCs w:val="20"/>
              </w:rPr>
            </w:pPr>
            <w:r>
              <w:rPr>
                <w:color w:val="000000"/>
                <w:sz w:val="20"/>
                <w:szCs w:val="20"/>
              </w:rPr>
              <w:t>0.003</w:t>
            </w:r>
          </w:p>
        </w:tc>
        <w:tc>
          <w:tcPr>
            <w:tcW w:w="911" w:type="dxa"/>
            <w:vAlign w:val="bottom"/>
          </w:tcPr>
          <w:p w14:paraId="098894E9" w14:textId="77777777" w:rsidR="001C00CC" w:rsidRPr="00B24883" w:rsidRDefault="001C00CC" w:rsidP="004233E2">
            <w:pPr>
              <w:rPr>
                <w:sz w:val="20"/>
                <w:szCs w:val="20"/>
              </w:rPr>
            </w:pPr>
            <w:r>
              <w:rPr>
                <w:color w:val="000000"/>
                <w:sz w:val="20"/>
                <w:szCs w:val="20"/>
              </w:rPr>
              <w:t>0.004</w:t>
            </w:r>
          </w:p>
        </w:tc>
      </w:tr>
      <w:tr w:rsidR="001C00CC" w:rsidRPr="00314017" w14:paraId="6A26D92F" w14:textId="77777777" w:rsidTr="004233E2">
        <w:tc>
          <w:tcPr>
            <w:tcW w:w="4174" w:type="dxa"/>
            <w:vAlign w:val="bottom"/>
          </w:tcPr>
          <w:p w14:paraId="48104AEE" w14:textId="77777777" w:rsidR="001C00CC" w:rsidRPr="00B24883" w:rsidRDefault="001C00CC" w:rsidP="004233E2">
            <w:pPr>
              <w:rPr>
                <w:sz w:val="20"/>
                <w:szCs w:val="20"/>
              </w:rPr>
            </w:pPr>
            <w:r w:rsidRPr="00314017">
              <w:rPr>
                <w:color w:val="000000"/>
                <w:sz w:val="20"/>
                <w:szCs w:val="20"/>
              </w:rPr>
              <w:t>Female</w:t>
            </w:r>
          </w:p>
        </w:tc>
        <w:tc>
          <w:tcPr>
            <w:tcW w:w="1241" w:type="dxa"/>
            <w:vAlign w:val="bottom"/>
          </w:tcPr>
          <w:p w14:paraId="34175631" w14:textId="77777777" w:rsidR="001C00CC" w:rsidRPr="00B24883" w:rsidRDefault="001C00CC" w:rsidP="004233E2">
            <w:pPr>
              <w:rPr>
                <w:sz w:val="20"/>
                <w:szCs w:val="20"/>
              </w:rPr>
            </w:pPr>
            <w:r>
              <w:rPr>
                <w:color w:val="000000"/>
                <w:sz w:val="20"/>
                <w:szCs w:val="20"/>
              </w:rPr>
              <w:t>0.684</w:t>
            </w:r>
          </w:p>
        </w:tc>
        <w:tc>
          <w:tcPr>
            <w:tcW w:w="1184" w:type="dxa"/>
            <w:vAlign w:val="bottom"/>
          </w:tcPr>
          <w:p w14:paraId="7E526572" w14:textId="77777777" w:rsidR="001C00CC" w:rsidRPr="00B24883" w:rsidRDefault="001C00CC" w:rsidP="004233E2">
            <w:pPr>
              <w:rPr>
                <w:sz w:val="20"/>
                <w:szCs w:val="20"/>
              </w:rPr>
            </w:pPr>
            <w:r>
              <w:rPr>
                <w:color w:val="000000"/>
                <w:sz w:val="20"/>
                <w:szCs w:val="20"/>
              </w:rPr>
              <w:t>0.003</w:t>
            </w:r>
          </w:p>
        </w:tc>
        <w:tc>
          <w:tcPr>
            <w:tcW w:w="1032" w:type="dxa"/>
            <w:vAlign w:val="bottom"/>
          </w:tcPr>
          <w:p w14:paraId="3A0AC9D7" w14:textId="77777777" w:rsidR="001C00CC" w:rsidRPr="00B24883" w:rsidRDefault="001C00CC" w:rsidP="004233E2">
            <w:pPr>
              <w:rPr>
                <w:sz w:val="20"/>
                <w:szCs w:val="20"/>
              </w:rPr>
            </w:pPr>
            <w:r>
              <w:rPr>
                <w:color w:val="000000"/>
                <w:sz w:val="20"/>
                <w:szCs w:val="20"/>
              </w:rPr>
              <w:t>0.000</w:t>
            </w:r>
          </w:p>
        </w:tc>
        <w:tc>
          <w:tcPr>
            <w:tcW w:w="965" w:type="dxa"/>
            <w:vAlign w:val="bottom"/>
          </w:tcPr>
          <w:p w14:paraId="4AEE07A9" w14:textId="77777777" w:rsidR="001C00CC" w:rsidRPr="00B24883" w:rsidRDefault="001C00CC" w:rsidP="004233E2">
            <w:pPr>
              <w:rPr>
                <w:sz w:val="20"/>
                <w:szCs w:val="20"/>
              </w:rPr>
            </w:pPr>
            <w:r>
              <w:rPr>
                <w:color w:val="000000"/>
                <w:sz w:val="20"/>
                <w:szCs w:val="20"/>
              </w:rPr>
              <w:t>0.678</w:t>
            </w:r>
          </w:p>
        </w:tc>
        <w:tc>
          <w:tcPr>
            <w:tcW w:w="911" w:type="dxa"/>
            <w:vAlign w:val="bottom"/>
          </w:tcPr>
          <w:p w14:paraId="28A8ADF8" w14:textId="77777777" w:rsidR="001C00CC" w:rsidRPr="00B24883" w:rsidRDefault="001C00CC" w:rsidP="004233E2">
            <w:pPr>
              <w:rPr>
                <w:sz w:val="20"/>
                <w:szCs w:val="20"/>
              </w:rPr>
            </w:pPr>
            <w:r>
              <w:rPr>
                <w:color w:val="000000"/>
                <w:sz w:val="20"/>
                <w:szCs w:val="20"/>
              </w:rPr>
              <w:t>0.690</w:t>
            </w:r>
          </w:p>
        </w:tc>
      </w:tr>
      <w:tr w:rsidR="001C00CC" w:rsidRPr="00314017" w14:paraId="05EBF303" w14:textId="77777777" w:rsidTr="004233E2">
        <w:tc>
          <w:tcPr>
            <w:tcW w:w="4174" w:type="dxa"/>
            <w:vAlign w:val="bottom"/>
          </w:tcPr>
          <w:p w14:paraId="6F66D4F6" w14:textId="77777777" w:rsidR="001C00CC" w:rsidRPr="00B24883" w:rsidRDefault="001C00CC" w:rsidP="004233E2">
            <w:pPr>
              <w:rPr>
                <w:sz w:val="20"/>
                <w:szCs w:val="20"/>
              </w:rPr>
            </w:pPr>
            <w:r w:rsidRPr="00314017">
              <w:rPr>
                <w:color w:val="000000"/>
                <w:sz w:val="20"/>
                <w:szCs w:val="20"/>
              </w:rPr>
              <w:t xml:space="preserve">Black, non-Hispanic race vs. </w:t>
            </w:r>
            <w:r>
              <w:rPr>
                <w:color w:val="000000"/>
                <w:sz w:val="20"/>
                <w:szCs w:val="20"/>
              </w:rPr>
              <w:t>white</w:t>
            </w:r>
            <w:r w:rsidRPr="00314017">
              <w:rPr>
                <w:color w:val="000000"/>
                <w:sz w:val="20"/>
                <w:szCs w:val="20"/>
              </w:rPr>
              <w:t>, non-Hispanic</w:t>
            </w:r>
          </w:p>
        </w:tc>
        <w:tc>
          <w:tcPr>
            <w:tcW w:w="1241" w:type="dxa"/>
            <w:vAlign w:val="bottom"/>
          </w:tcPr>
          <w:p w14:paraId="5704C8FE" w14:textId="77777777" w:rsidR="001C00CC" w:rsidRPr="00B24883" w:rsidRDefault="001C00CC" w:rsidP="004233E2">
            <w:pPr>
              <w:rPr>
                <w:sz w:val="20"/>
                <w:szCs w:val="20"/>
              </w:rPr>
            </w:pPr>
            <w:r>
              <w:rPr>
                <w:color w:val="000000"/>
                <w:sz w:val="20"/>
                <w:szCs w:val="20"/>
              </w:rPr>
              <w:t>-1.005</w:t>
            </w:r>
          </w:p>
        </w:tc>
        <w:tc>
          <w:tcPr>
            <w:tcW w:w="1184" w:type="dxa"/>
            <w:vAlign w:val="bottom"/>
          </w:tcPr>
          <w:p w14:paraId="6D9F9A34" w14:textId="77777777" w:rsidR="001C00CC" w:rsidRPr="00B24883" w:rsidRDefault="001C00CC" w:rsidP="004233E2">
            <w:pPr>
              <w:rPr>
                <w:sz w:val="20"/>
                <w:szCs w:val="20"/>
              </w:rPr>
            </w:pPr>
            <w:r>
              <w:rPr>
                <w:color w:val="000000"/>
                <w:sz w:val="20"/>
                <w:szCs w:val="20"/>
              </w:rPr>
              <w:t>0.006</w:t>
            </w:r>
          </w:p>
        </w:tc>
        <w:tc>
          <w:tcPr>
            <w:tcW w:w="1032" w:type="dxa"/>
            <w:vAlign w:val="bottom"/>
          </w:tcPr>
          <w:p w14:paraId="1EEBA63E" w14:textId="77777777" w:rsidR="001C00CC" w:rsidRPr="00B24883" w:rsidRDefault="001C00CC" w:rsidP="004233E2">
            <w:pPr>
              <w:rPr>
                <w:sz w:val="20"/>
                <w:szCs w:val="20"/>
              </w:rPr>
            </w:pPr>
            <w:r>
              <w:rPr>
                <w:color w:val="000000"/>
                <w:sz w:val="20"/>
                <w:szCs w:val="20"/>
              </w:rPr>
              <w:t>0.000</w:t>
            </w:r>
          </w:p>
        </w:tc>
        <w:tc>
          <w:tcPr>
            <w:tcW w:w="965" w:type="dxa"/>
            <w:vAlign w:val="bottom"/>
          </w:tcPr>
          <w:p w14:paraId="51555AFC" w14:textId="77777777" w:rsidR="001C00CC" w:rsidRPr="00B24883" w:rsidRDefault="001C00CC" w:rsidP="004233E2">
            <w:pPr>
              <w:rPr>
                <w:sz w:val="20"/>
                <w:szCs w:val="20"/>
              </w:rPr>
            </w:pPr>
            <w:r>
              <w:rPr>
                <w:color w:val="000000"/>
                <w:sz w:val="20"/>
                <w:szCs w:val="20"/>
              </w:rPr>
              <w:t>-1.017</w:t>
            </w:r>
          </w:p>
        </w:tc>
        <w:tc>
          <w:tcPr>
            <w:tcW w:w="911" w:type="dxa"/>
            <w:vAlign w:val="bottom"/>
          </w:tcPr>
          <w:p w14:paraId="529053CE" w14:textId="77777777" w:rsidR="001C00CC" w:rsidRPr="00B24883" w:rsidRDefault="001C00CC" w:rsidP="004233E2">
            <w:pPr>
              <w:rPr>
                <w:sz w:val="20"/>
                <w:szCs w:val="20"/>
              </w:rPr>
            </w:pPr>
            <w:r>
              <w:rPr>
                <w:color w:val="000000"/>
                <w:sz w:val="20"/>
                <w:szCs w:val="20"/>
              </w:rPr>
              <w:t>-0.994</w:t>
            </w:r>
          </w:p>
        </w:tc>
      </w:tr>
      <w:tr w:rsidR="001C00CC" w:rsidRPr="00314017" w14:paraId="519C2FD5" w14:textId="77777777" w:rsidTr="004233E2">
        <w:tc>
          <w:tcPr>
            <w:tcW w:w="4174" w:type="dxa"/>
            <w:vAlign w:val="bottom"/>
          </w:tcPr>
          <w:p w14:paraId="47D66027" w14:textId="77777777" w:rsidR="001C00CC" w:rsidRPr="00B24883" w:rsidRDefault="001C00CC" w:rsidP="004233E2">
            <w:pPr>
              <w:rPr>
                <w:sz w:val="20"/>
                <w:szCs w:val="20"/>
              </w:rPr>
            </w:pPr>
            <w:r w:rsidRPr="00314017">
              <w:rPr>
                <w:color w:val="000000"/>
                <w:sz w:val="20"/>
                <w:szCs w:val="20"/>
              </w:rPr>
              <w:t xml:space="preserve">Hispanic ethnicity vs. </w:t>
            </w:r>
            <w:r>
              <w:rPr>
                <w:color w:val="000000"/>
                <w:sz w:val="20"/>
                <w:szCs w:val="20"/>
              </w:rPr>
              <w:t>white</w:t>
            </w:r>
            <w:r w:rsidRPr="00314017">
              <w:rPr>
                <w:color w:val="000000"/>
                <w:sz w:val="20"/>
                <w:szCs w:val="20"/>
              </w:rPr>
              <w:t>, non-Hispanic</w:t>
            </w:r>
          </w:p>
        </w:tc>
        <w:tc>
          <w:tcPr>
            <w:tcW w:w="1241" w:type="dxa"/>
            <w:vAlign w:val="bottom"/>
          </w:tcPr>
          <w:p w14:paraId="06339C80" w14:textId="77777777" w:rsidR="001C00CC" w:rsidRPr="00B24883" w:rsidRDefault="001C00CC" w:rsidP="004233E2">
            <w:pPr>
              <w:rPr>
                <w:sz w:val="20"/>
                <w:szCs w:val="20"/>
              </w:rPr>
            </w:pPr>
            <w:r>
              <w:rPr>
                <w:color w:val="000000"/>
                <w:sz w:val="20"/>
                <w:szCs w:val="20"/>
              </w:rPr>
              <w:t>-0.866</w:t>
            </w:r>
          </w:p>
        </w:tc>
        <w:tc>
          <w:tcPr>
            <w:tcW w:w="1184" w:type="dxa"/>
            <w:vAlign w:val="bottom"/>
          </w:tcPr>
          <w:p w14:paraId="0507964C" w14:textId="77777777" w:rsidR="001C00CC" w:rsidRPr="00B24883" w:rsidRDefault="001C00CC" w:rsidP="004233E2">
            <w:pPr>
              <w:rPr>
                <w:sz w:val="20"/>
                <w:szCs w:val="20"/>
              </w:rPr>
            </w:pPr>
            <w:r>
              <w:rPr>
                <w:color w:val="000000"/>
                <w:sz w:val="20"/>
                <w:szCs w:val="20"/>
              </w:rPr>
              <w:t>0.008</w:t>
            </w:r>
          </w:p>
        </w:tc>
        <w:tc>
          <w:tcPr>
            <w:tcW w:w="1032" w:type="dxa"/>
            <w:vAlign w:val="bottom"/>
          </w:tcPr>
          <w:p w14:paraId="0F1D9324" w14:textId="77777777" w:rsidR="001C00CC" w:rsidRPr="00B24883" w:rsidRDefault="001C00CC" w:rsidP="004233E2">
            <w:pPr>
              <w:rPr>
                <w:sz w:val="20"/>
                <w:szCs w:val="20"/>
              </w:rPr>
            </w:pPr>
            <w:r>
              <w:rPr>
                <w:color w:val="000000"/>
                <w:sz w:val="20"/>
                <w:szCs w:val="20"/>
              </w:rPr>
              <w:t>0.000</w:t>
            </w:r>
          </w:p>
        </w:tc>
        <w:tc>
          <w:tcPr>
            <w:tcW w:w="965" w:type="dxa"/>
            <w:vAlign w:val="bottom"/>
          </w:tcPr>
          <w:p w14:paraId="7CA28206" w14:textId="77777777" w:rsidR="001C00CC" w:rsidRPr="00B24883" w:rsidRDefault="001C00CC" w:rsidP="004233E2">
            <w:pPr>
              <w:rPr>
                <w:sz w:val="20"/>
                <w:szCs w:val="20"/>
              </w:rPr>
            </w:pPr>
            <w:r>
              <w:rPr>
                <w:color w:val="000000"/>
                <w:sz w:val="20"/>
                <w:szCs w:val="20"/>
              </w:rPr>
              <w:t>-0.881</w:t>
            </w:r>
          </w:p>
        </w:tc>
        <w:tc>
          <w:tcPr>
            <w:tcW w:w="911" w:type="dxa"/>
            <w:vAlign w:val="bottom"/>
          </w:tcPr>
          <w:p w14:paraId="016317FF" w14:textId="77777777" w:rsidR="001C00CC" w:rsidRPr="00B24883" w:rsidRDefault="001C00CC" w:rsidP="004233E2">
            <w:pPr>
              <w:rPr>
                <w:sz w:val="20"/>
                <w:szCs w:val="20"/>
              </w:rPr>
            </w:pPr>
            <w:r>
              <w:rPr>
                <w:color w:val="000000"/>
                <w:sz w:val="20"/>
                <w:szCs w:val="20"/>
              </w:rPr>
              <w:t>-0.852</w:t>
            </w:r>
          </w:p>
        </w:tc>
      </w:tr>
      <w:tr w:rsidR="001C00CC" w:rsidRPr="00314017" w14:paraId="0591A10D" w14:textId="77777777" w:rsidTr="004233E2">
        <w:tc>
          <w:tcPr>
            <w:tcW w:w="4174" w:type="dxa"/>
            <w:vAlign w:val="bottom"/>
          </w:tcPr>
          <w:p w14:paraId="6FE3DFEF" w14:textId="77777777" w:rsidR="001C00CC" w:rsidRPr="00B24883" w:rsidRDefault="001C00CC" w:rsidP="004233E2">
            <w:pPr>
              <w:rPr>
                <w:sz w:val="20"/>
                <w:szCs w:val="20"/>
              </w:rPr>
            </w:pPr>
            <w:r w:rsidRPr="00314017">
              <w:rPr>
                <w:color w:val="000000"/>
                <w:sz w:val="20"/>
                <w:szCs w:val="20"/>
              </w:rPr>
              <w:t xml:space="preserve">Other, non-Hispanic vs. </w:t>
            </w:r>
            <w:r>
              <w:rPr>
                <w:color w:val="000000"/>
                <w:sz w:val="20"/>
                <w:szCs w:val="20"/>
              </w:rPr>
              <w:t>white</w:t>
            </w:r>
            <w:r w:rsidRPr="00314017">
              <w:rPr>
                <w:color w:val="000000"/>
                <w:sz w:val="20"/>
                <w:szCs w:val="20"/>
              </w:rPr>
              <w:t>, non-Hispanic</w:t>
            </w:r>
          </w:p>
        </w:tc>
        <w:tc>
          <w:tcPr>
            <w:tcW w:w="1241" w:type="dxa"/>
            <w:vAlign w:val="bottom"/>
          </w:tcPr>
          <w:p w14:paraId="1412CC29" w14:textId="77777777" w:rsidR="001C00CC" w:rsidRPr="00B24883" w:rsidRDefault="001C00CC" w:rsidP="004233E2">
            <w:pPr>
              <w:rPr>
                <w:sz w:val="20"/>
                <w:szCs w:val="20"/>
              </w:rPr>
            </w:pPr>
            <w:r>
              <w:rPr>
                <w:color w:val="000000"/>
                <w:sz w:val="20"/>
                <w:szCs w:val="20"/>
              </w:rPr>
              <w:t>-0.798</w:t>
            </w:r>
          </w:p>
        </w:tc>
        <w:tc>
          <w:tcPr>
            <w:tcW w:w="1184" w:type="dxa"/>
            <w:vAlign w:val="bottom"/>
          </w:tcPr>
          <w:p w14:paraId="302F0FF2" w14:textId="77777777" w:rsidR="001C00CC" w:rsidRPr="00B24883" w:rsidRDefault="001C00CC" w:rsidP="004233E2">
            <w:pPr>
              <w:rPr>
                <w:sz w:val="20"/>
                <w:szCs w:val="20"/>
              </w:rPr>
            </w:pPr>
            <w:r>
              <w:rPr>
                <w:color w:val="000000"/>
                <w:sz w:val="20"/>
                <w:szCs w:val="20"/>
              </w:rPr>
              <w:t>0.008</w:t>
            </w:r>
          </w:p>
        </w:tc>
        <w:tc>
          <w:tcPr>
            <w:tcW w:w="1032" w:type="dxa"/>
            <w:vAlign w:val="bottom"/>
          </w:tcPr>
          <w:p w14:paraId="18838298" w14:textId="77777777" w:rsidR="001C00CC" w:rsidRPr="00B24883" w:rsidRDefault="001C00CC" w:rsidP="004233E2">
            <w:pPr>
              <w:rPr>
                <w:sz w:val="20"/>
                <w:szCs w:val="20"/>
              </w:rPr>
            </w:pPr>
            <w:r>
              <w:rPr>
                <w:color w:val="000000"/>
                <w:sz w:val="20"/>
                <w:szCs w:val="20"/>
              </w:rPr>
              <w:t>0.000</w:t>
            </w:r>
          </w:p>
        </w:tc>
        <w:tc>
          <w:tcPr>
            <w:tcW w:w="965" w:type="dxa"/>
            <w:vAlign w:val="bottom"/>
          </w:tcPr>
          <w:p w14:paraId="0835C63B" w14:textId="77777777" w:rsidR="001C00CC" w:rsidRPr="00B24883" w:rsidRDefault="001C00CC" w:rsidP="004233E2">
            <w:pPr>
              <w:rPr>
                <w:sz w:val="20"/>
                <w:szCs w:val="20"/>
              </w:rPr>
            </w:pPr>
            <w:r>
              <w:rPr>
                <w:color w:val="000000"/>
                <w:sz w:val="20"/>
                <w:szCs w:val="20"/>
              </w:rPr>
              <w:t>-0.814</w:t>
            </w:r>
          </w:p>
        </w:tc>
        <w:tc>
          <w:tcPr>
            <w:tcW w:w="911" w:type="dxa"/>
            <w:vAlign w:val="bottom"/>
          </w:tcPr>
          <w:p w14:paraId="12028414" w14:textId="77777777" w:rsidR="001C00CC" w:rsidRPr="00B24883" w:rsidRDefault="001C00CC" w:rsidP="004233E2">
            <w:pPr>
              <w:rPr>
                <w:sz w:val="20"/>
                <w:szCs w:val="20"/>
              </w:rPr>
            </w:pPr>
            <w:r>
              <w:rPr>
                <w:color w:val="000000"/>
                <w:sz w:val="20"/>
                <w:szCs w:val="20"/>
              </w:rPr>
              <w:t>-0.782</w:t>
            </w:r>
          </w:p>
        </w:tc>
      </w:tr>
      <w:tr w:rsidR="001C00CC" w:rsidRPr="00314017" w14:paraId="45B026D6" w14:textId="77777777" w:rsidTr="004233E2">
        <w:tc>
          <w:tcPr>
            <w:tcW w:w="4174" w:type="dxa"/>
            <w:vAlign w:val="bottom"/>
          </w:tcPr>
          <w:p w14:paraId="3EDC2286" w14:textId="77777777" w:rsidR="001C00CC" w:rsidRPr="00B24883" w:rsidRDefault="001C00CC" w:rsidP="004233E2">
            <w:pPr>
              <w:rPr>
                <w:sz w:val="20"/>
                <w:szCs w:val="20"/>
              </w:rPr>
            </w:pPr>
            <w:r w:rsidRPr="00314017">
              <w:rPr>
                <w:color w:val="000000"/>
                <w:sz w:val="20"/>
                <w:szCs w:val="20"/>
              </w:rPr>
              <w:t>Disabled (original reason for Medicare eligibility)</w:t>
            </w:r>
          </w:p>
        </w:tc>
        <w:tc>
          <w:tcPr>
            <w:tcW w:w="1241" w:type="dxa"/>
            <w:vAlign w:val="bottom"/>
          </w:tcPr>
          <w:p w14:paraId="1E254E5E" w14:textId="77777777" w:rsidR="001C00CC" w:rsidRPr="00B24883" w:rsidRDefault="001C00CC" w:rsidP="004233E2">
            <w:pPr>
              <w:rPr>
                <w:sz w:val="20"/>
                <w:szCs w:val="20"/>
              </w:rPr>
            </w:pPr>
            <w:r>
              <w:rPr>
                <w:color w:val="000000"/>
                <w:sz w:val="20"/>
                <w:szCs w:val="20"/>
              </w:rPr>
              <w:t>0.786</w:t>
            </w:r>
          </w:p>
        </w:tc>
        <w:tc>
          <w:tcPr>
            <w:tcW w:w="1184" w:type="dxa"/>
            <w:vAlign w:val="bottom"/>
          </w:tcPr>
          <w:p w14:paraId="183C1DE7" w14:textId="77777777" w:rsidR="001C00CC" w:rsidRPr="00B24883" w:rsidRDefault="001C00CC" w:rsidP="004233E2">
            <w:pPr>
              <w:rPr>
                <w:sz w:val="20"/>
                <w:szCs w:val="20"/>
              </w:rPr>
            </w:pPr>
            <w:r>
              <w:rPr>
                <w:color w:val="000000"/>
                <w:sz w:val="20"/>
                <w:szCs w:val="20"/>
              </w:rPr>
              <w:t>0.006</w:t>
            </w:r>
          </w:p>
        </w:tc>
        <w:tc>
          <w:tcPr>
            <w:tcW w:w="1032" w:type="dxa"/>
            <w:vAlign w:val="bottom"/>
          </w:tcPr>
          <w:p w14:paraId="5553F1C5" w14:textId="77777777" w:rsidR="001C00CC" w:rsidRPr="00B24883" w:rsidRDefault="001C00CC" w:rsidP="004233E2">
            <w:pPr>
              <w:rPr>
                <w:sz w:val="20"/>
                <w:szCs w:val="20"/>
              </w:rPr>
            </w:pPr>
            <w:r>
              <w:rPr>
                <w:color w:val="000000"/>
                <w:sz w:val="20"/>
                <w:szCs w:val="20"/>
              </w:rPr>
              <w:t>0.000</w:t>
            </w:r>
          </w:p>
        </w:tc>
        <w:tc>
          <w:tcPr>
            <w:tcW w:w="965" w:type="dxa"/>
            <w:vAlign w:val="bottom"/>
          </w:tcPr>
          <w:p w14:paraId="106EFE04" w14:textId="77777777" w:rsidR="001C00CC" w:rsidRPr="00B24883" w:rsidRDefault="001C00CC" w:rsidP="004233E2">
            <w:pPr>
              <w:rPr>
                <w:sz w:val="20"/>
                <w:szCs w:val="20"/>
              </w:rPr>
            </w:pPr>
            <w:r>
              <w:rPr>
                <w:color w:val="000000"/>
                <w:sz w:val="20"/>
                <w:szCs w:val="20"/>
              </w:rPr>
              <w:t>0.775</w:t>
            </w:r>
          </w:p>
        </w:tc>
        <w:tc>
          <w:tcPr>
            <w:tcW w:w="911" w:type="dxa"/>
            <w:vAlign w:val="bottom"/>
          </w:tcPr>
          <w:p w14:paraId="0D13A511" w14:textId="77777777" w:rsidR="001C00CC" w:rsidRPr="00B24883" w:rsidRDefault="001C00CC" w:rsidP="004233E2">
            <w:pPr>
              <w:rPr>
                <w:sz w:val="20"/>
                <w:szCs w:val="20"/>
              </w:rPr>
            </w:pPr>
            <w:r>
              <w:rPr>
                <w:color w:val="000000"/>
                <w:sz w:val="20"/>
                <w:szCs w:val="20"/>
              </w:rPr>
              <w:t>0.798</w:t>
            </w:r>
          </w:p>
        </w:tc>
      </w:tr>
      <w:tr w:rsidR="001C00CC" w:rsidRPr="00314017" w14:paraId="19E2372E" w14:textId="77777777" w:rsidTr="004233E2">
        <w:tc>
          <w:tcPr>
            <w:tcW w:w="4174" w:type="dxa"/>
            <w:vAlign w:val="bottom"/>
          </w:tcPr>
          <w:p w14:paraId="11CEB949" w14:textId="77777777" w:rsidR="001C00CC" w:rsidRPr="00B24883" w:rsidRDefault="001C00CC" w:rsidP="004233E2">
            <w:pPr>
              <w:rPr>
                <w:sz w:val="20"/>
                <w:szCs w:val="20"/>
              </w:rPr>
            </w:pPr>
            <w:r w:rsidRPr="00314017">
              <w:rPr>
                <w:color w:val="000000"/>
                <w:sz w:val="20"/>
                <w:szCs w:val="20"/>
              </w:rPr>
              <w:t>Dual eligible for Medicaid</w:t>
            </w:r>
          </w:p>
        </w:tc>
        <w:tc>
          <w:tcPr>
            <w:tcW w:w="1241" w:type="dxa"/>
            <w:vAlign w:val="bottom"/>
          </w:tcPr>
          <w:p w14:paraId="42A6DB51" w14:textId="77777777" w:rsidR="001C00CC" w:rsidRPr="00B24883" w:rsidRDefault="001C00CC" w:rsidP="004233E2">
            <w:pPr>
              <w:rPr>
                <w:sz w:val="20"/>
                <w:szCs w:val="20"/>
              </w:rPr>
            </w:pPr>
            <w:r>
              <w:rPr>
                <w:color w:val="000000"/>
                <w:sz w:val="20"/>
                <w:szCs w:val="20"/>
              </w:rPr>
              <w:t>0.176</w:t>
            </w:r>
          </w:p>
        </w:tc>
        <w:tc>
          <w:tcPr>
            <w:tcW w:w="1184" w:type="dxa"/>
            <w:vAlign w:val="bottom"/>
          </w:tcPr>
          <w:p w14:paraId="16389C4D" w14:textId="77777777" w:rsidR="001C00CC" w:rsidRPr="00B24883" w:rsidRDefault="001C00CC" w:rsidP="004233E2">
            <w:pPr>
              <w:rPr>
                <w:sz w:val="20"/>
                <w:szCs w:val="20"/>
              </w:rPr>
            </w:pPr>
            <w:r>
              <w:rPr>
                <w:color w:val="000000"/>
                <w:sz w:val="20"/>
                <w:szCs w:val="20"/>
              </w:rPr>
              <w:t>0.005</w:t>
            </w:r>
          </w:p>
        </w:tc>
        <w:tc>
          <w:tcPr>
            <w:tcW w:w="1032" w:type="dxa"/>
            <w:vAlign w:val="bottom"/>
          </w:tcPr>
          <w:p w14:paraId="14D102B4" w14:textId="77777777" w:rsidR="001C00CC" w:rsidRPr="00B24883" w:rsidRDefault="001C00CC" w:rsidP="004233E2">
            <w:pPr>
              <w:rPr>
                <w:sz w:val="20"/>
                <w:szCs w:val="20"/>
              </w:rPr>
            </w:pPr>
            <w:r>
              <w:rPr>
                <w:color w:val="000000"/>
                <w:sz w:val="20"/>
                <w:szCs w:val="20"/>
              </w:rPr>
              <w:t>0.000</w:t>
            </w:r>
          </w:p>
        </w:tc>
        <w:tc>
          <w:tcPr>
            <w:tcW w:w="965" w:type="dxa"/>
            <w:vAlign w:val="bottom"/>
          </w:tcPr>
          <w:p w14:paraId="316166DE" w14:textId="77777777" w:rsidR="001C00CC" w:rsidRPr="00B24883" w:rsidRDefault="001C00CC" w:rsidP="004233E2">
            <w:pPr>
              <w:rPr>
                <w:sz w:val="20"/>
                <w:szCs w:val="20"/>
              </w:rPr>
            </w:pPr>
            <w:r>
              <w:rPr>
                <w:color w:val="000000"/>
                <w:sz w:val="20"/>
                <w:szCs w:val="20"/>
              </w:rPr>
              <w:t>0.167</w:t>
            </w:r>
          </w:p>
        </w:tc>
        <w:tc>
          <w:tcPr>
            <w:tcW w:w="911" w:type="dxa"/>
            <w:vAlign w:val="bottom"/>
          </w:tcPr>
          <w:p w14:paraId="00B42453" w14:textId="77777777" w:rsidR="001C00CC" w:rsidRPr="00B24883" w:rsidRDefault="001C00CC" w:rsidP="004233E2">
            <w:pPr>
              <w:rPr>
                <w:sz w:val="20"/>
                <w:szCs w:val="20"/>
              </w:rPr>
            </w:pPr>
            <w:r>
              <w:rPr>
                <w:color w:val="000000"/>
                <w:sz w:val="20"/>
                <w:szCs w:val="20"/>
              </w:rPr>
              <w:t>0.185</w:t>
            </w:r>
          </w:p>
        </w:tc>
      </w:tr>
      <w:tr w:rsidR="001C00CC" w:rsidRPr="00314017" w14:paraId="4776551D" w14:textId="77777777" w:rsidTr="004233E2">
        <w:tc>
          <w:tcPr>
            <w:tcW w:w="4174" w:type="dxa"/>
            <w:vAlign w:val="bottom"/>
          </w:tcPr>
          <w:p w14:paraId="166BADF1" w14:textId="77777777" w:rsidR="001C00CC" w:rsidRPr="00B24883" w:rsidRDefault="001C00CC" w:rsidP="004233E2">
            <w:pPr>
              <w:rPr>
                <w:sz w:val="20"/>
                <w:szCs w:val="20"/>
              </w:rPr>
            </w:pPr>
            <w:r w:rsidRPr="00314017">
              <w:rPr>
                <w:color w:val="000000"/>
                <w:sz w:val="20"/>
                <w:szCs w:val="20"/>
              </w:rPr>
              <w:t xml:space="preserve">Small town vs. </w:t>
            </w:r>
            <w:r>
              <w:rPr>
                <w:color w:val="000000"/>
                <w:sz w:val="20"/>
                <w:szCs w:val="20"/>
              </w:rPr>
              <w:t>isolated</w:t>
            </w:r>
            <w:r w:rsidRPr="00314017">
              <w:rPr>
                <w:color w:val="000000"/>
                <w:sz w:val="20"/>
                <w:szCs w:val="20"/>
              </w:rPr>
              <w:t xml:space="preserve"> rural</w:t>
            </w:r>
          </w:p>
        </w:tc>
        <w:tc>
          <w:tcPr>
            <w:tcW w:w="1241" w:type="dxa"/>
            <w:vAlign w:val="bottom"/>
          </w:tcPr>
          <w:p w14:paraId="3BFCA771" w14:textId="77777777" w:rsidR="001C00CC" w:rsidRPr="00B24883" w:rsidRDefault="001C00CC" w:rsidP="004233E2">
            <w:pPr>
              <w:rPr>
                <w:sz w:val="20"/>
                <w:szCs w:val="20"/>
              </w:rPr>
            </w:pPr>
            <w:r>
              <w:rPr>
                <w:color w:val="000000"/>
                <w:sz w:val="20"/>
                <w:szCs w:val="20"/>
              </w:rPr>
              <w:t>0.017</w:t>
            </w:r>
          </w:p>
        </w:tc>
        <w:tc>
          <w:tcPr>
            <w:tcW w:w="1184" w:type="dxa"/>
            <w:vAlign w:val="bottom"/>
          </w:tcPr>
          <w:p w14:paraId="66B074AD" w14:textId="77777777" w:rsidR="001C00CC" w:rsidRPr="00B24883" w:rsidRDefault="001C00CC" w:rsidP="004233E2">
            <w:pPr>
              <w:rPr>
                <w:sz w:val="20"/>
                <w:szCs w:val="20"/>
              </w:rPr>
            </w:pPr>
            <w:r>
              <w:rPr>
                <w:color w:val="000000"/>
                <w:sz w:val="20"/>
                <w:szCs w:val="20"/>
              </w:rPr>
              <w:t>0.009</w:t>
            </w:r>
          </w:p>
        </w:tc>
        <w:tc>
          <w:tcPr>
            <w:tcW w:w="1032" w:type="dxa"/>
            <w:vAlign w:val="bottom"/>
          </w:tcPr>
          <w:p w14:paraId="1A78F21B" w14:textId="77777777" w:rsidR="001C00CC" w:rsidRPr="00B24883" w:rsidRDefault="001C00CC" w:rsidP="004233E2">
            <w:pPr>
              <w:rPr>
                <w:sz w:val="20"/>
                <w:szCs w:val="20"/>
              </w:rPr>
            </w:pPr>
            <w:r>
              <w:rPr>
                <w:color w:val="000000"/>
                <w:sz w:val="20"/>
                <w:szCs w:val="20"/>
              </w:rPr>
              <w:t>0.075</w:t>
            </w:r>
          </w:p>
        </w:tc>
        <w:tc>
          <w:tcPr>
            <w:tcW w:w="965" w:type="dxa"/>
            <w:vAlign w:val="bottom"/>
          </w:tcPr>
          <w:p w14:paraId="2CECC6CF" w14:textId="77777777" w:rsidR="001C00CC" w:rsidRPr="00B24883" w:rsidRDefault="001C00CC" w:rsidP="004233E2">
            <w:pPr>
              <w:rPr>
                <w:sz w:val="20"/>
                <w:szCs w:val="20"/>
              </w:rPr>
            </w:pPr>
            <w:r>
              <w:rPr>
                <w:color w:val="000000"/>
                <w:sz w:val="20"/>
                <w:szCs w:val="20"/>
              </w:rPr>
              <w:t>-0.002</w:t>
            </w:r>
          </w:p>
        </w:tc>
        <w:tc>
          <w:tcPr>
            <w:tcW w:w="911" w:type="dxa"/>
            <w:vAlign w:val="bottom"/>
          </w:tcPr>
          <w:p w14:paraId="1293B43D" w14:textId="77777777" w:rsidR="001C00CC" w:rsidRPr="00B24883" w:rsidRDefault="001C00CC" w:rsidP="004233E2">
            <w:pPr>
              <w:rPr>
                <w:sz w:val="20"/>
                <w:szCs w:val="20"/>
              </w:rPr>
            </w:pPr>
            <w:r>
              <w:rPr>
                <w:color w:val="000000"/>
                <w:sz w:val="20"/>
                <w:szCs w:val="20"/>
              </w:rPr>
              <w:t>0.035</w:t>
            </w:r>
          </w:p>
        </w:tc>
      </w:tr>
      <w:tr w:rsidR="001C00CC" w:rsidRPr="00314017" w14:paraId="505C08B5" w14:textId="77777777" w:rsidTr="004233E2">
        <w:tc>
          <w:tcPr>
            <w:tcW w:w="4174" w:type="dxa"/>
            <w:vAlign w:val="bottom"/>
          </w:tcPr>
          <w:p w14:paraId="21AC01EB" w14:textId="77777777" w:rsidR="001C00CC" w:rsidRPr="00B24883" w:rsidRDefault="001C00CC" w:rsidP="004233E2">
            <w:pPr>
              <w:rPr>
                <w:sz w:val="20"/>
                <w:szCs w:val="20"/>
              </w:rPr>
            </w:pPr>
            <w:r w:rsidRPr="00314017">
              <w:rPr>
                <w:color w:val="000000"/>
                <w:sz w:val="20"/>
                <w:szCs w:val="20"/>
              </w:rPr>
              <w:t xml:space="preserve">Micropolitan vs. </w:t>
            </w:r>
            <w:r>
              <w:rPr>
                <w:color w:val="000000"/>
                <w:sz w:val="20"/>
                <w:szCs w:val="20"/>
              </w:rPr>
              <w:t>isolated</w:t>
            </w:r>
            <w:r w:rsidRPr="00314017">
              <w:rPr>
                <w:color w:val="000000"/>
                <w:sz w:val="20"/>
                <w:szCs w:val="20"/>
              </w:rPr>
              <w:t xml:space="preserve"> rural</w:t>
            </w:r>
          </w:p>
        </w:tc>
        <w:tc>
          <w:tcPr>
            <w:tcW w:w="1241" w:type="dxa"/>
            <w:vAlign w:val="bottom"/>
          </w:tcPr>
          <w:p w14:paraId="5ED259AE" w14:textId="77777777" w:rsidR="001C00CC" w:rsidRPr="00B24883" w:rsidRDefault="001C00CC" w:rsidP="004233E2">
            <w:pPr>
              <w:rPr>
                <w:sz w:val="20"/>
                <w:szCs w:val="20"/>
              </w:rPr>
            </w:pPr>
            <w:r>
              <w:rPr>
                <w:color w:val="000000"/>
                <w:sz w:val="20"/>
                <w:szCs w:val="20"/>
              </w:rPr>
              <w:t>0.227</w:t>
            </w:r>
          </w:p>
        </w:tc>
        <w:tc>
          <w:tcPr>
            <w:tcW w:w="1184" w:type="dxa"/>
            <w:vAlign w:val="bottom"/>
          </w:tcPr>
          <w:p w14:paraId="46C742B9" w14:textId="77777777" w:rsidR="001C00CC" w:rsidRPr="00B24883" w:rsidRDefault="001C00CC" w:rsidP="004233E2">
            <w:pPr>
              <w:rPr>
                <w:sz w:val="20"/>
                <w:szCs w:val="20"/>
              </w:rPr>
            </w:pPr>
            <w:r>
              <w:rPr>
                <w:color w:val="000000"/>
                <w:sz w:val="20"/>
                <w:szCs w:val="20"/>
              </w:rPr>
              <w:t>0.009</w:t>
            </w:r>
          </w:p>
        </w:tc>
        <w:tc>
          <w:tcPr>
            <w:tcW w:w="1032" w:type="dxa"/>
            <w:vAlign w:val="bottom"/>
          </w:tcPr>
          <w:p w14:paraId="65579D3B" w14:textId="77777777" w:rsidR="001C00CC" w:rsidRPr="00B24883" w:rsidRDefault="001C00CC" w:rsidP="004233E2">
            <w:pPr>
              <w:rPr>
                <w:sz w:val="20"/>
                <w:szCs w:val="20"/>
              </w:rPr>
            </w:pPr>
            <w:r>
              <w:rPr>
                <w:color w:val="000000"/>
                <w:sz w:val="20"/>
                <w:szCs w:val="20"/>
              </w:rPr>
              <w:t>0.000</w:t>
            </w:r>
          </w:p>
        </w:tc>
        <w:tc>
          <w:tcPr>
            <w:tcW w:w="965" w:type="dxa"/>
            <w:vAlign w:val="bottom"/>
          </w:tcPr>
          <w:p w14:paraId="6D37BB18" w14:textId="77777777" w:rsidR="001C00CC" w:rsidRPr="00B24883" w:rsidRDefault="001C00CC" w:rsidP="004233E2">
            <w:pPr>
              <w:rPr>
                <w:sz w:val="20"/>
                <w:szCs w:val="20"/>
              </w:rPr>
            </w:pPr>
            <w:r>
              <w:rPr>
                <w:color w:val="000000"/>
                <w:sz w:val="20"/>
                <w:szCs w:val="20"/>
              </w:rPr>
              <w:t>0.210</w:t>
            </w:r>
          </w:p>
        </w:tc>
        <w:tc>
          <w:tcPr>
            <w:tcW w:w="911" w:type="dxa"/>
            <w:vAlign w:val="bottom"/>
          </w:tcPr>
          <w:p w14:paraId="0E117FAF" w14:textId="77777777" w:rsidR="001C00CC" w:rsidRPr="00B24883" w:rsidRDefault="001C00CC" w:rsidP="004233E2">
            <w:pPr>
              <w:rPr>
                <w:sz w:val="20"/>
                <w:szCs w:val="20"/>
              </w:rPr>
            </w:pPr>
            <w:r>
              <w:rPr>
                <w:color w:val="000000"/>
                <w:sz w:val="20"/>
                <w:szCs w:val="20"/>
              </w:rPr>
              <w:t>0.244</w:t>
            </w:r>
          </w:p>
        </w:tc>
      </w:tr>
      <w:tr w:rsidR="001C00CC" w:rsidRPr="00314017" w14:paraId="40950640" w14:textId="77777777" w:rsidTr="004233E2">
        <w:tc>
          <w:tcPr>
            <w:tcW w:w="4174" w:type="dxa"/>
            <w:vAlign w:val="bottom"/>
          </w:tcPr>
          <w:p w14:paraId="75C6E111" w14:textId="77777777" w:rsidR="001C00CC" w:rsidRPr="00B24883" w:rsidRDefault="001C00CC" w:rsidP="004233E2">
            <w:pPr>
              <w:rPr>
                <w:sz w:val="20"/>
                <w:szCs w:val="20"/>
              </w:rPr>
            </w:pPr>
            <w:r w:rsidRPr="00314017">
              <w:rPr>
                <w:color w:val="000000"/>
                <w:sz w:val="20"/>
                <w:szCs w:val="20"/>
              </w:rPr>
              <w:t xml:space="preserve">Metropolitan vs. </w:t>
            </w:r>
            <w:r>
              <w:rPr>
                <w:color w:val="000000"/>
                <w:sz w:val="20"/>
                <w:szCs w:val="20"/>
              </w:rPr>
              <w:t>isolated</w:t>
            </w:r>
            <w:r w:rsidRPr="00314017">
              <w:rPr>
                <w:color w:val="000000"/>
                <w:sz w:val="20"/>
                <w:szCs w:val="20"/>
              </w:rPr>
              <w:t xml:space="preserve"> rural</w:t>
            </w:r>
          </w:p>
        </w:tc>
        <w:tc>
          <w:tcPr>
            <w:tcW w:w="1241" w:type="dxa"/>
            <w:vAlign w:val="bottom"/>
          </w:tcPr>
          <w:p w14:paraId="69B536CB" w14:textId="77777777" w:rsidR="001C00CC" w:rsidRPr="00B24883" w:rsidRDefault="001C00CC" w:rsidP="004233E2">
            <w:pPr>
              <w:rPr>
                <w:sz w:val="20"/>
                <w:szCs w:val="20"/>
              </w:rPr>
            </w:pPr>
            <w:r>
              <w:rPr>
                <w:color w:val="000000"/>
                <w:sz w:val="20"/>
                <w:szCs w:val="20"/>
              </w:rPr>
              <w:t>0.484</w:t>
            </w:r>
          </w:p>
        </w:tc>
        <w:tc>
          <w:tcPr>
            <w:tcW w:w="1184" w:type="dxa"/>
            <w:vAlign w:val="bottom"/>
          </w:tcPr>
          <w:p w14:paraId="6804000E" w14:textId="77777777" w:rsidR="001C00CC" w:rsidRPr="00B24883" w:rsidRDefault="001C00CC" w:rsidP="004233E2">
            <w:pPr>
              <w:rPr>
                <w:sz w:val="20"/>
                <w:szCs w:val="20"/>
              </w:rPr>
            </w:pPr>
            <w:r>
              <w:rPr>
                <w:color w:val="000000"/>
                <w:sz w:val="20"/>
                <w:szCs w:val="20"/>
              </w:rPr>
              <w:t>0.008</w:t>
            </w:r>
          </w:p>
        </w:tc>
        <w:tc>
          <w:tcPr>
            <w:tcW w:w="1032" w:type="dxa"/>
            <w:vAlign w:val="bottom"/>
          </w:tcPr>
          <w:p w14:paraId="7C831204" w14:textId="77777777" w:rsidR="001C00CC" w:rsidRPr="00B24883" w:rsidRDefault="001C00CC" w:rsidP="004233E2">
            <w:pPr>
              <w:rPr>
                <w:sz w:val="20"/>
                <w:szCs w:val="20"/>
              </w:rPr>
            </w:pPr>
            <w:r>
              <w:rPr>
                <w:color w:val="000000"/>
                <w:sz w:val="20"/>
                <w:szCs w:val="20"/>
              </w:rPr>
              <w:t>0.000</w:t>
            </w:r>
          </w:p>
        </w:tc>
        <w:tc>
          <w:tcPr>
            <w:tcW w:w="965" w:type="dxa"/>
            <w:vAlign w:val="bottom"/>
          </w:tcPr>
          <w:p w14:paraId="4B572A19" w14:textId="77777777" w:rsidR="001C00CC" w:rsidRPr="00B24883" w:rsidRDefault="001C00CC" w:rsidP="004233E2">
            <w:pPr>
              <w:rPr>
                <w:sz w:val="20"/>
                <w:szCs w:val="20"/>
              </w:rPr>
            </w:pPr>
            <w:r>
              <w:rPr>
                <w:color w:val="000000"/>
                <w:sz w:val="20"/>
                <w:szCs w:val="20"/>
              </w:rPr>
              <w:t>0.468</w:t>
            </w:r>
          </w:p>
        </w:tc>
        <w:tc>
          <w:tcPr>
            <w:tcW w:w="911" w:type="dxa"/>
            <w:vAlign w:val="bottom"/>
          </w:tcPr>
          <w:p w14:paraId="69F6EAA7" w14:textId="77777777" w:rsidR="001C00CC" w:rsidRPr="00B24883" w:rsidRDefault="001C00CC" w:rsidP="004233E2">
            <w:pPr>
              <w:rPr>
                <w:sz w:val="20"/>
                <w:szCs w:val="20"/>
              </w:rPr>
            </w:pPr>
            <w:r>
              <w:rPr>
                <w:color w:val="000000"/>
                <w:sz w:val="20"/>
                <w:szCs w:val="20"/>
              </w:rPr>
              <w:t>0.499</w:t>
            </w:r>
          </w:p>
        </w:tc>
      </w:tr>
      <w:tr w:rsidR="001C00CC" w:rsidRPr="00314017" w14:paraId="0A8E6499" w14:textId="77777777" w:rsidTr="004233E2">
        <w:tc>
          <w:tcPr>
            <w:tcW w:w="4174" w:type="dxa"/>
            <w:vAlign w:val="bottom"/>
          </w:tcPr>
          <w:p w14:paraId="301D8936" w14:textId="77777777" w:rsidR="001C00CC" w:rsidRPr="00314017" w:rsidRDefault="001C00CC" w:rsidP="004233E2">
            <w:pPr>
              <w:rPr>
                <w:color w:val="000000"/>
                <w:sz w:val="20"/>
                <w:szCs w:val="20"/>
              </w:rPr>
            </w:pPr>
            <w:r w:rsidRPr="00314017">
              <w:rPr>
                <w:color w:val="000000"/>
                <w:sz w:val="20"/>
                <w:szCs w:val="20"/>
              </w:rPr>
              <w:t>Hospital referral region (suppressed)</w:t>
            </w:r>
          </w:p>
        </w:tc>
        <w:tc>
          <w:tcPr>
            <w:tcW w:w="1241" w:type="dxa"/>
            <w:vAlign w:val="bottom"/>
          </w:tcPr>
          <w:p w14:paraId="7825ACCA" w14:textId="77777777" w:rsidR="001C00CC" w:rsidRPr="00B24883" w:rsidRDefault="001C00CC" w:rsidP="004233E2">
            <w:pPr>
              <w:rPr>
                <w:sz w:val="20"/>
                <w:szCs w:val="20"/>
              </w:rPr>
            </w:pPr>
          </w:p>
        </w:tc>
        <w:tc>
          <w:tcPr>
            <w:tcW w:w="1184" w:type="dxa"/>
            <w:vAlign w:val="bottom"/>
          </w:tcPr>
          <w:p w14:paraId="5862A8DC" w14:textId="77777777" w:rsidR="001C00CC" w:rsidRPr="00314017" w:rsidRDefault="001C00CC" w:rsidP="004233E2">
            <w:pPr>
              <w:rPr>
                <w:bCs/>
                <w:sz w:val="20"/>
                <w:szCs w:val="20"/>
              </w:rPr>
            </w:pPr>
          </w:p>
        </w:tc>
        <w:tc>
          <w:tcPr>
            <w:tcW w:w="1032" w:type="dxa"/>
            <w:vAlign w:val="bottom"/>
          </w:tcPr>
          <w:p w14:paraId="5BF4D3EA" w14:textId="77777777" w:rsidR="001C00CC" w:rsidRPr="00314017" w:rsidRDefault="001C00CC" w:rsidP="004233E2">
            <w:pPr>
              <w:rPr>
                <w:bCs/>
                <w:sz w:val="20"/>
                <w:szCs w:val="20"/>
              </w:rPr>
            </w:pPr>
          </w:p>
        </w:tc>
        <w:tc>
          <w:tcPr>
            <w:tcW w:w="965" w:type="dxa"/>
            <w:vAlign w:val="bottom"/>
          </w:tcPr>
          <w:p w14:paraId="5A72A999" w14:textId="77777777" w:rsidR="001C00CC" w:rsidRPr="00314017" w:rsidRDefault="001C00CC" w:rsidP="004233E2">
            <w:pPr>
              <w:rPr>
                <w:bCs/>
                <w:sz w:val="20"/>
                <w:szCs w:val="20"/>
              </w:rPr>
            </w:pPr>
          </w:p>
        </w:tc>
        <w:tc>
          <w:tcPr>
            <w:tcW w:w="911" w:type="dxa"/>
            <w:vAlign w:val="bottom"/>
          </w:tcPr>
          <w:p w14:paraId="7BE13A81" w14:textId="77777777" w:rsidR="001C00CC" w:rsidRPr="00314017" w:rsidRDefault="001C00CC" w:rsidP="004233E2">
            <w:pPr>
              <w:rPr>
                <w:bCs/>
                <w:sz w:val="20"/>
                <w:szCs w:val="20"/>
              </w:rPr>
            </w:pPr>
          </w:p>
        </w:tc>
      </w:tr>
      <w:tr w:rsidR="001C00CC" w:rsidRPr="00314017" w14:paraId="341116A6" w14:textId="77777777" w:rsidTr="004233E2">
        <w:tc>
          <w:tcPr>
            <w:tcW w:w="4174" w:type="dxa"/>
            <w:vAlign w:val="bottom"/>
          </w:tcPr>
          <w:p w14:paraId="13B5ED45" w14:textId="77777777" w:rsidR="001C00CC" w:rsidRPr="00314017" w:rsidRDefault="001C00CC" w:rsidP="004233E2">
            <w:pPr>
              <w:rPr>
                <w:color w:val="000000"/>
                <w:sz w:val="20"/>
                <w:szCs w:val="20"/>
              </w:rPr>
            </w:pPr>
            <w:r w:rsidRPr="00634AD6">
              <w:rPr>
                <w:color w:val="000000"/>
                <w:sz w:val="20"/>
                <w:szCs w:val="20"/>
              </w:rPr>
              <w:t>Constant</w:t>
            </w:r>
          </w:p>
        </w:tc>
        <w:tc>
          <w:tcPr>
            <w:tcW w:w="1241" w:type="dxa"/>
            <w:vAlign w:val="bottom"/>
          </w:tcPr>
          <w:p w14:paraId="455C1F92" w14:textId="77777777" w:rsidR="001C00CC" w:rsidRPr="00B24883" w:rsidRDefault="001C00CC" w:rsidP="004233E2">
            <w:pPr>
              <w:rPr>
                <w:sz w:val="20"/>
                <w:szCs w:val="20"/>
              </w:rPr>
            </w:pPr>
            <w:r>
              <w:rPr>
                <w:color w:val="000000"/>
                <w:sz w:val="20"/>
                <w:szCs w:val="20"/>
              </w:rPr>
              <w:t>0.249</w:t>
            </w:r>
          </w:p>
        </w:tc>
        <w:tc>
          <w:tcPr>
            <w:tcW w:w="1184" w:type="dxa"/>
            <w:vAlign w:val="bottom"/>
          </w:tcPr>
          <w:p w14:paraId="7A340405" w14:textId="77777777" w:rsidR="001C00CC" w:rsidRPr="00314017" w:rsidRDefault="001C00CC" w:rsidP="004233E2">
            <w:pPr>
              <w:rPr>
                <w:bCs/>
                <w:sz w:val="20"/>
                <w:szCs w:val="20"/>
              </w:rPr>
            </w:pPr>
            <w:r>
              <w:rPr>
                <w:color w:val="000000"/>
                <w:sz w:val="20"/>
                <w:szCs w:val="20"/>
              </w:rPr>
              <w:t>0.026</w:t>
            </w:r>
          </w:p>
        </w:tc>
        <w:tc>
          <w:tcPr>
            <w:tcW w:w="1032" w:type="dxa"/>
            <w:vAlign w:val="bottom"/>
          </w:tcPr>
          <w:p w14:paraId="388B27CE" w14:textId="77777777" w:rsidR="001C00CC" w:rsidRPr="00314017" w:rsidRDefault="001C00CC" w:rsidP="004233E2">
            <w:pPr>
              <w:rPr>
                <w:bCs/>
                <w:sz w:val="20"/>
                <w:szCs w:val="20"/>
              </w:rPr>
            </w:pPr>
            <w:r>
              <w:rPr>
                <w:color w:val="000000"/>
                <w:sz w:val="20"/>
                <w:szCs w:val="20"/>
              </w:rPr>
              <w:t>0.000</w:t>
            </w:r>
          </w:p>
        </w:tc>
        <w:tc>
          <w:tcPr>
            <w:tcW w:w="965" w:type="dxa"/>
            <w:vAlign w:val="bottom"/>
          </w:tcPr>
          <w:p w14:paraId="4D82EA91" w14:textId="77777777" w:rsidR="001C00CC" w:rsidRPr="00314017" w:rsidRDefault="001C00CC" w:rsidP="004233E2">
            <w:pPr>
              <w:rPr>
                <w:bCs/>
                <w:sz w:val="20"/>
                <w:szCs w:val="20"/>
              </w:rPr>
            </w:pPr>
            <w:r>
              <w:rPr>
                <w:color w:val="000000"/>
                <w:sz w:val="20"/>
                <w:szCs w:val="20"/>
              </w:rPr>
              <w:t>0.199</w:t>
            </w:r>
          </w:p>
        </w:tc>
        <w:tc>
          <w:tcPr>
            <w:tcW w:w="911" w:type="dxa"/>
            <w:vAlign w:val="bottom"/>
          </w:tcPr>
          <w:p w14:paraId="326DA99F" w14:textId="77777777" w:rsidR="001C00CC" w:rsidRPr="00314017" w:rsidRDefault="001C00CC" w:rsidP="004233E2">
            <w:pPr>
              <w:rPr>
                <w:bCs/>
                <w:sz w:val="20"/>
                <w:szCs w:val="20"/>
              </w:rPr>
            </w:pPr>
            <w:r>
              <w:rPr>
                <w:color w:val="000000"/>
                <w:sz w:val="20"/>
                <w:szCs w:val="20"/>
              </w:rPr>
              <w:t>0.299</w:t>
            </w:r>
          </w:p>
        </w:tc>
      </w:tr>
      <w:tr w:rsidR="001C00CC" w:rsidRPr="00314017" w14:paraId="25449E0E" w14:textId="77777777" w:rsidTr="004233E2">
        <w:tc>
          <w:tcPr>
            <w:tcW w:w="4174" w:type="dxa"/>
            <w:vAlign w:val="bottom"/>
          </w:tcPr>
          <w:p w14:paraId="0E9EA8A3" w14:textId="77777777" w:rsidR="001C00CC" w:rsidRPr="00E26492" w:rsidRDefault="001C00CC" w:rsidP="004233E2">
            <w:pPr>
              <w:rPr>
                <w:color w:val="000000"/>
                <w:sz w:val="20"/>
                <w:szCs w:val="20"/>
                <w:highlight w:val="yellow"/>
              </w:rPr>
            </w:pPr>
            <w:r w:rsidRPr="00F1131A">
              <w:rPr>
                <w:b/>
                <w:bCs/>
                <w:color w:val="000000"/>
                <w:sz w:val="20"/>
                <w:szCs w:val="20"/>
              </w:rPr>
              <w:t>P-value for difference between nurse practitioner vs. physician</w:t>
            </w:r>
          </w:p>
        </w:tc>
        <w:tc>
          <w:tcPr>
            <w:tcW w:w="1241" w:type="dxa"/>
            <w:vAlign w:val="bottom"/>
          </w:tcPr>
          <w:p w14:paraId="77B82FE1" w14:textId="77777777" w:rsidR="001C00CC" w:rsidRPr="00B24883" w:rsidRDefault="001C00CC" w:rsidP="004233E2">
            <w:pPr>
              <w:rPr>
                <w:sz w:val="20"/>
                <w:szCs w:val="20"/>
              </w:rPr>
            </w:pPr>
            <w:r w:rsidRPr="004C2D68">
              <w:rPr>
                <w:bCs/>
                <w:sz w:val="20"/>
                <w:szCs w:val="20"/>
              </w:rPr>
              <w:t>F=</w:t>
            </w:r>
            <w:r w:rsidRPr="00A63EE6">
              <w:rPr>
                <w:bCs/>
                <w:sz w:val="20"/>
                <w:szCs w:val="20"/>
              </w:rPr>
              <w:t>377,562.1</w:t>
            </w:r>
          </w:p>
        </w:tc>
        <w:tc>
          <w:tcPr>
            <w:tcW w:w="1184" w:type="dxa"/>
            <w:vAlign w:val="bottom"/>
          </w:tcPr>
          <w:p w14:paraId="7011D38E" w14:textId="77777777" w:rsidR="001C00CC" w:rsidRPr="00314017" w:rsidRDefault="001C00CC" w:rsidP="004233E2">
            <w:pPr>
              <w:rPr>
                <w:bCs/>
                <w:sz w:val="20"/>
                <w:szCs w:val="20"/>
              </w:rPr>
            </w:pPr>
            <w:r w:rsidRPr="001833C9">
              <w:rPr>
                <w:bCs/>
                <w:sz w:val="20"/>
                <w:szCs w:val="20"/>
              </w:rPr>
              <w:t>P</w:t>
            </w:r>
            <w:r>
              <w:rPr>
                <w:bCs/>
                <w:sz w:val="20"/>
                <w:szCs w:val="20"/>
              </w:rPr>
              <w:t>&lt;</w:t>
            </w:r>
            <w:r w:rsidRPr="001833C9">
              <w:rPr>
                <w:bCs/>
                <w:sz w:val="20"/>
                <w:szCs w:val="20"/>
              </w:rPr>
              <w:t>0.000</w:t>
            </w:r>
          </w:p>
        </w:tc>
        <w:tc>
          <w:tcPr>
            <w:tcW w:w="1032" w:type="dxa"/>
            <w:vAlign w:val="bottom"/>
          </w:tcPr>
          <w:p w14:paraId="76EDE27F" w14:textId="77777777" w:rsidR="001C00CC" w:rsidRPr="00314017" w:rsidRDefault="001C00CC" w:rsidP="004233E2">
            <w:pPr>
              <w:rPr>
                <w:bCs/>
                <w:sz w:val="20"/>
                <w:szCs w:val="20"/>
              </w:rPr>
            </w:pPr>
          </w:p>
        </w:tc>
        <w:tc>
          <w:tcPr>
            <w:tcW w:w="965" w:type="dxa"/>
            <w:vAlign w:val="bottom"/>
          </w:tcPr>
          <w:p w14:paraId="1F172257" w14:textId="77777777" w:rsidR="001C00CC" w:rsidRPr="00314017" w:rsidRDefault="001C00CC" w:rsidP="004233E2">
            <w:pPr>
              <w:rPr>
                <w:bCs/>
                <w:sz w:val="20"/>
                <w:szCs w:val="20"/>
              </w:rPr>
            </w:pPr>
          </w:p>
        </w:tc>
        <w:tc>
          <w:tcPr>
            <w:tcW w:w="911" w:type="dxa"/>
            <w:vAlign w:val="bottom"/>
          </w:tcPr>
          <w:p w14:paraId="558D355A" w14:textId="77777777" w:rsidR="001C00CC" w:rsidRPr="00314017" w:rsidRDefault="001C00CC" w:rsidP="004233E2">
            <w:pPr>
              <w:rPr>
                <w:bCs/>
                <w:sz w:val="20"/>
                <w:szCs w:val="20"/>
              </w:rPr>
            </w:pPr>
          </w:p>
        </w:tc>
      </w:tr>
    </w:tbl>
    <w:p w14:paraId="54704930" w14:textId="77777777" w:rsidR="001C00CC" w:rsidRDefault="001C00CC" w:rsidP="001C00CC">
      <w:pPr>
        <w:rPr>
          <w:b/>
          <w:sz w:val="20"/>
          <w:szCs w:val="20"/>
        </w:rPr>
      </w:pPr>
    </w:p>
    <w:p w14:paraId="72B4A8ED" w14:textId="77777777" w:rsidR="001C00CC" w:rsidRDefault="001C00CC" w:rsidP="001C00CC"/>
    <w:p w14:paraId="17C17AEB" w14:textId="77777777" w:rsidR="001C00CC" w:rsidRDefault="001C00CC" w:rsidP="001C00CC">
      <w:r>
        <w:br w:type="page"/>
      </w:r>
    </w:p>
    <w:p w14:paraId="749555B8" w14:textId="77777777" w:rsidR="001C00CC" w:rsidRPr="00652A11" w:rsidRDefault="001C00CC" w:rsidP="001C00CC">
      <w:pPr>
        <w:rPr>
          <w:b/>
          <w:bCs/>
          <w:sz w:val="22"/>
          <w:szCs w:val="22"/>
        </w:rPr>
      </w:pPr>
      <w:bookmarkStart w:id="19" w:name="Table_16"/>
      <w:r w:rsidRPr="00652A11">
        <w:rPr>
          <w:b/>
          <w:bCs/>
          <w:sz w:val="22"/>
          <w:szCs w:val="22"/>
        </w:rPr>
        <w:lastRenderedPageBreak/>
        <w:t>Table 1</w:t>
      </w:r>
      <w:bookmarkEnd w:id="19"/>
      <w:r>
        <w:rPr>
          <w:b/>
          <w:bCs/>
          <w:sz w:val="22"/>
          <w:szCs w:val="22"/>
        </w:rPr>
        <w:t>7</w:t>
      </w:r>
      <w:r w:rsidRPr="00652A11">
        <w:rPr>
          <w:b/>
          <w:bCs/>
          <w:sz w:val="22"/>
          <w:szCs w:val="22"/>
        </w:rPr>
        <w:t>: Number of visits to a nurse practitioner, 2017 (Figure 3)</w:t>
      </w:r>
    </w:p>
    <w:p w14:paraId="20067792" w14:textId="77777777" w:rsidR="001C00CC" w:rsidRPr="00652A11" w:rsidRDefault="001C00CC" w:rsidP="001C00CC">
      <w:pPr>
        <w:rPr>
          <w:b/>
          <w:sz w:val="22"/>
          <w:szCs w:val="22"/>
        </w:rPr>
      </w:pPr>
    </w:p>
    <w:tbl>
      <w:tblPr>
        <w:tblStyle w:val="TableGrid"/>
        <w:tblW w:w="9507" w:type="dxa"/>
        <w:tblBorders>
          <w:left w:val="none" w:sz="0" w:space="0" w:color="auto"/>
          <w:right w:val="none" w:sz="0" w:space="0" w:color="auto"/>
          <w:insideV w:val="none" w:sz="0" w:space="0" w:color="auto"/>
        </w:tblBorders>
        <w:tblLook w:val="04A0" w:firstRow="1" w:lastRow="0" w:firstColumn="1" w:lastColumn="0" w:noHBand="0" w:noVBand="1"/>
      </w:tblPr>
      <w:tblGrid>
        <w:gridCol w:w="4178"/>
        <w:gridCol w:w="1241"/>
        <w:gridCol w:w="1185"/>
        <w:gridCol w:w="1033"/>
        <w:gridCol w:w="962"/>
        <w:gridCol w:w="908"/>
      </w:tblGrid>
      <w:tr w:rsidR="001C00CC" w:rsidRPr="00314017" w14:paraId="2851A616" w14:textId="77777777" w:rsidTr="004233E2">
        <w:tc>
          <w:tcPr>
            <w:tcW w:w="4178" w:type="dxa"/>
          </w:tcPr>
          <w:p w14:paraId="3325DC1B" w14:textId="77777777" w:rsidR="001C00CC" w:rsidRPr="00B24883" w:rsidRDefault="001C00CC" w:rsidP="004233E2">
            <w:pPr>
              <w:rPr>
                <w:color w:val="000000"/>
                <w:sz w:val="20"/>
                <w:szCs w:val="20"/>
              </w:rPr>
            </w:pPr>
            <w:r w:rsidRPr="00B24883">
              <w:rPr>
                <w:sz w:val="20"/>
                <w:szCs w:val="20"/>
              </w:rPr>
              <w:t>R-squared</w:t>
            </w:r>
          </w:p>
        </w:tc>
        <w:tc>
          <w:tcPr>
            <w:tcW w:w="1241" w:type="dxa"/>
            <w:tcBorders>
              <w:right w:val="nil"/>
            </w:tcBorders>
            <w:vAlign w:val="bottom"/>
          </w:tcPr>
          <w:p w14:paraId="4E79B6E6" w14:textId="77777777" w:rsidR="001C00CC" w:rsidRPr="008C6B3F" w:rsidRDefault="001C00CC" w:rsidP="004233E2">
            <w:pPr>
              <w:rPr>
                <w:b/>
                <w:bCs/>
                <w:color w:val="000000"/>
                <w:sz w:val="20"/>
                <w:szCs w:val="20"/>
              </w:rPr>
            </w:pPr>
            <w:r w:rsidRPr="00B24883">
              <w:rPr>
                <w:color w:val="000000"/>
                <w:sz w:val="20"/>
                <w:szCs w:val="20"/>
              </w:rPr>
              <w:t>0.</w:t>
            </w:r>
            <w:r>
              <w:rPr>
                <w:color w:val="000000"/>
                <w:sz w:val="20"/>
                <w:szCs w:val="20"/>
              </w:rPr>
              <w:t>333</w:t>
            </w:r>
          </w:p>
        </w:tc>
        <w:tc>
          <w:tcPr>
            <w:tcW w:w="1185" w:type="dxa"/>
            <w:tcBorders>
              <w:left w:val="nil"/>
              <w:right w:val="nil"/>
            </w:tcBorders>
            <w:vAlign w:val="bottom"/>
          </w:tcPr>
          <w:p w14:paraId="2E6A6D26" w14:textId="77777777" w:rsidR="001C00CC" w:rsidRPr="008C6B3F" w:rsidRDefault="001C00CC" w:rsidP="004233E2">
            <w:pPr>
              <w:rPr>
                <w:b/>
                <w:bCs/>
                <w:color w:val="000000"/>
                <w:sz w:val="20"/>
                <w:szCs w:val="20"/>
              </w:rPr>
            </w:pPr>
          </w:p>
        </w:tc>
        <w:tc>
          <w:tcPr>
            <w:tcW w:w="1033" w:type="dxa"/>
            <w:tcBorders>
              <w:left w:val="nil"/>
            </w:tcBorders>
            <w:vAlign w:val="bottom"/>
          </w:tcPr>
          <w:p w14:paraId="43EA0B3E" w14:textId="77777777" w:rsidR="001C00CC" w:rsidRPr="008C6B3F" w:rsidRDefault="001C00CC" w:rsidP="004233E2">
            <w:pPr>
              <w:rPr>
                <w:b/>
                <w:bCs/>
                <w:color w:val="000000"/>
                <w:sz w:val="20"/>
                <w:szCs w:val="20"/>
              </w:rPr>
            </w:pPr>
          </w:p>
        </w:tc>
        <w:tc>
          <w:tcPr>
            <w:tcW w:w="962" w:type="dxa"/>
            <w:vAlign w:val="bottom"/>
          </w:tcPr>
          <w:p w14:paraId="04BE2B75" w14:textId="77777777" w:rsidR="001C00CC" w:rsidRPr="008C6B3F" w:rsidRDefault="001C00CC" w:rsidP="004233E2">
            <w:pPr>
              <w:rPr>
                <w:b/>
                <w:bCs/>
                <w:color w:val="000000"/>
                <w:sz w:val="20"/>
                <w:szCs w:val="20"/>
              </w:rPr>
            </w:pPr>
          </w:p>
        </w:tc>
        <w:tc>
          <w:tcPr>
            <w:tcW w:w="908" w:type="dxa"/>
            <w:vAlign w:val="bottom"/>
          </w:tcPr>
          <w:p w14:paraId="0E95EA7E" w14:textId="77777777" w:rsidR="001C00CC" w:rsidRDefault="001C00CC" w:rsidP="004233E2">
            <w:pPr>
              <w:rPr>
                <w:b/>
                <w:bCs/>
                <w:color w:val="000000"/>
                <w:sz w:val="20"/>
                <w:szCs w:val="20"/>
              </w:rPr>
            </w:pPr>
          </w:p>
        </w:tc>
      </w:tr>
      <w:tr w:rsidR="001C00CC" w:rsidRPr="00314017" w14:paraId="446E146E" w14:textId="77777777" w:rsidTr="004233E2">
        <w:tc>
          <w:tcPr>
            <w:tcW w:w="4178" w:type="dxa"/>
          </w:tcPr>
          <w:p w14:paraId="5F5D6A50" w14:textId="77777777" w:rsidR="001C00CC" w:rsidRPr="00B24883" w:rsidRDefault="001C00CC" w:rsidP="004233E2">
            <w:pPr>
              <w:rPr>
                <w:color w:val="000000"/>
                <w:sz w:val="20"/>
                <w:szCs w:val="20"/>
              </w:rPr>
            </w:pPr>
            <w:r w:rsidRPr="00B24883">
              <w:rPr>
                <w:sz w:val="20"/>
                <w:szCs w:val="20"/>
              </w:rPr>
              <w:t>Number of observations</w:t>
            </w:r>
          </w:p>
        </w:tc>
        <w:tc>
          <w:tcPr>
            <w:tcW w:w="1241" w:type="dxa"/>
            <w:tcBorders>
              <w:right w:val="nil"/>
            </w:tcBorders>
            <w:vAlign w:val="bottom"/>
          </w:tcPr>
          <w:p w14:paraId="1DC4747A" w14:textId="77777777" w:rsidR="001C00CC" w:rsidRPr="008C6B3F" w:rsidRDefault="001C00CC" w:rsidP="004233E2">
            <w:pPr>
              <w:rPr>
                <w:b/>
                <w:bCs/>
                <w:color w:val="000000"/>
                <w:sz w:val="20"/>
                <w:szCs w:val="20"/>
              </w:rPr>
            </w:pPr>
            <w:r w:rsidRPr="003A3A90">
              <w:rPr>
                <w:color w:val="000000"/>
                <w:sz w:val="20"/>
                <w:szCs w:val="20"/>
              </w:rPr>
              <w:t>6</w:t>
            </w:r>
            <w:r>
              <w:rPr>
                <w:color w:val="000000"/>
                <w:sz w:val="20"/>
                <w:szCs w:val="20"/>
              </w:rPr>
              <w:t>,</w:t>
            </w:r>
            <w:r w:rsidRPr="003A3A90">
              <w:rPr>
                <w:color w:val="000000"/>
                <w:sz w:val="20"/>
                <w:szCs w:val="20"/>
              </w:rPr>
              <w:t>164</w:t>
            </w:r>
            <w:r>
              <w:rPr>
                <w:color w:val="000000"/>
                <w:sz w:val="20"/>
                <w:szCs w:val="20"/>
              </w:rPr>
              <w:t>,</w:t>
            </w:r>
            <w:r w:rsidRPr="003A3A90">
              <w:rPr>
                <w:color w:val="000000"/>
                <w:sz w:val="20"/>
                <w:szCs w:val="20"/>
              </w:rPr>
              <w:t>090</w:t>
            </w:r>
          </w:p>
        </w:tc>
        <w:tc>
          <w:tcPr>
            <w:tcW w:w="1185" w:type="dxa"/>
            <w:tcBorders>
              <w:left w:val="nil"/>
              <w:right w:val="nil"/>
            </w:tcBorders>
            <w:vAlign w:val="bottom"/>
          </w:tcPr>
          <w:p w14:paraId="14B53800" w14:textId="77777777" w:rsidR="001C00CC" w:rsidRPr="008C6B3F" w:rsidRDefault="001C00CC" w:rsidP="004233E2">
            <w:pPr>
              <w:rPr>
                <w:b/>
                <w:bCs/>
                <w:color w:val="000000"/>
                <w:sz w:val="20"/>
                <w:szCs w:val="20"/>
              </w:rPr>
            </w:pPr>
          </w:p>
        </w:tc>
        <w:tc>
          <w:tcPr>
            <w:tcW w:w="1033" w:type="dxa"/>
            <w:tcBorders>
              <w:left w:val="nil"/>
            </w:tcBorders>
            <w:vAlign w:val="bottom"/>
          </w:tcPr>
          <w:p w14:paraId="07321D03" w14:textId="77777777" w:rsidR="001C00CC" w:rsidRPr="008C6B3F" w:rsidRDefault="001C00CC" w:rsidP="004233E2">
            <w:pPr>
              <w:rPr>
                <w:b/>
                <w:bCs/>
                <w:color w:val="000000"/>
                <w:sz w:val="20"/>
                <w:szCs w:val="20"/>
              </w:rPr>
            </w:pPr>
          </w:p>
        </w:tc>
        <w:tc>
          <w:tcPr>
            <w:tcW w:w="962" w:type="dxa"/>
            <w:vAlign w:val="bottom"/>
          </w:tcPr>
          <w:p w14:paraId="288FBABB" w14:textId="77777777" w:rsidR="001C00CC" w:rsidRPr="008C6B3F" w:rsidRDefault="001C00CC" w:rsidP="004233E2">
            <w:pPr>
              <w:rPr>
                <w:b/>
                <w:bCs/>
                <w:color w:val="000000"/>
                <w:sz w:val="20"/>
                <w:szCs w:val="20"/>
              </w:rPr>
            </w:pPr>
          </w:p>
        </w:tc>
        <w:tc>
          <w:tcPr>
            <w:tcW w:w="908" w:type="dxa"/>
            <w:vAlign w:val="bottom"/>
          </w:tcPr>
          <w:p w14:paraId="2CFB6C14" w14:textId="77777777" w:rsidR="001C00CC" w:rsidRDefault="001C00CC" w:rsidP="004233E2">
            <w:pPr>
              <w:rPr>
                <w:b/>
                <w:bCs/>
                <w:color w:val="000000"/>
                <w:sz w:val="20"/>
                <w:szCs w:val="20"/>
              </w:rPr>
            </w:pPr>
          </w:p>
        </w:tc>
      </w:tr>
      <w:tr w:rsidR="001C00CC" w:rsidRPr="00314017" w14:paraId="2C6E2950" w14:textId="77777777" w:rsidTr="004233E2">
        <w:tc>
          <w:tcPr>
            <w:tcW w:w="4178" w:type="dxa"/>
            <w:vAlign w:val="bottom"/>
          </w:tcPr>
          <w:p w14:paraId="4E129FA5" w14:textId="77777777" w:rsidR="001C00CC" w:rsidRPr="00B24883" w:rsidRDefault="001C00CC" w:rsidP="004233E2">
            <w:pPr>
              <w:rPr>
                <w:color w:val="000000"/>
                <w:sz w:val="20"/>
                <w:szCs w:val="20"/>
              </w:rPr>
            </w:pPr>
          </w:p>
        </w:tc>
        <w:tc>
          <w:tcPr>
            <w:tcW w:w="1241" w:type="dxa"/>
            <w:tcBorders>
              <w:right w:val="nil"/>
            </w:tcBorders>
            <w:vAlign w:val="bottom"/>
          </w:tcPr>
          <w:p w14:paraId="3B83550F" w14:textId="77777777" w:rsidR="001C00CC" w:rsidRPr="00314017" w:rsidRDefault="001C00CC" w:rsidP="004233E2">
            <w:pPr>
              <w:rPr>
                <w:color w:val="000000"/>
                <w:sz w:val="20"/>
                <w:szCs w:val="20"/>
              </w:rPr>
            </w:pPr>
            <w:proofErr w:type="spellStart"/>
            <w:r w:rsidRPr="008C6B3F">
              <w:rPr>
                <w:b/>
                <w:bCs/>
                <w:color w:val="000000"/>
                <w:sz w:val="20"/>
                <w:szCs w:val="20"/>
              </w:rPr>
              <w:t>Coef</w:t>
            </w:r>
            <w:proofErr w:type="spellEnd"/>
          </w:p>
        </w:tc>
        <w:tc>
          <w:tcPr>
            <w:tcW w:w="1185" w:type="dxa"/>
            <w:tcBorders>
              <w:left w:val="nil"/>
              <w:right w:val="nil"/>
            </w:tcBorders>
            <w:vAlign w:val="bottom"/>
          </w:tcPr>
          <w:p w14:paraId="3862EB4E" w14:textId="77777777" w:rsidR="001C00CC" w:rsidRPr="00314017" w:rsidRDefault="001C00CC" w:rsidP="004233E2">
            <w:pPr>
              <w:rPr>
                <w:color w:val="000000"/>
                <w:sz w:val="20"/>
                <w:szCs w:val="20"/>
              </w:rPr>
            </w:pPr>
            <w:r w:rsidRPr="008C6B3F">
              <w:rPr>
                <w:b/>
                <w:bCs/>
                <w:color w:val="000000"/>
                <w:sz w:val="20"/>
                <w:szCs w:val="20"/>
              </w:rPr>
              <w:t>SE</w:t>
            </w:r>
          </w:p>
        </w:tc>
        <w:tc>
          <w:tcPr>
            <w:tcW w:w="1033" w:type="dxa"/>
            <w:tcBorders>
              <w:left w:val="nil"/>
            </w:tcBorders>
            <w:vAlign w:val="bottom"/>
          </w:tcPr>
          <w:p w14:paraId="45E9D46B" w14:textId="77777777" w:rsidR="001C00CC" w:rsidRPr="00314017" w:rsidRDefault="001C00CC" w:rsidP="004233E2">
            <w:pPr>
              <w:rPr>
                <w:color w:val="000000"/>
                <w:sz w:val="20"/>
                <w:szCs w:val="20"/>
              </w:rPr>
            </w:pPr>
            <w:r w:rsidRPr="008C6B3F">
              <w:rPr>
                <w:b/>
                <w:bCs/>
                <w:color w:val="000000"/>
                <w:sz w:val="20"/>
                <w:szCs w:val="20"/>
              </w:rPr>
              <w:t>P-value</w:t>
            </w:r>
          </w:p>
        </w:tc>
        <w:tc>
          <w:tcPr>
            <w:tcW w:w="962" w:type="dxa"/>
            <w:vAlign w:val="bottom"/>
          </w:tcPr>
          <w:p w14:paraId="3686F8D8" w14:textId="77777777" w:rsidR="001C00CC" w:rsidRPr="00314017" w:rsidRDefault="001C00CC" w:rsidP="004233E2">
            <w:pPr>
              <w:rPr>
                <w:color w:val="000000"/>
                <w:sz w:val="20"/>
                <w:szCs w:val="20"/>
              </w:rPr>
            </w:pPr>
            <w:r w:rsidRPr="008C6B3F">
              <w:rPr>
                <w:b/>
                <w:bCs/>
                <w:color w:val="000000"/>
                <w:sz w:val="20"/>
                <w:szCs w:val="20"/>
              </w:rPr>
              <w:t>LL</w:t>
            </w:r>
            <w:r>
              <w:rPr>
                <w:b/>
                <w:bCs/>
                <w:color w:val="000000"/>
                <w:sz w:val="20"/>
                <w:szCs w:val="20"/>
              </w:rPr>
              <w:t xml:space="preserve"> CI</w:t>
            </w:r>
          </w:p>
        </w:tc>
        <w:tc>
          <w:tcPr>
            <w:tcW w:w="908" w:type="dxa"/>
            <w:vAlign w:val="bottom"/>
          </w:tcPr>
          <w:p w14:paraId="7305467D" w14:textId="77777777" w:rsidR="001C00CC" w:rsidRPr="00314017" w:rsidRDefault="001C00CC" w:rsidP="004233E2">
            <w:pPr>
              <w:rPr>
                <w:color w:val="000000"/>
                <w:sz w:val="20"/>
                <w:szCs w:val="20"/>
              </w:rPr>
            </w:pPr>
            <w:r>
              <w:rPr>
                <w:b/>
                <w:bCs/>
                <w:color w:val="000000"/>
                <w:sz w:val="20"/>
                <w:szCs w:val="20"/>
              </w:rPr>
              <w:t>LL CI</w:t>
            </w:r>
          </w:p>
        </w:tc>
      </w:tr>
      <w:tr w:rsidR="001C00CC" w:rsidRPr="00314017" w14:paraId="43736706" w14:textId="77777777" w:rsidTr="004233E2">
        <w:tc>
          <w:tcPr>
            <w:tcW w:w="4178" w:type="dxa"/>
            <w:vAlign w:val="bottom"/>
          </w:tcPr>
          <w:p w14:paraId="1933BE4D" w14:textId="77777777" w:rsidR="001C00CC" w:rsidRPr="00B24883" w:rsidRDefault="001C00CC" w:rsidP="004233E2">
            <w:pPr>
              <w:rPr>
                <w:sz w:val="20"/>
                <w:szCs w:val="20"/>
              </w:rPr>
            </w:pPr>
            <w:r w:rsidRPr="00314017">
              <w:rPr>
                <w:color w:val="000000"/>
                <w:sz w:val="20"/>
                <w:szCs w:val="20"/>
              </w:rPr>
              <w:t>Nurse practitioner vs. physician</w:t>
            </w:r>
          </w:p>
        </w:tc>
        <w:tc>
          <w:tcPr>
            <w:tcW w:w="1241" w:type="dxa"/>
            <w:tcBorders>
              <w:right w:val="nil"/>
            </w:tcBorders>
            <w:vAlign w:val="bottom"/>
          </w:tcPr>
          <w:p w14:paraId="71185A73" w14:textId="77777777" w:rsidR="001C00CC" w:rsidRPr="00B24883" w:rsidRDefault="001C00CC" w:rsidP="004233E2">
            <w:pPr>
              <w:rPr>
                <w:sz w:val="20"/>
                <w:szCs w:val="20"/>
              </w:rPr>
            </w:pPr>
            <w:r>
              <w:rPr>
                <w:color w:val="000000"/>
                <w:sz w:val="20"/>
                <w:szCs w:val="20"/>
              </w:rPr>
              <w:t>1.797</w:t>
            </w:r>
          </w:p>
        </w:tc>
        <w:tc>
          <w:tcPr>
            <w:tcW w:w="1185" w:type="dxa"/>
            <w:tcBorders>
              <w:left w:val="nil"/>
              <w:right w:val="nil"/>
            </w:tcBorders>
            <w:vAlign w:val="bottom"/>
          </w:tcPr>
          <w:p w14:paraId="4E52DCBF" w14:textId="77777777" w:rsidR="001C00CC" w:rsidRPr="00B24883" w:rsidRDefault="001C00CC" w:rsidP="004233E2">
            <w:pPr>
              <w:rPr>
                <w:sz w:val="20"/>
                <w:szCs w:val="20"/>
              </w:rPr>
            </w:pPr>
            <w:r>
              <w:rPr>
                <w:color w:val="000000"/>
                <w:sz w:val="20"/>
                <w:szCs w:val="20"/>
              </w:rPr>
              <w:t>0.006</w:t>
            </w:r>
          </w:p>
        </w:tc>
        <w:tc>
          <w:tcPr>
            <w:tcW w:w="1033" w:type="dxa"/>
            <w:tcBorders>
              <w:left w:val="nil"/>
            </w:tcBorders>
            <w:vAlign w:val="bottom"/>
          </w:tcPr>
          <w:p w14:paraId="5BEB65AD" w14:textId="77777777" w:rsidR="001C00CC" w:rsidRPr="00B24883" w:rsidRDefault="001C00CC" w:rsidP="004233E2">
            <w:pPr>
              <w:rPr>
                <w:sz w:val="20"/>
                <w:szCs w:val="20"/>
              </w:rPr>
            </w:pPr>
            <w:r>
              <w:rPr>
                <w:color w:val="000000"/>
                <w:sz w:val="20"/>
                <w:szCs w:val="20"/>
              </w:rPr>
              <w:t>0.000</w:t>
            </w:r>
          </w:p>
        </w:tc>
        <w:tc>
          <w:tcPr>
            <w:tcW w:w="962" w:type="dxa"/>
            <w:vAlign w:val="bottom"/>
          </w:tcPr>
          <w:p w14:paraId="70A872F7" w14:textId="77777777" w:rsidR="001C00CC" w:rsidRPr="00B24883" w:rsidRDefault="001C00CC" w:rsidP="004233E2">
            <w:pPr>
              <w:rPr>
                <w:sz w:val="20"/>
                <w:szCs w:val="20"/>
              </w:rPr>
            </w:pPr>
            <w:r>
              <w:rPr>
                <w:color w:val="000000"/>
                <w:sz w:val="20"/>
                <w:szCs w:val="20"/>
              </w:rPr>
              <w:t>1.786</w:t>
            </w:r>
          </w:p>
        </w:tc>
        <w:tc>
          <w:tcPr>
            <w:tcW w:w="908" w:type="dxa"/>
            <w:vAlign w:val="bottom"/>
          </w:tcPr>
          <w:p w14:paraId="094F54C3" w14:textId="77777777" w:rsidR="001C00CC" w:rsidRPr="00B24883" w:rsidRDefault="001C00CC" w:rsidP="004233E2">
            <w:pPr>
              <w:rPr>
                <w:sz w:val="20"/>
                <w:szCs w:val="20"/>
              </w:rPr>
            </w:pPr>
            <w:r>
              <w:rPr>
                <w:color w:val="000000"/>
                <w:sz w:val="20"/>
                <w:szCs w:val="20"/>
              </w:rPr>
              <w:t>1.808</w:t>
            </w:r>
          </w:p>
        </w:tc>
      </w:tr>
      <w:tr w:rsidR="001C00CC" w:rsidRPr="00314017" w14:paraId="47F9A0A9" w14:textId="77777777" w:rsidTr="004233E2">
        <w:tc>
          <w:tcPr>
            <w:tcW w:w="4178" w:type="dxa"/>
            <w:vAlign w:val="bottom"/>
          </w:tcPr>
          <w:p w14:paraId="3D443522" w14:textId="77777777" w:rsidR="001C00CC" w:rsidRPr="00B24883" w:rsidRDefault="001C00CC" w:rsidP="004233E2">
            <w:pPr>
              <w:rPr>
                <w:sz w:val="20"/>
                <w:szCs w:val="20"/>
              </w:rPr>
            </w:pPr>
            <w:r w:rsidRPr="00314017">
              <w:rPr>
                <w:color w:val="000000"/>
                <w:sz w:val="20"/>
                <w:szCs w:val="20"/>
              </w:rPr>
              <w:t>1 to 2 vs 0 hierarchical condition categories</w:t>
            </w:r>
          </w:p>
        </w:tc>
        <w:tc>
          <w:tcPr>
            <w:tcW w:w="1241" w:type="dxa"/>
            <w:tcBorders>
              <w:right w:val="nil"/>
            </w:tcBorders>
            <w:vAlign w:val="bottom"/>
          </w:tcPr>
          <w:p w14:paraId="7CB73F07" w14:textId="77777777" w:rsidR="001C00CC" w:rsidRPr="00B24883" w:rsidRDefault="001C00CC" w:rsidP="004233E2">
            <w:pPr>
              <w:rPr>
                <w:sz w:val="20"/>
                <w:szCs w:val="20"/>
              </w:rPr>
            </w:pPr>
            <w:r>
              <w:rPr>
                <w:color w:val="000000"/>
                <w:sz w:val="20"/>
                <w:szCs w:val="20"/>
              </w:rPr>
              <w:t>0.350</w:t>
            </w:r>
          </w:p>
        </w:tc>
        <w:tc>
          <w:tcPr>
            <w:tcW w:w="1185" w:type="dxa"/>
            <w:tcBorders>
              <w:left w:val="nil"/>
              <w:right w:val="nil"/>
            </w:tcBorders>
            <w:vAlign w:val="bottom"/>
          </w:tcPr>
          <w:p w14:paraId="1CF9DC0B" w14:textId="77777777" w:rsidR="001C00CC" w:rsidRPr="00B24883" w:rsidRDefault="001C00CC" w:rsidP="004233E2">
            <w:pPr>
              <w:rPr>
                <w:sz w:val="20"/>
                <w:szCs w:val="20"/>
              </w:rPr>
            </w:pPr>
            <w:r>
              <w:rPr>
                <w:color w:val="000000"/>
                <w:sz w:val="20"/>
                <w:szCs w:val="20"/>
              </w:rPr>
              <w:t>0.004</w:t>
            </w:r>
          </w:p>
        </w:tc>
        <w:tc>
          <w:tcPr>
            <w:tcW w:w="1033" w:type="dxa"/>
            <w:tcBorders>
              <w:left w:val="nil"/>
            </w:tcBorders>
            <w:vAlign w:val="bottom"/>
          </w:tcPr>
          <w:p w14:paraId="387B4612" w14:textId="77777777" w:rsidR="001C00CC" w:rsidRPr="00B24883" w:rsidRDefault="001C00CC" w:rsidP="004233E2">
            <w:pPr>
              <w:rPr>
                <w:sz w:val="20"/>
                <w:szCs w:val="20"/>
              </w:rPr>
            </w:pPr>
            <w:r>
              <w:rPr>
                <w:color w:val="000000"/>
                <w:sz w:val="20"/>
                <w:szCs w:val="20"/>
              </w:rPr>
              <w:t>0.000</w:t>
            </w:r>
          </w:p>
        </w:tc>
        <w:tc>
          <w:tcPr>
            <w:tcW w:w="962" w:type="dxa"/>
            <w:vAlign w:val="bottom"/>
          </w:tcPr>
          <w:p w14:paraId="6C3C0398" w14:textId="77777777" w:rsidR="001C00CC" w:rsidRPr="00B24883" w:rsidRDefault="001C00CC" w:rsidP="004233E2">
            <w:pPr>
              <w:rPr>
                <w:sz w:val="20"/>
                <w:szCs w:val="20"/>
              </w:rPr>
            </w:pPr>
            <w:r>
              <w:rPr>
                <w:color w:val="000000"/>
                <w:sz w:val="20"/>
                <w:szCs w:val="20"/>
              </w:rPr>
              <w:t>0.342</w:t>
            </w:r>
          </w:p>
        </w:tc>
        <w:tc>
          <w:tcPr>
            <w:tcW w:w="908" w:type="dxa"/>
            <w:vAlign w:val="bottom"/>
          </w:tcPr>
          <w:p w14:paraId="5562BD01" w14:textId="77777777" w:rsidR="001C00CC" w:rsidRPr="00B24883" w:rsidRDefault="001C00CC" w:rsidP="004233E2">
            <w:pPr>
              <w:rPr>
                <w:sz w:val="20"/>
                <w:szCs w:val="20"/>
              </w:rPr>
            </w:pPr>
            <w:r>
              <w:rPr>
                <w:color w:val="000000"/>
                <w:sz w:val="20"/>
                <w:szCs w:val="20"/>
              </w:rPr>
              <w:t>0.359</w:t>
            </w:r>
          </w:p>
        </w:tc>
      </w:tr>
      <w:tr w:rsidR="001C00CC" w:rsidRPr="00314017" w14:paraId="4DA73071" w14:textId="77777777" w:rsidTr="004233E2">
        <w:tc>
          <w:tcPr>
            <w:tcW w:w="4178" w:type="dxa"/>
            <w:vAlign w:val="bottom"/>
          </w:tcPr>
          <w:p w14:paraId="4E95504E" w14:textId="77777777" w:rsidR="001C00CC" w:rsidRPr="00B24883" w:rsidRDefault="001C00CC" w:rsidP="004233E2">
            <w:pPr>
              <w:rPr>
                <w:sz w:val="20"/>
                <w:szCs w:val="20"/>
              </w:rPr>
            </w:pPr>
            <w:r w:rsidRPr="00314017">
              <w:rPr>
                <w:color w:val="000000"/>
                <w:sz w:val="20"/>
                <w:szCs w:val="20"/>
              </w:rPr>
              <w:t>3 to 5 vs 0 hierarchical condition categories</w:t>
            </w:r>
          </w:p>
        </w:tc>
        <w:tc>
          <w:tcPr>
            <w:tcW w:w="1241" w:type="dxa"/>
            <w:tcBorders>
              <w:right w:val="nil"/>
            </w:tcBorders>
            <w:vAlign w:val="bottom"/>
          </w:tcPr>
          <w:p w14:paraId="5136A32A" w14:textId="77777777" w:rsidR="001C00CC" w:rsidRPr="00B24883" w:rsidRDefault="001C00CC" w:rsidP="004233E2">
            <w:pPr>
              <w:rPr>
                <w:sz w:val="20"/>
                <w:szCs w:val="20"/>
              </w:rPr>
            </w:pPr>
            <w:r>
              <w:rPr>
                <w:color w:val="000000"/>
                <w:sz w:val="20"/>
                <w:szCs w:val="20"/>
              </w:rPr>
              <w:t>0.878</w:t>
            </w:r>
          </w:p>
        </w:tc>
        <w:tc>
          <w:tcPr>
            <w:tcW w:w="1185" w:type="dxa"/>
            <w:tcBorders>
              <w:left w:val="nil"/>
              <w:right w:val="nil"/>
            </w:tcBorders>
            <w:vAlign w:val="bottom"/>
          </w:tcPr>
          <w:p w14:paraId="381E7280" w14:textId="77777777" w:rsidR="001C00CC" w:rsidRPr="00B24883" w:rsidRDefault="001C00CC" w:rsidP="004233E2">
            <w:pPr>
              <w:rPr>
                <w:sz w:val="20"/>
                <w:szCs w:val="20"/>
              </w:rPr>
            </w:pPr>
            <w:r>
              <w:rPr>
                <w:color w:val="000000"/>
                <w:sz w:val="20"/>
                <w:szCs w:val="20"/>
              </w:rPr>
              <w:t>0.005</w:t>
            </w:r>
          </w:p>
        </w:tc>
        <w:tc>
          <w:tcPr>
            <w:tcW w:w="1033" w:type="dxa"/>
            <w:tcBorders>
              <w:left w:val="nil"/>
            </w:tcBorders>
            <w:vAlign w:val="bottom"/>
          </w:tcPr>
          <w:p w14:paraId="031B7617" w14:textId="77777777" w:rsidR="001C00CC" w:rsidRPr="00B24883" w:rsidRDefault="001C00CC" w:rsidP="004233E2">
            <w:pPr>
              <w:rPr>
                <w:sz w:val="20"/>
                <w:szCs w:val="20"/>
              </w:rPr>
            </w:pPr>
            <w:r>
              <w:rPr>
                <w:color w:val="000000"/>
                <w:sz w:val="20"/>
                <w:szCs w:val="20"/>
              </w:rPr>
              <w:t>0.000</w:t>
            </w:r>
          </w:p>
        </w:tc>
        <w:tc>
          <w:tcPr>
            <w:tcW w:w="962" w:type="dxa"/>
            <w:vAlign w:val="bottom"/>
          </w:tcPr>
          <w:p w14:paraId="4F8DFECF" w14:textId="77777777" w:rsidR="001C00CC" w:rsidRPr="00B24883" w:rsidRDefault="001C00CC" w:rsidP="004233E2">
            <w:pPr>
              <w:rPr>
                <w:sz w:val="20"/>
                <w:szCs w:val="20"/>
              </w:rPr>
            </w:pPr>
            <w:r>
              <w:rPr>
                <w:color w:val="000000"/>
                <w:sz w:val="20"/>
                <w:szCs w:val="20"/>
              </w:rPr>
              <w:t>0.868</w:t>
            </w:r>
          </w:p>
        </w:tc>
        <w:tc>
          <w:tcPr>
            <w:tcW w:w="908" w:type="dxa"/>
            <w:vAlign w:val="bottom"/>
          </w:tcPr>
          <w:p w14:paraId="15753CB9" w14:textId="77777777" w:rsidR="001C00CC" w:rsidRPr="00B24883" w:rsidRDefault="001C00CC" w:rsidP="004233E2">
            <w:pPr>
              <w:rPr>
                <w:sz w:val="20"/>
                <w:szCs w:val="20"/>
              </w:rPr>
            </w:pPr>
            <w:r>
              <w:rPr>
                <w:color w:val="000000"/>
                <w:sz w:val="20"/>
                <w:szCs w:val="20"/>
              </w:rPr>
              <w:t>0.888</w:t>
            </w:r>
          </w:p>
        </w:tc>
      </w:tr>
      <w:tr w:rsidR="001C00CC" w:rsidRPr="00314017" w14:paraId="73116E63" w14:textId="77777777" w:rsidTr="004233E2">
        <w:tc>
          <w:tcPr>
            <w:tcW w:w="4178" w:type="dxa"/>
            <w:vAlign w:val="bottom"/>
          </w:tcPr>
          <w:p w14:paraId="21FA3179" w14:textId="77777777" w:rsidR="001C00CC" w:rsidRPr="00B24883" w:rsidRDefault="001C00CC" w:rsidP="004233E2">
            <w:pPr>
              <w:rPr>
                <w:sz w:val="20"/>
                <w:szCs w:val="20"/>
              </w:rPr>
            </w:pPr>
            <w:r w:rsidRPr="00314017">
              <w:rPr>
                <w:color w:val="000000"/>
                <w:sz w:val="20"/>
                <w:szCs w:val="20"/>
              </w:rPr>
              <w:t>6+ vs 0 hierarchical condition categories</w:t>
            </w:r>
          </w:p>
        </w:tc>
        <w:tc>
          <w:tcPr>
            <w:tcW w:w="1241" w:type="dxa"/>
            <w:tcBorders>
              <w:right w:val="nil"/>
            </w:tcBorders>
            <w:vAlign w:val="bottom"/>
          </w:tcPr>
          <w:p w14:paraId="1648C14E" w14:textId="77777777" w:rsidR="001C00CC" w:rsidRPr="00B24883" w:rsidRDefault="001C00CC" w:rsidP="004233E2">
            <w:pPr>
              <w:rPr>
                <w:sz w:val="20"/>
                <w:szCs w:val="20"/>
              </w:rPr>
            </w:pPr>
            <w:r>
              <w:rPr>
                <w:color w:val="000000"/>
                <w:sz w:val="20"/>
                <w:szCs w:val="20"/>
              </w:rPr>
              <w:t>1.598</w:t>
            </w:r>
          </w:p>
        </w:tc>
        <w:tc>
          <w:tcPr>
            <w:tcW w:w="1185" w:type="dxa"/>
            <w:tcBorders>
              <w:left w:val="nil"/>
              <w:right w:val="nil"/>
            </w:tcBorders>
            <w:vAlign w:val="bottom"/>
          </w:tcPr>
          <w:p w14:paraId="002C98B8" w14:textId="77777777" w:rsidR="001C00CC" w:rsidRPr="00B24883" w:rsidRDefault="001C00CC" w:rsidP="004233E2">
            <w:pPr>
              <w:rPr>
                <w:sz w:val="20"/>
                <w:szCs w:val="20"/>
              </w:rPr>
            </w:pPr>
            <w:r>
              <w:rPr>
                <w:color w:val="000000"/>
                <w:sz w:val="20"/>
                <w:szCs w:val="20"/>
              </w:rPr>
              <w:t>0.007</w:t>
            </w:r>
          </w:p>
        </w:tc>
        <w:tc>
          <w:tcPr>
            <w:tcW w:w="1033" w:type="dxa"/>
            <w:tcBorders>
              <w:left w:val="nil"/>
            </w:tcBorders>
            <w:vAlign w:val="bottom"/>
          </w:tcPr>
          <w:p w14:paraId="49EB73FB" w14:textId="77777777" w:rsidR="001C00CC" w:rsidRPr="00B24883" w:rsidRDefault="001C00CC" w:rsidP="004233E2">
            <w:pPr>
              <w:rPr>
                <w:sz w:val="20"/>
                <w:szCs w:val="20"/>
              </w:rPr>
            </w:pPr>
            <w:r>
              <w:rPr>
                <w:color w:val="000000"/>
                <w:sz w:val="20"/>
                <w:szCs w:val="20"/>
              </w:rPr>
              <w:t>0.000</w:t>
            </w:r>
          </w:p>
        </w:tc>
        <w:tc>
          <w:tcPr>
            <w:tcW w:w="962" w:type="dxa"/>
            <w:vAlign w:val="bottom"/>
          </w:tcPr>
          <w:p w14:paraId="68CD334F" w14:textId="77777777" w:rsidR="001C00CC" w:rsidRPr="00B24883" w:rsidRDefault="001C00CC" w:rsidP="004233E2">
            <w:pPr>
              <w:rPr>
                <w:sz w:val="20"/>
                <w:szCs w:val="20"/>
              </w:rPr>
            </w:pPr>
            <w:r>
              <w:rPr>
                <w:color w:val="000000"/>
                <w:sz w:val="20"/>
                <w:szCs w:val="20"/>
              </w:rPr>
              <w:t>1.585</w:t>
            </w:r>
          </w:p>
        </w:tc>
        <w:tc>
          <w:tcPr>
            <w:tcW w:w="908" w:type="dxa"/>
            <w:vAlign w:val="bottom"/>
          </w:tcPr>
          <w:p w14:paraId="23363EBC" w14:textId="77777777" w:rsidR="001C00CC" w:rsidRPr="00B24883" w:rsidRDefault="001C00CC" w:rsidP="004233E2">
            <w:pPr>
              <w:rPr>
                <w:sz w:val="20"/>
                <w:szCs w:val="20"/>
              </w:rPr>
            </w:pPr>
            <w:r>
              <w:rPr>
                <w:color w:val="000000"/>
                <w:sz w:val="20"/>
                <w:szCs w:val="20"/>
              </w:rPr>
              <w:t>1.611</w:t>
            </w:r>
          </w:p>
        </w:tc>
      </w:tr>
      <w:tr w:rsidR="001C00CC" w:rsidRPr="00314017" w14:paraId="48D76915" w14:textId="77777777" w:rsidTr="004233E2">
        <w:tc>
          <w:tcPr>
            <w:tcW w:w="4178" w:type="dxa"/>
            <w:vAlign w:val="bottom"/>
          </w:tcPr>
          <w:p w14:paraId="7EC4BFBA" w14:textId="77777777" w:rsidR="001C00CC" w:rsidRPr="00314017" w:rsidRDefault="001C00CC" w:rsidP="004233E2">
            <w:pPr>
              <w:rPr>
                <w:color w:val="000000"/>
                <w:sz w:val="20"/>
                <w:szCs w:val="20"/>
              </w:rPr>
            </w:pPr>
            <w:r w:rsidRPr="00B24883">
              <w:rPr>
                <w:sz w:val="20"/>
                <w:szCs w:val="20"/>
              </w:rPr>
              <w:t>Nurse practitioner vs. physician * hierarchical condition categories</w:t>
            </w:r>
          </w:p>
        </w:tc>
        <w:tc>
          <w:tcPr>
            <w:tcW w:w="1241" w:type="dxa"/>
            <w:tcBorders>
              <w:right w:val="nil"/>
            </w:tcBorders>
            <w:vAlign w:val="bottom"/>
          </w:tcPr>
          <w:p w14:paraId="5CFC34D6" w14:textId="77777777" w:rsidR="001C00CC" w:rsidRDefault="001C00CC" w:rsidP="004233E2">
            <w:pPr>
              <w:rPr>
                <w:color w:val="000000"/>
                <w:sz w:val="20"/>
                <w:szCs w:val="20"/>
              </w:rPr>
            </w:pPr>
          </w:p>
        </w:tc>
        <w:tc>
          <w:tcPr>
            <w:tcW w:w="1185" w:type="dxa"/>
            <w:tcBorders>
              <w:left w:val="nil"/>
              <w:right w:val="nil"/>
            </w:tcBorders>
            <w:vAlign w:val="bottom"/>
          </w:tcPr>
          <w:p w14:paraId="5283CFBB" w14:textId="77777777" w:rsidR="001C00CC" w:rsidRDefault="001C00CC" w:rsidP="004233E2">
            <w:pPr>
              <w:rPr>
                <w:color w:val="000000"/>
                <w:sz w:val="20"/>
                <w:szCs w:val="20"/>
              </w:rPr>
            </w:pPr>
          </w:p>
        </w:tc>
        <w:tc>
          <w:tcPr>
            <w:tcW w:w="1033" w:type="dxa"/>
            <w:tcBorders>
              <w:left w:val="nil"/>
            </w:tcBorders>
            <w:vAlign w:val="bottom"/>
          </w:tcPr>
          <w:p w14:paraId="25C5188B" w14:textId="77777777" w:rsidR="001C00CC" w:rsidRDefault="001C00CC" w:rsidP="004233E2">
            <w:pPr>
              <w:rPr>
                <w:color w:val="000000"/>
                <w:sz w:val="20"/>
                <w:szCs w:val="20"/>
              </w:rPr>
            </w:pPr>
          </w:p>
        </w:tc>
        <w:tc>
          <w:tcPr>
            <w:tcW w:w="962" w:type="dxa"/>
            <w:vAlign w:val="bottom"/>
          </w:tcPr>
          <w:p w14:paraId="154B5DA5" w14:textId="77777777" w:rsidR="001C00CC" w:rsidRDefault="001C00CC" w:rsidP="004233E2">
            <w:pPr>
              <w:rPr>
                <w:color w:val="000000"/>
                <w:sz w:val="20"/>
                <w:szCs w:val="20"/>
              </w:rPr>
            </w:pPr>
          </w:p>
        </w:tc>
        <w:tc>
          <w:tcPr>
            <w:tcW w:w="908" w:type="dxa"/>
            <w:vAlign w:val="bottom"/>
          </w:tcPr>
          <w:p w14:paraId="075451EB" w14:textId="77777777" w:rsidR="001C00CC" w:rsidRDefault="001C00CC" w:rsidP="004233E2">
            <w:pPr>
              <w:rPr>
                <w:color w:val="000000"/>
                <w:sz w:val="20"/>
                <w:szCs w:val="20"/>
              </w:rPr>
            </w:pPr>
          </w:p>
        </w:tc>
      </w:tr>
      <w:tr w:rsidR="001C00CC" w:rsidRPr="00314017" w14:paraId="654BB585" w14:textId="77777777" w:rsidTr="004233E2">
        <w:tc>
          <w:tcPr>
            <w:tcW w:w="4178" w:type="dxa"/>
            <w:vAlign w:val="bottom"/>
          </w:tcPr>
          <w:p w14:paraId="0AE713C3" w14:textId="77777777" w:rsidR="001C00CC" w:rsidRPr="00B24883" w:rsidRDefault="001C00CC" w:rsidP="004233E2">
            <w:pPr>
              <w:rPr>
                <w:sz w:val="20"/>
                <w:szCs w:val="20"/>
              </w:rPr>
            </w:pPr>
            <w:r w:rsidRPr="00314017">
              <w:rPr>
                <w:color w:val="000000"/>
                <w:sz w:val="20"/>
                <w:szCs w:val="20"/>
              </w:rPr>
              <w:t>Nurse practitioner*1-2 conditions</w:t>
            </w:r>
          </w:p>
        </w:tc>
        <w:tc>
          <w:tcPr>
            <w:tcW w:w="1241" w:type="dxa"/>
            <w:tcBorders>
              <w:right w:val="nil"/>
            </w:tcBorders>
            <w:vAlign w:val="bottom"/>
          </w:tcPr>
          <w:p w14:paraId="5DEDDE1B" w14:textId="77777777" w:rsidR="001C00CC" w:rsidRPr="00B24883" w:rsidRDefault="001C00CC" w:rsidP="004233E2">
            <w:pPr>
              <w:rPr>
                <w:sz w:val="20"/>
                <w:szCs w:val="20"/>
              </w:rPr>
            </w:pPr>
            <w:r>
              <w:rPr>
                <w:color w:val="000000"/>
                <w:sz w:val="20"/>
                <w:szCs w:val="20"/>
              </w:rPr>
              <w:t>2.345</w:t>
            </w:r>
          </w:p>
        </w:tc>
        <w:tc>
          <w:tcPr>
            <w:tcW w:w="1185" w:type="dxa"/>
            <w:tcBorders>
              <w:left w:val="nil"/>
              <w:right w:val="nil"/>
            </w:tcBorders>
            <w:vAlign w:val="bottom"/>
          </w:tcPr>
          <w:p w14:paraId="096E897A" w14:textId="77777777" w:rsidR="001C00CC" w:rsidRPr="00B24883" w:rsidRDefault="001C00CC" w:rsidP="004233E2">
            <w:pPr>
              <w:rPr>
                <w:sz w:val="20"/>
                <w:szCs w:val="20"/>
              </w:rPr>
            </w:pPr>
            <w:r>
              <w:rPr>
                <w:color w:val="000000"/>
                <w:sz w:val="20"/>
                <w:szCs w:val="20"/>
              </w:rPr>
              <w:t>0.007</w:t>
            </w:r>
          </w:p>
        </w:tc>
        <w:tc>
          <w:tcPr>
            <w:tcW w:w="1033" w:type="dxa"/>
            <w:tcBorders>
              <w:left w:val="nil"/>
            </w:tcBorders>
            <w:vAlign w:val="bottom"/>
          </w:tcPr>
          <w:p w14:paraId="709CD4B9" w14:textId="77777777" w:rsidR="001C00CC" w:rsidRPr="00B24883" w:rsidRDefault="001C00CC" w:rsidP="004233E2">
            <w:pPr>
              <w:rPr>
                <w:sz w:val="20"/>
                <w:szCs w:val="20"/>
              </w:rPr>
            </w:pPr>
            <w:r>
              <w:rPr>
                <w:color w:val="000000"/>
                <w:sz w:val="20"/>
                <w:szCs w:val="20"/>
              </w:rPr>
              <w:t>0.000</w:t>
            </w:r>
          </w:p>
        </w:tc>
        <w:tc>
          <w:tcPr>
            <w:tcW w:w="962" w:type="dxa"/>
            <w:vAlign w:val="bottom"/>
          </w:tcPr>
          <w:p w14:paraId="4B99C161" w14:textId="77777777" w:rsidR="001C00CC" w:rsidRPr="00B24883" w:rsidRDefault="001C00CC" w:rsidP="004233E2">
            <w:pPr>
              <w:rPr>
                <w:sz w:val="20"/>
                <w:szCs w:val="20"/>
              </w:rPr>
            </w:pPr>
            <w:r>
              <w:rPr>
                <w:color w:val="000000"/>
                <w:sz w:val="20"/>
                <w:szCs w:val="20"/>
              </w:rPr>
              <w:t>2.330</w:t>
            </w:r>
          </w:p>
        </w:tc>
        <w:tc>
          <w:tcPr>
            <w:tcW w:w="908" w:type="dxa"/>
            <w:vAlign w:val="bottom"/>
          </w:tcPr>
          <w:p w14:paraId="649C8FF6" w14:textId="77777777" w:rsidR="001C00CC" w:rsidRPr="00B24883" w:rsidRDefault="001C00CC" w:rsidP="004233E2">
            <w:pPr>
              <w:rPr>
                <w:sz w:val="20"/>
                <w:szCs w:val="20"/>
              </w:rPr>
            </w:pPr>
            <w:r>
              <w:rPr>
                <w:color w:val="000000"/>
                <w:sz w:val="20"/>
                <w:szCs w:val="20"/>
              </w:rPr>
              <w:t>2.360</w:t>
            </w:r>
          </w:p>
        </w:tc>
      </w:tr>
      <w:tr w:rsidR="001C00CC" w:rsidRPr="00314017" w14:paraId="606A7E24" w14:textId="77777777" w:rsidTr="004233E2">
        <w:tc>
          <w:tcPr>
            <w:tcW w:w="4178" w:type="dxa"/>
            <w:vAlign w:val="bottom"/>
          </w:tcPr>
          <w:p w14:paraId="247F9166" w14:textId="77777777" w:rsidR="001C00CC" w:rsidRPr="00B24883" w:rsidRDefault="001C00CC" w:rsidP="004233E2">
            <w:pPr>
              <w:rPr>
                <w:sz w:val="20"/>
                <w:szCs w:val="20"/>
              </w:rPr>
            </w:pPr>
            <w:r w:rsidRPr="00314017">
              <w:rPr>
                <w:color w:val="000000"/>
                <w:sz w:val="20"/>
                <w:szCs w:val="20"/>
              </w:rPr>
              <w:t>Nurse practitioner*3-5 conditions</w:t>
            </w:r>
          </w:p>
        </w:tc>
        <w:tc>
          <w:tcPr>
            <w:tcW w:w="1241" w:type="dxa"/>
            <w:tcBorders>
              <w:right w:val="nil"/>
            </w:tcBorders>
            <w:vAlign w:val="bottom"/>
          </w:tcPr>
          <w:p w14:paraId="4CF9C6FA" w14:textId="77777777" w:rsidR="001C00CC" w:rsidRPr="00B24883" w:rsidRDefault="001C00CC" w:rsidP="004233E2">
            <w:pPr>
              <w:rPr>
                <w:sz w:val="20"/>
                <w:szCs w:val="20"/>
              </w:rPr>
            </w:pPr>
            <w:r>
              <w:rPr>
                <w:color w:val="000000"/>
                <w:sz w:val="20"/>
                <w:szCs w:val="20"/>
              </w:rPr>
              <w:t>4.726</w:t>
            </w:r>
          </w:p>
        </w:tc>
        <w:tc>
          <w:tcPr>
            <w:tcW w:w="1185" w:type="dxa"/>
            <w:tcBorders>
              <w:left w:val="nil"/>
              <w:right w:val="nil"/>
            </w:tcBorders>
            <w:vAlign w:val="bottom"/>
          </w:tcPr>
          <w:p w14:paraId="25534541" w14:textId="77777777" w:rsidR="001C00CC" w:rsidRPr="00B24883" w:rsidRDefault="001C00CC" w:rsidP="004233E2">
            <w:pPr>
              <w:rPr>
                <w:sz w:val="20"/>
                <w:szCs w:val="20"/>
              </w:rPr>
            </w:pPr>
            <w:r>
              <w:rPr>
                <w:color w:val="000000"/>
                <w:sz w:val="20"/>
                <w:szCs w:val="20"/>
              </w:rPr>
              <w:t>0.009</w:t>
            </w:r>
          </w:p>
        </w:tc>
        <w:tc>
          <w:tcPr>
            <w:tcW w:w="1033" w:type="dxa"/>
            <w:tcBorders>
              <w:left w:val="nil"/>
            </w:tcBorders>
            <w:vAlign w:val="bottom"/>
          </w:tcPr>
          <w:p w14:paraId="06949FB1" w14:textId="77777777" w:rsidR="001C00CC" w:rsidRPr="00B24883" w:rsidRDefault="001C00CC" w:rsidP="004233E2">
            <w:pPr>
              <w:rPr>
                <w:sz w:val="20"/>
                <w:szCs w:val="20"/>
              </w:rPr>
            </w:pPr>
            <w:r>
              <w:rPr>
                <w:color w:val="000000"/>
                <w:sz w:val="20"/>
                <w:szCs w:val="20"/>
              </w:rPr>
              <w:t>0.000</w:t>
            </w:r>
          </w:p>
        </w:tc>
        <w:tc>
          <w:tcPr>
            <w:tcW w:w="962" w:type="dxa"/>
            <w:vAlign w:val="bottom"/>
          </w:tcPr>
          <w:p w14:paraId="0EBEEAF2" w14:textId="77777777" w:rsidR="001C00CC" w:rsidRPr="00B24883" w:rsidRDefault="001C00CC" w:rsidP="004233E2">
            <w:pPr>
              <w:rPr>
                <w:sz w:val="20"/>
                <w:szCs w:val="20"/>
              </w:rPr>
            </w:pPr>
            <w:r>
              <w:rPr>
                <w:color w:val="000000"/>
                <w:sz w:val="20"/>
                <w:szCs w:val="20"/>
              </w:rPr>
              <w:t>4.708</w:t>
            </w:r>
          </w:p>
        </w:tc>
        <w:tc>
          <w:tcPr>
            <w:tcW w:w="908" w:type="dxa"/>
            <w:vAlign w:val="bottom"/>
          </w:tcPr>
          <w:p w14:paraId="4D480EBE" w14:textId="77777777" w:rsidR="001C00CC" w:rsidRPr="00B24883" w:rsidRDefault="001C00CC" w:rsidP="004233E2">
            <w:pPr>
              <w:rPr>
                <w:sz w:val="20"/>
                <w:szCs w:val="20"/>
              </w:rPr>
            </w:pPr>
            <w:r>
              <w:rPr>
                <w:color w:val="000000"/>
                <w:sz w:val="20"/>
                <w:szCs w:val="20"/>
              </w:rPr>
              <w:t>4.744</w:t>
            </w:r>
          </w:p>
        </w:tc>
      </w:tr>
      <w:tr w:rsidR="001C00CC" w:rsidRPr="00314017" w14:paraId="3BD7F845" w14:textId="77777777" w:rsidTr="004233E2">
        <w:tc>
          <w:tcPr>
            <w:tcW w:w="4178" w:type="dxa"/>
            <w:vAlign w:val="bottom"/>
          </w:tcPr>
          <w:p w14:paraId="7076133A" w14:textId="77777777" w:rsidR="001C00CC" w:rsidRPr="00B24883" w:rsidRDefault="001C00CC" w:rsidP="004233E2">
            <w:pPr>
              <w:rPr>
                <w:sz w:val="20"/>
                <w:szCs w:val="20"/>
              </w:rPr>
            </w:pPr>
            <w:r w:rsidRPr="00314017">
              <w:rPr>
                <w:color w:val="000000"/>
                <w:sz w:val="20"/>
                <w:szCs w:val="20"/>
              </w:rPr>
              <w:t>Nurse practitioner*6+ conditions</w:t>
            </w:r>
          </w:p>
        </w:tc>
        <w:tc>
          <w:tcPr>
            <w:tcW w:w="1241" w:type="dxa"/>
            <w:tcBorders>
              <w:right w:val="nil"/>
            </w:tcBorders>
            <w:vAlign w:val="bottom"/>
          </w:tcPr>
          <w:p w14:paraId="7CCC8457" w14:textId="77777777" w:rsidR="001C00CC" w:rsidRPr="00B24883" w:rsidRDefault="001C00CC" w:rsidP="004233E2">
            <w:pPr>
              <w:rPr>
                <w:sz w:val="20"/>
                <w:szCs w:val="20"/>
              </w:rPr>
            </w:pPr>
            <w:r>
              <w:rPr>
                <w:color w:val="000000"/>
                <w:sz w:val="20"/>
                <w:szCs w:val="20"/>
              </w:rPr>
              <w:t>6.528</w:t>
            </w:r>
          </w:p>
        </w:tc>
        <w:tc>
          <w:tcPr>
            <w:tcW w:w="1185" w:type="dxa"/>
            <w:tcBorders>
              <w:left w:val="nil"/>
              <w:right w:val="nil"/>
            </w:tcBorders>
            <w:vAlign w:val="bottom"/>
          </w:tcPr>
          <w:p w14:paraId="4CFDE994" w14:textId="77777777" w:rsidR="001C00CC" w:rsidRPr="00B24883" w:rsidRDefault="001C00CC" w:rsidP="004233E2">
            <w:pPr>
              <w:rPr>
                <w:sz w:val="20"/>
                <w:szCs w:val="20"/>
              </w:rPr>
            </w:pPr>
            <w:r>
              <w:rPr>
                <w:color w:val="000000"/>
                <w:sz w:val="20"/>
                <w:szCs w:val="20"/>
              </w:rPr>
              <w:t>0.012</w:t>
            </w:r>
          </w:p>
        </w:tc>
        <w:tc>
          <w:tcPr>
            <w:tcW w:w="1033" w:type="dxa"/>
            <w:tcBorders>
              <w:left w:val="nil"/>
            </w:tcBorders>
            <w:vAlign w:val="bottom"/>
          </w:tcPr>
          <w:p w14:paraId="43F6A2DD" w14:textId="77777777" w:rsidR="001C00CC" w:rsidRPr="00B24883" w:rsidRDefault="001C00CC" w:rsidP="004233E2">
            <w:pPr>
              <w:rPr>
                <w:sz w:val="20"/>
                <w:szCs w:val="20"/>
              </w:rPr>
            </w:pPr>
            <w:r>
              <w:rPr>
                <w:color w:val="000000"/>
                <w:sz w:val="20"/>
                <w:szCs w:val="20"/>
              </w:rPr>
              <w:t>0.000</w:t>
            </w:r>
          </w:p>
        </w:tc>
        <w:tc>
          <w:tcPr>
            <w:tcW w:w="962" w:type="dxa"/>
            <w:vAlign w:val="bottom"/>
          </w:tcPr>
          <w:p w14:paraId="67D2D8CA" w14:textId="77777777" w:rsidR="001C00CC" w:rsidRPr="00B24883" w:rsidRDefault="001C00CC" w:rsidP="004233E2">
            <w:pPr>
              <w:rPr>
                <w:sz w:val="20"/>
                <w:szCs w:val="20"/>
              </w:rPr>
            </w:pPr>
            <w:r>
              <w:rPr>
                <w:color w:val="000000"/>
                <w:sz w:val="20"/>
                <w:szCs w:val="20"/>
              </w:rPr>
              <w:t>6.505</w:t>
            </w:r>
          </w:p>
        </w:tc>
        <w:tc>
          <w:tcPr>
            <w:tcW w:w="908" w:type="dxa"/>
            <w:vAlign w:val="bottom"/>
          </w:tcPr>
          <w:p w14:paraId="1ED3BBCA" w14:textId="77777777" w:rsidR="001C00CC" w:rsidRPr="00B24883" w:rsidRDefault="001C00CC" w:rsidP="004233E2">
            <w:pPr>
              <w:rPr>
                <w:sz w:val="20"/>
                <w:szCs w:val="20"/>
              </w:rPr>
            </w:pPr>
            <w:r>
              <w:rPr>
                <w:color w:val="000000"/>
                <w:sz w:val="20"/>
                <w:szCs w:val="20"/>
              </w:rPr>
              <w:t>6.551</w:t>
            </w:r>
          </w:p>
        </w:tc>
      </w:tr>
      <w:tr w:rsidR="001C00CC" w:rsidRPr="00314017" w14:paraId="2028D865" w14:textId="77777777" w:rsidTr="004233E2">
        <w:tc>
          <w:tcPr>
            <w:tcW w:w="4178" w:type="dxa"/>
            <w:vAlign w:val="bottom"/>
          </w:tcPr>
          <w:p w14:paraId="675C3845" w14:textId="77777777" w:rsidR="001C00CC" w:rsidRPr="00B24883" w:rsidRDefault="001C00CC" w:rsidP="004233E2">
            <w:pPr>
              <w:rPr>
                <w:sz w:val="20"/>
                <w:szCs w:val="20"/>
              </w:rPr>
            </w:pPr>
            <w:r w:rsidRPr="00314017">
              <w:rPr>
                <w:color w:val="000000"/>
                <w:sz w:val="20"/>
                <w:szCs w:val="20"/>
              </w:rPr>
              <w:t>Mean age, years</w:t>
            </w:r>
          </w:p>
        </w:tc>
        <w:tc>
          <w:tcPr>
            <w:tcW w:w="1241" w:type="dxa"/>
            <w:tcBorders>
              <w:right w:val="nil"/>
            </w:tcBorders>
            <w:vAlign w:val="bottom"/>
          </w:tcPr>
          <w:p w14:paraId="57E79AAA" w14:textId="77777777" w:rsidR="001C00CC" w:rsidRPr="00B24883" w:rsidRDefault="001C00CC" w:rsidP="004233E2">
            <w:pPr>
              <w:rPr>
                <w:sz w:val="20"/>
                <w:szCs w:val="20"/>
              </w:rPr>
            </w:pPr>
            <w:r>
              <w:rPr>
                <w:color w:val="000000"/>
                <w:sz w:val="20"/>
                <w:szCs w:val="20"/>
              </w:rPr>
              <w:t>0.025</w:t>
            </w:r>
          </w:p>
        </w:tc>
        <w:tc>
          <w:tcPr>
            <w:tcW w:w="1185" w:type="dxa"/>
            <w:tcBorders>
              <w:left w:val="nil"/>
              <w:right w:val="nil"/>
            </w:tcBorders>
            <w:vAlign w:val="bottom"/>
          </w:tcPr>
          <w:p w14:paraId="6B253F4D" w14:textId="77777777" w:rsidR="001C00CC" w:rsidRPr="00B24883" w:rsidRDefault="001C00CC" w:rsidP="004233E2">
            <w:pPr>
              <w:rPr>
                <w:sz w:val="20"/>
                <w:szCs w:val="20"/>
              </w:rPr>
            </w:pPr>
            <w:r>
              <w:rPr>
                <w:color w:val="000000"/>
                <w:sz w:val="20"/>
                <w:szCs w:val="20"/>
              </w:rPr>
              <w:t>0.000</w:t>
            </w:r>
          </w:p>
        </w:tc>
        <w:tc>
          <w:tcPr>
            <w:tcW w:w="1033" w:type="dxa"/>
            <w:tcBorders>
              <w:left w:val="nil"/>
            </w:tcBorders>
            <w:vAlign w:val="bottom"/>
          </w:tcPr>
          <w:p w14:paraId="0EFA5B1F" w14:textId="77777777" w:rsidR="001C00CC" w:rsidRPr="00B24883" w:rsidRDefault="001C00CC" w:rsidP="004233E2">
            <w:pPr>
              <w:rPr>
                <w:sz w:val="20"/>
                <w:szCs w:val="20"/>
              </w:rPr>
            </w:pPr>
            <w:r>
              <w:rPr>
                <w:color w:val="000000"/>
                <w:sz w:val="20"/>
                <w:szCs w:val="20"/>
              </w:rPr>
              <w:t>0.000</w:t>
            </w:r>
          </w:p>
        </w:tc>
        <w:tc>
          <w:tcPr>
            <w:tcW w:w="962" w:type="dxa"/>
            <w:vAlign w:val="bottom"/>
          </w:tcPr>
          <w:p w14:paraId="35866856" w14:textId="77777777" w:rsidR="001C00CC" w:rsidRPr="00B24883" w:rsidRDefault="001C00CC" w:rsidP="004233E2">
            <w:pPr>
              <w:rPr>
                <w:sz w:val="20"/>
                <w:szCs w:val="20"/>
              </w:rPr>
            </w:pPr>
            <w:r>
              <w:rPr>
                <w:color w:val="000000"/>
                <w:sz w:val="20"/>
                <w:szCs w:val="20"/>
              </w:rPr>
              <w:t>0.025</w:t>
            </w:r>
          </w:p>
        </w:tc>
        <w:tc>
          <w:tcPr>
            <w:tcW w:w="908" w:type="dxa"/>
            <w:vAlign w:val="bottom"/>
          </w:tcPr>
          <w:p w14:paraId="005D8E4D" w14:textId="77777777" w:rsidR="001C00CC" w:rsidRPr="00B24883" w:rsidRDefault="001C00CC" w:rsidP="004233E2">
            <w:pPr>
              <w:rPr>
                <w:sz w:val="20"/>
                <w:szCs w:val="20"/>
              </w:rPr>
            </w:pPr>
            <w:r>
              <w:rPr>
                <w:color w:val="000000"/>
                <w:sz w:val="20"/>
                <w:szCs w:val="20"/>
              </w:rPr>
              <w:t>0.026</w:t>
            </w:r>
          </w:p>
        </w:tc>
      </w:tr>
      <w:tr w:rsidR="001C00CC" w:rsidRPr="00314017" w14:paraId="61C6C5CD" w14:textId="77777777" w:rsidTr="004233E2">
        <w:tc>
          <w:tcPr>
            <w:tcW w:w="4178" w:type="dxa"/>
            <w:vAlign w:val="bottom"/>
          </w:tcPr>
          <w:p w14:paraId="5A026BEA" w14:textId="77777777" w:rsidR="001C00CC" w:rsidRPr="00B24883" w:rsidRDefault="001C00CC" w:rsidP="004233E2">
            <w:pPr>
              <w:rPr>
                <w:sz w:val="20"/>
                <w:szCs w:val="20"/>
              </w:rPr>
            </w:pPr>
            <w:r w:rsidRPr="00314017">
              <w:rPr>
                <w:color w:val="000000"/>
                <w:sz w:val="20"/>
                <w:szCs w:val="20"/>
              </w:rPr>
              <w:t>Over 85</w:t>
            </w:r>
          </w:p>
        </w:tc>
        <w:tc>
          <w:tcPr>
            <w:tcW w:w="1241" w:type="dxa"/>
            <w:tcBorders>
              <w:right w:val="nil"/>
            </w:tcBorders>
            <w:vAlign w:val="bottom"/>
          </w:tcPr>
          <w:p w14:paraId="29F2D457" w14:textId="77777777" w:rsidR="001C00CC" w:rsidRPr="00B24883" w:rsidRDefault="001C00CC" w:rsidP="004233E2">
            <w:pPr>
              <w:rPr>
                <w:sz w:val="20"/>
                <w:szCs w:val="20"/>
              </w:rPr>
            </w:pPr>
            <w:r>
              <w:rPr>
                <w:color w:val="000000"/>
                <w:sz w:val="20"/>
                <w:szCs w:val="20"/>
              </w:rPr>
              <w:t>0.068</w:t>
            </w:r>
          </w:p>
        </w:tc>
        <w:tc>
          <w:tcPr>
            <w:tcW w:w="1185" w:type="dxa"/>
            <w:tcBorders>
              <w:left w:val="nil"/>
              <w:right w:val="nil"/>
            </w:tcBorders>
            <w:vAlign w:val="bottom"/>
          </w:tcPr>
          <w:p w14:paraId="63C8C965" w14:textId="77777777" w:rsidR="001C00CC" w:rsidRPr="00B24883" w:rsidRDefault="001C00CC" w:rsidP="004233E2">
            <w:pPr>
              <w:rPr>
                <w:sz w:val="20"/>
                <w:szCs w:val="20"/>
              </w:rPr>
            </w:pPr>
            <w:r>
              <w:rPr>
                <w:color w:val="000000"/>
                <w:sz w:val="20"/>
                <w:szCs w:val="20"/>
              </w:rPr>
              <w:t>0.006</w:t>
            </w:r>
          </w:p>
        </w:tc>
        <w:tc>
          <w:tcPr>
            <w:tcW w:w="1033" w:type="dxa"/>
            <w:tcBorders>
              <w:left w:val="nil"/>
            </w:tcBorders>
            <w:vAlign w:val="bottom"/>
          </w:tcPr>
          <w:p w14:paraId="28E325F3" w14:textId="77777777" w:rsidR="001C00CC" w:rsidRPr="00B24883" w:rsidRDefault="001C00CC" w:rsidP="004233E2">
            <w:pPr>
              <w:rPr>
                <w:sz w:val="20"/>
                <w:szCs w:val="20"/>
              </w:rPr>
            </w:pPr>
            <w:r>
              <w:rPr>
                <w:color w:val="000000"/>
                <w:sz w:val="20"/>
                <w:szCs w:val="20"/>
              </w:rPr>
              <w:t>0.000</w:t>
            </w:r>
          </w:p>
        </w:tc>
        <w:tc>
          <w:tcPr>
            <w:tcW w:w="962" w:type="dxa"/>
            <w:vAlign w:val="bottom"/>
          </w:tcPr>
          <w:p w14:paraId="2D33913A" w14:textId="77777777" w:rsidR="001C00CC" w:rsidRPr="00B24883" w:rsidRDefault="001C00CC" w:rsidP="004233E2">
            <w:pPr>
              <w:rPr>
                <w:sz w:val="20"/>
                <w:szCs w:val="20"/>
              </w:rPr>
            </w:pPr>
            <w:r>
              <w:rPr>
                <w:color w:val="000000"/>
                <w:sz w:val="20"/>
                <w:szCs w:val="20"/>
              </w:rPr>
              <w:t>0.056</w:t>
            </w:r>
          </w:p>
        </w:tc>
        <w:tc>
          <w:tcPr>
            <w:tcW w:w="908" w:type="dxa"/>
            <w:vAlign w:val="bottom"/>
          </w:tcPr>
          <w:p w14:paraId="2E572F85" w14:textId="77777777" w:rsidR="001C00CC" w:rsidRPr="00B24883" w:rsidRDefault="001C00CC" w:rsidP="004233E2">
            <w:pPr>
              <w:rPr>
                <w:sz w:val="20"/>
                <w:szCs w:val="20"/>
              </w:rPr>
            </w:pPr>
            <w:r>
              <w:rPr>
                <w:color w:val="000000"/>
                <w:sz w:val="20"/>
                <w:szCs w:val="20"/>
              </w:rPr>
              <w:t>0.079</w:t>
            </w:r>
          </w:p>
        </w:tc>
      </w:tr>
      <w:tr w:rsidR="001C00CC" w:rsidRPr="00314017" w14:paraId="1A00B6D9" w14:textId="77777777" w:rsidTr="004233E2">
        <w:tc>
          <w:tcPr>
            <w:tcW w:w="4178" w:type="dxa"/>
            <w:vAlign w:val="bottom"/>
          </w:tcPr>
          <w:p w14:paraId="219F2410" w14:textId="77777777" w:rsidR="001C00CC" w:rsidRPr="00B24883" w:rsidRDefault="001C00CC" w:rsidP="004233E2">
            <w:pPr>
              <w:rPr>
                <w:sz w:val="20"/>
                <w:szCs w:val="20"/>
              </w:rPr>
            </w:pPr>
            <w:r w:rsidRPr="00314017">
              <w:rPr>
                <w:color w:val="000000"/>
                <w:sz w:val="20"/>
                <w:szCs w:val="20"/>
              </w:rPr>
              <w:t>Under 65</w:t>
            </w:r>
          </w:p>
        </w:tc>
        <w:tc>
          <w:tcPr>
            <w:tcW w:w="1241" w:type="dxa"/>
            <w:tcBorders>
              <w:right w:val="nil"/>
            </w:tcBorders>
            <w:vAlign w:val="bottom"/>
          </w:tcPr>
          <w:p w14:paraId="71374470" w14:textId="77777777" w:rsidR="001C00CC" w:rsidRPr="00B24883" w:rsidRDefault="001C00CC" w:rsidP="004233E2">
            <w:pPr>
              <w:rPr>
                <w:sz w:val="20"/>
                <w:szCs w:val="20"/>
              </w:rPr>
            </w:pPr>
            <w:r>
              <w:rPr>
                <w:color w:val="000000"/>
                <w:sz w:val="20"/>
                <w:szCs w:val="20"/>
              </w:rPr>
              <w:t>0.056</w:t>
            </w:r>
          </w:p>
        </w:tc>
        <w:tc>
          <w:tcPr>
            <w:tcW w:w="1185" w:type="dxa"/>
            <w:tcBorders>
              <w:left w:val="nil"/>
              <w:right w:val="nil"/>
            </w:tcBorders>
            <w:vAlign w:val="bottom"/>
          </w:tcPr>
          <w:p w14:paraId="70497997" w14:textId="77777777" w:rsidR="001C00CC" w:rsidRPr="00B24883" w:rsidRDefault="001C00CC" w:rsidP="004233E2">
            <w:pPr>
              <w:rPr>
                <w:sz w:val="20"/>
                <w:szCs w:val="20"/>
              </w:rPr>
            </w:pPr>
            <w:r>
              <w:rPr>
                <w:color w:val="000000"/>
                <w:sz w:val="20"/>
                <w:szCs w:val="20"/>
              </w:rPr>
              <w:t>0.007</w:t>
            </w:r>
          </w:p>
        </w:tc>
        <w:tc>
          <w:tcPr>
            <w:tcW w:w="1033" w:type="dxa"/>
            <w:tcBorders>
              <w:left w:val="nil"/>
            </w:tcBorders>
            <w:vAlign w:val="bottom"/>
          </w:tcPr>
          <w:p w14:paraId="4DCA8E44" w14:textId="77777777" w:rsidR="001C00CC" w:rsidRPr="00B24883" w:rsidRDefault="001C00CC" w:rsidP="004233E2">
            <w:pPr>
              <w:rPr>
                <w:sz w:val="20"/>
                <w:szCs w:val="20"/>
              </w:rPr>
            </w:pPr>
            <w:r>
              <w:rPr>
                <w:color w:val="000000"/>
                <w:sz w:val="20"/>
                <w:szCs w:val="20"/>
              </w:rPr>
              <w:t>0.000</w:t>
            </w:r>
          </w:p>
        </w:tc>
        <w:tc>
          <w:tcPr>
            <w:tcW w:w="962" w:type="dxa"/>
            <w:vAlign w:val="bottom"/>
          </w:tcPr>
          <w:p w14:paraId="6EC09CA5" w14:textId="77777777" w:rsidR="001C00CC" w:rsidRPr="00B24883" w:rsidRDefault="001C00CC" w:rsidP="004233E2">
            <w:pPr>
              <w:rPr>
                <w:sz w:val="20"/>
                <w:szCs w:val="20"/>
              </w:rPr>
            </w:pPr>
            <w:r>
              <w:rPr>
                <w:color w:val="000000"/>
                <w:sz w:val="20"/>
                <w:szCs w:val="20"/>
              </w:rPr>
              <w:t>0.041</w:t>
            </w:r>
          </w:p>
        </w:tc>
        <w:tc>
          <w:tcPr>
            <w:tcW w:w="908" w:type="dxa"/>
            <w:vAlign w:val="bottom"/>
          </w:tcPr>
          <w:p w14:paraId="6E464CE4" w14:textId="77777777" w:rsidR="001C00CC" w:rsidRPr="00B24883" w:rsidRDefault="001C00CC" w:rsidP="004233E2">
            <w:pPr>
              <w:rPr>
                <w:sz w:val="20"/>
                <w:szCs w:val="20"/>
              </w:rPr>
            </w:pPr>
            <w:r>
              <w:rPr>
                <w:color w:val="000000"/>
                <w:sz w:val="20"/>
                <w:szCs w:val="20"/>
              </w:rPr>
              <w:t>0.070</w:t>
            </w:r>
          </w:p>
        </w:tc>
      </w:tr>
      <w:tr w:rsidR="001C00CC" w:rsidRPr="00314017" w14:paraId="2E932208" w14:textId="77777777" w:rsidTr="004233E2">
        <w:tc>
          <w:tcPr>
            <w:tcW w:w="4178" w:type="dxa"/>
            <w:vAlign w:val="bottom"/>
          </w:tcPr>
          <w:p w14:paraId="28736B97" w14:textId="77777777" w:rsidR="001C00CC" w:rsidRPr="00B24883" w:rsidRDefault="001C00CC" w:rsidP="004233E2">
            <w:pPr>
              <w:rPr>
                <w:sz w:val="20"/>
                <w:szCs w:val="20"/>
              </w:rPr>
            </w:pPr>
            <w:r w:rsidRPr="00314017">
              <w:rPr>
                <w:color w:val="000000"/>
                <w:sz w:val="20"/>
                <w:szCs w:val="20"/>
              </w:rPr>
              <w:t>Median household income</w:t>
            </w:r>
          </w:p>
        </w:tc>
        <w:tc>
          <w:tcPr>
            <w:tcW w:w="1241" w:type="dxa"/>
            <w:tcBorders>
              <w:right w:val="nil"/>
            </w:tcBorders>
            <w:vAlign w:val="bottom"/>
          </w:tcPr>
          <w:p w14:paraId="6EF341A4" w14:textId="77777777" w:rsidR="001C00CC" w:rsidRPr="00B24883" w:rsidRDefault="001C00CC" w:rsidP="004233E2">
            <w:pPr>
              <w:rPr>
                <w:sz w:val="20"/>
                <w:szCs w:val="20"/>
              </w:rPr>
            </w:pPr>
            <w:r>
              <w:rPr>
                <w:color w:val="000000"/>
                <w:sz w:val="20"/>
                <w:szCs w:val="20"/>
              </w:rPr>
              <w:t>0.000</w:t>
            </w:r>
          </w:p>
        </w:tc>
        <w:tc>
          <w:tcPr>
            <w:tcW w:w="1185" w:type="dxa"/>
            <w:tcBorders>
              <w:left w:val="nil"/>
              <w:right w:val="nil"/>
            </w:tcBorders>
            <w:vAlign w:val="bottom"/>
          </w:tcPr>
          <w:p w14:paraId="052A1CDA" w14:textId="77777777" w:rsidR="001C00CC" w:rsidRPr="00B24883" w:rsidRDefault="001C00CC" w:rsidP="004233E2">
            <w:pPr>
              <w:rPr>
                <w:sz w:val="20"/>
                <w:szCs w:val="20"/>
              </w:rPr>
            </w:pPr>
            <w:r>
              <w:rPr>
                <w:color w:val="000000"/>
                <w:sz w:val="20"/>
                <w:szCs w:val="20"/>
              </w:rPr>
              <w:t>0.000</w:t>
            </w:r>
          </w:p>
        </w:tc>
        <w:tc>
          <w:tcPr>
            <w:tcW w:w="1033" w:type="dxa"/>
            <w:tcBorders>
              <w:left w:val="nil"/>
            </w:tcBorders>
            <w:vAlign w:val="bottom"/>
          </w:tcPr>
          <w:p w14:paraId="3BA19CCE" w14:textId="77777777" w:rsidR="001C00CC" w:rsidRPr="00B24883" w:rsidRDefault="001C00CC" w:rsidP="004233E2">
            <w:pPr>
              <w:rPr>
                <w:sz w:val="20"/>
                <w:szCs w:val="20"/>
              </w:rPr>
            </w:pPr>
            <w:r>
              <w:rPr>
                <w:color w:val="000000"/>
                <w:sz w:val="20"/>
                <w:szCs w:val="20"/>
              </w:rPr>
              <w:t>0.000</w:t>
            </w:r>
          </w:p>
        </w:tc>
        <w:tc>
          <w:tcPr>
            <w:tcW w:w="962" w:type="dxa"/>
            <w:vAlign w:val="bottom"/>
          </w:tcPr>
          <w:p w14:paraId="42095ADC" w14:textId="77777777" w:rsidR="001C00CC" w:rsidRPr="00B24883" w:rsidRDefault="001C00CC" w:rsidP="004233E2">
            <w:pPr>
              <w:rPr>
                <w:sz w:val="20"/>
                <w:szCs w:val="20"/>
              </w:rPr>
            </w:pPr>
            <w:r>
              <w:rPr>
                <w:color w:val="000000"/>
                <w:sz w:val="20"/>
                <w:szCs w:val="20"/>
              </w:rPr>
              <w:t>0.000</w:t>
            </w:r>
          </w:p>
        </w:tc>
        <w:tc>
          <w:tcPr>
            <w:tcW w:w="908" w:type="dxa"/>
            <w:vAlign w:val="bottom"/>
          </w:tcPr>
          <w:p w14:paraId="7BEF8375" w14:textId="77777777" w:rsidR="001C00CC" w:rsidRPr="00B24883" w:rsidRDefault="001C00CC" w:rsidP="004233E2">
            <w:pPr>
              <w:rPr>
                <w:sz w:val="20"/>
                <w:szCs w:val="20"/>
              </w:rPr>
            </w:pPr>
            <w:r>
              <w:rPr>
                <w:color w:val="000000"/>
                <w:sz w:val="20"/>
                <w:szCs w:val="20"/>
              </w:rPr>
              <w:t>0.000</w:t>
            </w:r>
          </w:p>
        </w:tc>
      </w:tr>
      <w:tr w:rsidR="001C00CC" w:rsidRPr="00314017" w14:paraId="775CF30C" w14:textId="77777777" w:rsidTr="004233E2">
        <w:tc>
          <w:tcPr>
            <w:tcW w:w="4178" w:type="dxa"/>
            <w:vAlign w:val="bottom"/>
          </w:tcPr>
          <w:p w14:paraId="5D8D5091" w14:textId="77777777" w:rsidR="001C00CC" w:rsidRPr="00B24883" w:rsidRDefault="001C00CC" w:rsidP="004233E2">
            <w:pPr>
              <w:rPr>
                <w:sz w:val="20"/>
                <w:szCs w:val="20"/>
              </w:rPr>
            </w:pPr>
            <w:r w:rsidRPr="00314017">
              <w:rPr>
                <w:color w:val="000000"/>
                <w:sz w:val="20"/>
                <w:szCs w:val="20"/>
              </w:rPr>
              <w:t>Residents under poverty level</w:t>
            </w:r>
          </w:p>
        </w:tc>
        <w:tc>
          <w:tcPr>
            <w:tcW w:w="1241" w:type="dxa"/>
            <w:tcBorders>
              <w:right w:val="nil"/>
            </w:tcBorders>
            <w:vAlign w:val="bottom"/>
          </w:tcPr>
          <w:p w14:paraId="1158A558" w14:textId="77777777" w:rsidR="001C00CC" w:rsidRPr="00B24883" w:rsidRDefault="001C00CC" w:rsidP="004233E2">
            <w:pPr>
              <w:rPr>
                <w:sz w:val="20"/>
                <w:szCs w:val="20"/>
              </w:rPr>
            </w:pPr>
            <w:r>
              <w:rPr>
                <w:color w:val="000000"/>
                <w:sz w:val="20"/>
                <w:szCs w:val="20"/>
              </w:rPr>
              <w:t>0.002</w:t>
            </w:r>
          </w:p>
        </w:tc>
        <w:tc>
          <w:tcPr>
            <w:tcW w:w="1185" w:type="dxa"/>
            <w:tcBorders>
              <w:left w:val="nil"/>
              <w:right w:val="nil"/>
            </w:tcBorders>
            <w:vAlign w:val="bottom"/>
          </w:tcPr>
          <w:p w14:paraId="10CBCC35" w14:textId="77777777" w:rsidR="001C00CC" w:rsidRPr="00B24883" w:rsidRDefault="001C00CC" w:rsidP="004233E2">
            <w:pPr>
              <w:rPr>
                <w:sz w:val="20"/>
                <w:szCs w:val="20"/>
              </w:rPr>
            </w:pPr>
            <w:r>
              <w:rPr>
                <w:color w:val="000000"/>
                <w:sz w:val="20"/>
                <w:szCs w:val="20"/>
              </w:rPr>
              <w:t>0.000</w:t>
            </w:r>
          </w:p>
        </w:tc>
        <w:tc>
          <w:tcPr>
            <w:tcW w:w="1033" w:type="dxa"/>
            <w:tcBorders>
              <w:left w:val="nil"/>
            </w:tcBorders>
            <w:vAlign w:val="bottom"/>
          </w:tcPr>
          <w:p w14:paraId="7565B94F" w14:textId="77777777" w:rsidR="001C00CC" w:rsidRPr="00B24883" w:rsidRDefault="001C00CC" w:rsidP="004233E2">
            <w:pPr>
              <w:rPr>
                <w:sz w:val="20"/>
                <w:szCs w:val="20"/>
              </w:rPr>
            </w:pPr>
            <w:r>
              <w:rPr>
                <w:color w:val="000000"/>
                <w:sz w:val="20"/>
                <w:szCs w:val="20"/>
              </w:rPr>
              <w:t>0.000</w:t>
            </w:r>
          </w:p>
        </w:tc>
        <w:tc>
          <w:tcPr>
            <w:tcW w:w="962" w:type="dxa"/>
            <w:vAlign w:val="bottom"/>
          </w:tcPr>
          <w:p w14:paraId="5A830468" w14:textId="77777777" w:rsidR="001C00CC" w:rsidRPr="00B24883" w:rsidRDefault="001C00CC" w:rsidP="004233E2">
            <w:pPr>
              <w:rPr>
                <w:sz w:val="20"/>
                <w:szCs w:val="20"/>
              </w:rPr>
            </w:pPr>
            <w:r>
              <w:rPr>
                <w:color w:val="000000"/>
                <w:sz w:val="20"/>
                <w:szCs w:val="20"/>
              </w:rPr>
              <w:t>0.002</w:t>
            </w:r>
          </w:p>
        </w:tc>
        <w:tc>
          <w:tcPr>
            <w:tcW w:w="908" w:type="dxa"/>
            <w:vAlign w:val="bottom"/>
          </w:tcPr>
          <w:p w14:paraId="6F4CFB98" w14:textId="77777777" w:rsidR="001C00CC" w:rsidRPr="00B24883" w:rsidRDefault="001C00CC" w:rsidP="004233E2">
            <w:pPr>
              <w:rPr>
                <w:sz w:val="20"/>
                <w:szCs w:val="20"/>
              </w:rPr>
            </w:pPr>
            <w:r>
              <w:rPr>
                <w:color w:val="000000"/>
                <w:sz w:val="20"/>
                <w:szCs w:val="20"/>
              </w:rPr>
              <w:t>0.002</w:t>
            </w:r>
          </w:p>
        </w:tc>
      </w:tr>
      <w:tr w:rsidR="001C00CC" w:rsidRPr="00314017" w14:paraId="636A15F0" w14:textId="77777777" w:rsidTr="004233E2">
        <w:tc>
          <w:tcPr>
            <w:tcW w:w="4178" w:type="dxa"/>
            <w:vAlign w:val="bottom"/>
          </w:tcPr>
          <w:p w14:paraId="43E504E0" w14:textId="77777777" w:rsidR="001C00CC" w:rsidRPr="00B24883" w:rsidRDefault="001C00CC" w:rsidP="004233E2">
            <w:pPr>
              <w:rPr>
                <w:sz w:val="20"/>
                <w:szCs w:val="20"/>
              </w:rPr>
            </w:pPr>
            <w:r w:rsidRPr="00314017">
              <w:rPr>
                <w:color w:val="000000"/>
                <w:sz w:val="20"/>
                <w:szCs w:val="20"/>
              </w:rPr>
              <w:t>Female</w:t>
            </w:r>
          </w:p>
        </w:tc>
        <w:tc>
          <w:tcPr>
            <w:tcW w:w="1241" w:type="dxa"/>
            <w:vAlign w:val="bottom"/>
          </w:tcPr>
          <w:p w14:paraId="43F8E668" w14:textId="77777777" w:rsidR="001C00CC" w:rsidRPr="00B24883" w:rsidRDefault="001C00CC" w:rsidP="004233E2">
            <w:pPr>
              <w:rPr>
                <w:sz w:val="20"/>
                <w:szCs w:val="20"/>
              </w:rPr>
            </w:pPr>
            <w:r>
              <w:rPr>
                <w:color w:val="000000"/>
                <w:sz w:val="20"/>
                <w:szCs w:val="20"/>
              </w:rPr>
              <w:t>0.295</w:t>
            </w:r>
          </w:p>
        </w:tc>
        <w:tc>
          <w:tcPr>
            <w:tcW w:w="1185" w:type="dxa"/>
            <w:vAlign w:val="bottom"/>
          </w:tcPr>
          <w:p w14:paraId="3EAC063D" w14:textId="77777777" w:rsidR="001C00CC" w:rsidRPr="00B24883" w:rsidRDefault="001C00CC" w:rsidP="004233E2">
            <w:pPr>
              <w:rPr>
                <w:sz w:val="20"/>
                <w:szCs w:val="20"/>
              </w:rPr>
            </w:pPr>
            <w:r>
              <w:rPr>
                <w:color w:val="000000"/>
                <w:sz w:val="20"/>
                <w:szCs w:val="20"/>
              </w:rPr>
              <w:t>0.003</w:t>
            </w:r>
          </w:p>
        </w:tc>
        <w:tc>
          <w:tcPr>
            <w:tcW w:w="1033" w:type="dxa"/>
            <w:vAlign w:val="bottom"/>
          </w:tcPr>
          <w:p w14:paraId="68781F8F" w14:textId="77777777" w:rsidR="001C00CC" w:rsidRPr="00B24883" w:rsidRDefault="001C00CC" w:rsidP="004233E2">
            <w:pPr>
              <w:rPr>
                <w:sz w:val="20"/>
                <w:szCs w:val="20"/>
              </w:rPr>
            </w:pPr>
            <w:r>
              <w:rPr>
                <w:color w:val="000000"/>
                <w:sz w:val="20"/>
                <w:szCs w:val="20"/>
              </w:rPr>
              <w:t>0.000</w:t>
            </w:r>
          </w:p>
        </w:tc>
        <w:tc>
          <w:tcPr>
            <w:tcW w:w="962" w:type="dxa"/>
            <w:vAlign w:val="bottom"/>
          </w:tcPr>
          <w:p w14:paraId="635FA323" w14:textId="77777777" w:rsidR="001C00CC" w:rsidRPr="00B24883" w:rsidRDefault="001C00CC" w:rsidP="004233E2">
            <w:pPr>
              <w:rPr>
                <w:sz w:val="20"/>
                <w:szCs w:val="20"/>
              </w:rPr>
            </w:pPr>
            <w:r>
              <w:rPr>
                <w:color w:val="000000"/>
                <w:sz w:val="20"/>
                <w:szCs w:val="20"/>
              </w:rPr>
              <w:t>0.290</w:t>
            </w:r>
          </w:p>
        </w:tc>
        <w:tc>
          <w:tcPr>
            <w:tcW w:w="908" w:type="dxa"/>
            <w:vAlign w:val="bottom"/>
          </w:tcPr>
          <w:p w14:paraId="67026F06" w14:textId="77777777" w:rsidR="001C00CC" w:rsidRPr="00B24883" w:rsidRDefault="001C00CC" w:rsidP="004233E2">
            <w:pPr>
              <w:rPr>
                <w:sz w:val="20"/>
                <w:szCs w:val="20"/>
              </w:rPr>
            </w:pPr>
            <w:r>
              <w:rPr>
                <w:color w:val="000000"/>
                <w:sz w:val="20"/>
                <w:szCs w:val="20"/>
              </w:rPr>
              <w:t>0.301</w:t>
            </w:r>
          </w:p>
        </w:tc>
      </w:tr>
      <w:tr w:rsidR="001C00CC" w:rsidRPr="00314017" w14:paraId="7C659FD0" w14:textId="77777777" w:rsidTr="004233E2">
        <w:tc>
          <w:tcPr>
            <w:tcW w:w="4178" w:type="dxa"/>
            <w:vAlign w:val="bottom"/>
          </w:tcPr>
          <w:p w14:paraId="77D89371" w14:textId="77777777" w:rsidR="001C00CC" w:rsidRPr="00B24883" w:rsidRDefault="001C00CC" w:rsidP="004233E2">
            <w:pPr>
              <w:rPr>
                <w:sz w:val="20"/>
                <w:szCs w:val="20"/>
              </w:rPr>
            </w:pPr>
            <w:r w:rsidRPr="00314017">
              <w:rPr>
                <w:color w:val="000000"/>
                <w:sz w:val="20"/>
                <w:szCs w:val="20"/>
              </w:rPr>
              <w:t xml:space="preserve">Black, non-Hispanic race vs. </w:t>
            </w:r>
            <w:r>
              <w:rPr>
                <w:color w:val="000000"/>
                <w:sz w:val="20"/>
                <w:szCs w:val="20"/>
              </w:rPr>
              <w:t>white</w:t>
            </w:r>
            <w:r w:rsidRPr="00314017">
              <w:rPr>
                <w:color w:val="000000"/>
                <w:sz w:val="20"/>
                <w:szCs w:val="20"/>
              </w:rPr>
              <w:t>, non-Hispanic</w:t>
            </w:r>
          </w:p>
        </w:tc>
        <w:tc>
          <w:tcPr>
            <w:tcW w:w="1241" w:type="dxa"/>
            <w:vAlign w:val="bottom"/>
          </w:tcPr>
          <w:p w14:paraId="4A9D4E89" w14:textId="77777777" w:rsidR="001C00CC" w:rsidRPr="00B24883" w:rsidRDefault="001C00CC" w:rsidP="004233E2">
            <w:pPr>
              <w:rPr>
                <w:sz w:val="20"/>
                <w:szCs w:val="20"/>
              </w:rPr>
            </w:pPr>
            <w:r>
              <w:rPr>
                <w:color w:val="000000"/>
                <w:sz w:val="20"/>
                <w:szCs w:val="20"/>
              </w:rPr>
              <w:t>-0.216</w:t>
            </w:r>
          </w:p>
        </w:tc>
        <w:tc>
          <w:tcPr>
            <w:tcW w:w="1185" w:type="dxa"/>
            <w:vAlign w:val="bottom"/>
          </w:tcPr>
          <w:p w14:paraId="0FDABA9C" w14:textId="77777777" w:rsidR="001C00CC" w:rsidRPr="00B24883" w:rsidRDefault="001C00CC" w:rsidP="004233E2">
            <w:pPr>
              <w:rPr>
                <w:sz w:val="20"/>
                <w:szCs w:val="20"/>
              </w:rPr>
            </w:pPr>
            <w:r>
              <w:rPr>
                <w:color w:val="000000"/>
                <w:sz w:val="20"/>
                <w:szCs w:val="20"/>
              </w:rPr>
              <w:t>0.006</w:t>
            </w:r>
          </w:p>
        </w:tc>
        <w:tc>
          <w:tcPr>
            <w:tcW w:w="1033" w:type="dxa"/>
            <w:vAlign w:val="bottom"/>
          </w:tcPr>
          <w:p w14:paraId="5535A82B" w14:textId="77777777" w:rsidR="001C00CC" w:rsidRPr="00B24883" w:rsidRDefault="001C00CC" w:rsidP="004233E2">
            <w:pPr>
              <w:rPr>
                <w:sz w:val="20"/>
                <w:szCs w:val="20"/>
              </w:rPr>
            </w:pPr>
            <w:r>
              <w:rPr>
                <w:color w:val="000000"/>
                <w:sz w:val="20"/>
                <w:szCs w:val="20"/>
              </w:rPr>
              <w:t>0.000</w:t>
            </w:r>
          </w:p>
        </w:tc>
        <w:tc>
          <w:tcPr>
            <w:tcW w:w="962" w:type="dxa"/>
            <w:vAlign w:val="bottom"/>
          </w:tcPr>
          <w:p w14:paraId="06816DFD" w14:textId="77777777" w:rsidR="001C00CC" w:rsidRPr="00B24883" w:rsidRDefault="001C00CC" w:rsidP="004233E2">
            <w:pPr>
              <w:rPr>
                <w:sz w:val="20"/>
                <w:szCs w:val="20"/>
              </w:rPr>
            </w:pPr>
            <w:r>
              <w:rPr>
                <w:color w:val="000000"/>
                <w:sz w:val="20"/>
                <w:szCs w:val="20"/>
              </w:rPr>
              <w:t>-0.227</w:t>
            </w:r>
          </w:p>
        </w:tc>
        <w:tc>
          <w:tcPr>
            <w:tcW w:w="908" w:type="dxa"/>
            <w:vAlign w:val="bottom"/>
          </w:tcPr>
          <w:p w14:paraId="2E6539C2" w14:textId="77777777" w:rsidR="001C00CC" w:rsidRPr="00B24883" w:rsidRDefault="001C00CC" w:rsidP="004233E2">
            <w:pPr>
              <w:rPr>
                <w:sz w:val="20"/>
                <w:szCs w:val="20"/>
              </w:rPr>
            </w:pPr>
            <w:r>
              <w:rPr>
                <w:color w:val="000000"/>
                <w:sz w:val="20"/>
                <w:szCs w:val="20"/>
              </w:rPr>
              <w:t>-0.205</w:t>
            </w:r>
          </w:p>
        </w:tc>
      </w:tr>
      <w:tr w:rsidR="001C00CC" w:rsidRPr="00314017" w14:paraId="40216B67" w14:textId="77777777" w:rsidTr="004233E2">
        <w:tc>
          <w:tcPr>
            <w:tcW w:w="4178" w:type="dxa"/>
            <w:vAlign w:val="bottom"/>
          </w:tcPr>
          <w:p w14:paraId="61B0F4AF" w14:textId="77777777" w:rsidR="001C00CC" w:rsidRPr="00B24883" w:rsidRDefault="001C00CC" w:rsidP="004233E2">
            <w:pPr>
              <w:rPr>
                <w:sz w:val="20"/>
                <w:szCs w:val="20"/>
              </w:rPr>
            </w:pPr>
            <w:r w:rsidRPr="00314017">
              <w:rPr>
                <w:color w:val="000000"/>
                <w:sz w:val="20"/>
                <w:szCs w:val="20"/>
              </w:rPr>
              <w:t xml:space="preserve">Hispanic ethnicity vs. </w:t>
            </w:r>
            <w:r>
              <w:rPr>
                <w:color w:val="000000"/>
                <w:sz w:val="20"/>
                <w:szCs w:val="20"/>
              </w:rPr>
              <w:t>white</w:t>
            </w:r>
            <w:r w:rsidRPr="00314017">
              <w:rPr>
                <w:color w:val="000000"/>
                <w:sz w:val="20"/>
                <w:szCs w:val="20"/>
              </w:rPr>
              <w:t>, non-Hispanic</w:t>
            </w:r>
          </w:p>
        </w:tc>
        <w:tc>
          <w:tcPr>
            <w:tcW w:w="1241" w:type="dxa"/>
            <w:vAlign w:val="bottom"/>
          </w:tcPr>
          <w:p w14:paraId="5CA7BCCF" w14:textId="77777777" w:rsidR="001C00CC" w:rsidRPr="00B24883" w:rsidRDefault="001C00CC" w:rsidP="004233E2">
            <w:pPr>
              <w:rPr>
                <w:sz w:val="20"/>
                <w:szCs w:val="20"/>
              </w:rPr>
            </w:pPr>
            <w:r>
              <w:rPr>
                <w:color w:val="000000"/>
                <w:sz w:val="20"/>
                <w:szCs w:val="20"/>
              </w:rPr>
              <w:t>-0.262</w:t>
            </w:r>
          </w:p>
        </w:tc>
        <w:tc>
          <w:tcPr>
            <w:tcW w:w="1185" w:type="dxa"/>
            <w:vAlign w:val="bottom"/>
          </w:tcPr>
          <w:p w14:paraId="2A0325DF" w14:textId="77777777" w:rsidR="001C00CC" w:rsidRPr="00B24883" w:rsidRDefault="001C00CC" w:rsidP="004233E2">
            <w:pPr>
              <w:rPr>
                <w:sz w:val="20"/>
                <w:szCs w:val="20"/>
              </w:rPr>
            </w:pPr>
            <w:r>
              <w:rPr>
                <w:color w:val="000000"/>
                <w:sz w:val="20"/>
                <w:szCs w:val="20"/>
              </w:rPr>
              <w:t>0.008</w:t>
            </w:r>
          </w:p>
        </w:tc>
        <w:tc>
          <w:tcPr>
            <w:tcW w:w="1033" w:type="dxa"/>
            <w:vAlign w:val="bottom"/>
          </w:tcPr>
          <w:p w14:paraId="55D0993A" w14:textId="77777777" w:rsidR="001C00CC" w:rsidRPr="00B24883" w:rsidRDefault="001C00CC" w:rsidP="004233E2">
            <w:pPr>
              <w:rPr>
                <w:sz w:val="20"/>
                <w:szCs w:val="20"/>
              </w:rPr>
            </w:pPr>
            <w:r>
              <w:rPr>
                <w:color w:val="000000"/>
                <w:sz w:val="20"/>
                <w:szCs w:val="20"/>
              </w:rPr>
              <w:t>0.000</w:t>
            </w:r>
          </w:p>
        </w:tc>
        <w:tc>
          <w:tcPr>
            <w:tcW w:w="962" w:type="dxa"/>
            <w:vAlign w:val="bottom"/>
          </w:tcPr>
          <w:p w14:paraId="3E932F45" w14:textId="77777777" w:rsidR="001C00CC" w:rsidRPr="00B24883" w:rsidRDefault="001C00CC" w:rsidP="004233E2">
            <w:pPr>
              <w:rPr>
                <w:sz w:val="20"/>
                <w:szCs w:val="20"/>
              </w:rPr>
            </w:pPr>
            <w:r>
              <w:rPr>
                <w:color w:val="000000"/>
                <w:sz w:val="20"/>
                <w:szCs w:val="20"/>
              </w:rPr>
              <w:t>-0.278</w:t>
            </w:r>
          </w:p>
        </w:tc>
        <w:tc>
          <w:tcPr>
            <w:tcW w:w="908" w:type="dxa"/>
            <w:vAlign w:val="bottom"/>
          </w:tcPr>
          <w:p w14:paraId="2F8944CE" w14:textId="77777777" w:rsidR="001C00CC" w:rsidRPr="00B24883" w:rsidRDefault="001C00CC" w:rsidP="004233E2">
            <w:pPr>
              <w:rPr>
                <w:sz w:val="20"/>
                <w:szCs w:val="20"/>
              </w:rPr>
            </w:pPr>
            <w:r>
              <w:rPr>
                <w:color w:val="000000"/>
                <w:sz w:val="20"/>
                <w:szCs w:val="20"/>
              </w:rPr>
              <w:t>-0.246</w:t>
            </w:r>
          </w:p>
        </w:tc>
      </w:tr>
      <w:tr w:rsidR="001C00CC" w:rsidRPr="00314017" w14:paraId="1BE57D16" w14:textId="77777777" w:rsidTr="004233E2">
        <w:tc>
          <w:tcPr>
            <w:tcW w:w="4178" w:type="dxa"/>
            <w:vAlign w:val="bottom"/>
          </w:tcPr>
          <w:p w14:paraId="5D221CB7" w14:textId="77777777" w:rsidR="001C00CC" w:rsidRPr="00B24883" w:rsidRDefault="001C00CC" w:rsidP="004233E2">
            <w:pPr>
              <w:rPr>
                <w:sz w:val="20"/>
                <w:szCs w:val="20"/>
              </w:rPr>
            </w:pPr>
            <w:r w:rsidRPr="00314017">
              <w:rPr>
                <w:color w:val="000000"/>
                <w:sz w:val="20"/>
                <w:szCs w:val="20"/>
              </w:rPr>
              <w:t xml:space="preserve">Other, non-Hispanic vs. </w:t>
            </w:r>
            <w:r>
              <w:rPr>
                <w:color w:val="000000"/>
                <w:sz w:val="20"/>
                <w:szCs w:val="20"/>
              </w:rPr>
              <w:t>white</w:t>
            </w:r>
            <w:r w:rsidRPr="00314017">
              <w:rPr>
                <w:color w:val="000000"/>
                <w:sz w:val="20"/>
                <w:szCs w:val="20"/>
              </w:rPr>
              <w:t>, non-Hispanic</w:t>
            </w:r>
          </w:p>
        </w:tc>
        <w:tc>
          <w:tcPr>
            <w:tcW w:w="1241" w:type="dxa"/>
            <w:vAlign w:val="bottom"/>
          </w:tcPr>
          <w:p w14:paraId="00B49192" w14:textId="77777777" w:rsidR="001C00CC" w:rsidRPr="00B24883" w:rsidRDefault="001C00CC" w:rsidP="004233E2">
            <w:pPr>
              <w:rPr>
                <w:sz w:val="20"/>
                <w:szCs w:val="20"/>
              </w:rPr>
            </w:pPr>
            <w:r>
              <w:rPr>
                <w:color w:val="000000"/>
                <w:sz w:val="20"/>
                <w:szCs w:val="20"/>
              </w:rPr>
              <w:t>-0.228</w:t>
            </w:r>
          </w:p>
        </w:tc>
        <w:tc>
          <w:tcPr>
            <w:tcW w:w="1185" w:type="dxa"/>
            <w:vAlign w:val="bottom"/>
          </w:tcPr>
          <w:p w14:paraId="2A412F89" w14:textId="77777777" w:rsidR="001C00CC" w:rsidRPr="00B24883" w:rsidRDefault="001C00CC" w:rsidP="004233E2">
            <w:pPr>
              <w:rPr>
                <w:sz w:val="20"/>
                <w:szCs w:val="20"/>
              </w:rPr>
            </w:pPr>
            <w:r>
              <w:rPr>
                <w:color w:val="000000"/>
                <w:sz w:val="20"/>
                <w:szCs w:val="20"/>
              </w:rPr>
              <w:t>0.010</w:t>
            </w:r>
          </w:p>
        </w:tc>
        <w:tc>
          <w:tcPr>
            <w:tcW w:w="1033" w:type="dxa"/>
            <w:vAlign w:val="bottom"/>
          </w:tcPr>
          <w:p w14:paraId="21C955AB" w14:textId="77777777" w:rsidR="001C00CC" w:rsidRPr="00B24883" w:rsidRDefault="001C00CC" w:rsidP="004233E2">
            <w:pPr>
              <w:rPr>
                <w:sz w:val="20"/>
                <w:szCs w:val="20"/>
              </w:rPr>
            </w:pPr>
            <w:r>
              <w:rPr>
                <w:color w:val="000000"/>
                <w:sz w:val="20"/>
                <w:szCs w:val="20"/>
              </w:rPr>
              <w:t>0.000</w:t>
            </w:r>
          </w:p>
        </w:tc>
        <w:tc>
          <w:tcPr>
            <w:tcW w:w="962" w:type="dxa"/>
            <w:vAlign w:val="bottom"/>
          </w:tcPr>
          <w:p w14:paraId="43E83742" w14:textId="77777777" w:rsidR="001C00CC" w:rsidRPr="00B24883" w:rsidRDefault="001C00CC" w:rsidP="004233E2">
            <w:pPr>
              <w:rPr>
                <w:sz w:val="20"/>
                <w:szCs w:val="20"/>
              </w:rPr>
            </w:pPr>
            <w:r>
              <w:rPr>
                <w:color w:val="000000"/>
                <w:sz w:val="20"/>
                <w:szCs w:val="20"/>
              </w:rPr>
              <w:t>-0.247</w:t>
            </w:r>
          </w:p>
        </w:tc>
        <w:tc>
          <w:tcPr>
            <w:tcW w:w="908" w:type="dxa"/>
            <w:vAlign w:val="bottom"/>
          </w:tcPr>
          <w:p w14:paraId="3E9CAEAA" w14:textId="77777777" w:rsidR="001C00CC" w:rsidRPr="00B24883" w:rsidRDefault="001C00CC" w:rsidP="004233E2">
            <w:pPr>
              <w:rPr>
                <w:sz w:val="20"/>
                <w:szCs w:val="20"/>
              </w:rPr>
            </w:pPr>
            <w:r>
              <w:rPr>
                <w:color w:val="000000"/>
                <w:sz w:val="20"/>
                <w:szCs w:val="20"/>
              </w:rPr>
              <w:t>-0.208</w:t>
            </w:r>
          </w:p>
        </w:tc>
      </w:tr>
      <w:tr w:rsidR="001C00CC" w:rsidRPr="00314017" w14:paraId="4F80DFCC" w14:textId="77777777" w:rsidTr="004233E2">
        <w:tc>
          <w:tcPr>
            <w:tcW w:w="4178" w:type="dxa"/>
            <w:vAlign w:val="bottom"/>
          </w:tcPr>
          <w:p w14:paraId="4DFC79DA" w14:textId="77777777" w:rsidR="001C00CC" w:rsidRPr="00B24883" w:rsidRDefault="001C00CC" w:rsidP="004233E2">
            <w:pPr>
              <w:rPr>
                <w:sz w:val="20"/>
                <w:szCs w:val="20"/>
              </w:rPr>
            </w:pPr>
            <w:r w:rsidRPr="00314017">
              <w:rPr>
                <w:color w:val="000000"/>
                <w:sz w:val="20"/>
                <w:szCs w:val="20"/>
              </w:rPr>
              <w:t>Disabled (original reason for Medicare eligibility)</w:t>
            </w:r>
          </w:p>
        </w:tc>
        <w:tc>
          <w:tcPr>
            <w:tcW w:w="1241" w:type="dxa"/>
            <w:vAlign w:val="bottom"/>
          </w:tcPr>
          <w:p w14:paraId="69DB7742" w14:textId="77777777" w:rsidR="001C00CC" w:rsidRPr="00B24883" w:rsidRDefault="001C00CC" w:rsidP="004233E2">
            <w:pPr>
              <w:rPr>
                <w:sz w:val="20"/>
                <w:szCs w:val="20"/>
              </w:rPr>
            </w:pPr>
            <w:r>
              <w:rPr>
                <w:color w:val="000000"/>
                <w:sz w:val="20"/>
                <w:szCs w:val="20"/>
              </w:rPr>
              <w:t>0.300</w:t>
            </w:r>
          </w:p>
        </w:tc>
        <w:tc>
          <w:tcPr>
            <w:tcW w:w="1185" w:type="dxa"/>
            <w:vAlign w:val="bottom"/>
          </w:tcPr>
          <w:p w14:paraId="237B21BA" w14:textId="77777777" w:rsidR="001C00CC" w:rsidRPr="00B24883" w:rsidRDefault="001C00CC" w:rsidP="004233E2">
            <w:pPr>
              <w:rPr>
                <w:sz w:val="20"/>
                <w:szCs w:val="20"/>
              </w:rPr>
            </w:pPr>
            <w:r>
              <w:rPr>
                <w:color w:val="000000"/>
                <w:sz w:val="20"/>
                <w:szCs w:val="20"/>
              </w:rPr>
              <w:t>0.005</w:t>
            </w:r>
          </w:p>
        </w:tc>
        <w:tc>
          <w:tcPr>
            <w:tcW w:w="1033" w:type="dxa"/>
            <w:vAlign w:val="bottom"/>
          </w:tcPr>
          <w:p w14:paraId="45C9B4FC" w14:textId="77777777" w:rsidR="001C00CC" w:rsidRPr="00B24883" w:rsidRDefault="001C00CC" w:rsidP="004233E2">
            <w:pPr>
              <w:rPr>
                <w:sz w:val="20"/>
                <w:szCs w:val="20"/>
              </w:rPr>
            </w:pPr>
            <w:r>
              <w:rPr>
                <w:color w:val="000000"/>
                <w:sz w:val="20"/>
                <w:szCs w:val="20"/>
              </w:rPr>
              <w:t>0.000</w:t>
            </w:r>
          </w:p>
        </w:tc>
        <w:tc>
          <w:tcPr>
            <w:tcW w:w="962" w:type="dxa"/>
            <w:vAlign w:val="bottom"/>
          </w:tcPr>
          <w:p w14:paraId="66310E46" w14:textId="77777777" w:rsidR="001C00CC" w:rsidRPr="00B24883" w:rsidRDefault="001C00CC" w:rsidP="004233E2">
            <w:pPr>
              <w:rPr>
                <w:sz w:val="20"/>
                <w:szCs w:val="20"/>
              </w:rPr>
            </w:pPr>
            <w:r>
              <w:rPr>
                <w:color w:val="000000"/>
                <w:sz w:val="20"/>
                <w:szCs w:val="20"/>
              </w:rPr>
              <w:t>0.290</w:t>
            </w:r>
          </w:p>
        </w:tc>
        <w:tc>
          <w:tcPr>
            <w:tcW w:w="908" w:type="dxa"/>
            <w:vAlign w:val="bottom"/>
          </w:tcPr>
          <w:p w14:paraId="02FD6E66" w14:textId="77777777" w:rsidR="001C00CC" w:rsidRPr="00B24883" w:rsidRDefault="001C00CC" w:rsidP="004233E2">
            <w:pPr>
              <w:rPr>
                <w:sz w:val="20"/>
                <w:szCs w:val="20"/>
              </w:rPr>
            </w:pPr>
            <w:r>
              <w:rPr>
                <w:color w:val="000000"/>
                <w:sz w:val="20"/>
                <w:szCs w:val="20"/>
              </w:rPr>
              <w:t>0.310</w:t>
            </w:r>
          </w:p>
        </w:tc>
      </w:tr>
      <w:tr w:rsidR="001C00CC" w:rsidRPr="00314017" w14:paraId="3BAF6810" w14:textId="77777777" w:rsidTr="004233E2">
        <w:tc>
          <w:tcPr>
            <w:tcW w:w="4178" w:type="dxa"/>
            <w:vAlign w:val="bottom"/>
          </w:tcPr>
          <w:p w14:paraId="1E167D6A" w14:textId="77777777" w:rsidR="001C00CC" w:rsidRPr="00B24883" w:rsidRDefault="001C00CC" w:rsidP="004233E2">
            <w:pPr>
              <w:rPr>
                <w:sz w:val="20"/>
                <w:szCs w:val="20"/>
              </w:rPr>
            </w:pPr>
            <w:r w:rsidRPr="00314017">
              <w:rPr>
                <w:color w:val="000000"/>
                <w:sz w:val="20"/>
                <w:szCs w:val="20"/>
              </w:rPr>
              <w:t>Dual eligible for Medicaid</w:t>
            </w:r>
          </w:p>
        </w:tc>
        <w:tc>
          <w:tcPr>
            <w:tcW w:w="1241" w:type="dxa"/>
            <w:vAlign w:val="bottom"/>
          </w:tcPr>
          <w:p w14:paraId="5FD60FFE" w14:textId="77777777" w:rsidR="001C00CC" w:rsidRPr="00B24883" w:rsidRDefault="001C00CC" w:rsidP="004233E2">
            <w:pPr>
              <w:rPr>
                <w:sz w:val="20"/>
                <w:szCs w:val="20"/>
              </w:rPr>
            </w:pPr>
            <w:r>
              <w:rPr>
                <w:color w:val="000000"/>
                <w:sz w:val="20"/>
                <w:szCs w:val="20"/>
              </w:rPr>
              <w:t>1.216</w:t>
            </w:r>
          </w:p>
        </w:tc>
        <w:tc>
          <w:tcPr>
            <w:tcW w:w="1185" w:type="dxa"/>
            <w:vAlign w:val="bottom"/>
          </w:tcPr>
          <w:p w14:paraId="32305DDD" w14:textId="77777777" w:rsidR="001C00CC" w:rsidRPr="00B24883" w:rsidRDefault="001C00CC" w:rsidP="004233E2">
            <w:pPr>
              <w:rPr>
                <w:sz w:val="20"/>
                <w:szCs w:val="20"/>
              </w:rPr>
            </w:pPr>
            <w:r>
              <w:rPr>
                <w:color w:val="000000"/>
                <w:sz w:val="20"/>
                <w:szCs w:val="20"/>
              </w:rPr>
              <w:t>0.004</w:t>
            </w:r>
          </w:p>
        </w:tc>
        <w:tc>
          <w:tcPr>
            <w:tcW w:w="1033" w:type="dxa"/>
            <w:vAlign w:val="bottom"/>
          </w:tcPr>
          <w:p w14:paraId="048DB1EB" w14:textId="77777777" w:rsidR="001C00CC" w:rsidRPr="00B24883" w:rsidRDefault="001C00CC" w:rsidP="004233E2">
            <w:pPr>
              <w:rPr>
                <w:sz w:val="20"/>
                <w:szCs w:val="20"/>
              </w:rPr>
            </w:pPr>
            <w:r>
              <w:rPr>
                <w:color w:val="000000"/>
                <w:sz w:val="20"/>
                <w:szCs w:val="20"/>
              </w:rPr>
              <w:t>0.000</w:t>
            </w:r>
          </w:p>
        </w:tc>
        <w:tc>
          <w:tcPr>
            <w:tcW w:w="962" w:type="dxa"/>
            <w:vAlign w:val="bottom"/>
          </w:tcPr>
          <w:p w14:paraId="4AEF348D" w14:textId="77777777" w:rsidR="001C00CC" w:rsidRPr="00B24883" w:rsidRDefault="001C00CC" w:rsidP="004233E2">
            <w:pPr>
              <w:rPr>
                <w:sz w:val="20"/>
                <w:szCs w:val="20"/>
              </w:rPr>
            </w:pPr>
            <w:r>
              <w:rPr>
                <w:color w:val="000000"/>
                <w:sz w:val="20"/>
                <w:szCs w:val="20"/>
              </w:rPr>
              <w:t>1.208</w:t>
            </w:r>
          </w:p>
        </w:tc>
        <w:tc>
          <w:tcPr>
            <w:tcW w:w="908" w:type="dxa"/>
            <w:vAlign w:val="bottom"/>
          </w:tcPr>
          <w:p w14:paraId="55BFD731" w14:textId="77777777" w:rsidR="001C00CC" w:rsidRPr="00B24883" w:rsidRDefault="001C00CC" w:rsidP="004233E2">
            <w:pPr>
              <w:rPr>
                <w:sz w:val="20"/>
                <w:szCs w:val="20"/>
              </w:rPr>
            </w:pPr>
            <w:r>
              <w:rPr>
                <w:color w:val="000000"/>
                <w:sz w:val="20"/>
                <w:szCs w:val="20"/>
              </w:rPr>
              <w:t>1.224</w:t>
            </w:r>
          </w:p>
        </w:tc>
      </w:tr>
      <w:tr w:rsidR="001C00CC" w:rsidRPr="00314017" w14:paraId="3E614CB7" w14:textId="77777777" w:rsidTr="004233E2">
        <w:tc>
          <w:tcPr>
            <w:tcW w:w="4178" w:type="dxa"/>
            <w:vAlign w:val="bottom"/>
          </w:tcPr>
          <w:p w14:paraId="533811EA" w14:textId="77777777" w:rsidR="001C00CC" w:rsidRPr="00B24883" w:rsidRDefault="001C00CC" w:rsidP="004233E2">
            <w:pPr>
              <w:rPr>
                <w:sz w:val="20"/>
                <w:szCs w:val="20"/>
              </w:rPr>
            </w:pPr>
            <w:r w:rsidRPr="00314017">
              <w:rPr>
                <w:color w:val="000000"/>
                <w:sz w:val="20"/>
                <w:szCs w:val="20"/>
              </w:rPr>
              <w:t xml:space="preserve">Small town vs. </w:t>
            </w:r>
            <w:r>
              <w:rPr>
                <w:color w:val="000000"/>
                <w:sz w:val="20"/>
                <w:szCs w:val="20"/>
              </w:rPr>
              <w:t>isolated</w:t>
            </w:r>
            <w:r w:rsidRPr="00314017">
              <w:rPr>
                <w:color w:val="000000"/>
                <w:sz w:val="20"/>
                <w:szCs w:val="20"/>
              </w:rPr>
              <w:t xml:space="preserve"> rural</w:t>
            </w:r>
          </w:p>
        </w:tc>
        <w:tc>
          <w:tcPr>
            <w:tcW w:w="1241" w:type="dxa"/>
            <w:vAlign w:val="bottom"/>
          </w:tcPr>
          <w:p w14:paraId="291431A0" w14:textId="77777777" w:rsidR="001C00CC" w:rsidRPr="00B24883" w:rsidRDefault="001C00CC" w:rsidP="004233E2">
            <w:pPr>
              <w:rPr>
                <w:sz w:val="20"/>
                <w:szCs w:val="20"/>
              </w:rPr>
            </w:pPr>
            <w:r>
              <w:rPr>
                <w:color w:val="000000"/>
                <w:sz w:val="20"/>
                <w:szCs w:val="20"/>
              </w:rPr>
              <w:t>-0.054</w:t>
            </w:r>
          </w:p>
        </w:tc>
        <w:tc>
          <w:tcPr>
            <w:tcW w:w="1185" w:type="dxa"/>
            <w:vAlign w:val="bottom"/>
          </w:tcPr>
          <w:p w14:paraId="06C08505" w14:textId="77777777" w:rsidR="001C00CC" w:rsidRPr="00B24883" w:rsidRDefault="001C00CC" w:rsidP="004233E2">
            <w:pPr>
              <w:rPr>
                <w:sz w:val="20"/>
                <w:szCs w:val="20"/>
              </w:rPr>
            </w:pPr>
            <w:r>
              <w:rPr>
                <w:color w:val="000000"/>
                <w:sz w:val="20"/>
                <w:szCs w:val="20"/>
              </w:rPr>
              <w:t>0.008</w:t>
            </w:r>
          </w:p>
        </w:tc>
        <w:tc>
          <w:tcPr>
            <w:tcW w:w="1033" w:type="dxa"/>
            <w:vAlign w:val="bottom"/>
          </w:tcPr>
          <w:p w14:paraId="22BBC5A5" w14:textId="77777777" w:rsidR="001C00CC" w:rsidRPr="00B24883" w:rsidRDefault="001C00CC" w:rsidP="004233E2">
            <w:pPr>
              <w:rPr>
                <w:sz w:val="20"/>
                <w:szCs w:val="20"/>
              </w:rPr>
            </w:pPr>
            <w:r>
              <w:rPr>
                <w:color w:val="000000"/>
                <w:sz w:val="20"/>
                <w:szCs w:val="20"/>
              </w:rPr>
              <w:t>0.000</w:t>
            </w:r>
          </w:p>
        </w:tc>
        <w:tc>
          <w:tcPr>
            <w:tcW w:w="962" w:type="dxa"/>
            <w:vAlign w:val="bottom"/>
          </w:tcPr>
          <w:p w14:paraId="189A0098" w14:textId="77777777" w:rsidR="001C00CC" w:rsidRPr="00B24883" w:rsidRDefault="001C00CC" w:rsidP="004233E2">
            <w:pPr>
              <w:rPr>
                <w:sz w:val="20"/>
                <w:szCs w:val="20"/>
              </w:rPr>
            </w:pPr>
            <w:r>
              <w:rPr>
                <w:color w:val="000000"/>
                <w:sz w:val="20"/>
                <w:szCs w:val="20"/>
              </w:rPr>
              <w:t>-0.070</w:t>
            </w:r>
          </w:p>
        </w:tc>
        <w:tc>
          <w:tcPr>
            <w:tcW w:w="908" w:type="dxa"/>
            <w:vAlign w:val="bottom"/>
          </w:tcPr>
          <w:p w14:paraId="67157CCA" w14:textId="77777777" w:rsidR="001C00CC" w:rsidRPr="00B24883" w:rsidRDefault="001C00CC" w:rsidP="004233E2">
            <w:pPr>
              <w:rPr>
                <w:sz w:val="20"/>
                <w:szCs w:val="20"/>
              </w:rPr>
            </w:pPr>
            <w:r>
              <w:rPr>
                <w:color w:val="000000"/>
                <w:sz w:val="20"/>
                <w:szCs w:val="20"/>
              </w:rPr>
              <w:t>-0.038</w:t>
            </w:r>
          </w:p>
        </w:tc>
      </w:tr>
      <w:tr w:rsidR="001C00CC" w:rsidRPr="00314017" w14:paraId="456A90E9" w14:textId="77777777" w:rsidTr="004233E2">
        <w:tc>
          <w:tcPr>
            <w:tcW w:w="4178" w:type="dxa"/>
            <w:vAlign w:val="bottom"/>
          </w:tcPr>
          <w:p w14:paraId="35C8E192" w14:textId="77777777" w:rsidR="001C00CC" w:rsidRPr="00B24883" w:rsidRDefault="001C00CC" w:rsidP="004233E2">
            <w:pPr>
              <w:rPr>
                <w:sz w:val="20"/>
                <w:szCs w:val="20"/>
              </w:rPr>
            </w:pPr>
            <w:r w:rsidRPr="00314017">
              <w:rPr>
                <w:color w:val="000000"/>
                <w:sz w:val="20"/>
                <w:szCs w:val="20"/>
              </w:rPr>
              <w:t xml:space="preserve">Micropolitan vs. </w:t>
            </w:r>
            <w:r>
              <w:rPr>
                <w:color w:val="000000"/>
                <w:sz w:val="20"/>
                <w:szCs w:val="20"/>
              </w:rPr>
              <w:t>isolated</w:t>
            </w:r>
            <w:r w:rsidRPr="00314017">
              <w:rPr>
                <w:color w:val="000000"/>
                <w:sz w:val="20"/>
                <w:szCs w:val="20"/>
              </w:rPr>
              <w:t xml:space="preserve"> rural</w:t>
            </w:r>
          </w:p>
        </w:tc>
        <w:tc>
          <w:tcPr>
            <w:tcW w:w="1241" w:type="dxa"/>
            <w:vAlign w:val="bottom"/>
          </w:tcPr>
          <w:p w14:paraId="768276C0" w14:textId="77777777" w:rsidR="001C00CC" w:rsidRPr="00B24883" w:rsidRDefault="001C00CC" w:rsidP="004233E2">
            <w:pPr>
              <w:rPr>
                <w:sz w:val="20"/>
                <w:szCs w:val="20"/>
              </w:rPr>
            </w:pPr>
            <w:r>
              <w:rPr>
                <w:color w:val="000000"/>
                <w:sz w:val="20"/>
                <w:szCs w:val="20"/>
              </w:rPr>
              <w:t>-0.008</w:t>
            </w:r>
          </w:p>
        </w:tc>
        <w:tc>
          <w:tcPr>
            <w:tcW w:w="1185" w:type="dxa"/>
            <w:vAlign w:val="bottom"/>
          </w:tcPr>
          <w:p w14:paraId="0612A65B" w14:textId="77777777" w:rsidR="001C00CC" w:rsidRPr="00B24883" w:rsidRDefault="001C00CC" w:rsidP="004233E2">
            <w:pPr>
              <w:rPr>
                <w:sz w:val="20"/>
                <w:szCs w:val="20"/>
              </w:rPr>
            </w:pPr>
            <w:r>
              <w:rPr>
                <w:color w:val="000000"/>
                <w:sz w:val="20"/>
                <w:szCs w:val="20"/>
              </w:rPr>
              <w:t>0.007</w:t>
            </w:r>
          </w:p>
        </w:tc>
        <w:tc>
          <w:tcPr>
            <w:tcW w:w="1033" w:type="dxa"/>
            <w:vAlign w:val="bottom"/>
          </w:tcPr>
          <w:p w14:paraId="14849540" w14:textId="77777777" w:rsidR="001C00CC" w:rsidRPr="00B24883" w:rsidRDefault="001C00CC" w:rsidP="004233E2">
            <w:pPr>
              <w:rPr>
                <w:sz w:val="20"/>
                <w:szCs w:val="20"/>
              </w:rPr>
            </w:pPr>
            <w:r>
              <w:rPr>
                <w:color w:val="000000"/>
                <w:sz w:val="20"/>
                <w:szCs w:val="20"/>
              </w:rPr>
              <w:t>0.294</w:t>
            </w:r>
          </w:p>
        </w:tc>
        <w:tc>
          <w:tcPr>
            <w:tcW w:w="962" w:type="dxa"/>
            <w:vAlign w:val="bottom"/>
          </w:tcPr>
          <w:p w14:paraId="3D5E87D3" w14:textId="77777777" w:rsidR="001C00CC" w:rsidRPr="00B24883" w:rsidRDefault="001C00CC" w:rsidP="004233E2">
            <w:pPr>
              <w:rPr>
                <w:sz w:val="20"/>
                <w:szCs w:val="20"/>
              </w:rPr>
            </w:pPr>
            <w:r>
              <w:rPr>
                <w:color w:val="000000"/>
                <w:sz w:val="20"/>
                <w:szCs w:val="20"/>
              </w:rPr>
              <w:t>-0.022</w:t>
            </w:r>
          </w:p>
        </w:tc>
        <w:tc>
          <w:tcPr>
            <w:tcW w:w="908" w:type="dxa"/>
            <w:vAlign w:val="bottom"/>
          </w:tcPr>
          <w:p w14:paraId="6E8D7FBE" w14:textId="77777777" w:rsidR="001C00CC" w:rsidRPr="00B24883" w:rsidRDefault="001C00CC" w:rsidP="004233E2">
            <w:pPr>
              <w:rPr>
                <w:sz w:val="20"/>
                <w:szCs w:val="20"/>
              </w:rPr>
            </w:pPr>
            <w:r>
              <w:rPr>
                <w:color w:val="000000"/>
                <w:sz w:val="20"/>
                <w:szCs w:val="20"/>
              </w:rPr>
              <w:t>0.007</w:t>
            </w:r>
          </w:p>
        </w:tc>
      </w:tr>
      <w:tr w:rsidR="001C00CC" w:rsidRPr="00314017" w14:paraId="12A5E4C7" w14:textId="77777777" w:rsidTr="004233E2">
        <w:tc>
          <w:tcPr>
            <w:tcW w:w="4178" w:type="dxa"/>
            <w:vAlign w:val="bottom"/>
          </w:tcPr>
          <w:p w14:paraId="24462246" w14:textId="77777777" w:rsidR="001C00CC" w:rsidRPr="00B24883" w:rsidRDefault="001C00CC" w:rsidP="004233E2">
            <w:pPr>
              <w:rPr>
                <w:sz w:val="20"/>
                <w:szCs w:val="20"/>
              </w:rPr>
            </w:pPr>
            <w:r w:rsidRPr="00314017">
              <w:rPr>
                <w:color w:val="000000"/>
                <w:sz w:val="20"/>
                <w:szCs w:val="20"/>
              </w:rPr>
              <w:t xml:space="preserve">Metropolitan vs. </w:t>
            </w:r>
            <w:r>
              <w:rPr>
                <w:color w:val="000000"/>
                <w:sz w:val="20"/>
                <w:szCs w:val="20"/>
              </w:rPr>
              <w:t>isolated</w:t>
            </w:r>
            <w:r w:rsidRPr="00314017">
              <w:rPr>
                <w:color w:val="000000"/>
                <w:sz w:val="20"/>
                <w:szCs w:val="20"/>
              </w:rPr>
              <w:t xml:space="preserve"> rural</w:t>
            </w:r>
          </w:p>
        </w:tc>
        <w:tc>
          <w:tcPr>
            <w:tcW w:w="1241" w:type="dxa"/>
            <w:vAlign w:val="bottom"/>
          </w:tcPr>
          <w:p w14:paraId="319D92ED" w14:textId="77777777" w:rsidR="001C00CC" w:rsidRPr="00B24883" w:rsidRDefault="001C00CC" w:rsidP="004233E2">
            <w:pPr>
              <w:rPr>
                <w:sz w:val="20"/>
                <w:szCs w:val="20"/>
              </w:rPr>
            </w:pPr>
            <w:r>
              <w:rPr>
                <w:color w:val="000000"/>
                <w:sz w:val="20"/>
                <w:szCs w:val="20"/>
              </w:rPr>
              <w:t>0.040</w:t>
            </w:r>
          </w:p>
        </w:tc>
        <w:tc>
          <w:tcPr>
            <w:tcW w:w="1185" w:type="dxa"/>
            <w:vAlign w:val="bottom"/>
          </w:tcPr>
          <w:p w14:paraId="051A4A1F" w14:textId="77777777" w:rsidR="001C00CC" w:rsidRPr="00B24883" w:rsidRDefault="001C00CC" w:rsidP="004233E2">
            <w:pPr>
              <w:rPr>
                <w:sz w:val="20"/>
                <w:szCs w:val="20"/>
              </w:rPr>
            </w:pPr>
            <w:r>
              <w:rPr>
                <w:color w:val="000000"/>
                <w:sz w:val="20"/>
                <w:szCs w:val="20"/>
              </w:rPr>
              <w:t>0.007</w:t>
            </w:r>
          </w:p>
        </w:tc>
        <w:tc>
          <w:tcPr>
            <w:tcW w:w="1033" w:type="dxa"/>
            <w:vAlign w:val="bottom"/>
          </w:tcPr>
          <w:p w14:paraId="5C9A2754" w14:textId="77777777" w:rsidR="001C00CC" w:rsidRPr="00B24883" w:rsidRDefault="001C00CC" w:rsidP="004233E2">
            <w:pPr>
              <w:rPr>
                <w:sz w:val="20"/>
                <w:szCs w:val="20"/>
              </w:rPr>
            </w:pPr>
            <w:r>
              <w:rPr>
                <w:color w:val="000000"/>
                <w:sz w:val="20"/>
                <w:szCs w:val="20"/>
              </w:rPr>
              <w:t>0.000</w:t>
            </w:r>
          </w:p>
        </w:tc>
        <w:tc>
          <w:tcPr>
            <w:tcW w:w="962" w:type="dxa"/>
            <w:vAlign w:val="bottom"/>
          </w:tcPr>
          <w:p w14:paraId="20E3B7D4" w14:textId="77777777" w:rsidR="001C00CC" w:rsidRPr="00B24883" w:rsidRDefault="001C00CC" w:rsidP="004233E2">
            <w:pPr>
              <w:rPr>
                <w:sz w:val="20"/>
                <w:szCs w:val="20"/>
              </w:rPr>
            </w:pPr>
            <w:r>
              <w:rPr>
                <w:color w:val="000000"/>
                <w:sz w:val="20"/>
                <w:szCs w:val="20"/>
              </w:rPr>
              <w:t>0.026</w:t>
            </w:r>
          </w:p>
        </w:tc>
        <w:tc>
          <w:tcPr>
            <w:tcW w:w="908" w:type="dxa"/>
            <w:vAlign w:val="bottom"/>
          </w:tcPr>
          <w:p w14:paraId="5B101296" w14:textId="77777777" w:rsidR="001C00CC" w:rsidRPr="00B24883" w:rsidRDefault="001C00CC" w:rsidP="004233E2">
            <w:pPr>
              <w:rPr>
                <w:sz w:val="20"/>
                <w:szCs w:val="20"/>
              </w:rPr>
            </w:pPr>
            <w:r>
              <w:rPr>
                <w:color w:val="000000"/>
                <w:sz w:val="20"/>
                <w:szCs w:val="20"/>
              </w:rPr>
              <w:t>0.053</w:t>
            </w:r>
          </w:p>
        </w:tc>
      </w:tr>
      <w:tr w:rsidR="001C00CC" w:rsidRPr="00314017" w14:paraId="4D4A6B3D" w14:textId="77777777" w:rsidTr="004233E2">
        <w:tc>
          <w:tcPr>
            <w:tcW w:w="4178" w:type="dxa"/>
            <w:vAlign w:val="bottom"/>
          </w:tcPr>
          <w:p w14:paraId="0146696F" w14:textId="77777777" w:rsidR="001C00CC" w:rsidRPr="00314017" w:rsidRDefault="001C00CC" w:rsidP="004233E2">
            <w:pPr>
              <w:rPr>
                <w:color w:val="000000"/>
                <w:sz w:val="20"/>
                <w:szCs w:val="20"/>
              </w:rPr>
            </w:pPr>
            <w:r w:rsidRPr="00314017">
              <w:rPr>
                <w:color w:val="000000"/>
                <w:sz w:val="20"/>
                <w:szCs w:val="20"/>
              </w:rPr>
              <w:t>Hospital referral region (suppressed)</w:t>
            </w:r>
          </w:p>
        </w:tc>
        <w:tc>
          <w:tcPr>
            <w:tcW w:w="1241" w:type="dxa"/>
            <w:vAlign w:val="bottom"/>
          </w:tcPr>
          <w:p w14:paraId="05477137" w14:textId="77777777" w:rsidR="001C00CC" w:rsidRPr="00B24883" w:rsidRDefault="001C00CC" w:rsidP="004233E2">
            <w:pPr>
              <w:rPr>
                <w:sz w:val="20"/>
                <w:szCs w:val="20"/>
              </w:rPr>
            </w:pPr>
          </w:p>
        </w:tc>
        <w:tc>
          <w:tcPr>
            <w:tcW w:w="1185" w:type="dxa"/>
            <w:vAlign w:val="bottom"/>
          </w:tcPr>
          <w:p w14:paraId="20CEECB4" w14:textId="77777777" w:rsidR="001C00CC" w:rsidRPr="00314017" w:rsidRDefault="001C00CC" w:rsidP="004233E2">
            <w:pPr>
              <w:rPr>
                <w:bCs/>
                <w:sz w:val="20"/>
                <w:szCs w:val="20"/>
              </w:rPr>
            </w:pPr>
          </w:p>
        </w:tc>
        <w:tc>
          <w:tcPr>
            <w:tcW w:w="1033" w:type="dxa"/>
            <w:vAlign w:val="bottom"/>
          </w:tcPr>
          <w:p w14:paraId="3D5B6A53" w14:textId="77777777" w:rsidR="001C00CC" w:rsidRPr="00314017" w:rsidRDefault="001C00CC" w:rsidP="004233E2">
            <w:pPr>
              <w:rPr>
                <w:bCs/>
                <w:sz w:val="20"/>
                <w:szCs w:val="20"/>
              </w:rPr>
            </w:pPr>
          </w:p>
        </w:tc>
        <w:tc>
          <w:tcPr>
            <w:tcW w:w="962" w:type="dxa"/>
            <w:vAlign w:val="bottom"/>
          </w:tcPr>
          <w:p w14:paraId="770ABDCA" w14:textId="77777777" w:rsidR="001C00CC" w:rsidRPr="00314017" w:rsidRDefault="001C00CC" w:rsidP="004233E2">
            <w:pPr>
              <w:rPr>
                <w:bCs/>
                <w:sz w:val="20"/>
                <w:szCs w:val="20"/>
              </w:rPr>
            </w:pPr>
          </w:p>
        </w:tc>
        <w:tc>
          <w:tcPr>
            <w:tcW w:w="908" w:type="dxa"/>
            <w:vAlign w:val="bottom"/>
          </w:tcPr>
          <w:p w14:paraId="721FE96A" w14:textId="77777777" w:rsidR="001C00CC" w:rsidRPr="00314017" w:rsidRDefault="001C00CC" w:rsidP="004233E2">
            <w:pPr>
              <w:rPr>
                <w:bCs/>
                <w:sz w:val="20"/>
                <w:szCs w:val="20"/>
              </w:rPr>
            </w:pPr>
          </w:p>
        </w:tc>
      </w:tr>
      <w:tr w:rsidR="001C00CC" w:rsidRPr="00314017" w14:paraId="41BE8AB6" w14:textId="77777777" w:rsidTr="004233E2">
        <w:tc>
          <w:tcPr>
            <w:tcW w:w="4178" w:type="dxa"/>
            <w:vAlign w:val="bottom"/>
          </w:tcPr>
          <w:p w14:paraId="3B00D402" w14:textId="77777777" w:rsidR="001C00CC" w:rsidRPr="00314017" w:rsidRDefault="001C00CC" w:rsidP="004233E2">
            <w:pPr>
              <w:rPr>
                <w:color w:val="000000"/>
                <w:sz w:val="20"/>
                <w:szCs w:val="20"/>
              </w:rPr>
            </w:pPr>
            <w:r w:rsidRPr="00086888">
              <w:rPr>
                <w:color w:val="000000"/>
                <w:sz w:val="20"/>
                <w:szCs w:val="20"/>
              </w:rPr>
              <w:t>Constant</w:t>
            </w:r>
          </w:p>
        </w:tc>
        <w:tc>
          <w:tcPr>
            <w:tcW w:w="1241" w:type="dxa"/>
            <w:vAlign w:val="bottom"/>
          </w:tcPr>
          <w:p w14:paraId="29D22A31" w14:textId="77777777" w:rsidR="001C00CC" w:rsidRPr="00B24883" w:rsidRDefault="001C00CC" w:rsidP="004233E2">
            <w:pPr>
              <w:rPr>
                <w:sz w:val="20"/>
                <w:szCs w:val="20"/>
              </w:rPr>
            </w:pPr>
            <w:r>
              <w:rPr>
                <w:color w:val="000000"/>
                <w:sz w:val="20"/>
                <w:szCs w:val="20"/>
              </w:rPr>
              <w:t>-0.824</w:t>
            </w:r>
          </w:p>
        </w:tc>
        <w:tc>
          <w:tcPr>
            <w:tcW w:w="1185" w:type="dxa"/>
            <w:vAlign w:val="bottom"/>
          </w:tcPr>
          <w:p w14:paraId="7EA96EFE" w14:textId="77777777" w:rsidR="001C00CC" w:rsidRPr="00314017" w:rsidRDefault="001C00CC" w:rsidP="004233E2">
            <w:pPr>
              <w:rPr>
                <w:bCs/>
                <w:sz w:val="20"/>
                <w:szCs w:val="20"/>
              </w:rPr>
            </w:pPr>
            <w:r>
              <w:rPr>
                <w:color w:val="000000"/>
                <w:sz w:val="20"/>
                <w:szCs w:val="20"/>
              </w:rPr>
              <w:t>0.024</w:t>
            </w:r>
          </w:p>
        </w:tc>
        <w:tc>
          <w:tcPr>
            <w:tcW w:w="1033" w:type="dxa"/>
            <w:vAlign w:val="bottom"/>
          </w:tcPr>
          <w:p w14:paraId="4513F445" w14:textId="77777777" w:rsidR="001C00CC" w:rsidRPr="00314017" w:rsidRDefault="001C00CC" w:rsidP="004233E2">
            <w:pPr>
              <w:rPr>
                <w:bCs/>
                <w:sz w:val="20"/>
                <w:szCs w:val="20"/>
              </w:rPr>
            </w:pPr>
            <w:r>
              <w:rPr>
                <w:color w:val="000000"/>
                <w:sz w:val="20"/>
                <w:szCs w:val="20"/>
              </w:rPr>
              <w:t>0.000</w:t>
            </w:r>
          </w:p>
        </w:tc>
        <w:tc>
          <w:tcPr>
            <w:tcW w:w="962" w:type="dxa"/>
            <w:vAlign w:val="bottom"/>
          </w:tcPr>
          <w:p w14:paraId="298EC76C" w14:textId="77777777" w:rsidR="001C00CC" w:rsidRPr="00314017" w:rsidRDefault="001C00CC" w:rsidP="004233E2">
            <w:pPr>
              <w:rPr>
                <w:bCs/>
                <w:sz w:val="20"/>
                <w:szCs w:val="20"/>
              </w:rPr>
            </w:pPr>
            <w:r>
              <w:rPr>
                <w:color w:val="000000"/>
                <w:sz w:val="20"/>
                <w:szCs w:val="20"/>
              </w:rPr>
              <w:t>-0.870</w:t>
            </w:r>
          </w:p>
        </w:tc>
        <w:tc>
          <w:tcPr>
            <w:tcW w:w="908" w:type="dxa"/>
            <w:vAlign w:val="bottom"/>
          </w:tcPr>
          <w:p w14:paraId="6585313B" w14:textId="77777777" w:rsidR="001C00CC" w:rsidRPr="00314017" w:rsidRDefault="001C00CC" w:rsidP="004233E2">
            <w:pPr>
              <w:rPr>
                <w:bCs/>
                <w:sz w:val="20"/>
                <w:szCs w:val="20"/>
              </w:rPr>
            </w:pPr>
            <w:r>
              <w:rPr>
                <w:color w:val="000000"/>
                <w:sz w:val="20"/>
                <w:szCs w:val="20"/>
              </w:rPr>
              <w:t>-0.778</w:t>
            </w:r>
          </w:p>
        </w:tc>
      </w:tr>
      <w:tr w:rsidR="001C00CC" w:rsidRPr="00314017" w14:paraId="7AF8AE45" w14:textId="77777777" w:rsidTr="004233E2">
        <w:tc>
          <w:tcPr>
            <w:tcW w:w="4178" w:type="dxa"/>
            <w:vAlign w:val="bottom"/>
          </w:tcPr>
          <w:p w14:paraId="45DC3FA2" w14:textId="77777777" w:rsidR="001C00CC" w:rsidRPr="00201F9A" w:rsidRDefault="001C00CC" w:rsidP="004233E2">
            <w:pPr>
              <w:rPr>
                <w:color w:val="000000"/>
                <w:sz w:val="20"/>
                <w:szCs w:val="20"/>
                <w:highlight w:val="yellow"/>
              </w:rPr>
            </w:pPr>
            <w:r w:rsidRPr="00F1131A">
              <w:rPr>
                <w:b/>
                <w:bCs/>
                <w:color w:val="000000"/>
                <w:sz w:val="20"/>
                <w:szCs w:val="20"/>
              </w:rPr>
              <w:t>P-value for difference between nurse practitioner vs. physician</w:t>
            </w:r>
          </w:p>
        </w:tc>
        <w:tc>
          <w:tcPr>
            <w:tcW w:w="1241" w:type="dxa"/>
            <w:vAlign w:val="bottom"/>
          </w:tcPr>
          <w:p w14:paraId="2D8209B0" w14:textId="77777777" w:rsidR="001C00CC" w:rsidRPr="00B24883" w:rsidRDefault="001C00CC" w:rsidP="004233E2">
            <w:pPr>
              <w:rPr>
                <w:sz w:val="20"/>
                <w:szCs w:val="20"/>
              </w:rPr>
            </w:pPr>
            <w:r w:rsidRPr="004C2D68">
              <w:rPr>
                <w:bCs/>
                <w:sz w:val="20"/>
                <w:szCs w:val="20"/>
              </w:rPr>
              <w:t>F=</w:t>
            </w:r>
            <w:r w:rsidRPr="005B2872">
              <w:rPr>
                <w:bCs/>
                <w:sz w:val="20"/>
                <w:szCs w:val="20"/>
              </w:rPr>
              <w:t>1</w:t>
            </w:r>
            <w:r>
              <w:rPr>
                <w:bCs/>
                <w:sz w:val="20"/>
                <w:szCs w:val="20"/>
              </w:rPr>
              <w:t>,</w:t>
            </w:r>
            <w:r w:rsidRPr="005B2872">
              <w:rPr>
                <w:bCs/>
                <w:sz w:val="20"/>
                <w:szCs w:val="20"/>
              </w:rPr>
              <w:t>770</w:t>
            </w:r>
            <w:r>
              <w:rPr>
                <w:bCs/>
                <w:sz w:val="20"/>
                <w:szCs w:val="20"/>
              </w:rPr>
              <w:t>,</w:t>
            </w:r>
            <w:r w:rsidRPr="005B2872">
              <w:rPr>
                <w:bCs/>
                <w:sz w:val="20"/>
                <w:szCs w:val="20"/>
              </w:rPr>
              <w:t>000</w:t>
            </w:r>
          </w:p>
        </w:tc>
        <w:tc>
          <w:tcPr>
            <w:tcW w:w="1185" w:type="dxa"/>
            <w:vAlign w:val="bottom"/>
          </w:tcPr>
          <w:p w14:paraId="70BA64A0" w14:textId="77777777" w:rsidR="001C00CC" w:rsidRPr="00314017" w:rsidRDefault="001C00CC" w:rsidP="004233E2">
            <w:pPr>
              <w:rPr>
                <w:bCs/>
                <w:sz w:val="20"/>
                <w:szCs w:val="20"/>
              </w:rPr>
            </w:pPr>
            <w:r w:rsidRPr="001833C9">
              <w:rPr>
                <w:bCs/>
                <w:sz w:val="20"/>
                <w:szCs w:val="20"/>
              </w:rPr>
              <w:t>P</w:t>
            </w:r>
            <w:r>
              <w:rPr>
                <w:bCs/>
                <w:sz w:val="20"/>
                <w:szCs w:val="20"/>
              </w:rPr>
              <w:t>&lt;</w:t>
            </w:r>
            <w:r w:rsidRPr="001833C9">
              <w:rPr>
                <w:bCs/>
                <w:sz w:val="20"/>
                <w:szCs w:val="20"/>
              </w:rPr>
              <w:t>0.000</w:t>
            </w:r>
          </w:p>
        </w:tc>
        <w:tc>
          <w:tcPr>
            <w:tcW w:w="1033" w:type="dxa"/>
            <w:vAlign w:val="bottom"/>
          </w:tcPr>
          <w:p w14:paraId="39B3371A" w14:textId="77777777" w:rsidR="001C00CC" w:rsidRPr="00314017" w:rsidRDefault="001C00CC" w:rsidP="004233E2">
            <w:pPr>
              <w:rPr>
                <w:bCs/>
                <w:sz w:val="20"/>
                <w:szCs w:val="20"/>
              </w:rPr>
            </w:pPr>
          </w:p>
        </w:tc>
        <w:tc>
          <w:tcPr>
            <w:tcW w:w="962" w:type="dxa"/>
            <w:vAlign w:val="bottom"/>
          </w:tcPr>
          <w:p w14:paraId="2B55A65B" w14:textId="77777777" w:rsidR="001C00CC" w:rsidRPr="00314017" w:rsidRDefault="001C00CC" w:rsidP="004233E2">
            <w:pPr>
              <w:rPr>
                <w:bCs/>
                <w:sz w:val="20"/>
                <w:szCs w:val="20"/>
              </w:rPr>
            </w:pPr>
          </w:p>
        </w:tc>
        <w:tc>
          <w:tcPr>
            <w:tcW w:w="908" w:type="dxa"/>
            <w:vAlign w:val="bottom"/>
          </w:tcPr>
          <w:p w14:paraId="0FDBB698" w14:textId="77777777" w:rsidR="001C00CC" w:rsidRPr="00314017" w:rsidRDefault="001C00CC" w:rsidP="004233E2">
            <w:pPr>
              <w:rPr>
                <w:bCs/>
                <w:sz w:val="20"/>
                <w:szCs w:val="20"/>
              </w:rPr>
            </w:pPr>
          </w:p>
        </w:tc>
      </w:tr>
    </w:tbl>
    <w:p w14:paraId="31429117" w14:textId="77777777" w:rsidR="001C00CC" w:rsidRDefault="001C00CC" w:rsidP="001C00CC"/>
    <w:p w14:paraId="61C4FB4A" w14:textId="77777777" w:rsidR="001C00CC" w:rsidRDefault="001C00CC" w:rsidP="001C00CC">
      <w:r>
        <w:br w:type="page"/>
      </w:r>
    </w:p>
    <w:p w14:paraId="5CE94137" w14:textId="77777777" w:rsidR="001C00CC" w:rsidRPr="00201F9A" w:rsidRDefault="001C00CC" w:rsidP="001C00CC">
      <w:pPr>
        <w:rPr>
          <w:b/>
          <w:bCs/>
          <w:sz w:val="22"/>
          <w:szCs w:val="22"/>
        </w:rPr>
      </w:pPr>
      <w:bookmarkStart w:id="20" w:name="Table_17"/>
      <w:r w:rsidRPr="00201F9A">
        <w:rPr>
          <w:b/>
          <w:bCs/>
          <w:sz w:val="22"/>
          <w:szCs w:val="22"/>
        </w:rPr>
        <w:lastRenderedPageBreak/>
        <w:t>Table 1</w:t>
      </w:r>
      <w:bookmarkEnd w:id="20"/>
      <w:r>
        <w:rPr>
          <w:b/>
          <w:bCs/>
          <w:sz w:val="22"/>
          <w:szCs w:val="22"/>
        </w:rPr>
        <w:t>8</w:t>
      </w:r>
      <w:r w:rsidRPr="00201F9A">
        <w:rPr>
          <w:b/>
          <w:bCs/>
          <w:sz w:val="22"/>
          <w:szCs w:val="22"/>
        </w:rPr>
        <w:t>: Number of visits to a specialist, 2017 (Figure 3)</w:t>
      </w:r>
    </w:p>
    <w:p w14:paraId="7B77B411" w14:textId="77777777" w:rsidR="001C00CC" w:rsidRPr="00201F9A" w:rsidRDefault="001C00CC" w:rsidP="001C00CC">
      <w:pPr>
        <w:rPr>
          <w:b/>
          <w:sz w:val="22"/>
          <w:szCs w:val="22"/>
        </w:rPr>
      </w:pPr>
    </w:p>
    <w:tbl>
      <w:tblPr>
        <w:tblStyle w:val="TableGrid"/>
        <w:tblW w:w="9507" w:type="dxa"/>
        <w:tblBorders>
          <w:left w:val="none" w:sz="0" w:space="0" w:color="auto"/>
          <w:right w:val="none" w:sz="0" w:space="0" w:color="auto"/>
          <w:insideV w:val="none" w:sz="0" w:space="0" w:color="auto"/>
        </w:tblBorders>
        <w:tblLook w:val="04A0" w:firstRow="1" w:lastRow="0" w:firstColumn="1" w:lastColumn="0" w:noHBand="0" w:noVBand="1"/>
      </w:tblPr>
      <w:tblGrid>
        <w:gridCol w:w="4110"/>
        <w:gridCol w:w="1341"/>
        <w:gridCol w:w="1177"/>
        <w:gridCol w:w="1023"/>
        <w:gridCol w:w="954"/>
        <w:gridCol w:w="902"/>
      </w:tblGrid>
      <w:tr w:rsidR="001C00CC" w:rsidRPr="00314017" w14:paraId="07F20F7B" w14:textId="77777777" w:rsidTr="004233E2">
        <w:tc>
          <w:tcPr>
            <w:tcW w:w="4110" w:type="dxa"/>
          </w:tcPr>
          <w:p w14:paraId="3A43EF41" w14:textId="77777777" w:rsidR="001C00CC" w:rsidRPr="00B24883" w:rsidRDefault="001C00CC" w:rsidP="004233E2">
            <w:pPr>
              <w:rPr>
                <w:color w:val="000000"/>
                <w:sz w:val="20"/>
                <w:szCs w:val="20"/>
              </w:rPr>
            </w:pPr>
            <w:r w:rsidRPr="00B24883">
              <w:rPr>
                <w:sz w:val="20"/>
                <w:szCs w:val="20"/>
              </w:rPr>
              <w:t>R-squared</w:t>
            </w:r>
          </w:p>
        </w:tc>
        <w:tc>
          <w:tcPr>
            <w:tcW w:w="1341" w:type="dxa"/>
            <w:tcBorders>
              <w:right w:val="nil"/>
            </w:tcBorders>
            <w:vAlign w:val="bottom"/>
          </w:tcPr>
          <w:p w14:paraId="5B3E6CD9" w14:textId="77777777" w:rsidR="001C00CC" w:rsidRPr="008C6B3F" w:rsidRDefault="001C00CC" w:rsidP="004233E2">
            <w:pPr>
              <w:rPr>
                <w:b/>
                <w:bCs/>
                <w:color w:val="000000"/>
                <w:sz w:val="20"/>
                <w:szCs w:val="20"/>
              </w:rPr>
            </w:pPr>
            <w:r w:rsidRPr="00B24883">
              <w:rPr>
                <w:color w:val="000000"/>
                <w:sz w:val="20"/>
                <w:szCs w:val="20"/>
              </w:rPr>
              <w:t>0.</w:t>
            </w:r>
            <w:r>
              <w:rPr>
                <w:color w:val="000000"/>
                <w:sz w:val="20"/>
                <w:szCs w:val="20"/>
              </w:rPr>
              <w:t>170</w:t>
            </w:r>
          </w:p>
        </w:tc>
        <w:tc>
          <w:tcPr>
            <w:tcW w:w="1177" w:type="dxa"/>
            <w:tcBorders>
              <w:left w:val="nil"/>
              <w:right w:val="nil"/>
            </w:tcBorders>
            <w:vAlign w:val="bottom"/>
          </w:tcPr>
          <w:p w14:paraId="04E2B1AE" w14:textId="77777777" w:rsidR="001C00CC" w:rsidRPr="008C6B3F" w:rsidRDefault="001C00CC" w:rsidP="004233E2">
            <w:pPr>
              <w:rPr>
                <w:b/>
                <w:bCs/>
                <w:color w:val="000000"/>
                <w:sz w:val="20"/>
                <w:szCs w:val="20"/>
              </w:rPr>
            </w:pPr>
          </w:p>
        </w:tc>
        <w:tc>
          <w:tcPr>
            <w:tcW w:w="1023" w:type="dxa"/>
            <w:tcBorders>
              <w:left w:val="nil"/>
            </w:tcBorders>
            <w:vAlign w:val="bottom"/>
          </w:tcPr>
          <w:p w14:paraId="07C70275" w14:textId="77777777" w:rsidR="001C00CC" w:rsidRPr="008C6B3F" w:rsidRDefault="001C00CC" w:rsidP="004233E2">
            <w:pPr>
              <w:rPr>
                <w:b/>
                <w:bCs/>
                <w:color w:val="000000"/>
                <w:sz w:val="20"/>
                <w:szCs w:val="20"/>
              </w:rPr>
            </w:pPr>
          </w:p>
        </w:tc>
        <w:tc>
          <w:tcPr>
            <w:tcW w:w="954" w:type="dxa"/>
            <w:vAlign w:val="bottom"/>
          </w:tcPr>
          <w:p w14:paraId="78B5F65A" w14:textId="77777777" w:rsidR="001C00CC" w:rsidRPr="008C6B3F" w:rsidRDefault="001C00CC" w:rsidP="004233E2">
            <w:pPr>
              <w:rPr>
                <w:b/>
                <w:bCs/>
                <w:color w:val="000000"/>
                <w:sz w:val="20"/>
                <w:szCs w:val="20"/>
              </w:rPr>
            </w:pPr>
          </w:p>
        </w:tc>
        <w:tc>
          <w:tcPr>
            <w:tcW w:w="902" w:type="dxa"/>
            <w:vAlign w:val="bottom"/>
          </w:tcPr>
          <w:p w14:paraId="77B8CF35" w14:textId="77777777" w:rsidR="001C00CC" w:rsidRDefault="001C00CC" w:rsidP="004233E2">
            <w:pPr>
              <w:rPr>
                <w:b/>
                <w:bCs/>
                <w:color w:val="000000"/>
                <w:sz w:val="20"/>
                <w:szCs w:val="20"/>
              </w:rPr>
            </w:pPr>
          </w:p>
        </w:tc>
      </w:tr>
      <w:tr w:rsidR="001C00CC" w:rsidRPr="00314017" w14:paraId="20BE926E" w14:textId="77777777" w:rsidTr="004233E2">
        <w:tc>
          <w:tcPr>
            <w:tcW w:w="4110" w:type="dxa"/>
          </w:tcPr>
          <w:p w14:paraId="6C489276" w14:textId="77777777" w:rsidR="001C00CC" w:rsidRPr="00B24883" w:rsidRDefault="001C00CC" w:rsidP="004233E2">
            <w:pPr>
              <w:rPr>
                <w:color w:val="000000"/>
                <w:sz w:val="20"/>
                <w:szCs w:val="20"/>
              </w:rPr>
            </w:pPr>
            <w:r w:rsidRPr="00B24883">
              <w:rPr>
                <w:sz w:val="20"/>
                <w:szCs w:val="20"/>
              </w:rPr>
              <w:t>Number of observations</w:t>
            </w:r>
          </w:p>
        </w:tc>
        <w:tc>
          <w:tcPr>
            <w:tcW w:w="1341" w:type="dxa"/>
            <w:tcBorders>
              <w:right w:val="nil"/>
            </w:tcBorders>
            <w:vAlign w:val="bottom"/>
          </w:tcPr>
          <w:p w14:paraId="37279C39" w14:textId="77777777" w:rsidR="001C00CC" w:rsidRPr="008C6B3F" w:rsidRDefault="001C00CC" w:rsidP="004233E2">
            <w:pPr>
              <w:rPr>
                <w:b/>
                <w:bCs/>
                <w:color w:val="000000"/>
                <w:sz w:val="20"/>
                <w:szCs w:val="20"/>
              </w:rPr>
            </w:pPr>
            <w:r w:rsidRPr="00A4199D">
              <w:rPr>
                <w:color w:val="000000"/>
                <w:sz w:val="20"/>
                <w:szCs w:val="20"/>
              </w:rPr>
              <w:t>16</w:t>
            </w:r>
            <w:r>
              <w:rPr>
                <w:color w:val="000000"/>
                <w:sz w:val="20"/>
                <w:szCs w:val="20"/>
              </w:rPr>
              <w:t>,</w:t>
            </w:r>
            <w:r w:rsidRPr="00A4199D">
              <w:rPr>
                <w:color w:val="000000"/>
                <w:sz w:val="20"/>
                <w:szCs w:val="20"/>
              </w:rPr>
              <w:t>573</w:t>
            </w:r>
            <w:r>
              <w:rPr>
                <w:color w:val="000000"/>
                <w:sz w:val="20"/>
                <w:szCs w:val="20"/>
              </w:rPr>
              <w:t>,</w:t>
            </w:r>
            <w:r w:rsidRPr="00A4199D">
              <w:rPr>
                <w:color w:val="000000"/>
                <w:sz w:val="20"/>
                <w:szCs w:val="20"/>
              </w:rPr>
              <w:t>459</w:t>
            </w:r>
          </w:p>
        </w:tc>
        <w:tc>
          <w:tcPr>
            <w:tcW w:w="1177" w:type="dxa"/>
            <w:tcBorders>
              <w:left w:val="nil"/>
              <w:right w:val="nil"/>
            </w:tcBorders>
            <w:vAlign w:val="bottom"/>
          </w:tcPr>
          <w:p w14:paraId="05A10B28" w14:textId="77777777" w:rsidR="001C00CC" w:rsidRPr="008C6B3F" w:rsidRDefault="001C00CC" w:rsidP="004233E2">
            <w:pPr>
              <w:rPr>
                <w:b/>
                <w:bCs/>
                <w:color w:val="000000"/>
                <w:sz w:val="20"/>
                <w:szCs w:val="20"/>
              </w:rPr>
            </w:pPr>
          </w:p>
        </w:tc>
        <w:tc>
          <w:tcPr>
            <w:tcW w:w="1023" w:type="dxa"/>
            <w:tcBorders>
              <w:left w:val="nil"/>
            </w:tcBorders>
            <w:vAlign w:val="bottom"/>
          </w:tcPr>
          <w:p w14:paraId="0E35A5D9" w14:textId="77777777" w:rsidR="001C00CC" w:rsidRPr="008C6B3F" w:rsidRDefault="001C00CC" w:rsidP="004233E2">
            <w:pPr>
              <w:rPr>
                <w:b/>
                <w:bCs/>
                <w:color w:val="000000"/>
                <w:sz w:val="20"/>
                <w:szCs w:val="20"/>
              </w:rPr>
            </w:pPr>
          </w:p>
        </w:tc>
        <w:tc>
          <w:tcPr>
            <w:tcW w:w="954" w:type="dxa"/>
            <w:vAlign w:val="bottom"/>
          </w:tcPr>
          <w:p w14:paraId="3B281EAB" w14:textId="77777777" w:rsidR="001C00CC" w:rsidRPr="008C6B3F" w:rsidRDefault="001C00CC" w:rsidP="004233E2">
            <w:pPr>
              <w:rPr>
                <w:b/>
                <w:bCs/>
                <w:color w:val="000000"/>
                <w:sz w:val="20"/>
                <w:szCs w:val="20"/>
              </w:rPr>
            </w:pPr>
          </w:p>
        </w:tc>
        <w:tc>
          <w:tcPr>
            <w:tcW w:w="902" w:type="dxa"/>
            <w:vAlign w:val="bottom"/>
          </w:tcPr>
          <w:p w14:paraId="0D2D5FBD" w14:textId="77777777" w:rsidR="001C00CC" w:rsidRDefault="001C00CC" w:rsidP="004233E2">
            <w:pPr>
              <w:rPr>
                <w:b/>
                <w:bCs/>
                <w:color w:val="000000"/>
                <w:sz w:val="20"/>
                <w:szCs w:val="20"/>
              </w:rPr>
            </w:pPr>
          </w:p>
        </w:tc>
      </w:tr>
      <w:tr w:rsidR="001C00CC" w:rsidRPr="00314017" w14:paraId="5DFAFCBE" w14:textId="77777777" w:rsidTr="004233E2">
        <w:tc>
          <w:tcPr>
            <w:tcW w:w="4110" w:type="dxa"/>
            <w:vAlign w:val="bottom"/>
          </w:tcPr>
          <w:p w14:paraId="4A04455A" w14:textId="77777777" w:rsidR="001C00CC" w:rsidRPr="00B24883" w:rsidRDefault="001C00CC" w:rsidP="004233E2">
            <w:pPr>
              <w:rPr>
                <w:color w:val="000000"/>
                <w:sz w:val="20"/>
                <w:szCs w:val="20"/>
              </w:rPr>
            </w:pPr>
          </w:p>
        </w:tc>
        <w:tc>
          <w:tcPr>
            <w:tcW w:w="1341" w:type="dxa"/>
            <w:tcBorders>
              <w:right w:val="nil"/>
            </w:tcBorders>
            <w:vAlign w:val="bottom"/>
          </w:tcPr>
          <w:p w14:paraId="20E55ACC" w14:textId="77777777" w:rsidR="001C00CC" w:rsidRPr="00314017" w:rsidRDefault="001C00CC" w:rsidP="004233E2">
            <w:pPr>
              <w:rPr>
                <w:color w:val="000000"/>
                <w:sz w:val="20"/>
                <w:szCs w:val="20"/>
              </w:rPr>
            </w:pPr>
            <w:proofErr w:type="spellStart"/>
            <w:r w:rsidRPr="008C6B3F">
              <w:rPr>
                <w:b/>
                <w:bCs/>
                <w:color w:val="000000"/>
                <w:sz w:val="20"/>
                <w:szCs w:val="20"/>
              </w:rPr>
              <w:t>Coef</w:t>
            </w:r>
            <w:proofErr w:type="spellEnd"/>
          </w:p>
        </w:tc>
        <w:tc>
          <w:tcPr>
            <w:tcW w:w="1177" w:type="dxa"/>
            <w:tcBorders>
              <w:left w:val="nil"/>
              <w:right w:val="nil"/>
            </w:tcBorders>
            <w:vAlign w:val="bottom"/>
          </w:tcPr>
          <w:p w14:paraId="19D91A6E" w14:textId="77777777" w:rsidR="001C00CC" w:rsidRPr="00314017" w:rsidRDefault="001C00CC" w:rsidP="004233E2">
            <w:pPr>
              <w:rPr>
                <w:color w:val="000000"/>
                <w:sz w:val="20"/>
                <w:szCs w:val="20"/>
              </w:rPr>
            </w:pPr>
            <w:r w:rsidRPr="008C6B3F">
              <w:rPr>
                <w:b/>
                <w:bCs/>
                <w:color w:val="000000"/>
                <w:sz w:val="20"/>
                <w:szCs w:val="20"/>
              </w:rPr>
              <w:t>SE</w:t>
            </w:r>
          </w:p>
        </w:tc>
        <w:tc>
          <w:tcPr>
            <w:tcW w:w="1023" w:type="dxa"/>
            <w:tcBorders>
              <w:left w:val="nil"/>
            </w:tcBorders>
            <w:vAlign w:val="bottom"/>
          </w:tcPr>
          <w:p w14:paraId="38D7AB07" w14:textId="77777777" w:rsidR="001C00CC" w:rsidRPr="00314017" w:rsidRDefault="001C00CC" w:rsidP="004233E2">
            <w:pPr>
              <w:rPr>
                <w:color w:val="000000"/>
                <w:sz w:val="20"/>
                <w:szCs w:val="20"/>
              </w:rPr>
            </w:pPr>
            <w:r w:rsidRPr="008C6B3F">
              <w:rPr>
                <w:b/>
                <w:bCs/>
                <w:color w:val="000000"/>
                <w:sz w:val="20"/>
                <w:szCs w:val="20"/>
              </w:rPr>
              <w:t>P-value</w:t>
            </w:r>
          </w:p>
        </w:tc>
        <w:tc>
          <w:tcPr>
            <w:tcW w:w="954" w:type="dxa"/>
            <w:vAlign w:val="bottom"/>
          </w:tcPr>
          <w:p w14:paraId="44C906CE" w14:textId="77777777" w:rsidR="001C00CC" w:rsidRPr="00314017" w:rsidRDefault="001C00CC" w:rsidP="004233E2">
            <w:pPr>
              <w:rPr>
                <w:color w:val="000000"/>
                <w:sz w:val="20"/>
                <w:szCs w:val="20"/>
              </w:rPr>
            </w:pPr>
            <w:r w:rsidRPr="008C6B3F">
              <w:rPr>
                <w:b/>
                <w:bCs/>
                <w:color w:val="000000"/>
                <w:sz w:val="20"/>
                <w:szCs w:val="20"/>
              </w:rPr>
              <w:t>LL</w:t>
            </w:r>
            <w:r>
              <w:rPr>
                <w:b/>
                <w:bCs/>
                <w:color w:val="000000"/>
                <w:sz w:val="20"/>
                <w:szCs w:val="20"/>
              </w:rPr>
              <w:t xml:space="preserve"> CI</w:t>
            </w:r>
          </w:p>
        </w:tc>
        <w:tc>
          <w:tcPr>
            <w:tcW w:w="902" w:type="dxa"/>
            <w:vAlign w:val="bottom"/>
          </w:tcPr>
          <w:p w14:paraId="6F16EFD0" w14:textId="77777777" w:rsidR="001C00CC" w:rsidRPr="00314017" w:rsidRDefault="001C00CC" w:rsidP="004233E2">
            <w:pPr>
              <w:rPr>
                <w:color w:val="000000"/>
                <w:sz w:val="20"/>
                <w:szCs w:val="20"/>
              </w:rPr>
            </w:pPr>
            <w:r>
              <w:rPr>
                <w:b/>
                <w:bCs/>
                <w:color w:val="000000"/>
                <w:sz w:val="20"/>
                <w:szCs w:val="20"/>
              </w:rPr>
              <w:t>LL CI</w:t>
            </w:r>
          </w:p>
        </w:tc>
      </w:tr>
      <w:tr w:rsidR="001C00CC" w:rsidRPr="00314017" w14:paraId="19C1D99F" w14:textId="77777777" w:rsidTr="004233E2">
        <w:tc>
          <w:tcPr>
            <w:tcW w:w="4110" w:type="dxa"/>
            <w:vAlign w:val="bottom"/>
          </w:tcPr>
          <w:p w14:paraId="00BEDA5F" w14:textId="77777777" w:rsidR="001C00CC" w:rsidRPr="00B24883" w:rsidRDefault="001C00CC" w:rsidP="004233E2">
            <w:pPr>
              <w:rPr>
                <w:sz w:val="20"/>
                <w:szCs w:val="20"/>
              </w:rPr>
            </w:pPr>
            <w:r w:rsidRPr="00314017">
              <w:rPr>
                <w:color w:val="000000"/>
                <w:sz w:val="20"/>
                <w:szCs w:val="20"/>
              </w:rPr>
              <w:t>Nurse practitioner vs. physician</w:t>
            </w:r>
          </w:p>
        </w:tc>
        <w:tc>
          <w:tcPr>
            <w:tcW w:w="1341" w:type="dxa"/>
            <w:tcBorders>
              <w:right w:val="nil"/>
            </w:tcBorders>
            <w:vAlign w:val="bottom"/>
          </w:tcPr>
          <w:p w14:paraId="34CC1DB8" w14:textId="77777777" w:rsidR="001C00CC" w:rsidRPr="00B24883" w:rsidRDefault="001C00CC" w:rsidP="004233E2">
            <w:pPr>
              <w:rPr>
                <w:sz w:val="20"/>
                <w:szCs w:val="20"/>
              </w:rPr>
            </w:pPr>
            <w:r>
              <w:rPr>
                <w:color w:val="000000"/>
                <w:sz w:val="20"/>
                <w:szCs w:val="20"/>
              </w:rPr>
              <w:t>-0.681</w:t>
            </w:r>
          </w:p>
        </w:tc>
        <w:tc>
          <w:tcPr>
            <w:tcW w:w="1177" w:type="dxa"/>
            <w:tcBorders>
              <w:left w:val="nil"/>
              <w:right w:val="nil"/>
            </w:tcBorders>
            <w:vAlign w:val="bottom"/>
          </w:tcPr>
          <w:p w14:paraId="159CDFF5" w14:textId="77777777" w:rsidR="001C00CC" w:rsidRPr="00B24883" w:rsidRDefault="001C00CC" w:rsidP="004233E2">
            <w:pPr>
              <w:rPr>
                <w:sz w:val="20"/>
                <w:szCs w:val="20"/>
              </w:rPr>
            </w:pPr>
            <w:r>
              <w:rPr>
                <w:color w:val="000000"/>
                <w:sz w:val="20"/>
                <w:szCs w:val="20"/>
              </w:rPr>
              <w:t>0.010</w:t>
            </w:r>
          </w:p>
        </w:tc>
        <w:tc>
          <w:tcPr>
            <w:tcW w:w="1023" w:type="dxa"/>
            <w:tcBorders>
              <w:left w:val="nil"/>
            </w:tcBorders>
            <w:vAlign w:val="bottom"/>
          </w:tcPr>
          <w:p w14:paraId="3E487D41" w14:textId="77777777" w:rsidR="001C00CC" w:rsidRPr="00B24883" w:rsidRDefault="001C00CC" w:rsidP="004233E2">
            <w:pPr>
              <w:rPr>
                <w:sz w:val="20"/>
                <w:szCs w:val="20"/>
              </w:rPr>
            </w:pPr>
            <w:r>
              <w:rPr>
                <w:color w:val="000000"/>
                <w:sz w:val="20"/>
                <w:szCs w:val="20"/>
              </w:rPr>
              <w:t>0.000</w:t>
            </w:r>
          </w:p>
        </w:tc>
        <w:tc>
          <w:tcPr>
            <w:tcW w:w="954" w:type="dxa"/>
            <w:vAlign w:val="bottom"/>
          </w:tcPr>
          <w:p w14:paraId="7DF9EE21" w14:textId="77777777" w:rsidR="001C00CC" w:rsidRPr="00B24883" w:rsidRDefault="001C00CC" w:rsidP="004233E2">
            <w:pPr>
              <w:rPr>
                <w:sz w:val="20"/>
                <w:szCs w:val="20"/>
              </w:rPr>
            </w:pPr>
            <w:r>
              <w:rPr>
                <w:color w:val="000000"/>
                <w:sz w:val="20"/>
                <w:szCs w:val="20"/>
              </w:rPr>
              <w:t>-0.701</w:t>
            </w:r>
          </w:p>
        </w:tc>
        <w:tc>
          <w:tcPr>
            <w:tcW w:w="902" w:type="dxa"/>
            <w:vAlign w:val="bottom"/>
          </w:tcPr>
          <w:p w14:paraId="78316378" w14:textId="77777777" w:rsidR="001C00CC" w:rsidRPr="00B24883" w:rsidRDefault="001C00CC" w:rsidP="004233E2">
            <w:pPr>
              <w:rPr>
                <w:sz w:val="20"/>
                <w:szCs w:val="20"/>
              </w:rPr>
            </w:pPr>
            <w:r>
              <w:rPr>
                <w:color w:val="000000"/>
                <w:sz w:val="20"/>
                <w:szCs w:val="20"/>
              </w:rPr>
              <w:t>-0.661</w:t>
            </w:r>
          </w:p>
        </w:tc>
      </w:tr>
      <w:tr w:rsidR="001C00CC" w:rsidRPr="00314017" w14:paraId="5947D648" w14:textId="77777777" w:rsidTr="004233E2">
        <w:tc>
          <w:tcPr>
            <w:tcW w:w="4110" w:type="dxa"/>
            <w:vAlign w:val="bottom"/>
          </w:tcPr>
          <w:p w14:paraId="3CC6794F" w14:textId="77777777" w:rsidR="001C00CC" w:rsidRPr="00B24883" w:rsidRDefault="001C00CC" w:rsidP="004233E2">
            <w:pPr>
              <w:rPr>
                <w:sz w:val="20"/>
                <w:szCs w:val="20"/>
              </w:rPr>
            </w:pPr>
            <w:r w:rsidRPr="00314017">
              <w:rPr>
                <w:color w:val="000000"/>
                <w:sz w:val="20"/>
                <w:szCs w:val="20"/>
              </w:rPr>
              <w:t>1 to 2 vs 0 hierarchical condition categories</w:t>
            </w:r>
          </w:p>
        </w:tc>
        <w:tc>
          <w:tcPr>
            <w:tcW w:w="1341" w:type="dxa"/>
            <w:tcBorders>
              <w:right w:val="nil"/>
            </w:tcBorders>
            <w:vAlign w:val="bottom"/>
          </w:tcPr>
          <w:p w14:paraId="2528AFA8" w14:textId="77777777" w:rsidR="001C00CC" w:rsidRPr="00B24883" w:rsidRDefault="001C00CC" w:rsidP="004233E2">
            <w:pPr>
              <w:rPr>
                <w:sz w:val="20"/>
                <w:szCs w:val="20"/>
              </w:rPr>
            </w:pPr>
            <w:r>
              <w:rPr>
                <w:color w:val="000000"/>
                <w:sz w:val="20"/>
                <w:szCs w:val="20"/>
              </w:rPr>
              <w:t>2.590</w:t>
            </w:r>
          </w:p>
        </w:tc>
        <w:tc>
          <w:tcPr>
            <w:tcW w:w="1177" w:type="dxa"/>
            <w:tcBorders>
              <w:left w:val="nil"/>
              <w:right w:val="nil"/>
            </w:tcBorders>
            <w:vAlign w:val="bottom"/>
          </w:tcPr>
          <w:p w14:paraId="24E77F59" w14:textId="77777777" w:rsidR="001C00CC" w:rsidRPr="00B24883" w:rsidRDefault="001C00CC" w:rsidP="004233E2">
            <w:pPr>
              <w:rPr>
                <w:sz w:val="20"/>
                <w:szCs w:val="20"/>
              </w:rPr>
            </w:pPr>
            <w:r>
              <w:rPr>
                <w:color w:val="000000"/>
                <w:sz w:val="20"/>
                <w:szCs w:val="20"/>
              </w:rPr>
              <w:t>0.003</w:t>
            </w:r>
          </w:p>
        </w:tc>
        <w:tc>
          <w:tcPr>
            <w:tcW w:w="1023" w:type="dxa"/>
            <w:tcBorders>
              <w:left w:val="nil"/>
            </w:tcBorders>
            <w:vAlign w:val="bottom"/>
          </w:tcPr>
          <w:p w14:paraId="600D3F77" w14:textId="77777777" w:rsidR="001C00CC" w:rsidRPr="00B24883" w:rsidRDefault="001C00CC" w:rsidP="004233E2">
            <w:pPr>
              <w:rPr>
                <w:sz w:val="20"/>
                <w:szCs w:val="20"/>
              </w:rPr>
            </w:pPr>
            <w:r>
              <w:rPr>
                <w:color w:val="000000"/>
                <w:sz w:val="20"/>
                <w:szCs w:val="20"/>
              </w:rPr>
              <w:t>0.000</w:t>
            </w:r>
          </w:p>
        </w:tc>
        <w:tc>
          <w:tcPr>
            <w:tcW w:w="954" w:type="dxa"/>
            <w:vAlign w:val="bottom"/>
          </w:tcPr>
          <w:p w14:paraId="774892AA" w14:textId="77777777" w:rsidR="001C00CC" w:rsidRPr="00B24883" w:rsidRDefault="001C00CC" w:rsidP="004233E2">
            <w:pPr>
              <w:rPr>
                <w:sz w:val="20"/>
                <w:szCs w:val="20"/>
              </w:rPr>
            </w:pPr>
            <w:r>
              <w:rPr>
                <w:color w:val="000000"/>
                <w:sz w:val="20"/>
                <w:szCs w:val="20"/>
              </w:rPr>
              <w:t>2.583</w:t>
            </w:r>
          </w:p>
        </w:tc>
        <w:tc>
          <w:tcPr>
            <w:tcW w:w="902" w:type="dxa"/>
            <w:vAlign w:val="bottom"/>
          </w:tcPr>
          <w:p w14:paraId="362F8D2D" w14:textId="77777777" w:rsidR="001C00CC" w:rsidRPr="00B24883" w:rsidRDefault="001C00CC" w:rsidP="004233E2">
            <w:pPr>
              <w:rPr>
                <w:sz w:val="20"/>
                <w:szCs w:val="20"/>
              </w:rPr>
            </w:pPr>
            <w:r>
              <w:rPr>
                <w:color w:val="000000"/>
                <w:sz w:val="20"/>
                <w:szCs w:val="20"/>
              </w:rPr>
              <w:t>2.596</w:t>
            </w:r>
          </w:p>
        </w:tc>
      </w:tr>
      <w:tr w:rsidR="001C00CC" w:rsidRPr="00314017" w14:paraId="0E8C151E" w14:textId="77777777" w:rsidTr="004233E2">
        <w:tc>
          <w:tcPr>
            <w:tcW w:w="4110" w:type="dxa"/>
            <w:vAlign w:val="bottom"/>
          </w:tcPr>
          <w:p w14:paraId="33F46751" w14:textId="77777777" w:rsidR="001C00CC" w:rsidRPr="00B24883" w:rsidRDefault="001C00CC" w:rsidP="004233E2">
            <w:pPr>
              <w:rPr>
                <w:sz w:val="20"/>
                <w:szCs w:val="20"/>
              </w:rPr>
            </w:pPr>
            <w:r w:rsidRPr="00314017">
              <w:rPr>
                <w:color w:val="000000"/>
                <w:sz w:val="20"/>
                <w:szCs w:val="20"/>
              </w:rPr>
              <w:t>3 to 5 vs 0 hierarchical condition categories</w:t>
            </w:r>
          </w:p>
        </w:tc>
        <w:tc>
          <w:tcPr>
            <w:tcW w:w="1341" w:type="dxa"/>
            <w:tcBorders>
              <w:right w:val="nil"/>
            </w:tcBorders>
            <w:vAlign w:val="bottom"/>
          </w:tcPr>
          <w:p w14:paraId="422C5C20" w14:textId="77777777" w:rsidR="001C00CC" w:rsidRPr="00B24883" w:rsidRDefault="001C00CC" w:rsidP="004233E2">
            <w:pPr>
              <w:rPr>
                <w:sz w:val="20"/>
                <w:szCs w:val="20"/>
              </w:rPr>
            </w:pPr>
            <w:r>
              <w:rPr>
                <w:color w:val="000000"/>
                <w:sz w:val="20"/>
                <w:szCs w:val="20"/>
              </w:rPr>
              <w:t>5.642</w:t>
            </w:r>
          </w:p>
        </w:tc>
        <w:tc>
          <w:tcPr>
            <w:tcW w:w="1177" w:type="dxa"/>
            <w:tcBorders>
              <w:left w:val="nil"/>
              <w:right w:val="nil"/>
            </w:tcBorders>
            <w:vAlign w:val="bottom"/>
          </w:tcPr>
          <w:p w14:paraId="3AD71F54" w14:textId="77777777" w:rsidR="001C00CC" w:rsidRPr="00B24883" w:rsidRDefault="001C00CC" w:rsidP="004233E2">
            <w:pPr>
              <w:rPr>
                <w:sz w:val="20"/>
                <w:szCs w:val="20"/>
              </w:rPr>
            </w:pPr>
            <w:r>
              <w:rPr>
                <w:color w:val="000000"/>
                <w:sz w:val="20"/>
                <w:szCs w:val="20"/>
              </w:rPr>
              <w:t>0.004</w:t>
            </w:r>
          </w:p>
        </w:tc>
        <w:tc>
          <w:tcPr>
            <w:tcW w:w="1023" w:type="dxa"/>
            <w:tcBorders>
              <w:left w:val="nil"/>
            </w:tcBorders>
            <w:vAlign w:val="bottom"/>
          </w:tcPr>
          <w:p w14:paraId="69D99BFA" w14:textId="77777777" w:rsidR="001C00CC" w:rsidRPr="00B24883" w:rsidRDefault="001C00CC" w:rsidP="004233E2">
            <w:pPr>
              <w:rPr>
                <w:sz w:val="20"/>
                <w:szCs w:val="20"/>
              </w:rPr>
            </w:pPr>
            <w:r>
              <w:rPr>
                <w:color w:val="000000"/>
                <w:sz w:val="20"/>
                <w:szCs w:val="20"/>
              </w:rPr>
              <w:t>0.000</w:t>
            </w:r>
          </w:p>
        </w:tc>
        <w:tc>
          <w:tcPr>
            <w:tcW w:w="954" w:type="dxa"/>
            <w:vAlign w:val="bottom"/>
          </w:tcPr>
          <w:p w14:paraId="5C41A414" w14:textId="77777777" w:rsidR="001C00CC" w:rsidRPr="00B24883" w:rsidRDefault="001C00CC" w:rsidP="004233E2">
            <w:pPr>
              <w:rPr>
                <w:sz w:val="20"/>
                <w:szCs w:val="20"/>
              </w:rPr>
            </w:pPr>
            <w:r>
              <w:rPr>
                <w:color w:val="000000"/>
                <w:sz w:val="20"/>
                <w:szCs w:val="20"/>
              </w:rPr>
              <w:t>5.634</w:t>
            </w:r>
          </w:p>
        </w:tc>
        <w:tc>
          <w:tcPr>
            <w:tcW w:w="902" w:type="dxa"/>
            <w:vAlign w:val="bottom"/>
          </w:tcPr>
          <w:p w14:paraId="5D40806F" w14:textId="77777777" w:rsidR="001C00CC" w:rsidRPr="00B24883" w:rsidRDefault="001C00CC" w:rsidP="004233E2">
            <w:pPr>
              <w:rPr>
                <w:sz w:val="20"/>
                <w:szCs w:val="20"/>
              </w:rPr>
            </w:pPr>
            <w:r>
              <w:rPr>
                <w:color w:val="000000"/>
                <w:sz w:val="20"/>
                <w:szCs w:val="20"/>
              </w:rPr>
              <w:t>5.651</w:t>
            </w:r>
          </w:p>
        </w:tc>
      </w:tr>
      <w:tr w:rsidR="001C00CC" w:rsidRPr="00314017" w14:paraId="6F177E6B" w14:textId="77777777" w:rsidTr="004233E2">
        <w:tc>
          <w:tcPr>
            <w:tcW w:w="4110" w:type="dxa"/>
            <w:vAlign w:val="bottom"/>
          </w:tcPr>
          <w:p w14:paraId="2F12DDDE" w14:textId="77777777" w:rsidR="001C00CC" w:rsidRPr="00B24883" w:rsidRDefault="001C00CC" w:rsidP="004233E2">
            <w:pPr>
              <w:rPr>
                <w:sz w:val="20"/>
                <w:szCs w:val="20"/>
              </w:rPr>
            </w:pPr>
            <w:r w:rsidRPr="00314017">
              <w:rPr>
                <w:color w:val="000000"/>
                <w:sz w:val="20"/>
                <w:szCs w:val="20"/>
              </w:rPr>
              <w:t>6+ vs 0 hierarchical condition categories</w:t>
            </w:r>
          </w:p>
        </w:tc>
        <w:tc>
          <w:tcPr>
            <w:tcW w:w="1341" w:type="dxa"/>
            <w:tcBorders>
              <w:right w:val="nil"/>
            </w:tcBorders>
            <w:vAlign w:val="bottom"/>
          </w:tcPr>
          <w:p w14:paraId="01D64972" w14:textId="77777777" w:rsidR="001C00CC" w:rsidRPr="00B24883" w:rsidRDefault="001C00CC" w:rsidP="004233E2">
            <w:pPr>
              <w:rPr>
                <w:sz w:val="20"/>
                <w:szCs w:val="20"/>
              </w:rPr>
            </w:pPr>
            <w:r>
              <w:rPr>
                <w:color w:val="000000"/>
                <w:sz w:val="20"/>
                <w:szCs w:val="20"/>
              </w:rPr>
              <w:t>7.269</w:t>
            </w:r>
          </w:p>
        </w:tc>
        <w:tc>
          <w:tcPr>
            <w:tcW w:w="1177" w:type="dxa"/>
            <w:tcBorders>
              <w:left w:val="nil"/>
              <w:right w:val="nil"/>
            </w:tcBorders>
            <w:vAlign w:val="bottom"/>
          </w:tcPr>
          <w:p w14:paraId="14CC4BF2" w14:textId="77777777" w:rsidR="001C00CC" w:rsidRPr="00B24883" w:rsidRDefault="001C00CC" w:rsidP="004233E2">
            <w:pPr>
              <w:rPr>
                <w:sz w:val="20"/>
                <w:szCs w:val="20"/>
              </w:rPr>
            </w:pPr>
            <w:r>
              <w:rPr>
                <w:color w:val="000000"/>
                <w:sz w:val="20"/>
                <w:szCs w:val="20"/>
              </w:rPr>
              <w:t>0.006</w:t>
            </w:r>
          </w:p>
        </w:tc>
        <w:tc>
          <w:tcPr>
            <w:tcW w:w="1023" w:type="dxa"/>
            <w:tcBorders>
              <w:left w:val="nil"/>
            </w:tcBorders>
            <w:vAlign w:val="bottom"/>
          </w:tcPr>
          <w:p w14:paraId="7C8A38DD" w14:textId="77777777" w:rsidR="001C00CC" w:rsidRPr="00B24883" w:rsidRDefault="001C00CC" w:rsidP="004233E2">
            <w:pPr>
              <w:rPr>
                <w:sz w:val="20"/>
                <w:szCs w:val="20"/>
              </w:rPr>
            </w:pPr>
            <w:r>
              <w:rPr>
                <w:color w:val="000000"/>
                <w:sz w:val="20"/>
                <w:szCs w:val="20"/>
              </w:rPr>
              <w:t>0.000</w:t>
            </w:r>
          </w:p>
        </w:tc>
        <w:tc>
          <w:tcPr>
            <w:tcW w:w="954" w:type="dxa"/>
            <w:vAlign w:val="bottom"/>
          </w:tcPr>
          <w:p w14:paraId="5DB45EBC" w14:textId="77777777" w:rsidR="001C00CC" w:rsidRPr="00B24883" w:rsidRDefault="001C00CC" w:rsidP="004233E2">
            <w:pPr>
              <w:rPr>
                <w:sz w:val="20"/>
                <w:szCs w:val="20"/>
              </w:rPr>
            </w:pPr>
            <w:r>
              <w:rPr>
                <w:color w:val="000000"/>
                <w:sz w:val="20"/>
                <w:szCs w:val="20"/>
              </w:rPr>
              <w:t>7.257</w:t>
            </w:r>
          </w:p>
        </w:tc>
        <w:tc>
          <w:tcPr>
            <w:tcW w:w="902" w:type="dxa"/>
            <w:vAlign w:val="bottom"/>
          </w:tcPr>
          <w:p w14:paraId="6BA3343A" w14:textId="77777777" w:rsidR="001C00CC" w:rsidRPr="00B24883" w:rsidRDefault="001C00CC" w:rsidP="004233E2">
            <w:pPr>
              <w:rPr>
                <w:sz w:val="20"/>
                <w:szCs w:val="20"/>
              </w:rPr>
            </w:pPr>
            <w:r>
              <w:rPr>
                <w:color w:val="000000"/>
                <w:sz w:val="20"/>
                <w:szCs w:val="20"/>
              </w:rPr>
              <w:t>7.282</w:t>
            </w:r>
          </w:p>
        </w:tc>
      </w:tr>
      <w:tr w:rsidR="001C00CC" w:rsidRPr="00314017" w14:paraId="6E739B2F" w14:textId="77777777" w:rsidTr="004233E2">
        <w:tc>
          <w:tcPr>
            <w:tcW w:w="4110" w:type="dxa"/>
            <w:vAlign w:val="bottom"/>
          </w:tcPr>
          <w:p w14:paraId="7359B7B1" w14:textId="77777777" w:rsidR="001C00CC" w:rsidRPr="00314017" w:rsidRDefault="001C00CC" w:rsidP="004233E2">
            <w:pPr>
              <w:rPr>
                <w:color w:val="000000"/>
                <w:sz w:val="20"/>
                <w:szCs w:val="20"/>
              </w:rPr>
            </w:pPr>
            <w:r w:rsidRPr="00B24883">
              <w:rPr>
                <w:sz w:val="20"/>
                <w:szCs w:val="20"/>
              </w:rPr>
              <w:t>Nurse practitioner vs. physician * hierarchical condition categories</w:t>
            </w:r>
          </w:p>
        </w:tc>
        <w:tc>
          <w:tcPr>
            <w:tcW w:w="1341" w:type="dxa"/>
            <w:tcBorders>
              <w:right w:val="nil"/>
            </w:tcBorders>
            <w:vAlign w:val="bottom"/>
          </w:tcPr>
          <w:p w14:paraId="53E905FF" w14:textId="77777777" w:rsidR="001C00CC" w:rsidRDefault="001C00CC" w:rsidP="004233E2">
            <w:pPr>
              <w:rPr>
                <w:color w:val="000000"/>
                <w:sz w:val="20"/>
                <w:szCs w:val="20"/>
              </w:rPr>
            </w:pPr>
          </w:p>
        </w:tc>
        <w:tc>
          <w:tcPr>
            <w:tcW w:w="1177" w:type="dxa"/>
            <w:tcBorders>
              <w:left w:val="nil"/>
              <w:right w:val="nil"/>
            </w:tcBorders>
            <w:vAlign w:val="bottom"/>
          </w:tcPr>
          <w:p w14:paraId="2D97FBDA" w14:textId="77777777" w:rsidR="001C00CC" w:rsidRDefault="001C00CC" w:rsidP="004233E2">
            <w:pPr>
              <w:rPr>
                <w:color w:val="000000"/>
                <w:sz w:val="20"/>
                <w:szCs w:val="20"/>
              </w:rPr>
            </w:pPr>
          </w:p>
        </w:tc>
        <w:tc>
          <w:tcPr>
            <w:tcW w:w="1023" w:type="dxa"/>
            <w:tcBorders>
              <w:left w:val="nil"/>
            </w:tcBorders>
            <w:vAlign w:val="bottom"/>
          </w:tcPr>
          <w:p w14:paraId="3AA5A978" w14:textId="77777777" w:rsidR="001C00CC" w:rsidRDefault="001C00CC" w:rsidP="004233E2">
            <w:pPr>
              <w:rPr>
                <w:color w:val="000000"/>
                <w:sz w:val="20"/>
                <w:szCs w:val="20"/>
              </w:rPr>
            </w:pPr>
          </w:p>
        </w:tc>
        <w:tc>
          <w:tcPr>
            <w:tcW w:w="954" w:type="dxa"/>
            <w:vAlign w:val="bottom"/>
          </w:tcPr>
          <w:p w14:paraId="0063412E" w14:textId="77777777" w:rsidR="001C00CC" w:rsidRDefault="001C00CC" w:rsidP="004233E2">
            <w:pPr>
              <w:rPr>
                <w:color w:val="000000"/>
                <w:sz w:val="20"/>
                <w:szCs w:val="20"/>
              </w:rPr>
            </w:pPr>
          </w:p>
        </w:tc>
        <w:tc>
          <w:tcPr>
            <w:tcW w:w="902" w:type="dxa"/>
            <w:vAlign w:val="bottom"/>
          </w:tcPr>
          <w:p w14:paraId="7AC83A5A" w14:textId="77777777" w:rsidR="001C00CC" w:rsidRDefault="001C00CC" w:rsidP="004233E2">
            <w:pPr>
              <w:rPr>
                <w:color w:val="000000"/>
                <w:sz w:val="20"/>
                <w:szCs w:val="20"/>
              </w:rPr>
            </w:pPr>
          </w:p>
        </w:tc>
      </w:tr>
      <w:tr w:rsidR="001C00CC" w:rsidRPr="00314017" w14:paraId="0499C862" w14:textId="77777777" w:rsidTr="004233E2">
        <w:tc>
          <w:tcPr>
            <w:tcW w:w="4110" w:type="dxa"/>
            <w:vAlign w:val="bottom"/>
          </w:tcPr>
          <w:p w14:paraId="6415587A" w14:textId="77777777" w:rsidR="001C00CC" w:rsidRPr="00B24883" w:rsidRDefault="001C00CC" w:rsidP="004233E2">
            <w:pPr>
              <w:rPr>
                <w:sz w:val="20"/>
                <w:szCs w:val="20"/>
              </w:rPr>
            </w:pPr>
            <w:r w:rsidRPr="00314017">
              <w:rPr>
                <w:color w:val="000000"/>
                <w:sz w:val="20"/>
                <w:szCs w:val="20"/>
              </w:rPr>
              <w:t>Nurse practitioner*1-2 conditions</w:t>
            </w:r>
          </w:p>
        </w:tc>
        <w:tc>
          <w:tcPr>
            <w:tcW w:w="1341" w:type="dxa"/>
            <w:tcBorders>
              <w:right w:val="nil"/>
            </w:tcBorders>
            <w:vAlign w:val="bottom"/>
          </w:tcPr>
          <w:p w14:paraId="21F02AA5" w14:textId="77777777" w:rsidR="001C00CC" w:rsidRPr="00B24883" w:rsidRDefault="001C00CC" w:rsidP="004233E2">
            <w:pPr>
              <w:rPr>
                <w:sz w:val="20"/>
                <w:szCs w:val="20"/>
              </w:rPr>
            </w:pPr>
            <w:r>
              <w:rPr>
                <w:color w:val="000000"/>
                <w:sz w:val="20"/>
                <w:szCs w:val="20"/>
              </w:rPr>
              <w:t>-1.096</w:t>
            </w:r>
          </w:p>
        </w:tc>
        <w:tc>
          <w:tcPr>
            <w:tcW w:w="1177" w:type="dxa"/>
            <w:tcBorders>
              <w:left w:val="nil"/>
              <w:right w:val="nil"/>
            </w:tcBorders>
            <w:vAlign w:val="bottom"/>
          </w:tcPr>
          <w:p w14:paraId="15A0CC1E" w14:textId="77777777" w:rsidR="001C00CC" w:rsidRPr="00B24883" w:rsidRDefault="001C00CC" w:rsidP="004233E2">
            <w:pPr>
              <w:rPr>
                <w:sz w:val="20"/>
                <w:szCs w:val="20"/>
              </w:rPr>
            </w:pPr>
            <w:r>
              <w:rPr>
                <w:color w:val="000000"/>
                <w:sz w:val="20"/>
                <w:szCs w:val="20"/>
              </w:rPr>
              <w:t>0.013</w:t>
            </w:r>
          </w:p>
        </w:tc>
        <w:tc>
          <w:tcPr>
            <w:tcW w:w="1023" w:type="dxa"/>
            <w:tcBorders>
              <w:left w:val="nil"/>
            </w:tcBorders>
            <w:vAlign w:val="bottom"/>
          </w:tcPr>
          <w:p w14:paraId="54C35C03" w14:textId="77777777" w:rsidR="001C00CC" w:rsidRPr="00B24883" w:rsidRDefault="001C00CC" w:rsidP="004233E2">
            <w:pPr>
              <w:rPr>
                <w:sz w:val="20"/>
                <w:szCs w:val="20"/>
              </w:rPr>
            </w:pPr>
            <w:r>
              <w:rPr>
                <w:color w:val="000000"/>
                <w:sz w:val="20"/>
                <w:szCs w:val="20"/>
              </w:rPr>
              <w:t>0.000</w:t>
            </w:r>
          </w:p>
        </w:tc>
        <w:tc>
          <w:tcPr>
            <w:tcW w:w="954" w:type="dxa"/>
            <w:vAlign w:val="bottom"/>
          </w:tcPr>
          <w:p w14:paraId="65ADB302" w14:textId="77777777" w:rsidR="001C00CC" w:rsidRPr="00B24883" w:rsidRDefault="001C00CC" w:rsidP="004233E2">
            <w:pPr>
              <w:rPr>
                <w:sz w:val="20"/>
                <w:szCs w:val="20"/>
              </w:rPr>
            </w:pPr>
            <w:r>
              <w:rPr>
                <w:color w:val="000000"/>
                <w:sz w:val="20"/>
                <w:szCs w:val="20"/>
              </w:rPr>
              <w:t>-1.122</w:t>
            </w:r>
          </w:p>
        </w:tc>
        <w:tc>
          <w:tcPr>
            <w:tcW w:w="902" w:type="dxa"/>
            <w:vAlign w:val="bottom"/>
          </w:tcPr>
          <w:p w14:paraId="53B93E59" w14:textId="77777777" w:rsidR="001C00CC" w:rsidRPr="00B24883" w:rsidRDefault="001C00CC" w:rsidP="004233E2">
            <w:pPr>
              <w:rPr>
                <w:sz w:val="20"/>
                <w:szCs w:val="20"/>
              </w:rPr>
            </w:pPr>
            <w:r>
              <w:rPr>
                <w:color w:val="000000"/>
                <w:sz w:val="20"/>
                <w:szCs w:val="20"/>
              </w:rPr>
              <w:t>-1.070</w:t>
            </w:r>
          </w:p>
        </w:tc>
      </w:tr>
      <w:tr w:rsidR="001C00CC" w:rsidRPr="00314017" w14:paraId="0BA4E5B8" w14:textId="77777777" w:rsidTr="004233E2">
        <w:tc>
          <w:tcPr>
            <w:tcW w:w="4110" w:type="dxa"/>
            <w:vAlign w:val="bottom"/>
          </w:tcPr>
          <w:p w14:paraId="1AA9083C" w14:textId="77777777" w:rsidR="001C00CC" w:rsidRPr="00B24883" w:rsidRDefault="001C00CC" w:rsidP="004233E2">
            <w:pPr>
              <w:rPr>
                <w:sz w:val="20"/>
                <w:szCs w:val="20"/>
              </w:rPr>
            </w:pPr>
            <w:r w:rsidRPr="00314017">
              <w:rPr>
                <w:color w:val="000000"/>
                <w:sz w:val="20"/>
                <w:szCs w:val="20"/>
              </w:rPr>
              <w:t>Nurse practitioner*3-5 conditions</w:t>
            </w:r>
          </w:p>
        </w:tc>
        <w:tc>
          <w:tcPr>
            <w:tcW w:w="1341" w:type="dxa"/>
            <w:tcBorders>
              <w:right w:val="nil"/>
            </w:tcBorders>
            <w:vAlign w:val="bottom"/>
          </w:tcPr>
          <w:p w14:paraId="61AD94DA" w14:textId="77777777" w:rsidR="001C00CC" w:rsidRPr="00B24883" w:rsidRDefault="001C00CC" w:rsidP="004233E2">
            <w:pPr>
              <w:rPr>
                <w:sz w:val="20"/>
                <w:szCs w:val="20"/>
              </w:rPr>
            </w:pPr>
            <w:r>
              <w:rPr>
                <w:color w:val="000000"/>
                <w:sz w:val="20"/>
                <w:szCs w:val="20"/>
              </w:rPr>
              <w:t>-2.433</w:t>
            </w:r>
          </w:p>
        </w:tc>
        <w:tc>
          <w:tcPr>
            <w:tcW w:w="1177" w:type="dxa"/>
            <w:tcBorders>
              <w:left w:val="nil"/>
              <w:right w:val="nil"/>
            </w:tcBorders>
            <w:vAlign w:val="bottom"/>
          </w:tcPr>
          <w:p w14:paraId="5B344BBB" w14:textId="77777777" w:rsidR="001C00CC" w:rsidRPr="00B24883" w:rsidRDefault="001C00CC" w:rsidP="004233E2">
            <w:pPr>
              <w:rPr>
                <w:sz w:val="20"/>
                <w:szCs w:val="20"/>
              </w:rPr>
            </w:pPr>
            <w:r>
              <w:rPr>
                <w:color w:val="000000"/>
                <w:sz w:val="20"/>
                <w:szCs w:val="20"/>
              </w:rPr>
              <w:t>0.016</w:t>
            </w:r>
          </w:p>
        </w:tc>
        <w:tc>
          <w:tcPr>
            <w:tcW w:w="1023" w:type="dxa"/>
            <w:tcBorders>
              <w:left w:val="nil"/>
            </w:tcBorders>
            <w:vAlign w:val="bottom"/>
          </w:tcPr>
          <w:p w14:paraId="004A2B4A" w14:textId="77777777" w:rsidR="001C00CC" w:rsidRPr="00B24883" w:rsidRDefault="001C00CC" w:rsidP="004233E2">
            <w:pPr>
              <w:rPr>
                <w:sz w:val="20"/>
                <w:szCs w:val="20"/>
              </w:rPr>
            </w:pPr>
            <w:r>
              <w:rPr>
                <w:color w:val="000000"/>
                <w:sz w:val="20"/>
                <w:szCs w:val="20"/>
              </w:rPr>
              <w:t>0.000</w:t>
            </w:r>
          </w:p>
        </w:tc>
        <w:tc>
          <w:tcPr>
            <w:tcW w:w="954" w:type="dxa"/>
            <w:vAlign w:val="bottom"/>
          </w:tcPr>
          <w:p w14:paraId="386B6E01" w14:textId="77777777" w:rsidR="001C00CC" w:rsidRPr="00B24883" w:rsidRDefault="001C00CC" w:rsidP="004233E2">
            <w:pPr>
              <w:rPr>
                <w:sz w:val="20"/>
                <w:szCs w:val="20"/>
              </w:rPr>
            </w:pPr>
            <w:r>
              <w:rPr>
                <w:color w:val="000000"/>
                <w:sz w:val="20"/>
                <w:szCs w:val="20"/>
              </w:rPr>
              <w:t>-2.464</w:t>
            </w:r>
          </w:p>
        </w:tc>
        <w:tc>
          <w:tcPr>
            <w:tcW w:w="902" w:type="dxa"/>
            <w:vAlign w:val="bottom"/>
          </w:tcPr>
          <w:p w14:paraId="0C67F815" w14:textId="77777777" w:rsidR="001C00CC" w:rsidRPr="00B24883" w:rsidRDefault="001C00CC" w:rsidP="004233E2">
            <w:pPr>
              <w:rPr>
                <w:sz w:val="20"/>
                <w:szCs w:val="20"/>
              </w:rPr>
            </w:pPr>
            <w:r>
              <w:rPr>
                <w:color w:val="000000"/>
                <w:sz w:val="20"/>
                <w:szCs w:val="20"/>
              </w:rPr>
              <w:t>-2.402</w:t>
            </w:r>
          </w:p>
        </w:tc>
      </w:tr>
      <w:tr w:rsidR="001C00CC" w:rsidRPr="00314017" w14:paraId="72570732" w14:textId="77777777" w:rsidTr="004233E2">
        <w:tc>
          <w:tcPr>
            <w:tcW w:w="4110" w:type="dxa"/>
            <w:vAlign w:val="bottom"/>
          </w:tcPr>
          <w:p w14:paraId="500D7E23" w14:textId="77777777" w:rsidR="001C00CC" w:rsidRPr="00B24883" w:rsidRDefault="001C00CC" w:rsidP="004233E2">
            <w:pPr>
              <w:rPr>
                <w:sz w:val="20"/>
                <w:szCs w:val="20"/>
              </w:rPr>
            </w:pPr>
            <w:r w:rsidRPr="00314017">
              <w:rPr>
                <w:color w:val="000000"/>
                <w:sz w:val="20"/>
                <w:szCs w:val="20"/>
              </w:rPr>
              <w:t>Nurse practitioner*6+ conditions</w:t>
            </w:r>
          </w:p>
        </w:tc>
        <w:tc>
          <w:tcPr>
            <w:tcW w:w="1341" w:type="dxa"/>
            <w:tcBorders>
              <w:right w:val="nil"/>
            </w:tcBorders>
            <w:vAlign w:val="bottom"/>
          </w:tcPr>
          <w:p w14:paraId="30ACEAB2" w14:textId="77777777" w:rsidR="001C00CC" w:rsidRPr="00B24883" w:rsidRDefault="001C00CC" w:rsidP="004233E2">
            <w:pPr>
              <w:rPr>
                <w:sz w:val="20"/>
                <w:szCs w:val="20"/>
              </w:rPr>
            </w:pPr>
            <w:r>
              <w:rPr>
                <w:color w:val="000000"/>
                <w:sz w:val="20"/>
                <w:szCs w:val="20"/>
              </w:rPr>
              <w:t>-3.036</w:t>
            </w:r>
          </w:p>
        </w:tc>
        <w:tc>
          <w:tcPr>
            <w:tcW w:w="1177" w:type="dxa"/>
            <w:tcBorders>
              <w:left w:val="nil"/>
              <w:right w:val="nil"/>
            </w:tcBorders>
            <w:vAlign w:val="bottom"/>
          </w:tcPr>
          <w:p w14:paraId="74B46A4E" w14:textId="77777777" w:rsidR="001C00CC" w:rsidRPr="00B24883" w:rsidRDefault="001C00CC" w:rsidP="004233E2">
            <w:pPr>
              <w:rPr>
                <w:sz w:val="20"/>
                <w:szCs w:val="20"/>
              </w:rPr>
            </w:pPr>
            <w:r>
              <w:rPr>
                <w:color w:val="000000"/>
                <w:sz w:val="20"/>
                <w:szCs w:val="20"/>
              </w:rPr>
              <w:t>0.019</w:t>
            </w:r>
          </w:p>
        </w:tc>
        <w:tc>
          <w:tcPr>
            <w:tcW w:w="1023" w:type="dxa"/>
            <w:tcBorders>
              <w:left w:val="nil"/>
            </w:tcBorders>
            <w:vAlign w:val="bottom"/>
          </w:tcPr>
          <w:p w14:paraId="485F22A7" w14:textId="77777777" w:rsidR="001C00CC" w:rsidRPr="00B24883" w:rsidRDefault="001C00CC" w:rsidP="004233E2">
            <w:pPr>
              <w:rPr>
                <w:sz w:val="20"/>
                <w:szCs w:val="20"/>
              </w:rPr>
            </w:pPr>
            <w:r>
              <w:rPr>
                <w:color w:val="000000"/>
                <w:sz w:val="20"/>
                <w:szCs w:val="20"/>
              </w:rPr>
              <w:t>0.000</w:t>
            </w:r>
          </w:p>
        </w:tc>
        <w:tc>
          <w:tcPr>
            <w:tcW w:w="954" w:type="dxa"/>
            <w:vAlign w:val="bottom"/>
          </w:tcPr>
          <w:p w14:paraId="04C1454D" w14:textId="77777777" w:rsidR="001C00CC" w:rsidRPr="00B24883" w:rsidRDefault="001C00CC" w:rsidP="004233E2">
            <w:pPr>
              <w:rPr>
                <w:sz w:val="20"/>
                <w:szCs w:val="20"/>
              </w:rPr>
            </w:pPr>
            <w:r>
              <w:rPr>
                <w:color w:val="000000"/>
                <w:sz w:val="20"/>
                <w:szCs w:val="20"/>
              </w:rPr>
              <w:t>-3.073</w:t>
            </w:r>
          </w:p>
        </w:tc>
        <w:tc>
          <w:tcPr>
            <w:tcW w:w="902" w:type="dxa"/>
            <w:vAlign w:val="bottom"/>
          </w:tcPr>
          <w:p w14:paraId="058C4C48" w14:textId="77777777" w:rsidR="001C00CC" w:rsidRPr="00B24883" w:rsidRDefault="001C00CC" w:rsidP="004233E2">
            <w:pPr>
              <w:rPr>
                <w:sz w:val="20"/>
                <w:szCs w:val="20"/>
              </w:rPr>
            </w:pPr>
            <w:r>
              <w:rPr>
                <w:color w:val="000000"/>
                <w:sz w:val="20"/>
                <w:szCs w:val="20"/>
              </w:rPr>
              <w:t>-2.998</w:t>
            </w:r>
          </w:p>
        </w:tc>
      </w:tr>
      <w:tr w:rsidR="001C00CC" w:rsidRPr="00314017" w14:paraId="3DEE1A9D" w14:textId="77777777" w:rsidTr="004233E2">
        <w:tc>
          <w:tcPr>
            <w:tcW w:w="4110" w:type="dxa"/>
            <w:vAlign w:val="bottom"/>
          </w:tcPr>
          <w:p w14:paraId="0FBC0D57" w14:textId="77777777" w:rsidR="001C00CC" w:rsidRPr="00B24883" w:rsidRDefault="001C00CC" w:rsidP="004233E2">
            <w:pPr>
              <w:rPr>
                <w:sz w:val="20"/>
                <w:szCs w:val="20"/>
              </w:rPr>
            </w:pPr>
            <w:r w:rsidRPr="00314017">
              <w:rPr>
                <w:color w:val="000000"/>
                <w:sz w:val="20"/>
                <w:szCs w:val="20"/>
              </w:rPr>
              <w:t>Mean age, years</w:t>
            </w:r>
          </w:p>
        </w:tc>
        <w:tc>
          <w:tcPr>
            <w:tcW w:w="1341" w:type="dxa"/>
            <w:tcBorders>
              <w:right w:val="nil"/>
            </w:tcBorders>
            <w:vAlign w:val="bottom"/>
          </w:tcPr>
          <w:p w14:paraId="3C5885F7" w14:textId="77777777" w:rsidR="001C00CC" w:rsidRPr="00B24883" w:rsidRDefault="001C00CC" w:rsidP="004233E2">
            <w:pPr>
              <w:rPr>
                <w:sz w:val="20"/>
                <w:szCs w:val="20"/>
              </w:rPr>
            </w:pPr>
            <w:r>
              <w:rPr>
                <w:color w:val="000000"/>
                <w:sz w:val="20"/>
                <w:szCs w:val="20"/>
              </w:rPr>
              <w:t>0.006</w:t>
            </w:r>
          </w:p>
        </w:tc>
        <w:tc>
          <w:tcPr>
            <w:tcW w:w="1177" w:type="dxa"/>
            <w:tcBorders>
              <w:left w:val="nil"/>
              <w:right w:val="nil"/>
            </w:tcBorders>
            <w:vAlign w:val="bottom"/>
          </w:tcPr>
          <w:p w14:paraId="2B1839E3" w14:textId="77777777" w:rsidR="001C00CC" w:rsidRPr="00B24883" w:rsidRDefault="001C00CC" w:rsidP="004233E2">
            <w:pPr>
              <w:rPr>
                <w:sz w:val="20"/>
                <w:szCs w:val="20"/>
              </w:rPr>
            </w:pPr>
            <w:r>
              <w:rPr>
                <w:color w:val="000000"/>
                <w:sz w:val="20"/>
                <w:szCs w:val="20"/>
              </w:rPr>
              <w:t>0.000</w:t>
            </w:r>
          </w:p>
        </w:tc>
        <w:tc>
          <w:tcPr>
            <w:tcW w:w="1023" w:type="dxa"/>
            <w:tcBorders>
              <w:left w:val="nil"/>
            </w:tcBorders>
            <w:vAlign w:val="bottom"/>
          </w:tcPr>
          <w:p w14:paraId="5B71752E" w14:textId="77777777" w:rsidR="001C00CC" w:rsidRPr="00B24883" w:rsidRDefault="001C00CC" w:rsidP="004233E2">
            <w:pPr>
              <w:rPr>
                <w:sz w:val="20"/>
                <w:szCs w:val="20"/>
              </w:rPr>
            </w:pPr>
            <w:r>
              <w:rPr>
                <w:color w:val="000000"/>
                <w:sz w:val="20"/>
                <w:szCs w:val="20"/>
              </w:rPr>
              <w:t>0.000</w:t>
            </w:r>
          </w:p>
        </w:tc>
        <w:tc>
          <w:tcPr>
            <w:tcW w:w="954" w:type="dxa"/>
            <w:vAlign w:val="bottom"/>
          </w:tcPr>
          <w:p w14:paraId="2AA95D00" w14:textId="77777777" w:rsidR="001C00CC" w:rsidRPr="00B24883" w:rsidRDefault="001C00CC" w:rsidP="004233E2">
            <w:pPr>
              <w:rPr>
                <w:sz w:val="20"/>
                <w:szCs w:val="20"/>
              </w:rPr>
            </w:pPr>
            <w:r>
              <w:rPr>
                <w:color w:val="000000"/>
                <w:sz w:val="20"/>
                <w:szCs w:val="20"/>
              </w:rPr>
              <w:t>0.005</w:t>
            </w:r>
          </w:p>
        </w:tc>
        <w:tc>
          <w:tcPr>
            <w:tcW w:w="902" w:type="dxa"/>
            <w:vAlign w:val="bottom"/>
          </w:tcPr>
          <w:p w14:paraId="3E618312" w14:textId="77777777" w:rsidR="001C00CC" w:rsidRPr="00B24883" w:rsidRDefault="001C00CC" w:rsidP="004233E2">
            <w:pPr>
              <w:rPr>
                <w:sz w:val="20"/>
                <w:szCs w:val="20"/>
              </w:rPr>
            </w:pPr>
            <w:r>
              <w:rPr>
                <w:color w:val="000000"/>
                <w:sz w:val="20"/>
                <w:szCs w:val="20"/>
              </w:rPr>
              <w:t>0.006</w:t>
            </w:r>
          </w:p>
        </w:tc>
      </w:tr>
      <w:tr w:rsidR="001C00CC" w:rsidRPr="00314017" w14:paraId="56B9FB5C" w14:textId="77777777" w:rsidTr="004233E2">
        <w:tc>
          <w:tcPr>
            <w:tcW w:w="4110" w:type="dxa"/>
            <w:vAlign w:val="bottom"/>
          </w:tcPr>
          <w:p w14:paraId="727FC10A" w14:textId="77777777" w:rsidR="001C00CC" w:rsidRPr="00B24883" w:rsidRDefault="001C00CC" w:rsidP="004233E2">
            <w:pPr>
              <w:rPr>
                <w:sz w:val="20"/>
                <w:szCs w:val="20"/>
              </w:rPr>
            </w:pPr>
            <w:r w:rsidRPr="00314017">
              <w:rPr>
                <w:color w:val="000000"/>
                <w:sz w:val="20"/>
                <w:szCs w:val="20"/>
              </w:rPr>
              <w:t>Over 85</w:t>
            </w:r>
          </w:p>
        </w:tc>
        <w:tc>
          <w:tcPr>
            <w:tcW w:w="1341" w:type="dxa"/>
            <w:tcBorders>
              <w:right w:val="nil"/>
            </w:tcBorders>
            <w:vAlign w:val="bottom"/>
          </w:tcPr>
          <w:p w14:paraId="2A1D8BD4" w14:textId="77777777" w:rsidR="001C00CC" w:rsidRPr="00B24883" w:rsidRDefault="001C00CC" w:rsidP="004233E2">
            <w:pPr>
              <w:rPr>
                <w:sz w:val="20"/>
                <w:szCs w:val="20"/>
              </w:rPr>
            </w:pPr>
            <w:r>
              <w:rPr>
                <w:color w:val="000000"/>
                <w:sz w:val="20"/>
                <w:szCs w:val="20"/>
              </w:rPr>
              <w:t>-1.122</w:t>
            </w:r>
          </w:p>
        </w:tc>
        <w:tc>
          <w:tcPr>
            <w:tcW w:w="1177" w:type="dxa"/>
            <w:tcBorders>
              <w:left w:val="nil"/>
              <w:right w:val="nil"/>
            </w:tcBorders>
            <w:vAlign w:val="bottom"/>
          </w:tcPr>
          <w:p w14:paraId="4A8A0CC5" w14:textId="77777777" w:rsidR="001C00CC" w:rsidRPr="00B24883" w:rsidRDefault="001C00CC" w:rsidP="004233E2">
            <w:pPr>
              <w:rPr>
                <w:sz w:val="20"/>
                <w:szCs w:val="20"/>
              </w:rPr>
            </w:pPr>
            <w:r>
              <w:rPr>
                <w:color w:val="000000"/>
                <w:sz w:val="20"/>
                <w:szCs w:val="20"/>
              </w:rPr>
              <w:t>0.006</w:t>
            </w:r>
          </w:p>
        </w:tc>
        <w:tc>
          <w:tcPr>
            <w:tcW w:w="1023" w:type="dxa"/>
            <w:tcBorders>
              <w:left w:val="nil"/>
            </w:tcBorders>
            <w:vAlign w:val="bottom"/>
          </w:tcPr>
          <w:p w14:paraId="2D18C9B8" w14:textId="77777777" w:rsidR="001C00CC" w:rsidRPr="00B24883" w:rsidRDefault="001C00CC" w:rsidP="004233E2">
            <w:pPr>
              <w:rPr>
                <w:sz w:val="20"/>
                <w:szCs w:val="20"/>
              </w:rPr>
            </w:pPr>
            <w:r>
              <w:rPr>
                <w:color w:val="000000"/>
                <w:sz w:val="20"/>
                <w:szCs w:val="20"/>
              </w:rPr>
              <w:t>0.000</w:t>
            </w:r>
          </w:p>
        </w:tc>
        <w:tc>
          <w:tcPr>
            <w:tcW w:w="954" w:type="dxa"/>
            <w:vAlign w:val="bottom"/>
          </w:tcPr>
          <w:p w14:paraId="2AFF5DC1" w14:textId="77777777" w:rsidR="001C00CC" w:rsidRPr="00B24883" w:rsidRDefault="001C00CC" w:rsidP="004233E2">
            <w:pPr>
              <w:rPr>
                <w:sz w:val="20"/>
                <w:szCs w:val="20"/>
              </w:rPr>
            </w:pPr>
            <w:r>
              <w:rPr>
                <w:color w:val="000000"/>
                <w:sz w:val="20"/>
                <w:szCs w:val="20"/>
              </w:rPr>
              <w:t>-1.134</w:t>
            </w:r>
          </w:p>
        </w:tc>
        <w:tc>
          <w:tcPr>
            <w:tcW w:w="902" w:type="dxa"/>
            <w:vAlign w:val="bottom"/>
          </w:tcPr>
          <w:p w14:paraId="21BC7AA6" w14:textId="77777777" w:rsidR="001C00CC" w:rsidRPr="00B24883" w:rsidRDefault="001C00CC" w:rsidP="004233E2">
            <w:pPr>
              <w:rPr>
                <w:sz w:val="20"/>
                <w:szCs w:val="20"/>
              </w:rPr>
            </w:pPr>
            <w:r>
              <w:rPr>
                <w:color w:val="000000"/>
                <w:sz w:val="20"/>
                <w:szCs w:val="20"/>
              </w:rPr>
              <w:t>-1.111</w:t>
            </w:r>
          </w:p>
        </w:tc>
      </w:tr>
      <w:tr w:rsidR="001C00CC" w:rsidRPr="00314017" w14:paraId="32BB48AB" w14:textId="77777777" w:rsidTr="004233E2">
        <w:tc>
          <w:tcPr>
            <w:tcW w:w="4110" w:type="dxa"/>
            <w:vAlign w:val="bottom"/>
          </w:tcPr>
          <w:p w14:paraId="37ECD615" w14:textId="77777777" w:rsidR="001C00CC" w:rsidRPr="00B24883" w:rsidRDefault="001C00CC" w:rsidP="004233E2">
            <w:pPr>
              <w:rPr>
                <w:sz w:val="20"/>
                <w:szCs w:val="20"/>
              </w:rPr>
            </w:pPr>
            <w:r w:rsidRPr="00314017">
              <w:rPr>
                <w:color w:val="000000"/>
                <w:sz w:val="20"/>
                <w:szCs w:val="20"/>
              </w:rPr>
              <w:t>Under 65</w:t>
            </w:r>
          </w:p>
        </w:tc>
        <w:tc>
          <w:tcPr>
            <w:tcW w:w="1341" w:type="dxa"/>
            <w:tcBorders>
              <w:right w:val="nil"/>
            </w:tcBorders>
            <w:vAlign w:val="bottom"/>
          </w:tcPr>
          <w:p w14:paraId="13DDBF6B" w14:textId="77777777" w:rsidR="001C00CC" w:rsidRPr="00B24883" w:rsidRDefault="001C00CC" w:rsidP="004233E2">
            <w:pPr>
              <w:rPr>
                <w:sz w:val="20"/>
                <w:szCs w:val="20"/>
              </w:rPr>
            </w:pPr>
            <w:r>
              <w:rPr>
                <w:color w:val="000000"/>
                <w:sz w:val="20"/>
                <w:szCs w:val="20"/>
              </w:rPr>
              <w:t>0.236</w:t>
            </w:r>
          </w:p>
        </w:tc>
        <w:tc>
          <w:tcPr>
            <w:tcW w:w="1177" w:type="dxa"/>
            <w:tcBorders>
              <w:left w:val="nil"/>
              <w:right w:val="nil"/>
            </w:tcBorders>
            <w:vAlign w:val="bottom"/>
          </w:tcPr>
          <w:p w14:paraId="3D0532E7" w14:textId="77777777" w:rsidR="001C00CC" w:rsidRPr="00B24883" w:rsidRDefault="001C00CC" w:rsidP="004233E2">
            <w:pPr>
              <w:rPr>
                <w:sz w:val="20"/>
                <w:szCs w:val="20"/>
              </w:rPr>
            </w:pPr>
            <w:r>
              <w:rPr>
                <w:color w:val="000000"/>
                <w:sz w:val="20"/>
                <w:szCs w:val="20"/>
              </w:rPr>
              <w:t>0.007</w:t>
            </w:r>
          </w:p>
        </w:tc>
        <w:tc>
          <w:tcPr>
            <w:tcW w:w="1023" w:type="dxa"/>
            <w:tcBorders>
              <w:left w:val="nil"/>
            </w:tcBorders>
            <w:vAlign w:val="bottom"/>
          </w:tcPr>
          <w:p w14:paraId="0B7EA941" w14:textId="77777777" w:rsidR="001C00CC" w:rsidRPr="00B24883" w:rsidRDefault="001C00CC" w:rsidP="004233E2">
            <w:pPr>
              <w:rPr>
                <w:sz w:val="20"/>
                <w:szCs w:val="20"/>
              </w:rPr>
            </w:pPr>
            <w:r>
              <w:rPr>
                <w:color w:val="000000"/>
                <w:sz w:val="20"/>
                <w:szCs w:val="20"/>
              </w:rPr>
              <w:t>0.000</w:t>
            </w:r>
          </w:p>
        </w:tc>
        <w:tc>
          <w:tcPr>
            <w:tcW w:w="954" w:type="dxa"/>
            <w:vAlign w:val="bottom"/>
          </w:tcPr>
          <w:p w14:paraId="152FD438" w14:textId="77777777" w:rsidR="001C00CC" w:rsidRPr="00B24883" w:rsidRDefault="001C00CC" w:rsidP="004233E2">
            <w:pPr>
              <w:rPr>
                <w:sz w:val="20"/>
                <w:szCs w:val="20"/>
              </w:rPr>
            </w:pPr>
            <w:r>
              <w:rPr>
                <w:color w:val="000000"/>
                <w:sz w:val="20"/>
                <w:szCs w:val="20"/>
              </w:rPr>
              <w:t>0.221</w:t>
            </w:r>
          </w:p>
        </w:tc>
        <w:tc>
          <w:tcPr>
            <w:tcW w:w="902" w:type="dxa"/>
            <w:vAlign w:val="bottom"/>
          </w:tcPr>
          <w:p w14:paraId="66ED2542" w14:textId="77777777" w:rsidR="001C00CC" w:rsidRPr="00B24883" w:rsidRDefault="001C00CC" w:rsidP="004233E2">
            <w:pPr>
              <w:rPr>
                <w:sz w:val="20"/>
                <w:szCs w:val="20"/>
              </w:rPr>
            </w:pPr>
            <w:r>
              <w:rPr>
                <w:color w:val="000000"/>
                <w:sz w:val="20"/>
                <w:szCs w:val="20"/>
              </w:rPr>
              <w:t>0.250</w:t>
            </w:r>
          </w:p>
        </w:tc>
      </w:tr>
      <w:tr w:rsidR="001C00CC" w:rsidRPr="00314017" w14:paraId="53A9DE39" w14:textId="77777777" w:rsidTr="004233E2">
        <w:tc>
          <w:tcPr>
            <w:tcW w:w="4110" w:type="dxa"/>
            <w:vAlign w:val="bottom"/>
          </w:tcPr>
          <w:p w14:paraId="55DF8CFB" w14:textId="77777777" w:rsidR="001C00CC" w:rsidRPr="00B24883" w:rsidRDefault="001C00CC" w:rsidP="004233E2">
            <w:pPr>
              <w:rPr>
                <w:sz w:val="20"/>
                <w:szCs w:val="20"/>
              </w:rPr>
            </w:pPr>
            <w:r w:rsidRPr="00314017">
              <w:rPr>
                <w:color w:val="000000"/>
                <w:sz w:val="20"/>
                <w:szCs w:val="20"/>
              </w:rPr>
              <w:t>Median household income</w:t>
            </w:r>
          </w:p>
        </w:tc>
        <w:tc>
          <w:tcPr>
            <w:tcW w:w="1341" w:type="dxa"/>
            <w:tcBorders>
              <w:right w:val="nil"/>
            </w:tcBorders>
            <w:vAlign w:val="bottom"/>
          </w:tcPr>
          <w:p w14:paraId="7C30503F" w14:textId="77777777" w:rsidR="001C00CC" w:rsidRPr="00B24883" w:rsidRDefault="001C00CC" w:rsidP="004233E2">
            <w:pPr>
              <w:rPr>
                <w:sz w:val="20"/>
                <w:szCs w:val="20"/>
              </w:rPr>
            </w:pPr>
            <w:r>
              <w:rPr>
                <w:color w:val="000000"/>
                <w:sz w:val="20"/>
                <w:szCs w:val="20"/>
              </w:rPr>
              <w:t>0.000</w:t>
            </w:r>
          </w:p>
        </w:tc>
        <w:tc>
          <w:tcPr>
            <w:tcW w:w="1177" w:type="dxa"/>
            <w:tcBorders>
              <w:left w:val="nil"/>
              <w:right w:val="nil"/>
            </w:tcBorders>
            <w:vAlign w:val="bottom"/>
          </w:tcPr>
          <w:p w14:paraId="648383A2" w14:textId="77777777" w:rsidR="001C00CC" w:rsidRPr="00B24883" w:rsidRDefault="001C00CC" w:rsidP="004233E2">
            <w:pPr>
              <w:rPr>
                <w:sz w:val="20"/>
                <w:szCs w:val="20"/>
              </w:rPr>
            </w:pPr>
            <w:r>
              <w:rPr>
                <w:color w:val="000000"/>
                <w:sz w:val="20"/>
                <w:szCs w:val="20"/>
              </w:rPr>
              <w:t>0.000</w:t>
            </w:r>
          </w:p>
        </w:tc>
        <w:tc>
          <w:tcPr>
            <w:tcW w:w="1023" w:type="dxa"/>
            <w:tcBorders>
              <w:left w:val="nil"/>
            </w:tcBorders>
            <w:vAlign w:val="bottom"/>
          </w:tcPr>
          <w:p w14:paraId="245DDCB5" w14:textId="77777777" w:rsidR="001C00CC" w:rsidRPr="00B24883" w:rsidRDefault="001C00CC" w:rsidP="004233E2">
            <w:pPr>
              <w:rPr>
                <w:sz w:val="20"/>
                <w:szCs w:val="20"/>
              </w:rPr>
            </w:pPr>
            <w:r>
              <w:rPr>
                <w:color w:val="000000"/>
                <w:sz w:val="20"/>
                <w:szCs w:val="20"/>
              </w:rPr>
              <w:t>0.000</w:t>
            </w:r>
          </w:p>
        </w:tc>
        <w:tc>
          <w:tcPr>
            <w:tcW w:w="954" w:type="dxa"/>
            <w:vAlign w:val="bottom"/>
          </w:tcPr>
          <w:p w14:paraId="3FE8D316" w14:textId="77777777" w:rsidR="001C00CC" w:rsidRPr="00B24883" w:rsidRDefault="001C00CC" w:rsidP="004233E2">
            <w:pPr>
              <w:rPr>
                <w:sz w:val="20"/>
                <w:szCs w:val="20"/>
              </w:rPr>
            </w:pPr>
            <w:r>
              <w:rPr>
                <w:color w:val="000000"/>
                <w:sz w:val="20"/>
                <w:szCs w:val="20"/>
              </w:rPr>
              <w:t>0.000</w:t>
            </w:r>
          </w:p>
        </w:tc>
        <w:tc>
          <w:tcPr>
            <w:tcW w:w="902" w:type="dxa"/>
            <w:vAlign w:val="bottom"/>
          </w:tcPr>
          <w:p w14:paraId="61F6C9D5" w14:textId="77777777" w:rsidR="001C00CC" w:rsidRPr="00B24883" w:rsidRDefault="001C00CC" w:rsidP="004233E2">
            <w:pPr>
              <w:rPr>
                <w:sz w:val="20"/>
                <w:szCs w:val="20"/>
              </w:rPr>
            </w:pPr>
            <w:r>
              <w:rPr>
                <w:color w:val="000000"/>
                <w:sz w:val="20"/>
                <w:szCs w:val="20"/>
              </w:rPr>
              <w:t>0.000</w:t>
            </w:r>
          </w:p>
        </w:tc>
      </w:tr>
      <w:tr w:rsidR="001C00CC" w:rsidRPr="00314017" w14:paraId="799E6677" w14:textId="77777777" w:rsidTr="004233E2">
        <w:tc>
          <w:tcPr>
            <w:tcW w:w="4110" w:type="dxa"/>
            <w:vAlign w:val="bottom"/>
          </w:tcPr>
          <w:p w14:paraId="36BF157D" w14:textId="77777777" w:rsidR="001C00CC" w:rsidRPr="00B24883" w:rsidRDefault="001C00CC" w:rsidP="004233E2">
            <w:pPr>
              <w:rPr>
                <w:sz w:val="20"/>
                <w:szCs w:val="20"/>
              </w:rPr>
            </w:pPr>
            <w:r w:rsidRPr="00314017">
              <w:rPr>
                <w:color w:val="000000"/>
                <w:sz w:val="20"/>
                <w:szCs w:val="20"/>
              </w:rPr>
              <w:t>Residents under poverty level</w:t>
            </w:r>
          </w:p>
        </w:tc>
        <w:tc>
          <w:tcPr>
            <w:tcW w:w="1341" w:type="dxa"/>
            <w:tcBorders>
              <w:right w:val="nil"/>
            </w:tcBorders>
            <w:vAlign w:val="bottom"/>
          </w:tcPr>
          <w:p w14:paraId="5BA81BA6" w14:textId="77777777" w:rsidR="001C00CC" w:rsidRPr="00B24883" w:rsidRDefault="001C00CC" w:rsidP="004233E2">
            <w:pPr>
              <w:rPr>
                <w:sz w:val="20"/>
                <w:szCs w:val="20"/>
              </w:rPr>
            </w:pPr>
            <w:r>
              <w:rPr>
                <w:color w:val="000000"/>
                <w:sz w:val="20"/>
                <w:szCs w:val="20"/>
              </w:rPr>
              <w:t>0.002</w:t>
            </w:r>
          </w:p>
        </w:tc>
        <w:tc>
          <w:tcPr>
            <w:tcW w:w="1177" w:type="dxa"/>
            <w:tcBorders>
              <w:left w:val="nil"/>
              <w:right w:val="nil"/>
            </w:tcBorders>
            <w:vAlign w:val="bottom"/>
          </w:tcPr>
          <w:p w14:paraId="5B3994D5" w14:textId="77777777" w:rsidR="001C00CC" w:rsidRPr="00B24883" w:rsidRDefault="001C00CC" w:rsidP="004233E2">
            <w:pPr>
              <w:rPr>
                <w:sz w:val="20"/>
                <w:szCs w:val="20"/>
              </w:rPr>
            </w:pPr>
            <w:r>
              <w:rPr>
                <w:color w:val="000000"/>
                <w:sz w:val="20"/>
                <w:szCs w:val="20"/>
              </w:rPr>
              <w:t>0.000</w:t>
            </w:r>
          </w:p>
        </w:tc>
        <w:tc>
          <w:tcPr>
            <w:tcW w:w="1023" w:type="dxa"/>
            <w:tcBorders>
              <w:left w:val="nil"/>
            </w:tcBorders>
            <w:vAlign w:val="bottom"/>
          </w:tcPr>
          <w:p w14:paraId="4B0F8DF0" w14:textId="77777777" w:rsidR="001C00CC" w:rsidRPr="00B24883" w:rsidRDefault="001C00CC" w:rsidP="004233E2">
            <w:pPr>
              <w:rPr>
                <w:sz w:val="20"/>
                <w:szCs w:val="20"/>
              </w:rPr>
            </w:pPr>
            <w:r>
              <w:rPr>
                <w:color w:val="000000"/>
                <w:sz w:val="20"/>
                <w:szCs w:val="20"/>
              </w:rPr>
              <w:t>0.000</w:t>
            </w:r>
          </w:p>
        </w:tc>
        <w:tc>
          <w:tcPr>
            <w:tcW w:w="954" w:type="dxa"/>
            <w:vAlign w:val="bottom"/>
          </w:tcPr>
          <w:p w14:paraId="2EC512DF" w14:textId="77777777" w:rsidR="001C00CC" w:rsidRPr="00B24883" w:rsidRDefault="001C00CC" w:rsidP="004233E2">
            <w:pPr>
              <w:rPr>
                <w:sz w:val="20"/>
                <w:szCs w:val="20"/>
              </w:rPr>
            </w:pPr>
            <w:r>
              <w:rPr>
                <w:color w:val="000000"/>
                <w:sz w:val="20"/>
                <w:szCs w:val="20"/>
              </w:rPr>
              <w:t>0.002</w:t>
            </w:r>
          </w:p>
        </w:tc>
        <w:tc>
          <w:tcPr>
            <w:tcW w:w="902" w:type="dxa"/>
            <w:vAlign w:val="bottom"/>
          </w:tcPr>
          <w:p w14:paraId="5971B0F4" w14:textId="77777777" w:rsidR="001C00CC" w:rsidRPr="00B24883" w:rsidRDefault="001C00CC" w:rsidP="004233E2">
            <w:pPr>
              <w:rPr>
                <w:sz w:val="20"/>
                <w:szCs w:val="20"/>
              </w:rPr>
            </w:pPr>
            <w:r>
              <w:rPr>
                <w:color w:val="000000"/>
                <w:sz w:val="20"/>
                <w:szCs w:val="20"/>
              </w:rPr>
              <w:t>0.002</w:t>
            </w:r>
          </w:p>
        </w:tc>
      </w:tr>
      <w:tr w:rsidR="001C00CC" w:rsidRPr="00314017" w14:paraId="1CF22802" w14:textId="77777777" w:rsidTr="004233E2">
        <w:tc>
          <w:tcPr>
            <w:tcW w:w="4110" w:type="dxa"/>
            <w:vAlign w:val="bottom"/>
          </w:tcPr>
          <w:p w14:paraId="4CCDDDAA" w14:textId="77777777" w:rsidR="001C00CC" w:rsidRPr="00B24883" w:rsidRDefault="001C00CC" w:rsidP="004233E2">
            <w:pPr>
              <w:rPr>
                <w:sz w:val="20"/>
                <w:szCs w:val="20"/>
              </w:rPr>
            </w:pPr>
            <w:r w:rsidRPr="00314017">
              <w:rPr>
                <w:color w:val="000000"/>
                <w:sz w:val="20"/>
                <w:szCs w:val="20"/>
              </w:rPr>
              <w:t>Female</w:t>
            </w:r>
          </w:p>
        </w:tc>
        <w:tc>
          <w:tcPr>
            <w:tcW w:w="1341" w:type="dxa"/>
            <w:vAlign w:val="bottom"/>
          </w:tcPr>
          <w:p w14:paraId="10BD951B" w14:textId="77777777" w:rsidR="001C00CC" w:rsidRPr="00B24883" w:rsidRDefault="001C00CC" w:rsidP="004233E2">
            <w:pPr>
              <w:rPr>
                <w:sz w:val="20"/>
                <w:szCs w:val="20"/>
              </w:rPr>
            </w:pPr>
            <w:r>
              <w:rPr>
                <w:color w:val="000000"/>
                <w:sz w:val="20"/>
                <w:szCs w:val="20"/>
              </w:rPr>
              <w:t>0.260</w:t>
            </w:r>
          </w:p>
        </w:tc>
        <w:tc>
          <w:tcPr>
            <w:tcW w:w="1177" w:type="dxa"/>
            <w:vAlign w:val="bottom"/>
          </w:tcPr>
          <w:p w14:paraId="540DF830" w14:textId="77777777" w:rsidR="001C00CC" w:rsidRPr="00B24883" w:rsidRDefault="001C00CC" w:rsidP="004233E2">
            <w:pPr>
              <w:rPr>
                <w:sz w:val="20"/>
                <w:szCs w:val="20"/>
              </w:rPr>
            </w:pPr>
            <w:r>
              <w:rPr>
                <w:color w:val="000000"/>
                <w:sz w:val="20"/>
                <w:szCs w:val="20"/>
              </w:rPr>
              <w:t>0.003</w:t>
            </w:r>
          </w:p>
        </w:tc>
        <w:tc>
          <w:tcPr>
            <w:tcW w:w="1023" w:type="dxa"/>
            <w:vAlign w:val="bottom"/>
          </w:tcPr>
          <w:p w14:paraId="36F718F0" w14:textId="77777777" w:rsidR="001C00CC" w:rsidRPr="00B24883" w:rsidRDefault="001C00CC" w:rsidP="004233E2">
            <w:pPr>
              <w:rPr>
                <w:sz w:val="20"/>
                <w:szCs w:val="20"/>
              </w:rPr>
            </w:pPr>
            <w:r>
              <w:rPr>
                <w:color w:val="000000"/>
                <w:sz w:val="20"/>
                <w:szCs w:val="20"/>
              </w:rPr>
              <w:t>0.000</w:t>
            </w:r>
          </w:p>
        </w:tc>
        <w:tc>
          <w:tcPr>
            <w:tcW w:w="954" w:type="dxa"/>
            <w:vAlign w:val="bottom"/>
          </w:tcPr>
          <w:p w14:paraId="40847E50" w14:textId="77777777" w:rsidR="001C00CC" w:rsidRPr="00B24883" w:rsidRDefault="001C00CC" w:rsidP="004233E2">
            <w:pPr>
              <w:rPr>
                <w:sz w:val="20"/>
                <w:szCs w:val="20"/>
              </w:rPr>
            </w:pPr>
            <w:r>
              <w:rPr>
                <w:color w:val="000000"/>
                <w:sz w:val="20"/>
                <w:szCs w:val="20"/>
              </w:rPr>
              <w:t>0.255</w:t>
            </w:r>
          </w:p>
        </w:tc>
        <w:tc>
          <w:tcPr>
            <w:tcW w:w="902" w:type="dxa"/>
            <w:vAlign w:val="bottom"/>
          </w:tcPr>
          <w:p w14:paraId="35EE95B6" w14:textId="77777777" w:rsidR="001C00CC" w:rsidRPr="00B24883" w:rsidRDefault="001C00CC" w:rsidP="004233E2">
            <w:pPr>
              <w:rPr>
                <w:sz w:val="20"/>
                <w:szCs w:val="20"/>
              </w:rPr>
            </w:pPr>
            <w:r>
              <w:rPr>
                <w:color w:val="000000"/>
                <w:sz w:val="20"/>
                <w:szCs w:val="20"/>
              </w:rPr>
              <w:t>0.265</w:t>
            </w:r>
          </w:p>
        </w:tc>
      </w:tr>
      <w:tr w:rsidR="001C00CC" w:rsidRPr="00314017" w14:paraId="0FF72D1D" w14:textId="77777777" w:rsidTr="004233E2">
        <w:tc>
          <w:tcPr>
            <w:tcW w:w="4110" w:type="dxa"/>
            <w:vAlign w:val="bottom"/>
          </w:tcPr>
          <w:p w14:paraId="10F593BF" w14:textId="77777777" w:rsidR="001C00CC" w:rsidRPr="00B24883" w:rsidRDefault="001C00CC" w:rsidP="004233E2">
            <w:pPr>
              <w:rPr>
                <w:sz w:val="20"/>
                <w:szCs w:val="20"/>
              </w:rPr>
            </w:pPr>
            <w:r w:rsidRPr="00314017">
              <w:rPr>
                <w:color w:val="000000"/>
                <w:sz w:val="20"/>
                <w:szCs w:val="20"/>
              </w:rPr>
              <w:t xml:space="preserve">Black, non-Hispanic race vs. </w:t>
            </w:r>
            <w:r>
              <w:rPr>
                <w:color w:val="000000"/>
                <w:sz w:val="20"/>
                <w:szCs w:val="20"/>
              </w:rPr>
              <w:t>white</w:t>
            </w:r>
            <w:r w:rsidRPr="00314017">
              <w:rPr>
                <w:color w:val="000000"/>
                <w:sz w:val="20"/>
                <w:szCs w:val="20"/>
              </w:rPr>
              <w:t>, non-Hispanic</w:t>
            </w:r>
          </w:p>
        </w:tc>
        <w:tc>
          <w:tcPr>
            <w:tcW w:w="1341" w:type="dxa"/>
            <w:vAlign w:val="bottom"/>
          </w:tcPr>
          <w:p w14:paraId="3831B0A6" w14:textId="77777777" w:rsidR="001C00CC" w:rsidRPr="00B24883" w:rsidRDefault="001C00CC" w:rsidP="004233E2">
            <w:pPr>
              <w:rPr>
                <w:sz w:val="20"/>
                <w:szCs w:val="20"/>
              </w:rPr>
            </w:pPr>
            <w:r>
              <w:rPr>
                <w:color w:val="000000"/>
                <w:sz w:val="20"/>
                <w:szCs w:val="20"/>
              </w:rPr>
              <w:t>-0.713</w:t>
            </w:r>
          </w:p>
        </w:tc>
        <w:tc>
          <w:tcPr>
            <w:tcW w:w="1177" w:type="dxa"/>
            <w:vAlign w:val="bottom"/>
          </w:tcPr>
          <w:p w14:paraId="655294DD" w14:textId="77777777" w:rsidR="001C00CC" w:rsidRPr="00B24883" w:rsidRDefault="001C00CC" w:rsidP="004233E2">
            <w:pPr>
              <w:rPr>
                <w:sz w:val="20"/>
                <w:szCs w:val="20"/>
              </w:rPr>
            </w:pPr>
            <w:r>
              <w:rPr>
                <w:color w:val="000000"/>
                <w:sz w:val="20"/>
                <w:szCs w:val="20"/>
              </w:rPr>
              <w:t>0.005</w:t>
            </w:r>
          </w:p>
        </w:tc>
        <w:tc>
          <w:tcPr>
            <w:tcW w:w="1023" w:type="dxa"/>
            <w:vAlign w:val="bottom"/>
          </w:tcPr>
          <w:p w14:paraId="2C25C3D8" w14:textId="77777777" w:rsidR="001C00CC" w:rsidRPr="00B24883" w:rsidRDefault="001C00CC" w:rsidP="004233E2">
            <w:pPr>
              <w:rPr>
                <w:sz w:val="20"/>
                <w:szCs w:val="20"/>
              </w:rPr>
            </w:pPr>
            <w:r>
              <w:rPr>
                <w:color w:val="000000"/>
                <w:sz w:val="20"/>
                <w:szCs w:val="20"/>
              </w:rPr>
              <w:t>0.000</w:t>
            </w:r>
          </w:p>
        </w:tc>
        <w:tc>
          <w:tcPr>
            <w:tcW w:w="954" w:type="dxa"/>
            <w:vAlign w:val="bottom"/>
          </w:tcPr>
          <w:p w14:paraId="3FD6FBFA" w14:textId="77777777" w:rsidR="001C00CC" w:rsidRPr="00B24883" w:rsidRDefault="001C00CC" w:rsidP="004233E2">
            <w:pPr>
              <w:rPr>
                <w:sz w:val="20"/>
                <w:szCs w:val="20"/>
              </w:rPr>
            </w:pPr>
            <w:r>
              <w:rPr>
                <w:color w:val="000000"/>
                <w:sz w:val="20"/>
                <w:szCs w:val="20"/>
              </w:rPr>
              <w:t>-0.723</w:t>
            </w:r>
          </w:p>
        </w:tc>
        <w:tc>
          <w:tcPr>
            <w:tcW w:w="902" w:type="dxa"/>
            <w:vAlign w:val="bottom"/>
          </w:tcPr>
          <w:p w14:paraId="358D7CBD" w14:textId="77777777" w:rsidR="001C00CC" w:rsidRPr="00B24883" w:rsidRDefault="001C00CC" w:rsidP="004233E2">
            <w:pPr>
              <w:rPr>
                <w:sz w:val="20"/>
                <w:szCs w:val="20"/>
              </w:rPr>
            </w:pPr>
            <w:r>
              <w:rPr>
                <w:color w:val="000000"/>
                <w:sz w:val="20"/>
                <w:szCs w:val="20"/>
              </w:rPr>
              <w:t>-0.703</w:t>
            </w:r>
          </w:p>
        </w:tc>
      </w:tr>
      <w:tr w:rsidR="001C00CC" w:rsidRPr="00314017" w14:paraId="2258AF19" w14:textId="77777777" w:rsidTr="004233E2">
        <w:tc>
          <w:tcPr>
            <w:tcW w:w="4110" w:type="dxa"/>
            <w:vAlign w:val="bottom"/>
          </w:tcPr>
          <w:p w14:paraId="188A6BD5" w14:textId="77777777" w:rsidR="001C00CC" w:rsidRPr="00B24883" w:rsidRDefault="001C00CC" w:rsidP="004233E2">
            <w:pPr>
              <w:rPr>
                <w:sz w:val="20"/>
                <w:szCs w:val="20"/>
              </w:rPr>
            </w:pPr>
            <w:r w:rsidRPr="00314017">
              <w:rPr>
                <w:color w:val="000000"/>
                <w:sz w:val="20"/>
                <w:szCs w:val="20"/>
              </w:rPr>
              <w:t xml:space="preserve">Hispanic ethnicity vs. </w:t>
            </w:r>
            <w:r>
              <w:rPr>
                <w:color w:val="000000"/>
                <w:sz w:val="20"/>
                <w:szCs w:val="20"/>
              </w:rPr>
              <w:t>white</w:t>
            </w:r>
            <w:r w:rsidRPr="00314017">
              <w:rPr>
                <w:color w:val="000000"/>
                <w:sz w:val="20"/>
                <w:szCs w:val="20"/>
              </w:rPr>
              <w:t>, non-Hispanic</w:t>
            </w:r>
          </w:p>
        </w:tc>
        <w:tc>
          <w:tcPr>
            <w:tcW w:w="1341" w:type="dxa"/>
            <w:vAlign w:val="bottom"/>
          </w:tcPr>
          <w:p w14:paraId="115789FF" w14:textId="77777777" w:rsidR="001C00CC" w:rsidRPr="00B24883" w:rsidRDefault="001C00CC" w:rsidP="004233E2">
            <w:pPr>
              <w:rPr>
                <w:sz w:val="20"/>
                <w:szCs w:val="20"/>
              </w:rPr>
            </w:pPr>
            <w:r>
              <w:rPr>
                <w:color w:val="000000"/>
                <w:sz w:val="20"/>
                <w:szCs w:val="20"/>
              </w:rPr>
              <w:t>-0.764</w:t>
            </w:r>
          </w:p>
        </w:tc>
        <w:tc>
          <w:tcPr>
            <w:tcW w:w="1177" w:type="dxa"/>
            <w:vAlign w:val="bottom"/>
          </w:tcPr>
          <w:p w14:paraId="6655B747" w14:textId="77777777" w:rsidR="001C00CC" w:rsidRPr="00B24883" w:rsidRDefault="001C00CC" w:rsidP="004233E2">
            <w:pPr>
              <w:rPr>
                <w:sz w:val="20"/>
                <w:szCs w:val="20"/>
              </w:rPr>
            </w:pPr>
            <w:r>
              <w:rPr>
                <w:color w:val="000000"/>
                <w:sz w:val="20"/>
                <w:szCs w:val="20"/>
              </w:rPr>
              <w:t>0.007</w:t>
            </w:r>
          </w:p>
        </w:tc>
        <w:tc>
          <w:tcPr>
            <w:tcW w:w="1023" w:type="dxa"/>
            <w:vAlign w:val="bottom"/>
          </w:tcPr>
          <w:p w14:paraId="01650F1D" w14:textId="77777777" w:rsidR="001C00CC" w:rsidRPr="00B24883" w:rsidRDefault="001C00CC" w:rsidP="004233E2">
            <w:pPr>
              <w:rPr>
                <w:sz w:val="20"/>
                <w:szCs w:val="20"/>
              </w:rPr>
            </w:pPr>
            <w:r>
              <w:rPr>
                <w:color w:val="000000"/>
                <w:sz w:val="20"/>
                <w:szCs w:val="20"/>
              </w:rPr>
              <w:t>0.000</w:t>
            </w:r>
          </w:p>
        </w:tc>
        <w:tc>
          <w:tcPr>
            <w:tcW w:w="954" w:type="dxa"/>
            <w:vAlign w:val="bottom"/>
          </w:tcPr>
          <w:p w14:paraId="1D0189BA" w14:textId="77777777" w:rsidR="001C00CC" w:rsidRPr="00B24883" w:rsidRDefault="001C00CC" w:rsidP="004233E2">
            <w:pPr>
              <w:rPr>
                <w:sz w:val="20"/>
                <w:szCs w:val="20"/>
              </w:rPr>
            </w:pPr>
            <w:r>
              <w:rPr>
                <w:color w:val="000000"/>
                <w:sz w:val="20"/>
                <w:szCs w:val="20"/>
              </w:rPr>
              <w:t>-0.777</w:t>
            </w:r>
          </w:p>
        </w:tc>
        <w:tc>
          <w:tcPr>
            <w:tcW w:w="902" w:type="dxa"/>
            <w:vAlign w:val="bottom"/>
          </w:tcPr>
          <w:p w14:paraId="5F0D7545" w14:textId="77777777" w:rsidR="001C00CC" w:rsidRPr="00B24883" w:rsidRDefault="001C00CC" w:rsidP="004233E2">
            <w:pPr>
              <w:rPr>
                <w:sz w:val="20"/>
                <w:szCs w:val="20"/>
              </w:rPr>
            </w:pPr>
            <w:r>
              <w:rPr>
                <w:color w:val="000000"/>
                <w:sz w:val="20"/>
                <w:szCs w:val="20"/>
              </w:rPr>
              <w:t>-0.750</w:t>
            </w:r>
          </w:p>
        </w:tc>
      </w:tr>
      <w:tr w:rsidR="001C00CC" w:rsidRPr="00314017" w14:paraId="29C728BF" w14:textId="77777777" w:rsidTr="004233E2">
        <w:tc>
          <w:tcPr>
            <w:tcW w:w="4110" w:type="dxa"/>
            <w:vAlign w:val="bottom"/>
          </w:tcPr>
          <w:p w14:paraId="3F4217C4" w14:textId="77777777" w:rsidR="001C00CC" w:rsidRPr="00B24883" w:rsidRDefault="001C00CC" w:rsidP="004233E2">
            <w:pPr>
              <w:rPr>
                <w:sz w:val="20"/>
                <w:szCs w:val="20"/>
              </w:rPr>
            </w:pPr>
            <w:r w:rsidRPr="00314017">
              <w:rPr>
                <w:color w:val="000000"/>
                <w:sz w:val="20"/>
                <w:szCs w:val="20"/>
              </w:rPr>
              <w:t xml:space="preserve">Other, non-Hispanic vs. </w:t>
            </w:r>
            <w:r>
              <w:rPr>
                <w:color w:val="000000"/>
                <w:sz w:val="20"/>
                <w:szCs w:val="20"/>
              </w:rPr>
              <w:t>white</w:t>
            </w:r>
            <w:r w:rsidRPr="00314017">
              <w:rPr>
                <w:color w:val="000000"/>
                <w:sz w:val="20"/>
                <w:szCs w:val="20"/>
              </w:rPr>
              <w:t>, non-Hispanic</w:t>
            </w:r>
          </w:p>
        </w:tc>
        <w:tc>
          <w:tcPr>
            <w:tcW w:w="1341" w:type="dxa"/>
            <w:vAlign w:val="bottom"/>
          </w:tcPr>
          <w:p w14:paraId="65969131" w14:textId="77777777" w:rsidR="001C00CC" w:rsidRPr="00B24883" w:rsidRDefault="001C00CC" w:rsidP="004233E2">
            <w:pPr>
              <w:rPr>
                <w:sz w:val="20"/>
                <w:szCs w:val="20"/>
              </w:rPr>
            </w:pPr>
            <w:r>
              <w:rPr>
                <w:color w:val="000000"/>
                <w:sz w:val="20"/>
                <w:szCs w:val="20"/>
              </w:rPr>
              <w:t>-0.848</w:t>
            </w:r>
          </w:p>
        </w:tc>
        <w:tc>
          <w:tcPr>
            <w:tcW w:w="1177" w:type="dxa"/>
            <w:vAlign w:val="bottom"/>
          </w:tcPr>
          <w:p w14:paraId="5C4D0095" w14:textId="77777777" w:rsidR="001C00CC" w:rsidRPr="00B24883" w:rsidRDefault="001C00CC" w:rsidP="004233E2">
            <w:pPr>
              <w:rPr>
                <w:sz w:val="20"/>
                <w:szCs w:val="20"/>
              </w:rPr>
            </w:pPr>
            <w:r>
              <w:rPr>
                <w:color w:val="000000"/>
                <w:sz w:val="20"/>
                <w:szCs w:val="20"/>
              </w:rPr>
              <w:t>0.008</w:t>
            </w:r>
          </w:p>
        </w:tc>
        <w:tc>
          <w:tcPr>
            <w:tcW w:w="1023" w:type="dxa"/>
            <w:vAlign w:val="bottom"/>
          </w:tcPr>
          <w:p w14:paraId="111C30AB" w14:textId="77777777" w:rsidR="001C00CC" w:rsidRPr="00B24883" w:rsidRDefault="001C00CC" w:rsidP="004233E2">
            <w:pPr>
              <w:rPr>
                <w:sz w:val="20"/>
                <w:szCs w:val="20"/>
              </w:rPr>
            </w:pPr>
            <w:r>
              <w:rPr>
                <w:color w:val="000000"/>
                <w:sz w:val="20"/>
                <w:szCs w:val="20"/>
              </w:rPr>
              <w:t>0.000</w:t>
            </w:r>
          </w:p>
        </w:tc>
        <w:tc>
          <w:tcPr>
            <w:tcW w:w="954" w:type="dxa"/>
            <w:vAlign w:val="bottom"/>
          </w:tcPr>
          <w:p w14:paraId="0183D01D" w14:textId="77777777" w:rsidR="001C00CC" w:rsidRPr="00B24883" w:rsidRDefault="001C00CC" w:rsidP="004233E2">
            <w:pPr>
              <w:rPr>
                <w:sz w:val="20"/>
                <w:szCs w:val="20"/>
              </w:rPr>
            </w:pPr>
            <w:r>
              <w:rPr>
                <w:color w:val="000000"/>
                <w:sz w:val="20"/>
                <w:szCs w:val="20"/>
              </w:rPr>
              <w:t>-0.863</w:t>
            </w:r>
          </w:p>
        </w:tc>
        <w:tc>
          <w:tcPr>
            <w:tcW w:w="902" w:type="dxa"/>
            <w:vAlign w:val="bottom"/>
          </w:tcPr>
          <w:p w14:paraId="38D3A0A8" w14:textId="77777777" w:rsidR="001C00CC" w:rsidRPr="00B24883" w:rsidRDefault="001C00CC" w:rsidP="004233E2">
            <w:pPr>
              <w:rPr>
                <w:sz w:val="20"/>
                <w:szCs w:val="20"/>
              </w:rPr>
            </w:pPr>
            <w:r>
              <w:rPr>
                <w:color w:val="000000"/>
                <w:sz w:val="20"/>
                <w:szCs w:val="20"/>
              </w:rPr>
              <w:t>-0.833</w:t>
            </w:r>
          </w:p>
        </w:tc>
      </w:tr>
      <w:tr w:rsidR="001C00CC" w:rsidRPr="00314017" w14:paraId="34FA534D" w14:textId="77777777" w:rsidTr="004233E2">
        <w:tc>
          <w:tcPr>
            <w:tcW w:w="4110" w:type="dxa"/>
            <w:vAlign w:val="bottom"/>
          </w:tcPr>
          <w:p w14:paraId="5872F2EA" w14:textId="77777777" w:rsidR="001C00CC" w:rsidRPr="00B24883" w:rsidRDefault="001C00CC" w:rsidP="004233E2">
            <w:pPr>
              <w:rPr>
                <w:sz w:val="20"/>
                <w:szCs w:val="20"/>
              </w:rPr>
            </w:pPr>
            <w:r w:rsidRPr="00314017">
              <w:rPr>
                <w:color w:val="000000"/>
                <w:sz w:val="20"/>
                <w:szCs w:val="20"/>
              </w:rPr>
              <w:t>Disabled (original reason for Medicare eligibility)</w:t>
            </w:r>
          </w:p>
        </w:tc>
        <w:tc>
          <w:tcPr>
            <w:tcW w:w="1341" w:type="dxa"/>
            <w:vAlign w:val="bottom"/>
          </w:tcPr>
          <w:p w14:paraId="4CDDD871" w14:textId="77777777" w:rsidR="001C00CC" w:rsidRPr="00B24883" w:rsidRDefault="001C00CC" w:rsidP="004233E2">
            <w:pPr>
              <w:rPr>
                <w:sz w:val="20"/>
                <w:szCs w:val="20"/>
              </w:rPr>
            </w:pPr>
            <w:r>
              <w:rPr>
                <w:color w:val="000000"/>
                <w:sz w:val="20"/>
                <w:szCs w:val="20"/>
              </w:rPr>
              <w:t>0.524</w:t>
            </w:r>
          </w:p>
        </w:tc>
        <w:tc>
          <w:tcPr>
            <w:tcW w:w="1177" w:type="dxa"/>
            <w:vAlign w:val="bottom"/>
          </w:tcPr>
          <w:p w14:paraId="75C5544B" w14:textId="77777777" w:rsidR="001C00CC" w:rsidRPr="00B24883" w:rsidRDefault="001C00CC" w:rsidP="004233E2">
            <w:pPr>
              <w:rPr>
                <w:sz w:val="20"/>
                <w:szCs w:val="20"/>
              </w:rPr>
            </w:pPr>
            <w:r>
              <w:rPr>
                <w:color w:val="000000"/>
                <w:sz w:val="20"/>
                <w:szCs w:val="20"/>
              </w:rPr>
              <w:t>0.005</w:t>
            </w:r>
          </w:p>
        </w:tc>
        <w:tc>
          <w:tcPr>
            <w:tcW w:w="1023" w:type="dxa"/>
            <w:vAlign w:val="bottom"/>
          </w:tcPr>
          <w:p w14:paraId="2E3FBB02" w14:textId="77777777" w:rsidR="001C00CC" w:rsidRPr="00B24883" w:rsidRDefault="001C00CC" w:rsidP="004233E2">
            <w:pPr>
              <w:rPr>
                <w:sz w:val="20"/>
                <w:szCs w:val="20"/>
              </w:rPr>
            </w:pPr>
            <w:r>
              <w:rPr>
                <w:color w:val="000000"/>
                <w:sz w:val="20"/>
                <w:szCs w:val="20"/>
              </w:rPr>
              <w:t>0.000</w:t>
            </w:r>
          </w:p>
        </w:tc>
        <w:tc>
          <w:tcPr>
            <w:tcW w:w="954" w:type="dxa"/>
            <w:vAlign w:val="bottom"/>
          </w:tcPr>
          <w:p w14:paraId="5DF5F5A5" w14:textId="77777777" w:rsidR="001C00CC" w:rsidRPr="00B24883" w:rsidRDefault="001C00CC" w:rsidP="004233E2">
            <w:pPr>
              <w:rPr>
                <w:sz w:val="20"/>
                <w:szCs w:val="20"/>
              </w:rPr>
            </w:pPr>
            <w:r>
              <w:rPr>
                <w:color w:val="000000"/>
                <w:sz w:val="20"/>
                <w:szCs w:val="20"/>
              </w:rPr>
              <w:t>0.514</w:t>
            </w:r>
          </w:p>
        </w:tc>
        <w:tc>
          <w:tcPr>
            <w:tcW w:w="902" w:type="dxa"/>
            <w:vAlign w:val="bottom"/>
          </w:tcPr>
          <w:p w14:paraId="3FDDA471" w14:textId="77777777" w:rsidR="001C00CC" w:rsidRPr="00B24883" w:rsidRDefault="001C00CC" w:rsidP="004233E2">
            <w:pPr>
              <w:rPr>
                <w:sz w:val="20"/>
                <w:szCs w:val="20"/>
              </w:rPr>
            </w:pPr>
            <w:r>
              <w:rPr>
                <w:color w:val="000000"/>
                <w:sz w:val="20"/>
                <w:szCs w:val="20"/>
              </w:rPr>
              <w:t>0.534</w:t>
            </w:r>
          </w:p>
        </w:tc>
      </w:tr>
      <w:tr w:rsidR="001C00CC" w:rsidRPr="00314017" w14:paraId="57D1E033" w14:textId="77777777" w:rsidTr="004233E2">
        <w:tc>
          <w:tcPr>
            <w:tcW w:w="4110" w:type="dxa"/>
            <w:vAlign w:val="bottom"/>
          </w:tcPr>
          <w:p w14:paraId="025A790F" w14:textId="77777777" w:rsidR="001C00CC" w:rsidRPr="00B24883" w:rsidRDefault="001C00CC" w:rsidP="004233E2">
            <w:pPr>
              <w:rPr>
                <w:sz w:val="20"/>
                <w:szCs w:val="20"/>
              </w:rPr>
            </w:pPr>
            <w:r w:rsidRPr="00314017">
              <w:rPr>
                <w:color w:val="000000"/>
                <w:sz w:val="20"/>
                <w:szCs w:val="20"/>
              </w:rPr>
              <w:t>Dual eligible for Medicaid</w:t>
            </w:r>
          </w:p>
        </w:tc>
        <w:tc>
          <w:tcPr>
            <w:tcW w:w="1341" w:type="dxa"/>
            <w:vAlign w:val="bottom"/>
          </w:tcPr>
          <w:p w14:paraId="63E2DDE2" w14:textId="77777777" w:rsidR="001C00CC" w:rsidRPr="00B24883" w:rsidRDefault="001C00CC" w:rsidP="004233E2">
            <w:pPr>
              <w:rPr>
                <w:sz w:val="20"/>
                <w:szCs w:val="20"/>
              </w:rPr>
            </w:pPr>
            <w:r>
              <w:rPr>
                <w:color w:val="000000"/>
                <w:sz w:val="20"/>
                <w:szCs w:val="20"/>
              </w:rPr>
              <w:t>-0.733</w:t>
            </w:r>
          </w:p>
        </w:tc>
        <w:tc>
          <w:tcPr>
            <w:tcW w:w="1177" w:type="dxa"/>
            <w:vAlign w:val="bottom"/>
          </w:tcPr>
          <w:p w14:paraId="1167121B" w14:textId="77777777" w:rsidR="001C00CC" w:rsidRPr="00B24883" w:rsidRDefault="001C00CC" w:rsidP="004233E2">
            <w:pPr>
              <w:rPr>
                <w:sz w:val="20"/>
                <w:szCs w:val="20"/>
              </w:rPr>
            </w:pPr>
            <w:r>
              <w:rPr>
                <w:color w:val="000000"/>
                <w:sz w:val="20"/>
                <w:szCs w:val="20"/>
              </w:rPr>
              <w:t>0.004</w:t>
            </w:r>
          </w:p>
        </w:tc>
        <w:tc>
          <w:tcPr>
            <w:tcW w:w="1023" w:type="dxa"/>
            <w:vAlign w:val="bottom"/>
          </w:tcPr>
          <w:p w14:paraId="3A2E489C" w14:textId="77777777" w:rsidR="001C00CC" w:rsidRPr="00B24883" w:rsidRDefault="001C00CC" w:rsidP="004233E2">
            <w:pPr>
              <w:rPr>
                <w:sz w:val="20"/>
                <w:szCs w:val="20"/>
              </w:rPr>
            </w:pPr>
            <w:r>
              <w:rPr>
                <w:color w:val="000000"/>
                <w:sz w:val="20"/>
                <w:szCs w:val="20"/>
              </w:rPr>
              <w:t>0.000</w:t>
            </w:r>
          </w:p>
        </w:tc>
        <w:tc>
          <w:tcPr>
            <w:tcW w:w="954" w:type="dxa"/>
            <w:vAlign w:val="bottom"/>
          </w:tcPr>
          <w:p w14:paraId="1CA4685C" w14:textId="77777777" w:rsidR="001C00CC" w:rsidRPr="00B24883" w:rsidRDefault="001C00CC" w:rsidP="004233E2">
            <w:pPr>
              <w:rPr>
                <w:sz w:val="20"/>
                <w:szCs w:val="20"/>
              </w:rPr>
            </w:pPr>
            <w:r>
              <w:rPr>
                <w:color w:val="000000"/>
                <w:sz w:val="20"/>
                <w:szCs w:val="20"/>
              </w:rPr>
              <w:t>-0.741</w:t>
            </w:r>
          </w:p>
        </w:tc>
        <w:tc>
          <w:tcPr>
            <w:tcW w:w="902" w:type="dxa"/>
            <w:vAlign w:val="bottom"/>
          </w:tcPr>
          <w:p w14:paraId="6A44432C" w14:textId="77777777" w:rsidR="001C00CC" w:rsidRPr="00B24883" w:rsidRDefault="001C00CC" w:rsidP="004233E2">
            <w:pPr>
              <w:rPr>
                <w:sz w:val="20"/>
                <w:szCs w:val="20"/>
              </w:rPr>
            </w:pPr>
            <w:r>
              <w:rPr>
                <w:color w:val="000000"/>
                <w:sz w:val="20"/>
                <w:szCs w:val="20"/>
              </w:rPr>
              <w:t>-0.724</w:t>
            </w:r>
          </w:p>
        </w:tc>
      </w:tr>
      <w:tr w:rsidR="001C00CC" w:rsidRPr="00314017" w14:paraId="7AB983B8" w14:textId="77777777" w:rsidTr="004233E2">
        <w:tc>
          <w:tcPr>
            <w:tcW w:w="4110" w:type="dxa"/>
            <w:vAlign w:val="bottom"/>
          </w:tcPr>
          <w:p w14:paraId="2992EFFA" w14:textId="77777777" w:rsidR="001C00CC" w:rsidRPr="00B24883" w:rsidRDefault="001C00CC" w:rsidP="004233E2">
            <w:pPr>
              <w:rPr>
                <w:sz w:val="20"/>
                <w:szCs w:val="20"/>
              </w:rPr>
            </w:pPr>
            <w:r w:rsidRPr="00314017">
              <w:rPr>
                <w:color w:val="000000"/>
                <w:sz w:val="20"/>
                <w:szCs w:val="20"/>
              </w:rPr>
              <w:t xml:space="preserve">Small town vs. </w:t>
            </w:r>
            <w:r>
              <w:rPr>
                <w:color w:val="000000"/>
                <w:sz w:val="20"/>
                <w:szCs w:val="20"/>
              </w:rPr>
              <w:t>isolated</w:t>
            </w:r>
            <w:r w:rsidRPr="00314017">
              <w:rPr>
                <w:color w:val="000000"/>
                <w:sz w:val="20"/>
                <w:szCs w:val="20"/>
              </w:rPr>
              <w:t xml:space="preserve"> rural</w:t>
            </w:r>
          </w:p>
        </w:tc>
        <w:tc>
          <w:tcPr>
            <w:tcW w:w="1341" w:type="dxa"/>
            <w:vAlign w:val="bottom"/>
          </w:tcPr>
          <w:p w14:paraId="050D0F6F" w14:textId="77777777" w:rsidR="001C00CC" w:rsidRPr="00B24883" w:rsidRDefault="001C00CC" w:rsidP="004233E2">
            <w:pPr>
              <w:rPr>
                <w:sz w:val="20"/>
                <w:szCs w:val="20"/>
              </w:rPr>
            </w:pPr>
            <w:r>
              <w:rPr>
                <w:color w:val="000000"/>
                <w:sz w:val="20"/>
                <w:szCs w:val="20"/>
              </w:rPr>
              <w:t>-0.064</w:t>
            </w:r>
          </w:p>
        </w:tc>
        <w:tc>
          <w:tcPr>
            <w:tcW w:w="1177" w:type="dxa"/>
            <w:vAlign w:val="bottom"/>
          </w:tcPr>
          <w:p w14:paraId="6115BEFC" w14:textId="77777777" w:rsidR="001C00CC" w:rsidRPr="00B24883" w:rsidRDefault="001C00CC" w:rsidP="004233E2">
            <w:pPr>
              <w:rPr>
                <w:sz w:val="20"/>
                <w:szCs w:val="20"/>
              </w:rPr>
            </w:pPr>
            <w:r>
              <w:rPr>
                <w:color w:val="000000"/>
                <w:sz w:val="20"/>
                <w:szCs w:val="20"/>
              </w:rPr>
              <w:t>0.009</w:t>
            </w:r>
          </w:p>
        </w:tc>
        <w:tc>
          <w:tcPr>
            <w:tcW w:w="1023" w:type="dxa"/>
            <w:vAlign w:val="bottom"/>
          </w:tcPr>
          <w:p w14:paraId="1A4CA317" w14:textId="77777777" w:rsidR="001C00CC" w:rsidRPr="00B24883" w:rsidRDefault="001C00CC" w:rsidP="004233E2">
            <w:pPr>
              <w:rPr>
                <w:sz w:val="20"/>
                <w:szCs w:val="20"/>
              </w:rPr>
            </w:pPr>
            <w:r>
              <w:rPr>
                <w:color w:val="000000"/>
                <w:sz w:val="20"/>
                <w:szCs w:val="20"/>
              </w:rPr>
              <w:t>0.000</w:t>
            </w:r>
          </w:p>
        </w:tc>
        <w:tc>
          <w:tcPr>
            <w:tcW w:w="954" w:type="dxa"/>
            <w:vAlign w:val="bottom"/>
          </w:tcPr>
          <w:p w14:paraId="09195F28" w14:textId="77777777" w:rsidR="001C00CC" w:rsidRPr="00B24883" w:rsidRDefault="001C00CC" w:rsidP="004233E2">
            <w:pPr>
              <w:rPr>
                <w:sz w:val="20"/>
                <w:szCs w:val="20"/>
              </w:rPr>
            </w:pPr>
            <w:r>
              <w:rPr>
                <w:color w:val="000000"/>
                <w:sz w:val="20"/>
                <w:szCs w:val="20"/>
              </w:rPr>
              <w:t>-0.081</w:t>
            </w:r>
          </w:p>
        </w:tc>
        <w:tc>
          <w:tcPr>
            <w:tcW w:w="902" w:type="dxa"/>
            <w:vAlign w:val="bottom"/>
          </w:tcPr>
          <w:p w14:paraId="2D64450B" w14:textId="77777777" w:rsidR="001C00CC" w:rsidRPr="00B24883" w:rsidRDefault="001C00CC" w:rsidP="004233E2">
            <w:pPr>
              <w:rPr>
                <w:sz w:val="20"/>
                <w:szCs w:val="20"/>
              </w:rPr>
            </w:pPr>
            <w:r>
              <w:rPr>
                <w:color w:val="000000"/>
                <w:sz w:val="20"/>
                <w:szCs w:val="20"/>
              </w:rPr>
              <w:t>-0.047</w:t>
            </w:r>
          </w:p>
        </w:tc>
      </w:tr>
      <w:tr w:rsidR="001C00CC" w:rsidRPr="00314017" w14:paraId="588A2653" w14:textId="77777777" w:rsidTr="004233E2">
        <w:tc>
          <w:tcPr>
            <w:tcW w:w="4110" w:type="dxa"/>
            <w:vAlign w:val="bottom"/>
          </w:tcPr>
          <w:p w14:paraId="39FF2A0C" w14:textId="77777777" w:rsidR="001C00CC" w:rsidRPr="00B24883" w:rsidRDefault="001C00CC" w:rsidP="004233E2">
            <w:pPr>
              <w:rPr>
                <w:sz w:val="20"/>
                <w:szCs w:val="20"/>
              </w:rPr>
            </w:pPr>
            <w:r w:rsidRPr="00314017">
              <w:rPr>
                <w:color w:val="000000"/>
                <w:sz w:val="20"/>
                <w:szCs w:val="20"/>
              </w:rPr>
              <w:t xml:space="preserve">Micropolitan vs. </w:t>
            </w:r>
            <w:r>
              <w:rPr>
                <w:color w:val="000000"/>
                <w:sz w:val="20"/>
                <w:szCs w:val="20"/>
              </w:rPr>
              <w:t>isolated</w:t>
            </w:r>
            <w:r w:rsidRPr="00314017">
              <w:rPr>
                <w:color w:val="000000"/>
                <w:sz w:val="20"/>
                <w:szCs w:val="20"/>
              </w:rPr>
              <w:t xml:space="preserve"> rural</w:t>
            </w:r>
          </w:p>
        </w:tc>
        <w:tc>
          <w:tcPr>
            <w:tcW w:w="1341" w:type="dxa"/>
            <w:vAlign w:val="bottom"/>
          </w:tcPr>
          <w:p w14:paraId="0CFCE01C" w14:textId="77777777" w:rsidR="001C00CC" w:rsidRPr="00B24883" w:rsidRDefault="001C00CC" w:rsidP="004233E2">
            <w:pPr>
              <w:rPr>
                <w:sz w:val="20"/>
                <w:szCs w:val="20"/>
              </w:rPr>
            </w:pPr>
            <w:r>
              <w:rPr>
                <w:color w:val="000000"/>
                <w:sz w:val="20"/>
                <w:szCs w:val="20"/>
              </w:rPr>
              <w:t>0.093</w:t>
            </w:r>
          </w:p>
        </w:tc>
        <w:tc>
          <w:tcPr>
            <w:tcW w:w="1177" w:type="dxa"/>
            <w:vAlign w:val="bottom"/>
          </w:tcPr>
          <w:p w14:paraId="5C2E4C2A" w14:textId="77777777" w:rsidR="001C00CC" w:rsidRPr="00B24883" w:rsidRDefault="001C00CC" w:rsidP="004233E2">
            <w:pPr>
              <w:rPr>
                <w:sz w:val="20"/>
                <w:szCs w:val="20"/>
              </w:rPr>
            </w:pPr>
            <w:r>
              <w:rPr>
                <w:color w:val="000000"/>
                <w:sz w:val="20"/>
                <w:szCs w:val="20"/>
              </w:rPr>
              <w:t>0.008</w:t>
            </w:r>
          </w:p>
        </w:tc>
        <w:tc>
          <w:tcPr>
            <w:tcW w:w="1023" w:type="dxa"/>
            <w:vAlign w:val="bottom"/>
          </w:tcPr>
          <w:p w14:paraId="772CD7B9" w14:textId="77777777" w:rsidR="001C00CC" w:rsidRPr="00B24883" w:rsidRDefault="001C00CC" w:rsidP="004233E2">
            <w:pPr>
              <w:rPr>
                <w:sz w:val="20"/>
                <w:szCs w:val="20"/>
              </w:rPr>
            </w:pPr>
            <w:r>
              <w:rPr>
                <w:color w:val="000000"/>
                <w:sz w:val="20"/>
                <w:szCs w:val="20"/>
              </w:rPr>
              <w:t>0.000</w:t>
            </w:r>
          </w:p>
        </w:tc>
        <w:tc>
          <w:tcPr>
            <w:tcW w:w="954" w:type="dxa"/>
            <w:vAlign w:val="bottom"/>
          </w:tcPr>
          <w:p w14:paraId="0E5CC6B3" w14:textId="77777777" w:rsidR="001C00CC" w:rsidRPr="00B24883" w:rsidRDefault="001C00CC" w:rsidP="004233E2">
            <w:pPr>
              <w:rPr>
                <w:sz w:val="20"/>
                <w:szCs w:val="20"/>
              </w:rPr>
            </w:pPr>
            <w:r>
              <w:rPr>
                <w:color w:val="000000"/>
                <w:sz w:val="20"/>
                <w:szCs w:val="20"/>
              </w:rPr>
              <w:t>0.077</w:t>
            </w:r>
          </w:p>
        </w:tc>
        <w:tc>
          <w:tcPr>
            <w:tcW w:w="902" w:type="dxa"/>
            <w:vAlign w:val="bottom"/>
          </w:tcPr>
          <w:p w14:paraId="183F897C" w14:textId="77777777" w:rsidR="001C00CC" w:rsidRPr="00B24883" w:rsidRDefault="001C00CC" w:rsidP="004233E2">
            <w:pPr>
              <w:rPr>
                <w:sz w:val="20"/>
                <w:szCs w:val="20"/>
              </w:rPr>
            </w:pPr>
            <w:r>
              <w:rPr>
                <w:color w:val="000000"/>
                <w:sz w:val="20"/>
                <w:szCs w:val="20"/>
              </w:rPr>
              <w:t>0.108</w:t>
            </w:r>
          </w:p>
        </w:tc>
      </w:tr>
      <w:tr w:rsidR="001C00CC" w:rsidRPr="00314017" w14:paraId="7DB438F1" w14:textId="77777777" w:rsidTr="004233E2">
        <w:tc>
          <w:tcPr>
            <w:tcW w:w="4110" w:type="dxa"/>
            <w:vAlign w:val="bottom"/>
          </w:tcPr>
          <w:p w14:paraId="46ED148B" w14:textId="77777777" w:rsidR="001C00CC" w:rsidRPr="00B24883" w:rsidRDefault="001C00CC" w:rsidP="004233E2">
            <w:pPr>
              <w:rPr>
                <w:sz w:val="20"/>
                <w:szCs w:val="20"/>
              </w:rPr>
            </w:pPr>
            <w:r w:rsidRPr="00314017">
              <w:rPr>
                <w:color w:val="000000"/>
                <w:sz w:val="20"/>
                <w:szCs w:val="20"/>
              </w:rPr>
              <w:t xml:space="preserve">Metropolitan vs. </w:t>
            </w:r>
            <w:r>
              <w:rPr>
                <w:color w:val="000000"/>
                <w:sz w:val="20"/>
                <w:szCs w:val="20"/>
              </w:rPr>
              <w:t>isolated</w:t>
            </w:r>
            <w:r w:rsidRPr="00314017">
              <w:rPr>
                <w:color w:val="000000"/>
                <w:sz w:val="20"/>
                <w:szCs w:val="20"/>
              </w:rPr>
              <w:t xml:space="preserve"> rural</w:t>
            </w:r>
          </w:p>
        </w:tc>
        <w:tc>
          <w:tcPr>
            <w:tcW w:w="1341" w:type="dxa"/>
            <w:vAlign w:val="bottom"/>
          </w:tcPr>
          <w:p w14:paraId="103A02E6" w14:textId="77777777" w:rsidR="001C00CC" w:rsidRPr="00B24883" w:rsidRDefault="001C00CC" w:rsidP="004233E2">
            <w:pPr>
              <w:rPr>
                <w:sz w:val="20"/>
                <w:szCs w:val="20"/>
              </w:rPr>
            </w:pPr>
            <w:r>
              <w:rPr>
                <w:color w:val="000000"/>
                <w:sz w:val="20"/>
                <w:szCs w:val="20"/>
              </w:rPr>
              <w:t>0.406</w:t>
            </w:r>
          </w:p>
        </w:tc>
        <w:tc>
          <w:tcPr>
            <w:tcW w:w="1177" w:type="dxa"/>
            <w:vAlign w:val="bottom"/>
          </w:tcPr>
          <w:p w14:paraId="1C8DE256" w14:textId="77777777" w:rsidR="001C00CC" w:rsidRPr="00B24883" w:rsidRDefault="001C00CC" w:rsidP="004233E2">
            <w:pPr>
              <w:rPr>
                <w:sz w:val="20"/>
                <w:szCs w:val="20"/>
              </w:rPr>
            </w:pPr>
            <w:r>
              <w:rPr>
                <w:color w:val="000000"/>
                <w:sz w:val="20"/>
                <w:szCs w:val="20"/>
              </w:rPr>
              <w:t>0.007</w:t>
            </w:r>
          </w:p>
        </w:tc>
        <w:tc>
          <w:tcPr>
            <w:tcW w:w="1023" w:type="dxa"/>
            <w:vAlign w:val="bottom"/>
          </w:tcPr>
          <w:p w14:paraId="0A30BA3D" w14:textId="77777777" w:rsidR="001C00CC" w:rsidRPr="00B24883" w:rsidRDefault="001C00CC" w:rsidP="004233E2">
            <w:pPr>
              <w:rPr>
                <w:sz w:val="20"/>
                <w:szCs w:val="20"/>
              </w:rPr>
            </w:pPr>
            <w:r>
              <w:rPr>
                <w:color w:val="000000"/>
                <w:sz w:val="20"/>
                <w:szCs w:val="20"/>
              </w:rPr>
              <w:t>0.000</w:t>
            </w:r>
          </w:p>
        </w:tc>
        <w:tc>
          <w:tcPr>
            <w:tcW w:w="954" w:type="dxa"/>
            <w:vAlign w:val="bottom"/>
          </w:tcPr>
          <w:p w14:paraId="0A656418" w14:textId="77777777" w:rsidR="001C00CC" w:rsidRPr="00B24883" w:rsidRDefault="001C00CC" w:rsidP="004233E2">
            <w:pPr>
              <w:rPr>
                <w:sz w:val="20"/>
                <w:szCs w:val="20"/>
              </w:rPr>
            </w:pPr>
            <w:r>
              <w:rPr>
                <w:color w:val="000000"/>
                <w:sz w:val="20"/>
                <w:szCs w:val="20"/>
              </w:rPr>
              <w:t>0.391</w:t>
            </w:r>
          </w:p>
        </w:tc>
        <w:tc>
          <w:tcPr>
            <w:tcW w:w="902" w:type="dxa"/>
            <w:vAlign w:val="bottom"/>
          </w:tcPr>
          <w:p w14:paraId="6EBDAD74" w14:textId="77777777" w:rsidR="001C00CC" w:rsidRPr="00B24883" w:rsidRDefault="001C00CC" w:rsidP="004233E2">
            <w:pPr>
              <w:rPr>
                <w:sz w:val="20"/>
                <w:szCs w:val="20"/>
              </w:rPr>
            </w:pPr>
            <w:r>
              <w:rPr>
                <w:color w:val="000000"/>
                <w:sz w:val="20"/>
                <w:szCs w:val="20"/>
              </w:rPr>
              <w:t>0.420</w:t>
            </w:r>
          </w:p>
        </w:tc>
      </w:tr>
      <w:tr w:rsidR="001C00CC" w:rsidRPr="00314017" w14:paraId="6D8E9925" w14:textId="77777777" w:rsidTr="004233E2">
        <w:tc>
          <w:tcPr>
            <w:tcW w:w="4110" w:type="dxa"/>
            <w:vAlign w:val="bottom"/>
          </w:tcPr>
          <w:p w14:paraId="05F974DC" w14:textId="77777777" w:rsidR="001C00CC" w:rsidRPr="00314017" w:rsidRDefault="001C00CC" w:rsidP="004233E2">
            <w:pPr>
              <w:rPr>
                <w:color w:val="000000"/>
                <w:sz w:val="20"/>
                <w:szCs w:val="20"/>
              </w:rPr>
            </w:pPr>
            <w:r w:rsidRPr="00314017">
              <w:rPr>
                <w:color w:val="000000"/>
                <w:sz w:val="20"/>
                <w:szCs w:val="20"/>
              </w:rPr>
              <w:t>Hospital referral region (suppressed)</w:t>
            </w:r>
          </w:p>
        </w:tc>
        <w:tc>
          <w:tcPr>
            <w:tcW w:w="1341" w:type="dxa"/>
            <w:vAlign w:val="bottom"/>
          </w:tcPr>
          <w:p w14:paraId="4E04C069" w14:textId="77777777" w:rsidR="001C00CC" w:rsidRPr="00B24883" w:rsidRDefault="001C00CC" w:rsidP="004233E2">
            <w:pPr>
              <w:rPr>
                <w:sz w:val="20"/>
                <w:szCs w:val="20"/>
              </w:rPr>
            </w:pPr>
          </w:p>
        </w:tc>
        <w:tc>
          <w:tcPr>
            <w:tcW w:w="1177" w:type="dxa"/>
            <w:vAlign w:val="bottom"/>
          </w:tcPr>
          <w:p w14:paraId="27566798" w14:textId="77777777" w:rsidR="001C00CC" w:rsidRPr="00314017" w:rsidRDefault="001C00CC" w:rsidP="004233E2">
            <w:pPr>
              <w:rPr>
                <w:bCs/>
                <w:sz w:val="20"/>
                <w:szCs w:val="20"/>
              </w:rPr>
            </w:pPr>
          </w:p>
        </w:tc>
        <w:tc>
          <w:tcPr>
            <w:tcW w:w="1023" w:type="dxa"/>
            <w:vAlign w:val="bottom"/>
          </w:tcPr>
          <w:p w14:paraId="38D0F7D4" w14:textId="77777777" w:rsidR="001C00CC" w:rsidRPr="00314017" w:rsidRDefault="001C00CC" w:rsidP="004233E2">
            <w:pPr>
              <w:rPr>
                <w:bCs/>
                <w:sz w:val="20"/>
                <w:szCs w:val="20"/>
              </w:rPr>
            </w:pPr>
          </w:p>
        </w:tc>
        <w:tc>
          <w:tcPr>
            <w:tcW w:w="954" w:type="dxa"/>
            <w:vAlign w:val="bottom"/>
          </w:tcPr>
          <w:p w14:paraId="43C0500A" w14:textId="77777777" w:rsidR="001C00CC" w:rsidRPr="00314017" w:rsidRDefault="001C00CC" w:rsidP="004233E2">
            <w:pPr>
              <w:rPr>
                <w:bCs/>
                <w:sz w:val="20"/>
                <w:szCs w:val="20"/>
              </w:rPr>
            </w:pPr>
          </w:p>
        </w:tc>
        <w:tc>
          <w:tcPr>
            <w:tcW w:w="902" w:type="dxa"/>
            <w:vAlign w:val="bottom"/>
          </w:tcPr>
          <w:p w14:paraId="43CB692C" w14:textId="77777777" w:rsidR="001C00CC" w:rsidRPr="00314017" w:rsidRDefault="001C00CC" w:rsidP="004233E2">
            <w:pPr>
              <w:rPr>
                <w:bCs/>
                <w:sz w:val="20"/>
                <w:szCs w:val="20"/>
              </w:rPr>
            </w:pPr>
          </w:p>
        </w:tc>
      </w:tr>
      <w:tr w:rsidR="001C00CC" w:rsidRPr="00314017" w14:paraId="59404720" w14:textId="77777777" w:rsidTr="004233E2">
        <w:tc>
          <w:tcPr>
            <w:tcW w:w="4110" w:type="dxa"/>
            <w:vAlign w:val="bottom"/>
          </w:tcPr>
          <w:p w14:paraId="12960A51" w14:textId="77777777" w:rsidR="001C00CC" w:rsidRPr="00314017" w:rsidRDefault="001C00CC" w:rsidP="004233E2">
            <w:pPr>
              <w:rPr>
                <w:color w:val="000000"/>
                <w:sz w:val="20"/>
                <w:szCs w:val="20"/>
              </w:rPr>
            </w:pPr>
            <w:r w:rsidRPr="00C61B9B">
              <w:rPr>
                <w:color w:val="000000"/>
                <w:sz w:val="20"/>
                <w:szCs w:val="20"/>
              </w:rPr>
              <w:t>Constant</w:t>
            </w:r>
          </w:p>
        </w:tc>
        <w:tc>
          <w:tcPr>
            <w:tcW w:w="1341" w:type="dxa"/>
            <w:vAlign w:val="bottom"/>
          </w:tcPr>
          <w:p w14:paraId="2116923B" w14:textId="77777777" w:rsidR="001C00CC" w:rsidRPr="00B24883" w:rsidRDefault="001C00CC" w:rsidP="004233E2">
            <w:pPr>
              <w:rPr>
                <w:sz w:val="20"/>
                <w:szCs w:val="20"/>
              </w:rPr>
            </w:pPr>
            <w:r>
              <w:rPr>
                <w:color w:val="000000"/>
                <w:sz w:val="20"/>
                <w:szCs w:val="20"/>
              </w:rPr>
              <w:t>1.950</w:t>
            </w:r>
          </w:p>
        </w:tc>
        <w:tc>
          <w:tcPr>
            <w:tcW w:w="1177" w:type="dxa"/>
            <w:vAlign w:val="bottom"/>
          </w:tcPr>
          <w:p w14:paraId="79F49BE0" w14:textId="77777777" w:rsidR="001C00CC" w:rsidRPr="00314017" w:rsidRDefault="001C00CC" w:rsidP="004233E2">
            <w:pPr>
              <w:rPr>
                <w:bCs/>
                <w:sz w:val="20"/>
                <w:szCs w:val="20"/>
              </w:rPr>
            </w:pPr>
            <w:r>
              <w:rPr>
                <w:color w:val="000000"/>
                <w:sz w:val="20"/>
                <w:szCs w:val="20"/>
              </w:rPr>
              <w:t>0.023</w:t>
            </w:r>
          </w:p>
        </w:tc>
        <w:tc>
          <w:tcPr>
            <w:tcW w:w="1023" w:type="dxa"/>
            <w:vAlign w:val="bottom"/>
          </w:tcPr>
          <w:p w14:paraId="380CD44A" w14:textId="77777777" w:rsidR="001C00CC" w:rsidRPr="00314017" w:rsidRDefault="001C00CC" w:rsidP="004233E2">
            <w:pPr>
              <w:rPr>
                <w:bCs/>
                <w:sz w:val="20"/>
                <w:szCs w:val="20"/>
              </w:rPr>
            </w:pPr>
            <w:r>
              <w:rPr>
                <w:color w:val="000000"/>
                <w:sz w:val="20"/>
                <w:szCs w:val="20"/>
              </w:rPr>
              <w:t>0.000</w:t>
            </w:r>
          </w:p>
        </w:tc>
        <w:tc>
          <w:tcPr>
            <w:tcW w:w="954" w:type="dxa"/>
            <w:vAlign w:val="bottom"/>
          </w:tcPr>
          <w:p w14:paraId="5F38F4B8" w14:textId="77777777" w:rsidR="001C00CC" w:rsidRPr="00314017" w:rsidRDefault="001C00CC" w:rsidP="004233E2">
            <w:pPr>
              <w:rPr>
                <w:bCs/>
                <w:sz w:val="20"/>
                <w:szCs w:val="20"/>
              </w:rPr>
            </w:pPr>
            <w:r>
              <w:rPr>
                <w:color w:val="000000"/>
                <w:sz w:val="20"/>
                <w:szCs w:val="20"/>
              </w:rPr>
              <w:t>1.905</w:t>
            </w:r>
          </w:p>
        </w:tc>
        <w:tc>
          <w:tcPr>
            <w:tcW w:w="902" w:type="dxa"/>
            <w:vAlign w:val="bottom"/>
          </w:tcPr>
          <w:p w14:paraId="27112EE1" w14:textId="77777777" w:rsidR="001C00CC" w:rsidRPr="00314017" w:rsidRDefault="001C00CC" w:rsidP="004233E2">
            <w:pPr>
              <w:rPr>
                <w:bCs/>
                <w:sz w:val="20"/>
                <w:szCs w:val="20"/>
              </w:rPr>
            </w:pPr>
            <w:r>
              <w:rPr>
                <w:color w:val="000000"/>
                <w:sz w:val="20"/>
                <w:szCs w:val="20"/>
              </w:rPr>
              <w:t>1.996</w:t>
            </w:r>
          </w:p>
        </w:tc>
      </w:tr>
      <w:tr w:rsidR="001C00CC" w:rsidRPr="00314017" w14:paraId="3DEEAB02" w14:textId="77777777" w:rsidTr="004233E2">
        <w:tc>
          <w:tcPr>
            <w:tcW w:w="4110" w:type="dxa"/>
            <w:vAlign w:val="bottom"/>
          </w:tcPr>
          <w:p w14:paraId="11F58B37" w14:textId="77777777" w:rsidR="001C00CC" w:rsidRDefault="001C00CC" w:rsidP="004233E2">
            <w:pPr>
              <w:rPr>
                <w:color w:val="000000"/>
                <w:sz w:val="20"/>
                <w:szCs w:val="20"/>
              </w:rPr>
            </w:pPr>
            <w:r w:rsidRPr="00F1131A">
              <w:rPr>
                <w:b/>
                <w:bCs/>
                <w:color w:val="000000"/>
                <w:sz w:val="20"/>
                <w:szCs w:val="20"/>
              </w:rPr>
              <w:t>P-value for difference between nurse practitioner vs. physician</w:t>
            </w:r>
          </w:p>
        </w:tc>
        <w:tc>
          <w:tcPr>
            <w:tcW w:w="1341" w:type="dxa"/>
            <w:vAlign w:val="bottom"/>
          </w:tcPr>
          <w:p w14:paraId="13EA88BC" w14:textId="77777777" w:rsidR="001C00CC" w:rsidRPr="00B24883" w:rsidRDefault="001C00CC" w:rsidP="004233E2">
            <w:pPr>
              <w:rPr>
                <w:sz w:val="20"/>
                <w:szCs w:val="20"/>
              </w:rPr>
            </w:pPr>
            <w:r w:rsidRPr="004C2D68">
              <w:rPr>
                <w:bCs/>
                <w:sz w:val="20"/>
                <w:szCs w:val="20"/>
              </w:rPr>
              <w:t>F=</w:t>
            </w:r>
            <w:r w:rsidRPr="00D42DCA">
              <w:rPr>
                <w:bCs/>
                <w:sz w:val="20"/>
                <w:szCs w:val="20"/>
              </w:rPr>
              <w:t>99,131.030</w:t>
            </w:r>
          </w:p>
        </w:tc>
        <w:tc>
          <w:tcPr>
            <w:tcW w:w="1177" w:type="dxa"/>
            <w:vAlign w:val="bottom"/>
          </w:tcPr>
          <w:p w14:paraId="278C6047" w14:textId="77777777" w:rsidR="001C00CC" w:rsidRPr="00314017" w:rsidRDefault="001C00CC" w:rsidP="004233E2">
            <w:pPr>
              <w:rPr>
                <w:bCs/>
                <w:sz w:val="20"/>
                <w:szCs w:val="20"/>
              </w:rPr>
            </w:pPr>
            <w:r w:rsidRPr="001833C9">
              <w:rPr>
                <w:bCs/>
                <w:sz w:val="20"/>
                <w:szCs w:val="20"/>
              </w:rPr>
              <w:t>P</w:t>
            </w:r>
            <w:r>
              <w:rPr>
                <w:bCs/>
                <w:sz w:val="20"/>
                <w:szCs w:val="20"/>
              </w:rPr>
              <w:t>&lt;</w:t>
            </w:r>
            <w:r w:rsidRPr="001833C9">
              <w:rPr>
                <w:bCs/>
                <w:sz w:val="20"/>
                <w:szCs w:val="20"/>
              </w:rPr>
              <w:t>0.000</w:t>
            </w:r>
          </w:p>
        </w:tc>
        <w:tc>
          <w:tcPr>
            <w:tcW w:w="1023" w:type="dxa"/>
            <w:vAlign w:val="bottom"/>
          </w:tcPr>
          <w:p w14:paraId="4F563E50" w14:textId="77777777" w:rsidR="001C00CC" w:rsidRPr="00314017" w:rsidRDefault="001C00CC" w:rsidP="004233E2">
            <w:pPr>
              <w:rPr>
                <w:bCs/>
                <w:sz w:val="20"/>
                <w:szCs w:val="20"/>
              </w:rPr>
            </w:pPr>
          </w:p>
        </w:tc>
        <w:tc>
          <w:tcPr>
            <w:tcW w:w="954" w:type="dxa"/>
            <w:vAlign w:val="bottom"/>
          </w:tcPr>
          <w:p w14:paraId="3AA15795" w14:textId="77777777" w:rsidR="001C00CC" w:rsidRPr="00314017" w:rsidRDefault="001C00CC" w:rsidP="004233E2">
            <w:pPr>
              <w:rPr>
                <w:bCs/>
                <w:sz w:val="20"/>
                <w:szCs w:val="20"/>
              </w:rPr>
            </w:pPr>
          </w:p>
        </w:tc>
        <w:tc>
          <w:tcPr>
            <w:tcW w:w="902" w:type="dxa"/>
            <w:vAlign w:val="bottom"/>
          </w:tcPr>
          <w:p w14:paraId="5AA9C4C5" w14:textId="77777777" w:rsidR="001C00CC" w:rsidRPr="00314017" w:rsidRDefault="001C00CC" w:rsidP="004233E2">
            <w:pPr>
              <w:rPr>
                <w:bCs/>
                <w:sz w:val="20"/>
                <w:szCs w:val="20"/>
              </w:rPr>
            </w:pPr>
          </w:p>
        </w:tc>
      </w:tr>
    </w:tbl>
    <w:p w14:paraId="082345B8" w14:textId="77777777" w:rsidR="001C00CC" w:rsidRPr="000F3C68" w:rsidRDefault="001C00CC" w:rsidP="001C00CC">
      <w:pPr>
        <w:rPr>
          <w:b/>
        </w:rPr>
      </w:pPr>
    </w:p>
    <w:p w14:paraId="4C365D17" w14:textId="77777777" w:rsidR="001C00CC" w:rsidRDefault="001C00CC" w:rsidP="001C00CC"/>
    <w:p w14:paraId="5C9E0C80" w14:textId="77777777" w:rsidR="001C00CC" w:rsidRDefault="001C00CC" w:rsidP="001C00CC">
      <w:r>
        <w:br w:type="page"/>
      </w:r>
    </w:p>
    <w:p w14:paraId="36527FD7" w14:textId="77777777" w:rsidR="001C00CC" w:rsidRPr="00201F9A" w:rsidRDefault="001C00CC" w:rsidP="001C00CC">
      <w:pPr>
        <w:rPr>
          <w:b/>
          <w:bCs/>
          <w:sz w:val="22"/>
          <w:szCs w:val="22"/>
        </w:rPr>
      </w:pPr>
      <w:bookmarkStart w:id="21" w:name="Table_18"/>
      <w:r w:rsidRPr="00201F9A">
        <w:rPr>
          <w:b/>
          <w:bCs/>
          <w:sz w:val="22"/>
          <w:szCs w:val="22"/>
        </w:rPr>
        <w:lastRenderedPageBreak/>
        <w:t>Table 1</w:t>
      </w:r>
      <w:bookmarkEnd w:id="21"/>
      <w:r>
        <w:rPr>
          <w:b/>
          <w:bCs/>
          <w:sz w:val="22"/>
          <w:szCs w:val="22"/>
        </w:rPr>
        <w:t>9</w:t>
      </w:r>
      <w:r w:rsidRPr="00201F9A">
        <w:rPr>
          <w:b/>
          <w:bCs/>
          <w:sz w:val="22"/>
          <w:szCs w:val="22"/>
        </w:rPr>
        <w:t>: Number of providers seen, 2017 (Figure 3)</w:t>
      </w:r>
    </w:p>
    <w:p w14:paraId="15FF1FD1" w14:textId="77777777" w:rsidR="001C00CC" w:rsidRPr="00201F9A" w:rsidRDefault="001C00CC" w:rsidP="001C00CC">
      <w:pPr>
        <w:rPr>
          <w:b/>
          <w:sz w:val="22"/>
          <w:szCs w:val="22"/>
        </w:rPr>
      </w:pPr>
    </w:p>
    <w:tbl>
      <w:tblPr>
        <w:tblStyle w:val="TableGrid"/>
        <w:tblW w:w="9507" w:type="dxa"/>
        <w:tblBorders>
          <w:left w:val="none" w:sz="0" w:space="0" w:color="auto"/>
          <w:right w:val="none" w:sz="0" w:space="0" w:color="auto"/>
          <w:insideV w:val="none" w:sz="0" w:space="0" w:color="auto"/>
        </w:tblBorders>
        <w:tblLook w:val="04A0" w:firstRow="1" w:lastRow="0" w:firstColumn="1" w:lastColumn="0" w:noHBand="0" w:noVBand="1"/>
      </w:tblPr>
      <w:tblGrid>
        <w:gridCol w:w="4266"/>
        <w:gridCol w:w="1116"/>
        <w:gridCol w:w="1194"/>
        <w:gridCol w:w="1044"/>
        <w:gridCol w:w="971"/>
        <w:gridCol w:w="916"/>
      </w:tblGrid>
      <w:tr w:rsidR="001C00CC" w:rsidRPr="00314017" w14:paraId="581F6217" w14:textId="77777777" w:rsidTr="004233E2">
        <w:tc>
          <w:tcPr>
            <w:tcW w:w="4266" w:type="dxa"/>
          </w:tcPr>
          <w:p w14:paraId="77745E0E" w14:textId="77777777" w:rsidR="001C00CC" w:rsidRPr="00B24883" w:rsidRDefault="001C00CC" w:rsidP="004233E2">
            <w:pPr>
              <w:rPr>
                <w:color w:val="000000"/>
                <w:sz w:val="20"/>
                <w:szCs w:val="20"/>
              </w:rPr>
            </w:pPr>
            <w:r w:rsidRPr="00B24883">
              <w:rPr>
                <w:sz w:val="20"/>
                <w:szCs w:val="20"/>
              </w:rPr>
              <w:t>R-squared</w:t>
            </w:r>
          </w:p>
        </w:tc>
        <w:tc>
          <w:tcPr>
            <w:tcW w:w="1116" w:type="dxa"/>
            <w:tcBorders>
              <w:right w:val="nil"/>
            </w:tcBorders>
            <w:vAlign w:val="bottom"/>
          </w:tcPr>
          <w:p w14:paraId="464923B7" w14:textId="77777777" w:rsidR="001C00CC" w:rsidRPr="008C6B3F" w:rsidRDefault="001C00CC" w:rsidP="004233E2">
            <w:pPr>
              <w:rPr>
                <w:b/>
                <w:bCs/>
                <w:color w:val="000000"/>
                <w:sz w:val="20"/>
                <w:szCs w:val="20"/>
              </w:rPr>
            </w:pPr>
            <w:r w:rsidRPr="00B24883">
              <w:rPr>
                <w:color w:val="000000"/>
                <w:sz w:val="20"/>
                <w:szCs w:val="20"/>
              </w:rPr>
              <w:t>0.</w:t>
            </w:r>
            <w:r>
              <w:rPr>
                <w:color w:val="000000"/>
                <w:sz w:val="20"/>
                <w:szCs w:val="20"/>
              </w:rPr>
              <w:t>195</w:t>
            </w:r>
          </w:p>
        </w:tc>
        <w:tc>
          <w:tcPr>
            <w:tcW w:w="1194" w:type="dxa"/>
            <w:tcBorders>
              <w:left w:val="nil"/>
              <w:right w:val="nil"/>
            </w:tcBorders>
            <w:vAlign w:val="bottom"/>
          </w:tcPr>
          <w:p w14:paraId="7EEBFB38" w14:textId="77777777" w:rsidR="001C00CC" w:rsidRPr="008C6B3F" w:rsidRDefault="001C00CC" w:rsidP="004233E2">
            <w:pPr>
              <w:rPr>
                <w:b/>
                <w:bCs/>
                <w:color w:val="000000"/>
                <w:sz w:val="20"/>
                <w:szCs w:val="20"/>
              </w:rPr>
            </w:pPr>
          </w:p>
        </w:tc>
        <w:tc>
          <w:tcPr>
            <w:tcW w:w="1044" w:type="dxa"/>
            <w:tcBorders>
              <w:left w:val="nil"/>
            </w:tcBorders>
            <w:vAlign w:val="bottom"/>
          </w:tcPr>
          <w:p w14:paraId="3E118815" w14:textId="77777777" w:rsidR="001C00CC" w:rsidRPr="008C6B3F" w:rsidRDefault="001C00CC" w:rsidP="004233E2">
            <w:pPr>
              <w:rPr>
                <w:b/>
                <w:bCs/>
                <w:color w:val="000000"/>
                <w:sz w:val="20"/>
                <w:szCs w:val="20"/>
              </w:rPr>
            </w:pPr>
          </w:p>
        </w:tc>
        <w:tc>
          <w:tcPr>
            <w:tcW w:w="971" w:type="dxa"/>
            <w:vAlign w:val="bottom"/>
          </w:tcPr>
          <w:p w14:paraId="419E6778" w14:textId="77777777" w:rsidR="001C00CC" w:rsidRPr="008C6B3F" w:rsidRDefault="001C00CC" w:rsidP="004233E2">
            <w:pPr>
              <w:rPr>
                <w:b/>
                <w:bCs/>
                <w:color w:val="000000"/>
                <w:sz w:val="20"/>
                <w:szCs w:val="20"/>
              </w:rPr>
            </w:pPr>
          </w:p>
        </w:tc>
        <w:tc>
          <w:tcPr>
            <w:tcW w:w="916" w:type="dxa"/>
            <w:vAlign w:val="bottom"/>
          </w:tcPr>
          <w:p w14:paraId="74F43843" w14:textId="77777777" w:rsidR="001C00CC" w:rsidRDefault="001C00CC" w:rsidP="004233E2">
            <w:pPr>
              <w:rPr>
                <w:b/>
                <w:bCs/>
                <w:color w:val="000000"/>
                <w:sz w:val="20"/>
                <w:szCs w:val="20"/>
              </w:rPr>
            </w:pPr>
          </w:p>
        </w:tc>
      </w:tr>
      <w:tr w:rsidR="001C00CC" w:rsidRPr="00314017" w14:paraId="0522DA6E" w14:textId="77777777" w:rsidTr="004233E2">
        <w:tc>
          <w:tcPr>
            <w:tcW w:w="4266" w:type="dxa"/>
          </w:tcPr>
          <w:p w14:paraId="47030105" w14:textId="77777777" w:rsidR="001C00CC" w:rsidRPr="00B24883" w:rsidRDefault="001C00CC" w:rsidP="004233E2">
            <w:pPr>
              <w:rPr>
                <w:color w:val="000000"/>
                <w:sz w:val="20"/>
                <w:szCs w:val="20"/>
              </w:rPr>
            </w:pPr>
            <w:r w:rsidRPr="00B24883">
              <w:rPr>
                <w:sz w:val="20"/>
                <w:szCs w:val="20"/>
              </w:rPr>
              <w:t>Number of observations</w:t>
            </w:r>
          </w:p>
        </w:tc>
        <w:tc>
          <w:tcPr>
            <w:tcW w:w="1116" w:type="dxa"/>
            <w:tcBorders>
              <w:right w:val="nil"/>
            </w:tcBorders>
            <w:vAlign w:val="bottom"/>
          </w:tcPr>
          <w:p w14:paraId="594AEF89" w14:textId="77777777" w:rsidR="001C00CC" w:rsidRPr="008C6B3F" w:rsidRDefault="001C00CC" w:rsidP="004233E2">
            <w:pPr>
              <w:rPr>
                <w:b/>
                <w:bCs/>
                <w:color w:val="000000"/>
                <w:sz w:val="20"/>
                <w:szCs w:val="20"/>
              </w:rPr>
            </w:pPr>
            <w:r w:rsidRPr="000955F2">
              <w:rPr>
                <w:color w:val="000000"/>
                <w:sz w:val="20"/>
                <w:szCs w:val="20"/>
              </w:rPr>
              <w:t>21</w:t>
            </w:r>
            <w:r>
              <w:rPr>
                <w:color w:val="000000"/>
                <w:sz w:val="20"/>
                <w:szCs w:val="20"/>
              </w:rPr>
              <w:t>,</w:t>
            </w:r>
            <w:r w:rsidRPr="000955F2">
              <w:rPr>
                <w:color w:val="000000"/>
                <w:sz w:val="20"/>
                <w:szCs w:val="20"/>
              </w:rPr>
              <w:t>039</w:t>
            </w:r>
            <w:r>
              <w:rPr>
                <w:color w:val="000000"/>
                <w:sz w:val="20"/>
                <w:szCs w:val="20"/>
              </w:rPr>
              <w:t>,</w:t>
            </w:r>
            <w:r w:rsidRPr="000955F2">
              <w:rPr>
                <w:color w:val="000000"/>
                <w:sz w:val="20"/>
                <w:szCs w:val="20"/>
              </w:rPr>
              <w:t>399</w:t>
            </w:r>
          </w:p>
        </w:tc>
        <w:tc>
          <w:tcPr>
            <w:tcW w:w="1194" w:type="dxa"/>
            <w:tcBorders>
              <w:left w:val="nil"/>
              <w:right w:val="nil"/>
            </w:tcBorders>
            <w:vAlign w:val="bottom"/>
          </w:tcPr>
          <w:p w14:paraId="2AD448FE" w14:textId="77777777" w:rsidR="001C00CC" w:rsidRPr="008C6B3F" w:rsidRDefault="001C00CC" w:rsidP="004233E2">
            <w:pPr>
              <w:rPr>
                <w:b/>
                <w:bCs/>
                <w:color w:val="000000"/>
                <w:sz w:val="20"/>
                <w:szCs w:val="20"/>
              </w:rPr>
            </w:pPr>
          </w:p>
        </w:tc>
        <w:tc>
          <w:tcPr>
            <w:tcW w:w="1044" w:type="dxa"/>
            <w:tcBorders>
              <w:left w:val="nil"/>
            </w:tcBorders>
            <w:vAlign w:val="bottom"/>
          </w:tcPr>
          <w:p w14:paraId="2D00F32B" w14:textId="77777777" w:rsidR="001C00CC" w:rsidRPr="008C6B3F" w:rsidRDefault="001C00CC" w:rsidP="004233E2">
            <w:pPr>
              <w:rPr>
                <w:b/>
                <w:bCs/>
                <w:color w:val="000000"/>
                <w:sz w:val="20"/>
                <w:szCs w:val="20"/>
              </w:rPr>
            </w:pPr>
          </w:p>
        </w:tc>
        <w:tc>
          <w:tcPr>
            <w:tcW w:w="971" w:type="dxa"/>
            <w:vAlign w:val="bottom"/>
          </w:tcPr>
          <w:p w14:paraId="187D899F" w14:textId="77777777" w:rsidR="001C00CC" w:rsidRPr="008C6B3F" w:rsidRDefault="001C00CC" w:rsidP="004233E2">
            <w:pPr>
              <w:rPr>
                <w:b/>
                <w:bCs/>
                <w:color w:val="000000"/>
                <w:sz w:val="20"/>
                <w:szCs w:val="20"/>
              </w:rPr>
            </w:pPr>
          </w:p>
        </w:tc>
        <w:tc>
          <w:tcPr>
            <w:tcW w:w="916" w:type="dxa"/>
            <w:vAlign w:val="bottom"/>
          </w:tcPr>
          <w:p w14:paraId="231559CD" w14:textId="77777777" w:rsidR="001C00CC" w:rsidRDefault="001C00CC" w:rsidP="004233E2">
            <w:pPr>
              <w:rPr>
                <w:b/>
                <w:bCs/>
                <w:color w:val="000000"/>
                <w:sz w:val="20"/>
                <w:szCs w:val="20"/>
              </w:rPr>
            </w:pPr>
          </w:p>
        </w:tc>
      </w:tr>
      <w:tr w:rsidR="001C00CC" w:rsidRPr="00314017" w14:paraId="14AC67F0" w14:textId="77777777" w:rsidTr="004233E2">
        <w:tc>
          <w:tcPr>
            <w:tcW w:w="4266" w:type="dxa"/>
            <w:vAlign w:val="bottom"/>
          </w:tcPr>
          <w:p w14:paraId="25224FFB" w14:textId="77777777" w:rsidR="001C00CC" w:rsidRPr="00B24883" w:rsidRDefault="001C00CC" w:rsidP="004233E2">
            <w:pPr>
              <w:rPr>
                <w:color w:val="000000"/>
                <w:sz w:val="20"/>
                <w:szCs w:val="20"/>
              </w:rPr>
            </w:pPr>
          </w:p>
        </w:tc>
        <w:tc>
          <w:tcPr>
            <w:tcW w:w="1116" w:type="dxa"/>
            <w:tcBorders>
              <w:right w:val="nil"/>
            </w:tcBorders>
            <w:vAlign w:val="bottom"/>
          </w:tcPr>
          <w:p w14:paraId="3063157E" w14:textId="77777777" w:rsidR="001C00CC" w:rsidRPr="00314017" w:rsidRDefault="001C00CC" w:rsidP="004233E2">
            <w:pPr>
              <w:rPr>
                <w:color w:val="000000"/>
                <w:sz w:val="20"/>
                <w:szCs w:val="20"/>
              </w:rPr>
            </w:pPr>
            <w:proofErr w:type="spellStart"/>
            <w:r w:rsidRPr="008C6B3F">
              <w:rPr>
                <w:b/>
                <w:bCs/>
                <w:color w:val="000000"/>
                <w:sz w:val="20"/>
                <w:szCs w:val="20"/>
              </w:rPr>
              <w:t>Coef</w:t>
            </w:r>
            <w:proofErr w:type="spellEnd"/>
          </w:p>
        </w:tc>
        <w:tc>
          <w:tcPr>
            <w:tcW w:w="1194" w:type="dxa"/>
            <w:tcBorders>
              <w:left w:val="nil"/>
              <w:right w:val="nil"/>
            </w:tcBorders>
            <w:vAlign w:val="bottom"/>
          </w:tcPr>
          <w:p w14:paraId="643C5D49" w14:textId="77777777" w:rsidR="001C00CC" w:rsidRPr="00314017" w:rsidRDefault="001C00CC" w:rsidP="004233E2">
            <w:pPr>
              <w:rPr>
                <w:color w:val="000000"/>
                <w:sz w:val="20"/>
                <w:szCs w:val="20"/>
              </w:rPr>
            </w:pPr>
            <w:r w:rsidRPr="008C6B3F">
              <w:rPr>
                <w:b/>
                <w:bCs/>
                <w:color w:val="000000"/>
                <w:sz w:val="20"/>
                <w:szCs w:val="20"/>
              </w:rPr>
              <w:t>SE</w:t>
            </w:r>
          </w:p>
        </w:tc>
        <w:tc>
          <w:tcPr>
            <w:tcW w:w="1044" w:type="dxa"/>
            <w:tcBorders>
              <w:left w:val="nil"/>
            </w:tcBorders>
            <w:vAlign w:val="bottom"/>
          </w:tcPr>
          <w:p w14:paraId="7AD3A38A" w14:textId="77777777" w:rsidR="001C00CC" w:rsidRPr="00314017" w:rsidRDefault="001C00CC" w:rsidP="004233E2">
            <w:pPr>
              <w:rPr>
                <w:color w:val="000000"/>
                <w:sz w:val="20"/>
                <w:szCs w:val="20"/>
              </w:rPr>
            </w:pPr>
            <w:r w:rsidRPr="008C6B3F">
              <w:rPr>
                <w:b/>
                <w:bCs/>
                <w:color w:val="000000"/>
                <w:sz w:val="20"/>
                <w:szCs w:val="20"/>
              </w:rPr>
              <w:t>P-value</w:t>
            </w:r>
          </w:p>
        </w:tc>
        <w:tc>
          <w:tcPr>
            <w:tcW w:w="971" w:type="dxa"/>
            <w:vAlign w:val="bottom"/>
          </w:tcPr>
          <w:p w14:paraId="2435E629" w14:textId="77777777" w:rsidR="001C00CC" w:rsidRPr="00314017" w:rsidRDefault="001C00CC" w:rsidP="004233E2">
            <w:pPr>
              <w:rPr>
                <w:color w:val="000000"/>
                <w:sz w:val="20"/>
                <w:szCs w:val="20"/>
              </w:rPr>
            </w:pPr>
            <w:r w:rsidRPr="008C6B3F">
              <w:rPr>
                <w:b/>
                <w:bCs/>
                <w:color w:val="000000"/>
                <w:sz w:val="20"/>
                <w:szCs w:val="20"/>
              </w:rPr>
              <w:t>LL</w:t>
            </w:r>
            <w:r>
              <w:rPr>
                <w:b/>
                <w:bCs/>
                <w:color w:val="000000"/>
                <w:sz w:val="20"/>
                <w:szCs w:val="20"/>
              </w:rPr>
              <w:t xml:space="preserve"> CI</w:t>
            </w:r>
          </w:p>
        </w:tc>
        <w:tc>
          <w:tcPr>
            <w:tcW w:w="916" w:type="dxa"/>
            <w:vAlign w:val="bottom"/>
          </w:tcPr>
          <w:p w14:paraId="42CB84A4" w14:textId="77777777" w:rsidR="001C00CC" w:rsidRPr="00314017" w:rsidRDefault="001C00CC" w:rsidP="004233E2">
            <w:pPr>
              <w:rPr>
                <w:color w:val="000000"/>
                <w:sz w:val="20"/>
                <w:szCs w:val="20"/>
              </w:rPr>
            </w:pPr>
            <w:r>
              <w:rPr>
                <w:b/>
                <w:bCs/>
                <w:color w:val="000000"/>
                <w:sz w:val="20"/>
                <w:szCs w:val="20"/>
              </w:rPr>
              <w:t>LL CI</w:t>
            </w:r>
          </w:p>
        </w:tc>
      </w:tr>
      <w:tr w:rsidR="001C00CC" w:rsidRPr="00314017" w14:paraId="18F7F47F" w14:textId="77777777" w:rsidTr="004233E2">
        <w:tc>
          <w:tcPr>
            <w:tcW w:w="4266" w:type="dxa"/>
            <w:vAlign w:val="bottom"/>
          </w:tcPr>
          <w:p w14:paraId="351C2C4B" w14:textId="77777777" w:rsidR="001C00CC" w:rsidRPr="00B24883" w:rsidRDefault="001C00CC" w:rsidP="004233E2">
            <w:pPr>
              <w:rPr>
                <w:sz w:val="20"/>
                <w:szCs w:val="20"/>
              </w:rPr>
            </w:pPr>
            <w:r w:rsidRPr="00314017">
              <w:rPr>
                <w:color w:val="000000"/>
                <w:sz w:val="20"/>
                <w:szCs w:val="20"/>
              </w:rPr>
              <w:t>Nurse practitioner vs. physician</w:t>
            </w:r>
          </w:p>
        </w:tc>
        <w:tc>
          <w:tcPr>
            <w:tcW w:w="1116" w:type="dxa"/>
            <w:tcBorders>
              <w:right w:val="nil"/>
            </w:tcBorders>
            <w:vAlign w:val="bottom"/>
          </w:tcPr>
          <w:p w14:paraId="14DC0560" w14:textId="77777777" w:rsidR="001C00CC" w:rsidRPr="00B24883" w:rsidRDefault="001C00CC" w:rsidP="004233E2">
            <w:pPr>
              <w:rPr>
                <w:sz w:val="20"/>
                <w:szCs w:val="20"/>
              </w:rPr>
            </w:pPr>
            <w:r>
              <w:rPr>
                <w:color w:val="000000"/>
                <w:sz w:val="20"/>
                <w:szCs w:val="20"/>
              </w:rPr>
              <w:t>-0.008</w:t>
            </w:r>
          </w:p>
        </w:tc>
        <w:tc>
          <w:tcPr>
            <w:tcW w:w="1194" w:type="dxa"/>
            <w:tcBorders>
              <w:left w:val="nil"/>
              <w:right w:val="nil"/>
            </w:tcBorders>
            <w:vAlign w:val="bottom"/>
          </w:tcPr>
          <w:p w14:paraId="57C6FC54" w14:textId="77777777" w:rsidR="001C00CC" w:rsidRPr="00B24883" w:rsidRDefault="001C00CC" w:rsidP="004233E2">
            <w:pPr>
              <w:rPr>
                <w:sz w:val="20"/>
                <w:szCs w:val="20"/>
              </w:rPr>
            </w:pPr>
            <w:r>
              <w:rPr>
                <w:color w:val="000000"/>
                <w:sz w:val="20"/>
                <w:szCs w:val="20"/>
              </w:rPr>
              <w:t>0.003</w:t>
            </w:r>
          </w:p>
        </w:tc>
        <w:tc>
          <w:tcPr>
            <w:tcW w:w="1044" w:type="dxa"/>
            <w:tcBorders>
              <w:left w:val="nil"/>
            </w:tcBorders>
            <w:vAlign w:val="bottom"/>
          </w:tcPr>
          <w:p w14:paraId="07CB1529" w14:textId="77777777" w:rsidR="001C00CC" w:rsidRPr="00B24883" w:rsidRDefault="001C00CC" w:rsidP="004233E2">
            <w:pPr>
              <w:rPr>
                <w:sz w:val="20"/>
                <w:szCs w:val="20"/>
              </w:rPr>
            </w:pPr>
            <w:r>
              <w:rPr>
                <w:color w:val="000000"/>
                <w:sz w:val="20"/>
                <w:szCs w:val="20"/>
              </w:rPr>
              <w:t>0.012</w:t>
            </w:r>
          </w:p>
        </w:tc>
        <w:tc>
          <w:tcPr>
            <w:tcW w:w="971" w:type="dxa"/>
            <w:vAlign w:val="bottom"/>
          </w:tcPr>
          <w:p w14:paraId="14F775ED" w14:textId="77777777" w:rsidR="001C00CC" w:rsidRPr="00B24883" w:rsidRDefault="001C00CC" w:rsidP="004233E2">
            <w:pPr>
              <w:rPr>
                <w:sz w:val="20"/>
                <w:szCs w:val="20"/>
              </w:rPr>
            </w:pPr>
            <w:r>
              <w:rPr>
                <w:color w:val="000000"/>
                <w:sz w:val="20"/>
                <w:szCs w:val="20"/>
              </w:rPr>
              <w:t>-0.015</w:t>
            </w:r>
          </w:p>
        </w:tc>
        <w:tc>
          <w:tcPr>
            <w:tcW w:w="916" w:type="dxa"/>
            <w:vAlign w:val="bottom"/>
          </w:tcPr>
          <w:p w14:paraId="7473C921" w14:textId="77777777" w:rsidR="001C00CC" w:rsidRPr="00B24883" w:rsidRDefault="001C00CC" w:rsidP="004233E2">
            <w:pPr>
              <w:rPr>
                <w:sz w:val="20"/>
                <w:szCs w:val="20"/>
              </w:rPr>
            </w:pPr>
            <w:r>
              <w:rPr>
                <w:color w:val="000000"/>
                <w:sz w:val="20"/>
                <w:szCs w:val="20"/>
              </w:rPr>
              <w:t>-0.002</w:t>
            </w:r>
          </w:p>
        </w:tc>
      </w:tr>
      <w:tr w:rsidR="001C00CC" w:rsidRPr="00314017" w14:paraId="573490F5" w14:textId="77777777" w:rsidTr="004233E2">
        <w:tc>
          <w:tcPr>
            <w:tcW w:w="4266" w:type="dxa"/>
            <w:vAlign w:val="bottom"/>
          </w:tcPr>
          <w:p w14:paraId="7B6B6933" w14:textId="77777777" w:rsidR="001C00CC" w:rsidRPr="00B24883" w:rsidRDefault="001C00CC" w:rsidP="004233E2">
            <w:pPr>
              <w:rPr>
                <w:sz w:val="20"/>
                <w:szCs w:val="20"/>
              </w:rPr>
            </w:pPr>
            <w:r w:rsidRPr="00314017">
              <w:rPr>
                <w:color w:val="000000"/>
                <w:sz w:val="20"/>
                <w:szCs w:val="20"/>
              </w:rPr>
              <w:t>1 to 2 vs 0 hierarchical condition categories</w:t>
            </w:r>
          </w:p>
        </w:tc>
        <w:tc>
          <w:tcPr>
            <w:tcW w:w="1116" w:type="dxa"/>
            <w:tcBorders>
              <w:right w:val="nil"/>
            </w:tcBorders>
            <w:vAlign w:val="bottom"/>
          </w:tcPr>
          <w:p w14:paraId="62AFCB27" w14:textId="77777777" w:rsidR="001C00CC" w:rsidRPr="00B24883" w:rsidRDefault="001C00CC" w:rsidP="004233E2">
            <w:pPr>
              <w:rPr>
                <w:sz w:val="20"/>
                <w:szCs w:val="20"/>
              </w:rPr>
            </w:pPr>
            <w:r>
              <w:rPr>
                <w:color w:val="000000"/>
                <w:sz w:val="20"/>
                <w:szCs w:val="20"/>
              </w:rPr>
              <w:t>1.390</w:t>
            </w:r>
          </w:p>
        </w:tc>
        <w:tc>
          <w:tcPr>
            <w:tcW w:w="1194" w:type="dxa"/>
            <w:tcBorders>
              <w:left w:val="nil"/>
              <w:right w:val="nil"/>
            </w:tcBorders>
            <w:vAlign w:val="bottom"/>
          </w:tcPr>
          <w:p w14:paraId="0D117A4D" w14:textId="77777777" w:rsidR="001C00CC" w:rsidRPr="00B24883" w:rsidRDefault="001C00CC" w:rsidP="004233E2">
            <w:pPr>
              <w:rPr>
                <w:sz w:val="20"/>
                <w:szCs w:val="20"/>
              </w:rPr>
            </w:pPr>
            <w:r>
              <w:rPr>
                <w:color w:val="000000"/>
                <w:sz w:val="20"/>
                <w:szCs w:val="20"/>
              </w:rPr>
              <w:t>0.001</w:t>
            </w:r>
          </w:p>
        </w:tc>
        <w:tc>
          <w:tcPr>
            <w:tcW w:w="1044" w:type="dxa"/>
            <w:tcBorders>
              <w:left w:val="nil"/>
            </w:tcBorders>
            <w:vAlign w:val="bottom"/>
          </w:tcPr>
          <w:p w14:paraId="728D9B5C" w14:textId="77777777" w:rsidR="001C00CC" w:rsidRPr="00B24883" w:rsidRDefault="001C00CC" w:rsidP="004233E2">
            <w:pPr>
              <w:rPr>
                <w:sz w:val="20"/>
                <w:szCs w:val="20"/>
              </w:rPr>
            </w:pPr>
            <w:r>
              <w:rPr>
                <w:color w:val="000000"/>
                <w:sz w:val="20"/>
                <w:szCs w:val="20"/>
              </w:rPr>
              <w:t>0.000</w:t>
            </w:r>
          </w:p>
        </w:tc>
        <w:tc>
          <w:tcPr>
            <w:tcW w:w="971" w:type="dxa"/>
            <w:vAlign w:val="bottom"/>
          </w:tcPr>
          <w:p w14:paraId="3D8E0BE3" w14:textId="77777777" w:rsidR="001C00CC" w:rsidRPr="00B24883" w:rsidRDefault="001C00CC" w:rsidP="004233E2">
            <w:pPr>
              <w:rPr>
                <w:sz w:val="20"/>
                <w:szCs w:val="20"/>
              </w:rPr>
            </w:pPr>
            <w:r>
              <w:rPr>
                <w:color w:val="000000"/>
                <w:sz w:val="20"/>
                <w:szCs w:val="20"/>
              </w:rPr>
              <w:t>1.388</w:t>
            </w:r>
          </w:p>
        </w:tc>
        <w:tc>
          <w:tcPr>
            <w:tcW w:w="916" w:type="dxa"/>
            <w:vAlign w:val="bottom"/>
          </w:tcPr>
          <w:p w14:paraId="0D6AD9DC" w14:textId="77777777" w:rsidR="001C00CC" w:rsidRPr="00B24883" w:rsidRDefault="001C00CC" w:rsidP="004233E2">
            <w:pPr>
              <w:rPr>
                <w:sz w:val="20"/>
                <w:szCs w:val="20"/>
              </w:rPr>
            </w:pPr>
            <w:r>
              <w:rPr>
                <w:color w:val="000000"/>
                <w:sz w:val="20"/>
                <w:szCs w:val="20"/>
              </w:rPr>
              <w:t>1.393</w:t>
            </w:r>
          </w:p>
        </w:tc>
      </w:tr>
      <w:tr w:rsidR="001C00CC" w:rsidRPr="00314017" w14:paraId="0A6957A7" w14:textId="77777777" w:rsidTr="004233E2">
        <w:tc>
          <w:tcPr>
            <w:tcW w:w="4266" w:type="dxa"/>
            <w:vAlign w:val="bottom"/>
          </w:tcPr>
          <w:p w14:paraId="16A9DE26" w14:textId="77777777" w:rsidR="001C00CC" w:rsidRPr="00B24883" w:rsidRDefault="001C00CC" w:rsidP="004233E2">
            <w:pPr>
              <w:rPr>
                <w:sz w:val="20"/>
                <w:szCs w:val="20"/>
              </w:rPr>
            </w:pPr>
            <w:r w:rsidRPr="00314017">
              <w:rPr>
                <w:color w:val="000000"/>
                <w:sz w:val="20"/>
                <w:szCs w:val="20"/>
              </w:rPr>
              <w:t>3 to 5 vs 0 hierarchical condition categories</w:t>
            </w:r>
          </w:p>
        </w:tc>
        <w:tc>
          <w:tcPr>
            <w:tcW w:w="1116" w:type="dxa"/>
            <w:tcBorders>
              <w:right w:val="nil"/>
            </w:tcBorders>
            <w:vAlign w:val="bottom"/>
          </w:tcPr>
          <w:p w14:paraId="0DBC14CD" w14:textId="77777777" w:rsidR="001C00CC" w:rsidRPr="00B24883" w:rsidRDefault="001C00CC" w:rsidP="004233E2">
            <w:pPr>
              <w:rPr>
                <w:sz w:val="20"/>
                <w:szCs w:val="20"/>
              </w:rPr>
            </w:pPr>
            <w:r>
              <w:rPr>
                <w:color w:val="000000"/>
                <w:sz w:val="20"/>
                <w:szCs w:val="20"/>
              </w:rPr>
              <w:t>2.942</w:t>
            </w:r>
          </w:p>
        </w:tc>
        <w:tc>
          <w:tcPr>
            <w:tcW w:w="1194" w:type="dxa"/>
            <w:tcBorders>
              <w:left w:val="nil"/>
              <w:right w:val="nil"/>
            </w:tcBorders>
            <w:vAlign w:val="bottom"/>
          </w:tcPr>
          <w:p w14:paraId="0376AA68" w14:textId="77777777" w:rsidR="001C00CC" w:rsidRPr="00B24883" w:rsidRDefault="001C00CC" w:rsidP="004233E2">
            <w:pPr>
              <w:rPr>
                <w:sz w:val="20"/>
                <w:szCs w:val="20"/>
              </w:rPr>
            </w:pPr>
            <w:r>
              <w:rPr>
                <w:color w:val="000000"/>
                <w:sz w:val="20"/>
                <w:szCs w:val="20"/>
              </w:rPr>
              <w:t>0.002</w:t>
            </w:r>
          </w:p>
        </w:tc>
        <w:tc>
          <w:tcPr>
            <w:tcW w:w="1044" w:type="dxa"/>
            <w:tcBorders>
              <w:left w:val="nil"/>
            </w:tcBorders>
            <w:vAlign w:val="bottom"/>
          </w:tcPr>
          <w:p w14:paraId="7A741884" w14:textId="77777777" w:rsidR="001C00CC" w:rsidRPr="00B24883" w:rsidRDefault="001C00CC" w:rsidP="004233E2">
            <w:pPr>
              <w:rPr>
                <w:sz w:val="20"/>
                <w:szCs w:val="20"/>
              </w:rPr>
            </w:pPr>
            <w:r>
              <w:rPr>
                <w:color w:val="000000"/>
                <w:sz w:val="20"/>
                <w:szCs w:val="20"/>
              </w:rPr>
              <w:t>0.000</w:t>
            </w:r>
          </w:p>
        </w:tc>
        <w:tc>
          <w:tcPr>
            <w:tcW w:w="971" w:type="dxa"/>
            <w:vAlign w:val="bottom"/>
          </w:tcPr>
          <w:p w14:paraId="52DD7DC2" w14:textId="77777777" w:rsidR="001C00CC" w:rsidRPr="00B24883" w:rsidRDefault="001C00CC" w:rsidP="004233E2">
            <w:pPr>
              <w:rPr>
                <w:sz w:val="20"/>
                <w:szCs w:val="20"/>
              </w:rPr>
            </w:pPr>
            <w:r>
              <w:rPr>
                <w:color w:val="000000"/>
                <w:sz w:val="20"/>
                <w:szCs w:val="20"/>
              </w:rPr>
              <w:t>2.938</w:t>
            </w:r>
          </w:p>
        </w:tc>
        <w:tc>
          <w:tcPr>
            <w:tcW w:w="916" w:type="dxa"/>
            <w:vAlign w:val="bottom"/>
          </w:tcPr>
          <w:p w14:paraId="162E546B" w14:textId="77777777" w:rsidR="001C00CC" w:rsidRPr="00B24883" w:rsidRDefault="001C00CC" w:rsidP="004233E2">
            <w:pPr>
              <w:rPr>
                <w:sz w:val="20"/>
                <w:szCs w:val="20"/>
              </w:rPr>
            </w:pPr>
            <w:r>
              <w:rPr>
                <w:color w:val="000000"/>
                <w:sz w:val="20"/>
                <w:szCs w:val="20"/>
              </w:rPr>
              <w:t>2.946</w:t>
            </w:r>
          </w:p>
        </w:tc>
      </w:tr>
      <w:tr w:rsidR="001C00CC" w:rsidRPr="00314017" w14:paraId="3E8BB8E3" w14:textId="77777777" w:rsidTr="004233E2">
        <w:tc>
          <w:tcPr>
            <w:tcW w:w="4266" w:type="dxa"/>
            <w:vAlign w:val="bottom"/>
          </w:tcPr>
          <w:p w14:paraId="06545FCA" w14:textId="77777777" w:rsidR="001C00CC" w:rsidRPr="00B24883" w:rsidRDefault="001C00CC" w:rsidP="004233E2">
            <w:pPr>
              <w:rPr>
                <w:sz w:val="20"/>
                <w:szCs w:val="20"/>
              </w:rPr>
            </w:pPr>
            <w:r w:rsidRPr="00314017">
              <w:rPr>
                <w:color w:val="000000"/>
                <w:sz w:val="20"/>
                <w:szCs w:val="20"/>
              </w:rPr>
              <w:t>6+ vs 0 hierarchical condition categories</w:t>
            </w:r>
          </w:p>
        </w:tc>
        <w:tc>
          <w:tcPr>
            <w:tcW w:w="1116" w:type="dxa"/>
            <w:tcBorders>
              <w:right w:val="nil"/>
            </w:tcBorders>
            <w:vAlign w:val="bottom"/>
          </w:tcPr>
          <w:p w14:paraId="6DEB6BBF" w14:textId="77777777" w:rsidR="001C00CC" w:rsidRPr="00B24883" w:rsidRDefault="001C00CC" w:rsidP="004233E2">
            <w:pPr>
              <w:rPr>
                <w:sz w:val="20"/>
                <w:szCs w:val="20"/>
              </w:rPr>
            </w:pPr>
            <w:r>
              <w:rPr>
                <w:color w:val="000000"/>
                <w:sz w:val="20"/>
                <w:szCs w:val="20"/>
              </w:rPr>
              <w:t>3.880</w:t>
            </w:r>
          </w:p>
        </w:tc>
        <w:tc>
          <w:tcPr>
            <w:tcW w:w="1194" w:type="dxa"/>
            <w:tcBorders>
              <w:left w:val="nil"/>
              <w:right w:val="nil"/>
            </w:tcBorders>
            <w:vAlign w:val="bottom"/>
          </w:tcPr>
          <w:p w14:paraId="7B917465" w14:textId="77777777" w:rsidR="001C00CC" w:rsidRPr="00B24883" w:rsidRDefault="001C00CC" w:rsidP="004233E2">
            <w:pPr>
              <w:rPr>
                <w:sz w:val="20"/>
                <w:szCs w:val="20"/>
              </w:rPr>
            </w:pPr>
            <w:r>
              <w:rPr>
                <w:color w:val="000000"/>
                <w:sz w:val="20"/>
                <w:szCs w:val="20"/>
              </w:rPr>
              <w:t>0.003</w:t>
            </w:r>
          </w:p>
        </w:tc>
        <w:tc>
          <w:tcPr>
            <w:tcW w:w="1044" w:type="dxa"/>
            <w:tcBorders>
              <w:left w:val="nil"/>
            </w:tcBorders>
            <w:vAlign w:val="bottom"/>
          </w:tcPr>
          <w:p w14:paraId="162B4A32" w14:textId="77777777" w:rsidR="001C00CC" w:rsidRPr="00B24883" w:rsidRDefault="001C00CC" w:rsidP="004233E2">
            <w:pPr>
              <w:rPr>
                <w:sz w:val="20"/>
                <w:szCs w:val="20"/>
              </w:rPr>
            </w:pPr>
            <w:r>
              <w:rPr>
                <w:color w:val="000000"/>
                <w:sz w:val="20"/>
                <w:szCs w:val="20"/>
              </w:rPr>
              <w:t>0.000</w:t>
            </w:r>
          </w:p>
        </w:tc>
        <w:tc>
          <w:tcPr>
            <w:tcW w:w="971" w:type="dxa"/>
            <w:vAlign w:val="bottom"/>
          </w:tcPr>
          <w:p w14:paraId="15CA0B40" w14:textId="77777777" w:rsidR="001C00CC" w:rsidRPr="00B24883" w:rsidRDefault="001C00CC" w:rsidP="004233E2">
            <w:pPr>
              <w:rPr>
                <w:sz w:val="20"/>
                <w:szCs w:val="20"/>
              </w:rPr>
            </w:pPr>
            <w:r>
              <w:rPr>
                <w:color w:val="000000"/>
                <w:sz w:val="20"/>
                <w:szCs w:val="20"/>
              </w:rPr>
              <w:t>3.874</w:t>
            </w:r>
          </w:p>
        </w:tc>
        <w:tc>
          <w:tcPr>
            <w:tcW w:w="916" w:type="dxa"/>
            <w:vAlign w:val="bottom"/>
          </w:tcPr>
          <w:p w14:paraId="031E5ABD" w14:textId="77777777" w:rsidR="001C00CC" w:rsidRPr="00B24883" w:rsidRDefault="001C00CC" w:rsidP="004233E2">
            <w:pPr>
              <w:rPr>
                <w:sz w:val="20"/>
                <w:szCs w:val="20"/>
              </w:rPr>
            </w:pPr>
            <w:r>
              <w:rPr>
                <w:color w:val="000000"/>
                <w:sz w:val="20"/>
                <w:szCs w:val="20"/>
              </w:rPr>
              <w:t>3.885</w:t>
            </w:r>
          </w:p>
        </w:tc>
      </w:tr>
      <w:tr w:rsidR="001C00CC" w:rsidRPr="00314017" w14:paraId="0A4462FE" w14:textId="77777777" w:rsidTr="004233E2">
        <w:tc>
          <w:tcPr>
            <w:tcW w:w="4266" w:type="dxa"/>
            <w:vAlign w:val="bottom"/>
          </w:tcPr>
          <w:p w14:paraId="1140A719" w14:textId="77777777" w:rsidR="001C00CC" w:rsidRPr="00314017" w:rsidRDefault="001C00CC" w:rsidP="004233E2">
            <w:pPr>
              <w:rPr>
                <w:color w:val="000000"/>
                <w:sz w:val="20"/>
                <w:szCs w:val="20"/>
              </w:rPr>
            </w:pPr>
            <w:r w:rsidRPr="00B24883">
              <w:rPr>
                <w:sz w:val="20"/>
                <w:szCs w:val="20"/>
              </w:rPr>
              <w:t>Nurse practitioner vs. physician * hierarchical condition categories</w:t>
            </w:r>
          </w:p>
        </w:tc>
        <w:tc>
          <w:tcPr>
            <w:tcW w:w="1116" w:type="dxa"/>
            <w:tcBorders>
              <w:right w:val="nil"/>
            </w:tcBorders>
            <w:vAlign w:val="bottom"/>
          </w:tcPr>
          <w:p w14:paraId="78573143" w14:textId="77777777" w:rsidR="001C00CC" w:rsidRDefault="001C00CC" w:rsidP="004233E2">
            <w:pPr>
              <w:rPr>
                <w:color w:val="000000"/>
                <w:sz w:val="20"/>
                <w:szCs w:val="20"/>
              </w:rPr>
            </w:pPr>
          </w:p>
        </w:tc>
        <w:tc>
          <w:tcPr>
            <w:tcW w:w="1194" w:type="dxa"/>
            <w:tcBorders>
              <w:left w:val="nil"/>
              <w:right w:val="nil"/>
            </w:tcBorders>
            <w:vAlign w:val="bottom"/>
          </w:tcPr>
          <w:p w14:paraId="4409C69C" w14:textId="77777777" w:rsidR="001C00CC" w:rsidRDefault="001C00CC" w:rsidP="004233E2">
            <w:pPr>
              <w:rPr>
                <w:color w:val="000000"/>
                <w:sz w:val="20"/>
                <w:szCs w:val="20"/>
              </w:rPr>
            </w:pPr>
          </w:p>
        </w:tc>
        <w:tc>
          <w:tcPr>
            <w:tcW w:w="1044" w:type="dxa"/>
            <w:tcBorders>
              <w:left w:val="nil"/>
            </w:tcBorders>
            <w:vAlign w:val="bottom"/>
          </w:tcPr>
          <w:p w14:paraId="46151E78" w14:textId="77777777" w:rsidR="001C00CC" w:rsidRDefault="001C00CC" w:rsidP="004233E2">
            <w:pPr>
              <w:rPr>
                <w:color w:val="000000"/>
                <w:sz w:val="20"/>
                <w:szCs w:val="20"/>
              </w:rPr>
            </w:pPr>
          </w:p>
        </w:tc>
        <w:tc>
          <w:tcPr>
            <w:tcW w:w="971" w:type="dxa"/>
            <w:vAlign w:val="bottom"/>
          </w:tcPr>
          <w:p w14:paraId="333ECC98" w14:textId="77777777" w:rsidR="001C00CC" w:rsidRDefault="001C00CC" w:rsidP="004233E2">
            <w:pPr>
              <w:rPr>
                <w:color w:val="000000"/>
                <w:sz w:val="20"/>
                <w:szCs w:val="20"/>
              </w:rPr>
            </w:pPr>
          </w:p>
        </w:tc>
        <w:tc>
          <w:tcPr>
            <w:tcW w:w="916" w:type="dxa"/>
            <w:vAlign w:val="bottom"/>
          </w:tcPr>
          <w:p w14:paraId="0B3BA562" w14:textId="77777777" w:rsidR="001C00CC" w:rsidRDefault="001C00CC" w:rsidP="004233E2">
            <w:pPr>
              <w:rPr>
                <w:color w:val="000000"/>
                <w:sz w:val="20"/>
                <w:szCs w:val="20"/>
              </w:rPr>
            </w:pPr>
          </w:p>
        </w:tc>
      </w:tr>
      <w:tr w:rsidR="001C00CC" w:rsidRPr="00314017" w14:paraId="5EACAABE" w14:textId="77777777" w:rsidTr="004233E2">
        <w:tc>
          <w:tcPr>
            <w:tcW w:w="4266" w:type="dxa"/>
            <w:vAlign w:val="bottom"/>
          </w:tcPr>
          <w:p w14:paraId="7C965B33" w14:textId="77777777" w:rsidR="001C00CC" w:rsidRPr="00B24883" w:rsidRDefault="001C00CC" w:rsidP="004233E2">
            <w:pPr>
              <w:rPr>
                <w:sz w:val="20"/>
                <w:szCs w:val="20"/>
              </w:rPr>
            </w:pPr>
            <w:r w:rsidRPr="00314017">
              <w:rPr>
                <w:color w:val="000000"/>
                <w:sz w:val="20"/>
                <w:szCs w:val="20"/>
              </w:rPr>
              <w:t>Nurse practitioner*1-2 conditions</w:t>
            </w:r>
          </w:p>
        </w:tc>
        <w:tc>
          <w:tcPr>
            <w:tcW w:w="1116" w:type="dxa"/>
            <w:tcBorders>
              <w:right w:val="nil"/>
            </w:tcBorders>
            <w:vAlign w:val="bottom"/>
          </w:tcPr>
          <w:p w14:paraId="2F35A4D2" w14:textId="77777777" w:rsidR="001C00CC" w:rsidRPr="00B24883" w:rsidRDefault="001C00CC" w:rsidP="004233E2">
            <w:pPr>
              <w:rPr>
                <w:sz w:val="20"/>
                <w:szCs w:val="20"/>
              </w:rPr>
            </w:pPr>
            <w:r>
              <w:rPr>
                <w:color w:val="000000"/>
                <w:sz w:val="20"/>
                <w:szCs w:val="20"/>
              </w:rPr>
              <w:t>0.113</w:t>
            </w:r>
          </w:p>
        </w:tc>
        <w:tc>
          <w:tcPr>
            <w:tcW w:w="1194" w:type="dxa"/>
            <w:tcBorders>
              <w:left w:val="nil"/>
              <w:right w:val="nil"/>
            </w:tcBorders>
            <w:vAlign w:val="bottom"/>
          </w:tcPr>
          <w:p w14:paraId="3800D858" w14:textId="77777777" w:rsidR="001C00CC" w:rsidRPr="00B24883" w:rsidRDefault="001C00CC" w:rsidP="004233E2">
            <w:pPr>
              <w:rPr>
                <w:sz w:val="20"/>
                <w:szCs w:val="20"/>
              </w:rPr>
            </w:pPr>
            <w:r>
              <w:rPr>
                <w:color w:val="000000"/>
                <w:sz w:val="20"/>
                <w:szCs w:val="20"/>
              </w:rPr>
              <w:t>0.005</w:t>
            </w:r>
          </w:p>
        </w:tc>
        <w:tc>
          <w:tcPr>
            <w:tcW w:w="1044" w:type="dxa"/>
            <w:tcBorders>
              <w:left w:val="nil"/>
            </w:tcBorders>
            <w:vAlign w:val="bottom"/>
          </w:tcPr>
          <w:p w14:paraId="13786976" w14:textId="77777777" w:rsidR="001C00CC" w:rsidRPr="00B24883" w:rsidRDefault="001C00CC" w:rsidP="004233E2">
            <w:pPr>
              <w:rPr>
                <w:sz w:val="20"/>
                <w:szCs w:val="20"/>
              </w:rPr>
            </w:pPr>
            <w:r>
              <w:rPr>
                <w:color w:val="000000"/>
                <w:sz w:val="20"/>
                <w:szCs w:val="20"/>
              </w:rPr>
              <w:t>0.000</w:t>
            </w:r>
          </w:p>
        </w:tc>
        <w:tc>
          <w:tcPr>
            <w:tcW w:w="971" w:type="dxa"/>
            <w:vAlign w:val="bottom"/>
          </w:tcPr>
          <w:p w14:paraId="0D727DE8" w14:textId="77777777" w:rsidR="001C00CC" w:rsidRPr="00B24883" w:rsidRDefault="001C00CC" w:rsidP="004233E2">
            <w:pPr>
              <w:rPr>
                <w:sz w:val="20"/>
                <w:szCs w:val="20"/>
              </w:rPr>
            </w:pPr>
            <w:r>
              <w:rPr>
                <w:color w:val="000000"/>
                <w:sz w:val="20"/>
                <w:szCs w:val="20"/>
              </w:rPr>
              <w:t>0.104</w:t>
            </w:r>
          </w:p>
        </w:tc>
        <w:tc>
          <w:tcPr>
            <w:tcW w:w="916" w:type="dxa"/>
            <w:vAlign w:val="bottom"/>
          </w:tcPr>
          <w:p w14:paraId="7C54DCEF" w14:textId="77777777" w:rsidR="001C00CC" w:rsidRPr="00B24883" w:rsidRDefault="001C00CC" w:rsidP="004233E2">
            <w:pPr>
              <w:rPr>
                <w:sz w:val="20"/>
                <w:szCs w:val="20"/>
              </w:rPr>
            </w:pPr>
            <w:r>
              <w:rPr>
                <w:color w:val="000000"/>
                <w:sz w:val="20"/>
                <w:szCs w:val="20"/>
              </w:rPr>
              <w:t>0.122</w:t>
            </w:r>
          </w:p>
        </w:tc>
      </w:tr>
      <w:tr w:rsidR="001C00CC" w:rsidRPr="00314017" w14:paraId="7F14C6E5" w14:textId="77777777" w:rsidTr="004233E2">
        <w:tc>
          <w:tcPr>
            <w:tcW w:w="4266" w:type="dxa"/>
            <w:vAlign w:val="bottom"/>
          </w:tcPr>
          <w:p w14:paraId="211F26D9" w14:textId="77777777" w:rsidR="001C00CC" w:rsidRPr="00B24883" w:rsidRDefault="001C00CC" w:rsidP="004233E2">
            <w:pPr>
              <w:rPr>
                <w:sz w:val="20"/>
                <w:szCs w:val="20"/>
              </w:rPr>
            </w:pPr>
            <w:r w:rsidRPr="00314017">
              <w:rPr>
                <w:color w:val="000000"/>
                <w:sz w:val="20"/>
                <w:szCs w:val="20"/>
              </w:rPr>
              <w:t>Nurse practitioner*3-5 conditions</w:t>
            </w:r>
          </w:p>
        </w:tc>
        <w:tc>
          <w:tcPr>
            <w:tcW w:w="1116" w:type="dxa"/>
            <w:tcBorders>
              <w:right w:val="nil"/>
            </w:tcBorders>
            <w:vAlign w:val="bottom"/>
          </w:tcPr>
          <w:p w14:paraId="432214EB" w14:textId="77777777" w:rsidR="001C00CC" w:rsidRPr="00B24883" w:rsidRDefault="001C00CC" w:rsidP="004233E2">
            <w:pPr>
              <w:rPr>
                <w:sz w:val="20"/>
                <w:szCs w:val="20"/>
              </w:rPr>
            </w:pPr>
            <w:r>
              <w:rPr>
                <w:color w:val="000000"/>
                <w:sz w:val="20"/>
                <w:szCs w:val="20"/>
              </w:rPr>
              <w:t>0.032</w:t>
            </w:r>
          </w:p>
        </w:tc>
        <w:tc>
          <w:tcPr>
            <w:tcW w:w="1194" w:type="dxa"/>
            <w:tcBorders>
              <w:left w:val="nil"/>
              <w:right w:val="nil"/>
            </w:tcBorders>
            <w:vAlign w:val="bottom"/>
          </w:tcPr>
          <w:p w14:paraId="0D895D28" w14:textId="77777777" w:rsidR="001C00CC" w:rsidRPr="00B24883" w:rsidRDefault="001C00CC" w:rsidP="004233E2">
            <w:pPr>
              <w:rPr>
                <w:sz w:val="20"/>
                <w:szCs w:val="20"/>
              </w:rPr>
            </w:pPr>
            <w:r>
              <w:rPr>
                <w:color w:val="000000"/>
                <w:sz w:val="20"/>
                <w:szCs w:val="20"/>
              </w:rPr>
              <w:t>0.006</w:t>
            </w:r>
          </w:p>
        </w:tc>
        <w:tc>
          <w:tcPr>
            <w:tcW w:w="1044" w:type="dxa"/>
            <w:tcBorders>
              <w:left w:val="nil"/>
            </w:tcBorders>
            <w:vAlign w:val="bottom"/>
          </w:tcPr>
          <w:p w14:paraId="69C77C94" w14:textId="77777777" w:rsidR="001C00CC" w:rsidRPr="00B24883" w:rsidRDefault="001C00CC" w:rsidP="004233E2">
            <w:pPr>
              <w:rPr>
                <w:sz w:val="20"/>
                <w:szCs w:val="20"/>
              </w:rPr>
            </w:pPr>
            <w:r>
              <w:rPr>
                <w:color w:val="000000"/>
                <w:sz w:val="20"/>
                <w:szCs w:val="20"/>
              </w:rPr>
              <w:t>0.000</w:t>
            </w:r>
          </w:p>
        </w:tc>
        <w:tc>
          <w:tcPr>
            <w:tcW w:w="971" w:type="dxa"/>
            <w:vAlign w:val="bottom"/>
          </w:tcPr>
          <w:p w14:paraId="25032AAF" w14:textId="77777777" w:rsidR="001C00CC" w:rsidRPr="00B24883" w:rsidRDefault="001C00CC" w:rsidP="004233E2">
            <w:pPr>
              <w:rPr>
                <w:sz w:val="20"/>
                <w:szCs w:val="20"/>
              </w:rPr>
            </w:pPr>
            <w:r>
              <w:rPr>
                <w:color w:val="000000"/>
                <w:sz w:val="20"/>
                <w:szCs w:val="20"/>
              </w:rPr>
              <w:t>0.020</w:t>
            </w:r>
          </w:p>
        </w:tc>
        <w:tc>
          <w:tcPr>
            <w:tcW w:w="916" w:type="dxa"/>
            <w:vAlign w:val="bottom"/>
          </w:tcPr>
          <w:p w14:paraId="05894B27" w14:textId="77777777" w:rsidR="001C00CC" w:rsidRPr="00B24883" w:rsidRDefault="001C00CC" w:rsidP="004233E2">
            <w:pPr>
              <w:rPr>
                <w:sz w:val="20"/>
                <w:szCs w:val="20"/>
              </w:rPr>
            </w:pPr>
            <w:r>
              <w:rPr>
                <w:color w:val="000000"/>
                <w:sz w:val="20"/>
                <w:szCs w:val="20"/>
              </w:rPr>
              <w:t>0.043</w:t>
            </w:r>
          </w:p>
        </w:tc>
      </w:tr>
      <w:tr w:rsidR="001C00CC" w:rsidRPr="00314017" w14:paraId="479DF1C9" w14:textId="77777777" w:rsidTr="004233E2">
        <w:tc>
          <w:tcPr>
            <w:tcW w:w="4266" w:type="dxa"/>
            <w:vAlign w:val="bottom"/>
          </w:tcPr>
          <w:p w14:paraId="5B1F3414" w14:textId="77777777" w:rsidR="001C00CC" w:rsidRPr="00B24883" w:rsidRDefault="001C00CC" w:rsidP="004233E2">
            <w:pPr>
              <w:rPr>
                <w:sz w:val="20"/>
                <w:szCs w:val="20"/>
              </w:rPr>
            </w:pPr>
            <w:r w:rsidRPr="00314017">
              <w:rPr>
                <w:color w:val="000000"/>
                <w:sz w:val="20"/>
                <w:szCs w:val="20"/>
              </w:rPr>
              <w:t>Nurse practitioner*6+ conditions</w:t>
            </w:r>
          </w:p>
        </w:tc>
        <w:tc>
          <w:tcPr>
            <w:tcW w:w="1116" w:type="dxa"/>
            <w:tcBorders>
              <w:right w:val="nil"/>
            </w:tcBorders>
            <w:vAlign w:val="bottom"/>
          </w:tcPr>
          <w:p w14:paraId="571DCAE4" w14:textId="77777777" w:rsidR="001C00CC" w:rsidRPr="00B24883" w:rsidRDefault="001C00CC" w:rsidP="004233E2">
            <w:pPr>
              <w:rPr>
                <w:sz w:val="20"/>
                <w:szCs w:val="20"/>
              </w:rPr>
            </w:pPr>
            <w:r>
              <w:rPr>
                <w:color w:val="000000"/>
                <w:sz w:val="20"/>
                <w:szCs w:val="20"/>
              </w:rPr>
              <w:t>0.316</w:t>
            </w:r>
          </w:p>
        </w:tc>
        <w:tc>
          <w:tcPr>
            <w:tcW w:w="1194" w:type="dxa"/>
            <w:tcBorders>
              <w:left w:val="nil"/>
              <w:right w:val="nil"/>
            </w:tcBorders>
            <w:vAlign w:val="bottom"/>
          </w:tcPr>
          <w:p w14:paraId="2CFD6EB0" w14:textId="77777777" w:rsidR="001C00CC" w:rsidRPr="00B24883" w:rsidRDefault="001C00CC" w:rsidP="004233E2">
            <w:pPr>
              <w:rPr>
                <w:sz w:val="20"/>
                <w:szCs w:val="20"/>
              </w:rPr>
            </w:pPr>
            <w:r>
              <w:rPr>
                <w:color w:val="000000"/>
                <w:sz w:val="20"/>
                <w:szCs w:val="20"/>
              </w:rPr>
              <w:t>0.008</w:t>
            </w:r>
          </w:p>
        </w:tc>
        <w:tc>
          <w:tcPr>
            <w:tcW w:w="1044" w:type="dxa"/>
            <w:tcBorders>
              <w:left w:val="nil"/>
            </w:tcBorders>
            <w:vAlign w:val="bottom"/>
          </w:tcPr>
          <w:p w14:paraId="118C11F5" w14:textId="77777777" w:rsidR="001C00CC" w:rsidRPr="00B24883" w:rsidRDefault="001C00CC" w:rsidP="004233E2">
            <w:pPr>
              <w:rPr>
                <w:sz w:val="20"/>
                <w:szCs w:val="20"/>
              </w:rPr>
            </w:pPr>
            <w:r>
              <w:rPr>
                <w:color w:val="000000"/>
                <w:sz w:val="20"/>
                <w:szCs w:val="20"/>
              </w:rPr>
              <w:t>0.000</w:t>
            </w:r>
          </w:p>
        </w:tc>
        <w:tc>
          <w:tcPr>
            <w:tcW w:w="971" w:type="dxa"/>
            <w:vAlign w:val="bottom"/>
          </w:tcPr>
          <w:p w14:paraId="4599AA70" w14:textId="77777777" w:rsidR="001C00CC" w:rsidRPr="00B24883" w:rsidRDefault="001C00CC" w:rsidP="004233E2">
            <w:pPr>
              <w:rPr>
                <w:sz w:val="20"/>
                <w:szCs w:val="20"/>
              </w:rPr>
            </w:pPr>
            <w:r>
              <w:rPr>
                <w:color w:val="000000"/>
                <w:sz w:val="20"/>
                <w:szCs w:val="20"/>
              </w:rPr>
              <w:t>0.301</w:t>
            </w:r>
          </w:p>
        </w:tc>
        <w:tc>
          <w:tcPr>
            <w:tcW w:w="916" w:type="dxa"/>
            <w:vAlign w:val="bottom"/>
          </w:tcPr>
          <w:p w14:paraId="332C5AA3" w14:textId="77777777" w:rsidR="001C00CC" w:rsidRPr="00B24883" w:rsidRDefault="001C00CC" w:rsidP="004233E2">
            <w:pPr>
              <w:rPr>
                <w:sz w:val="20"/>
                <w:szCs w:val="20"/>
              </w:rPr>
            </w:pPr>
            <w:r>
              <w:rPr>
                <w:color w:val="000000"/>
                <w:sz w:val="20"/>
                <w:szCs w:val="20"/>
              </w:rPr>
              <w:t>0.331</w:t>
            </w:r>
          </w:p>
        </w:tc>
      </w:tr>
      <w:tr w:rsidR="001C00CC" w:rsidRPr="00314017" w14:paraId="35E5B149" w14:textId="77777777" w:rsidTr="004233E2">
        <w:tc>
          <w:tcPr>
            <w:tcW w:w="4266" w:type="dxa"/>
            <w:vAlign w:val="bottom"/>
          </w:tcPr>
          <w:p w14:paraId="11518C4E" w14:textId="77777777" w:rsidR="001C00CC" w:rsidRPr="00B24883" w:rsidRDefault="001C00CC" w:rsidP="004233E2">
            <w:pPr>
              <w:rPr>
                <w:sz w:val="20"/>
                <w:szCs w:val="20"/>
              </w:rPr>
            </w:pPr>
            <w:r w:rsidRPr="00314017">
              <w:rPr>
                <w:color w:val="000000"/>
                <w:sz w:val="20"/>
                <w:szCs w:val="20"/>
              </w:rPr>
              <w:t>Mean age, years</w:t>
            </w:r>
          </w:p>
        </w:tc>
        <w:tc>
          <w:tcPr>
            <w:tcW w:w="1116" w:type="dxa"/>
            <w:tcBorders>
              <w:right w:val="nil"/>
            </w:tcBorders>
            <w:vAlign w:val="bottom"/>
          </w:tcPr>
          <w:p w14:paraId="00804F7A" w14:textId="77777777" w:rsidR="001C00CC" w:rsidRPr="00B24883" w:rsidRDefault="001C00CC" w:rsidP="004233E2">
            <w:pPr>
              <w:rPr>
                <w:sz w:val="20"/>
                <w:szCs w:val="20"/>
              </w:rPr>
            </w:pPr>
            <w:r>
              <w:rPr>
                <w:color w:val="000000"/>
                <w:sz w:val="20"/>
                <w:szCs w:val="20"/>
              </w:rPr>
              <w:t>0.009</w:t>
            </w:r>
          </w:p>
        </w:tc>
        <w:tc>
          <w:tcPr>
            <w:tcW w:w="1194" w:type="dxa"/>
            <w:tcBorders>
              <w:left w:val="nil"/>
              <w:right w:val="nil"/>
            </w:tcBorders>
            <w:vAlign w:val="bottom"/>
          </w:tcPr>
          <w:p w14:paraId="5575A534" w14:textId="77777777" w:rsidR="001C00CC" w:rsidRPr="00B24883" w:rsidRDefault="001C00CC" w:rsidP="004233E2">
            <w:pPr>
              <w:rPr>
                <w:sz w:val="20"/>
                <w:szCs w:val="20"/>
              </w:rPr>
            </w:pPr>
            <w:r>
              <w:rPr>
                <w:color w:val="000000"/>
                <w:sz w:val="20"/>
                <w:szCs w:val="20"/>
              </w:rPr>
              <w:t>0.000</w:t>
            </w:r>
          </w:p>
        </w:tc>
        <w:tc>
          <w:tcPr>
            <w:tcW w:w="1044" w:type="dxa"/>
            <w:tcBorders>
              <w:left w:val="nil"/>
            </w:tcBorders>
            <w:vAlign w:val="bottom"/>
          </w:tcPr>
          <w:p w14:paraId="1D4FAA57" w14:textId="77777777" w:rsidR="001C00CC" w:rsidRPr="00B24883" w:rsidRDefault="001C00CC" w:rsidP="004233E2">
            <w:pPr>
              <w:rPr>
                <w:sz w:val="20"/>
                <w:szCs w:val="20"/>
              </w:rPr>
            </w:pPr>
            <w:r>
              <w:rPr>
                <w:color w:val="000000"/>
                <w:sz w:val="20"/>
                <w:szCs w:val="20"/>
              </w:rPr>
              <w:t>0.000</w:t>
            </w:r>
          </w:p>
        </w:tc>
        <w:tc>
          <w:tcPr>
            <w:tcW w:w="971" w:type="dxa"/>
            <w:vAlign w:val="bottom"/>
          </w:tcPr>
          <w:p w14:paraId="14468082" w14:textId="77777777" w:rsidR="001C00CC" w:rsidRPr="00B24883" w:rsidRDefault="001C00CC" w:rsidP="004233E2">
            <w:pPr>
              <w:rPr>
                <w:sz w:val="20"/>
                <w:szCs w:val="20"/>
              </w:rPr>
            </w:pPr>
            <w:r>
              <w:rPr>
                <w:color w:val="000000"/>
                <w:sz w:val="20"/>
                <w:szCs w:val="20"/>
              </w:rPr>
              <w:t>0.009</w:t>
            </w:r>
          </w:p>
        </w:tc>
        <w:tc>
          <w:tcPr>
            <w:tcW w:w="916" w:type="dxa"/>
            <w:vAlign w:val="bottom"/>
          </w:tcPr>
          <w:p w14:paraId="6FBCB7D7" w14:textId="77777777" w:rsidR="001C00CC" w:rsidRPr="00B24883" w:rsidRDefault="001C00CC" w:rsidP="004233E2">
            <w:pPr>
              <w:rPr>
                <w:sz w:val="20"/>
                <w:szCs w:val="20"/>
              </w:rPr>
            </w:pPr>
            <w:r>
              <w:rPr>
                <w:color w:val="000000"/>
                <w:sz w:val="20"/>
                <w:szCs w:val="20"/>
              </w:rPr>
              <w:t>0.009</w:t>
            </w:r>
          </w:p>
        </w:tc>
      </w:tr>
      <w:tr w:rsidR="001C00CC" w:rsidRPr="00314017" w14:paraId="7D88C10D" w14:textId="77777777" w:rsidTr="004233E2">
        <w:tc>
          <w:tcPr>
            <w:tcW w:w="4266" w:type="dxa"/>
            <w:vAlign w:val="bottom"/>
          </w:tcPr>
          <w:p w14:paraId="47CF12DD" w14:textId="77777777" w:rsidR="001C00CC" w:rsidRPr="00B24883" w:rsidRDefault="001C00CC" w:rsidP="004233E2">
            <w:pPr>
              <w:rPr>
                <w:sz w:val="20"/>
                <w:szCs w:val="20"/>
              </w:rPr>
            </w:pPr>
            <w:r w:rsidRPr="00314017">
              <w:rPr>
                <w:color w:val="000000"/>
                <w:sz w:val="20"/>
                <w:szCs w:val="20"/>
              </w:rPr>
              <w:t>Over 85</w:t>
            </w:r>
          </w:p>
        </w:tc>
        <w:tc>
          <w:tcPr>
            <w:tcW w:w="1116" w:type="dxa"/>
            <w:tcBorders>
              <w:right w:val="nil"/>
            </w:tcBorders>
            <w:vAlign w:val="bottom"/>
          </w:tcPr>
          <w:p w14:paraId="6E137DDA" w14:textId="77777777" w:rsidR="001C00CC" w:rsidRPr="00B24883" w:rsidRDefault="001C00CC" w:rsidP="004233E2">
            <w:pPr>
              <w:rPr>
                <w:sz w:val="20"/>
                <w:szCs w:val="20"/>
              </w:rPr>
            </w:pPr>
            <w:r>
              <w:rPr>
                <w:color w:val="000000"/>
                <w:sz w:val="20"/>
                <w:szCs w:val="20"/>
              </w:rPr>
              <w:t>-0.730</w:t>
            </w:r>
          </w:p>
        </w:tc>
        <w:tc>
          <w:tcPr>
            <w:tcW w:w="1194" w:type="dxa"/>
            <w:tcBorders>
              <w:left w:val="nil"/>
              <w:right w:val="nil"/>
            </w:tcBorders>
            <w:vAlign w:val="bottom"/>
          </w:tcPr>
          <w:p w14:paraId="7CCFFEAA" w14:textId="77777777" w:rsidR="001C00CC" w:rsidRPr="00B24883" w:rsidRDefault="001C00CC" w:rsidP="004233E2">
            <w:pPr>
              <w:rPr>
                <w:sz w:val="20"/>
                <w:szCs w:val="20"/>
              </w:rPr>
            </w:pPr>
            <w:r>
              <w:rPr>
                <w:color w:val="000000"/>
                <w:sz w:val="20"/>
                <w:szCs w:val="20"/>
              </w:rPr>
              <w:t>0.002</w:t>
            </w:r>
          </w:p>
        </w:tc>
        <w:tc>
          <w:tcPr>
            <w:tcW w:w="1044" w:type="dxa"/>
            <w:tcBorders>
              <w:left w:val="nil"/>
            </w:tcBorders>
            <w:vAlign w:val="bottom"/>
          </w:tcPr>
          <w:p w14:paraId="5269C44E" w14:textId="77777777" w:rsidR="001C00CC" w:rsidRPr="00B24883" w:rsidRDefault="001C00CC" w:rsidP="004233E2">
            <w:pPr>
              <w:rPr>
                <w:sz w:val="20"/>
                <w:szCs w:val="20"/>
              </w:rPr>
            </w:pPr>
            <w:r>
              <w:rPr>
                <w:color w:val="000000"/>
                <w:sz w:val="20"/>
                <w:szCs w:val="20"/>
              </w:rPr>
              <w:t>0.000</w:t>
            </w:r>
          </w:p>
        </w:tc>
        <w:tc>
          <w:tcPr>
            <w:tcW w:w="971" w:type="dxa"/>
            <w:vAlign w:val="bottom"/>
          </w:tcPr>
          <w:p w14:paraId="3E9CCA9D" w14:textId="77777777" w:rsidR="001C00CC" w:rsidRPr="00B24883" w:rsidRDefault="001C00CC" w:rsidP="004233E2">
            <w:pPr>
              <w:rPr>
                <w:sz w:val="20"/>
                <w:szCs w:val="20"/>
              </w:rPr>
            </w:pPr>
            <w:r>
              <w:rPr>
                <w:color w:val="000000"/>
                <w:sz w:val="20"/>
                <w:szCs w:val="20"/>
              </w:rPr>
              <w:t>-0.735</w:t>
            </w:r>
          </w:p>
        </w:tc>
        <w:tc>
          <w:tcPr>
            <w:tcW w:w="916" w:type="dxa"/>
            <w:vAlign w:val="bottom"/>
          </w:tcPr>
          <w:p w14:paraId="2015C08E" w14:textId="77777777" w:rsidR="001C00CC" w:rsidRPr="00B24883" w:rsidRDefault="001C00CC" w:rsidP="004233E2">
            <w:pPr>
              <w:rPr>
                <w:sz w:val="20"/>
                <w:szCs w:val="20"/>
              </w:rPr>
            </w:pPr>
            <w:r>
              <w:rPr>
                <w:color w:val="000000"/>
                <w:sz w:val="20"/>
                <w:szCs w:val="20"/>
              </w:rPr>
              <w:t>-0.725</w:t>
            </w:r>
          </w:p>
        </w:tc>
      </w:tr>
      <w:tr w:rsidR="001C00CC" w:rsidRPr="00314017" w14:paraId="6A1B137F" w14:textId="77777777" w:rsidTr="004233E2">
        <w:tc>
          <w:tcPr>
            <w:tcW w:w="4266" w:type="dxa"/>
            <w:vAlign w:val="bottom"/>
          </w:tcPr>
          <w:p w14:paraId="02631C24" w14:textId="77777777" w:rsidR="001C00CC" w:rsidRPr="00B24883" w:rsidRDefault="001C00CC" w:rsidP="004233E2">
            <w:pPr>
              <w:rPr>
                <w:sz w:val="20"/>
                <w:szCs w:val="20"/>
              </w:rPr>
            </w:pPr>
            <w:r w:rsidRPr="00314017">
              <w:rPr>
                <w:color w:val="000000"/>
                <w:sz w:val="20"/>
                <w:szCs w:val="20"/>
              </w:rPr>
              <w:t>Under 65</w:t>
            </w:r>
          </w:p>
        </w:tc>
        <w:tc>
          <w:tcPr>
            <w:tcW w:w="1116" w:type="dxa"/>
            <w:tcBorders>
              <w:right w:val="nil"/>
            </w:tcBorders>
            <w:vAlign w:val="bottom"/>
          </w:tcPr>
          <w:p w14:paraId="2F3B53D7" w14:textId="77777777" w:rsidR="001C00CC" w:rsidRPr="00B24883" w:rsidRDefault="001C00CC" w:rsidP="004233E2">
            <w:pPr>
              <w:rPr>
                <w:sz w:val="20"/>
                <w:szCs w:val="20"/>
              </w:rPr>
            </w:pPr>
            <w:r>
              <w:rPr>
                <w:color w:val="000000"/>
                <w:sz w:val="20"/>
                <w:szCs w:val="20"/>
              </w:rPr>
              <w:t>-0.102</w:t>
            </w:r>
          </w:p>
        </w:tc>
        <w:tc>
          <w:tcPr>
            <w:tcW w:w="1194" w:type="dxa"/>
            <w:tcBorders>
              <w:left w:val="nil"/>
              <w:right w:val="nil"/>
            </w:tcBorders>
            <w:vAlign w:val="bottom"/>
          </w:tcPr>
          <w:p w14:paraId="120C32E1" w14:textId="77777777" w:rsidR="001C00CC" w:rsidRPr="00B24883" w:rsidRDefault="001C00CC" w:rsidP="004233E2">
            <w:pPr>
              <w:rPr>
                <w:sz w:val="20"/>
                <w:szCs w:val="20"/>
              </w:rPr>
            </w:pPr>
            <w:r>
              <w:rPr>
                <w:color w:val="000000"/>
                <w:sz w:val="20"/>
                <w:szCs w:val="20"/>
              </w:rPr>
              <w:t>0.003</w:t>
            </w:r>
          </w:p>
        </w:tc>
        <w:tc>
          <w:tcPr>
            <w:tcW w:w="1044" w:type="dxa"/>
            <w:tcBorders>
              <w:left w:val="nil"/>
            </w:tcBorders>
            <w:vAlign w:val="bottom"/>
          </w:tcPr>
          <w:p w14:paraId="7908AF10" w14:textId="77777777" w:rsidR="001C00CC" w:rsidRPr="00B24883" w:rsidRDefault="001C00CC" w:rsidP="004233E2">
            <w:pPr>
              <w:rPr>
                <w:sz w:val="20"/>
                <w:szCs w:val="20"/>
              </w:rPr>
            </w:pPr>
            <w:r>
              <w:rPr>
                <w:color w:val="000000"/>
                <w:sz w:val="20"/>
                <w:szCs w:val="20"/>
              </w:rPr>
              <w:t>0.000</w:t>
            </w:r>
          </w:p>
        </w:tc>
        <w:tc>
          <w:tcPr>
            <w:tcW w:w="971" w:type="dxa"/>
            <w:vAlign w:val="bottom"/>
          </w:tcPr>
          <w:p w14:paraId="5D30E409" w14:textId="77777777" w:rsidR="001C00CC" w:rsidRPr="00B24883" w:rsidRDefault="001C00CC" w:rsidP="004233E2">
            <w:pPr>
              <w:rPr>
                <w:sz w:val="20"/>
                <w:szCs w:val="20"/>
              </w:rPr>
            </w:pPr>
            <w:r>
              <w:rPr>
                <w:color w:val="000000"/>
                <w:sz w:val="20"/>
                <w:szCs w:val="20"/>
              </w:rPr>
              <w:t>-0.108</w:t>
            </w:r>
          </w:p>
        </w:tc>
        <w:tc>
          <w:tcPr>
            <w:tcW w:w="916" w:type="dxa"/>
            <w:vAlign w:val="bottom"/>
          </w:tcPr>
          <w:p w14:paraId="37A90469" w14:textId="77777777" w:rsidR="001C00CC" w:rsidRPr="00B24883" w:rsidRDefault="001C00CC" w:rsidP="004233E2">
            <w:pPr>
              <w:rPr>
                <w:sz w:val="20"/>
                <w:szCs w:val="20"/>
              </w:rPr>
            </w:pPr>
            <w:r>
              <w:rPr>
                <w:color w:val="000000"/>
                <w:sz w:val="20"/>
                <w:szCs w:val="20"/>
              </w:rPr>
              <w:t>-0.096</w:t>
            </w:r>
          </w:p>
        </w:tc>
      </w:tr>
      <w:tr w:rsidR="001C00CC" w:rsidRPr="00314017" w14:paraId="7D038C4F" w14:textId="77777777" w:rsidTr="004233E2">
        <w:tc>
          <w:tcPr>
            <w:tcW w:w="4266" w:type="dxa"/>
            <w:vAlign w:val="bottom"/>
          </w:tcPr>
          <w:p w14:paraId="2BC7E9CC" w14:textId="77777777" w:rsidR="001C00CC" w:rsidRPr="00B24883" w:rsidRDefault="001C00CC" w:rsidP="004233E2">
            <w:pPr>
              <w:rPr>
                <w:sz w:val="20"/>
                <w:szCs w:val="20"/>
              </w:rPr>
            </w:pPr>
            <w:r w:rsidRPr="00314017">
              <w:rPr>
                <w:color w:val="000000"/>
                <w:sz w:val="20"/>
                <w:szCs w:val="20"/>
              </w:rPr>
              <w:t>Median household income</w:t>
            </w:r>
          </w:p>
        </w:tc>
        <w:tc>
          <w:tcPr>
            <w:tcW w:w="1116" w:type="dxa"/>
            <w:tcBorders>
              <w:right w:val="nil"/>
            </w:tcBorders>
            <w:vAlign w:val="bottom"/>
          </w:tcPr>
          <w:p w14:paraId="2F60F7D9" w14:textId="77777777" w:rsidR="001C00CC" w:rsidRPr="00B24883" w:rsidRDefault="001C00CC" w:rsidP="004233E2">
            <w:pPr>
              <w:rPr>
                <w:sz w:val="20"/>
                <w:szCs w:val="20"/>
              </w:rPr>
            </w:pPr>
            <w:r>
              <w:rPr>
                <w:color w:val="000000"/>
                <w:sz w:val="20"/>
                <w:szCs w:val="20"/>
              </w:rPr>
              <w:t>0.000</w:t>
            </w:r>
          </w:p>
        </w:tc>
        <w:tc>
          <w:tcPr>
            <w:tcW w:w="1194" w:type="dxa"/>
            <w:tcBorders>
              <w:left w:val="nil"/>
              <w:right w:val="nil"/>
            </w:tcBorders>
            <w:vAlign w:val="bottom"/>
          </w:tcPr>
          <w:p w14:paraId="36111746" w14:textId="77777777" w:rsidR="001C00CC" w:rsidRPr="00B24883" w:rsidRDefault="001C00CC" w:rsidP="004233E2">
            <w:pPr>
              <w:rPr>
                <w:sz w:val="20"/>
                <w:szCs w:val="20"/>
              </w:rPr>
            </w:pPr>
            <w:r>
              <w:rPr>
                <w:color w:val="000000"/>
                <w:sz w:val="20"/>
                <w:szCs w:val="20"/>
              </w:rPr>
              <w:t>0.000</w:t>
            </w:r>
          </w:p>
        </w:tc>
        <w:tc>
          <w:tcPr>
            <w:tcW w:w="1044" w:type="dxa"/>
            <w:tcBorders>
              <w:left w:val="nil"/>
            </w:tcBorders>
            <w:vAlign w:val="bottom"/>
          </w:tcPr>
          <w:p w14:paraId="48B6B14B" w14:textId="77777777" w:rsidR="001C00CC" w:rsidRPr="00B24883" w:rsidRDefault="001C00CC" w:rsidP="004233E2">
            <w:pPr>
              <w:rPr>
                <w:sz w:val="20"/>
                <w:szCs w:val="20"/>
              </w:rPr>
            </w:pPr>
            <w:r>
              <w:rPr>
                <w:color w:val="000000"/>
                <w:sz w:val="20"/>
                <w:szCs w:val="20"/>
              </w:rPr>
              <w:t>0.000</w:t>
            </w:r>
          </w:p>
        </w:tc>
        <w:tc>
          <w:tcPr>
            <w:tcW w:w="971" w:type="dxa"/>
            <w:vAlign w:val="bottom"/>
          </w:tcPr>
          <w:p w14:paraId="23BC746C" w14:textId="77777777" w:rsidR="001C00CC" w:rsidRPr="00B24883" w:rsidRDefault="001C00CC" w:rsidP="004233E2">
            <w:pPr>
              <w:rPr>
                <w:sz w:val="20"/>
                <w:szCs w:val="20"/>
              </w:rPr>
            </w:pPr>
            <w:r>
              <w:rPr>
                <w:color w:val="000000"/>
                <w:sz w:val="20"/>
                <w:szCs w:val="20"/>
              </w:rPr>
              <w:t>0.000</w:t>
            </w:r>
          </w:p>
        </w:tc>
        <w:tc>
          <w:tcPr>
            <w:tcW w:w="916" w:type="dxa"/>
            <w:vAlign w:val="bottom"/>
          </w:tcPr>
          <w:p w14:paraId="0FCB1579" w14:textId="77777777" w:rsidR="001C00CC" w:rsidRPr="00B24883" w:rsidRDefault="001C00CC" w:rsidP="004233E2">
            <w:pPr>
              <w:rPr>
                <w:sz w:val="20"/>
                <w:szCs w:val="20"/>
              </w:rPr>
            </w:pPr>
            <w:r>
              <w:rPr>
                <w:color w:val="000000"/>
                <w:sz w:val="20"/>
                <w:szCs w:val="20"/>
              </w:rPr>
              <w:t>0.000</w:t>
            </w:r>
          </w:p>
        </w:tc>
      </w:tr>
      <w:tr w:rsidR="001C00CC" w:rsidRPr="00314017" w14:paraId="59F2E8F2" w14:textId="77777777" w:rsidTr="004233E2">
        <w:tc>
          <w:tcPr>
            <w:tcW w:w="4266" w:type="dxa"/>
            <w:vAlign w:val="bottom"/>
          </w:tcPr>
          <w:p w14:paraId="0C2AAC3D" w14:textId="77777777" w:rsidR="001C00CC" w:rsidRPr="00B24883" w:rsidRDefault="001C00CC" w:rsidP="004233E2">
            <w:pPr>
              <w:rPr>
                <w:sz w:val="20"/>
                <w:szCs w:val="20"/>
              </w:rPr>
            </w:pPr>
            <w:r w:rsidRPr="00314017">
              <w:rPr>
                <w:color w:val="000000"/>
                <w:sz w:val="20"/>
                <w:szCs w:val="20"/>
              </w:rPr>
              <w:t>Residents under poverty level</w:t>
            </w:r>
          </w:p>
        </w:tc>
        <w:tc>
          <w:tcPr>
            <w:tcW w:w="1116" w:type="dxa"/>
            <w:tcBorders>
              <w:right w:val="nil"/>
            </w:tcBorders>
            <w:vAlign w:val="bottom"/>
          </w:tcPr>
          <w:p w14:paraId="5C1E4540" w14:textId="77777777" w:rsidR="001C00CC" w:rsidRPr="00B24883" w:rsidRDefault="001C00CC" w:rsidP="004233E2">
            <w:pPr>
              <w:rPr>
                <w:sz w:val="20"/>
                <w:szCs w:val="20"/>
              </w:rPr>
            </w:pPr>
            <w:r>
              <w:rPr>
                <w:color w:val="000000"/>
                <w:sz w:val="20"/>
                <w:szCs w:val="20"/>
              </w:rPr>
              <w:t>0.000</w:t>
            </w:r>
          </w:p>
        </w:tc>
        <w:tc>
          <w:tcPr>
            <w:tcW w:w="1194" w:type="dxa"/>
            <w:tcBorders>
              <w:left w:val="nil"/>
              <w:right w:val="nil"/>
            </w:tcBorders>
            <w:vAlign w:val="bottom"/>
          </w:tcPr>
          <w:p w14:paraId="10537EB8" w14:textId="77777777" w:rsidR="001C00CC" w:rsidRPr="00B24883" w:rsidRDefault="001C00CC" w:rsidP="004233E2">
            <w:pPr>
              <w:rPr>
                <w:sz w:val="20"/>
                <w:szCs w:val="20"/>
              </w:rPr>
            </w:pPr>
            <w:r>
              <w:rPr>
                <w:color w:val="000000"/>
                <w:sz w:val="20"/>
                <w:szCs w:val="20"/>
              </w:rPr>
              <w:t>0.000</w:t>
            </w:r>
          </w:p>
        </w:tc>
        <w:tc>
          <w:tcPr>
            <w:tcW w:w="1044" w:type="dxa"/>
            <w:tcBorders>
              <w:left w:val="nil"/>
            </w:tcBorders>
            <w:vAlign w:val="bottom"/>
          </w:tcPr>
          <w:p w14:paraId="6E3123D8" w14:textId="77777777" w:rsidR="001C00CC" w:rsidRPr="00B24883" w:rsidRDefault="001C00CC" w:rsidP="004233E2">
            <w:pPr>
              <w:rPr>
                <w:sz w:val="20"/>
                <w:szCs w:val="20"/>
              </w:rPr>
            </w:pPr>
            <w:r>
              <w:rPr>
                <w:color w:val="000000"/>
                <w:sz w:val="20"/>
                <w:szCs w:val="20"/>
              </w:rPr>
              <w:t>0.005</w:t>
            </w:r>
          </w:p>
        </w:tc>
        <w:tc>
          <w:tcPr>
            <w:tcW w:w="971" w:type="dxa"/>
            <w:vAlign w:val="bottom"/>
          </w:tcPr>
          <w:p w14:paraId="6E390EDA" w14:textId="77777777" w:rsidR="001C00CC" w:rsidRPr="00B24883" w:rsidRDefault="001C00CC" w:rsidP="004233E2">
            <w:pPr>
              <w:rPr>
                <w:sz w:val="20"/>
                <w:szCs w:val="20"/>
              </w:rPr>
            </w:pPr>
            <w:r>
              <w:rPr>
                <w:color w:val="000000"/>
                <w:sz w:val="20"/>
                <w:szCs w:val="20"/>
              </w:rPr>
              <w:t>0.000</w:t>
            </w:r>
          </w:p>
        </w:tc>
        <w:tc>
          <w:tcPr>
            <w:tcW w:w="916" w:type="dxa"/>
            <w:vAlign w:val="bottom"/>
          </w:tcPr>
          <w:p w14:paraId="1DFBA4ED" w14:textId="77777777" w:rsidR="001C00CC" w:rsidRPr="00B24883" w:rsidRDefault="001C00CC" w:rsidP="004233E2">
            <w:pPr>
              <w:rPr>
                <w:sz w:val="20"/>
                <w:szCs w:val="20"/>
              </w:rPr>
            </w:pPr>
            <w:r>
              <w:rPr>
                <w:color w:val="000000"/>
                <w:sz w:val="20"/>
                <w:szCs w:val="20"/>
              </w:rPr>
              <w:t>0.000</w:t>
            </w:r>
          </w:p>
        </w:tc>
      </w:tr>
      <w:tr w:rsidR="001C00CC" w:rsidRPr="00314017" w14:paraId="6FA07F9E" w14:textId="77777777" w:rsidTr="004233E2">
        <w:tc>
          <w:tcPr>
            <w:tcW w:w="4266" w:type="dxa"/>
            <w:vAlign w:val="bottom"/>
          </w:tcPr>
          <w:p w14:paraId="56DF6561" w14:textId="77777777" w:rsidR="001C00CC" w:rsidRPr="00B24883" w:rsidRDefault="001C00CC" w:rsidP="004233E2">
            <w:pPr>
              <w:rPr>
                <w:sz w:val="20"/>
                <w:szCs w:val="20"/>
              </w:rPr>
            </w:pPr>
            <w:r w:rsidRPr="00314017">
              <w:rPr>
                <w:color w:val="000000"/>
                <w:sz w:val="20"/>
                <w:szCs w:val="20"/>
              </w:rPr>
              <w:t>Female</w:t>
            </w:r>
          </w:p>
        </w:tc>
        <w:tc>
          <w:tcPr>
            <w:tcW w:w="1116" w:type="dxa"/>
            <w:vAlign w:val="bottom"/>
          </w:tcPr>
          <w:p w14:paraId="53410F6E" w14:textId="77777777" w:rsidR="001C00CC" w:rsidRPr="00B24883" w:rsidRDefault="001C00CC" w:rsidP="004233E2">
            <w:pPr>
              <w:rPr>
                <w:sz w:val="20"/>
                <w:szCs w:val="20"/>
              </w:rPr>
            </w:pPr>
            <w:r>
              <w:rPr>
                <w:color w:val="000000"/>
                <w:sz w:val="20"/>
                <w:szCs w:val="20"/>
              </w:rPr>
              <w:t>0.324</w:t>
            </w:r>
          </w:p>
        </w:tc>
        <w:tc>
          <w:tcPr>
            <w:tcW w:w="1194" w:type="dxa"/>
            <w:vAlign w:val="bottom"/>
          </w:tcPr>
          <w:p w14:paraId="01F9DCF6" w14:textId="77777777" w:rsidR="001C00CC" w:rsidRPr="00B24883" w:rsidRDefault="001C00CC" w:rsidP="004233E2">
            <w:pPr>
              <w:rPr>
                <w:sz w:val="20"/>
                <w:szCs w:val="20"/>
              </w:rPr>
            </w:pPr>
            <w:r>
              <w:rPr>
                <w:color w:val="000000"/>
                <w:sz w:val="20"/>
                <w:szCs w:val="20"/>
              </w:rPr>
              <w:t>0.001</w:t>
            </w:r>
          </w:p>
        </w:tc>
        <w:tc>
          <w:tcPr>
            <w:tcW w:w="1044" w:type="dxa"/>
            <w:vAlign w:val="bottom"/>
          </w:tcPr>
          <w:p w14:paraId="699E6F5B" w14:textId="77777777" w:rsidR="001C00CC" w:rsidRPr="00B24883" w:rsidRDefault="001C00CC" w:rsidP="004233E2">
            <w:pPr>
              <w:rPr>
                <w:sz w:val="20"/>
                <w:szCs w:val="20"/>
              </w:rPr>
            </w:pPr>
            <w:r>
              <w:rPr>
                <w:color w:val="000000"/>
                <w:sz w:val="20"/>
                <w:szCs w:val="20"/>
              </w:rPr>
              <w:t>0.000</w:t>
            </w:r>
          </w:p>
        </w:tc>
        <w:tc>
          <w:tcPr>
            <w:tcW w:w="971" w:type="dxa"/>
            <w:vAlign w:val="bottom"/>
          </w:tcPr>
          <w:p w14:paraId="7E22D36B" w14:textId="77777777" w:rsidR="001C00CC" w:rsidRPr="00B24883" w:rsidRDefault="001C00CC" w:rsidP="004233E2">
            <w:pPr>
              <w:rPr>
                <w:sz w:val="20"/>
                <w:szCs w:val="20"/>
              </w:rPr>
            </w:pPr>
            <w:r>
              <w:rPr>
                <w:color w:val="000000"/>
                <w:sz w:val="20"/>
                <w:szCs w:val="20"/>
              </w:rPr>
              <w:t>0.322</w:t>
            </w:r>
          </w:p>
        </w:tc>
        <w:tc>
          <w:tcPr>
            <w:tcW w:w="916" w:type="dxa"/>
            <w:vAlign w:val="bottom"/>
          </w:tcPr>
          <w:p w14:paraId="1915AD27" w14:textId="77777777" w:rsidR="001C00CC" w:rsidRPr="00B24883" w:rsidRDefault="001C00CC" w:rsidP="004233E2">
            <w:pPr>
              <w:rPr>
                <w:sz w:val="20"/>
                <w:szCs w:val="20"/>
              </w:rPr>
            </w:pPr>
            <w:r>
              <w:rPr>
                <w:color w:val="000000"/>
                <w:sz w:val="20"/>
                <w:szCs w:val="20"/>
              </w:rPr>
              <w:t>0.326</w:t>
            </w:r>
          </w:p>
        </w:tc>
      </w:tr>
      <w:tr w:rsidR="001C00CC" w:rsidRPr="00314017" w14:paraId="661FE370" w14:textId="77777777" w:rsidTr="004233E2">
        <w:tc>
          <w:tcPr>
            <w:tcW w:w="4266" w:type="dxa"/>
            <w:vAlign w:val="bottom"/>
          </w:tcPr>
          <w:p w14:paraId="7B4CB10D" w14:textId="77777777" w:rsidR="001C00CC" w:rsidRPr="00B24883" w:rsidRDefault="001C00CC" w:rsidP="004233E2">
            <w:pPr>
              <w:rPr>
                <w:sz w:val="20"/>
                <w:szCs w:val="20"/>
              </w:rPr>
            </w:pPr>
            <w:r w:rsidRPr="00314017">
              <w:rPr>
                <w:color w:val="000000"/>
                <w:sz w:val="20"/>
                <w:szCs w:val="20"/>
              </w:rPr>
              <w:t xml:space="preserve">Black, non-Hispanic race vs. </w:t>
            </w:r>
            <w:r>
              <w:rPr>
                <w:color w:val="000000"/>
                <w:sz w:val="20"/>
                <w:szCs w:val="20"/>
              </w:rPr>
              <w:t>white</w:t>
            </w:r>
            <w:r w:rsidRPr="00314017">
              <w:rPr>
                <w:color w:val="000000"/>
                <w:sz w:val="20"/>
                <w:szCs w:val="20"/>
              </w:rPr>
              <w:t>, non-Hispanic</w:t>
            </w:r>
          </w:p>
        </w:tc>
        <w:tc>
          <w:tcPr>
            <w:tcW w:w="1116" w:type="dxa"/>
            <w:vAlign w:val="bottom"/>
          </w:tcPr>
          <w:p w14:paraId="48314C37" w14:textId="77777777" w:rsidR="001C00CC" w:rsidRPr="00B24883" w:rsidRDefault="001C00CC" w:rsidP="004233E2">
            <w:pPr>
              <w:rPr>
                <w:sz w:val="20"/>
                <w:szCs w:val="20"/>
              </w:rPr>
            </w:pPr>
            <w:r>
              <w:rPr>
                <w:color w:val="000000"/>
                <w:sz w:val="20"/>
                <w:szCs w:val="20"/>
              </w:rPr>
              <w:t>-0.569</w:t>
            </w:r>
          </w:p>
        </w:tc>
        <w:tc>
          <w:tcPr>
            <w:tcW w:w="1194" w:type="dxa"/>
            <w:vAlign w:val="bottom"/>
          </w:tcPr>
          <w:p w14:paraId="2645A3A3" w14:textId="77777777" w:rsidR="001C00CC" w:rsidRPr="00B24883" w:rsidRDefault="001C00CC" w:rsidP="004233E2">
            <w:pPr>
              <w:rPr>
                <w:sz w:val="20"/>
                <w:szCs w:val="20"/>
              </w:rPr>
            </w:pPr>
            <w:r>
              <w:rPr>
                <w:color w:val="000000"/>
                <w:sz w:val="20"/>
                <w:szCs w:val="20"/>
              </w:rPr>
              <w:t>0.002</w:t>
            </w:r>
          </w:p>
        </w:tc>
        <w:tc>
          <w:tcPr>
            <w:tcW w:w="1044" w:type="dxa"/>
            <w:vAlign w:val="bottom"/>
          </w:tcPr>
          <w:p w14:paraId="58A36CE5" w14:textId="77777777" w:rsidR="001C00CC" w:rsidRPr="00B24883" w:rsidRDefault="001C00CC" w:rsidP="004233E2">
            <w:pPr>
              <w:rPr>
                <w:sz w:val="20"/>
                <w:szCs w:val="20"/>
              </w:rPr>
            </w:pPr>
            <w:r>
              <w:rPr>
                <w:color w:val="000000"/>
                <w:sz w:val="20"/>
                <w:szCs w:val="20"/>
              </w:rPr>
              <w:t>0.000</w:t>
            </w:r>
          </w:p>
        </w:tc>
        <w:tc>
          <w:tcPr>
            <w:tcW w:w="971" w:type="dxa"/>
            <w:vAlign w:val="bottom"/>
          </w:tcPr>
          <w:p w14:paraId="10956E60" w14:textId="77777777" w:rsidR="001C00CC" w:rsidRPr="00B24883" w:rsidRDefault="001C00CC" w:rsidP="004233E2">
            <w:pPr>
              <w:rPr>
                <w:sz w:val="20"/>
                <w:szCs w:val="20"/>
              </w:rPr>
            </w:pPr>
            <w:r>
              <w:rPr>
                <w:color w:val="000000"/>
                <w:sz w:val="20"/>
                <w:szCs w:val="20"/>
              </w:rPr>
              <w:t>-0.573</w:t>
            </w:r>
          </w:p>
        </w:tc>
        <w:tc>
          <w:tcPr>
            <w:tcW w:w="916" w:type="dxa"/>
            <w:vAlign w:val="bottom"/>
          </w:tcPr>
          <w:p w14:paraId="4FB822E7" w14:textId="77777777" w:rsidR="001C00CC" w:rsidRPr="00B24883" w:rsidRDefault="001C00CC" w:rsidP="004233E2">
            <w:pPr>
              <w:rPr>
                <w:sz w:val="20"/>
                <w:szCs w:val="20"/>
              </w:rPr>
            </w:pPr>
            <w:r>
              <w:rPr>
                <w:color w:val="000000"/>
                <w:sz w:val="20"/>
                <w:szCs w:val="20"/>
              </w:rPr>
              <w:t>-0.565</w:t>
            </w:r>
          </w:p>
        </w:tc>
      </w:tr>
      <w:tr w:rsidR="001C00CC" w:rsidRPr="00314017" w14:paraId="3BA7D1BF" w14:textId="77777777" w:rsidTr="004233E2">
        <w:tc>
          <w:tcPr>
            <w:tcW w:w="4266" w:type="dxa"/>
            <w:vAlign w:val="bottom"/>
          </w:tcPr>
          <w:p w14:paraId="706532A0" w14:textId="77777777" w:rsidR="001C00CC" w:rsidRPr="00B24883" w:rsidRDefault="001C00CC" w:rsidP="004233E2">
            <w:pPr>
              <w:rPr>
                <w:sz w:val="20"/>
                <w:szCs w:val="20"/>
              </w:rPr>
            </w:pPr>
            <w:r w:rsidRPr="00314017">
              <w:rPr>
                <w:color w:val="000000"/>
                <w:sz w:val="20"/>
                <w:szCs w:val="20"/>
              </w:rPr>
              <w:t xml:space="preserve">Hispanic ethnicity vs. </w:t>
            </w:r>
            <w:r>
              <w:rPr>
                <w:color w:val="000000"/>
                <w:sz w:val="20"/>
                <w:szCs w:val="20"/>
              </w:rPr>
              <w:t>white</w:t>
            </w:r>
            <w:r w:rsidRPr="00314017">
              <w:rPr>
                <w:color w:val="000000"/>
                <w:sz w:val="20"/>
                <w:szCs w:val="20"/>
              </w:rPr>
              <w:t>, non-Hispanic</w:t>
            </w:r>
          </w:p>
        </w:tc>
        <w:tc>
          <w:tcPr>
            <w:tcW w:w="1116" w:type="dxa"/>
            <w:vAlign w:val="bottom"/>
          </w:tcPr>
          <w:p w14:paraId="75541663" w14:textId="77777777" w:rsidR="001C00CC" w:rsidRPr="00B24883" w:rsidRDefault="001C00CC" w:rsidP="004233E2">
            <w:pPr>
              <w:rPr>
                <w:sz w:val="20"/>
                <w:szCs w:val="20"/>
              </w:rPr>
            </w:pPr>
            <w:r>
              <w:rPr>
                <w:color w:val="000000"/>
                <w:sz w:val="20"/>
                <w:szCs w:val="20"/>
              </w:rPr>
              <w:t>-0.514</w:t>
            </w:r>
          </w:p>
        </w:tc>
        <w:tc>
          <w:tcPr>
            <w:tcW w:w="1194" w:type="dxa"/>
            <w:vAlign w:val="bottom"/>
          </w:tcPr>
          <w:p w14:paraId="35EBD451" w14:textId="77777777" w:rsidR="001C00CC" w:rsidRPr="00B24883" w:rsidRDefault="001C00CC" w:rsidP="004233E2">
            <w:pPr>
              <w:rPr>
                <w:sz w:val="20"/>
                <w:szCs w:val="20"/>
              </w:rPr>
            </w:pPr>
            <w:r>
              <w:rPr>
                <w:color w:val="000000"/>
                <w:sz w:val="20"/>
                <w:szCs w:val="20"/>
              </w:rPr>
              <w:t>0.003</w:t>
            </w:r>
          </w:p>
        </w:tc>
        <w:tc>
          <w:tcPr>
            <w:tcW w:w="1044" w:type="dxa"/>
            <w:vAlign w:val="bottom"/>
          </w:tcPr>
          <w:p w14:paraId="333D071C" w14:textId="77777777" w:rsidR="001C00CC" w:rsidRPr="00B24883" w:rsidRDefault="001C00CC" w:rsidP="004233E2">
            <w:pPr>
              <w:rPr>
                <w:sz w:val="20"/>
                <w:szCs w:val="20"/>
              </w:rPr>
            </w:pPr>
            <w:r>
              <w:rPr>
                <w:color w:val="000000"/>
                <w:sz w:val="20"/>
                <w:szCs w:val="20"/>
              </w:rPr>
              <w:t>0.000</w:t>
            </w:r>
          </w:p>
        </w:tc>
        <w:tc>
          <w:tcPr>
            <w:tcW w:w="971" w:type="dxa"/>
            <w:vAlign w:val="bottom"/>
          </w:tcPr>
          <w:p w14:paraId="4746954A" w14:textId="77777777" w:rsidR="001C00CC" w:rsidRPr="00B24883" w:rsidRDefault="001C00CC" w:rsidP="004233E2">
            <w:pPr>
              <w:rPr>
                <w:sz w:val="20"/>
                <w:szCs w:val="20"/>
              </w:rPr>
            </w:pPr>
            <w:r>
              <w:rPr>
                <w:color w:val="000000"/>
                <w:sz w:val="20"/>
                <w:szCs w:val="20"/>
              </w:rPr>
              <w:t>-0.520</w:t>
            </w:r>
          </w:p>
        </w:tc>
        <w:tc>
          <w:tcPr>
            <w:tcW w:w="916" w:type="dxa"/>
            <w:vAlign w:val="bottom"/>
          </w:tcPr>
          <w:p w14:paraId="79DA02BC" w14:textId="77777777" w:rsidR="001C00CC" w:rsidRPr="00B24883" w:rsidRDefault="001C00CC" w:rsidP="004233E2">
            <w:pPr>
              <w:rPr>
                <w:sz w:val="20"/>
                <w:szCs w:val="20"/>
              </w:rPr>
            </w:pPr>
            <w:r>
              <w:rPr>
                <w:color w:val="000000"/>
                <w:sz w:val="20"/>
                <w:szCs w:val="20"/>
              </w:rPr>
              <w:t>-0.508</w:t>
            </w:r>
          </w:p>
        </w:tc>
      </w:tr>
      <w:tr w:rsidR="001C00CC" w:rsidRPr="00314017" w14:paraId="0D0AFA85" w14:textId="77777777" w:rsidTr="004233E2">
        <w:tc>
          <w:tcPr>
            <w:tcW w:w="4266" w:type="dxa"/>
            <w:vAlign w:val="bottom"/>
          </w:tcPr>
          <w:p w14:paraId="30265225" w14:textId="77777777" w:rsidR="001C00CC" w:rsidRPr="00B24883" w:rsidRDefault="001C00CC" w:rsidP="004233E2">
            <w:pPr>
              <w:rPr>
                <w:sz w:val="20"/>
                <w:szCs w:val="20"/>
              </w:rPr>
            </w:pPr>
            <w:r w:rsidRPr="00314017">
              <w:rPr>
                <w:color w:val="000000"/>
                <w:sz w:val="20"/>
                <w:szCs w:val="20"/>
              </w:rPr>
              <w:t xml:space="preserve">Other, non-Hispanic vs. </w:t>
            </w:r>
            <w:r>
              <w:rPr>
                <w:color w:val="000000"/>
                <w:sz w:val="20"/>
                <w:szCs w:val="20"/>
              </w:rPr>
              <w:t>white</w:t>
            </w:r>
            <w:r w:rsidRPr="00314017">
              <w:rPr>
                <w:color w:val="000000"/>
                <w:sz w:val="20"/>
                <w:szCs w:val="20"/>
              </w:rPr>
              <w:t>, non-Hispanic</w:t>
            </w:r>
          </w:p>
        </w:tc>
        <w:tc>
          <w:tcPr>
            <w:tcW w:w="1116" w:type="dxa"/>
            <w:vAlign w:val="bottom"/>
          </w:tcPr>
          <w:p w14:paraId="492A3367" w14:textId="77777777" w:rsidR="001C00CC" w:rsidRPr="00B24883" w:rsidRDefault="001C00CC" w:rsidP="004233E2">
            <w:pPr>
              <w:rPr>
                <w:sz w:val="20"/>
                <w:szCs w:val="20"/>
              </w:rPr>
            </w:pPr>
            <w:r>
              <w:rPr>
                <w:color w:val="000000"/>
                <w:sz w:val="20"/>
                <w:szCs w:val="20"/>
              </w:rPr>
              <w:t>-0.625</w:t>
            </w:r>
          </w:p>
        </w:tc>
        <w:tc>
          <w:tcPr>
            <w:tcW w:w="1194" w:type="dxa"/>
            <w:vAlign w:val="bottom"/>
          </w:tcPr>
          <w:p w14:paraId="7302C7B6" w14:textId="77777777" w:rsidR="001C00CC" w:rsidRPr="00B24883" w:rsidRDefault="001C00CC" w:rsidP="004233E2">
            <w:pPr>
              <w:rPr>
                <w:sz w:val="20"/>
                <w:szCs w:val="20"/>
              </w:rPr>
            </w:pPr>
            <w:r>
              <w:rPr>
                <w:color w:val="000000"/>
                <w:sz w:val="20"/>
                <w:szCs w:val="20"/>
              </w:rPr>
              <w:t>0.003</w:t>
            </w:r>
          </w:p>
        </w:tc>
        <w:tc>
          <w:tcPr>
            <w:tcW w:w="1044" w:type="dxa"/>
            <w:vAlign w:val="bottom"/>
          </w:tcPr>
          <w:p w14:paraId="4CB49464" w14:textId="77777777" w:rsidR="001C00CC" w:rsidRPr="00B24883" w:rsidRDefault="001C00CC" w:rsidP="004233E2">
            <w:pPr>
              <w:rPr>
                <w:sz w:val="20"/>
                <w:szCs w:val="20"/>
              </w:rPr>
            </w:pPr>
            <w:r>
              <w:rPr>
                <w:color w:val="000000"/>
                <w:sz w:val="20"/>
                <w:szCs w:val="20"/>
              </w:rPr>
              <w:t>0.000</w:t>
            </w:r>
          </w:p>
        </w:tc>
        <w:tc>
          <w:tcPr>
            <w:tcW w:w="971" w:type="dxa"/>
            <w:vAlign w:val="bottom"/>
          </w:tcPr>
          <w:p w14:paraId="46ADA329" w14:textId="77777777" w:rsidR="001C00CC" w:rsidRPr="00B24883" w:rsidRDefault="001C00CC" w:rsidP="004233E2">
            <w:pPr>
              <w:rPr>
                <w:sz w:val="20"/>
                <w:szCs w:val="20"/>
              </w:rPr>
            </w:pPr>
            <w:r>
              <w:rPr>
                <w:color w:val="000000"/>
                <w:sz w:val="20"/>
                <w:szCs w:val="20"/>
              </w:rPr>
              <w:t>-0.631</w:t>
            </w:r>
          </w:p>
        </w:tc>
        <w:tc>
          <w:tcPr>
            <w:tcW w:w="916" w:type="dxa"/>
            <w:vAlign w:val="bottom"/>
          </w:tcPr>
          <w:p w14:paraId="0E5925C7" w14:textId="77777777" w:rsidR="001C00CC" w:rsidRPr="00B24883" w:rsidRDefault="001C00CC" w:rsidP="004233E2">
            <w:pPr>
              <w:rPr>
                <w:sz w:val="20"/>
                <w:szCs w:val="20"/>
              </w:rPr>
            </w:pPr>
            <w:r>
              <w:rPr>
                <w:color w:val="000000"/>
                <w:sz w:val="20"/>
                <w:szCs w:val="20"/>
              </w:rPr>
              <w:t>-0.619</w:t>
            </w:r>
          </w:p>
        </w:tc>
      </w:tr>
      <w:tr w:rsidR="001C00CC" w:rsidRPr="00314017" w14:paraId="49BAA7DF" w14:textId="77777777" w:rsidTr="004233E2">
        <w:tc>
          <w:tcPr>
            <w:tcW w:w="4266" w:type="dxa"/>
            <w:vAlign w:val="bottom"/>
          </w:tcPr>
          <w:p w14:paraId="79396EC5" w14:textId="77777777" w:rsidR="001C00CC" w:rsidRPr="00B24883" w:rsidRDefault="001C00CC" w:rsidP="004233E2">
            <w:pPr>
              <w:rPr>
                <w:sz w:val="20"/>
                <w:szCs w:val="20"/>
              </w:rPr>
            </w:pPr>
            <w:r w:rsidRPr="00314017">
              <w:rPr>
                <w:color w:val="000000"/>
                <w:sz w:val="20"/>
                <w:szCs w:val="20"/>
              </w:rPr>
              <w:t>Disabled (original reason for Medicare eligibility)</w:t>
            </w:r>
          </w:p>
        </w:tc>
        <w:tc>
          <w:tcPr>
            <w:tcW w:w="1116" w:type="dxa"/>
            <w:vAlign w:val="bottom"/>
          </w:tcPr>
          <w:p w14:paraId="2B5B6D16" w14:textId="77777777" w:rsidR="001C00CC" w:rsidRPr="00B24883" w:rsidRDefault="001C00CC" w:rsidP="004233E2">
            <w:pPr>
              <w:rPr>
                <w:sz w:val="20"/>
                <w:szCs w:val="20"/>
              </w:rPr>
            </w:pPr>
            <w:r>
              <w:rPr>
                <w:color w:val="000000"/>
                <w:sz w:val="20"/>
                <w:szCs w:val="20"/>
              </w:rPr>
              <w:t>0.138</w:t>
            </w:r>
          </w:p>
        </w:tc>
        <w:tc>
          <w:tcPr>
            <w:tcW w:w="1194" w:type="dxa"/>
            <w:vAlign w:val="bottom"/>
          </w:tcPr>
          <w:p w14:paraId="6D749FA9" w14:textId="77777777" w:rsidR="001C00CC" w:rsidRPr="00B24883" w:rsidRDefault="001C00CC" w:rsidP="004233E2">
            <w:pPr>
              <w:rPr>
                <w:sz w:val="20"/>
                <w:szCs w:val="20"/>
              </w:rPr>
            </w:pPr>
            <w:r>
              <w:rPr>
                <w:color w:val="000000"/>
                <w:sz w:val="20"/>
                <w:szCs w:val="20"/>
              </w:rPr>
              <w:t>0.002</w:t>
            </w:r>
          </w:p>
        </w:tc>
        <w:tc>
          <w:tcPr>
            <w:tcW w:w="1044" w:type="dxa"/>
            <w:vAlign w:val="bottom"/>
          </w:tcPr>
          <w:p w14:paraId="2E1DF8DA" w14:textId="77777777" w:rsidR="001C00CC" w:rsidRPr="00B24883" w:rsidRDefault="001C00CC" w:rsidP="004233E2">
            <w:pPr>
              <w:rPr>
                <w:sz w:val="20"/>
                <w:szCs w:val="20"/>
              </w:rPr>
            </w:pPr>
            <w:r>
              <w:rPr>
                <w:color w:val="000000"/>
                <w:sz w:val="20"/>
                <w:szCs w:val="20"/>
              </w:rPr>
              <w:t>0.000</w:t>
            </w:r>
          </w:p>
        </w:tc>
        <w:tc>
          <w:tcPr>
            <w:tcW w:w="971" w:type="dxa"/>
            <w:vAlign w:val="bottom"/>
          </w:tcPr>
          <w:p w14:paraId="4EE090BF" w14:textId="77777777" w:rsidR="001C00CC" w:rsidRPr="00B24883" w:rsidRDefault="001C00CC" w:rsidP="004233E2">
            <w:pPr>
              <w:rPr>
                <w:sz w:val="20"/>
                <w:szCs w:val="20"/>
              </w:rPr>
            </w:pPr>
            <w:r>
              <w:rPr>
                <w:color w:val="000000"/>
                <w:sz w:val="20"/>
                <w:szCs w:val="20"/>
              </w:rPr>
              <w:t>0.133</w:t>
            </w:r>
          </w:p>
        </w:tc>
        <w:tc>
          <w:tcPr>
            <w:tcW w:w="916" w:type="dxa"/>
            <w:vAlign w:val="bottom"/>
          </w:tcPr>
          <w:p w14:paraId="181DC927" w14:textId="77777777" w:rsidR="001C00CC" w:rsidRPr="00B24883" w:rsidRDefault="001C00CC" w:rsidP="004233E2">
            <w:pPr>
              <w:rPr>
                <w:sz w:val="20"/>
                <w:szCs w:val="20"/>
              </w:rPr>
            </w:pPr>
            <w:r>
              <w:rPr>
                <w:color w:val="000000"/>
                <w:sz w:val="20"/>
                <w:szCs w:val="20"/>
              </w:rPr>
              <w:t>0.142</w:t>
            </w:r>
          </w:p>
        </w:tc>
      </w:tr>
      <w:tr w:rsidR="001C00CC" w:rsidRPr="00314017" w14:paraId="0BA2C600" w14:textId="77777777" w:rsidTr="004233E2">
        <w:tc>
          <w:tcPr>
            <w:tcW w:w="4266" w:type="dxa"/>
            <w:vAlign w:val="bottom"/>
          </w:tcPr>
          <w:p w14:paraId="18C6F386" w14:textId="77777777" w:rsidR="001C00CC" w:rsidRPr="00B24883" w:rsidRDefault="001C00CC" w:rsidP="004233E2">
            <w:pPr>
              <w:rPr>
                <w:sz w:val="20"/>
                <w:szCs w:val="20"/>
              </w:rPr>
            </w:pPr>
            <w:r w:rsidRPr="00314017">
              <w:rPr>
                <w:color w:val="000000"/>
                <w:sz w:val="20"/>
                <w:szCs w:val="20"/>
              </w:rPr>
              <w:t>Dual eligible for Medicaid</w:t>
            </w:r>
          </w:p>
        </w:tc>
        <w:tc>
          <w:tcPr>
            <w:tcW w:w="1116" w:type="dxa"/>
            <w:vAlign w:val="bottom"/>
          </w:tcPr>
          <w:p w14:paraId="23792988" w14:textId="77777777" w:rsidR="001C00CC" w:rsidRPr="00B24883" w:rsidRDefault="001C00CC" w:rsidP="004233E2">
            <w:pPr>
              <w:rPr>
                <w:sz w:val="20"/>
                <w:szCs w:val="20"/>
              </w:rPr>
            </w:pPr>
            <w:r>
              <w:rPr>
                <w:color w:val="000000"/>
                <w:sz w:val="20"/>
                <w:szCs w:val="20"/>
              </w:rPr>
              <w:t>-0.518</w:t>
            </w:r>
          </w:p>
        </w:tc>
        <w:tc>
          <w:tcPr>
            <w:tcW w:w="1194" w:type="dxa"/>
            <w:vAlign w:val="bottom"/>
          </w:tcPr>
          <w:p w14:paraId="7A3B15AD" w14:textId="77777777" w:rsidR="001C00CC" w:rsidRPr="00B24883" w:rsidRDefault="001C00CC" w:rsidP="004233E2">
            <w:pPr>
              <w:rPr>
                <w:sz w:val="20"/>
                <w:szCs w:val="20"/>
              </w:rPr>
            </w:pPr>
            <w:r>
              <w:rPr>
                <w:color w:val="000000"/>
                <w:sz w:val="20"/>
                <w:szCs w:val="20"/>
              </w:rPr>
              <w:t>0.002</w:t>
            </w:r>
          </w:p>
        </w:tc>
        <w:tc>
          <w:tcPr>
            <w:tcW w:w="1044" w:type="dxa"/>
            <w:vAlign w:val="bottom"/>
          </w:tcPr>
          <w:p w14:paraId="47BB94CB" w14:textId="77777777" w:rsidR="001C00CC" w:rsidRPr="00B24883" w:rsidRDefault="001C00CC" w:rsidP="004233E2">
            <w:pPr>
              <w:rPr>
                <w:sz w:val="20"/>
                <w:szCs w:val="20"/>
              </w:rPr>
            </w:pPr>
            <w:r>
              <w:rPr>
                <w:color w:val="000000"/>
                <w:sz w:val="20"/>
                <w:szCs w:val="20"/>
              </w:rPr>
              <w:t>0.000</w:t>
            </w:r>
          </w:p>
        </w:tc>
        <w:tc>
          <w:tcPr>
            <w:tcW w:w="971" w:type="dxa"/>
            <w:vAlign w:val="bottom"/>
          </w:tcPr>
          <w:p w14:paraId="02480ED6" w14:textId="77777777" w:rsidR="001C00CC" w:rsidRPr="00B24883" w:rsidRDefault="001C00CC" w:rsidP="004233E2">
            <w:pPr>
              <w:rPr>
                <w:sz w:val="20"/>
                <w:szCs w:val="20"/>
              </w:rPr>
            </w:pPr>
            <w:r>
              <w:rPr>
                <w:color w:val="000000"/>
                <w:sz w:val="20"/>
                <w:szCs w:val="20"/>
              </w:rPr>
              <w:t>-0.521</w:t>
            </w:r>
          </w:p>
        </w:tc>
        <w:tc>
          <w:tcPr>
            <w:tcW w:w="916" w:type="dxa"/>
            <w:vAlign w:val="bottom"/>
          </w:tcPr>
          <w:p w14:paraId="216DC81D" w14:textId="77777777" w:rsidR="001C00CC" w:rsidRPr="00B24883" w:rsidRDefault="001C00CC" w:rsidP="004233E2">
            <w:pPr>
              <w:rPr>
                <w:sz w:val="20"/>
                <w:szCs w:val="20"/>
              </w:rPr>
            </w:pPr>
            <w:r>
              <w:rPr>
                <w:color w:val="000000"/>
                <w:sz w:val="20"/>
                <w:szCs w:val="20"/>
              </w:rPr>
              <w:t>-0.514</w:t>
            </w:r>
          </w:p>
        </w:tc>
      </w:tr>
      <w:tr w:rsidR="001C00CC" w:rsidRPr="00314017" w14:paraId="78EA6B9D" w14:textId="77777777" w:rsidTr="004233E2">
        <w:tc>
          <w:tcPr>
            <w:tcW w:w="4266" w:type="dxa"/>
            <w:vAlign w:val="bottom"/>
          </w:tcPr>
          <w:p w14:paraId="7E92A0B9" w14:textId="77777777" w:rsidR="001C00CC" w:rsidRPr="00B24883" w:rsidRDefault="001C00CC" w:rsidP="004233E2">
            <w:pPr>
              <w:rPr>
                <w:sz w:val="20"/>
                <w:szCs w:val="20"/>
              </w:rPr>
            </w:pPr>
            <w:r w:rsidRPr="00314017">
              <w:rPr>
                <w:color w:val="000000"/>
                <w:sz w:val="20"/>
                <w:szCs w:val="20"/>
              </w:rPr>
              <w:t xml:space="preserve">Small town vs. </w:t>
            </w:r>
            <w:r>
              <w:rPr>
                <w:color w:val="000000"/>
                <w:sz w:val="20"/>
                <w:szCs w:val="20"/>
              </w:rPr>
              <w:t>isolated</w:t>
            </w:r>
            <w:r w:rsidRPr="00314017">
              <w:rPr>
                <w:color w:val="000000"/>
                <w:sz w:val="20"/>
                <w:szCs w:val="20"/>
              </w:rPr>
              <w:t xml:space="preserve"> rural</w:t>
            </w:r>
          </w:p>
        </w:tc>
        <w:tc>
          <w:tcPr>
            <w:tcW w:w="1116" w:type="dxa"/>
            <w:vAlign w:val="bottom"/>
          </w:tcPr>
          <w:p w14:paraId="5A2CD849" w14:textId="77777777" w:rsidR="001C00CC" w:rsidRPr="00B24883" w:rsidRDefault="001C00CC" w:rsidP="004233E2">
            <w:pPr>
              <w:rPr>
                <w:sz w:val="20"/>
                <w:szCs w:val="20"/>
              </w:rPr>
            </w:pPr>
            <w:r>
              <w:rPr>
                <w:color w:val="000000"/>
                <w:sz w:val="20"/>
                <w:szCs w:val="20"/>
              </w:rPr>
              <w:t>0.021</w:t>
            </w:r>
          </w:p>
        </w:tc>
        <w:tc>
          <w:tcPr>
            <w:tcW w:w="1194" w:type="dxa"/>
            <w:vAlign w:val="bottom"/>
          </w:tcPr>
          <w:p w14:paraId="057244C3" w14:textId="77777777" w:rsidR="001C00CC" w:rsidRPr="00B24883" w:rsidRDefault="001C00CC" w:rsidP="004233E2">
            <w:pPr>
              <w:rPr>
                <w:sz w:val="20"/>
                <w:szCs w:val="20"/>
              </w:rPr>
            </w:pPr>
            <w:r>
              <w:rPr>
                <w:color w:val="000000"/>
                <w:sz w:val="20"/>
                <w:szCs w:val="20"/>
              </w:rPr>
              <w:t>0.004</w:t>
            </w:r>
          </w:p>
        </w:tc>
        <w:tc>
          <w:tcPr>
            <w:tcW w:w="1044" w:type="dxa"/>
            <w:vAlign w:val="bottom"/>
          </w:tcPr>
          <w:p w14:paraId="0BC490F5" w14:textId="77777777" w:rsidR="001C00CC" w:rsidRPr="00B24883" w:rsidRDefault="001C00CC" w:rsidP="004233E2">
            <w:pPr>
              <w:rPr>
                <w:sz w:val="20"/>
                <w:szCs w:val="20"/>
              </w:rPr>
            </w:pPr>
            <w:r>
              <w:rPr>
                <w:color w:val="000000"/>
                <w:sz w:val="20"/>
                <w:szCs w:val="20"/>
              </w:rPr>
              <w:t>0.000</w:t>
            </w:r>
          </w:p>
        </w:tc>
        <w:tc>
          <w:tcPr>
            <w:tcW w:w="971" w:type="dxa"/>
            <w:vAlign w:val="bottom"/>
          </w:tcPr>
          <w:p w14:paraId="0EF9CF9D" w14:textId="77777777" w:rsidR="001C00CC" w:rsidRPr="00B24883" w:rsidRDefault="001C00CC" w:rsidP="004233E2">
            <w:pPr>
              <w:rPr>
                <w:sz w:val="20"/>
                <w:szCs w:val="20"/>
              </w:rPr>
            </w:pPr>
            <w:r>
              <w:rPr>
                <w:color w:val="000000"/>
                <w:sz w:val="20"/>
                <w:szCs w:val="20"/>
              </w:rPr>
              <w:t>0.014</w:t>
            </w:r>
          </w:p>
        </w:tc>
        <w:tc>
          <w:tcPr>
            <w:tcW w:w="916" w:type="dxa"/>
            <w:vAlign w:val="bottom"/>
          </w:tcPr>
          <w:p w14:paraId="209E6DE3" w14:textId="77777777" w:rsidR="001C00CC" w:rsidRPr="00B24883" w:rsidRDefault="001C00CC" w:rsidP="004233E2">
            <w:pPr>
              <w:rPr>
                <w:sz w:val="20"/>
                <w:szCs w:val="20"/>
              </w:rPr>
            </w:pPr>
            <w:r>
              <w:rPr>
                <w:color w:val="000000"/>
                <w:sz w:val="20"/>
                <w:szCs w:val="20"/>
              </w:rPr>
              <w:t>0.028</w:t>
            </w:r>
          </w:p>
        </w:tc>
      </w:tr>
      <w:tr w:rsidR="001C00CC" w:rsidRPr="00314017" w14:paraId="183C2E9E" w14:textId="77777777" w:rsidTr="004233E2">
        <w:tc>
          <w:tcPr>
            <w:tcW w:w="4266" w:type="dxa"/>
            <w:vAlign w:val="bottom"/>
          </w:tcPr>
          <w:p w14:paraId="542F512F" w14:textId="77777777" w:rsidR="001C00CC" w:rsidRPr="00B24883" w:rsidRDefault="001C00CC" w:rsidP="004233E2">
            <w:pPr>
              <w:rPr>
                <w:sz w:val="20"/>
                <w:szCs w:val="20"/>
              </w:rPr>
            </w:pPr>
            <w:r w:rsidRPr="00314017">
              <w:rPr>
                <w:color w:val="000000"/>
                <w:sz w:val="20"/>
                <w:szCs w:val="20"/>
              </w:rPr>
              <w:t xml:space="preserve">Micropolitan vs. </w:t>
            </w:r>
            <w:r>
              <w:rPr>
                <w:color w:val="000000"/>
                <w:sz w:val="20"/>
                <w:szCs w:val="20"/>
              </w:rPr>
              <w:t>isolated</w:t>
            </w:r>
            <w:r w:rsidRPr="00314017">
              <w:rPr>
                <w:color w:val="000000"/>
                <w:sz w:val="20"/>
                <w:szCs w:val="20"/>
              </w:rPr>
              <w:t xml:space="preserve"> rural</w:t>
            </w:r>
          </w:p>
        </w:tc>
        <w:tc>
          <w:tcPr>
            <w:tcW w:w="1116" w:type="dxa"/>
            <w:vAlign w:val="bottom"/>
          </w:tcPr>
          <w:p w14:paraId="364A4853" w14:textId="77777777" w:rsidR="001C00CC" w:rsidRPr="00B24883" w:rsidRDefault="001C00CC" w:rsidP="004233E2">
            <w:pPr>
              <w:rPr>
                <w:sz w:val="20"/>
                <w:szCs w:val="20"/>
              </w:rPr>
            </w:pPr>
            <w:r>
              <w:rPr>
                <w:color w:val="000000"/>
                <w:sz w:val="20"/>
                <w:szCs w:val="20"/>
              </w:rPr>
              <w:t>0.185</w:t>
            </w:r>
          </w:p>
        </w:tc>
        <w:tc>
          <w:tcPr>
            <w:tcW w:w="1194" w:type="dxa"/>
            <w:vAlign w:val="bottom"/>
          </w:tcPr>
          <w:p w14:paraId="5AC5603B" w14:textId="77777777" w:rsidR="001C00CC" w:rsidRPr="00B24883" w:rsidRDefault="001C00CC" w:rsidP="004233E2">
            <w:pPr>
              <w:rPr>
                <w:sz w:val="20"/>
                <w:szCs w:val="20"/>
              </w:rPr>
            </w:pPr>
            <w:r>
              <w:rPr>
                <w:color w:val="000000"/>
                <w:sz w:val="20"/>
                <w:szCs w:val="20"/>
              </w:rPr>
              <w:t>0.003</w:t>
            </w:r>
          </w:p>
        </w:tc>
        <w:tc>
          <w:tcPr>
            <w:tcW w:w="1044" w:type="dxa"/>
            <w:vAlign w:val="bottom"/>
          </w:tcPr>
          <w:p w14:paraId="6109AD98" w14:textId="77777777" w:rsidR="001C00CC" w:rsidRPr="00B24883" w:rsidRDefault="001C00CC" w:rsidP="004233E2">
            <w:pPr>
              <w:rPr>
                <w:sz w:val="20"/>
                <w:szCs w:val="20"/>
              </w:rPr>
            </w:pPr>
            <w:r>
              <w:rPr>
                <w:color w:val="000000"/>
                <w:sz w:val="20"/>
                <w:szCs w:val="20"/>
              </w:rPr>
              <w:t>0.000</w:t>
            </w:r>
          </w:p>
        </w:tc>
        <w:tc>
          <w:tcPr>
            <w:tcW w:w="971" w:type="dxa"/>
            <w:vAlign w:val="bottom"/>
          </w:tcPr>
          <w:p w14:paraId="4B558B37" w14:textId="77777777" w:rsidR="001C00CC" w:rsidRPr="00B24883" w:rsidRDefault="001C00CC" w:rsidP="004233E2">
            <w:pPr>
              <w:rPr>
                <w:sz w:val="20"/>
                <w:szCs w:val="20"/>
              </w:rPr>
            </w:pPr>
            <w:r>
              <w:rPr>
                <w:color w:val="000000"/>
                <w:sz w:val="20"/>
                <w:szCs w:val="20"/>
              </w:rPr>
              <w:t>0.178</w:t>
            </w:r>
          </w:p>
        </w:tc>
        <w:tc>
          <w:tcPr>
            <w:tcW w:w="916" w:type="dxa"/>
            <w:vAlign w:val="bottom"/>
          </w:tcPr>
          <w:p w14:paraId="2BCAA582" w14:textId="77777777" w:rsidR="001C00CC" w:rsidRPr="00B24883" w:rsidRDefault="001C00CC" w:rsidP="004233E2">
            <w:pPr>
              <w:rPr>
                <w:sz w:val="20"/>
                <w:szCs w:val="20"/>
              </w:rPr>
            </w:pPr>
            <w:r>
              <w:rPr>
                <w:color w:val="000000"/>
                <w:sz w:val="20"/>
                <w:szCs w:val="20"/>
              </w:rPr>
              <w:t>0.191</w:t>
            </w:r>
          </w:p>
        </w:tc>
      </w:tr>
      <w:tr w:rsidR="001C00CC" w:rsidRPr="00314017" w14:paraId="6BD99ED0" w14:textId="77777777" w:rsidTr="004233E2">
        <w:tc>
          <w:tcPr>
            <w:tcW w:w="4266" w:type="dxa"/>
            <w:vAlign w:val="bottom"/>
          </w:tcPr>
          <w:p w14:paraId="57D51453" w14:textId="77777777" w:rsidR="001C00CC" w:rsidRPr="00B24883" w:rsidRDefault="001C00CC" w:rsidP="004233E2">
            <w:pPr>
              <w:rPr>
                <w:sz w:val="20"/>
                <w:szCs w:val="20"/>
              </w:rPr>
            </w:pPr>
            <w:r w:rsidRPr="00314017">
              <w:rPr>
                <w:color w:val="000000"/>
                <w:sz w:val="20"/>
                <w:szCs w:val="20"/>
              </w:rPr>
              <w:t xml:space="preserve">Metropolitan vs. </w:t>
            </w:r>
            <w:r>
              <w:rPr>
                <w:color w:val="000000"/>
                <w:sz w:val="20"/>
                <w:szCs w:val="20"/>
              </w:rPr>
              <w:t>isolated</w:t>
            </w:r>
            <w:r w:rsidRPr="00314017">
              <w:rPr>
                <w:color w:val="000000"/>
                <w:sz w:val="20"/>
                <w:szCs w:val="20"/>
              </w:rPr>
              <w:t xml:space="preserve"> rural</w:t>
            </w:r>
          </w:p>
        </w:tc>
        <w:tc>
          <w:tcPr>
            <w:tcW w:w="1116" w:type="dxa"/>
            <w:vAlign w:val="bottom"/>
          </w:tcPr>
          <w:p w14:paraId="2479A572" w14:textId="77777777" w:rsidR="001C00CC" w:rsidRPr="00B24883" w:rsidRDefault="001C00CC" w:rsidP="004233E2">
            <w:pPr>
              <w:rPr>
                <w:sz w:val="20"/>
                <w:szCs w:val="20"/>
              </w:rPr>
            </w:pPr>
            <w:r>
              <w:rPr>
                <w:color w:val="000000"/>
                <w:sz w:val="20"/>
                <w:szCs w:val="20"/>
              </w:rPr>
              <w:t>0.469</w:t>
            </w:r>
          </w:p>
        </w:tc>
        <w:tc>
          <w:tcPr>
            <w:tcW w:w="1194" w:type="dxa"/>
            <w:vAlign w:val="bottom"/>
          </w:tcPr>
          <w:p w14:paraId="69CCD277" w14:textId="77777777" w:rsidR="001C00CC" w:rsidRPr="00B24883" w:rsidRDefault="001C00CC" w:rsidP="004233E2">
            <w:pPr>
              <w:rPr>
                <w:sz w:val="20"/>
                <w:szCs w:val="20"/>
              </w:rPr>
            </w:pPr>
            <w:r>
              <w:rPr>
                <w:color w:val="000000"/>
                <w:sz w:val="20"/>
                <w:szCs w:val="20"/>
              </w:rPr>
              <w:t>0.003</w:t>
            </w:r>
          </w:p>
        </w:tc>
        <w:tc>
          <w:tcPr>
            <w:tcW w:w="1044" w:type="dxa"/>
            <w:vAlign w:val="bottom"/>
          </w:tcPr>
          <w:p w14:paraId="71B30714" w14:textId="77777777" w:rsidR="001C00CC" w:rsidRPr="00B24883" w:rsidRDefault="001C00CC" w:rsidP="004233E2">
            <w:pPr>
              <w:rPr>
                <w:sz w:val="20"/>
                <w:szCs w:val="20"/>
              </w:rPr>
            </w:pPr>
            <w:r>
              <w:rPr>
                <w:color w:val="000000"/>
                <w:sz w:val="20"/>
                <w:szCs w:val="20"/>
              </w:rPr>
              <w:t>0.000</w:t>
            </w:r>
          </w:p>
        </w:tc>
        <w:tc>
          <w:tcPr>
            <w:tcW w:w="971" w:type="dxa"/>
            <w:vAlign w:val="bottom"/>
          </w:tcPr>
          <w:p w14:paraId="7C238106" w14:textId="77777777" w:rsidR="001C00CC" w:rsidRPr="00B24883" w:rsidRDefault="001C00CC" w:rsidP="004233E2">
            <w:pPr>
              <w:rPr>
                <w:sz w:val="20"/>
                <w:szCs w:val="20"/>
              </w:rPr>
            </w:pPr>
            <w:r>
              <w:rPr>
                <w:color w:val="000000"/>
                <w:sz w:val="20"/>
                <w:szCs w:val="20"/>
              </w:rPr>
              <w:t>0.463</w:t>
            </w:r>
          </w:p>
        </w:tc>
        <w:tc>
          <w:tcPr>
            <w:tcW w:w="916" w:type="dxa"/>
            <w:vAlign w:val="bottom"/>
          </w:tcPr>
          <w:p w14:paraId="7919BFA2" w14:textId="77777777" w:rsidR="001C00CC" w:rsidRPr="00B24883" w:rsidRDefault="001C00CC" w:rsidP="004233E2">
            <w:pPr>
              <w:rPr>
                <w:sz w:val="20"/>
                <w:szCs w:val="20"/>
              </w:rPr>
            </w:pPr>
            <w:r>
              <w:rPr>
                <w:color w:val="000000"/>
                <w:sz w:val="20"/>
                <w:szCs w:val="20"/>
              </w:rPr>
              <w:t>0.475</w:t>
            </w:r>
          </w:p>
        </w:tc>
      </w:tr>
      <w:tr w:rsidR="001C00CC" w:rsidRPr="00314017" w14:paraId="6B912326" w14:textId="77777777" w:rsidTr="004233E2">
        <w:tc>
          <w:tcPr>
            <w:tcW w:w="4266" w:type="dxa"/>
            <w:vAlign w:val="bottom"/>
          </w:tcPr>
          <w:p w14:paraId="16AE803C" w14:textId="77777777" w:rsidR="001C00CC" w:rsidRPr="00314017" w:rsidRDefault="001C00CC" w:rsidP="004233E2">
            <w:pPr>
              <w:rPr>
                <w:color w:val="000000"/>
                <w:sz w:val="20"/>
                <w:szCs w:val="20"/>
              </w:rPr>
            </w:pPr>
            <w:r w:rsidRPr="00314017">
              <w:rPr>
                <w:color w:val="000000"/>
                <w:sz w:val="20"/>
                <w:szCs w:val="20"/>
              </w:rPr>
              <w:t>Hospital referral region (suppressed)</w:t>
            </w:r>
          </w:p>
        </w:tc>
        <w:tc>
          <w:tcPr>
            <w:tcW w:w="1116" w:type="dxa"/>
            <w:vAlign w:val="bottom"/>
          </w:tcPr>
          <w:p w14:paraId="3F7A3C36" w14:textId="77777777" w:rsidR="001C00CC" w:rsidRPr="00B24883" w:rsidRDefault="001C00CC" w:rsidP="004233E2">
            <w:pPr>
              <w:rPr>
                <w:sz w:val="20"/>
                <w:szCs w:val="20"/>
              </w:rPr>
            </w:pPr>
          </w:p>
        </w:tc>
        <w:tc>
          <w:tcPr>
            <w:tcW w:w="1194" w:type="dxa"/>
            <w:vAlign w:val="bottom"/>
          </w:tcPr>
          <w:p w14:paraId="4F64C938" w14:textId="77777777" w:rsidR="001C00CC" w:rsidRPr="00314017" w:rsidRDefault="001C00CC" w:rsidP="004233E2">
            <w:pPr>
              <w:rPr>
                <w:bCs/>
                <w:sz w:val="20"/>
                <w:szCs w:val="20"/>
              </w:rPr>
            </w:pPr>
          </w:p>
        </w:tc>
        <w:tc>
          <w:tcPr>
            <w:tcW w:w="1044" w:type="dxa"/>
            <w:vAlign w:val="bottom"/>
          </w:tcPr>
          <w:p w14:paraId="68884EDF" w14:textId="77777777" w:rsidR="001C00CC" w:rsidRPr="00314017" w:rsidRDefault="001C00CC" w:rsidP="004233E2">
            <w:pPr>
              <w:rPr>
                <w:bCs/>
                <w:sz w:val="20"/>
                <w:szCs w:val="20"/>
              </w:rPr>
            </w:pPr>
          </w:p>
        </w:tc>
        <w:tc>
          <w:tcPr>
            <w:tcW w:w="971" w:type="dxa"/>
            <w:vAlign w:val="bottom"/>
          </w:tcPr>
          <w:p w14:paraId="50469F92" w14:textId="77777777" w:rsidR="001C00CC" w:rsidRPr="00314017" w:rsidRDefault="001C00CC" w:rsidP="004233E2">
            <w:pPr>
              <w:rPr>
                <w:bCs/>
                <w:sz w:val="20"/>
                <w:szCs w:val="20"/>
              </w:rPr>
            </w:pPr>
          </w:p>
        </w:tc>
        <w:tc>
          <w:tcPr>
            <w:tcW w:w="916" w:type="dxa"/>
            <w:vAlign w:val="bottom"/>
          </w:tcPr>
          <w:p w14:paraId="406486B8" w14:textId="77777777" w:rsidR="001C00CC" w:rsidRPr="00314017" w:rsidRDefault="001C00CC" w:rsidP="004233E2">
            <w:pPr>
              <w:rPr>
                <w:bCs/>
                <w:sz w:val="20"/>
                <w:szCs w:val="20"/>
              </w:rPr>
            </w:pPr>
          </w:p>
        </w:tc>
      </w:tr>
      <w:tr w:rsidR="001C00CC" w:rsidRPr="00314017" w14:paraId="31C40047" w14:textId="77777777" w:rsidTr="004233E2">
        <w:tc>
          <w:tcPr>
            <w:tcW w:w="4266" w:type="dxa"/>
            <w:vAlign w:val="bottom"/>
          </w:tcPr>
          <w:p w14:paraId="39FE4EA2" w14:textId="77777777" w:rsidR="001C00CC" w:rsidRPr="00314017" w:rsidRDefault="001C00CC" w:rsidP="004233E2">
            <w:pPr>
              <w:rPr>
                <w:color w:val="000000"/>
                <w:sz w:val="20"/>
                <w:szCs w:val="20"/>
              </w:rPr>
            </w:pPr>
            <w:r w:rsidRPr="002E2DFA">
              <w:rPr>
                <w:color w:val="000000"/>
                <w:sz w:val="20"/>
                <w:szCs w:val="20"/>
              </w:rPr>
              <w:t>Constant</w:t>
            </w:r>
          </w:p>
        </w:tc>
        <w:tc>
          <w:tcPr>
            <w:tcW w:w="1116" w:type="dxa"/>
            <w:vAlign w:val="bottom"/>
          </w:tcPr>
          <w:p w14:paraId="6C1B70FE" w14:textId="77777777" w:rsidR="001C00CC" w:rsidRDefault="001C00CC" w:rsidP="004233E2">
            <w:pPr>
              <w:rPr>
                <w:color w:val="000000"/>
                <w:sz w:val="20"/>
                <w:szCs w:val="20"/>
              </w:rPr>
            </w:pPr>
            <w:r>
              <w:rPr>
                <w:color w:val="000000"/>
                <w:sz w:val="20"/>
                <w:szCs w:val="20"/>
              </w:rPr>
              <w:t>1.550</w:t>
            </w:r>
          </w:p>
        </w:tc>
        <w:tc>
          <w:tcPr>
            <w:tcW w:w="1194" w:type="dxa"/>
            <w:vAlign w:val="bottom"/>
          </w:tcPr>
          <w:p w14:paraId="73CABFCC" w14:textId="77777777" w:rsidR="001C00CC" w:rsidRDefault="001C00CC" w:rsidP="004233E2">
            <w:pPr>
              <w:rPr>
                <w:color w:val="000000"/>
                <w:sz w:val="20"/>
                <w:szCs w:val="20"/>
              </w:rPr>
            </w:pPr>
            <w:r>
              <w:rPr>
                <w:color w:val="000000"/>
                <w:sz w:val="20"/>
                <w:szCs w:val="20"/>
              </w:rPr>
              <w:t>0.010</w:t>
            </w:r>
          </w:p>
        </w:tc>
        <w:tc>
          <w:tcPr>
            <w:tcW w:w="1044" w:type="dxa"/>
            <w:vAlign w:val="bottom"/>
          </w:tcPr>
          <w:p w14:paraId="442CFB4E" w14:textId="77777777" w:rsidR="001C00CC" w:rsidRDefault="001C00CC" w:rsidP="004233E2">
            <w:pPr>
              <w:rPr>
                <w:color w:val="000000"/>
                <w:sz w:val="20"/>
                <w:szCs w:val="20"/>
              </w:rPr>
            </w:pPr>
            <w:r>
              <w:rPr>
                <w:color w:val="000000"/>
                <w:sz w:val="20"/>
                <w:szCs w:val="20"/>
              </w:rPr>
              <w:t>0.000</w:t>
            </w:r>
          </w:p>
        </w:tc>
        <w:tc>
          <w:tcPr>
            <w:tcW w:w="971" w:type="dxa"/>
            <w:vAlign w:val="bottom"/>
          </w:tcPr>
          <w:p w14:paraId="0CB1C577" w14:textId="77777777" w:rsidR="001C00CC" w:rsidRDefault="001C00CC" w:rsidP="004233E2">
            <w:pPr>
              <w:rPr>
                <w:color w:val="000000"/>
                <w:sz w:val="20"/>
                <w:szCs w:val="20"/>
              </w:rPr>
            </w:pPr>
            <w:r>
              <w:rPr>
                <w:color w:val="000000"/>
                <w:sz w:val="20"/>
                <w:szCs w:val="20"/>
              </w:rPr>
              <w:t>1.531</w:t>
            </w:r>
          </w:p>
        </w:tc>
        <w:tc>
          <w:tcPr>
            <w:tcW w:w="916" w:type="dxa"/>
            <w:vAlign w:val="bottom"/>
          </w:tcPr>
          <w:p w14:paraId="1AF12FD0" w14:textId="77777777" w:rsidR="001C00CC" w:rsidRDefault="001C00CC" w:rsidP="004233E2">
            <w:pPr>
              <w:rPr>
                <w:color w:val="000000"/>
                <w:sz w:val="20"/>
                <w:szCs w:val="20"/>
              </w:rPr>
            </w:pPr>
            <w:r>
              <w:rPr>
                <w:color w:val="000000"/>
                <w:sz w:val="20"/>
                <w:szCs w:val="20"/>
              </w:rPr>
              <w:t>1.569</w:t>
            </w:r>
          </w:p>
        </w:tc>
      </w:tr>
      <w:tr w:rsidR="001C00CC" w:rsidRPr="00314017" w14:paraId="3B56759E" w14:textId="77777777" w:rsidTr="004233E2">
        <w:tc>
          <w:tcPr>
            <w:tcW w:w="4266" w:type="dxa"/>
            <w:vAlign w:val="bottom"/>
          </w:tcPr>
          <w:p w14:paraId="474B62BC" w14:textId="77777777" w:rsidR="001C00CC" w:rsidRDefault="001C00CC" w:rsidP="004233E2">
            <w:pPr>
              <w:rPr>
                <w:color w:val="000000"/>
                <w:sz w:val="20"/>
                <w:szCs w:val="20"/>
              </w:rPr>
            </w:pPr>
            <w:r w:rsidRPr="00F1131A">
              <w:rPr>
                <w:b/>
                <w:bCs/>
                <w:color w:val="000000"/>
                <w:sz w:val="20"/>
                <w:szCs w:val="20"/>
              </w:rPr>
              <w:t>P-value for difference between nurse practitioner vs. physician</w:t>
            </w:r>
          </w:p>
        </w:tc>
        <w:tc>
          <w:tcPr>
            <w:tcW w:w="1116" w:type="dxa"/>
            <w:vAlign w:val="bottom"/>
          </w:tcPr>
          <w:p w14:paraId="32178FF4" w14:textId="77777777" w:rsidR="001C00CC" w:rsidRDefault="001C00CC" w:rsidP="004233E2">
            <w:pPr>
              <w:rPr>
                <w:color w:val="000000"/>
                <w:sz w:val="20"/>
                <w:szCs w:val="20"/>
              </w:rPr>
            </w:pPr>
            <w:r w:rsidRPr="004C2D68">
              <w:rPr>
                <w:bCs/>
                <w:sz w:val="20"/>
                <w:szCs w:val="20"/>
              </w:rPr>
              <w:t>F=</w:t>
            </w:r>
            <w:r w:rsidRPr="00AA4E46">
              <w:rPr>
                <w:bCs/>
                <w:sz w:val="20"/>
                <w:szCs w:val="20"/>
              </w:rPr>
              <w:t>838.32</w:t>
            </w:r>
          </w:p>
        </w:tc>
        <w:tc>
          <w:tcPr>
            <w:tcW w:w="1194" w:type="dxa"/>
            <w:vAlign w:val="bottom"/>
          </w:tcPr>
          <w:p w14:paraId="4CFA4C52" w14:textId="77777777" w:rsidR="001C00CC" w:rsidRDefault="001C00CC" w:rsidP="004233E2">
            <w:pPr>
              <w:rPr>
                <w:color w:val="000000"/>
                <w:sz w:val="20"/>
                <w:szCs w:val="20"/>
              </w:rPr>
            </w:pPr>
            <w:r w:rsidRPr="001833C9">
              <w:rPr>
                <w:bCs/>
                <w:sz w:val="20"/>
                <w:szCs w:val="20"/>
              </w:rPr>
              <w:t>P=0.000</w:t>
            </w:r>
          </w:p>
        </w:tc>
        <w:tc>
          <w:tcPr>
            <w:tcW w:w="1044" w:type="dxa"/>
            <w:vAlign w:val="bottom"/>
          </w:tcPr>
          <w:p w14:paraId="394EC6F9" w14:textId="77777777" w:rsidR="001C00CC" w:rsidRDefault="001C00CC" w:rsidP="004233E2">
            <w:pPr>
              <w:rPr>
                <w:color w:val="000000"/>
                <w:sz w:val="20"/>
                <w:szCs w:val="20"/>
              </w:rPr>
            </w:pPr>
          </w:p>
        </w:tc>
        <w:tc>
          <w:tcPr>
            <w:tcW w:w="971" w:type="dxa"/>
            <w:vAlign w:val="bottom"/>
          </w:tcPr>
          <w:p w14:paraId="1E34087D" w14:textId="77777777" w:rsidR="001C00CC" w:rsidRDefault="001C00CC" w:rsidP="004233E2">
            <w:pPr>
              <w:rPr>
                <w:color w:val="000000"/>
                <w:sz w:val="20"/>
                <w:szCs w:val="20"/>
              </w:rPr>
            </w:pPr>
          </w:p>
        </w:tc>
        <w:tc>
          <w:tcPr>
            <w:tcW w:w="916" w:type="dxa"/>
            <w:vAlign w:val="bottom"/>
          </w:tcPr>
          <w:p w14:paraId="4D366892" w14:textId="77777777" w:rsidR="001C00CC" w:rsidRDefault="001C00CC" w:rsidP="004233E2">
            <w:pPr>
              <w:rPr>
                <w:color w:val="000000"/>
                <w:sz w:val="20"/>
                <w:szCs w:val="20"/>
              </w:rPr>
            </w:pPr>
          </w:p>
        </w:tc>
      </w:tr>
    </w:tbl>
    <w:p w14:paraId="7EEAFA4C" w14:textId="77777777" w:rsidR="001C00CC" w:rsidRDefault="001C00CC" w:rsidP="001C00CC">
      <w:pPr>
        <w:rPr>
          <w:b/>
          <w:sz w:val="20"/>
          <w:szCs w:val="20"/>
        </w:rPr>
      </w:pPr>
    </w:p>
    <w:p w14:paraId="179135E4" w14:textId="77777777" w:rsidR="001C00CC" w:rsidRPr="000F3C68" w:rsidRDefault="001C00CC" w:rsidP="001C00CC">
      <w:pPr>
        <w:rPr>
          <w:sz w:val="20"/>
          <w:szCs w:val="20"/>
        </w:rPr>
      </w:pPr>
    </w:p>
    <w:p w14:paraId="38CD1E1B" w14:textId="77777777" w:rsidR="001C00CC" w:rsidRPr="000F3C68" w:rsidRDefault="001C00CC" w:rsidP="001C00CC">
      <w:pPr>
        <w:sectPr w:rsidR="001C00CC" w:rsidRPr="000F3C68" w:rsidSect="00D31F3E">
          <w:pgSz w:w="12240" w:h="15840"/>
          <w:pgMar w:top="1440" w:right="1440" w:bottom="1440" w:left="1440" w:header="720" w:footer="720" w:gutter="0"/>
          <w:cols w:space="720"/>
          <w:docGrid w:linePitch="360"/>
        </w:sectPr>
      </w:pPr>
    </w:p>
    <w:p w14:paraId="3562B5C4" w14:textId="77777777" w:rsidR="00C83F2E" w:rsidRPr="00F1131A" w:rsidRDefault="00C83F2E" w:rsidP="00C83F2E">
      <w:pPr>
        <w:pStyle w:val="ListParagraph"/>
        <w:ind w:left="0"/>
        <w:rPr>
          <w:rFonts w:ascii="Times New Roman" w:hAnsi="Times New Roman" w:cs="Times New Roman"/>
          <w:b/>
          <w:bCs/>
          <w:sz w:val="22"/>
          <w:szCs w:val="22"/>
        </w:rPr>
      </w:pPr>
      <w:r w:rsidRPr="00F1131A">
        <w:rPr>
          <w:rFonts w:ascii="Times New Roman" w:hAnsi="Times New Roman" w:cs="Times New Roman"/>
          <w:b/>
          <w:sz w:val="22"/>
          <w:szCs w:val="22"/>
        </w:rPr>
        <w:lastRenderedPageBreak/>
        <w:t xml:space="preserve">Table </w:t>
      </w:r>
      <w:r>
        <w:rPr>
          <w:rFonts w:ascii="Times New Roman" w:hAnsi="Times New Roman" w:cs="Times New Roman"/>
          <w:b/>
          <w:sz w:val="22"/>
          <w:szCs w:val="22"/>
        </w:rPr>
        <w:t>20</w:t>
      </w:r>
      <w:r w:rsidRPr="00F1131A">
        <w:rPr>
          <w:rFonts w:ascii="Times New Roman" w:hAnsi="Times New Roman" w:cs="Times New Roman"/>
          <w:b/>
          <w:sz w:val="22"/>
          <w:szCs w:val="22"/>
        </w:rPr>
        <w:t>: Percentage of beneficiaries who get the plurality of their care from a nurse practitioner by state, 2017</w:t>
      </w:r>
    </w:p>
    <w:p w14:paraId="2C8A8C2C" w14:textId="77777777" w:rsidR="001C00CC" w:rsidRPr="00B673C5" w:rsidRDefault="001C00CC">
      <w:pPr>
        <w:rPr>
          <w:rFonts w:eastAsia="Calibri"/>
          <w:b/>
          <w:bCs/>
          <w:noProof/>
        </w:rPr>
      </w:pPr>
    </w:p>
    <w:p w14:paraId="0B311065" w14:textId="2CB924BE" w:rsidR="005D2A51" w:rsidRPr="00B673C5" w:rsidRDefault="005D2A51">
      <w:pPr>
        <w:rPr>
          <w:rFonts w:eastAsia="Calibri"/>
          <w:b/>
          <w:bCs/>
          <w:noProof/>
        </w:rPr>
      </w:pPr>
      <w:r>
        <w:rPr>
          <w:noProof/>
        </w:rPr>
        <w:drawing>
          <wp:inline distT="0" distB="0" distL="0" distR="0" wp14:anchorId="473C9F7F" wp14:editId="71F431CD">
            <wp:extent cx="5810250" cy="3001963"/>
            <wp:effectExtent l="0" t="0" r="0" b="0"/>
            <wp:docPr id="2018752137" name="Picture 2018752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10250" cy="3001963"/>
                    </a:xfrm>
                    <a:prstGeom prst="rect">
                      <a:avLst/>
                    </a:prstGeom>
                  </pic:spPr>
                </pic:pic>
              </a:graphicData>
            </a:graphic>
          </wp:inline>
        </w:drawing>
      </w:r>
    </w:p>
    <w:p w14:paraId="1C976333" w14:textId="77777777" w:rsidR="005D2A51" w:rsidRPr="00B673C5" w:rsidRDefault="005D2A51">
      <w:pPr>
        <w:rPr>
          <w:rFonts w:eastAsia="Calibri"/>
          <w:b/>
          <w:bCs/>
          <w:noProof/>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1F6C18" w:rsidRPr="001C565E" w14:paraId="2121E05D" w14:textId="77777777" w:rsidTr="00B673C5">
        <w:tc>
          <w:tcPr>
            <w:tcW w:w="1558" w:type="dxa"/>
            <w:vAlign w:val="bottom"/>
          </w:tcPr>
          <w:p w14:paraId="58EDD438" w14:textId="23695925" w:rsidR="001F6C18" w:rsidRPr="00B673C5" w:rsidRDefault="001F6C18" w:rsidP="001F6C18">
            <w:pPr>
              <w:rPr>
                <w:rFonts w:eastAsia="Calibri"/>
                <w:b/>
                <w:noProof/>
                <w:sz w:val="20"/>
                <w:szCs w:val="20"/>
              </w:rPr>
            </w:pPr>
            <w:r w:rsidRPr="00B673C5">
              <w:rPr>
                <w:rFonts w:eastAsia="Calibri"/>
                <w:b/>
                <w:noProof/>
                <w:sz w:val="20"/>
                <w:szCs w:val="20"/>
              </w:rPr>
              <w:t>State</w:t>
            </w:r>
          </w:p>
        </w:tc>
        <w:tc>
          <w:tcPr>
            <w:tcW w:w="1558" w:type="dxa"/>
            <w:vAlign w:val="bottom"/>
          </w:tcPr>
          <w:p w14:paraId="36F35CA2" w14:textId="46891480" w:rsidR="001F6C18" w:rsidRPr="00B673C5" w:rsidRDefault="001F6C18" w:rsidP="001F6C18">
            <w:pPr>
              <w:rPr>
                <w:rFonts w:eastAsia="Calibri"/>
                <w:b/>
                <w:noProof/>
                <w:sz w:val="20"/>
                <w:szCs w:val="20"/>
              </w:rPr>
            </w:pPr>
            <w:r w:rsidRPr="00ED479A">
              <w:rPr>
                <w:b/>
                <w:bCs/>
                <w:color w:val="000000"/>
                <w:sz w:val="20"/>
                <w:szCs w:val="20"/>
              </w:rPr>
              <w:t xml:space="preserve">% of </w:t>
            </w:r>
            <w:r>
              <w:rPr>
                <w:b/>
                <w:bCs/>
                <w:color w:val="000000"/>
                <w:sz w:val="20"/>
                <w:szCs w:val="20"/>
              </w:rPr>
              <w:t>b</w:t>
            </w:r>
            <w:r w:rsidRPr="00ED479A">
              <w:rPr>
                <w:b/>
                <w:bCs/>
                <w:color w:val="000000"/>
                <w:sz w:val="20"/>
                <w:szCs w:val="20"/>
              </w:rPr>
              <w:t xml:space="preserve">eneficiaries </w:t>
            </w:r>
            <w:r>
              <w:rPr>
                <w:b/>
                <w:bCs/>
                <w:color w:val="000000"/>
                <w:sz w:val="20"/>
                <w:szCs w:val="20"/>
              </w:rPr>
              <w:t>a</w:t>
            </w:r>
            <w:r w:rsidRPr="00ED479A">
              <w:rPr>
                <w:b/>
                <w:bCs/>
                <w:color w:val="000000"/>
                <w:sz w:val="20"/>
                <w:szCs w:val="20"/>
              </w:rPr>
              <w:t xml:space="preserve">ssigned to </w:t>
            </w:r>
            <w:r>
              <w:rPr>
                <w:b/>
                <w:bCs/>
                <w:color w:val="000000"/>
                <w:sz w:val="20"/>
                <w:szCs w:val="20"/>
              </w:rPr>
              <w:t>NP</w:t>
            </w:r>
          </w:p>
        </w:tc>
        <w:tc>
          <w:tcPr>
            <w:tcW w:w="1558" w:type="dxa"/>
            <w:vAlign w:val="bottom"/>
          </w:tcPr>
          <w:p w14:paraId="31358918" w14:textId="21D8AA92" w:rsidR="001F6C18" w:rsidRPr="00B673C5" w:rsidRDefault="001F6C18" w:rsidP="001F6C18">
            <w:pPr>
              <w:rPr>
                <w:rFonts w:eastAsia="Calibri"/>
                <w:b/>
                <w:noProof/>
                <w:sz w:val="20"/>
                <w:szCs w:val="20"/>
              </w:rPr>
            </w:pPr>
            <w:r w:rsidRPr="00590300">
              <w:rPr>
                <w:rFonts w:eastAsia="Calibri"/>
                <w:b/>
                <w:noProof/>
                <w:sz w:val="20"/>
                <w:szCs w:val="20"/>
              </w:rPr>
              <w:t>State</w:t>
            </w:r>
          </w:p>
        </w:tc>
        <w:tc>
          <w:tcPr>
            <w:tcW w:w="1558" w:type="dxa"/>
            <w:vAlign w:val="bottom"/>
          </w:tcPr>
          <w:p w14:paraId="6DD93A2E" w14:textId="1014759D" w:rsidR="001F6C18" w:rsidRPr="00B673C5" w:rsidRDefault="001F6C18" w:rsidP="001F6C18">
            <w:pPr>
              <w:rPr>
                <w:rFonts w:eastAsia="Calibri"/>
                <w:b/>
                <w:noProof/>
                <w:sz w:val="20"/>
                <w:szCs w:val="20"/>
              </w:rPr>
            </w:pPr>
            <w:r w:rsidRPr="00ED479A">
              <w:rPr>
                <w:b/>
                <w:bCs/>
                <w:color w:val="000000"/>
                <w:sz w:val="20"/>
                <w:szCs w:val="20"/>
              </w:rPr>
              <w:t xml:space="preserve">% of </w:t>
            </w:r>
            <w:r>
              <w:rPr>
                <w:b/>
                <w:bCs/>
                <w:color w:val="000000"/>
                <w:sz w:val="20"/>
                <w:szCs w:val="20"/>
              </w:rPr>
              <w:t>b</w:t>
            </w:r>
            <w:r w:rsidRPr="00ED479A">
              <w:rPr>
                <w:b/>
                <w:bCs/>
                <w:color w:val="000000"/>
                <w:sz w:val="20"/>
                <w:szCs w:val="20"/>
              </w:rPr>
              <w:t xml:space="preserve">eneficiaries </w:t>
            </w:r>
            <w:r>
              <w:rPr>
                <w:b/>
                <w:bCs/>
                <w:color w:val="000000"/>
                <w:sz w:val="20"/>
                <w:szCs w:val="20"/>
              </w:rPr>
              <w:t>a</w:t>
            </w:r>
            <w:r w:rsidRPr="00ED479A">
              <w:rPr>
                <w:b/>
                <w:bCs/>
                <w:color w:val="000000"/>
                <w:sz w:val="20"/>
                <w:szCs w:val="20"/>
              </w:rPr>
              <w:t xml:space="preserve">ssigned to </w:t>
            </w:r>
            <w:r>
              <w:rPr>
                <w:b/>
                <w:bCs/>
                <w:color w:val="000000"/>
                <w:sz w:val="20"/>
                <w:szCs w:val="20"/>
              </w:rPr>
              <w:t>NP</w:t>
            </w:r>
          </w:p>
        </w:tc>
        <w:tc>
          <w:tcPr>
            <w:tcW w:w="1559" w:type="dxa"/>
            <w:vAlign w:val="bottom"/>
          </w:tcPr>
          <w:p w14:paraId="4199D618" w14:textId="608B6ECE" w:rsidR="001F6C18" w:rsidRPr="00B673C5" w:rsidRDefault="001F6C18" w:rsidP="001F6C18">
            <w:pPr>
              <w:rPr>
                <w:rFonts w:eastAsia="Calibri"/>
                <w:b/>
                <w:noProof/>
                <w:sz w:val="20"/>
                <w:szCs w:val="20"/>
              </w:rPr>
            </w:pPr>
            <w:r w:rsidRPr="00590300">
              <w:rPr>
                <w:rFonts w:eastAsia="Calibri"/>
                <w:b/>
                <w:noProof/>
                <w:sz w:val="20"/>
                <w:szCs w:val="20"/>
              </w:rPr>
              <w:t>State</w:t>
            </w:r>
          </w:p>
        </w:tc>
        <w:tc>
          <w:tcPr>
            <w:tcW w:w="1559" w:type="dxa"/>
            <w:vAlign w:val="bottom"/>
          </w:tcPr>
          <w:p w14:paraId="45B73966" w14:textId="6026ABC0" w:rsidR="001F6C18" w:rsidRPr="001C565E" w:rsidRDefault="001F6C18" w:rsidP="001F6C18">
            <w:pPr>
              <w:rPr>
                <w:rFonts w:eastAsia="Calibri"/>
                <w:b/>
                <w:noProof/>
                <w:sz w:val="20"/>
                <w:szCs w:val="20"/>
              </w:rPr>
            </w:pPr>
            <w:r w:rsidRPr="00ED479A">
              <w:rPr>
                <w:b/>
                <w:bCs/>
                <w:color w:val="000000"/>
                <w:sz w:val="20"/>
                <w:szCs w:val="20"/>
              </w:rPr>
              <w:t xml:space="preserve">% of </w:t>
            </w:r>
            <w:r>
              <w:rPr>
                <w:b/>
                <w:bCs/>
                <w:color w:val="000000"/>
                <w:sz w:val="20"/>
                <w:szCs w:val="20"/>
              </w:rPr>
              <w:t>b</w:t>
            </w:r>
            <w:r w:rsidRPr="00ED479A">
              <w:rPr>
                <w:b/>
                <w:bCs/>
                <w:color w:val="000000"/>
                <w:sz w:val="20"/>
                <w:szCs w:val="20"/>
              </w:rPr>
              <w:t xml:space="preserve">eneficiaries </w:t>
            </w:r>
            <w:r>
              <w:rPr>
                <w:b/>
                <w:bCs/>
                <w:color w:val="000000"/>
                <w:sz w:val="20"/>
                <w:szCs w:val="20"/>
              </w:rPr>
              <w:t>a</w:t>
            </w:r>
            <w:r w:rsidRPr="00ED479A">
              <w:rPr>
                <w:b/>
                <w:bCs/>
                <w:color w:val="000000"/>
                <w:sz w:val="20"/>
                <w:szCs w:val="20"/>
              </w:rPr>
              <w:t xml:space="preserve">ssigned to </w:t>
            </w:r>
            <w:r>
              <w:rPr>
                <w:b/>
                <w:bCs/>
                <w:color w:val="000000"/>
                <w:sz w:val="20"/>
                <w:szCs w:val="20"/>
              </w:rPr>
              <w:t>NP</w:t>
            </w:r>
          </w:p>
        </w:tc>
      </w:tr>
      <w:tr w:rsidR="001C565E" w:rsidRPr="007A1EA9" w14:paraId="44C1E280" w14:textId="77777777" w:rsidTr="00B673C5">
        <w:tc>
          <w:tcPr>
            <w:tcW w:w="1558" w:type="dxa"/>
            <w:vAlign w:val="bottom"/>
          </w:tcPr>
          <w:p w14:paraId="2BA90F40" w14:textId="496DA347" w:rsidR="001C565E" w:rsidRPr="00B673C5" w:rsidRDefault="001C565E" w:rsidP="001C565E">
            <w:pPr>
              <w:rPr>
                <w:rFonts w:eastAsia="Calibri"/>
                <w:b/>
                <w:noProof/>
                <w:sz w:val="20"/>
                <w:szCs w:val="20"/>
              </w:rPr>
            </w:pPr>
            <w:r w:rsidRPr="00ED479A">
              <w:rPr>
                <w:color w:val="000000"/>
                <w:sz w:val="20"/>
                <w:szCs w:val="20"/>
              </w:rPr>
              <w:t>Alabama</w:t>
            </w:r>
          </w:p>
        </w:tc>
        <w:tc>
          <w:tcPr>
            <w:tcW w:w="1558" w:type="dxa"/>
            <w:vAlign w:val="bottom"/>
          </w:tcPr>
          <w:p w14:paraId="0FBADE53" w14:textId="0E1DA9C5" w:rsidR="001C565E" w:rsidRPr="00B673C5" w:rsidRDefault="001C565E" w:rsidP="001C565E">
            <w:pPr>
              <w:rPr>
                <w:rFonts w:eastAsia="Calibri"/>
                <w:b/>
                <w:noProof/>
                <w:sz w:val="20"/>
                <w:szCs w:val="20"/>
              </w:rPr>
            </w:pPr>
            <w:r w:rsidRPr="00ED479A">
              <w:rPr>
                <w:color w:val="000000"/>
                <w:sz w:val="20"/>
                <w:szCs w:val="20"/>
              </w:rPr>
              <w:t>8.5%</w:t>
            </w:r>
          </w:p>
        </w:tc>
        <w:tc>
          <w:tcPr>
            <w:tcW w:w="1558" w:type="dxa"/>
            <w:vAlign w:val="bottom"/>
          </w:tcPr>
          <w:p w14:paraId="0EEFC1FD" w14:textId="173A48CA" w:rsidR="001C565E" w:rsidRPr="00B673C5" w:rsidRDefault="001C565E" w:rsidP="001C565E">
            <w:pPr>
              <w:rPr>
                <w:rFonts w:eastAsia="Calibri"/>
                <w:b/>
                <w:noProof/>
                <w:sz w:val="20"/>
                <w:szCs w:val="20"/>
              </w:rPr>
            </w:pPr>
            <w:r w:rsidRPr="00ED479A">
              <w:rPr>
                <w:color w:val="000000"/>
                <w:sz w:val="20"/>
                <w:szCs w:val="20"/>
              </w:rPr>
              <w:t>Kentucky</w:t>
            </w:r>
          </w:p>
        </w:tc>
        <w:tc>
          <w:tcPr>
            <w:tcW w:w="1558" w:type="dxa"/>
            <w:vAlign w:val="bottom"/>
          </w:tcPr>
          <w:p w14:paraId="1EF1C45B" w14:textId="32071924" w:rsidR="001C565E" w:rsidRPr="00B673C5" w:rsidRDefault="001C565E" w:rsidP="001C565E">
            <w:pPr>
              <w:rPr>
                <w:rFonts w:eastAsia="Calibri"/>
                <w:b/>
                <w:noProof/>
                <w:sz w:val="20"/>
                <w:szCs w:val="20"/>
              </w:rPr>
            </w:pPr>
            <w:r w:rsidRPr="00ED479A">
              <w:rPr>
                <w:color w:val="000000"/>
                <w:sz w:val="20"/>
                <w:szCs w:val="20"/>
              </w:rPr>
              <w:t>17.8%</w:t>
            </w:r>
          </w:p>
        </w:tc>
        <w:tc>
          <w:tcPr>
            <w:tcW w:w="1559" w:type="dxa"/>
            <w:vAlign w:val="bottom"/>
          </w:tcPr>
          <w:p w14:paraId="3C068870" w14:textId="418F4449" w:rsidR="001C565E" w:rsidRPr="00B673C5" w:rsidRDefault="001C565E" w:rsidP="001C565E">
            <w:pPr>
              <w:rPr>
                <w:rFonts w:eastAsia="Calibri"/>
                <w:b/>
                <w:noProof/>
                <w:sz w:val="20"/>
                <w:szCs w:val="20"/>
              </w:rPr>
            </w:pPr>
            <w:r w:rsidRPr="00ED479A">
              <w:rPr>
                <w:color w:val="000000"/>
                <w:sz w:val="20"/>
                <w:szCs w:val="20"/>
              </w:rPr>
              <w:t>North Dakota</w:t>
            </w:r>
          </w:p>
        </w:tc>
        <w:tc>
          <w:tcPr>
            <w:tcW w:w="1559" w:type="dxa"/>
            <w:vAlign w:val="bottom"/>
          </w:tcPr>
          <w:p w14:paraId="61ACFF10" w14:textId="303B85C7" w:rsidR="001C565E" w:rsidRPr="00B673C5" w:rsidRDefault="001C565E" w:rsidP="001C565E">
            <w:pPr>
              <w:rPr>
                <w:rFonts w:eastAsia="Calibri"/>
                <w:b/>
                <w:noProof/>
                <w:sz w:val="20"/>
                <w:szCs w:val="20"/>
              </w:rPr>
            </w:pPr>
            <w:r w:rsidRPr="00ED479A">
              <w:rPr>
                <w:color w:val="000000"/>
                <w:sz w:val="20"/>
                <w:szCs w:val="20"/>
              </w:rPr>
              <w:t>18.2%</w:t>
            </w:r>
          </w:p>
        </w:tc>
      </w:tr>
      <w:tr w:rsidR="001C565E" w:rsidRPr="007A1EA9" w14:paraId="55C294AA" w14:textId="77777777" w:rsidTr="00B673C5">
        <w:tc>
          <w:tcPr>
            <w:tcW w:w="1558" w:type="dxa"/>
            <w:vAlign w:val="bottom"/>
          </w:tcPr>
          <w:p w14:paraId="5D1B3299" w14:textId="2306AF47" w:rsidR="001C565E" w:rsidRPr="00B673C5" w:rsidRDefault="001C565E" w:rsidP="001C565E">
            <w:pPr>
              <w:rPr>
                <w:rFonts w:eastAsia="Calibri"/>
                <w:b/>
                <w:noProof/>
                <w:sz w:val="20"/>
                <w:szCs w:val="20"/>
              </w:rPr>
            </w:pPr>
            <w:r w:rsidRPr="00ED479A">
              <w:rPr>
                <w:color w:val="000000"/>
                <w:sz w:val="20"/>
                <w:szCs w:val="20"/>
              </w:rPr>
              <w:t>Alaska</w:t>
            </w:r>
          </w:p>
        </w:tc>
        <w:tc>
          <w:tcPr>
            <w:tcW w:w="1558" w:type="dxa"/>
            <w:vAlign w:val="bottom"/>
          </w:tcPr>
          <w:p w14:paraId="7770F936" w14:textId="527EFFEC" w:rsidR="001C565E" w:rsidRPr="00B673C5" w:rsidRDefault="001C565E" w:rsidP="001C565E">
            <w:pPr>
              <w:rPr>
                <w:rFonts w:eastAsia="Calibri"/>
                <w:b/>
                <w:noProof/>
                <w:sz w:val="20"/>
                <w:szCs w:val="20"/>
              </w:rPr>
            </w:pPr>
            <w:r w:rsidRPr="00ED479A">
              <w:rPr>
                <w:color w:val="000000"/>
                <w:sz w:val="20"/>
                <w:szCs w:val="20"/>
              </w:rPr>
              <w:t>13.9%</w:t>
            </w:r>
          </w:p>
        </w:tc>
        <w:tc>
          <w:tcPr>
            <w:tcW w:w="1558" w:type="dxa"/>
            <w:vAlign w:val="bottom"/>
          </w:tcPr>
          <w:p w14:paraId="44158075" w14:textId="555C56EA" w:rsidR="001C565E" w:rsidRPr="00B673C5" w:rsidRDefault="001C565E" w:rsidP="001C565E">
            <w:pPr>
              <w:rPr>
                <w:rFonts w:eastAsia="Calibri"/>
                <w:b/>
                <w:noProof/>
                <w:sz w:val="20"/>
                <w:szCs w:val="20"/>
              </w:rPr>
            </w:pPr>
            <w:r w:rsidRPr="00ED479A">
              <w:rPr>
                <w:color w:val="000000"/>
                <w:sz w:val="20"/>
                <w:szCs w:val="20"/>
              </w:rPr>
              <w:t>Louisiana</w:t>
            </w:r>
          </w:p>
        </w:tc>
        <w:tc>
          <w:tcPr>
            <w:tcW w:w="1558" w:type="dxa"/>
            <w:vAlign w:val="bottom"/>
          </w:tcPr>
          <w:p w14:paraId="07EDDB74" w14:textId="527F2ADE" w:rsidR="001C565E" w:rsidRPr="00B673C5" w:rsidRDefault="001C565E" w:rsidP="001C565E">
            <w:pPr>
              <w:rPr>
                <w:rFonts w:eastAsia="Calibri"/>
                <w:b/>
                <w:noProof/>
                <w:sz w:val="20"/>
                <w:szCs w:val="20"/>
              </w:rPr>
            </w:pPr>
            <w:r w:rsidRPr="00ED479A">
              <w:rPr>
                <w:color w:val="000000"/>
                <w:sz w:val="20"/>
                <w:szCs w:val="20"/>
              </w:rPr>
              <w:t>9.5%</w:t>
            </w:r>
          </w:p>
        </w:tc>
        <w:tc>
          <w:tcPr>
            <w:tcW w:w="1559" w:type="dxa"/>
            <w:vAlign w:val="bottom"/>
          </w:tcPr>
          <w:p w14:paraId="4B08A78A" w14:textId="7687F44A" w:rsidR="001C565E" w:rsidRPr="00B673C5" w:rsidRDefault="001C565E" w:rsidP="001C565E">
            <w:pPr>
              <w:rPr>
                <w:rFonts w:eastAsia="Calibri"/>
                <w:b/>
                <w:noProof/>
                <w:sz w:val="20"/>
                <w:szCs w:val="20"/>
              </w:rPr>
            </w:pPr>
            <w:r w:rsidRPr="00ED479A">
              <w:rPr>
                <w:color w:val="000000"/>
                <w:sz w:val="20"/>
                <w:szCs w:val="20"/>
              </w:rPr>
              <w:t>Ohio</w:t>
            </w:r>
          </w:p>
        </w:tc>
        <w:tc>
          <w:tcPr>
            <w:tcW w:w="1559" w:type="dxa"/>
            <w:vAlign w:val="bottom"/>
          </w:tcPr>
          <w:p w14:paraId="26102E07" w14:textId="58B3A248" w:rsidR="001C565E" w:rsidRPr="00B673C5" w:rsidRDefault="001C565E" w:rsidP="001C565E">
            <w:pPr>
              <w:rPr>
                <w:rFonts w:eastAsia="Calibri"/>
                <w:b/>
                <w:noProof/>
                <w:sz w:val="20"/>
                <w:szCs w:val="20"/>
              </w:rPr>
            </w:pPr>
            <w:r w:rsidRPr="00ED479A">
              <w:rPr>
                <w:color w:val="000000"/>
                <w:sz w:val="20"/>
                <w:szCs w:val="20"/>
              </w:rPr>
              <w:t>9.5%</w:t>
            </w:r>
          </w:p>
        </w:tc>
      </w:tr>
      <w:tr w:rsidR="001C565E" w:rsidRPr="007A1EA9" w14:paraId="20DAAC5E" w14:textId="77777777" w:rsidTr="00B673C5">
        <w:tc>
          <w:tcPr>
            <w:tcW w:w="1558" w:type="dxa"/>
            <w:vAlign w:val="bottom"/>
          </w:tcPr>
          <w:p w14:paraId="24CE1A99" w14:textId="6D2CE55C" w:rsidR="001C565E" w:rsidRPr="00B673C5" w:rsidRDefault="001C565E" w:rsidP="001C565E">
            <w:pPr>
              <w:rPr>
                <w:rFonts w:eastAsia="Calibri"/>
                <w:b/>
                <w:noProof/>
                <w:sz w:val="20"/>
                <w:szCs w:val="20"/>
              </w:rPr>
            </w:pPr>
            <w:r w:rsidRPr="00ED479A">
              <w:rPr>
                <w:color w:val="000000"/>
                <w:sz w:val="20"/>
                <w:szCs w:val="20"/>
              </w:rPr>
              <w:t>Arizona</w:t>
            </w:r>
          </w:p>
        </w:tc>
        <w:tc>
          <w:tcPr>
            <w:tcW w:w="1558" w:type="dxa"/>
            <w:vAlign w:val="bottom"/>
          </w:tcPr>
          <w:p w14:paraId="11DF1515" w14:textId="6E67F873" w:rsidR="001C565E" w:rsidRPr="00B673C5" w:rsidRDefault="001C565E" w:rsidP="001C565E">
            <w:pPr>
              <w:rPr>
                <w:rFonts w:eastAsia="Calibri"/>
                <w:b/>
                <w:noProof/>
                <w:sz w:val="20"/>
                <w:szCs w:val="20"/>
              </w:rPr>
            </w:pPr>
            <w:r w:rsidRPr="00ED479A">
              <w:rPr>
                <w:color w:val="000000"/>
                <w:sz w:val="20"/>
                <w:szCs w:val="20"/>
              </w:rPr>
              <w:t>8.3%</w:t>
            </w:r>
          </w:p>
        </w:tc>
        <w:tc>
          <w:tcPr>
            <w:tcW w:w="1558" w:type="dxa"/>
            <w:vAlign w:val="bottom"/>
          </w:tcPr>
          <w:p w14:paraId="363894A1" w14:textId="739C7B02" w:rsidR="001C565E" w:rsidRPr="00B673C5" w:rsidRDefault="001C565E" w:rsidP="001C565E">
            <w:pPr>
              <w:rPr>
                <w:rFonts w:eastAsia="Calibri"/>
                <w:b/>
                <w:noProof/>
                <w:sz w:val="20"/>
                <w:szCs w:val="20"/>
              </w:rPr>
            </w:pPr>
            <w:r w:rsidRPr="00ED479A">
              <w:rPr>
                <w:color w:val="000000"/>
                <w:sz w:val="20"/>
                <w:szCs w:val="20"/>
              </w:rPr>
              <w:t>Maine</w:t>
            </w:r>
          </w:p>
        </w:tc>
        <w:tc>
          <w:tcPr>
            <w:tcW w:w="1558" w:type="dxa"/>
            <w:vAlign w:val="bottom"/>
          </w:tcPr>
          <w:p w14:paraId="33AAC1B3" w14:textId="5527FF4D" w:rsidR="001C565E" w:rsidRPr="00B673C5" w:rsidRDefault="001C565E" w:rsidP="001C565E">
            <w:pPr>
              <w:rPr>
                <w:rFonts w:eastAsia="Calibri"/>
                <w:b/>
                <w:noProof/>
                <w:sz w:val="20"/>
                <w:szCs w:val="20"/>
              </w:rPr>
            </w:pPr>
            <w:r w:rsidRPr="00ED479A">
              <w:rPr>
                <w:color w:val="000000"/>
                <w:sz w:val="20"/>
                <w:szCs w:val="20"/>
              </w:rPr>
              <w:t>16.1%</w:t>
            </w:r>
          </w:p>
        </w:tc>
        <w:tc>
          <w:tcPr>
            <w:tcW w:w="1559" w:type="dxa"/>
            <w:vAlign w:val="bottom"/>
          </w:tcPr>
          <w:p w14:paraId="38D5C85E" w14:textId="7E659778" w:rsidR="001C565E" w:rsidRPr="00B673C5" w:rsidRDefault="001C565E" w:rsidP="001C565E">
            <w:pPr>
              <w:rPr>
                <w:rFonts w:eastAsia="Calibri"/>
                <w:b/>
                <w:noProof/>
                <w:sz w:val="20"/>
                <w:szCs w:val="20"/>
              </w:rPr>
            </w:pPr>
            <w:r w:rsidRPr="00ED479A">
              <w:rPr>
                <w:color w:val="000000"/>
                <w:sz w:val="20"/>
                <w:szCs w:val="20"/>
              </w:rPr>
              <w:t>Oklahoma</w:t>
            </w:r>
          </w:p>
        </w:tc>
        <w:tc>
          <w:tcPr>
            <w:tcW w:w="1559" w:type="dxa"/>
            <w:vAlign w:val="bottom"/>
          </w:tcPr>
          <w:p w14:paraId="7C749DE7" w14:textId="1A70C557" w:rsidR="001C565E" w:rsidRPr="00B673C5" w:rsidRDefault="001C565E" w:rsidP="001C565E">
            <w:pPr>
              <w:rPr>
                <w:rFonts w:eastAsia="Calibri"/>
                <w:b/>
                <w:noProof/>
                <w:sz w:val="20"/>
                <w:szCs w:val="20"/>
              </w:rPr>
            </w:pPr>
            <w:r w:rsidRPr="00ED479A">
              <w:rPr>
                <w:color w:val="000000"/>
                <w:sz w:val="20"/>
                <w:szCs w:val="20"/>
              </w:rPr>
              <w:t>8.3%</w:t>
            </w:r>
          </w:p>
        </w:tc>
      </w:tr>
      <w:tr w:rsidR="001C565E" w:rsidRPr="007A1EA9" w14:paraId="02BDB1EF" w14:textId="77777777" w:rsidTr="00B673C5">
        <w:tc>
          <w:tcPr>
            <w:tcW w:w="1558" w:type="dxa"/>
            <w:vAlign w:val="bottom"/>
          </w:tcPr>
          <w:p w14:paraId="001358F6" w14:textId="25B341B3" w:rsidR="001C565E" w:rsidRPr="00B673C5" w:rsidRDefault="001C565E" w:rsidP="001C565E">
            <w:pPr>
              <w:rPr>
                <w:rFonts w:eastAsia="Calibri"/>
                <w:b/>
                <w:noProof/>
                <w:sz w:val="20"/>
                <w:szCs w:val="20"/>
              </w:rPr>
            </w:pPr>
            <w:r w:rsidRPr="00ED479A">
              <w:rPr>
                <w:color w:val="000000"/>
                <w:sz w:val="20"/>
                <w:szCs w:val="20"/>
              </w:rPr>
              <w:t>Arkansas</w:t>
            </w:r>
          </w:p>
        </w:tc>
        <w:tc>
          <w:tcPr>
            <w:tcW w:w="1558" w:type="dxa"/>
            <w:vAlign w:val="bottom"/>
          </w:tcPr>
          <w:p w14:paraId="01487B6F" w14:textId="68EC357C" w:rsidR="001C565E" w:rsidRPr="00B673C5" w:rsidRDefault="001C565E" w:rsidP="001C565E">
            <w:pPr>
              <w:rPr>
                <w:rFonts w:eastAsia="Calibri"/>
                <w:b/>
                <w:noProof/>
                <w:sz w:val="20"/>
                <w:szCs w:val="20"/>
              </w:rPr>
            </w:pPr>
            <w:r w:rsidRPr="00ED479A">
              <w:rPr>
                <w:color w:val="000000"/>
                <w:sz w:val="20"/>
                <w:szCs w:val="20"/>
              </w:rPr>
              <w:t>10.4%</w:t>
            </w:r>
          </w:p>
        </w:tc>
        <w:tc>
          <w:tcPr>
            <w:tcW w:w="1558" w:type="dxa"/>
            <w:vAlign w:val="bottom"/>
          </w:tcPr>
          <w:p w14:paraId="54B40F4A" w14:textId="7A7A054F" w:rsidR="001C565E" w:rsidRPr="00B673C5" w:rsidRDefault="001C565E" w:rsidP="001C565E">
            <w:pPr>
              <w:rPr>
                <w:rFonts w:eastAsia="Calibri"/>
                <w:b/>
                <w:noProof/>
                <w:sz w:val="20"/>
                <w:szCs w:val="20"/>
              </w:rPr>
            </w:pPr>
            <w:r w:rsidRPr="00ED479A">
              <w:rPr>
                <w:color w:val="000000"/>
                <w:sz w:val="20"/>
                <w:szCs w:val="20"/>
              </w:rPr>
              <w:t>Maryland</w:t>
            </w:r>
          </w:p>
        </w:tc>
        <w:tc>
          <w:tcPr>
            <w:tcW w:w="1558" w:type="dxa"/>
            <w:vAlign w:val="bottom"/>
          </w:tcPr>
          <w:p w14:paraId="1ABB79B2" w14:textId="362AADD2" w:rsidR="001C565E" w:rsidRPr="00B673C5" w:rsidRDefault="001C565E" w:rsidP="001C565E">
            <w:pPr>
              <w:rPr>
                <w:rFonts w:eastAsia="Calibri"/>
                <w:b/>
                <w:noProof/>
                <w:sz w:val="20"/>
                <w:szCs w:val="20"/>
              </w:rPr>
            </w:pPr>
            <w:r w:rsidRPr="00ED479A">
              <w:rPr>
                <w:color w:val="000000"/>
                <w:sz w:val="20"/>
                <w:szCs w:val="20"/>
              </w:rPr>
              <w:t>6.8%</w:t>
            </w:r>
          </w:p>
        </w:tc>
        <w:tc>
          <w:tcPr>
            <w:tcW w:w="1559" w:type="dxa"/>
            <w:vAlign w:val="bottom"/>
          </w:tcPr>
          <w:p w14:paraId="25386879" w14:textId="734F6010" w:rsidR="001C565E" w:rsidRPr="00B673C5" w:rsidRDefault="001C565E" w:rsidP="001C565E">
            <w:pPr>
              <w:rPr>
                <w:rFonts w:eastAsia="Calibri"/>
                <w:b/>
                <w:noProof/>
                <w:sz w:val="20"/>
                <w:szCs w:val="20"/>
              </w:rPr>
            </w:pPr>
            <w:r w:rsidRPr="00ED479A">
              <w:rPr>
                <w:color w:val="000000"/>
                <w:sz w:val="20"/>
                <w:szCs w:val="20"/>
              </w:rPr>
              <w:t>Oregon</w:t>
            </w:r>
          </w:p>
        </w:tc>
        <w:tc>
          <w:tcPr>
            <w:tcW w:w="1559" w:type="dxa"/>
            <w:vAlign w:val="bottom"/>
          </w:tcPr>
          <w:p w14:paraId="000CB663" w14:textId="47252E43" w:rsidR="001C565E" w:rsidRPr="00B673C5" w:rsidRDefault="001C565E" w:rsidP="001C565E">
            <w:pPr>
              <w:rPr>
                <w:rFonts w:eastAsia="Calibri"/>
                <w:b/>
                <w:noProof/>
                <w:sz w:val="20"/>
                <w:szCs w:val="20"/>
              </w:rPr>
            </w:pPr>
            <w:r w:rsidRPr="00ED479A">
              <w:rPr>
                <w:color w:val="000000"/>
                <w:sz w:val="20"/>
                <w:szCs w:val="20"/>
              </w:rPr>
              <w:t>11.5%</w:t>
            </w:r>
          </w:p>
        </w:tc>
      </w:tr>
      <w:tr w:rsidR="001C565E" w:rsidRPr="007A1EA9" w14:paraId="04AE95F9" w14:textId="77777777" w:rsidTr="00B673C5">
        <w:tc>
          <w:tcPr>
            <w:tcW w:w="1558" w:type="dxa"/>
            <w:vAlign w:val="bottom"/>
          </w:tcPr>
          <w:p w14:paraId="425FD99E" w14:textId="48CCBE7F" w:rsidR="001C565E" w:rsidRPr="00B673C5" w:rsidRDefault="001C565E" w:rsidP="001C565E">
            <w:pPr>
              <w:rPr>
                <w:rFonts w:eastAsia="Calibri"/>
                <w:b/>
                <w:noProof/>
                <w:sz w:val="20"/>
                <w:szCs w:val="20"/>
              </w:rPr>
            </w:pPr>
            <w:r w:rsidRPr="00ED479A">
              <w:rPr>
                <w:color w:val="000000"/>
                <w:sz w:val="20"/>
                <w:szCs w:val="20"/>
              </w:rPr>
              <w:t>California</w:t>
            </w:r>
          </w:p>
        </w:tc>
        <w:tc>
          <w:tcPr>
            <w:tcW w:w="1558" w:type="dxa"/>
            <w:vAlign w:val="bottom"/>
          </w:tcPr>
          <w:p w14:paraId="722C67F1" w14:textId="71B4EFEA" w:rsidR="001C565E" w:rsidRPr="00B673C5" w:rsidRDefault="001C565E" w:rsidP="001C565E">
            <w:pPr>
              <w:rPr>
                <w:rFonts w:eastAsia="Calibri"/>
                <w:b/>
                <w:noProof/>
                <w:sz w:val="20"/>
                <w:szCs w:val="20"/>
              </w:rPr>
            </w:pPr>
            <w:r w:rsidRPr="00ED479A">
              <w:rPr>
                <w:color w:val="000000"/>
                <w:sz w:val="20"/>
                <w:szCs w:val="20"/>
              </w:rPr>
              <w:t>2.4%</w:t>
            </w:r>
          </w:p>
        </w:tc>
        <w:tc>
          <w:tcPr>
            <w:tcW w:w="1558" w:type="dxa"/>
            <w:vAlign w:val="bottom"/>
          </w:tcPr>
          <w:p w14:paraId="2C9C859C" w14:textId="1E5B3086" w:rsidR="001C565E" w:rsidRPr="00B673C5" w:rsidRDefault="001C565E" w:rsidP="001C565E">
            <w:pPr>
              <w:rPr>
                <w:rFonts w:eastAsia="Calibri"/>
                <w:b/>
                <w:noProof/>
                <w:sz w:val="20"/>
                <w:szCs w:val="20"/>
              </w:rPr>
            </w:pPr>
            <w:r w:rsidRPr="00ED479A">
              <w:rPr>
                <w:color w:val="000000"/>
                <w:sz w:val="20"/>
                <w:szCs w:val="20"/>
              </w:rPr>
              <w:t>Massachusetts</w:t>
            </w:r>
          </w:p>
        </w:tc>
        <w:tc>
          <w:tcPr>
            <w:tcW w:w="1558" w:type="dxa"/>
            <w:vAlign w:val="bottom"/>
          </w:tcPr>
          <w:p w14:paraId="0BBE6B4C" w14:textId="2B61595A" w:rsidR="001C565E" w:rsidRPr="00B673C5" w:rsidRDefault="001C565E" w:rsidP="001C565E">
            <w:pPr>
              <w:rPr>
                <w:rFonts w:eastAsia="Calibri"/>
                <w:b/>
                <w:noProof/>
                <w:sz w:val="20"/>
                <w:szCs w:val="20"/>
              </w:rPr>
            </w:pPr>
            <w:r w:rsidRPr="00ED479A">
              <w:rPr>
                <w:color w:val="000000"/>
                <w:sz w:val="20"/>
                <w:szCs w:val="20"/>
              </w:rPr>
              <w:t>8.9%</w:t>
            </w:r>
          </w:p>
        </w:tc>
        <w:tc>
          <w:tcPr>
            <w:tcW w:w="1559" w:type="dxa"/>
            <w:vAlign w:val="bottom"/>
          </w:tcPr>
          <w:p w14:paraId="2326E9E0" w14:textId="786CA245" w:rsidR="001C565E" w:rsidRPr="00B673C5" w:rsidRDefault="001C565E" w:rsidP="001C565E">
            <w:pPr>
              <w:rPr>
                <w:rFonts w:eastAsia="Calibri"/>
                <w:b/>
                <w:noProof/>
                <w:sz w:val="20"/>
                <w:szCs w:val="20"/>
              </w:rPr>
            </w:pPr>
            <w:r w:rsidRPr="00ED479A">
              <w:rPr>
                <w:color w:val="000000"/>
                <w:sz w:val="20"/>
                <w:szCs w:val="20"/>
              </w:rPr>
              <w:t>Pennsylvania</w:t>
            </w:r>
          </w:p>
        </w:tc>
        <w:tc>
          <w:tcPr>
            <w:tcW w:w="1559" w:type="dxa"/>
            <w:vAlign w:val="bottom"/>
          </w:tcPr>
          <w:p w14:paraId="26E6F0BF" w14:textId="7A9A1A6A" w:rsidR="001C565E" w:rsidRPr="00B673C5" w:rsidRDefault="001C565E" w:rsidP="001C565E">
            <w:pPr>
              <w:rPr>
                <w:rFonts w:eastAsia="Calibri"/>
                <w:b/>
                <w:noProof/>
                <w:sz w:val="20"/>
                <w:szCs w:val="20"/>
              </w:rPr>
            </w:pPr>
            <w:r w:rsidRPr="00ED479A">
              <w:rPr>
                <w:color w:val="000000"/>
                <w:sz w:val="20"/>
                <w:szCs w:val="20"/>
              </w:rPr>
              <w:t>5.3%</w:t>
            </w:r>
          </w:p>
        </w:tc>
      </w:tr>
      <w:tr w:rsidR="001C565E" w:rsidRPr="007A1EA9" w14:paraId="2EC05BED" w14:textId="77777777" w:rsidTr="00B673C5">
        <w:tc>
          <w:tcPr>
            <w:tcW w:w="1558" w:type="dxa"/>
            <w:vAlign w:val="bottom"/>
          </w:tcPr>
          <w:p w14:paraId="38BC28FB" w14:textId="4564E5C9" w:rsidR="001C565E" w:rsidRPr="00B673C5" w:rsidRDefault="001C565E" w:rsidP="001C565E">
            <w:pPr>
              <w:rPr>
                <w:rFonts w:eastAsia="Calibri"/>
                <w:b/>
                <w:noProof/>
                <w:sz w:val="20"/>
                <w:szCs w:val="20"/>
              </w:rPr>
            </w:pPr>
            <w:r w:rsidRPr="00ED479A">
              <w:rPr>
                <w:color w:val="000000"/>
                <w:sz w:val="20"/>
                <w:szCs w:val="20"/>
              </w:rPr>
              <w:t>Colorado</w:t>
            </w:r>
          </w:p>
        </w:tc>
        <w:tc>
          <w:tcPr>
            <w:tcW w:w="1558" w:type="dxa"/>
            <w:vAlign w:val="bottom"/>
          </w:tcPr>
          <w:p w14:paraId="257CEF84" w14:textId="4AD01A93" w:rsidR="001C565E" w:rsidRPr="00B673C5" w:rsidRDefault="001C565E" w:rsidP="001C565E">
            <w:pPr>
              <w:rPr>
                <w:rFonts w:eastAsia="Calibri"/>
                <w:b/>
                <w:noProof/>
                <w:sz w:val="20"/>
                <w:szCs w:val="20"/>
              </w:rPr>
            </w:pPr>
            <w:r w:rsidRPr="00ED479A">
              <w:rPr>
                <w:color w:val="000000"/>
                <w:sz w:val="20"/>
                <w:szCs w:val="20"/>
              </w:rPr>
              <w:t>7.7%</w:t>
            </w:r>
          </w:p>
        </w:tc>
        <w:tc>
          <w:tcPr>
            <w:tcW w:w="1558" w:type="dxa"/>
            <w:vAlign w:val="bottom"/>
          </w:tcPr>
          <w:p w14:paraId="44FD559F" w14:textId="50AD8EE9" w:rsidR="001C565E" w:rsidRPr="00B673C5" w:rsidRDefault="001C565E" w:rsidP="001C565E">
            <w:pPr>
              <w:rPr>
                <w:rFonts w:eastAsia="Calibri"/>
                <w:b/>
                <w:noProof/>
                <w:sz w:val="20"/>
                <w:szCs w:val="20"/>
              </w:rPr>
            </w:pPr>
            <w:r w:rsidRPr="00ED479A">
              <w:rPr>
                <w:color w:val="000000"/>
                <w:sz w:val="20"/>
                <w:szCs w:val="20"/>
              </w:rPr>
              <w:t>Michigan</w:t>
            </w:r>
          </w:p>
        </w:tc>
        <w:tc>
          <w:tcPr>
            <w:tcW w:w="1558" w:type="dxa"/>
            <w:vAlign w:val="bottom"/>
          </w:tcPr>
          <w:p w14:paraId="45CA9738" w14:textId="2D5069D8" w:rsidR="001C565E" w:rsidRPr="00B673C5" w:rsidRDefault="001C565E" w:rsidP="001C565E">
            <w:pPr>
              <w:rPr>
                <w:rFonts w:eastAsia="Calibri"/>
                <w:b/>
                <w:noProof/>
                <w:sz w:val="20"/>
                <w:szCs w:val="20"/>
              </w:rPr>
            </w:pPr>
            <w:r w:rsidRPr="00ED479A">
              <w:rPr>
                <w:color w:val="000000"/>
                <w:sz w:val="20"/>
                <w:szCs w:val="20"/>
              </w:rPr>
              <w:t>6.0%</w:t>
            </w:r>
          </w:p>
        </w:tc>
        <w:tc>
          <w:tcPr>
            <w:tcW w:w="1559" w:type="dxa"/>
            <w:vAlign w:val="bottom"/>
          </w:tcPr>
          <w:p w14:paraId="08180CC0" w14:textId="04F43D56" w:rsidR="001C565E" w:rsidRPr="00B673C5" w:rsidRDefault="001C565E" w:rsidP="001C565E">
            <w:pPr>
              <w:rPr>
                <w:rFonts w:eastAsia="Calibri"/>
                <w:b/>
                <w:noProof/>
                <w:sz w:val="20"/>
                <w:szCs w:val="20"/>
              </w:rPr>
            </w:pPr>
            <w:r w:rsidRPr="00ED479A">
              <w:rPr>
                <w:color w:val="000000"/>
                <w:sz w:val="20"/>
                <w:szCs w:val="20"/>
              </w:rPr>
              <w:t>Rhode Island</w:t>
            </w:r>
          </w:p>
        </w:tc>
        <w:tc>
          <w:tcPr>
            <w:tcW w:w="1559" w:type="dxa"/>
            <w:vAlign w:val="bottom"/>
          </w:tcPr>
          <w:p w14:paraId="1DADC737" w14:textId="28E1C437" w:rsidR="001C565E" w:rsidRPr="00B673C5" w:rsidRDefault="001C565E" w:rsidP="001C565E">
            <w:pPr>
              <w:rPr>
                <w:rFonts w:eastAsia="Calibri"/>
                <w:b/>
                <w:noProof/>
                <w:sz w:val="20"/>
                <w:szCs w:val="20"/>
              </w:rPr>
            </w:pPr>
            <w:r w:rsidRPr="00ED479A">
              <w:rPr>
                <w:color w:val="000000"/>
                <w:sz w:val="20"/>
                <w:szCs w:val="20"/>
              </w:rPr>
              <w:t>5.7%</w:t>
            </w:r>
          </w:p>
        </w:tc>
      </w:tr>
      <w:tr w:rsidR="001C565E" w:rsidRPr="007A1EA9" w14:paraId="1F94F1B6" w14:textId="77777777" w:rsidTr="00B673C5">
        <w:tc>
          <w:tcPr>
            <w:tcW w:w="1558" w:type="dxa"/>
            <w:vAlign w:val="bottom"/>
          </w:tcPr>
          <w:p w14:paraId="24936FDC" w14:textId="2C9848FA" w:rsidR="001C565E" w:rsidRPr="00B673C5" w:rsidRDefault="001C565E" w:rsidP="001C565E">
            <w:pPr>
              <w:rPr>
                <w:rFonts w:eastAsia="Calibri"/>
                <w:b/>
                <w:noProof/>
                <w:sz w:val="20"/>
                <w:szCs w:val="20"/>
              </w:rPr>
            </w:pPr>
            <w:r w:rsidRPr="00ED479A">
              <w:rPr>
                <w:color w:val="000000"/>
                <w:sz w:val="20"/>
                <w:szCs w:val="20"/>
              </w:rPr>
              <w:t>Connecticut</w:t>
            </w:r>
          </w:p>
        </w:tc>
        <w:tc>
          <w:tcPr>
            <w:tcW w:w="1558" w:type="dxa"/>
            <w:vAlign w:val="bottom"/>
          </w:tcPr>
          <w:p w14:paraId="47371FD1" w14:textId="693474E9" w:rsidR="001C565E" w:rsidRPr="00B673C5" w:rsidRDefault="001C565E" w:rsidP="001C565E">
            <w:pPr>
              <w:rPr>
                <w:rFonts w:eastAsia="Calibri"/>
                <w:b/>
                <w:noProof/>
                <w:sz w:val="20"/>
                <w:szCs w:val="20"/>
              </w:rPr>
            </w:pPr>
            <w:r w:rsidRPr="00ED479A">
              <w:rPr>
                <w:color w:val="000000"/>
                <w:sz w:val="20"/>
                <w:szCs w:val="20"/>
              </w:rPr>
              <w:t>9.1%</w:t>
            </w:r>
          </w:p>
        </w:tc>
        <w:tc>
          <w:tcPr>
            <w:tcW w:w="1558" w:type="dxa"/>
            <w:vAlign w:val="bottom"/>
          </w:tcPr>
          <w:p w14:paraId="28CC670D" w14:textId="00F95E36" w:rsidR="001C565E" w:rsidRPr="00B673C5" w:rsidRDefault="001C565E" w:rsidP="001C565E">
            <w:pPr>
              <w:rPr>
                <w:rFonts w:eastAsia="Calibri"/>
                <w:b/>
                <w:noProof/>
                <w:sz w:val="20"/>
                <w:szCs w:val="20"/>
              </w:rPr>
            </w:pPr>
            <w:r w:rsidRPr="00ED479A">
              <w:rPr>
                <w:color w:val="000000"/>
                <w:sz w:val="20"/>
                <w:szCs w:val="20"/>
              </w:rPr>
              <w:t>Minnesota</w:t>
            </w:r>
          </w:p>
        </w:tc>
        <w:tc>
          <w:tcPr>
            <w:tcW w:w="1558" w:type="dxa"/>
            <w:vAlign w:val="bottom"/>
          </w:tcPr>
          <w:p w14:paraId="449A1432" w14:textId="799FEFD1" w:rsidR="001C565E" w:rsidRPr="00B673C5" w:rsidRDefault="001C565E" w:rsidP="001C565E">
            <w:pPr>
              <w:rPr>
                <w:rFonts w:eastAsia="Calibri"/>
                <w:b/>
                <w:noProof/>
                <w:sz w:val="20"/>
                <w:szCs w:val="20"/>
              </w:rPr>
            </w:pPr>
            <w:r w:rsidRPr="00ED479A">
              <w:rPr>
                <w:color w:val="000000"/>
                <w:sz w:val="20"/>
                <w:szCs w:val="20"/>
              </w:rPr>
              <w:t>13.0%</w:t>
            </w:r>
          </w:p>
        </w:tc>
        <w:tc>
          <w:tcPr>
            <w:tcW w:w="1559" w:type="dxa"/>
            <w:vAlign w:val="bottom"/>
          </w:tcPr>
          <w:p w14:paraId="66059E06" w14:textId="78313FC1" w:rsidR="001C565E" w:rsidRPr="00B673C5" w:rsidRDefault="001C565E" w:rsidP="001C565E">
            <w:pPr>
              <w:rPr>
                <w:rFonts w:eastAsia="Calibri"/>
                <w:b/>
                <w:noProof/>
                <w:sz w:val="20"/>
                <w:szCs w:val="20"/>
              </w:rPr>
            </w:pPr>
            <w:r w:rsidRPr="00ED479A">
              <w:rPr>
                <w:color w:val="000000"/>
                <w:sz w:val="20"/>
                <w:szCs w:val="20"/>
              </w:rPr>
              <w:t>South Carolina</w:t>
            </w:r>
          </w:p>
        </w:tc>
        <w:tc>
          <w:tcPr>
            <w:tcW w:w="1559" w:type="dxa"/>
            <w:vAlign w:val="bottom"/>
          </w:tcPr>
          <w:p w14:paraId="008C408C" w14:textId="1467BDC9" w:rsidR="001C565E" w:rsidRPr="00B673C5" w:rsidRDefault="001C565E" w:rsidP="001C565E">
            <w:pPr>
              <w:rPr>
                <w:rFonts w:eastAsia="Calibri"/>
                <w:b/>
                <w:noProof/>
                <w:sz w:val="20"/>
                <w:szCs w:val="20"/>
              </w:rPr>
            </w:pPr>
            <w:r w:rsidRPr="00ED479A">
              <w:rPr>
                <w:color w:val="000000"/>
                <w:sz w:val="20"/>
                <w:szCs w:val="20"/>
              </w:rPr>
              <w:t>7.3%</w:t>
            </w:r>
          </w:p>
        </w:tc>
      </w:tr>
      <w:tr w:rsidR="001C565E" w:rsidRPr="007A1EA9" w14:paraId="37B94072" w14:textId="77777777" w:rsidTr="00B673C5">
        <w:tc>
          <w:tcPr>
            <w:tcW w:w="1558" w:type="dxa"/>
            <w:vAlign w:val="bottom"/>
          </w:tcPr>
          <w:p w14:paraId="30098519" w14:textId="1C760389" w:rsidR="001C565E" w:rsidRPr="00B673C5" w:rsidRDefault="001C565E" w:rsidP="001C565E">
            <w:pPr>
              <w:rPr>
                <w:rFonts w:eastAsia="Calibri"/>
                <w:b/>
                <w:noProof/>
                <w:sz w:val="20"/>
                <w:szCs w:val="20"/>
              </w:rPr>
            </w:pPr>
            <w:r w:rsidRPr="00ED479A">
              <w:rPr>
                <w:color w:val="000000"/>
                <w:sz w:val="20"/>
                <w:szCs w:val="20"/>
              </w:rPr>
              <w:t>Delaware</w:t>
            </w:r>
          </w:p>
        </w:tc>
        <w:tc>
          <w:tcPr>
            <w:tcW w:w="1558" w:type="dxa"/>
            <w:vAlign w:val="bottom"/>
          </w:tcPr>
          <w:p w14:paraId="7843D4FA" w14:textId="76726007" w:rsidR="001C565E" w:rsidRPr="00B673C5" w:rsidRDefault="001C565E" w:rsidP="001C565E">
            <w:pPr>
              <w:rPr>
                <w:rFonts w:eastAsia="Calibri"/>
                <w:b/>
                <w:noProof/>
                <w:sz w:val="20"/>
                <w:szCs w:val="20"/>
              </w:rPr>
            </w:pPr>
            <w:r w:rsidRPr="00ED479A">
              <w:rPr>
                <w:color w:val="000000"/>
                <w:sz w:val="20"/>
                <w:szCs w:val="20"/>
              </w:rPr>
              <w:t>6.5%</w:t>
            </w:r>
          </w:p>
        </w:tc>
        <w:tc>
          <w:tcPr>
            <w:tcW w:w="1558" w:type="dxa"/>
            <w:vAlign w:val="bottom"/>
          </w:tcPr>
          <w:p w14:paraId="5D4E688D" w14:textId="07C01998" w:rsidR="001C565E" w:rsidRPr="00B673C5" w:rsidRDefault="001C565E" w:rsidP="001C565E">
            <w:pPr>
              <w:rPr>
                <w:rFonts w:eastAsia="Calibri"/>
                <w:b/>
                <w:noProof/>
                <w:sz w:val="20"/>
                <w:szCs w:val="20"/>
              </w:rPr>
            </w:pPr>
            <w:r w:rsidRPr="00ED479A">
              <w:rPr>
                <w:color w:val="000000"/>
                <w:sz w:val="20"/>
                <w:szCs w:val="20"/>
              </w:rPr>
              <w:t>Mississippi</w:t>
            </w:r>
          </w:p>
        </w:tc>
        <w:tc>
          <w:tcPr>
            <w:tcW w:w="1558" w:type="dxa"/>
            <w:vAlign w:val="bottom"/>
          </w:tcPr>
          <w:p w14:paraId="240DD6D8" w14:textId="6FA29430" w:rsidR="001C565E" w:rsidRPr="00B673C5" w:rsidRDefault="001C565E" w:rsidP="001C565E">
            <w:pPr>
              <w:rPr>
                <w:rFonts w:eastAsia="Calibri"/>
                <w:b/>
                <w:noProof/>
                <w:sz w:val="20"/>
                <w:szCs w:val="20"/>
              </w:rPr>
            </w:pPr>
            <w:r w:rsidRPr="00ED479A">
              <w:rPr>
                <w:color w:val="000000"/>
                <w:sz w:val="20"/>
                <w:szCs w:val="20"/>
              </w:rPr>
              <w:t>19.9%</w:t>
            </w:r>
          </w:p>
        </w:tc>
        <w:tc>
          <w:tcPr>
            <w:tcW w:w="1559" w:type="dxa"/>
            <w:vAlign w:val="bottom"/>
          </w:tcPr>
          <w:p w14:paraId="41F7EC58" w14:textId="6AE8866F" w:rsidR="001C565E" w:rsidRPr="00B673C5" w:rsidRDefault="001C565E" w:rsidP="001C565E">
            <w:pPr>
              <w:rPr>
                <w:rFonts w:eastAsia="Calibri"/>
                <w:b/>
                <w:noProof/>
                <w:sz w:val="20"/>
                <w:szCs w:val="20"/>
              </w:rPr>
            </w:pPr>
            <w:r w:rsidRPr="00ED479A">
              <w:rPr>
                <w:color w:val="000000"/>
                <w:sz w:val="20"/>
                <w:szCs w:val="20"/>
              </w:rPr>
              <w:t>South Dakota</w:t>
            </w:r>
          </w:p>
        </w:tc>
        <w:tc>
          <w:tcPr>
            <w:tcW w:w="1559" w:type="dxa"/>
            <w:vAlign w:val="bottom"/>
          </w:tcPr>
          <w:p w14:paraId="5F32B792" w14:textId="757A35ED" w:rsidR="001C565E" w:rsidRPr="00B673C5" w:rsidRDefault="001C565E" w:rsidP="001C565E">
            <w:pPr>
              <w:rPr>
                <w:rFonts w:eastAsia="Calibri"/>
                <w:b/>
                <w:noProof/>
                <w:sz w:val="20"/>
                <w:szCs w:val="20"/>
              </w:rPr>
            </w:pPr>
            <w:r w:rsidRPr="00ED479A">
              <w:rPr>
                <w:color w:val="000000"/>
                <w:sz w:val="20"/>
                <w:szCs w:val="20"/>
              </w:rPr>
              <w:t>9.4%</w:t>
            </w:r>
          </w:p>
        </w:tc>
      </w:tr>
      <w:tr w:rsidR="001C565E" w:rsidRPr="007A1EA9" w14:paraId="64E44605" w14:textId="77777777" w:rsidTr="00B673C5">
        <w:tc>
          <w:tcPr>
            <w:tcW w:w="1558" w:type="dxa"/>
            <w:vAlign w:val="bottom"/>
          </w:tcPr>
          <w:p w14:paraId="58EA182D" w14:textId="2C826A6C" w:rsidR="001C565E" w:rsidRPr="00B673C5" w:rsidRDefault="001C565E" w:rsidP="001C565E">
            <w:pPr>
              <w:rPr>
                <w:rFonts w:eastAsia="Calibri"/>
                <w:b/>
                <w:noProof/>
                <w:sz w:val="20"/>
                <w:szCs w:val="20"/>
              </w:rPr>
            </w:pPr>
            <w:r w:rsidRPr="00ED479A">
              <w:rPr>
                <w:color w:val="000000"/>
                <w:sz w:val="20"/>
                <w:szCs w:val="20"/>
              </w:rPr>
              <w:t>Dist</w:t>
            </w:r>
            <w:r w:rsidR="001F4149">
              <w:rPr>
                <w:color w:val="000000"/>
                <w:sz w:val="20"/>
                <w:szCs w:val="20"/>
              </w:rPr>
              <w:t>.</w:t>
            </w:r>
            <w:r w:rsidRPr="00ED479A">
              <w:rPr>
                <w:color w:val="000000"/>
                <w:sz w:val="20"/>
                <w:szCs w:val="20"/>
              </w:rPr>
              <w:t xml:space="preserve"> Columbia</w:t>
            </w:r>
          </w:p>
        </w:tc>
        <w:tc>
          <w:tcPr>
            <w:tcW w:w="1558" w:type="dxa"/>
            <w:vAlign w:val="bottom"/>
          </w:tcPr>
          <w:p w14:paraId="27AE4A1F" w14:textId="16ECBF60" w:rsidR="001C565E" w:rsidRPr="00B673C5" w:rsidRDefault="001C565E" w:rsidP="001C565E">
            <w:pPr>
              <w:rPr>
                <w:rFonts w:eastAsia="Calibri"/>
                <w:b/>
                <w:noProof/>
                <w:sz w:val="20"/>
                <w:szCs w:val="20"/>
              </w:rPr>
            </w:pPr>
            <w:r w:rsidRPr="00ED479A">
              <w:rPr>
                <w:color w:val="000000"/>
                <w:sz w:val="20"/>
                <w:szCs w:val="20"/>
              </w:rPr>
              <w:t>8.8%</w:t>
            </w:r>
          </w:p>
        </w:tc>
        <w:tc>
          <w:tcPr>
            <w:tcW w:w="1558" w:type="dxa"/>
            <w:vAlign w:val="bottom"/>
          </w:tcPr>
          <w:p w14:paraId="645E3D95" w14:textId="4B1BE993" w:rsidR="001C565E" w:rsidRPr="00B673C5" w:rsidRDefault="001C565E" w:rsidP="001C565E">
            <w:pPr>
              <w:rPr>
                <w:rFonts w:eastAsia="Calibri"/>
                <w:b/>
                <w:noProof/>
                <w:sz w:val="20"/>
                <w:szCs w:val="20"/>
              </w:rPr>
            </w:pPr>
            <w:r w:rsidRPr="00ED479A">
              <w:rPr>
                <w:color w:val="000000"/>
                <w:sz w:val="20"/>
                <w:szCs w:val="20"/>
              </w:rPr>
              <w:t>Missouri</w:t>
            </w:r>
          </w:p>
        </w:tc>
        <w:tc>
          <w:tcPr>
            <w:tcW w:w="1558" w:type="dxa"/>
            <w:vAlign w:val="bottom"/>
          </w:tcPr>
          <w:p w14:paraId="0E6D716C" w14:textId="08DC9B3A" w:rsidR="001C565E" w:rsidRPr="00B673C5" w:rsidRDefault="001C565E" w:rsidP="001C565E">
            <w:pPr>
              <w:rPr>
                <w:rFonts w:eastAsia="Calibri"/>
                <w:b/>
                <w:noProof/>
                <w:sz w:val="20"/>
                <w:szCs w:val="20"/>
              </w:rPr>
            </w:pPr>
            <w:r w:rsidRPr="00ED479A">
              <w:rPr>
                <w:color w:val="000000"/>
                <w:sz w:val="20"/>
                <w:szCs w:val="20"/>
              </w:rPr>
              <w:t>9.7%</w:t>
            </w:r>
          </w:p>
        </w:tc>
        <w:tc>
          <w:tcPr>
            <w:tcW w:w="1559" w:type="dxa"/>
            <w:vAlign w:val="bottom"/>
          </w:tcPr>
          <w:p w14:paraId="17A4EC1E" w14:textId="6C73AAA0" w:rsidR="001C565E" w:rsidRPr="00B673C5" w:rsidRDefault="001C565E" w:rsidP="001C565E">
            <w:pPr>
              <w:rPr>
                <w:rFonts w:eastAsia="Calibri"/>
                <w:b/>
                <w:noProof/>
                <w:sz w:val="20"/>
                <w:szCs w:val="20"/>
              </w:rPr>
            </w:pPr>
            <w:r w:rsidRPr="00ED479A">
              <w:rPr>
                <w:color w:val="000000"/>
                <w:sz w:val="20"/>
                <w:szCs w:val="20"/>
              </w:rPr>
              <w:t>Tennessee</w:t>
            </w:r>
          </w:p>
        </w:tc>
        <w:tc>
          <w:tcPr>
            <w:tcW w:w="1559" w:type="dxa"/>
            <w:vAlign w:val="bottom"/>
          </w:tcPr>
          <w:p w14:paraId="2D02F100" w14:textId="2C659AC3" w:rsidR="001C565E" w:rsidRPr="00B673C5" w:rsidRDefault="001C565E" w:rsidP="001C565E">
            <w:pPr>
              <w:rPr>
                <w:rFonts w:eastAsia="Calibri"/>
                <w:b/>
                <w:noProof/>
                <w:sz w:val="20"/>
                <w:szCs w:val="20"/>
              </w:rPr>
            </w:pPr>
            <w:r w:rsidRPr="00ED479A">
              <w:rPr>
                <w:color w:val="000000"/>
                <w:sz w:val="20"/>
                <w:szCs w:val="20"/>
              </w:rPr>
              <w:t>15.7%</w:t>
            </w:r>
          </w:p>
        </w:tc>
      </w:tr>
      <w:tr w:rsidR="001C565E" w:rsidRPr="007A1EA9" w14:paraId="7EF903E3" w14:textId="77777777" w:rsidTr="00B673C5">
        <w:tc>
          <w:tcPr>
            <w:tcW w:w="1558" w:type="dxa"/>
            <w:vAlign w:val="bottom"/>
          </w:tcPr>
          <w:p w14:paraId="245F106D" w14:textId="137673E2" w:rsidR="001C565E" w:rsidRPr="00B673C5" w:rsidRDefault="001C565E" w:rsidP="001C565E">
            <w:pPr>
              <w:rPr>
                <w:rFonts w:eastAsia="Calibri"/>
                <w:b/>
                <w:noProof/>
                <w:sz w:val="20"/>
                <w:szCs w:val="20"/>
              </w:rPr>
            </w:pPr>
            <w:r w:rsidRPr="00ED479A">
              <w:rPr>
                <w:color w:val="000000"/>
                <w:sz w:val="20"/>
                <w:szCs w:val="20"/>
              </w:rPr>
              <w:t>Florida</w:t>
            </w:r>
          </w:p>
        </w:tc>
        <w:tc>
          <w:tcPr>
            <w:tcW w:w="1558" w:type="dxa"/>
            <w:vAlign w:val="bottom"/>
          </w:tcPr>
          <w:p w14:paraId="6E05DA92" w14:textId="42486CCF" w:rsidR="001C565E" w:rsidRPr="00B673C5" w:rsidRDefault="001C565E" w:rsidP="001C565E">
            <w:pPr>
              <w:rPr>
                <w:rFonts w:eastAsia="Calibri"/>
                <w:b/>
                <w:noProof/>
                <w:sz w:val="20"/>
                <w:szCs w:val="20"/>
              </w:rPr>
            </w:pPr>
            <w:r w:rsidRPr="00ED479A">
              <w:rPr>
                <w:color w:val="000000"/>
                <w:sz w:val="20"/>
                <w:szCs w:val="20"/>
              </w:rPr>
              <w:t>5.7%</w:t>
            </w:r>
          </w:p>
        </w:tc>
        <w:tc>
          <w:tcPr>
            <w:tcW w:w="1558" w:type="dxa"/>
            <w:vAlign w:val="bottom"/>
          </w:tcPr>
          <w:p w14:paraId="719EFCFC" w14:textId="123BA5FD" w:rsidR="001C565E" w:rsidRPr="00B673C5" w:rsidRDefault="001C565E" w:rsidP="001C565E">
            <w:pPr>
              <w:rPr>
                <w:rFonts w:eastAsia="Calibri"/>
                <w:b/>
                <w:noProof/>
                <w:sz w:val="20"/>
                <w:szCs w:val="20"/>
              </w:rPr>
            </w:pPr>
            <w:r w:rsidRPr="00ED479A">
              <w:rPr>
                <w:color w:val="000000"/>
                <w:sz w:val="20"/>
                <w:szCs w:val="20"/>
              </w:rPr>
              <w:t>Montana</w:t>
            </w:r>
          </w:p>
        </w:tc>
        <w:tc>
          <w:tcPr>
            <w:tcW w:w="1558" w:type="dxa"/>
            <w:vAlign w:val="bottom"/>
          </w:tcPr>
          <w:p w14:paraId="7B5C49C0" w14:textId="155B8AF1" w:rsidR="001C565E" w:rsidRPr="00B673C5" w:rsidRDefault="001C565E" w:rsidP="001C565E">
            <w:pPr>
              <w:rPr>
                <w:rFonts w:eastAsia="Calibri"/>
                <w:b/>
                <w:noProof/>
                <w:sz w:val="20"/>
                <w:szCs w:val="20"/>
              </w:rPr>
            </w:pPr>
            <w:r w:rsidRPr="00ED479A">
              <w:rPr>
                <w:color w:val="000000"/>
                <w:sz w:val="20"/>
                <w:szCs w:val="20"/>
              </w:rPr>
              <w:t>12.1%</w:t>
            </w:r>
          </w:p>
        </w:tc>
        <w:tc>
          <w:tcPr>
            <w:tcW w:w="1559" w:type="dxa"/>
            <w:vAlign w:val="bottom"/>
          </w:tcPr>
          <w:p w14:paraId="1E8654D8" w14:textId="50EEEE33" w:rsidR="001C565E" w:rsidRPr="00B673C5" w:rsidRDefault="001C565E" w:rsidP="001C565E">
            <w:pPr>
              <w:rPr>
                <w:rFonts w:eastAsia="Calibri"/>
                <w:b/>
                <w:noProof/>
                <w:sz w:val="20"/>
                <w:szCs w:val="20"/>
              </w:rPr>
            </w:pPr>
            <w:r w:rsidRPr="00ED479A">
              <w:rPr>
                <w:color w:val="000000"/>
                <w:sz w:val="20"/>
                <w:szCs w:val="20"/>
              </w:rPr>
              <w:t>Texas</w:t>
            </w:r>
          </w:p>
        </w:tc>
        <w:tc>
          <w:tcPr>
            <w:tcW w:w="1559" w:type="dxa"/>
            <w:vAlign w:val="bottom"/>
          </w:tcPr>
          <w:p w14:paraId="2271B352" w14:textId="7934FFAD" w:rsidR="001C565E" w:rsidRPr="00B673C5" w:rsidRDefault="001C565E" w:rsidP="001C565E">
            <w:pPr>
              <w:rPr>
                <w:rFonts w:eastAsia="Calibri"/>
                <w:b/>
                <w:noProof/>
                <w:sz w:val="20"/>
                <w:szCs w:val="20"/>
              </w:rPr>
            </w:pPr>
            <w:r w:rsidRPr="00ED479A">
              <w:rPr>
                <w:color w:val="000000"/>
                <w:sz w:val="20"/>
                <w:szCs w:val="20"/>
              </w:rPr>
              <w:t>6.7%</w:t>
            </w:r>
          </w:p>
        </w:tc>
      </w:tr>
      <w:tr w:rsidR="001C565E" w:rsidRPr="007A1EA9" w14:paraId="620CCF2A" w14:textId="77777777" w:rsidTr="00B673C5">
        <w:tc>
          <w:tcPr>
            <w:tcW w:w="1558" w:type="dxa"/>
            <w:vAlign w:val="bottom"/>
          </w:tcPr>
          <w:p w14:paraId="32171706" w14:textId="6F831484" w:rsidR="001C565E" w:rsidRPr="00B673C5" w:rsidRDefault="001C565E" w:rsidP="001C565E">
            <w:pPr>
              <w:rPr>
                <w:rFonts w:eastAsia="Calibri"/>
                <w:b/>
                <w:noProof/>
                <w:sz w:val="20"/>
                <w:szCs w:val="20"/>
              </w:rPr>
            </w:pPr>
            <w:r w:rsidRPr="00ED479A">
              <w:rPr>
                <w:color w:val="000000"/>
                <w:sz w:val="20"/>
                <w:szCs w:val="20"/>
              </w:rPr>
              <w:t>Georgia</w:t>
            </w:r>
          </w:p>
        </w:tc>
        <w:tc>
          <w:tcPr>
            <w:tcW w:w="1558" w:type="dxa"/>
            <w:vAlign w:val="bottom"/>
          </w:tcPr>
          <w:p w14:paraId="3ADB08E3" w14:textId="12B70B8F" w:rsidR="001C565E" w:rsidRPr="00B673C5" w:rsidRDefault="001C565E" w:rsidP="001C565E">
            <w:pPr>
              <w:rPr>
                <w:rFonts w:eastAsia="Calibri"/>
                <w:b/>
                <w:noProof/>
                <w:sz w:val="20"/>
                <w:szCs w:val="20"/>
              </w:rPr>
            </w:pPr>
            <w:r w:rsidRPr="00ED479A">
              <w:rPr>
                <w:color w:val="000000"/>
                <w:sz w:val="20"/>
                <w:szCs w:val="20"/>
              </w:rPr>
              <w:t>6.0%</w:t>
            </w:r>
          </w:p>
        </w:tc>
        <w:tc>
          <w:tcPr>
            <w:tcW w:w="1558" w:type="dxa"/>
            <w:vAlign w:val="bottom"/>
          </w:tcPr>
          <w:p w14:paraId="7FF0BFC8" w14:textId="73EE0395" w:rsidR="001C565E" w:rsidRPr="00B673C5" w:rsidRDefault="001C565E" w:rsidP="001C565E">
            <w:pPr>
              <w:rPr>
                <w:rFonts w:eastAsia="Calibri"/>
                <w:b/>
                <w:noProof/>
                <w:sz w:val="20"/>
                <w:szCs w:val="20"/>
              </w:rPr>
            </w:pPr>
            <w:r w:rsidRPr="00ED479A">
              <w:rPr>
                <w:color w:val="000000"/>
                <w:sz w:val="20"/>
                <w:szCs w:val="20"/>
              </w:rPr>
              <w:t>Nebraska</w:t>
            </w:r>
          </w:p>
        </w:tc>
        <w:tc>
          <w:tcPr>
            <w:tcW w:w="1558" w:type="dxa"/>
            <w:vAlign w:val="bottom"/>
          </w:tcPr>
          <w:p w14:paraId="51FA5B42" w14:textId="0D0C68A3" w:rsidR="001C565E" w:rsidRPr="00B673C5" w:rsidRDefault="001C565E" w:rsidP="001C565E">
            <w:pPr>
              <w:rPr>
                <w:rFonts w:eastAsia="Calibri"/>
                <w:b/>
                <w:noProof/>
                <w:sz w:val="20"/>
                <w:szCs w:val="20"/>
              </w:rPr>
            </w:pPr>
            <w:r w:rsidRPr="00ED479A">
              <w:rPr>
                <w:color w:val="000000"/>
                <w:sz w:val="20"/>
                <w:szCs w:val="20"/>
              </w:rPr>
              <w:t>8.4%</w:t>
            </w:r>
          </w:p>
        </w:tc>
        <w:tc>
          <w:tcPr>
            <w:tcW w:w="1559" w:type="dxa"/>
            <w:vAlign w:val="bottom"/>
          </w:tcPr>
          <w:p w14:paraId="0C8BD9B5" w14:textId="0141984C" w:rsidR="001C565E" w:rsidRPr="00B673C5" w:rsidRDefault="001C565E" w:rsidP="001C565E">
            <w:pPr>
              <w:rPr>
                <w:rFonts w:eastAsia="Calibri"/>
                <w:b/>
                <w:noProof/>
                <w:sz w:val="20"/>
                <w:szCs w:val="20"/>
              </w:rPr>
            </w:pPr>
            <w:r w:rsidRPr="00ED479A">
              <w:rPr>
                <w:color w:val="000000"/>
                <w:sz w:val="20"/>
                <w:szCs w:val="20"/>
              </w:rPr>
              <w:t>Utah</w:t>
            </w:r>
          </w:p>
        </w:tc>
        <w:tc>
          <w:tcPr>
            <w:tcW w:w="1559" w:type="dxa"/>
            <w:vAlign w:val="bottom"/>
          </w:tcPr>
          <w:p w14:paraId="6C2BA95A" w14:textId="4C7C463E" w:rsidR="001C565E" w:rsidRPr="00B673C5" w:rsidRDefault="001C565E" w:rsidP="001C565E">
            <w:pPr>
              <w:rPr>
                <w:rFonts w:eastAsia="Calibri"/>
                <w:b/>
                <w:noProof/>
                <w:sz w:val="20"/>
                <w:szCs w:val="20"/>
              </w:rPr>
            </w:pPr>
            <w:r w:rsidRPr="00ED479A">
              <w:rPr>
                <w:color w:val="000000"/>
                <w:sz w:val="20"/>
                <w:szCs w:val="20"/>
              </w:rPr>
              <w:t>7.1%</w:t>
            </w:r>
          </w:p>
        </w:tc>
      </w:tr>
      <w:tr w:rsidR="001C565E" w:rsidRPr="007A1EA9" w14:paraId="3207646F" w14:textId="77777777" w:rsidTr="00B673C5">
        <w:tc>
          <w:tcPr>
            <w:tcW w:w="1558" w:type="dxa"/>
            <w:vAlign w:val="bottom"/>
          </w:tcPr>
          <w:p w14:paraId="207466A3" w14:textId="13432D51" w:rsidR="001C565E" w:rsidRPr="00B673C5" w:rsidRDefault="001C565E" w:rsidP="001C565E">
            <w:pPr>
              <w:rPr>
                <w:rFonts w:eastAsia="Calibri"/>
                <w:b/>
                <w:noProof/>
                <w:sz w:val="20"/>
                <w:szCs w:val="20"/>
              </w:rPr>
            </w:pPr>
            <w:r w:rsidRPr="00ED479A">
              <w:rPr>
                <w:color w:val="000000"/>
                <w:sz w:val="20"/>
                <w:szCs w:val="20"/>
              </w:rPr>
              <w:t>Hawaii</w:t>
            </w:r>
          </w:p>
        </w:tc>
        <w:tc>
          <w:tcPr>
            <w:tcW w:w="1558" w:type="dxa"/>
            <w:vAlign w:val="bottom"/>
          </w:tcPr>
          <w:p w14:paraId="2C922FAB" w14:textId="132E3107" w:rsidR="001C565E" w:rsidRPr="00B673C5" w:rsidRDefault="001C565E" w:rsidP="001C565E">
            <w:pPr>
              <w:rPr>
                <w:rFonts w:eastAsia="Calibri"/>
                <w:b/>
                <w:noProof/>
                <w:sz w:val="20"/>
                <w:szCs w:val="20"/>
              </w:rPr>
            </w:pPr>
            <w:r w:rsidRPr="00ED479A">
              <w:rPr>
                <w:color w:val="000000"/>
                <w:sz w:val="20"/>
                <w:szCs w:val="20"/>
              </w:rPr>
              <w:t>3.2%</w:t>
            </w:r>
          </w:p>
        </w:tc>
        <w:tc>
          <w:tcPr>
            <w:tcW w:w="1558" w:type="dxa"/>
            <w:vAlign w:val="bottom"/>
          </w:tcPr>
          <w:p w14:paraId="7F3B6C4A" w14:textId="3016F248" w:rsidR="001C565E" w:rsidRPr="00B673C5" w:rsidRDefault="001C565E" w:rsidP="001C565E">
            <w:pPr>
              <w:rPr>
                <w:rFonts w:eastAsia="Calibri"/>
                <w:b/>
                <w:noProof/>
                <w:sz w:val="20"/>
                <w:szCs w:val="20"/>
              </w:rPr>
            </w:pPr>
            <w:r w:rsidRPr="00ED479A">
              <w:rPr>
                <w:color w:val="000000"/>
                <w:sz w:val="20"/>
                <w:szCs w:val="20"/>
              </w:rPr>
              <w:t>Nevada</w:t>
            </w:r>
          </w:p>
        </w:tc>
        <w:tc>
          <w:tcPr>
            <w:tcW w:w="1558" w:type="dxa"/>
            <w:vAlign w:val="bottom"/>
          </w:tcPr>
          <w:p w14:paraId="25B6436D" w14:textId="7B598F6A" w:rsidR="001C565E" w:rsidRPr="00B673C5" w:rsidRDefault="001C565E" w:rsidP="001C565E">
            <w:pPr>
              <w:rPr>
                <w:rFonts w:eastAsia="Calibri"/>
                <w:b/>
                <w:noProof/>
                <w:sz w:val="20"/>
                <w:szCs w:val="20"/>
              </w:rPr>
            </w:pPr>
            <w:r w:rsidRPr="00ED479A">
              <w:rPr>
                <w:color w:val="000000"/>
                <w:sz w:val="20"/>
                <w:szCs w:val="20"/>
              </w:rPr>
              <w:t>7.6%</w:t>
            </w:r>
          </w:p>
        </w:tc>
        <w:tc>
          <w:tcPr>
            <w:tcW w:w="1559" w:type="dxa"/>
            <w:vAlign w:val="bottom"/>
          </w:tcPr>
          <w:p w14:paraId="5C457FD7" w14:textId="569F9FED" w:rsidR="001C565E" w:rsidRPr="00B673C5" w:rsidRDefault="001C565E" w:rsidP="001C565E">
            <w:pPr>
              <w:rPr>
                <w:rFonts w:eastAsia="Calibri"/>
                <w:b/>
                <w:noProof/>
                <w:sz w:val="20"/>
                <w:szCs w:val="20"/>
              </w:rPr>
            </w:pPr>
            <w:r w:rsidRPr="00ED479A">
              <w:rPr>
                <w:color w:val="000000"/>
                <w:sz w:val="20"/>
                <w:szCs w:val="20"/>
              </w:rPr>
              <w:t>Vermont</w:t>
            </w:r>
          </w:p>
        </w:tc>
        <w:tc>
          <w:tcPr>
            <w:tcW w:w="1559" w:type="dxa"/>
            <w:vAlign w:val="bottom"/>
          </w:tcPr>
          <w:p w14:paraId="714653BD" w14:textId="44C71F83" w:rsidR="001C565E" w:rsidRPr="00B673C5" w:rsidRDefault="001C565E" w:rsidP="001C565E">
            <w:pPr>
              <w:rPr>
                <w:rFonts w:eastAsia="Calibri"/>
                <w:b/>
                <w:noProof/>
                <w:sz w:val="20"/>
                <w:szCs w:val="20"/>
              </w:rPr>
            </w:pPr>
            <w:r w:rsidRPr="00ED479A">
              <w:rPr>
                <w:color w:val="000000"/>
                <w:sz w:val="20"/>
                <w:szCs w:val="20"/>
              </w:rPr>
              <w:t>11.7%</w:t>
            </w:r>
          </w:p>
        </w:tc>
      </w:tr>
      <w:tr w:rsidR="001C565E" w:rsidRPr="007A1EA9" w14:paraId="363CCF8E" w14:textId="77777777" w:rsidTr="00B673C5">
        <w:tc>
          <w:tcPr>
            <w:tcW w:w="1558" w:type="dxa"/>
            <w:vAlign w:val="bottom"/>
          </w:tcPr>
          <w:p w14:paraId="60A4CA04" w14:textId="6E1BA0A6" w:rsidR="001C565E" w:rsidRPr="00B673C5" w:rsidRDefault="001C565E" w:rsidP="001C565E">
            <w:pPr>
              <w:rPr>
                <w:rFonts w:eastAsia="Calibri"/>
                <w:b/>
                <w:noProof/>
                <w:sz w:val="20"/>
                <w:szCs w:val="20"/>
              </w:rPr>
            </w:pPr>
            <w:r w:rsidRPr="00ED479A">
              <w:rPr>
                <w:color w:val="000000"/>
                <w:sz w:val="20"/>
                <w:szCs w:val="20"/>
              </w:rPr>
              <w:t>Idaho</w:t>
            </w:r>
          </w:p>
        </w:tc>
        <w:tc>
          <w:tcPr>
            <w:tcW w:w="1558" w:type="dxa"/>
            <w:vAlign w:val="bottom"/>
          </w:tcPr>
          <w:p w14:paraId="2CE6F789" w14:textId="34EEE89B" w:rsidR="001C565E" w:rsidRPr="00B673C5" w:rsidRDefault="001C565E" w:rsidP="001C565E">
            <w:pPr>
              <w:rPr>
                <w:rFonts w:eastAsia="Calibri"/>
                <w:b/>
                <w:noProof/>
                <w:sz w:val="20"/>
                <w:szCs w:val="20"/>
              </w:rPr>
            </w:pPr>
            <w:r w:rsidRPr="00ED479A">
              <w:rPr>
                <w:color w:val="000000"/>
                <w:sz w:val="20"/>
                <w:szCs w:val="20"/>
              </w:rPr>
              <w:t>11.2%</w:t>
            </w:r>
          </w:p>
        </w:tc>
        <w:tc>
          <w:tcPr>
            <w:tcW w:w="1558" w:type="dxa"/>
            <w:vAlign w:val="bottom"/>
          </w:tcPr>
          <w:p w14:paraId="33B314D1" w14:textId="35DFDEDA" w:rsidR="001C565E" w:rsidRPr="00B673C5" w:rsidRDefault="001C565E" w:rsidP="001C565E">
            <w:pPr>
              <w:rPr>
                <w:rFonts w:eastAsia="Calibri"/>
                <w:b/>
                <w:noProof/>
                <w:sz w:val="20"/>
                <w:szCs w:val="20"/>
              </w:rPr>
            </w:pPr>
            <w:r w:rsidRPr="00ED479A">
              <w:rPr>
                <w:color w:val="000000"/>
                <w:sz w:val="20"/>
                <w:szCs w:val="20"/>
              </w:rPr>
              <w:t>New Hampshire</w:t>
            </w:r>
          </w:p>
        </w:tc>
        <w:tc>
          <w:tcPr>
            <w:tcW w:w="1558" w:type="dxa"/>
            <w:vAlign w:val="bottom"/>
          </w:tcPr>
          <w:p w14:paraId="78326BCA" w14:textId="68752916" w:rsidR="001C565E" w:rsidRPr="00B673C5" w:rsidRDefault="001C565E" w:rsidP="001C565E">
            <w:pPr>
              <w:rPr>
                <w:rFonts w:eastAsia="Calibri"/>
                <w:b/>
                <w:noProof/>
                <w:sz w:val="20"/>
                <w:szCs w:val="20"/>
              </w:rPr>
            </w:pPr>
            <w:r w:rsidRPr="00ED479A">
              <w:rPr>
                <w:color w:val="000000"/>
                <w:sz w:val="20"/>
                <w:szCs w:val="20"/>
              </w:rPr>
              <w:t>13.7%</w:t>
            </w:r>
          </w:p>
        </w:tc>
        <w:tc>
          <w:tcPr>
            <w:tcW w:w="1559" w:type="dxa"/>
            <w:vAlign w:val="bottom"/>
          </w:tcPr>
          <w:p w14:paraId="415E2ABB" w14:textId="2610CB52" w:rsidR="001C565E" w:rsidRPr="00B673C5" w:rsidRDefault="001C565E" w:rsidP="001C565E">
            <w:pPr>
              <w:rPr>
                <w:rFonts w:eastAsia="Calibri"/>
                <w:b/>
                <w:noProof/>
                <w:sz w:val="20"/>
                <w:szCs w:val="20"/>
              </w:rPr>
            </w:pPr>
            <w:r w:rsidRPr="00ED479A">
              <w:rPr>
                <w:color w:val="000000"/>
                <w:sz w:val="20"/>
                <w:szCs w:val="20"/>
              </w:rPr>
              <w:t>Virginia</w:t>
            </w:r>
          </w:p>
        </w:tc>
        <w:tc>
          <w:tcPr>
            <w:tcW w:w="1559" w:type="dxa"/>
            <w:vAlign w:val="bottom"/>
          </w:tcPr>
          <w:p w14:paraId="549A15A2" w14:textId="6D54BD63" w:rsidR="001C565E" w:rsidRPr="00B673C5" w:rsidRDefault="001C565E" w:rsidP="001C565E">
            <w:pPr>
              <w:rPr>
                <w:rFonts w:eastAsia="Calibri"/>
                <w:b/>
                <w:noProof/>
                <w:sz w:val="20"/>
                <w:szCs w:val="20"/>
              </w:rPr>
            </w:pPr>
            <w:r w:rsidRPr="00ED479A">
              <w:rPr>
                <w:color w:val="000000"/>
                <w:sz w:val="20"/>
                <w:szCs w:val="20"/>
              </w:rPr>
              <w:t>7.5%</w:t>
            </w:r>
          </w:p>
        </w:tc>
      </w:tr>
      <w:tr w:rsidR="001C565E" w:rsidRPr="007A1EA9" w14:paraId="7FD1F6E6" w14:textId="77777777" w:rsidTr="00B673C5">
        <w:tc>
          <w:tcPr>
            <w:tcW w:w="1558" w:type="dxa"/>
            <w:vAlign w:val="bottom"/>
          </w:tcPr>
          <w:p w14:paraId="55F33D0C" w14:textId="4C5E5627" w:rsidR="001C565E" w:rsidRPr="00B673C5" w:rsidRDefault="001C565E" w:rsidP="001C565E">
            <w:pPr>
              <w:rPr>
                <w:rFonts w:eastAsia="Calibri"/>
                <w:b/>
                <w:noProof/>
                <w:sz w:val="20"/>
                <w:szCs w:val="20"/>
              </w:rPr>
            </w:pPr>
            <w:r w:rsidRPr="00ED479A">
              <w:rPr>
                <w:color w:val="000000"/>
                <w:sz w:val="20"/>
                <w:szCs w:val="20"/>
              </w:rPr>
              <w:t>Illinois</w:t>
            </w:r>
          </w:p>
        </w:tc>
        <w:tc>
          <w:tcPr>
            <w:tcW w:w="1558" w:type="dxa"/>
            <w:vAlign w:val="bottom"/>
          </w:tcPr>
          <w:p w14:paraId="6F79D39E" w14:textId="5A1BF9D2" w:rsidR="001C565E" w:rsidRPr="00B673C5" w:rsidRDefault="001C565E" w:rsidP="001C565E">
            <w:pPr>
              <w:rPr>
                <w:rFonts w:eastAsia="Calibri"/>
                <w:b/>
                <w:noProof/>
                <w:sz w:val="20"/>
                <w:szCs w:val="20"/>
              </w:rPr>
            </w:pPr>
            <w:r w:rsidRPr="00ED479A">
              <w:rPr>
                <w:color w:val="000000"/>
                <w:sz w:val="20"/>
                <w:szCs w:val="20"/>
              </w:rPr>
              <w:t>6.4%</w:t>
            </w:r>
          </w:p>
        </w:tc>
        <w:tc>
          <w:tcPr>
            <w:tcW w:w="1558" w:type="dxa"/>
            <w:vAlign w:val="bottom"/>
          </w:tcPr>
          <w:p w14:paraId="2FB84192" w14:textId="71B60D4D" w:rsidR="001C565E" w:rsidRPr="00B673C5" w:rsidRDefault="001C565E" w:rsidP="001C565E">
            <w:pPr>
              <w:rPr>
                <w:rFonts w:eastAsia="Calibri"/>
                <w:b/>
                <w:noProof/>
                <w:sz w:val="20"/>
                <w:szCs w:val="20"/>
              </w:rPr>
            </w:pPr>
            <w:r w:rsidRPr="00ED479A">
              <w:rPr>
                <w:color w:val="000000"/>
                <w:sz w:val="20"/>
                <w:szCs w:val="20"/>
              </w:rPr>
              <w:t>New Jersey</w:t>
            </w:r>
          </w:p>
        </w:tc>
        <w:tc>
          <w:tcPr>
            <w:tcW w:w="1558" w:type="dxa"/>
            <w:vAlign w:val="bottom"/>
          </w:tcPr>
          <w:p w14:paraId="4AB84A8A" w14:textId="70293AC8" w:rsidR="001C565E" w:rsidRPr="00B673C5" w:rsidRDefault="001C565E" w:rsidP="001C565E">
            <w:pPr>
              <w:rPr>
                <w:rFonts w:eastAsia="Calibri"/>
                <w:b/>
                <w:noProof/>
                <w:sz w:val="20"/>
                <w:szCs w:val="20"/>
              </w:rPr>
            </w:pPr>
            <w:r w:rsidRPr="00ED479A">
              <w:rPr>
                <w:color w:val="000000"/>
                <w:sz w:val="20"/>
                <w:szCs w:val="20"/>
              </w:rPr>
              <w:t>4.4%</w:t>
            </w:r>
          </w:p>
        </w:tc>
        <w:tc>
          <w:tcPr>
            <w:tcW w:w="1559" w:type="dxa"/>
            <w:vAlign w:val="bottom"/>
          </w:tcPr>
          <w:p w14:paraId="1B107B6F" w14:textId="66F26C6F" w:rsidR="001C565E" w:rsidRPr="00B673C5" w:rsidRDefault="001C565E" w:rsidP="001C565E">
            <w:pPr>
              <w:rPr>
                <w:rFonts w:eastAsia="Calibri"/>
                <w:b/>
                <w:noProof/>
                <w:sz w:val="20"/>
                <w:szCs w:val="20"/>
              </w:rPr>
            </w:pPr>
            <w:r w:rsidRPr="00ED479A">
              <w:rPr>
                <w:color w:val="000000"/>
                <w:sz w:val="20"/>
                <w:szCs w:val="20"/>
              </w:rPr>
              <w:t>Washington</w:t>
            </w:r>
          </w:p>
        </w:tc>
        <w:tc>
          <w:tcPr>
            <w:tcW w:w="1559" w:type="dxa"/>
            <w:vAlign w:val="bottom"/>
          </w:tcPr>
          <w:p w14:paraId="625C08FF" w14:textId="7D36C6B2" w:rsidR="001C565E" w:rsidRPr="00B673C5" w:rsidRDefault="001C565E" w:rsidP="001C565E">
            <w:pPr>
              <w:rPr>
                <w:rFonts w:eastAsia="Calibri"/>
                <w:b/>
                <w:noProof/>
                <w:sz w:val="20"/>
                <w:szCs w:val="20"/>
              </w:rPr>
            </w:pPr>
            <w:r w:rsidRPr="00ED479A">
              <w:rPr>
                <w:color w:val="000000"/>
                <w:sz w:val="20"/>
                <w:szCs w:val="20"/>
              </w:rPr>
              <w:t>10.4%</w:t>
            </w:r>
          </w:p>
        </w:tc>
      </w:tr>
      <w:tr w:rsidR="001C565E" w:rsidRPr="007A1EA9" w14:paraId="08F448F0" w14:textId="77777777" w:rsidTr="00B673C5">
        <w:tc>
          <w:tcPr>
            <w:tcW w:w="1558" w:type="dxa"/>
            <w:vAlign w:val="bottom"/>
          </w:tcPr>
          <w:p w14:paraId="34F9D4B6" w14:textId="7E4BDD74" w:rsidR="001C565E" w:rsidRPr="00B673C5" w:rsidRDefault="001C565E" w:rsidP="001C565E">
            <w:pPr>
              <w:rPr>
                <w:rFonts w:eastAsia="Calibri"/>
                <w:b/>
                <w:noProof/>
                <w:sz w:val="20"/>
                <w:szCs w:val="20"/>
              </w:rPr>
            </w:pPr>
            <w:r w:rsidRPr="00ED479A">
              <w:rPr>
                <w:color w:val="000000"/>
                <w:sz w:val="20"/>
                <w:szCs w:val="20"/>
              </w:rPr>
              <w:t>Indiana</w:t>
            </w:r>
          </w:p>
        </w:tc>
        <w:tc>
          <w:tcPr>
            <w:tcW w:w="1558" w:type="dxa"/>
            <w:vAlign w:val="bottom"/>
          </w:tcPr>
          <w:p w14:paraId="6F620708" w14:textId="3F7BA81F" w:rsidR="001C565E" w:rsidRPr="00B673C5" w:rsidRDefault="001C565E" w:rsidP="001C565E">
            <w:pPr>
              <w:rPr>
                <w:rFonts w:eastAsia="Calibri"/>
                <w:b/>
                <w:noProof/>
                <w:sz w:val="20"/>
                <w:szCs w:val="20"/>
              </w:rPr>
            </w:pPr>
            <w:r w:rsidRPr="00ED479A">
              <w:rPr>
                <w:color w:val="000000"/>
                <w:sz w:val="20"/>
                <w:szCs w:val="20"/>
              </w:rPr>
              <w:t>12.7%</w:t>
            </w:r>
          </w:p>
        </w:tc>
        <w:tc>
          <w:tcPr>
            <w:tcW w:w="1558" w:type="dxa"/>
            <w:vAlign w:val="bottom"/>
          </w:tcPr>
          <w:p w14:paraId="1EB4B199" w14:textId="78C0F593" w:rsidR="001C565E" w:rsidRPr="00B673C5" w:rsidRDefault="001C565E" w:rsidP="001C565E">
            <w:pPr>
              <w:rPr>
                <w:rFonts w:eastAsia="Calibri"/>
                <w:b/>
                <w:noProof/>
                <w:sz w:val="20"/>
                <w:szCs w:val="20"/>
              </w:rPr>
            </w:pPr>
            <w:r w:rsidRPr="00ED479A">
              <w:rPr>
                <w:color w:val="000000"/>
                <w:sz w:val="20"/>
                <w:szCs w:val="20"/>
              </w:rPr>
              <w:t>New Mexico</w:t>
            </w:r>
          </w:p>
        </w:tc>
        <w:tc>
          <w:tcPr>
            <w:tcW w:w="1558" w:type="dxa"/>
            <w:vAlign w:val="bottom"/>
          </w:tcPr>
          <w:p w14:paraId="150DFF72" w14:textId="1D9A1066" w:rsidR="001C565E" w:rsidRPr="00B673C5" w:rsidRDefault="001C565E" w:rsidP="001C565E">
            <w:pPr>
              <w:rPr>
                <w:rFonts w:eastAsia="Calibri"/>
                <w:b/>
                <w:noProof/>
                <w:sz w:val="20"/>
                <w:szCs w:val="20"/>
              </w:rPr>
            </w:pPr>
            <w:r w:rsidRPr="00ED479A">
              <w:rPr>
                <w:color w:val="000000"/>
                <w:sz w:val="20"/>
                <w:szCs w:val="20"/>
              </w:rPr>
              <w:t>14.3%</w:t>
            </w:r>
          </w:p>
        </w:tc>
        <w:tc>
          <w:tcPr>
            <w:tcW w:w="1559" w:type="dxa"/>
            <w:vAlign w:val="bottom"/>
          </w:tcPr>
          <w:p w14:paraId="550D691E" w14:textId="39719BD7" w:rsidR="001C565E" w:rsidRPr="00B673C5" w:rsidRDefault="001C565E" w:rsidP="001C565E">
            <w:pPr>
              <w:rPr>
                <w:rFonts w:eastAsia="Calibri"/>
                <w:b/>
                <w:noProof/>
                <w:sz w:val="20"/>
                <w:szCs w:val="20"/>
              </w:rPr>
            </w:pPr>
            <w:r w:rsidRPr="00ED479A">
              <w:rPr>
                <w:color w:val="000000"/>
                <w:sz w:val="20"/>
                <w:szCs w:val="20"/>
              </w:rPr>
              <w:t>West Virginia</w:t>
            </w:r>
          </w:p>
        </w:tc>
        <w:tc>
          <w:tcPr>
            <w:tcW w:w="1559" w:type="dxa"/>
            <w:vAlign w:val="bottom"/>
          </w:tcPr>
          <w:p w14:paraId="7E868048" w14:textId="567466A3" w:rsidR="001C565E" w:rsidRPr="00B673C5" w:rsidRDefault="001C565E" w:rsidP="001C565E">
            <w:pPr>
              <w:rPr>
                <w:rFonts w:eastAsia="Calibri"/>
                <w:b/>
                <w:noProof/>
                <w:sz w:val="20"/>
                <w:szCs w:val="20"/>
              </w:rPr>
            </w:pPr>
            <w:r w:rsidRPr="00ED479A">
              <w:rPr>
                <w:color w:val="000000"/>
                <w:sz w:val="20"/>
                <w:szCs w:val="20"/>
              </w:rPr>
              <w:t>9.2%</w:t>
            </w:r>
          </w:p>
        </w:tc>
      </w:tr>
      <w:tr w:rsidR="001C565E" w:rsidRPr="007A1EA9" w14:paraId="50C2D56A" w14:textId="77777777" w:rsidTr="00B673C5">
        <w:tc>
          <w:tcPr>
            <w:tcW w:w="1558" w:type="dxa"/>
            <w:vAlign w:val="bottom"/>
          </w:tcPr>
          <w:p w14:paraId="1E9EDF8E" w14:textId="05ED8635" w:rsidR="001C565E" w:rsidRPr="00B673C5" w:rsidRDefault="001C565E" w:rsidP="001C565E">
            <w:pPr>
              <w:rPr>
                <w:rFonts w:eastAsia="Calibri"/>
                <w:b/>
                <w:noProof/>
                <w:sz w:val="20"/>
                <w:szCs w:val="20"/>
              </w:rPr>
            </w:pPr>
            <w:r w:rsidRPr="00ED479A">
              <w:rPr>
                <w:color w:val="000000"/>
                <w:sz w:val="20"/>
                <w:szCs w:val="20"/>
              </w:rPr>
              <w:t>Iowa</w:t>
            </w:r>
          </w:p>
        </w:tc>
        <w:tc>
          <w:tcPr>
            <w:tcW w:w="1558" w:type="dxa"/>
            <w:vAlign w:val="bottom"/>
          </w:tcPr>
          <w:p w14:paraId="4FF2FF2F" w14:textId="044243AC" w:rsidR="001C565E" w:rsidRPr="00B673C5" w:rsidRDefault="001C565E" w:rsidP="001C565E">
            <w:pPr>
              <w:rPr>
                <w:rFonts w:eastAsia="Calibri"/>
                <w:b/>
                <w:noProof/>
                <w:sz w:val="20"/>
                <w:szCs w:val="20"/>
              </w:rPr>
            </w:pPr>
            <w:r w:rsidRPr="00ED479A">
              <w:rPr>
                <w:color w:val="000000"/>
                <w:sz w:val="20"/>
                <w:szCs w:val="20"/>
              </w:rPr>
              <w:t>12.0%</w:t>
            </w:r>
          </w:p>
        </w:tc>
        <w:tc>
          <w:tcPr>
            <w:tcW w:w="1558" w:type="dxa"/>
            <w:vAlign w:val="bottom"/>
          </w:tcPr>
          <w:p w14:paraId="38349B8C" w14:textId="53695B76" w:rsidR="001C565E" w:rsidRPr="00B673C5" w:rsidRDefault="001C565E" w:rsidP="001C565E">
            <w:pPr>
              <w:rPr>
                <w:rFonts w:eastAsia="Calibri"/>
                <w:b/>
                <w:noProof/>
                <w:sz w:val="20"/>
                <w:szCs w:val="20"/>
              </w:rPr>
            </w:pPr>
            <w:r w:rsidRPr="00ED479A">
              <w:rPr>
                <w:color w:val="000000"/>
                <w:sz w:val="20"/>
                <w:szCs w:val="20"/>
              </w:rPr>
              <w:t>New York</w:t>
            </w:r>
          </w:p>
        </w:tc>
        <w:tc>
          <w:tcPr>
            <w:tcW w:w="1558" w:type="dxa"/>
            <w:vAlign w:val="bottom"/>
          </w:tcPr>
          <w:p w14:paraId="55400BCC" w14:textId="0BE68D12" w:rsidR="001C565E" w:rsidRPr="00B673C5" w:rsidRDefault="001C565E" w:rsidP="001C565E">
            <w:pPr>
              <w:rPr>
                <w:rFonts w:eastAsia="Calibri"/>
                <w:b/>
                <w:noProof/>
                <w:sz w:val="20"/>
                <w:szCs w:val="20"/>
              </w:rPr>
            </w:pPr>
            <w:r w:rsidRPr="00ED479A">
              <w:rPr>
                <w:color w:val="000000"/>
                <w:sz w:val="20"/>
                <w:szCs w:val="20"/>
              </w:rPr>
              <w:t>5.7%</w:t>
            </w:r>
          </w:p>
        </w:tc>
        <w:tc>
          <w:tcPr>
            <w:tcW w:w="1559" w:type="dxa"/>
            <w:vAlign w:val="bottom"/>
          </w:tcPr>
          <w:p w14:paraId="151164F5" w14:textId="4A926BC2" w:rsidR="001C565E" w:rsidRPr="00B673C5" w:rsidRDefault="001C565E" w:rsidP="001C565E">
            <w:pPr>
              <w:rPr>
                <w:rFonts w:eastAsia="Calibri"/>
                <w:b/>
                <w:noProof/>
                <w:sz w:val="20"/>
                <w:szCs w:val="20"/>
              </w:rPr>
            </w:pPr>
            <w:r w:rsidRPr="00ED479A">
              <w:rPr>
                <w:color w:val="000000"/>
                <w:sz w:val="20"/>
                <w:szCs w:val="20"/>
              </w:rPr>
              <w:t>Wisconsin</w:t>
            </w:r>
          </w:p>
        </w:tc>
        <w:tc>
          <w:tcPr>
            <w:tcW w:w="1559" w:type="dxa"/>
            <w:vAlign w:val="bottom"/>
          </w:tcPr>
          <w:p w14:paraId="575AC84B" w14:textId="6E3CC492" w:rsidR="001C565E" w:rsidRPr="00B673C5" w:rsidRDefault="001C565E" w:rsidP="001C565E">
            <w:pPr>
              <w:rPr>
                <w:rFonts w:eastAsia="Calibri"/>
                <w:b/>
                <w:noProof/>
                <w:sz w:val="20"/>
                <w:szCs w:val="20"/>
              </w:rPr>
            </w:pPr>
            <w:r w:rsidRPr="00ED479A">
              <w:rPr>
                <w:color w:val="000000"/>
                <w:sz w:val="20"/>
                <w:szCs w:val="20"/>
              </w:rPr>
              <w:t>10.0%</w:t>
            </w:r>
          </w:p>
        </w:tc>
      </w:tr>
      <w:tr w:rsidR="001C565E" w:rsidRPr="007A1EA9" w14:paraId="7267592F" w14:textId="77777777" w:rsidTr="00B673C5">
        <w:tc>
          <w:tcPr>
            <w:tcW w:w="1558" w:type="dxa"/>
            <w:vAlign w:val="bottom"/>
          </w:tcPr>
          <w:p w14:paraId="5D821A20" w14:textId="1DD565AB" w:rsidR="001C565E" w:rsidRPr="00B673C5" w:rsidRDefault="001C565E" w:rsidP="001C565E">
            <w:pPr>
              <w:rPr>
                <w:rFonts w:eastAsia="Calibri"/>
                <w:b/>
                <w:noProof/>
                <w:sz w:val="20"/>
                <w:szCs w:val="20"/>
              </w:rPr>
            </w:pPr>
            <w:r w:rsidRPr="00ED479A">
              <w:rPr>
                <w:color w:val="000000"/>
                <w:sz w:val="20"/>
                <w:szCs w:val="20"/>
              </w:rPr>
              <w:t>Kansas</w:t>
            </w:r>
          </w:p>
        </w:tc>
        <w:tc>
          <w:tcPr>
            <w:tcW w:w="1558" w:type="dxa"/>
            <w:vAlign w:val="bottom"/>
          </w:tcPr>
          <w:p w14:paraId="63311690" w14:textId="1EAA050C" w:rsidR="001C565E" w:rsidRPr="00B673C5" w:rsidRDefault="001C565E" w:rsidP="001C565E">
            <w:pPr>
              <w:rPr>
                <w:rFonts w:eastAsia="Calibri"/>
                <w:b/>
                <w:noProof/>
                <w:sz w:val="20"/>
                <w:szCs w:val="20"/>
              </w:rPr>
            </w:pPr>
            <w:r w:rsidRPr="00ED479A">
              <w:rPr>
                <w:color w:val="000000"/>
                <w:sz w:val="20"/>
                <w:szCs w:val="20"/>
              </w:rPr>
              <w:t>10.8%</w:t>
            </w:r>
          </w:p>
        </w:tc>
        <w:tc>
          <w:tcPr>
            <w:tcW w:w="1558" w:type="dxa"/>
            <w:vAlign w:val="bottom"/>
          </w:tcPr>
          <w:p w14:paraId="6D3B8374" w14:textId="26BE9ECB" w:rsidR="001C565E" w:rsidRPr="00B673C5" w:rsidRDefault="001C565E" w:rsidP="001C565E">
            <w:pPr>
              <w:rPr>
                <w:rFonts w:eastAsia="Calibri"/>
                <w:b/>
                <w:noProof/>
                <w:sz w:val="20"/>
                <w:szCs w:val="20"/>
              </w:rPr>
            </w:pPr>
            <w:r w:rsidRPr="00ED479A">
              <w:rPr>
                <w:color w:val="000000"/>
                <w:sz w:val="20"/>
                <w:szCs w:val="20"/>
              </w:rPr>
              <w:t>North Carolina</w:t>
            </w:r>
          </w:p>
        </w:tc>
        <w:tc>
          <w:tcPr>
            <w:tcW w:w="1558" w:type="dxa"/>
            <w:vAlign w:val="bottom"/>
          </w:tcPr>
          <w:p w14:paraId="1F2EDD9F" w14:textId="79DE8E82" w:rsidR="001C565E" w:rsidRPr="00B673C5" w:rsidRDefault="001C565E" w:rsidP="001C565E">
            <w:pPr>
              <w:rPr>
                <w:rFonts w:eastAsia="Calibri"/>
                <w:b/>
                <w:noProof/>
                <w:sz w:val="20"/>
                <w:szCs w:val="20"/>
              </w:rPr>
            </w:pPr>
            <w:r w:rsidRPr="00ED479A">
              <w:rPr>
                <w:color w:val="000000"/>
                <w:sz w:val="20"/>
                <w:szCs w:val="20"/>
              </w:rPr>
              <w:t>9.4%</w:t>
            </w:r>
          </w:p>
        </w:tc>
        <w:tc>
          <w:tcPr>
            <w:tcW w:w="1559" w:type="dxa"/>
            <w:vAlign w:val="bottom"/>
          </w:tcPr>
          <w:p w14:paraId="63F8E690" w14:textId="2C4DFFBD" w:rsidR="001C565E" w:rsidRPr="00B673C5" w:rsidRDefault="001C565E" w:rsidP="001C565E">
            <w:pPr>
              <w:rPr>
                <w:rFonts w:eastAsia="Calibri"/>
                <w:b/>
                <w:noProof/>
                <w:sz w:val="20"/>
                <w:szCs w:val="20"/>
              </w:rPr>
            </w:pPr>
            <w:r w:rsidRPr="00ED479A">
              <w:rPr>
                <w:color w:val="000000"/>
                <w:sz w:val="20"/>
                <w:szCs w:val="20"/>
              </w:rPr>
              <w:t>Wyoming</w:t>
            </w:r>
          </w:p>
        </w:tc>
        <w:tc>
          <w:tcPr>
            <w:tcW w:w="1559" w:type="dxa"/>
            <w:vAlign w:val="bottom"/>
          </w:tcPr>
          <w:p w14:paraId="5EB21F4B" w14:textId="4758C250" w:rsidR="001C565E" w:rsidRPr="00B673C5" w:rsidRDefault="001C565E" w:rsidP="001C565E">
            <w:pPr>
              <w:rPr>
                <w:rFonts w:eastAsia="Calibri"/>
                <w:b/>
                <w:noProof/>
                <w:sz w:val="20"/>
                <w:szCs w:val="20"/>
              </w:rPr>
            </w:pPr>
            <w:r w:rsidRPr="00ED479A">
              <w:rPr>
                <w:color w:val="000000"/>
                <w:sz w:val="20"/>
                <w:szCs w:val="20"/>
              </w:rPr>
              <w:t>10.9%</w:t>
            </w:r>
          </w:p>
        </w:tc>
      </w:tr>
    </w:tbl>
    <w:p w14:paraId="254B9867" w14:textId="75EF6200" w:rsidR="001C00CC" w:rsidRDefault="001C00CC" w:rsidP="001C00CC"/>
    <w:p w14:paraId="539620D0" w14:textId="77777777" w:rsidR="00E42390" w:rsidRDefault="00E42390" w:rsidP="001C00CC"/>
    <w:p w14:paraId="2D48E45B" w14:textId="256CA22B" w:rsidR="00E42390" w:rsidRDefault="00E42390" w:rsidP="001C00CC">
      <w:pPr>
        <w:sectPr w:rsidR="00E42390" w:rsidSect="00953BF5">
          <w:pgSz w:w="12240" w:h="15840"/>
          <w:pgMar w:top="1440" w:right="1440" w:bottom="1440" w:left="1440" w:header="720" w:footer="720" w:gutter="0"/>
          <w:cols w:space="720"/>
          <w:docGrid w:linePitch="360"/>
        </w:sectPr>
      </w:pPr>
    </w:p>
    <w:p w14:paraId="606D431C" w14:textId="77777777" w:rsidR="001C00CC" w:rsidRPr="00BF6C47" w:rsidRDefault="001C00CC" w:rsidP="001C00CC">
      <w:pPr>
        <w:rPr>
          <w:b/>
          <w:bCs/>
        </w:rPr>
      </w:pPr>
      <w:bookmarkStart w:id="22" w:name="Table_20"/>
      <w:r w:rsidRPr="00BF6C47">
        <w:rPr>
          <w:b/>
          <w:bCs/>
        </w:rPr>
        <w:lastRenderedPageBreak/>
        <w:t>Table 2</w:t>
      </w:r>
      <w:bookmarkEnd w:id="22"/>
      <w:r>
        <w:rPr>
          <w:b/>
          <w:bCs/>
        </w:rPr>
        <w:t>1</w:t>
      </w:r>
      <w:r w:rsidRPr="00BF6C47">
        <w:rPr>
          <w:b/>
          <w:bCs/>
        </w:rPr>
        <w:t xml:space="preserve">: Correlation matrix </w:t>
      </w:r>
    </w:p>
    <w:p w14:paraId="5AB47105" w14:textId="77777777" w:rsidR="001C00CC" w:rsidRDefault="001C00CC" w:rsidP="001C00CC">
      <w:pPr>
        <w:rPr>
          <w:b/>
        </w:rPr>
      </w:pPr>
    </w:p>
    <w:tbl>
      <w:tblPr>
        <w:tblW w:w="13752" w:type="dxa"/>
        <w:tblBorders>
          <w:top w:val="single" w:sz="2" w:space="0" w:color="595959" w:themeColor="text1" w:themeTint="A6"/>
          <w:bottom w:val="single" w:sz="2" w:space="0" w:color="595959" w:themeColor="text1" w:themeTint="A6"/>
          <w:insideH w:val="single" w:sz="2" w:space="0" w:color="595959" w:themeColor="text1" w:themeTint="A6"/>
        </w:tblBorders>
        <w:tblLook w:val="04A0" w:firstRow="1" w:lastRow="0" w:firstColumn="1" w:lastColumn="0" w:noHBand="0" w:noVBand="1"/>
      </w:tblPr>
      <w:tblGrid>
        <w:gridCol w:w="1440"/>
        <w:gridCol w:w="648"/>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1C00CC" w:rsidRPr="00BF6C47" w14:paraId="1AEC41C3" w14:textId="77777777" w:rsidTr="004233E2">
        <w:trPr>
          <w:trHeight w:val="280"/>
        </w:trPr>
        <w:tc>
          <w:tcPr>
            <w:tcW w:w="1440" w:type="dxa"/>
            <w:shd w:val="clear" w:color="auto" w:fill="auto"/>
            <w:noWrap/>
            <w:vAlign w:val="bottom"/>
            <w:hideMark/>
          </w:tcPr>
          <w:p w14:paraId="5760C394" w14:textId="77777777" w:rsidR="001C00CC" w:rsidRPr="00BF6C47" w:rsidRDefault="001C00CC" w:rsidP="004233E2">
            <w:pPr>
              <w:rPr>
                <w:sz w:val="20"/>
                <w:szCs w:val="20"/>
              </w:rPr>
            </w:pPr>
          </w:p>
        </w:tc>
        <w:tc>
          <w:tcPr>
            <w:tcW w:w="648" w:type="dxa"/>
            <w:shd w:val="clear" w:color="auto" w:fill="auto"/>
            <w:noWrap/>
            <w:vAlign w:val="bottom"/>
            <w:hideMark/>
          </w:tcPr>
          <w:p w14:paraId="363BDAC9" w14:textId="77777777" w:rsidR="001C00CC" w:rsidRPr="00BF6C47" w:rsidRDefault="001C00CC" w:rsidP="004233E2">
            <w:pPr>
              <w:rPr>
                <w:color w:val="000000"/>
                <w:sz w:val="20"/>
                <w:szCs w:val="20"/>
              </w:rPr>
            </w:pPr>
            <w:r w:rsidRPr="00BF6C47">
              <w:rPr>
                <w:color w:val="000000"/>
                <w:sz w:val="20"/>
                <w:szCs w:val="20"/>
              </w:rPr>
              <w:t>1</w:t>
            </w:r>
          </w:p>
        </w:tc>
        <w:tc>
          <w:tcPr>
            <w:tcW w:w="648" w:type="dxa"/>
            <w:shd w:val="clear" w:color="auto" w:fill="auto"/>
            <w:noWrap/>
            <w:vAlign w:val="bottom"/>
            <w:hideMark/>
          </w:tcPr>
          <w:p w14:paraId="31451894" w14:textId="77777777" w:rsidR="001C00CC" w:rsidRPr="00BF6C47" w:rsidRDefault="001C00CC" w:rsidP="004233E2">
            <w:pPr>
              <w:rPr>
                <w:color w:val="000000"/>
                <w:sz w:val="20"/>
                <w:szCs w:val="20"/>
              </w:rPr>
            </w:pPr>
            <w:r w:rsidRPr="00BF6C47">
              <w:rPr>
                <w:color w:val="000000"/>
                <w:sz w:val="20"/>
                <w:szCs w:val="20"/>
              </w:rPr>
              <w:t>2</w:t>
            </w:r>
          </w:p>
        </w:tc>
        <w:tc>
          <w:tcPr>
            <w:tcW w:w="648" w:type="dxa"/>
            <w:shd w:val="clear" w:color="auto" w:fill="auto"/>
            <w:noWrap/>
            <w:vAlign w:val="bottom"/>
            <w:hideMark/>
          </w:tcPr>
          <w:p w14:paraId="42CCAB26" w14:textId="77777777" w:rsidR="001C00CC" w:rsidRPr="00BF6C47" w:rsidRDefault="001C00CC" w:rsidP="004233E2">
            <w:pPr>
              <w:rPr>
                <w:color w:val="000000"/>
                <w:sz w:val="20"/>
                <w:szCs w:val="20"/>
              </w:rPr>
            </w:pPr>
            <w:r w:rsidRPr="00BF6C47">
              <w:rPr>
                <w:color w:val="000000"/>
                <w:sz w:val="20"/>
                <w:szCs w:val="20"/>
              </w:rPr>
              <w:t>3</w:t>
            </w:r>
          </w:p>
        </w:tc>
        <w:tc>
          <w:tcPr>
            <w:tcW w:w="648" w:type="dxa"/>
            <w:shd w:val="clear" w:color="auto" w:fill="auto"/>
            <w:noWrap/>
            <w:vAlign w:val="bottom"/>
            <w:hideMark/>
          </w:tcPr>
          <w:p w14:paraId="40CEB249" w14:textId="77777777" w:rsidR="001C00CC" w:rsidRPr="00BF6C47" w:rsidRDefault="001C00CC" w:rsidP="004233E2">
            <w:pPr>
              <w:rPr>
                <w:color w:val="000000"/>
                <w:sz w:val="20"/>
                <w:szCs w:val="20"/>
              </w:rPr>
            </w:pPr>
            <w:r w:rsidRPr="00BF6C47">
              <w:rPr>
                <w:color w:val="000000"/>
                <w:sz w:val="20"/>
                <w:szCs w:val="20"/>
              </w:rPr>
              <w:t>4</w:t>
            </w:r>
          </w:p>
        </w:tc>
        <w:tc>
          <w:tcPr>
            <w:tcW w:w="648" w:type="dxa"/>
            <w:shd w:val="clear" w:color="auto" w:fill="auto"/>
            <w:noWrap/>
            <w:vAlign w:val="bottom"/>
            <w:hideMark/>
          </w:tcPr>
          <w:p w14:paraId="549A806C" w14:textId="77777777" w:rsidR="001C00CC" w:rsidRPr="00BF6C47" w:rsidRDefault="001C00CC" w:rsidP="004233E2">
            <w:pPr>
              <w:rPr>
                <w:color w:val="000000"/>
                <w:sz w:val="20"/>
                <w:szCs w:val="20"/>
              </w:rPr>
            </w:pPr>
            <w:r w:rsidRPr="00BF6C47">
              <w:rPr>
                <w:color w:val="000000"/>
                <w:sz w:val="20"/>
                <w:szCs w:val="20"/>
              </w:rPr>
              <w:t>5</w:t>
            </w:r>
          </w:p>
        </w:tc>
        <w:tc>
          <w:tcPr>
            <w:tcW w:w="648" w:type="dxa"/>
            <w:shd w:val="clear" w:color="auto" w:fill="auto"/>
            <w:noWrap/>
            <w:vAlign w:val="bottom"/>
            <w:hideMark/>
          </w:tcPr>
          <w:p w14:paraId="463D8A46" w14:textId="77777777" w:rsidR="001C00CC" w:rsidRPr="00BF6C47" w:rsidRDefault="001C00CC" w:rsidP="004233E2">
            <w:pPr>
              <w:rPr>
                <w:color w:val="000000"/>
                <w:sz w:val="20"/>
                <w:szCs w:val="20"/>
              </w:rPr>
            </w:pPr>
            <w:r w:rsidRPr="00BF6C47">
              <w:rPr>
                <w:color w:val="000000"/>
                <w:sz w:val="20"/>
                <w:szCs w:val="20"/>
              </w:rPr>
              <w:t>6</w:t>
            </w:r>
          </w:p>
        </w:tc>
        <w:tc>
          <w:tcPr>
            <w:tcW w:w="648" w:type="dxa"/>
            <w:shd w:val="clear" w:color="auto" w:fill="auto"/>
            <w:noWrap/>
            <w:vAlign w:val="bottom"/>
            <w:hideMark/>
          </w:tcPr>
          <w:p w14:paraId="41EE6D81" w14:textId="77777777" w:rsidR="001C00CC" w:rsidRPr="00BF6C47" w:rsidRDefault="001C00CC" w:rsidP="004233E2">
            <w:pPr>
              <w:rPr>
                <w:color w:val="000000"/>
                <w:sz w:val="20"/>
                <w:szCs w:val="20"/>
              </w:rPr>
            </w:pPr>
            <w:r w:rsidRPr="00BF6C47">
              <w:rPr>
                <w:color w:val="000000"/>
                <w:sz w:val="20"/>
                <w:szCs w:val="20"/>
              </w:rPr>
              <w:t>7</w:t>
            </w:r>
          </w:p>
        </w:tc>
        <w:tc>
          <w:tcPr>
            <w:tcW w:w="648" w:type="dxa"/>
            <w:shd w:val="clear" w:color="auto" w:fill="auto"/>
            <w:noWrap/>
            <w:vAlign w:val="bottom"/>
            <w:hideMark/>
          </w:tcPr>
          <w:p w14:paraId="72EBD20A" w14:textId="77777777" w:rsidR="001C00CC" w:rsidRPr="00BF6C47" w:rsidRDefault="001C00CC" w:rsidP="004233E2">
            <w:pPr>
              <w:rPr>
                <w:color w:val="000000"/>
                <w:sz w:val="20"/>
                <w:szCs w:val="20"/>
              </w:rPr>
            </w:pPr>
            <w:r w:rsidRPr="00BF6C47">
              <w:rPr>
                <w:color w:val="000000"/>
                <w:sz w:val="20"/>
                <w:szCs w:val="20"/>
              </w:rPr>
              <w:t>8</w:t>
            </w:r>
          </w:p>
        </w:tc>
        <w:tc>
          <w:tcPr>
            <w:tcW w:w="648" w:type="dxa"/>
            <w:shd w:val="clear" w:color="auto" w:fill="auto"/>
            <w:noWrap/>
            <w:vAlign w:val="bottom"/>
            <w:hideMark/>
          </w:tcPr>
          <w:p w14:paraId="5BE5C437" w14:textId="77777777" w:rsidR="001C00CC" w:rsidRPr="00BF6C47" w:rsidRDefault="001C00CC" w:rsidP="004233E2">
            <w:pPr>
              <w:rPr>
                <w:color w:val="000000"/>
                <w:sz w:val="20"/>
                <w:szCs w:val="20"/>
              </w:rPr>
            </w:pPr>
            <w:r w:rsidRPr="00BF6C47">
              <w:rPr>
                <w:color w:val="000000"/>
                <w:sz w:val="20"/>
                <w:szCs w:val="20"/>
              </w:rPr>
              <w:t>9</w:t>
            </w:r>
          </w:p>
        </w:tc>
        <w:tc>
          <w:tcPr>
            <w:tcW w:w="648" w:type="dxa"/>
            <w:shd w:val="clear" w:color="auto" w:fill="auto"/>
            <w:noWrap/>
            <w:vAlign w:val="bottom"/>
            <w:hideMark/>
          </w:tcPr>
          <w:p w14:paraId="18A5521E" w14:textId="77777777" w:rsidR="001C00CC" w:rsidRPr="00BF6C47" w:rsidRDefault="001C00CC" w:rsidP="004233E2">
            <w:pPr>
              <w:rPr>
                <w:color w:val="000000"/>
                <w:sz w:val="20"/>
                <w:szCs w:val="20"/>
              </w:rPr>
            </w:pPr>
            <w:r w:rsidRPr="00BF6C47">
              <w:rPr>
                <w:color w:val="000000"/>
                <w:sz w:val="20"/>
                <w:szCs w:val="20"/>
              </w:rPr>
              <w:t>10</w:t>
            </w:r>
          </w:p>
        </w:tc>
        <w:tc>
          <w:tcPr>
            <w:tcW w:w="648" w:type="dxa"/>
            <w:shd w:val="clear" w:color="auto" w:fill="auto"/>
            <w:noWrap/>
            <w:vAlign w:val="bottom"/>
            <w:hideMark/>
          </w:tcPr>
          <w:p w14:paraId="194BFE1A" w14:textId="77777777" w:rsidR="001C00CC" w:rsidRPr="00BF6C47" w:rsidRDefault="001C00CC" w:rsidP="004233E2">
            <w:pPr>
              <w:rPr>
                <w:color w:val="000000"/>
                <w:sz w:val="20"/>
                <w:szCs w:val="20"/>
              </w:rPr>
            </w:pPr>
            <w:r w:rsidRPr="00BF6C47">
              <w:rPr>
                <w:color w:val="000000"/>
                <w:sz w:val="20"/>
                <w:szCs w:val="20"/>
              </w:rPr>
              <w:t>11</w:t>
            </w:r>
          </w:p>
        </w:tc>
        <w:tc>
          <w:tcPr>
            <w:tcW w:w="648" w:type="dxa"/>
            <w:shd w:val="clear" w:color="auto" w:fill="auto"/>
            <w:noWrap/>
            <w:vAlign w:val="bottom"/>
            <w:hideMark/>
          </w:tcPr>
          <w:p w14:paraId="135FDD93" w14:textId="77777777" w:rsidR="001C00CC" w:rsidRPr="00BF6C47" w:rsidRDefault="001C00CC" w:rsidP="004233E2">
            <w:pPr>
              <w:rPr>
                <w:color w:val="000000"/>
                <w:sz w:val="20"/>
                <w:szCs w:val="20"/>
              </w:rPr>
            </w:pPr>
            <w:r w:rsidRPr="00BF6C47">
              <w:rPr>
                <w:color w:val="000000"/>
                <w:sz w:val="20"/>
                <w:szCs w:val="20"/>
              </w:rPr>
              <w:t>12</w:t>
            </w:r>
          </w:p>
        </w:tc>
        <w:tc>
          <w:tcPr>
            <w:tcW w:w="648" w:type="dxa"/>
            <w:shd w:val="clear" w:color="auto" w:fill="auto"/>
            <w:noWrap/>
            <w:vAlign w:val="bottom"/>
            <w:hideMark/>
          </w:tcPr>
          <w:p w14:paraId="5FC417BC" w14:textId="77777777" w:rsidR="001C00CC" w:rsidRPr="00BF6C47" w:rsidRDefault="001C00CC" w:rsidP="004233E2">
            <w:pPr>
              <w:rPr>
                <w:color w:val="000000"/>
                <w:sz w:val="20"/>
                <w:szCs w:val="20"/>
              </w:rPr>
            </w:pPr>
            <w:r w:rsidRPr="00BF6C47">
              <w:rPr>
                <w:color w:val="000000"/>
                <w:sz w:val="20"/>
                <w:szCs w:val="20"/>
              </w:rPr>
              <w:t>13</w:t>
            </w:r>
          </w:p>
        </w:tc>
        <w:tc>
          <w:tcPr>
            <w:tcW w:w="648" w:type="dxa"/>
            <w:shd w:val="clear" w:color="auto" w:fill="auto"/>
            <w:noWrap/>
            <w:vAlign w:val="bottom"/>
            <w:hideMark/>
          </w:tcPr>
          <w:p w14:paraId="00CF5E25" w14:textId="77777777" w:rsidR="001C00CC" w:rsidRPr="00BF6C47" w:rsidRDefault="001C00CC" w:rsidP="004233E2">
            <w:pPr>
              <w:rPr>
                <w:color w:val="000000"/>
                <w:sz w:val="20"/>
                <w:szCs w:val="20"/>
              </w:rPr>
            </w:pPr>
            <w:r w:rsidRPr="00BF6C47">
              <w:rPr>
                <w:color w:val="000000"/>
                <w:sz w:val="20"/>
                <w:szCs w:val="20"/>
              </w:rPr>
              <w:t>14</w:t>
            </w:r>
          </w:p>
        </w:tc>
        <w:tc>
          <w:tcPr>
            <w:tcW w:w="648" w:type="dxa"/>
            <w:shd w:val="clear" w:color="auto" w:fill="auto"/>
            <w:noWrap/>
            <w:vAlign w:val="bottom"/>
            <w:hideMark/>
          </w:tcPr>
          <w:p w14:paraId="2E5B5290" w14:textId="77777777" w:rsidR="001C00CC" w:rsidRPr="00BF6C47" w:rsidRDefault="001C00CC" w:rsidP="004233E2">
            <w:pPr>
              <w:rPr>
                <w:color w:val="000000"/>
                <w:sz w:val="20"/>
                <w:szCs w:val="20"/>
              </w:rPr>
            </w:pPr>
            <w:r w:rsidRPr="00BF6C47">
              <w:rPr>
                <w:color w:val="000000"/>
                <w:sz w:val="20"/>
                <w:szCs w:val="20"/>
              </w:rPr>
              <w:t>15</w:t>
            </w:r>
          </w:p>
        </w:tc>
        <w:tc>
          <w:tcPr>
            <w:tcW w:w="648" w:type="dxa"/>
            <w:shd w:val="clear" w:color="auto" w:fill="auto"/>
            <w:noWrap/>
            <w:vAlign w:val="bottom"/>
            <w:hideMark/>
          </w:tcPr>
          <w:p w14:paraId="007B1CBC" w14:textId="77777777" w:rsidR="001C00CC" w:rsidRPr="00BF6C47" w:rsidRDefault="001C00CC" w:rsidP="004233E2">
            <w:pPr>
              <w:rPr>
                <w:color w:val="000000"/>
                <w:sz w:val="20"/>
                <w:szCs w:val="20"/>
              </w:rPr>
            </w:pPr>
            <w:r w:rsidRPr="00BF6C47">
              <w:rPr>
                <w:color w:val="000000"/>
                <w:sz w:val="20"/>
                <w:szCs w:val="20"/>
              </w:rPr>
              <w:t>16</w:t>
            </w:r>
          </w:p>
        </w:tc>
        <w:tc>
          <w:tcPr>
            <w:tcW w:w="648" w:type="dxa"/>
            <w:shd w:val="clear" w:color="auto" w:fill="auto"/>
            <w:noWrap/>
            <w:vAlign w:val="bottom"/>
            <w:hideMark/>
          </w:tcPr>
          <w:p w14:paraId="0E09FCAE" w14:textId="77777777" w:rsidR="001C00CC" w:rsidRPr="00BF6C47" w:rsidRDefault="001C00CC" w:rsidP="004233E2">
            <w:pPr>
              <w:rPr>
                <w:color w:val="000000"/>
                <w:sz w:val="20"/>
                <w:szCs w:val="20"/>
              </w:rPr>
            </w:pPr>
            <w:r w:rsidRPr="00BF6C47">
              <w:rPr>
                <w:color w:val="000000"/>
                <w:sz w:val="20"/>
                <w:szCs w:val="20"/>
              </w:rPr>
              <w:t>17</w:t>
            </w:r>
          </w:p>
        </w:tc>
        <w:tc>
          <w:tcPr>
            <w:tcW w:w="648" w:type="dxa"/>
            <w:shd w:val="clear" w:color="auto" w:fill="auto"/>
            <w:noWrap/>
            <w:vAlign w:val="bottom"/>
            <w:hideMark/>
          </w:tcPr>
          <w:p w14:paraId="302F46AA" w14:textId="77777777" w:rsidR="001C00CC" w:rsidRPr="00BF6C47" w:rsidRDefault="001C00CC" w:rsidP="004233E2">
            <w:pPr>
              <w:rPr>
                <w:color w:val="000000"/>
                <w:sz w:val="20"/>
                <w:szCs w:val="20"/>
              </w:rPr>
            </w:pPr>
            <w:r w:rsidRPr="00BF6C47">
              <w:rPr>
                <w:color w:val="000000"/>
                <w:sz w:val="20"/>
                <w:szCs w:val="20"/>
              </w:rPr>
              <w:t>18</w:t>
            </w:r>
          </w:p>
        </w:tc>
        <w:tc>
          <w:tcPr>
            <w:tcW w:w="648" w:type="dxa"/>
            <w:shd w:val="clear" w:color="auto" w:fill="auto"/>
            <w:noWrap/>
            <w:vAlign w:val="bottom"/>
            <w:hideMark/>
          </w:tcPr>
          <w:p w14:paraId="20B6ABDF" w14:textId="77777777" w:rsidR="001C00CC" w:rsidRPr="00BF6C47" w:rsidRDefault="001C00CC" w:rsidP="004233E2">
            <w:pPr>
              <w:rPr>
                <w:color w:val="000000"/>
                <w:sz w:val="20"/>
                <w:szCs w:val="20"/>
              </w:rPr>
            </w:pPr>
            <w:r w:rsidRPr="00BF6C47">
              <w:rPr>
                <w:color w:val="000000"/>
                <w:sz w:val="20"/>
                <w:szCs w:val="20"/>
              </w:rPr>
              <w:t>19</w:t>
            </w:r>
          </w:p>
        </w:tc>
      </w:tr>
      <w:tr w:rsidR="001C00CC" w:rsidRPr="00BF6C47" w14:paraId="198517A2" w14:textId="77777777" w:rsidTr="004233E2">
        <w:trPr>
          <w:trHeight w:val="280"/>
        </w:trPr>
        <w:tc>
          <w:tcPr>
            <w:tcW w:w="1440" w:type="dxa"/>
            <w:shd w:val="clear" w:color="auto" w:fill="auto"/>
            <w:noWrap/>
            <w:vAlign w:val="bottom"/>
            <w:hideMark/>
          </w:tcPr>
          <w:p w14:paraId="74A38EB5" w14:textId="77777777" w:rsidR="001C00CC" w:rsidRPr="00BF6C47" w:rsidRDefault="001C00CC" w:rsidP="004233E2">
            <w:pPr>
              <w:rPr>
                <w:color w:val="000000"/>
                <w:sz w:val="20"/>
                <w:szCs w:val="20"/>
              </w:rPr>
            </w:pPr>
            <w:r w:rsidRPr="00BF6C47">
              <w:rPr>
                <w:color w:val="000000"/>
                <w:sz w:val="20"/>
                <w:szCs w:val="20"/>
              </w:rPr>
              <w:t>Nurse practitioner vs. physician</w:t>
            </w:r>
          </w:p>
        </w:tc>
        <w:tc>
          <w:tcPr>
            <w:tcW w:w="648" w:type="dxa"/>
            <w:shd w:val="clear" w:color="auto" w:fill="auto"/>
            <w:noWrap/>
            <w:vAlign w:val="bottom"/>
            <w:hideMark/>
          </w:tcPr>
          <w:p w14:paraId="41A6B0C9" w14:textId="77777777" w:rsidR="001C00CC" w:rsidRPr="00BF6C47" w:rsidRDefault="001C00CC" w:rsidP="004233E2">
            <w:pPr>
              <w:rPr>
                <w:color w:val="000000"/>
                <w:sz w:val="20"/>
                <w:szCs w:val="20"/>
              </w:rPr>
            </w:pPr>
            <w:r w:rsidRPr="00BF6C47">
              <w:rPr>
                <w:color w:val="000000"/>
                <w:sz w:val="20"/>
                <w:szCs w:val="20"/>
              </w:rPr>
              <w:t>1.00</w:t>
            </w:r>
          </w:p>
        </w:tc>
        <w:tc>
          <w:tcPr>
            <w:tcW w:w="648" w:type="dxa"/>
            <w:shd w:val="clear" w:color="auto" w:fill="auto"/>
            <w:noWrap/>
            <w:vAlign w:val="bottom"/>
            <w:hideMark/>
          </w:tcPr>
          <w:p w14:paraId="32D8F2C0" w14:textId="77777777" w:rsidR="001C00CC" w:rsidRPr="00BF6C47" w:rsidRDefault="001C00CC" w:rsidP="004233E2">
            <w:pPr>
              <w:rPr>
                <w:color w:val="000000"/>
                <w:sz w:val="20"/>
                <w:szCs w:val="20"/>
              </w:rPr>
            </w:pPr>
          </w:p>
        </w:tc>
        <w:tc>
          <w:tcPr>
            <w:tcW w:w="648" w:type="dxa"/>
            <w:shd w:val="clear" w:color="auto" w:fill="auto"/>
            <w:noWrap/>
            <w:vAlign w:val="bottom"/>
            <w:hideMark/>
          </w:tcPr>
          <w:p w14:paraId="47E58086" w14:textId="77777777" w:rsidR="001C00CC" w:rsidRPr="00BF6C47" w:rsidRDefault="001C00CC" w:rsidP="004233E2">
            <w:pPr>
              <w:rPr>
                <w:sz w:val="20"/>
                <w:szCs w:val="20"/>
              </w:rPr>
            </w:pPr>
          </w:p>
        </w:tc>
        <w:tc>
          <w:tcPr>
            <w:tcW w:w="648" w:type="dxa"/>
            <w:shd w:val="clear" w:color="auto" w:fill="auto"/>
            <w:noWrap/>
            <w:vAlign w:val="bottom"/>
            <w:hideMark/>
          </w:tcPr>
          <w:p w14:paraId="4A80672D" w14:textId="77777777" w:rsidR="001C00CC" w:rsidRPr="00BF6C47" w:rsidRDefault="001C00CC" w:rsidP="004233E2">
            <w:pPr>
              <w:rPr>
                <w:sz w:val="20"/>
                <w:szCs w:val="20"/>
              </w:rPr>
            </w:pPr>
          </w:p>
        </w:tc>
        <w:tc>
          <w:tcPr>
            <w:tcW w:w="648" w:type="dxa"/>
            <w:shd w:val="clear" w:color="auto" w:fill="auto"/>
            <w:noWrap/>
            <w:vAlign w:val="bottom"/>
            <w:hideMark/>
          </w:tcPr>
          <w:p w14:paraId="3B0302AA" w14:textId="77777777" w:rsidR="001C00CC" w:rsidRPr="00BF6C47" w:rsidRDefault="001C00CC" w:rsidP="004233E2">
            <w:pPr>
              <w:rPr>
                <w:sz w:val="20"/>
                <w:szCs w:val="20"/>
              </w:rPr>
            </w:pPr>
          </w:p>
        </w:tc>
        <w:tc>
          <w:tcPr>
            <w:tcW w:w="648" w:type="dxa"/>
            <w:shd w:val="clear" w:color="auto" w:fill="auto"/>
            <w:noWrap/>
            <w:vAlign w:val="bottom"/>
            <w:hideMark/>
          </w:tcPr>
          <w:p w14:paraId="7D89FB03" w14:textId="77777777" w:rsidR="001C00CC" w:rsidRPr="00BF6C47" w:rsidRDefault="001C00CC" w:rsidP="004233E2">
            <w:pPr>
              <w:rPr>
                <w:sz w:val="20"/>
                <w:szCs w:val="20"/>
              </w:rPr>
            </w:pPr>
          </w:p>
        </w:tc>
        <w:tc>
          <w:tcPr>
            <w:tcW w:w="648" w:type="dxa"/>
            <w:shd w:val="clear" w:color="auto" w:fill="auto"/>
            <w:noWrap/>
            <w:vAlign w:val="bottom"/>
            <w:hideMark/>
          </w:tcPr>
          <w:p w14:paraId="316F9854" w14:textId="77777777" w:rsidR="001C00CC" w:rsidRPr="00BF6C47" w:rsidRDefault="001C00CC" w:rsidP="004233E2">
            <w:pPr>
              <w:rPr>
                <w:sz w:val="20"/>
                <w:szCs w:val="20"/>
              </w:rPr>
            </w:pPr>
          </w:p>
        </w:tc>
        <w:tc>
          <w:tcPr>
            <w:tcW w:w="648" w:type="dxa"/>
            <w:shd w:val="clear" w:color="auto" w:fill="auto"/>
            <w:noWrap/>
            <w:vAlign w:val="bottom"/>
            <w:hideMark/>
          </w:tcPr>
          <w:p w14:paraId="21339A45" w14:textId="77777777" w:rsidR="001C00CC" w:rsidRPr="00BF6C47" w:rsidRDefault="001C00CC" w:rsidP="004233E2">
            <w:pPr>
              <w:rPr>
                <w:sz w:val="20"/>
                <w:szCs w:val="20"/>
              </w:rPr>
            </w:pPr>
          </w:p>
        </w:tc>
        <w:tc>
          <w:tcPr>
            <w:tcW w:w="648" w:type="dxa"/>
            <w:shd w:val="clear" w:color="auto" w:fill="auto"/>
            <w:noWrap/>
            <w:vAlign w:val="bottom"/>
            <w:hideMark/>
          </w:tcPr>
          <w:p w14:paraId="53B2150B" w14:textId="77777777" w:rsidR="001C00CC" w:rsidRPr="00BF6C47" w:rsidRDefault="001C00CC" w:rsidP="004233E2">
            <w:pPr>
              <w:rPr>
                <w:sz w:val="20"/>
                <w:szCs w:val="20"/>
              </w:rPr>
            </w:pPr>
          </w:p>
        </w:tc>
        <w:tc>
          <w:tcPr>
            <w:tcW w:w="648" w:type="dxa"/>
            <w:shd w:val="clear" w:color="auto" w:fill="auto"/>
            <w:noWrap/>
            <w:vAlign w:val="bottom"/>
            <w:hideMark/>
          </w:tcPr>
          <w:p w14:paraId="71DE27E0" w14:textId="77777777" w:rsidR="001C00CC" w:rsidRPr="00BF6C47" w:rsidRDefault="001C00CC" w:rsidP="004233E2">
            <w:pPr>
              <w:rPr>
                <w:sz w:val="20"/>
                <w:szCs w:val="20"/>
              </w:rPr>
            </w:pPr>
          </w:p>
        </w:tc>
        <w:tc>
          <w:tcPr>
            <w:tcW w:w="648" w:type="dxa"/>
            <w:shd w:val="clear" w:color="auto" w:fill="auto"/>
            <w:noWrap/>
            <w:vAlign w:val="bottom"/>
            <w:hideMark/>
          </w:tcPr>
          <w:p w14:paraId="72ACB741" w14:textId="77777777" w:rsidR="001C00CC" w:rsidRPr="00BF6C47" w:rsidRDefault="001C00CC" w:rsidP="004233E2">
            <w:pPr>
              <w:rPr>
                <w:sz w:val="20"/>
                <w:szCs w:val="20"/>
              </w:rPr>
            </w:pPr>
          </w:p>
        </w:tc>
        <w:tc>
          <w:tcPr>
            <w:tcW w:w="648" w:type="dxa"/>
            <w:shd w:val="clear" w:color="auto" w:fill="auto"/>
            <w:noWrap/>
            <w:vAlign w:val="bottom"/>
            <w:hideMark/>
          </w:tcPr>
          <w:p w14:paraId="66FF349E" w14:textId="77777777" w:rsidR="001C00CC" w:rsidRPr="00BF6C47" w:rsidRDefault="001C00CC" w:rsidP="004233E2">
            <w:pPr>
              <w:rPr>
                <w:sz w:val="20"/>
                <w:szCs w:val="20"/>
              </w:rPr>
            </w:pPr>
          </w:p>
        </w:tc>
        <w:tc>
          <w:tcPr>
            <w:tcW w:w="648" w:type="dxa"/>
            <w:shd w:val="clear" w:color="auto" w:fill="auto"/>
            <w:noWrap/>
            <w:vAlign w:val="bottom"/>
            <w:hideMark/>
          </w:tcPr>
          <w:p w14:paraId="679282EA" w14:textId="77777777" w:rsidR="001C00CC" w:rsidRPr="00BF6C47" w:rsidRDefault="001C00CC" w:rsidP="004233E2">
            <w:pPr>
              <w:rPr>
                <w:sz w:val="20"/>
                <w:szCs w:val="20"/>
              </w:rPr>
            </w:pPr>
          </w:p>
        </w:tc>
        <w:tc>
          <w:tcPr>
            <w:tcW w:w="648" w:type="dxa"/>
            <w:shd w:val="clear" w:color="auto" w:fill="auto"/>
            <w:noWrap/>
            <w:vAlign w:val="bottom"/>
            <w:hideMark/>
          </w:tcPr>
          <w:p w14:paraId="7AB52BF6" w14:textId="77777777" w:rsidR="001C00CC" w:rsidRPr="00BF6C47" w:rsidRDefault="001C00CC" w:rsidP="004233E2">
            <w:pPr>
              <w:rPr>
                <w:sz w:val="20"/>
                <w:szCs w:val="20"/>
              </w:rPr>
            </w:pPr>
          </w:p>
        </w:tc>
        <w:tc>
          <w:tcPr>
            <w:tcW w:w="648" w:type="dxa"/>
            <w:shd w:val="clear" w:color="auto" w:fill="auto"/>
            <w:noWrap/>
            <w:vAlign w:val="bottom"/>
            <w:hideMark/>
          </w:tcPr>
          <w:p w14:paraId="13647E39" w14:textId="77777777" w:rsidR="001C00CC" w:rsidRPr="00BF6C47" w:rsidRDefault="001C00CC" w:rsidP="004233E2">
            <w:pPr>
              <w:rPr>
                <w:sz w:val="20"/>
                <w:szCs w:val="20"/>
              </w:rPr>
            </w:pPr>
          </w:p>
        </w:tc>
        <w:tc>
          <w:tcPr>
            <w:tcW w:w="648" w:type="dxa"/>
            <w:shd w:val="clear" w:color="auto" w:fill="auto"/>
            <w:noWrap/>
            <w:vAlign w:val="bottom"/>
            <w:hideMark/>
          </w:tcPr>
          <w:p w14:paraId="114AFBF2" w14:textId="77777777" w:rsidR="001C00CC" w:rsidRPr="00BF6C47" w:rsidRDefault="001C00CC" w:rsidP="004233E2">
            <w:pPr>
              <w:rPr>
                <w:sz w:val="20"/>
                <w:szCs w:val="20"/>
              </w:rPr>
            </w:pPr>
          </w:p>
        </w:tc>
        <w:tc>
          <w:tcPr>
            <w:tcW w:w="648" w:type="dxa"/>
            <w:shd w:val="clear" w:color="auto" w:fill="auto"/>
            <w:noWrap/>
            <w:vAlign w:val="bottom"/>
            <w:hideMark/>
          </w:tcPr>
          <w:p w14:paraId="04B01EFA" w14:textId="77777777" w:rsidR="001C00CC" w:rsidRPr="00BF6C47" w:rsidRDefault="001C00CC" w:rsidP="004233E2">
            <w:pPr>
              <w:rPr>
                <w:sz w:val="20"/>
                <w:szCs w:val="20"/>
              </w:rPr>
            </w:pPr>
          </w:p>
        </w:tc>
        <w:tc>
          <w:tcPr>
            <w:tcW w:w="648" w:type="dxa"/>
            <w:shd w:val="clear" w:color="auto" w:fill="auto"/>
            <w:noWrap/>
            <w:vAlign w:val="bottom"/>
            <w:hideMark/>
          </w:tcPr>
          <w:p w14:paraId="73A108CD" w14:textId="77777777" w:rsidR="001C00CC" w:rsidRPr="00BF6C47" w:rsidRDefault="001C00CC" w:rsidP="004233E2">
            <w:pPr>
              <w:rPr>
                <w:sz w:val="20"/>
                <w:szCs w:val="20"/>
              </w:rPr>
            </w:pPr>
          </w:p>
        </w:tc>
        <w:tc>
          <w:tcPr>
            <w:tcW w:w="648" w:type="dxa"/>
            <w:shd w:val="clear" w:color="auto" w:fill="auto"/>
            <w:noWrap/>
            <w:vAlign w:val="bottom"/>
            <w:hideMark/>
          </w:tcPr>
          <w:p w14:paraId="03DB9238" w14:textId="77777777" w:rsidR="001C00CC" w:rsidRPr="00BF6C47" w:rsidRDefault="001C00CC" w:rsidP="004233E2">
            <w:pPr>
              <w:rPr>
                <w:sz w:val="20"/>
                <w:szCs w:val="20"/>
              </w:rPr>
            </w:pPr>
          </w:p>
        </w:tc>
      </w:tr>
      <w:tr w:rsidR="001C00CC" w:rsidRPr="00BF6C47" w14:paraId="4FA67506" w14:textId="77777777" w:rsidTr="004233E2">
        <w:trPr>
          <w:trHeight w:val="280"/>
        </w:trPr>
        <w:tc>
          <w:tcPr>
            <w:tcW w:w="1440" w:type="dxa"/>
            <w:shd w:val="clear" w:color="auto" w:fill="auto"/>
            <w:noWrap/>
            <w:vAlign w:val="bottom"/>
            <w:hideMark/>
          </w:tcPr>
          <w:p w14:paraId="21E8588D" w14:textId="77777777" w:rsidR="001C00CC" w:rsidRPr="00BF6C47" w:rsidRDefault="001C00CC" w:rsidP="004233E2">
            <w:pPr>
              <w:rPr>
                <w:color w:val="000000"/>
                <w:sz w:val="20"/>
                <w:szCs w:val="20"/>
              </w:rPr>
            </w:pPr>
            <w:r w:rsidRPr="00BF6C47">
              <w:rPr>
                <w:color w:val="000000"/>
                <w:sz w:val="20"/>
                <w:szCs w:val="20"/>
              </w:rPr>
              <w:t>Mean age</w:t>
            </w:r>
          </w:p>
        </w:tc>
        <w:tc>
          <w:tcPr>
            <w:tcW w:w="648" w:type="dxa"/>
            <w:shd w:val="clear" w:color="auto" w:fill="auto"/>
            <w:noWrap/>
            <w:vAlign w:val="bottom"/>
            <w:hideMark/>
          </w:tcPr>
          <w:p w14:paraId="6999E3A0" w14:textId="77777777" w:rsidR="001C00CC" w:rsidRPr="00BF6C47" w:rsidRDefault="001C00CC" w:rsidP="004233E2">
            <w:pPr>
              <w:rPr>
                <w:color w:val="000000"/>
                <w:sz w:val="20"/>
                <w:szCs w:val="20"/>
              </w:rPr>
            </w:pPr>
            <w:r w:rsidRPr="00BF6C47">
              <w:rPr>
                <w:color w:val="000000"/>
                <w:sz w:val="20"/>
                <w:szCs w:val="20"/>
              </w:rPr>
              <w:t>-0.04</w:t>
            </w:r>
          </w:p>
        </w:tc>
        <w:tc>
          <w:tcPr>
            <w:tcW w:w="648" w:type="dxa"/>
            <w:shd w:val="clear" w:color="auto" w:fill="auto"/>
            <w:noWrap/>
            <w:vAlign w:val="bottom"/>
            <w:hideMark/>
          </w:tcPr>
          <w:p w14:paraId="4FBE5920" w14:textId="77777777" w:rsidR="001C00CC" w:rsidRPr="00BF6C47" w:rsidRDefault="001C00CC" w:rsidP="004233E2">
            <w:pPr>
              <w:rPr>
                <w:color w:val="000000"/>
                <w:sz w:val="20"/>
                <w:szCs w:val="20"/>
              </w:rPr>
            </w:pPr>
            <w:r w:rsidRPr="00BF6C47">
              <w:rPr>
                <w:color w:val="000000"/>
                <w:sz w:val="20"/>
                <w:szCs w:val="20"/>
              </w:rPr>
              <w:t>1.00</w:t>
            </w:r>
          </w:p>
        </w:tc>
        <w:tc>
          <w:tcPr>
            <w:tcW w:w="648" w:type="dxa"/>
            <w:shd w:val="clear" w:color="auto" w:fill="auto"/>
            <w:noWrap/>
            <w:vAlign w:val="bottom"/>
            <w:hideMark/>
          </w:tcPr>
          <w:p w14:paraId="546DFEF5" w14:textId="77777777" w:rsidR="001C00CC" w:rsidRPr="00BF6C47" w:rsidRDefault="001C00CC" w:rsidP="004233E2">
            <w:pPr>
              <w:rPr>
                <w:color w:val="000000"/>
                <w:sz w:val="20"/>
                <w:szCs w:val="20"/>
              </w:rPr>
            </w:pPr>
          </w:p>
        </w:tc>
        <w:tc>
          <w:tcPr>
            <w:tcW w:w="648" w:type="dxa"/>
            <w:shd w:val="clear" w:color="auto" w:fill="auto"/>
            <w:noWrap/>
            <w:vAlign w:val="bottom"/>
            <w:hideMark/>
          </w:tcPr>
          <w:p w14:paraId="1ADAF125" w14:textId="77777777" w:rsidR="001C00CC" w:rsidRPr="00BF6C47" w:rsidRDefault="001C00CC" w:rsidP="004233E2">
            <w:pPr>
              <w:rPr>
                <w:sz w:val="20"/>
                <w:szCs w:val="20"/>
              </w:rPr>
            </w:pPr>
          </w:p>
        </w:tc>
        <w:tc>
          <w:tcPr>
            <w:tcW w:w="648" w:type="dxa"/>
            <w:shd w:val="clear" w:color="auto" w:fill="auto"/>
            <w:noWrap/>
            <w:vAlign w:val="bottom"/>
            <w:hideMark/>
          </w:tcPr>
          <w:p w14:paraId="5C61E0BF" w14:textId="77777777" w:rsidR="001C00CC" w:rsidRPr="00BF6C47" w:rsidRDefault="001C00CC" w:rsidP="004233E2">
            <w:pPr>
              <w:rPr>
                <w:sz w:val="20"/>
                <w:szCs w:val="20"/>
              </w:rPr>
            </w:pPr>
          </w:p>
        </w:tc>
        <w:tc>
          <w:tcPr>
            <w:tcW w:w="648" w:type="dxa"/>
            <w:shd w:val="clear" w:color="auto" w:fill="auto"/>
            <w:noWrap/>
            <w:vAlign w:val="bottom"/>
            <w:hideMark/>
          </w:tcPr>
          <w:p w14:paraId="31F7E417" w14:textId="77777777" w:rsidR="001C00CC" w:rsidRPr="00BF6C47" w:rsidRDefault="001C00CC" w:rsidP="004233E2">
            <w:pPr>
              <w:rPr>
                <w:sz w:val="20"/>
                <w:szCs w:val="20"/>
              </w:rPr>
            </w:pPr>
          </w:p>
        </w:tc>
        <w:tc>
          <w:tcPr>
            <w:tcW w:w="648" w:type="dxa"/>
            <w:shd w:val="clear" w:color="auto" w:fill="auto"/>
            <w:noWrap/>
            <w:vAlign w:val="bottom"/>
            <w:hideMark/>
          </w:tcPr>
          <w:p w14:paraId="0DF624FE" w14:textId="77777777" w:rsidR="001C00CC" w:rsidRPr="00BF6C47" w:rsidRDefault="001C00CC" w:rsidP="004233E2">
            <w:pPr>
              <w:rPr>
                <w:sz w:val="20"/>
                <w:szCs w:val="20"/>
              </w:rPr>
            </w:pPr>
          </w:p>
        </w:tc>
        <w:tc>
          <w:tcPr>
            <w:tcW w:w="648" w:type="dxa"/>
            <w:shd w:val="clear" w:color="auto" w:fill="auto"/>
            <w:noWrap/>
            <w:vAlign w:val="bottom"/>
            <w:hideMark/>
          </w:tcPr>
          <w:p w14:paraId="36F5E78F" w14:textId="77777777" w:rsidR="001C00CC" w:rsidRPr="00BF6C47" w:rsidRDefault="001C00CC" w:rsidP="004233E2">
            <w:pPr>
              <w:rPr>
                <w:sz w:val="20"/>
                <w:szCs w:val="20"/>
              </w:rPr>
            </w:pPr>
          </w:p>
        </w:tc>
        <w:tc>
          <w:tcPr>
            <w:tcW w:w="648" w:type="dxa"/>
            <w:shd w:val="clear" w:color="auto" w:fill="auto"/>
            <w:noWrap/>
            <w:vAlign w:val="bottom"/>
            <w:hideMark/>
          </w:tcPr>
          <w:p w14:paraId="12C13723" w14:textId="77777777" w:rsidR="001C00CC" w:rsidRPr="00BF6C47" w:rsidRDefault="001C00CC" w:rsidP="004233E2">
            <w:pPr>
              <w:rPr>
                <w:sz w:val="20"/>
                <w:szCs w:val="20"/>
              </w:rPr>
            </w:pPr>
          </w:p>
        </w:tc>
        <w:tc>
          <w:tcPr>
            <w:tcW w:w="648" w:type="dxa"/>
            <w:shd w:val="clear" w:color="auto" w:fill="auto"/>
            <w:noWrap/>
            <w:vAlign w:val="bottom"/>
            <w:hideMark/>
          </w:tcPr>
          <w:p w14:paraId="196CF98E" w14:textId="77777777" w:rsidR="001C00CC" w:rsidRPr="00BF6C47" w:rsidRDefault="001C00CC" w:rsidP="004233E2">
            <w:pPr>
              <w:rPr>
                <w:sz w:val="20"/>
                <w:szCs w:val="20"/>
              </w:rPr>
            </w:pPr>
          </w:p>
        </w:tc>
        <w:tc>
          <w:tcPr>
            <w:tcW w:w="648" w:type="dxa"/>
            <w:shd w:val="clear" w:color="auto" w:fill="auto"/>
            <w:noWrap/>
            <w:vAlign w:val="bottom"/>
            <w:hideMark/>
          </w:tcPr>
          <w:p w14:paraId="04AE8D23" w14:textId="77777777" w:rsidR="001C00CC" w:rsidRPr="00BF6C47" w:rsidRDefault="001C00CC" w:rsidP="004233E2">
            <w:pPr>
              <w:rPr>
                <w:sz w:val="20"/>
                <w:szCs w:val="20"/>
              </w:rPr>
            </w:pPr>
          </w:p>
        </w:tc>
        <w:tc>
          <w:tcPr>
            <w:tcW w:w="648" w:type="dxa"/>
            <w:shd w:val="clear" w:color="auto" w:fill="auto"/>
            <w:noWrap/>
            <w:vAlign w:val="bottom"/>
            <w:hideMark/>
          </w:tcPr>
          <w:p w14:paraId="3769354F" w14:textId="77777777" w:rsidR="001C00CC" w:rsidRPr="00BF6C47" w:rsidRDefault="001C00CC" w:rsidP="004233E2">
            <w:pPr>
              <w:rPr>
                <w:sz w:val="20"/>
                <w:szCs w:val="20"/>
              </w:rPr>
            </w:pPr>
          </w:p>
        </w:tc>
        <w:tc>
          <w:tcPr>
            <w:tcW w:w="648" w:type="dxa"/>
            <w:shd w:val="clear" w:color="auto" w:fill="auto"/>
            <w:noWrap/>
            <w:vAlign w:val="bottom"/>
            <w:hideMark/>
          </w:tcPr>
          <w:p w14:paraId="5A2ED703" w14:textId="77777777" w:rsidR="001C00CC" w:rsidRPr="00BF6C47" w:rsidRDefault="001C00CC" w:rsidP="004233E2">
            <w:pPr>
              <w:rPr>
                <w:sz w:val="20"/>
                <w:szCs w:val="20"/>
              </w:rPr>
            </w:pPr>
          </w:p>
        </w:tc>
        <w:tc>
          <w:tcPr>
            <w:tcW w:w="648" w:type="dxa"/>
            <w:shd w:val="clear" w:color="auto" w:fill="auto"/>
            <w:noWrap/>
            <w:vAlign w:val="bottom"/>
            <w:hideMark/>
          </w:tcPr>
          <w:p w14:paraId="51FB7A96" w14:textId="77777777" w:rsidR="001C00CC" w:rsidRPr="00BF6C47" w:rsidRDefault="001C00CC" w:rsidP="004233E2">
            <w:pPr>
              <w:rPr>
                <w:sz w:val="20"/>
                <w:szCs w:val="20"/>
              </w:rPr>
            </w:pPr>
          </w:p>
        </w:tc>
        <w:tc>
          <w:tcPr>
            <w:tcW w:w="648" w:type="dxa"/>
            <w:shd w:val="clear" w:color="auto" w:fill="auto"/>
            <w:noWrap/>
            <w:vAlign w:val="bottom"/>
            <w:hideMark/>
          </w:tcPr>
          <w:p w14:paraId="379AA6EE" w14:textId="77777777" w:rsidR="001C00CC" w:rsidRPr="00BF6C47" w:rsidRDefault="001C00CC" w:rsidP="004233E2">
            <w:pPr>
              <w:rPr>
                <w:sz w:val="20"/>
                <w:szCs w:val="20"/>
              </w:rPr>
            </w:pPr>
          </w:p>
        </w:tc>
        <w:tc>
          <w:tcPr>
            <w:tcW w:w="648" w:type="dxa"/>
            <w:shd w:val="clear" w:color="auto" w:fill="auto"/>
            <w:noWrap/>
            <w:vAlign w:val="bottom"/>
            <w:hideMark/>
          </w:tcPr>
          <w:p w14:paraId="4302DB84" w14:textId="77777777" w:rsidR="001C00CC" w:rsidRPr="00BF6C47" w:rsidRDefault="001C00CC" w:rsidP="004233E2">
            <w:pPr>
              <w:rPr>
                <w:sz w:val="20"/>
                <w:szCs w:val="20"/>
              </w:rPr>
            </w:pPr>
          </w:p>
        </w:tc>
        <w:tc>
          <w:tcPr>
            <w:tcW w:w="648" w:type="dxa"/>
            <w:shd w:val="clear" w:color="auto" w:fill="auto"/>
            <w:noWrap/>
            <w:vAlign w:val="bottom"/>
            <w:hideMark/>
          </w:tcPr>
          <w:p w14:paraId="5FAC35BC" w14:textId="77777777" w:rsidR="001C00CC" w:rsidRPr="00BF6C47" w:rsidRDefault="001C00CC" w:rsidP="004233E2">
            <w:pPr>
              <w:rPr>
                <w:sz w:val="20"/>
                <w:szCs w:val="20"/>
              </w:rPr>
            </w:pPr>
          </w:p>
        </w:tc>
        <w:tc>
          <w:tcPr>
            <w:tcW w:w="648" w:type="dxa"/>
            <w:shd w:val="clear" w:color="auto" w:fill="auto"/>
            <w:noWrap/>
            <w:vAlign w:val="bottom"/>
            <w:hideMark/>
          </w:tcPr>
          <w:p w14:paraId="6C9664E1" w14:textId="77777777" w:rsidR="001C00CC" w:rsidRPr="00BF6C47" w:rsidRDefault="001C00CC" w:rsidP="004233E2">
            <w:pPr>
              <w:rPr>
                <w:sz w:val="20"/>
                <w:szCs w:val="20"/>
              </w:rPr>
            </w:pPr>
          </w:p>
        </w:tc>
        <w:tc>
          <w:tcPr>
            <w:tcW w:w="648" w:type="dxa"/>
            <w:shd w:val="clear" w:color="auto" w:fill="auto"/>
            <w:noWrap/>
            <w:vAlign w:val="bottom"/>
            <w:hideMark/>
          </w:tcPr>
          <w:p w14:paraId="60A9080B" w14:textId="77777777" w:rsidR="001C00CC" w:rsidRPr="00BF6C47" w:rsidRDefault="001C00CC" w:rsidP="004233E2">
            <w:pPr>
              <w:rPr>
                <w:sz w:val="20"/>
                <w:szCs w:val="20"/>
              </w:rPr>
            </w:pPr>
          </w:p>
        </w:tc>
      </w:tr>
      <w:tr w:rsidR="001C00CC" w:rsidRPr="00BF6C47" w14:paraId="6FEDAC6D" w14:textId="77777777" w:rsidTr="004233E2">
        <w:trPr>
          <w:trHeight w:val="280"/>
        </w:trPr>
        <w:tc>
          <w:tcPr>
            <w:tcW w:w="1440" w:type="dxa"/>
            <w:shd w:val="clear" w:color="auto" w:fill="auto"/>
            <w:noWrap/>
            <w:vAlign w:val="bottom"/>
            <w:hideMark/>
          </w:tcPr>
          <w:p w14:paraId="3FE437A7" w14:textId="77777777" w:rsidR="001C00CC" w:rsidRPr="00BF6C47" w:rsidRDefault="001C00CC" w:rsidP="004233E2">
            <w:pPr>
              <w:rPr>
                <w:color w:val="000000"/>
                <w:sz w:val="20"/>
                <w:szCs w:val="20"/>
              </w:rPr>
            </w:pPr>
            <w:r w:rsidRPr="00BF6C47">
              <w:rPr>
                <w:color w:val="000000"/>
                <w:sz w:val="20"/>
                <w:szCs w:val="20"/>
              </w:rPr>
              <w:t>Median household income</w:t>
            </w:r>
          </w:p>
        </w:tc>
        <w:tc>
          <w:tcPr>
            <w:tcW w:w="648" w:type="dxa"/>
            <w:shd w:val="clear" w:color="auto" w:fill="auto"/>
            <w:noWrap/>
            <w:vAlign w:val="bottom"/>
            <w:hideMark/>
          </w:tcPr>
          <w:p w14:paraId="3137DEA8" w14:textId="77777777" w:rsidR="001C00CC" w:rsidRPr="00BF6C47" w:rsidRDefault="001C00CC" w:rsidP="004233E2">
            <w:pPr>
              <w:rPr>
                <w:color w:val="000000"/>
                <w:sz w:val="20"/>
                <w:szCs w:val="20"/>
              </w:rPr>
            </w:pPr>
            <w:r w:rsidRPr="00BF6C47">
              <w:rPr>
                <w:color w:val="000000"/>
                <w:sz w:val="20"/>
                <w:szCs w:val="20"/>
              </w:rPr>
              <w:t>-0.07</w:t>
            </w:r>
          </w:p>
        </w:tc>
        <w:tc>
          <w:tcPr>
            <w:tcW w:w="648" w:type="dxa"/>
            <w:shd w:val="clear" w:color="auto" w:fill="auto"/>
            <w:noWrap/>
            <w:vAlign w:val="bottom"/>
            <w:hideMark/>
          </w:tcPr>
          <w:p w14:paraId="47659677" w14:textId="77777777" w:rsidR="001C00CC" w:rsidRPr="00BF6C47" w:rsidRDefault="001C00CC" w:rsidP="004233E2">
            <w:pPr>
              <w:rPr>
                <w:color w:val="000000"/>
                <w:sz w:val="20"/>
                <w:szCs w:val="20"/>
              </w:rPr>
            </w:pPr>
            <w:r w:rsidRPr="00BF6C47">
              <w:rPr>
                <w:color w:val="000000"/>
                <w:sz w:val="20"/>
                <w:szCs w:val="20"/>
              </w:rPr>
              <w:t>0.08</w:t>
            </w:r>
          </w:p>
        </w:tc>
        <w:tc>
          <w:tcPr>
            <w:tcW w:w="648" w:type="dxa"/>
            <w:shd w:val="clear" w:color="auto" w:fill="auto"/>
            <w:noWrap/>
            <w:vAlign w:val="bottom"/>
            <w:hideMark/>
          </w:tcPr>
          <w:p w14:paraId="1F4A3F5B" w14:textId="77777777" w:rsidR="001C00CC" w:rsidRPr="00BF6C47" w:rsidRDefault="001C00CC" w:rsidP="004233E2">
            <w:pPr>
              <w:rPr>
                <w:color w:val="000000"/>
                <w:sz w:val="20"/>
                <w:szCs w:val="20"/>
              </w:rPr>
            </w:pPr>
            <w:r w:rsidRPr="00BF6C47">
              <w:rPr>
                <w:color w:val="000000"/>
                <w:sz w:val="20"/>
                <w:szCs w:val="20"/>
              </w:rPr>
              <w:t>1.00</w:t>
            </w:r>
          </w:p>
        </w:tc>
        <w:tc>
          <w:tcPr>
            <w:tcW w:w="648" w:type="dxa"/>
            <w:shd w:val="clear" w:color="auto" w:fill="auto"/>
            <w:noWrap/>
            <w:vAlign w:val="bottom"/>
            <w:hideMark/>
          </w:tcPr>
          <w:p w14:paraId="7E6D3DA7" w14:textId="77777777" w:rsidR="001C00CC" w:rsidRPr="00BF6C47" w:rsidRDefault="001C00CC" w:rsidP="004233E2">
            <w:pPr>
              <w:rPr>
                <w:color w:val="000000"/>
                <w:sz w:val="20"/>
                <w:szCs w:val="20"/>
              </w:rPr>
            </w:pPr>
          </w:p>
        </w:tc>
        <w:tc>
          <w:tcPr>
            <w:tcW w:w="648" w:type="dxa"/>
            <w:shd w:val="clear" w:color="auto" w:fill="auto"/>
            <w:noWrap/>
            <w:vAlign w:val="bottom"/>
            <w:hideMark/>
          </w:tcPr>
          <w:p w14:paraId="3FE32754" w14:textId="77777777" w:rsidR="001C00CC" w:rsidRPr="00BF6C47" w:rsidRDefault="001C00CC" w:rsidP="004233E2">
            <w:pPr>
              <w:rPr>
                <w:sz w:val="20"/>
                <w:szCs w:val="20"/>
              </w:rPr>
            </w:pPr>
          </w:p>
        </w:tc>
        <w:tc>
          <w:tcPr>
            <w:tcW w:w="648" w:type="dxa"/>
            <w:shd w:val="clear" w:color="auto" w:fill="auto"/>
            <w:noWrap/>
            <w:vAlign w:val="bottom"/>
            <w:hideMark/>
          </w:tcPr>
          <w:p w14:paraId="08689E81" w14:textId="77777777" w:rsidR="001C00CC" w:rsidRPr="00BF6C47" w:rsidRDefault="001C00CC" w:rsidP="004233E2">
            <w:pPr>
              <w:rPr>
                <w:sz w:val="20"/>
                <w:szCs w:val="20"/>
              </w:rPr>
            </w:pPr>
          </w:p>
        </w:tc>
        <w:tc>
          <w:tcPr>
            <w:tcW w:w="648" w:type="dxa"/>
            <w:shd w:val="clear" w:color="auto" w:fill="auto"/>
            <w:noWrap/>
            <w:vAlign w:val="bottom"/>
            <w:hideMark/>
          </w:tcPr>
          <w:p w14:paraId="30957E4D" w14:textId="77777777" w:rsidR="001C00CC" w:rsidRPr="00BF6C47" w:rsidRDefault="001C00CC" w:rsidP="004233E2">
            <w:pPr>
              <w:rPr>
                <w:sz w:val="20"/>
                <w:szCs w:val="20"/>
              </w:rPr>
            </w:pPr>
          </w:p>
        </w:tc>
        <w:tc>
          <w:tcPr>
            <w:tcW w:w="648" w:type="dxa"/>
            <w:shd w:val="clear" w:color="auto" w:fill="auto"/>
            <w:noWrap/>
            <w:vAlign w:val="bottom"/>
            <w:hideMark/>
          </w:tcPr>
          <w:p w14:paraId="721B15BA" w14:textId="77777777" w:rsidR="001C00CC" w:rsidRPr="00BF6C47" w:rsidRDefault="001C00CC" w:rsidP="004233E2">
            <w:pPr>
              <w:rPr>
                <w:sz w:val="20"/>
                <w:szCs w:val="20"/>
              </w:rPr>
            </w:pPr>
          </w:p>
        </w:tc>
        <w:tc>
          <w:tcPr>
            <w:tcW w:w="648" w:type="dxa"/>
            <w:shd w:val="clear" w:color="auto" w:fill="auto"/>
            <w:noWrap/>
            <w:vAlign w:val="bottom"/>
            <w:hideMark/>
          </w:tcPr>
          <w:p w14:paraId="141D84E6" w14:textId="77777777" w:rsidR="001C00CC" w:rsidRPr="00BF6C47" w:rsidRDefault="001C00CC" w:rsidP="004233E2">
            <w:pPr>
              <w:rPr>
                <w:sz w:val="20"/>
                <w:szCs w:val="20"/>
              </w:rPr>
            </w:pPr>
          </w:p>
        </w:tc>
        <w:tc>
          <w:tcPr>
            <w:tcW w:w="648" w:type="dxa"/>
            <w:shd w:val="clear" w:color="auto" w:fill="auto"/>
            <w:noWrap/>
            <w:vAlign w:val="bottom"/>
            <w:hideMark/>
          </w:tcPr>
          <w:p w14:paraId="4B8016A3" w14:textId="77777777" w:rsidR="001C00CC" w:rsidRPr="00BF6C47" w:rsidRDefault="001C00CC" w:rsidP="004233E2">
            <w:pPr>
              <w:rPr>
                <w:sz w:val="20"/>
                <w:szCs w:val="20"/>
              </w:rPr>
            </w:pPr>
          </w:p>
        </w:tc>
        <w:tc>
          <w:tcPr>
            <w:tcW w:w="648" w:type="dxa"/>
            <w:shd w:val="clear" w:color="auto" w:fill="auto"/>
            <w:noWrap/>
            <w:vAlign w:val="bottom"/>
            <w:hideMark/>
          </w:tcPr>
          <w:p w14:paraId="0BF15611" w14:textId="77777777" w:rsidR="001C00CC" w:rsidRPr="00BF6C47" w:rsidRDefault="001C00CC" w:rsidP="004233E2">
            <w:pPr>
              <w:rPr>
                <w:sz w:val="20"/>
                <w:szCs w:val="20"/>
              </w:rPr>
            </w:pPr>
          </w:p>
        </w:tc>
        <w:tc>
          <w:tcPr>
            <w:tcW w:w="648" w:type="dxa"/>
            <w:shd w:val="clear" w:color="auto" w:fill="auto"/>
            <w:noWrap/>
            <w:vAlign w:val="bottom"/>
            <w:hideMark/>
          </w:tcPr>
          <w:p w14:paraId="447F7E67" w14:textId="77777777" w:rsidR="001C00CC" w:rsidRPr="00BF6C47" w:rsidRDefault="001C00CC" w:rsidP="004233E2">
            <w:pPr>
              <w:rPr>
                <w:sz w:val="20"/>
                <w:szCs w:val="20"/>
              </w:rPr>
            </w:pPr>
          </w:p>
        </w:tc>
        <w:tc>
          <w:tcPr>
            <w:tcW w:w="648" w:type="dxa"/>
            <w:shd w:val="clear" w:color="auto" w:fill="auto"/>
            <w:noWrap/>
            <w:vAlign w:val="bottom"/>
            <w:hideMark/>
          </w:tcPr>
          <w:p w14:paraId="6A21000B" w14:textId="77777777" w:rsidR="001C00CC" w:rsidRPr="00BF6C47" w:rsidRDefault="001C00CC" w:rsidP="004233E2">
            <w:pPr>
              <w:rPr>
                <w:sz w:val="20"/>
                <w:szCs w:val="20"/>
              </w:rPr>
            </w:pPr>
          </w:p>
        </w:tc>
        <w:tc>
          <w:tcPr>
            <w:tcW w:w="648" w:type="dxa"/>
            <w:shd w:val="clear" w:color="auto" w:fill="auto"/>
            <w:noWrap/>
            <w:vAlign w:val="bottom"/>
            <w:hideMark/>
          </w:tcPr>
          <w:p w14:paraId="0F0BA2E8" w14:textId="77777777" w:rsidR="001C00CC" w:rsidRPr="00BF6C47" w:rsidRDefault="001C00CC" w:rsidP="004233E2">
            <w:pPr>
              <w:rPr>
                <w:sz w:val="20"/>
                <w:szCs w:val="20"/>
              </w:rPr>
            </w:pPr>
          </w:p>
        </w:tc>
        <w:tc>
          <w:tcPr>
            <w:tcW w:w="648" w:type="dxa"/>
            <w:shd w:val="clear" w:color="auto" w:fill="auto"/>
            <w:noWrap/>
            <w:vAlign w:val="bottom"/>
            <w:hideMark/>
          </w:tcPr>
          <w:p w14:paraId="4C7549E4" w14:textId="77777777" w:rsidR="001C00CC" w:rsidRPr="00BF6C47" w:rsidRDefault="001C00CC" w:rsidP="004233E2">
            <w:pPr>
              <w:rPr>
                <w:sz w:val="20"/>
                <w:szCs w:val="20"/>
              </w:rPr>
            </w:pPr>
          </w:p>
        </w:tc>
        <w:tc>
          <w:tcPr>
            <w:tcW w:w="648" w:type="dxa"/>
            <w:shd w:val="clear" w:color="auto" w:fill="auto"/>
            <w:noWrap/>
            <w:vAlign w:val="bottom"/>
            <w:hideMark/>
          </w:tcPr>
          <w:p w14:paraId="4AA07EBA" w14:textId="77777777" w:rsidR="001C00CC" w:rsidRPr="00BF6C47" w:rsidRDefault="001C00CC" w:rsidP="004233E2">
            <w:pPr>
              <w:rPr>
                <w:sz w:val="20"/>
                <w:szCs w:val="20"/>
              </w:rPr>
            </w:pPr>
          </w:p>
        </w:tc>
        <w:tc>
          <w:tcPr>
            <w:tcW w:w="648" w:type="dxa"/>
            <w:shd w:val="clear" w:color="auto" w:fill="auto"/>
            <w:noWrap/>
            <w:vAlign w:val="bottom"/>
            <w:hideMark/>
          </w:tcPr>
          <w:p w14:paraId="0A2A89AE" w14:textId="77777777" w:rsidR="001C00CC" w:rsidRPr="00BF6C47" w:rsidRDefault="001C00CC" w:rsidP="004233E2">
            <w:pPr>
              <w:rPr>
                <w:sz w:val="20"/>
                <w:szCs w:val="20"/>
              </w:rPr>
            </w:pPr>
          </w:p>
        </w:tc>
        <w:tc>
          <w:tcPr>
            <w:tcW w:w="648" w:type="dxa"/>
            <w:shd w:val="clear" w:color="auto" w:fill="auto"/>
            <w:noWrap/>
            <w:vAlign w:val="bottom"/>
            <w:hideMark/>
          </w:tcPr>
          <w:p w14:paraId="1CF07F1A" w14:textId="77777777" w:rsidR="001C00CC" w:rsidRPr="00BF6C47" w:rsidRDefault="001C00CC" w:rsidP="004233E2">
            <w:pPr>
              <w:rPr>
                <w:sz w:val="20"/>
                <w:szCs w:val="20"/>
              </w:rPr>
            </w:pPr>
          </w:p>
        </w:tc>
        <w:tc>
          <w:tcPr>
            <w:tcW w:w="648" w:type="dxa"/>
            <w:shd w:val="clear" w:color="auto" w:fill="auto"/>
            <w:noWrap/>
            <w:vAlign w:val="bottom"/>
            <w:hideMark/>
          </w:tcPr>
          <w:p w14:paraId="5148C656" w14:textId="77777777" w:rsidR="001C00CC" w:rsidRPr="00BF6C47" w:rsidRDefault="001C00CC" w:rsidP="004233E2">
            <w:pPr>
              <w:rPr>
                <w:sz w:val="20"/>
                <w:szCs w:val="20"/>
              </w:rPr>
            </w:pPr>
          </w:p>
        </w:tc>
      </w:tr>
      <w:tr w:rsidR="001C00CC" w:rsidRPr="00BF6C47" w14:paraId="1B1E4F76" w14:textId="77777777" w:rsidTr="004233E2">
        <w:trPr>
          <w:trHeight w:val="280"/>
        </w:trPr>
        <w:tc>
          <w:tcPr>
            <w:tcW w:w="1440" w:type="dxa"/>
            <w:shd w:val="clear" w:color="auto" w:fill="auto"/>
            <w:noWrap/>
            <w:vAlign w:val="bottom"/>
            <w:hideMark/>
          </w:tcPr>
          <w:p w14:paraId="0BFCD3FA" w14:textId="77777777" w:rsidR="001C00CC" w:rsidRPr="00BF6C47" w:rsidRDefault="001C00CC" w:rsidP="004233E2">
            <w:pPr>
              <w:rPr>
                <w:color w:val="000000"/>
                <w:sz w:val="20"/>
                <w:szCs w:val="20"/>
              </w:rPr>
            </w:pPr>
            <w:r w:rsidRPr="00BF6C47">
              <w:rPr>
                <w:color w:val="000000"/>
                <w:sz w:val="20"/>
                <w:szCs w:val="20"/>
              </w:rPr>
              <w:t>Residents under poverty level</w:t>
            </w:r>
          </w:p>
        </w:tc>
        <w:tc>
          <w:tcPr>
            <w:tcW w:w="648" w:type="dxa"/>
            <w:shd w:val="clear" w:color="auto" w:fill="auto"/>
            <w:noWrap/>
            <w:vAlign w:val="bottom"/>
            <w:hideMark/>
          </w:tcPr>
          <w:p w14:paraId="7D5CD364" w14:textId="77777777" w:rsidR="001C00CC" w:rsidRPr="00BF6C47" w:rsidRDefault="001C00CC" w:rsidP="004233E2">
            <w:pPr>
              <w:rPr>
                <w:color w:val="000000"/>
                <w:sz w:val="20"/>
                <w:szCs w:val="20"/>
              </w:rPr>
            </w:pPr>
            <w:r w:rsidRPr="00BF6C47">
              <w:rPr>
                <w:color w:val="000000"/>
                <w:sz w:val="20"/>
                <w:szCs w:val="20"/>
              </w:rPr>
              <w:t>0.05</w:t>
            </w:r>
          </w:p>
        </w:tc>
        <w:tc>
          <w:tcPr>
            <w:tcW w:w="648" w:type="dxa"/>
            <w:shd w:val="clear" w:color="auto" w:fill="auto"/>
            <w:noWrap/>
            <w:vAlign w:val="bottom"/>
            <w:hideMark/>
          </w:tcPr>
          <w:p w14:paraId="6D269EA8" w14:textId="77777777" w:rsidR="001C00CC" w:rsidRPr="00BF6C47" w:rsidRDefault="001C00CC" w:rsidP="004233E2">
            <w:pPr>
              <w:rPr>
                <w:color w:val="000000"/>
                <w:sz w:val="20"/>
                <w:szCs w:val="20"/>
              </w:rPr>
            </w:pPr>
            <w:r w:rsidRPr="00BF6C47">
              <w:rPr>
                <w:color w:val="000000"/>
                <w:sz w:val="20"/>
                <w:szCs w:val="20"/>
              </w:rPr>
              <w:t>-0.08</w:t>
            </w:r>
          </w:p>
        </w:tc>
        <w:tc>
          <w:tcPr>
            <w:tcW w:w="648" w:type="dxa"/>
            <w:shd w:val="clear" w:color="auto" w:fill="auto"/>
            <w:noWrap/>
            <w:vAlign w:val="bottom"/>
            <w:hideMark/>
          </w:tcPr>
          <w:p w14:paraId="7DA192A1" w14:textId="77777777" w:rsidR="001C00CC" w:rsidRPr="00BF6C47" w:rsidRDefault="001C00CC" w:rsidP="004233E2">
            <w:pPr>
              <w:rPr>
                <w:color w:val="000000"/>
                <w:sz w:val="20"/>
                <w:szCs w:val="20"/>
              </w:rPr>
            </w:pPr>
            <w:r w:rsidRPr="00BF6C47">
              <w:rPr>
                <w:color w:val="000000"/>
                <w:sz w:val="20"/>
                <w:szCs w:val="20"/>
              </w:rPr>
              <w:t>-0.65</w:t>
            </w:r>
          </w:p>
        </w:tc>
        <w:tc>
          <w:tcPr>
            <w:tcW w:w="648" w:type="dxa"/>
            <w:shd w:val="clear" w:color="auto" w:fill="auto"/>
            <w:noWrap/>
            <w:vAlign w:val="bottom"/>
            <w:hideMark/>
          </w:tcPr>
          <w:p w14:paraId="3A833794" w14:textId="77777777" w:rsidR="001C00CC" w:rsidRPr="00BF6C47" w:rsidRDefault="001C00CC" w:rsidP="004233E2">
            <w:pPr>
              <w:rPr>
                <w:color w:val="000000"/>
                <w:sz w:val="20"/>
                <w:szCs w:val="20"/>
              </w:rPr>
            </w:pPr>
            <w:r w:rsidRPr="00BF6C47">
              <w:rPr>
                <w:color w:val="000000"/>
                <w:sz w:val="20"/>
                <w:szCs w:val="20"/>
              </w:rPr>
              <w:t>1.00</w:t>
            </w:r>
          </w:p>
        </w:tc>
        <w:tc>
          <w:tcPr>
            <w:tcW w:w="648" w:type="dxa"/>
            <w:shd w:val="clear" w:color="auto" w:fill="auto"/>
            <w:noWrap/>
            <w:vAlign w:val="bottom"/>
            <w:hideMark/>
          </w:tcPr>
          <w:p w14:paraId="56F803CD" w14:textId="77777777" w:rsidR="001C00CC" w:rsidRPr="00BF6C47" w:rsidRDefault="001C00CC" w:rsidP="004233E2">
            <w:pPr>
              <w:rPr>
                <w:color w:val="000000"/>
                <w:sz w:val="20"/>
                <w:szCs w:val="20"/>
              </w:rPr>
            </w:pPr>
          </w:p>
        </w:tc>
        <w:tc>
          <w:tcPr>
            <w:tcW w:w="648" w:type="dxa"/>
            <w:shd w:val="clear" w:color="auto" w:fill="auto"/>
            <w:noWrap/>
            <w:vAlign w:val="bottom"/>
            <w:hideMark/>
          </w:tcPr>
          <w:p w14:paraId="03B6C3EA" w14:textId="77777777" w:rsidR="001C00CC" w:rsidRPr="00BF6C47" w:rsidRDefault="001C00CC" w:rsidP="004233E2">
            <w:pPr>
              <w:rPr>
                <w:sz w:val="20"/>
                <w:szCs w:val="20"/>
              </w:rPr>
            </w:pPr>
          </w:p>
        </w:tc>
        <w:tc>
          <w:tcPr>
            <w:tcW w:w="648" w:type="dxa"/>
            <w:shd w:val="clear" w:color="auto" w:fill="auto"/>
            <w:noWrap/>
            <w:vAlign w:val="bottom"/>
            <w:hideMark/>
          </w:tcPr>
          <w:p w14:paraId="1586A5D4" w14:textId="77777777" w:rsidR="001C00CC" w:rsidRPr="00BF6C47" w:rsidRDefault="001C00CC" w:rsidP="004233E2">
            <w:pPr>
              <w:rPr>
                <w:sz w:val="20"/>
                <w:szCs w:val="20"/>
              </w:rPr>
            </w:pPr>
          </w:p>
        </w:tc>
        <w:tc>
          <w:tcPr>
            <w:tcW w:w="648" w:type="dxa"/>
            <w:shd w:val="clear" w:color="auto" w:fill="auto"/>
            <w:noWrap/>
            <w:vAlign w:val="bottom"/>
            <w:hideMark/>
          </w:tcPr>
          <w:p w14:paraId="699463DF" w14:textId="77777777" w:rsidR="001C00CC" w:rsidRPr="00BF6C47" w:rsidRDefault="001C00CC" w:rsidP="004233E2">
            <w:pPr>
              <w:rPr>
                <w:sz w:val="20"/>
                <w:szCs w:val="20"/>
              </w:rPr>
            </w:pPr>
          </w:p>
        </w:tc>
        <w:tc>
          <w:tcPr>
            <w:tcW w:w="648" w:type="dxa"/>
            <w:shd w:val="clear" w:color="auto" w:fill="auto"/>
            <w:noWrap/>
            <w:vAlign w:val="bottom"/>
            <w:hideMark/>
          </w:tcPr>
          <w:p w14:paraId="7CC84224" w14:textId="77777777" w:rsidR="001C00CC" w:rsidRPr="00BF6C47" w:rsidRDefault="001C00CC" w:rsidP="004233E2">
            <w:pPr>
              <w:rPr>
                <w:sz w:val="20"/>
                <w:szCs w:val="20"/>
              </w:rPr>
            </w:pPr>
          </w:p>
        </w:tc>
        <w:tc>
          <w:tcPr>
            <w:tcW w:w="648" w:type="dxa"/>
            <w:shd w:val="clear" w:color="auto" w:fill="auto"/>
            <w:noWrap/>
            <w:vAlign w:val="bottom"/>
            <w:hideMark/>
          </w:tcPr>
          <w:p w14:paraId="299E6101" w14:textId="77777777" w:rsidR="001C00CC" w:rsidRPr="00BF6C47" w:rsidRDefault="001C00CC" w:rsidP="004233E2">
            <w:pPr>
              <w:rPr>
                <w:sz w:val="20"/>
                <w:szCs w:val="20"/>
              </w:rPr>
            </w:pPr>
          </w:p>
        </w:tc>
        <w:tc>
          <w:tcPr>
            <w:tcW w:w="648" w:type="dxa"/>
            <w:shd w:val="clear" w:color="auto" w:fill="auto"/>
            <w:noWrap/>
            <w:vAlign w:val="bottom"/>
            <w:hideMark/>
          </w:tcPr>
          <w:p w14:paraId="3BFC3C01" w14:textId="77777777" w:rsidR="001C00CC" w:rsidRPr="00BF6C47" w:rsidRDefault="001C00CC" w:rsidP="004233E2">
            <w:pPr>
              <w:rPr>
                <w:sz w:val="20"/>
                <w:szCs w:val="20"/>
              </w:rPr>
            </w:pPr>
          </w:p>
        </w:tc>
        <w:tc>
          <w:tcPr>
            <w:tcW w:w="648" w:type="dxa"/>
            <w:shd w:val="clear" w:color="auto" w:fill="auto"/>
            <w:noWrap/>
            <w:vAlign w:val="bottom"/>
            <w:hideMark/>
          </w:tcPr>
          <w:p w14:paraId="5696C7A1" w14:textId="77777777" w:rsidR="001C00CC" w:rsidRPr="00BF6C47" w:rsidRDefault="001C00CC" w:rsidP="004233E2">
            <w:pPr>
              <w:rPr>
                <w:sz w:val="20"/>
                <w:szCs w:val="20"/>
              </w:rPr>
            </w:pPr>
          </w:p>
        </w:tc>
        <w:tc>
          <w:tcPr>
            <w:tcW w:w="648" w:type="dxa"/>
            <w:shd w:val="clear" w:color="auto" w:fill="auto"/>
            <w:noWrap/>
            <w:vAlign w:val="bottom"/>
            <w:hideMark/>
          </w:tcPr>
          <w:p w14:paraId="71756073" w14:textId="77777777" w:rsidR="001C00CC" w:rsidRPr="00BF6C47" w:rsidRDefault="001C00CC" w:rsidP="004233E2">
            <w:pPr>
              <w:rPr>
                <w:sz w:val="20"/>
                <w:szCs w:val="20"/>
              </w:rPr>
            </w:pPr>
          </w:p>
        </w:tc>
        <w:tc>
          <w:tcPr>
            <w:tcW w:w="648" w:type="dxa"/>
            <w:shd w:val="clear" w:color="auto" w:fill="auto"/>
            <w:noWrap/>
            <w:vAlign w:val="bottom"/>
            <w:hideMark/>
          </w:tcPr>
          <w:p w14:paraId="3F020A5F" w14:textId="77777777" w:rsidR="001C00CC" w:rsidRPr="00BF6C47" w:rsidRDefault="001C00CC" w:rsidP="004233E2">
            <w:pPr>
              <w:rPr>
                <w:sz w:val="20"/>
                <w:szCs w:val="20"/>
              </w:rPr>
            </w:pPr>
          </w:p>
        </w:tc>
        <w:tc>
          <w:tcPr>
            <w:tcW w:w="648" w:type="dxa"/>
            <w:shd w:val="clear" w:color="auto" w:fill="auto"/>
            <w:noWrap/>
            <w:vAlign w:val="bottom"/>
            <w:hideMark/>
          </w:tcPr>
          <w:p w14:paraId="4C54BC3F" w14:textId="77777777" w:rsidR="001C00CC" w:rsidRPr="00BF6C47" w:rsidRDefault="001C00CC" w:rsidP="004233E2">
            <w:pPr>
              <w:rPr>
                <w:sz w:val="20"/>
                <w:szCs w:val="20"/>
              </w:rPr>
            </w:pPr>
          </w:p>
        </w:tc>
        <w:tc>
          <w:tcPr>
            <w:tcW w:w="648" w:type="dxa"/>
            <w:shd w:val="clear" w:color="auto" w:fill="auto"/>
            <w:noWrap/>
            <w:vAlign w:val="bottom"/>
            <w:hideMark/>
          </w:tcPr>
          <w:p w14:paraId="69C69FA4" w14:textId="77777777" w:rsidR="001C00CC" w:rsidRPr="00BF6C47" w:rsidRDefault="001C00CC" w:rsidP="004233E2">
            <w:pPr>
              <w:rPr>
                <w:sz w:val="20"/>
                <w:szCs w:val="20"/>
              </w:rPr>
            </w:pPr>
          </w:p>
        </w:tc>
        <w:tc>
          <w:tcPr>
            <w:tcW w:w="648" w:type="dxa"/>
            <w:shd w:val="clear" w:color="auto" w:fill="auto"/>
            <w:noWrap/>
            <w:vAlign w:val="bottom"/>
            <w:hideMark/>
          </w:tcPr>
          <w:p w14:paraId="03E73FDB" w14:textId="77777777" w:rsidR="001C00CC" w:rsidRPr="00BF6C47" w:rsidRDefault="001C00CC" w:rsidP="004233E2">
            <w:pPr>
              <w:rPr>
                <w:sz w:val="20"/>
                <w:szCs w:val="20"/>
              </w:rPr>
            </w:pPr>
          </w:p>
        </w:tc>
        <w:tc>
          <w:tcPr>
            <w:tcW w:w="648" w:type="dxa"/>
            <w:shd w:val="clear" w:color="auto" w:fill="auto"/>
            <w:noWrap/>
            <w:vAlign w:val="bottom"/>
            <w:hideMark/>
          </w:tcPr>
          <w:p w14:paraId="59896FE7" w14:textId="77777777" w:rsidR="001C00CC" w:rsidRPr="00BF6C47" w:rsidRDefault="001C00CC" w:rsidP="004233E2">
            <w:pPr>
              <w:rPr>
                <w:sz w:val="20"/>
                <w:szCs w:val="20"/>
              </w:rPr>
            </w:pPr>
          </w:p>
        </w:tc>
        <w:tc>
          <w:tcPr>
            <w:tcW w:w="648" w:type="dxa"/>
            <w:shd w:val="clear" w:color="auto" w:fill="auto"/>
            <w:noWrap/>
            <w:vAlign w:val="bottom"/>
            <w:hideMark/>
          </w:tcPr>
          <w:p w14:paraId="0896C55E" w14:textId="77777777" w:rsidR="001C00CC" w:rsidRPr="00BF6C47" w:rsidRDefault="001C00CC" w:rsidP="004233E2">
            <w:pPr>
              <w:rPr>
                <w:sz w:val="20"/>
                <w:szCs w:val="20"/>
              </w:rPr>
            </w:pPr>
          </w:p>
        </w:tc>
      </w:tr>
      <w:tr w:rsidR="001C00CC" w:rsidRPr="00BF6C47" w14:paraId="45993FFE" w14:textId="77777777" w:rsidTr="004233E2">
        <w:trPr>
          <w:trHeight w:val="280"/>
        </w:trPr>
        <w:tc>
          <w:tcPr>
            <w:tcW w:w="1440" w:type="dxa"/>
            <w:shd w:val="clear" w:color="auto" w:fill="auto"/>
            <w:noWrap/>
            <w:vAlign w:val="bottom"/>
            <w:hideMark/>
          </w:tcPr>
          <w:p w14:paraId="74DB3110" w14:textId="77777777" w:rsidR="001C00CC" w:rsidRPr="00BF6C47" w:rsidRDefault="001C00CC" w:rsidP="004233E2">
            <w:pPr>
              <w:rPr>
                <w:color w:val="000000"/>
                <w:sz w:val="20"/>
                <w:szCs w:val="20"/>
              </w:rPr>
            </w:pPr>
            <w:r w:rsidRPr="00BF6C47">
              <w:rPr>
                <w:color w:val="000000"/>
                <w:sz w:val="20"/>
                <w:szCs w:val="20"/>
              </w:rPr>
              <w:t xml:space="preserve">Number </w:t>
            </w:r>
            <w:r>
              <w:rPr>
                <w:color w:val="000000"/>
                <w:sz w:val="20"/>
                <w:szCs w:val="20"/>
              </w:rPr>
              <w:t>HCCs</w:t>
            </w:r>
          </w:p>
        </w:tc>
        <w:tc>
          <w:tcPr>
            <w:tcW w:w="648" w:type="dxa"/>
            <w:shd w:val="clear" w:color="auto" w:fill="auto"/>
            <w:noWrap/>
            <w:vAlign w:val="bottom"/>
            <w:hideMark/>
          </w:tcPr>
          <w:p w14:paraId="17F632CB" w14:textId="77777777" w:rsidR="001C00CC" w:rsidRPr="00BF6C47" w:rsidRDefault="001C00CC" w:rsidP="004233E2">
            <w:pPr>
              <w:rPr>
                <w:color w:val="000000"/>
                <w:sz w:val="20"/>
                <w:szCs w:val="20"/>
              </w:rPr>
            </w:pPr>
            <w:r w:rsidRPr="00BF6C47">
              <w:rPr>
                <w:color w:val="000000"/>
                <w:sz w:val="20"/>
                <w:szCs w:val="20"/>
              </w:rPr>
              <w:t>0.05</w:t>
            </w:r>
          </w:p>
        </w:tc>
        <w:tc>
          <w:tcPr>
            <w:tcW w:w="648" w:type="dxa"/>
            <w:shd w:val="clear" w:color="auto" w:fill="auto"/>
            <w:noWrap/>
            <w:vAlign w:val="bottom"/>
            <w:hideMark/>
          </w:tcPr>
          <w:p w14:paraId="5B075283" w14:textId="77777777" w:rsidR="001C00CC" w:rsidRPr="00BF6C47" w:rsidRDefault="001C00CC" w:rsidP="004233E2">
            <w:pPr>
              <w:rPr>
                <w:color w:val="000000"/>
                <w:sz w:val="20"/>
                <w:szCs w:val="20"/>
              </w:rPr>
            </w:pPr>
            <w:r w:rsidRPr="00BF6C47">
              <w:rPr>
                <w:color w:val="000000"/>
                <w:sz w:val="20"/>
                <w:szCs w:val="20"/>
              </w:rPr>
              <w:t>0.07</w:t>
            </w:r>
          </w:p>
        </w:tc>
        <w:tc>
          <w:tcPr>
            <w:tcW w:w="648" w:type="dxa"/>
            <w:shd w:val="clear" w:color="auto" w:fill="auto"/>
            <w:noWrap/>
            <w:vAlign w:val="bottom"/>
            <w:hideMark/>
          </w:tcPr>
          <w:p w14:paraId="42F55158" w14:textId="77777777" w:rsidR="001C00CC" w:rsidRPr="00BF6C47" w:rsidRDefault="001C00CC" w:rsidP="004233E2">
            <w:pPr>
              <w:rPr>
                <w:color w:val="000000"/>
                <w:sz w:val="20"/>
                <w:szCs w:val="20"/>
              </w:rPr>
            </w:pPr>
            <w:r w:rsidRPr="00BF6C47">
              <w:rPr>
                <w:color w:val="000000"/>
                <w:sz w:val="20"/>
                <w:szCs w:val="20"/>
              </w:rPr>
              <w:t>-0.05</w:t>
            </w:r>
          </w:p>
        </w:tc>
        <w:tc>
          <w:tcPr>
            <w:tcW w:w="648" w:type="dxa"/>
            <w:shd w:val="clear" w:color="auto" w:fill="auto"/>
            <w:noWrap/>
            <w:vAlign w:val="bottom"/>
            <w:hideMark/>
          </w:tcPr>
          <w:p w14:paraId="583E6A12" w14:textId="77777777" w:rsidR="001C00CC" w:rsidRPr="00BF6C47" w:rsidRDefault="001C00CC" w:rsidP="004233E2">
            <w:pPr>
              <w:rPr>
                <w:color w:val="000000"/>
                <w:sz w:val="20"/>
                <w:szCs w:val="20"/>
              </w:rPr>
            </w:pPr>
            <w:r w:rsidRPr="00BF6C47">
              <w:rPr>
                <w:color w:val="000000"/>
                <w:sz w:val="20"/>
                <w:szCs w:val="20"/>
              </w:rPr>
              <w:t>0.05</w:t>
            </w:r>
          </w:p>
        </w:tc>
        <w:tc>
          <w:tcPr>
            <w:tcW w:w="648" w:type="dxa"/>
            <w:shd w:val="clear" w:color="auto" w:fill="auto"/>
            <w:noWrap/>
            <w:vAlign w:val="bottom"/>
            <w:hideMark/>
          </w:tcPr>
          <w:p w14:paraId="6D780ADB" w14:textId="77777777" w:rsidR="001C00CC" w:rsidRPr="00BF6C47" w:rsidRDefault="001C00CC" w:rsidP="004233E2">
            <w:pPr>
              <w:rPr>
                <w:color w:val="000000"/>
                <w:sz w:val="20"/>
                <w:szCs w:val="20"/>
              </w:rPr>
            </w:pPr>
            <w:r w:rsidRPr="00BF6C47">
              <w:rPr>
                <w:color w:val="000000"/>
                <w:sz w:val="20"/>
                <w:szCs w:val="20"/>
              </w:rPr>
              <w:t>1.00</w:t>
            </w:r>
          </w:p>
        </w:tc>
        <w:tc>
          <w:tcPr>
            <w:tcW w:w="648" w:type="dxa"/>
            <w:shd w:val="clear" w:color="auto" w:fill="auto"/>
            <w:noWrap/>
            <w:vAlign w:val="bottom"/>
            <w:hideMark/>
          </w:tcPr>
          <w:p w14:paraId="314556FD" w14:textId="77777777" w:rsidR="001C00CC" w:rsidRPr="00BF6C47" w:rsidRDefault="001C00CC" w:rsidP="004233E2">
            <w:pPr>
              <w:rPr>
                <w:color w:val="000000"/>
                <w:sz w:val="20"/>
                <w:szCs w:val="20"/>
              </w:rPr>
            </w:pPr>
          </w:p>
        </w:tc>
        <w:tc>
          <w:tcPr>
            <w:tcW w:w="648" w:type="dxa"/>
            <w:shd w:val="clear" w:color="auto" w:fill="auto"/>
            <w:noWrap/>
            <w:vAlign w:val="bottom"/>
            <w:hideMark/>
          </w:tcPr>
          <w:p w14:paraId="4C27033F" w14:textId="77777777" w:rsidR="001C00CC" w:rsidRPr="00BF6C47" w:rsidRDefault="001C00CC" w:rsidP="004233E2">
            <w:pPr>
              <w:rPr>
                <w:sz w:val="20"/>
                <w:szCs w:val="20"/>
              </w:rPr>
            </w:pPr>
          </w:p>
        </w:tc>
        <w:tc>
          <w:tcPr>
            <w:tcW w:w="648" w:type="dxa"/>
            <w:shd w:val="clear" w:color="auto" w:fill="auto"/>
            <w:noWrap/>
            <w:vAlign w:val="bottom"/>
            <w:hideMark/>
          </w:tcPr>
          <w:p w14:paraId="0FB471D7" w14:textId="77777777" w:rsidR="001C00CC" w:rsidRPr="00BF6C47" w:rsidRDefault="001C00CC" w:rsidP="004233E2">
            <w:pPr>
              <w:rPr>
                <w:sz w:val="20"/>
                <w:szCs w:val="20"/>
              </w:rPr>
            </w:pPr>
          </w:p>
        </w:tc>
        <w:tc>
          <w:tcPr>
            <w:tcW w:w="648" w:type="dxa"/>
            <w:shd w:val="clear" w:color="auto" w:fill="auto"/>
            <w:noWrap/>
            <w:vAlign w:val="bottom"/>
            <w:hideMark/>
          </w:tcPr>
          <w:p w14:paraId="187FF271" w14:textId="77777777" w:rsidR="001C00CC" w:rsidRPr="00BF6C47" w:rsidRDefault="001C00CC" w:rsidP="004233E2">
            <w:pPr>
              <w:rPr>
                <w:sz w:val="20"/>
                <w:szCs w:val="20"/>
              </w:rPr>
            </w:pPr>
          </w:p>
        </w:tc>
        <w:tc>
          <w:tcPr>
            <w:tcW w:w="648" w:type="dxa"/>
            <w:shd w:val="clear" w:color="auto" w:fill="auto"/>
            <w:noWrap/>
            <w:vAlign w:val="bottom"/>
            <w:hideMark/>
          </w:tcPr>
          <w:p w14:paraId="7F848867" w14:textId="77777777" w:rsidR="001C00CC" w:rsidRPr="00BF6C47" w:rsidRDefault="001C00CC" w:rsidP="004233E2">
            <w:pPr>
              <w:rPr>
                <w:sz w:val="20"/>
                <w:szCs w:val="20"/>
              </w:rPr>
            </w:pPr>
          </w:p>
        </w:tc>
        <w:tc>
          <w:tcPr>
            <w:tcW w:w="648" w:type="dxa"/>
            <w:shd w:val="clear" w:color="auto" w:fill="auto"/>
            <w:noWrap/>
            <w:vAlign w:val="bottom"/>
            <w:hideMark/>
          </w:tcPr>
          <w:p w14:paraId="1A71CFD5" w14:textId="77777777" w:rsidR="001C00CC" w:rsidRPr="00BF6C47" w:rsidRDefault="001C00CC" w:rsidP="004233E2">
            <w:pPr>
              <w:rPr>
                <w:sz w:val="20"/>
                <w:szCs w:val="20"/>
              </w:rPr>
            </w:pPr>
          </w:p>
        </w:tc>
        <w:tc>
          <w:tcPr>
            <w:tcW w:w="648" w:type="dxa"/>
            <w:shd w:val="clear" w:color="auto" w:fill="auto"/>
            <w:noWrap/>
            <w:vAlign w:val="bottom"/>
            <w:hideMark/>
          </w:tcPr>
          <w:p w14:paraId="1B3ECDF6" w14:textId="77777777" w:rsidR="001C00CC" w:rsidRPr="00BF6C47" w:rsidRDefault="001C00CC" w:rsidP="004233E2">
            <w:pPr>
              <w:rPr>
                <w:sz w:val="20"/>
                <w:szCs w:val="20"/>
              </w:rPr>
            </w:pPr>
          </w:p>
        </w:tc>
        <w:tc>
          <w:tcPr>
            <w:tcW w:w="648" w:type="dxa"/>
            <w:shd w:val="clear" w:color="auto" w:fill="auto"/>
            <w:noWrap/>
            <w:vAlign w:val="bottom"/>
            <w:hideMark/>
          </w:tcPr>
          <w:p w14:paraId="537016F4" w14:textId="77777777" w:rsidR="001C00CC" w:rsidRPr="00BF6C47" w:rsidRDefault="001C00CC" w:rsidP="004233E2">
            <w:pPr>
              <w:rPr>
                <w:sz w:val="20"/>
                <w:szCs w:val="20"/>
              </w:rPr>
            </w:pPr>
          </w:p>
        </w:tc>
        <w:tc>
          <w:tcPr>
            <w:tcW w:w="648" w:type="dxa"/>
            <w:shd w:val="clear" w:color="auto" w:fill="auto"/>
            <w:noWrap/>
            <w:vAlign w:val="bottom"/>
            <w:hideMark/>
          </w:tcPr>
          <w:p w14:paraId="0E2D7E83" w14:textId="77777777" w:rsidR="001C00CC" w:rsidRPr="00BF6C47" w:rsidRDefault="001C00CC" w:rsidP="004233E2">
            <w:pPr>
              <w:rPr>
                <w:sz w:val="20"/>
                <w:szCs w:val="20"/>
              </w:rPr>
            </w:pPr>
          </w:p>
        </w:tc>
        <w:tc>
          <w:tcPr>
            <w:tcW w:w="648" w:type="dxa"/>
            <w:shd w:val="clear" w:color="auto" w:fill="auto"/>
            <w:noWrap/>
            <w:vAlign w:val="bottom"/>
            <w:hideMark/>
          </w:tcPr>
          <w:p w14:paraId="025B2256" w14:textId="77777777" w:rsidR="001C00CC" w:rsidRPr="00BF6C47" w:rsidRDefault="001C00CC" w:rsidP="004233E2">
            <w:pPr>
              <w:rPr>
                <w:sz w:val="20"/>
                <w:szCs w:val="20"/>
              </w:rPr>
            </w:pPr>
          </w:p>
        </w:tc>
        <w:tc>
          <w:tcPr>
            <w:tcW w:w="648" w:type="dxa"/>
            <w:shd w:val="clear" w:color="auto" w:fill="auto"/>
            <w:noWrap/>
            <w:vAlign w:val="bottom"/>
            <w:hideMark/>
          </w:tcPr>
          <w:p w14:paraId="7D41004D" w14:textId="77777777" w:rsidR="001C00CC" w:rsidRPr="00BF6C47" w:rsidRDefault="001C00CC" w:rsidP="004233E2">
            <w:pPr>
              <w:rPr>
                <w:sz w:val="20"/>
                <w:szCs w:val="20"/>
              </w:rPr>
            </w:pPr>
          </w:p>
        </w:tc>
        <w:tc>
          <w:tcPr>
            <w:tcW w:w="648" w:type="dxa"/>
            <w:shd w:val="clear" w:color="auto" w:fill="auto"/>
            <w:noWrap/>
            <w:vAlign w:val="bottom"/>
            <w:hideMark/>
          </w:tcPr>
          <w:p w14:paraId="41B5799E" w14:textId="77777777" w:rsidR="001C00CC" w:rsidRPr="00BF6C47" w:rsidRDefault="001C00CC" w:rsidP="004233E2">
            <w:pPr>
              <w:rPr>
                <w:sz w:val="20"/>
                <w:szCs w:val="20"/>
              </w:rPr>
            </w:pPr>
          </w:p>
        </w:tc>
        <w:tc>
          <w:tcPr>
            <w:tcW w:w="648" w:type="dxa"/>
            <w:shd w:val="clear" w:color="auto" w:fill="auto"/>
            <w:noWrap/>
            <w:vAlign w:val="bottom"/>
            <w:hideMark/>
          </w:tcPr>
          <w:p w14:paraId="6A0785AD" w14:textId="77777777" w:rsidR="001C00CC" w:rsidRPr="00BF6C47" w:rsidRDefault="001C00CC" w:rsidP="004233E2">
            <w:pPr>
              <w:rPr>
                <w:sz w:val="20"/>
                <w:szCs w:val="20"/>
              </w:rPr>
            </w:pPr>
          </w:p>
        </w:tc>
        <w:tc>
          <w:tcPr>
            <w:tcW w:w="648" w:type="dxa"/>
            <w:shd w:val="clear" w:color="auto" w:fill="auto"/>
            <w:noWrap/>
            <w:vAlign w:val="bottom"/>
            <w:hideMark/>
          </w:tcPr>
          <w:p w14:paraId="3DA0318A" w14:textId="77777777" w:rsidR="001C00CC" w:rsidRPr="00BF6C47" w:rsidRDefault="001C00CC" w:rsidP="004233E2">
            <w:pPr>
              <w:rPr>
                <w:sz w:val="20"/>
                <w:szCs w:val="20"/>
              </w:rPr>
            </w:pPr>
          </w:p>
        </w:tc>
      </w:tr>
      <w:tr w:rsidR="001C00CC" w:rsidRPr="00BF6C47" w14:paraId="6AA741AC" w14:textId="77777777" w:rsidTr="004233E2">
        <w:trPr>
          <w:trHeight w:val="280"/>
        </w:trPr>
        <w:tc>
          <w:tcPr>
            <w:tcW w:w="1440" w:type="dxa"/>
            <w:shd w:val="clear" w:color="auto" w:fill="auto"/>
            <w:noWrap/>
            <w:vAlign w:val="bottom"/>
            <w:hideMark/>
          </w:tcPr>
          <w:p w14:paraId="2338CA58" w14:textId="77777777" w:rsidR="001C00CC" w:rsidRPr="00BF6C47" w:rsidRDefault="001C00CC" w:rsidP="004233E2">
            <w:pPr>
              <w:rPr>
                <w:color w:val="000000"/>
                <w:sz w:val="20"/>
                <w:szCs w:val="20"/>
              </w:rPr>
            </w:pPr>
            <w:r w:rsidRPr="00BF6C47">
              <w:rPr>
                <w:color w:val="000000"/>
                <w:sz w:val="20"/>
                <w:szCs w:val="20"/>
              </w:rPr>
              <w:t>Over 85</w:t>
            </w:r>
          </w:p>
        </w:tc>
        <w:tc>
          <w:tcPr>
            <w:tcW w:w="648" w:type="dxa"/>
            <w:shd w:val="clear" w:color="auto" w:fill="auto"/>
            <w:noWrap/>
            <w:vAlign w:val="bottom"/>
            <w:hideMark/>
          </w:tcPr>
          <w:p w14:paraId="54B747FE" w14:textId="77777777" w:rsidR="001C00CC" w:rsidRPr="00BF6C47" w:rsidRDefault="001C00CC" w:rsidP="004233E2">
            <w:pPr>
              <w:rPr>
                <w:color w:val="000000"/>
                <w:sz w:val="20"/>
                <w:szCs w:val="20"/>
              </w:rPr>
            </w:pPr>
            <w:r w:rsidRPr="00BF6C47">
              <w:rPr>
                <w:color w:val="000000"/>
                <w:sz w:val="20"/>
                <w:szCs w:val="20"/>
              </w:rPr>
              <w:t>0.03</w:t>
            </w:r>
          </w:p>
        </w:tc>
        <w:tc>
          <w:tcPr>
            <w:tcW w:w="648" w:type="dxa"/>
            <w:shd w:val="clear" w:color="auto" w:fill="auto"/>
            <w:noWrap/>
            <w:vAlign w:val="bottom"/>
            <w:hideMark/>
          </w:tcPr>
          <w:p w14:paraId="1651B3B1" w14:textId="77777777" w:rsidR="001C00CC" w:rsidRPr="00BF6C47" w:rsidRDefault="001C00CC" w:rsidP="004233E2">
            <w:pPr>
              <w:rPr>
                <w:color w:val="000000"/>
                <w:sz w:val="20"/>
                <w:szCs w:val="20"/>
              </w:rPr>
            </w:pPr>
            <w:r w:rsidRPr="00BF6C47">
              <w:rPr>
                <w:color w:val="000000"/>
                <w:sz w:val="20"/>
                <w:szCs w:val="20"/>
              </w:rPr>
              <w:t>0.53</w:t>
            </w:r>
          </w:p>
        </w:tc>
        <w:tc>
          <w:tcPr>
            <w:tcW w:w="648" w:type="dxa"/>
            <w:shd w:val="clear" w:color="auto" w:fill="auto"/>
            <w:noWrap/>
            <w:vAlign w:val="bottom"/>
            <w:hideMark/>
          </w:tcPr>
          <w:p w14:paraId="57674DAA" w14:textId="77777777" w:rsidR="001C00CC" w:rsidRPr="00BF6C47" w:rsidRDefault="001C00CC" w:rsidP="004233E2">
            <w:pPr>
              <w:rPr>
                <w:color w:val="000000"/>
                <w:sz w:val="20"/>
                <w:szCs w:val="20"/>
              </w:rPr>
            </w:pPr>
            <w:r w:rsidRPr="00BF6C47">
              <w:rPr>
                <w:color w:val="000000"/>
                <w:sz w:val="20"/>
                <w:szCs w:val="20"/>
              </w:rPr>
              <w:t>0.01</w:t>
            </w:r>
          </w:p>
        </w:tc>
        <w:tc>
          <w:tcPr>
            <w:tcW w:w="648" w:type="dxa"/>
            <w:shd w:val="clear" w:color="auto" w:fill="auto"/>
            <w:noWrap/>
            <w:vAlign w:val="bottom"/>
            <w:hideMark/>
          </w:tcPr>
          <w:p w14:paraId="311B4DB9" w14:textId="77777777" w:rsidR="001C00CC" w:rsidRPr="00BF6C47" w:rsidRDefault="001C00CC" w:rsidP="004233E2">
            <w:pPr>
              <w:rPr>
                <w:color w:val="000000"/>
                <w:sz w:val="20"/>
                <w:szCs w:val="20"/>
              </w:rPr>
            </w:pPr>
            <w:r w:rsidRPr="00BF6C47">
              <w:rPr>
                <w:color w:val="000000"/>
                <w:sz w:val="20"/>
                <w:szCs w:val="20"/>
              </w:rPr>
              <w:t>-0.01</w:t>
            </w:r>
          </w:p>
        </w:tc>
        <w:tc>
          <w:tcPr>
            <w:tcW w:w="648" w:type="dxa"/>
            <w:shd w:val="clear" w:color="auto" w:fill="auto"/>
            <w:noWrap/>
            <w:vAlign w:val="bottom"/>
            <w:hideMark/>
          </w:tcPr>
          <w:p w14:paraId="7F81794F" w14:textId="77777777" w:rsidR="001C00CC" w:rsidRPr="00BF6C47" w:rsidRDefault="001C00CC" w:rsidP="004233E2">
            <w:pPr>
              <w:rPr>
                <w:color w:val="000000"/>
                <w:sz w:val="20"/>
                <w:szCs w:val="20"/>
              </w:rPr>
            </w:pPr>
            <w:r w:rsidRPr="00BF6C47">
              <w:rPr>
                <w:color w:val="000000"/>
                <w:sz w:val="20"/>
                <w:szCs w:val="20"/>
              </w:rPr>
              <w:t>0.10</w:t>
            </w:r>
          </w:p>
        </w:tc>
        <w:tc>
          <w:tcPr>
            <w:tcW w:w="648" w:type="dxa"/>
            <w:shd w:val="clear" w:color="auto" w:fill="auto"/>
            <w:noWrap/>
            <w:vAlign w:val="bottom"/>
            <w:hideMark/>
          </w:tcPr>
          <w:p w14:paraId="2517DA5D" w14:textId="77777777" w:rsidR="001C00CC" w:rsidRPr="00BF6C47" w:rsidRDefault="001C00CC" w:rsidP="004233E2">
            <w:pPr>
              <w:rPr>
                <w:color w:val="000000"/>
                <w:sz w:val="20"/>
                <w:szCs w:val="20"/>
              </w:rPr>
            </w:pPr>
            <w:r w:rsidRPr="00BF6C47">
              <w:rPr>
                <w:color w:val="000000"/>
                <w:sz w:val="20"/>
                <w:szCs w:val="20"/>
              </w:rPr>
              <w:t>1.00</w:t>
            </w:r>
          </w:p>
        </w:tc>
        <w:tc>
          <w:tcPr>
            <w:tcW w:w="648" w:type="dxa"/>
            <w:shd w:val="clear" w:color="auto" w:fill="auto"/>
            <w:noWrap/>
            <w:vAlign w:val="bottom"/>
            <w:hideMark/>
          </w:tcPr>
          <w:p w14:paraId="1F20F5A2" w14:textId="77777777" w:rsidR="001C00CC" w:rsidRPr="00BF6C47" w:rsidRDefault="001C00CC" w:rsidP="004233E2">
            <w:pPr>
              <w:rPr>
                <w:color w:val="000000"/>
                <w:sz w:val="20"/>
                <w:szCs w:val="20"/>
              </w:rPr>
            </w:pPr>
          </w:p>
        </w:tc>
        <w:tc>
          <w:tcPr>
            <w:tcW w:w="648" w:type="dxa"/>
            <w:shd w:val="clear" w:color="auto" w:fill="auto"/>
            <w:noWrap/>
            <w:vAlign w:val="bottom"/>
            <w:hideMark/>
          </w:tcPr>
          <w:p w14:paraId="4E7C0524" w14:textId="77777777" w:rsidR="001C00CC" w:rsidRPr="00BF6C47" w:rsidRDefault="001C00CC" w:rsidP="004233E2">
            <w:pPr>
              <w:rPr>
                <w:sz w:val="20"/>
                <w:szCs w:val="20"/>
              </w:rPr>
            </w:pPr>
          </w:p>
        </w:tc>
        <w:tc>
          <w:tcPr>
            <w:tcW w:w="648" w:type="dxa"/>
            <w:shd w:val="clear" w:color="auto" w:fill="auto"/>
            <w:noWrap/>
            <w:vAlign w:val="bottom"/>
            <w:hideMark/>
          </w:tcPr>
          <w:p w14:paraId="06DE2640" w14:textId="77777777" w:rsidR="001C00CC" w:rsidRPr="00BF6C47" w:rsidRDefault="001C00CC" w:rsidP="004233E2">
            <w:pPr>
              <w:rPr>
                <w:sz w:val="20"/>
                <w:szCs w:val="20"/>
              </w:rPr>
            </w:pPr>
          </w:p>
        </w:tc>
        <w:tc>
          <w:tcPr>
            <w:tcW w:w="648" w:type="dxa"/>
            <w:shd w:val="clear" w:color="auto" w:fill="auto"/>
            <w:noWrap/>
            <w:vAlign w:val="bottom"/>
            <w:hideMark/>
          </w:tcPr>
          <w:p w14:paraId="136E1582" w14:textId="77777777" w:rsidR="001C00CC" w:rsidRPr="00BF6C47" w:rsidRDefault="001C00CC" w:rsidP="004233E2">
            <w:pPr>
              <w:rPr>
                <w:sz w:val="20"/>
                <w:szCs w:val="20"/>
              </w:rPr>
            </w:pPr>
          </w:p>
        </w:tc>
        <w:tc>
          <w:tcPr>
            <w:tcW w:w="648" w:type="dxa"/>
            <w:shd w:val="clear" w:color="auto" w:fill="auto"/>
            <w:noWrap/>
            <w:vAlign w:val="bottom"/>
            <w:hideMark/>
          </w:tcPr>
          <w:p w14:paraId="013BCECF" w14:textId="77777777" w:rsidR="001C00CC" w:rsidRPr="00BF6C47" w:rsidRDefault="001C00CC" w:rsidP="004233E2">
            <w:pPr>
              <w:rPr>
                <w:sz w:val="20"/>
                <w:szCs w:val="20"/>
              </w:rPr>
            </w:pPr>
          </w:p>
        </w:tc>
        <w:tc>
          <w:tcPr>
            <w:tcW w:w="648" w:type="dxa"/>
            <w:shd w:val="clear" w:color="auto" w:fill="auto"/>
            <w:noWrap/>
            <w:vAlign w:val="bottom"/>
            <w:hideMark/>
          </w:tcPr>
          <w:p w14:paraId="6E797F9D" w14:textId="77777777" w:rsidR="001C00CC" w:rsidRPr="00BF6C47" w:rsidRDefault="001C00CC" w:rsidP="004233E2">
            <w:pPr>
              <w:rPr>
                <w:sz w:val="20"/>
                <w:szCs w:val="20"/>
              </w:rPr>
            </w:pPr>
          </w:p>
        </w:tc>
        <w:tc>
          <w:tcPr>
            <w:tcW w:w="648" w:type="dxa"/>
            <w:shd w:val="clear" w:color="auto" w:fill="auto"/>
            <w:noWrap/>
            <w:vAlign w:val="bottom"/>
            <w:hideMark/>
          </w:tcPr>
          <w:p w14:paraId="46218E84" w14:textId="77777777" w:rsidR="001C00CC" w:rsidRPr="00BF6C47" w:rsidRDefault="001C00CC" w:rsidP="004233E2">
            <w:pPr>
              <w:rPr>
                <w:sz w:val="20"/>
                <w:szCs w:val="20"/>
              </w:rPr>
            </w:pPr>
          </w:p>
        </w:tc>
        <w:tc>
          <w:tcPr>
            <w:tcW w:w="648" w:type="dxa"/>
            <w:shd w:val="clear" w:color="auto" w:fill="auto"/>
            <w:noWrap/>
            <w:vAlign w:val="bottom"/>
            <w:hideMark/>
          </w:tcPr>
          <w:p w14:paraId="1065334D" w14:textId="77777777" w:rsidR="001C00CC" w:rsidRPr="00BF6C47" w:rsidRDefault="001C00CC" w:rsidP="004233E2">
            <w:pPr>
              <w:rPr>
                <w:sz w:val="20"/>
                <w:szCs w:val="20"/>
              </w:rPr>
            </w:pPr>
          </w:p>
        </w:tc>
        <w:tc>
          <w:tcPr>
            <w:tcW w:w="648" w:type="dxa"/>
            <w:shd w:val="clear" w:color="auto" w:fill="auto"/>
            <w:noWrap/>
            <w:vAlign w:val="bottom"/>
            <w:hideMark/>
          </w:tcPr>
          <w:p w14:paraId="156DC02E" w14:textId="77777777" w:rsidR="001C00CC" w:rsidRPr="00BF6C47" w:rsidRDefault="001C00CC" w:rsidP="004233E2">
            <w:pPr>
              <w:rPr>
                <w:sz w:val="20"/>
                <w:szCs w:val="20"/>
              </w:rPr>
            </w:pPr>
          </w:p>
        </w:tc>
        <w:tc>
          <w:tcPr>
            <w:tcW w:w="648" w:type="dxa"/>
            <w:shd w:val="clear" w:color="auto" w:fill="auto"/>
            <w:noWrap/>
            <w:vAlign w:val="bottom"/>
            <w:hideMark/>
          </w:tcPr>
          <w:p w14:paraId="2E7268D2" w14:textId="77777777" w:rsidR="001C00CC" w:rsidRPr="00BF6C47" w:rsidRDefault="001C00CC" w:rsidP="004233E2">
            <w:pPr>
              <w:rPr>
                <w:sz w:val="20"/>
                <w:szCs w:val="20"/>
              </w:rPr>
            </w:pPr>
          </w:p>
        </w:tc>
        <w:tc>
          <w:tcPr>
            <w:tcW w:w="648" w:type="dxa"/>
            <w:shd w:val="clear" w:color="auto" w:fill="auto"/>
            <w:noWrap/>
            <w:vAlign w:val="bottom"/>
            <w:hideMark/>
          </w:tcPr>
          <w:p w14:paraId="762C1E65" w14:textId="77777777" w:rsidR="001C00CC" w:rsidRPr="00BF6C47" w:rsidRDefault="001C00CC" w:rsidP="004233E2">
            <w:pPr>
              <w:rPr>
                <w:sz w:val="20"/>
                <w:szCs w:val="20"/>
              </w:rPr>
            </w:pPr>
          </w:p>
        </w:tc>
        <w:tc>
          <w:tcPr>
            <w:tcW w:w="648" w:type="dxa"/>
            <w:shd w:val="clear" w:color="auto" w:fill="auto"/>
            <w:noWrap/>
            <w:vAlign w:val="bottom"/>
            <w:hideMark/>
          </w:tcPr>
          <w:p w14:paraId="15970E4B" w14:textId="77777777" w:rsidR="001C00CC" w:rsidRPr="00BF6C47" w:rsidRDefault="001C00CC" w:rsidP="004233E2">
            <w:pPr>
              <w:rPr>
                <w:sz w:val="20"/>
                <w:szCs w:val="20"/>
              </w:rPr>
            </w:pPr>
          </w:p>
        </w:tc>
        <w:tc>
          <w:tcPr>
            <w:tcW w:w="648" w:type="dxa"/>
            <w:shd w:val="clear" w:color="auto" w:fill="auto"/>
            <w:noWrap/>
            <w:vAlign w:val="bottom"/>
            <w:hideMark/>
          </w:tcPr>
          <w:p w14:paraId="5F0C01A0" w14:textId="77777777" w:rsidR="001C00CC" w:rsidRPr="00BF6C47" w:rsidRDefault="001C00CC" w:rsidP="004233E2">
            <w:pPr>
              <w:rPr>
                <w:sz w:val="20"/>
                <w:szCs w:val="20"/>
              </w:rPr>
            </w:pPr>
          </w:p>
        </w:tc>
      </w:tr>
      <w:tr w:rsidR="001C00CC" w:rsidRPr="00BF6C47" w14:paraId="48034BE8" w14:textId="77777777" w:rsidTr="004233E2">
        <w:trPr>
          <w:trHeight w:val="280"/>
        </w:trPr>
        <w:tc>
          <w:tcPr>
            <w:tcW w:w="1440" w:type="dxa"/>
            <w:shd w:val="clear" w:color="auto" w:fill="auto"/>
            <w:noWrap/>
            <w:vAlign w:val="bottom"/>
            <w:hideMark/>
          </w:tcPr>
          <w:p w14:paraId="2D8F4890" w14:textId="77777777" w:rsidR="001C00CC" w:rsidRPr="00BF6C47" w:rsidRDefault="001C00CC" w:rsidP="004233E2">
            <w:pPr>
              <w:rPr>
                <w:color w:val="000000"/>
                <w:sz w:val="20"/>
                <w:szCs w:val="20"/>
              </w:rPr>
            </w:pPr>
            <w:r w:rsidRPr="00BF6C47">
              <w:rPr>
                <w:color w:val="000000"/>
                <w:sz w:val="20"/>
                <w:szCs w:val="20"/>
              </w:rPr>
              <w:t>Under 65</w:t>
            </w:r>
          </w:p>
        </w:tc>
        <w:tc>
          <w:tcPr>
            <w:tcW w:w="648" w:type="dxa"/>
            <w:shd w:val="clear" w:color="auto" w:fill="auto"/>
            <w:noWrap/>
            <w:vAlign w:val="bottom"/>
            <w:hideMark/>
          </w:tcPr>
          <w:p w14:paraId="6CDF976C" w14:textId="77777777" w:rsidR="001C00CC" w:rsidRPr="00BF6C47" w:rsidRDefault="001C00CC" w:rsidP="004233E2">
            <w:pPr>
              <w:rPr>
                <w:color w:val="000000"/>
                <w:sz w:val="20"/>
                <w:szCs w:val="20"/>
              </w:rPr>
            </w:pPr>
            <w:r w:rsidRPr="00BF6C47">
              <w:rPr>
                <w:color w:val="000000"/>
                <w:sz w:val="20"/>
                <w:szCs w:val="20"/>
              </w:rPr>
              <w:t>0.07</w:t>
            </w:r>
          </w:p>
        </w:tc>
        <w:tc>
          <w:tcPr>
            <w:tcW w:w="648" w:type="dxa"/>
            <w:shd w:val="clear" w:color="auto" w:fill="auto"/>
            <w:noWrap/>
            <w:vAlign w:val="bottom"/>
            <w:hideMark/>
          </w:tcPr>
          <w:p w14:paraId="58C105A4" w14:textId="77777777" w:rsidR="001C00CC" w:rsidRPr="00BF6C47" w:rsidRDefault="001C00CC" w:rsidP="004233E2">
            <w:pPr>
              <w:rPr>
                <w:color w:val="000000"/>
                <w:sz w:val="20"/>
                <w:szCs w:val="20"/>
              </w:rPr>
            </w:pPr>
            <w:r w:rsidRPr="00BF6C47">
              <w:rPr>
                <w:color w:val="000000"/>
                <w:sz w:val="20"/>
                <w:szCs w:val="20"/>
              </w:rPr>
              <w:t>-0.72</w:t>
            </w:r>
          </w:p>
        </w:tc>
        <w:tc>
          <w:tcPr>
            <w:tcW w:w="648" w:type="dxa"/>
            <w:shd w:val="clear" w:color="auto" w:fill="auto"/>
            <w:noWrap/>
            <w:vAlign w:val="bottom"/>
            <w:hideMark/>
          </w:tcPr>
          <w:p w14:paraId="000244B7" w14:textId="77777777" w:rsidR="001C00CC" w:rsidRPr="00BF6C47" w:rsidRDefault="001C00CC" w:rsidP="004233E2">
            <w:pPr>
              <w:rPr>
                <w:color w:val="000000"/>
                <w:sz w:val="20"/>
                <w:szCs w:val="20"/>
              </w:rPr>
            </w:pPr>
            <w:r w:rsidRPr="00BF6C47">
              <w:rPr>
                <w:color w:val="000000"/>
                <w:sz w:val="20"/>
                <w:szCs w:val="20"/>
              </w:rPr>
              <w:t>-0.11</w:t>
            </w:r>
          </w:p>
        </w:tc>
        <w:tc>
          <w:tcPr>
            <w:tcW w:w="648" w:type="dxa"/>
            <w:shd w:val="clear" w:color="auto" w:fill="auto"/>
            <w:noWrap/>
            <w:vAlign w:val="bottom"/>
            <w:hideMark/>
          </w:tcPr>
          <w:p w14:paraId="7212D5AD" w14:textId="77777777" w:rsidR="001C00CC" w:rsidRPr="00BF6C47" w:rsidRDefault="001C00CC" w:rsidP="004233E2">
            <w:pPr>
              <w:rPr>
                <w:color w:val="000000"/>
                <w:sz w:val="20"/>
                <w:szCs w:val="20"/>
              </w:rPr>
            </w:pPr>
            <w:r w:rsidRPr="00BF6C47">
              <w:rPr>
                <w:color w:val="000000"/>
                <w:sz w:val="20"/>
                <w:szCs w:val="20"/>
              </w:rPr>
              <w:t>0.11</w:t>
            </w:r>
          </w:p>
        </w:tc>
        <w:tc>
          <w:tcPr>
            <w:tcW w:w="648" w:type="dxa"/>
            <w:shd w:val="clear" w:color="auto" w:fill="auto"/>
            <w:noWrap/>
            <w:vAlign w:val="bottom"/>
            <w:hideMark/>
          </w:tcPr>
          <w:p w14:paraId="579C4CB4" w14:textId="77777777" w:rsidR="001C00CC" w:rsidRPr="00BF6C47" w:rsidRDefault="001C00CC" w:rsidP="004233E2">
            <w:pPr>
              <w:rPr>
                <w:color w:val="000000"/>
                <w:sz w:val="20"/>
                <w:szCs w:val="20"/>
              </w:rPr>
            </w:pPr>
            <w:r w:rsidRPr="00BF6C47">
              <w:rPr>
                <w:color w:val="000000"/>
                <w:sz w:val="20"/>
                <w:szCs w:val="20"/>
              </w:rPr>
              <w:t>0.06</w:t>
            </w:r>
          </w:p>
        </w:tc>
        <w:tc>
          <w:tcPr>
            <w:tcW w:w="648" w:type="dxa"/>
            <w:shd w:val="clear" w:color="auto" w:fill="auto"/>
            <w:noWrap/>
            <w:vAlign w:val="bottom"/>
            <w:hideMark/>
          </w:tcPr>
          <w:p w14:paraId="22376A96" w14:textId="77777777" w:rsidR="001C00CC" w:rsidRPr="00BF6C47" w:rsidRDefault="001C00CC" w:rsidP="004233E2">
            <w:pPr>
              <w:rPr>
                <w:color w:val="000000"/>
                <w:sz w:val="20"/>
                <w:szCs w:val="20"/>
              </w:rPr>
            </w:pPr>
            <w:r w:rsidRPr="00BF6C47">
              <w:rPr>
                <w:color w:val="000000"/>
                <w:sz w:val="20"/>
                <w:szCs w:val="20"/>
              </w:rPr>
              <w:t>-0.14</w:t>
            </w:r>
          </w:p>
        </w:tc>
        <w:tc>
          <w:tcPr>
            <w:tcW w:w="648" w:type="dxa"/>
            <w:shd w:val="clear" w:color="auto" w:fill="auto"/>
            <w:noWrap/>
            <w:vAlign w:val="bottom"/>
            <w:hideMark/>
          </w:tcPr>
          <w:p w14:paraId="4300C420" w14:textId="77777777" w:rsidR="001C00CC" w:rsidRPr="00BF6C47" w:rsidRDefault="001C00CC" w:rsidP="004233E2">
            <w:pPr>
              <w:rPr>
                <w:color w:val="000000"/>
                <w:sz w:val="20"/>
                <w:szCs w:val="20"/>
              </w:rPr>
            </w:pPr>
            <w:r w:rsidRPr="00BF6C47">
              <w:rPr>
                <w:color w:val="000000"/>
                <w:sz w:val="20"/>
                <w:szCs w:val="20"/>
              </w:rPr>
              <w:t>1.00</w:t>
            </w:r>
          </w:p>
        </w:tc>
        <w:tc>
          <w:tcPr>
            <w:tcW w:w="648" w:type="dxa"/>
            <w:shd w:val="clear" w:color="auto" w:fill="auto"/>
            <w:noWrap/>
            <w:vAlign w:val="bottom"/>
            <w:hideMark/>
          </w:tcPr>
          <w:p w14:paraId="0F70CBFB" w14:textId="77777777" w:rsidR="001C00CC" w:rsidRPr="00BF6C47" w:rsidRDefault="001C00CC" w:rsidP="004233E2">
            <w:pPr>
              <w:rPr>
                <w:color w:val="000000"/>
                <w:sz w:val="20"/>
                <w:szCs w:val="20"/>
              </w:rPr>
            </w:pPr>
          </w:p>
        </w:tc>
        <w:tc>
          <w:tcPr>
            <w:tcW w:w="648" w:type="dxa"/>
            <w:shd w:val="clear" w:color="auto" w:fill="auto"/>
            <w:noWrap/>
            <w:vAlign w:val="bottom"/>
            <w:hideMark/>
          </w:tcPr>
          <w:p w14:paraId="754E132E" w14:textId="77777777" w:rsidR="001C00CC" w:rsidRPr="00BF6C47" w:rsidRDefault="001C00CC" w:rsidP="004233E2">
            <w:pPr>
              <w:rPr>
                <w:sz w:val="20"/>
                <w:szCs w:val="20"/>
              </w:rPr>
            </w:pPr>
          </w:p>
        </w:tc>
        <w:tc>
          <w:tcPr>
            <w:tcW w:w="648" w:type="dxa"/>
            <w:shd w:val="clear" w:color="auto" w:fill="auto"/>
            <w:noWrap/>
            <w:vAlign w:val="bottom"/>
            <w:hideMark/>
          </w:tcPr>
          <w:p w14:paraId="4F42B1FD" w14:textId="77777777" w:rsidR="001C00CC" w:rsidRPr="00BF6C47" w:rsidRDefault="001C00CC" w:rsidP="004233E2">
            <w:pPr>
              <w:rPr>
                <w:sz w:val="20"/>
                <w:szCs w:val="20"/>
              </w:rPr>
            </w:pPr>
          </w:p>
        </w:tc>
        <w:tc>
          <w:tcPr>
            <w:tcW w:w="648" w:type="dxa"/>
            <w:shd w:val="clear" w:color="auto" w:fill="auto"/>
            <w:noWrap/>
            <w:vAlign w:val="bottom"/>
            <w:hideMark/>
          </w:tcPr>
          <w:p w14:paraId="4CB30E80" w14:textId="77777777" w:rsidR="001C00CC" w:rsidRPr="00BF6C47" w:rsidRDefault="001C00CC" w:rsidP="004233E2">
            <w:pPr>
              <w:rPr>
                <w:sz w:val="20"/>
                <w:szCs w:val="20"/>
              </w:rPr>
            </w:pPr>
          </w:p>
        </w:tc>
        <w:tc>
          <w:tcPr>
            <w:tcW w:w="648" w:type="dxa"/>
            <w:shd w:val="clear" w:color="auto" w:fill="auto"/>
            <w:noWrap/>
            <w:vAlign w:val="bottom"/>
            <w:hideMark/>
          </w:tcPr>
          <w:p w14:paraId="0C402B4E" w14:textId="77777777" w:rsidR="001C00CC" w:rsidRPr="00BF6C47" w:rsidRDefault="001C00CC" w:rsidP="004233E2">
            <w:pPr>
              <w:rPr>
                <w:sz w:val="20"/>
                <w:szCs w:val="20"/>
              </w:rPr>
            </w:pPr>
          </w:p>
        </w:tc>
        <w:tc>
          <w:tcPr>
            <w:tcW w:w="648" w:type="dxa"/>
            <w:shd w:val="clear" w:color="auto" w:fill="auto"/>
            <w:noWrap/>
            <w:vAlign w:val="bottom"/>
            <w:hideMark/>
          </w:tcPr>
          <w:p w14:paraId="14CA0AE8" w14:textId="77777777" w:rsidR="001C00CC" w:rsidRPr="00BF6C47" w:rsidRDefault="001C00CC" w:rsidP="004233E2">
            <w:pPr>
              <w:rPr>
                <w:sz w:val="20"/>
                <w:szCs w:val="20"/>
              </w:rPr>
            </w:pPr>
          </w:p>
        </w:tc>
        <w:tc>
          <w:tcPr>
            <w:tcW w:w="648" w:type="dxa"/>
            <w:shd w:val="clear" w:color="auto" w:fill="auto"/>
            <w:noWrap/>
            <w:vAlign w:val="bottom"/>
            <w:hideMark/>
          </w:tcPr>
          <w:p w14:paraId="26112945" w14:textId="77777777" w:rsidR="001C00CC" w:rsidRPr="00BF6C47" w:rsidRDefault="001C00CC" w:rsidP="004233E2">
            <w:pPr>
              <w:rPr>
                <w:sz w:val="20"/>
                <w:szCs w:val="20"/>
              </w:rPr>
            </w:pPr>
          </w:p>
        </w:tc>
        <w:tc>
          <w:tcPr>
            <w:tcW w:w="648" w:type="dxa"/>
            <w:shd w:val="clear" w:color="auto" w:fill="auto"/>
            <w:noWrap/>
            <w:vAlign w:val="bottom"/>
            <w:hideMark/>
          </w:tcPr>
          <w:p w14:paraId="7B68FE60" w14:textId="77777777" w:rsidR="001C00CC" w:rsidRPr="00BF6C47" w:rsidRDefault="001C00CC" w:rsidP="004233E2">
            <w:pPr>
              <w:rPr>
                <w:sz w:val="20"/>
                <w:szCs w:val="20"/>
              </w:rPr>
            </w:pPr>
          </w:p>
        </w:tc>
        <w:tc>
          <w:tcPr>
            <w:tcW w:w="648" w:type="dxa"/>
            <w:shd w:val="clear" w:color="auto" w:fill="auto"/>
            <w:noWrap/>
            <w:vAlign w:val="bottom"/>
            <w:hideMark/>
          </w:tcPr>
          <w:p w14:paraId="05F39F91" w14:textId="77777777" w:rsidR="001C00CC" w:rsidRPr="00BF6C47" w:rsidRDefault="001C00CC" w:rsidP="004233E2">
            <w:pPr>
              <w:rPr>
                <w:sz w:val="20"/>
                <w:szCs w:val="20"/>
              </w:rPr>
            </w:pPr>
          </w:p>
        </w:tc>
        <w:tc>
          <w:tcPr>
            <w:tcW w:w="648" w:type="dxa"/>
            <w:shd w:val="clear" w:color="auto" w:fill="auto"/>
            <w:noWrap/>
            <w:vAlign w:val="bottom"/>
            <w:hideMark/>
          </w:tcPr>
          <w:p w14:paraId="6E3D265C" w14:textId="77777777" w:rsidR="001C00CC" w:rsidRPr="00BF6C47" w:rsidRDefault="001C00CC" w:rsidP="004233E2">
            <w:pPr>
              <w:rPr>
                <w:sz w:val="20"/>
                <w:szCs w:val="20"/>
              </w:rPr>
            </w:pPr>
          </w:p>
        </w:tc>
        <w:tc>
          <w:tcPr>
            <w:tcW w:w="648" w:type="dxa"/>
            <w:shd w:val="clear" w:color="auto" w:fill="auto"/>
            <w:noWrap/>
            <w:vAlign w:val="bottom"/>
            <w:hideMark/>
          </w:tcPr>
          <w:p w14:paraId="3AF58977" w14:textId="77777777" w:rsidR="001C00CC" w:rsidRPr="00BF6C47" w:rsidRDefault="001C00CC" w:rsidP="004233E2">
            <w:pPr>
              <w:rPr>
                <w:sz w:val="20"/>
                <w:szCs w:val="20"/>
              </w:rPr>
            </w:pPr>
          </w:p>
        </w:tc>
        <w:tc>
          <w:tcPr>
            <w:tcW w:w="648" w:type="dxa"/>
            <w:shd w:val="clear" w:color="auto" w:fill="auto"/>
            <w:noWrap/>
            <w:vAlign w:val="bottom"/>
            <w:hideMark/>
          </w:tcPr>
          <w:p w14:paraId="78A75F63" w14:textId="77777777" w:rsidR="001C00CC" w:rsidRPr="00BF6C47" w:rsidRDefault="001C00CC" w:rsidP="004233E2">
            <w:pPr>
              <w:rPr>
                <w:sz w:val="20"/>
                <w:szCs w:val="20"/>
              </w:rPr>
            </w:pPr>
          </w:p>
        </w:tc>
      </w:tr>
      <w:tr w:rsidR="001C00CC" w:rsidRPr="00BF6C47" w14:paraId="355C53B7" w14:textId="77777777" w:rsidTr="004233E2">
        <w:trPr>
          <w:trHeight w:val="280"/>
        </w:trPr>
        <w:tc>
          <w:tcPr>
            <w:tcW w:w="1440" w:type="dxa"/>
            <w:shd w:val="clear" w:color="auto" w:fill="auto"/>
            <w:noWrap/>
            <w:vAlign w:val="bottom"/>
            <w:hideMark/>
          </w:tcPr>
          <w:p w14:paraId="4183CF55" w14:textId="77777777" w:rsidR="001C00CC" w:rsidRPr="00BF6C47" w:rsidRDefault="001C00CC" w:rsidP="004233E2">
            <w:pPr>
              <w:rPr>
                <w:color w:val="000000"/>
                <w:sz w:val="20"/>
                <w:szCs w:val="20"/>
              </w:rPr>
            </w:pPr>
            <w:r w:rsidRPr="00BF6C47">
              <w:rPr>
                <w:color w:val="000000"/>
                <w:sz w:val="20"/>
                <w:szCs w:val="20"/>
              </w:rPr>
              <w:t>Female</w:t>
            </w:r>
          </w:p>
        </w:tc>
        <w:tc>
          <w:tcPr>
            <w:tcW w:w="648" w:type="dxa"/>
            <w:shd w:val="clear" w:color="auto" w:fill="auto"/>
            <w:noWrap/>
            <w:vAlign w:val="bottom"/>
            <w:hideMark/>
          </w:tcPr>
          <w:p w14:paraId="78B5D7BA" w14:textId="77777777" w:rsidR="001C00CC" w:rsidRPr="00BF6C47" w:rsidRDefault="001C00CC" w:rsidP="004233E2">
            <w:pPr>
              <w:rPr>
                <w:color w:val="000000"/>
                <w:sz w:val="20"/>
                <w:szCs w:val="20"/>
              </w:rPr>
            </w:pPr>
            <w:r w:rsidRPr="00BF6C47">
              <w:rPr>
                <w:color w:val="000000"/>
                <w:sz w:val="20"/>
                <w:szCs w:val="20"/>
              </w:rPr>
              <w:t>0.03</w:t>
            </w:r>
          </w:p>
        </w:tc>
        <w:tc>
          <w:tcPr>
            <w:tcW w:w="648" w:type="dxa"/>
            <w:shd w:val="clear" w:color="auto" w:fill="auto"/>
            <w:noWrap/>
            <w:vAlign w:val="bottom"/>
            <w:hideMark/>
          </w:tcPr>
          <w:p w14:paraId="7321F154" w14:textId="77777777" w:rsidR="001C00CC" w:rsidRPr="00BF6C47" w:rsidRDefault="001C00CC" w:rsidP="004233E2">
            <w:pPr>
              <w:rPr>
                <w:color w:val="000000"/>
                <w:sz w:val="20"/>
                <w:szCs w:val="20"/>
              </w:rPr>
            </w:pPr>
            <w:r w:rsidRPr="00BF6C47">
              <w:rPr>
                <w:color w:val="000000"/>
                <w:sz w:val="20"/>
                <w:szCs w:val="20"/>
              </w:rPr>
              <w:t>0.08</w:t>
            </w:r>
          </w:p>
        </w:tc>
        <w:tc>
          <w:tcPr>
            <w:tcW w:w="648" w:type="dxa"/>
            <w:shd w:val="clear" w:color="auto" w:fill="auto"/>
            <w:noWrap/>
            <w:vAlign w:val="bottom"/>
            <w:hideMark/>
          </w:tcPr>
          <w:p w14:paraId="78341FF8" w14:textId="77777777" w:rsidR="001C00CC" w:rsidRPr="00BF6C47" w:rsidRDefault="001C00CC" w:rsidP="004233E2">
            <w:pPr>
              <w:rPr>
                <w:color w:val="000000"/>
                <w:sz w:val="20"/>
                <w:szCs w:val="20"/>
              </w:rPr>
            </w:pPr>
            <w:r w:rsidRPr="00BF6C47">
              <w:rPr>
                <w:color w:val="000000"/>
                <w:sz w:val="20"/>
                <w:szCs w:val="20"/>
              </w:rPr>
              <w:t>0.00</w:t>
            </w:r>
          </w:p>
        </w:tc>
        <w:tc>
          <w:tcPr>
            <w:tcW w:w="648" w:type="dxa"/>
            <w:shd w:val="clear" w:color="auto" w:fill="auto"/>
            <w:noWrap/>
            <w:vAlign w:val="bottom"/>
            <w:hideMark/>
          </w:tcPr>
          <w:p w14:paraId="02BB6210" w14:textId="77777777" w:rsidR="001C00CC" w:rsidRPr="00BF6C47" w:rsidRDefault="001C00CC" w:rsidP="004233E2">
            <w:pPr>
              <w:rPr>
                <w:color w:val="000000"/>
                <w:sz w:val="20"/>
                <w:szCs w:val="20"/>
              </w:rPr>
            </w:pPr>
            <w:r w:rsidRPr="00BF6C47">
              <w:rPr>
                <w:color w:val="000000"/>
                <w:sz w:val="20"/>
                <w:szCs w:val="20"/>
              </w:rPr>
              <w:t>0.00</w:t>
            </w:r>
          </w:p>
        </w:tc>
        <w:tc>
          <w:tcPr>
            <w:tcW w:w="648" w:type="dxa"/>
            <w:shd w:val="clear" w:color="auto" w:fill="auto"/>
            <w:noWrap/>
            <w:vAlign w:val="bottom"/>
            <w:hideMark/>
          </w:tcPr>
          <w:p w14:paraId="69ADA1C1" w14:textId="77777777" w:rsidR="001C00CC" w:rsidRPr="00BF6C47" w:rsidRDefault="001C00CC" w:rsidP="004233E2">
            <w:pPr>
              <w:rPr>
                <w:color w:val="000000"/>
                <w:sz w:val="20"/>
                <w:szCs w:val="20"/>
              </w:rPr>
            </w:pPr>
            <w:r w:rsidRPr="00BF6C47">
              <w:rPr>
                <w:color w:val="000000"/>
                <w:sz w:val="20"/>
                <w:szCs w:val="20"/>
              </w:rPr>
              <w:t>-0.05</w:t>
            </w:r>
          </w:p>
        </w:tc>
        <w:tc>
          <w:tcPr>
            <w:tcW w:w="648" w:type="dxa"/>
            <w:shd w:val="clear" w:color="auto" w:fill="auto"/>
            <w:noWrap/>
            <w:vAlign w:val="bottom"/>
            <w:hideMark/>
          </w:tcPr>
          <w:p w14:paraId="45234DD2" w14:textId="77777777" w:rsidR="001C00CC" w:rsidRPr="00BF6C47" w:rsidRDefault="001C00CC" w:rsidP="004233E2">
            <w:pPr>
              <w:rPr>
                <w:color w:val="000000"/>
                <w:sz w:val="20"/>
                <w:szCs w:val="20"/>
              </w:rPr>
            </w:pPr>
            <w:r w:rsidRPr="00BF6C47">
              <w:rPr>
                <w:color w:val="000000"/>
                <w:sz w:val="20"/>
                <w:szCs w:val="20"/>
              </w:rPr>
              <w:t>0.07</w:t>
            </w:r>
          </w:p>
        </w:tc>
        <w:tc>
          <w:tcPr>
            <w:tcW w:w="648" w:type="dxa"/>
            <w:shd w:val="clear" w:color="auto" w:fill="auto"/>
            <w:noWrap/>
            <w:vAlign w:val="bottom"/>
            <w:hideMark/>
          </w:tcPr>
          <w:p w14:paraId="766D408F" w14:textId="77777777" w:rsidR="001C00CC" w:rsidRPr="00BF6C47" w:rsidRDefault="001C00CC" w:rsidP="004233E2">
            <w:pPr>
              <w:rPr>
                <w:color w:val="000000"/>
                <w:sz w:val="20"/>
                <w:szCs w:val="20"/>
              </w:rPr>
            </w:pPr>
            <w:r w:rsidRPr="00BF6C47">
              <w:rPr>
                <w:color w:val="000000"/>
                <w:sz w:val="20"/>
                <w:szCs w:val="20"/>
              </w:rPr>
              <w:t>-0.05</w:t>
            </w:r>
          </w:p>
        </w:tc>
        <w:tc>
          <w:tcPr>
            <w:tcW w:w="648" w:type="dxa"/>
            <w:shd w:val="clear" w:color="auto" w:fill="auto"/>
            <w:noWrap/>
            <w:vAlign w:val="bottom"/>
            <w:hideMark/>
          </w:tcPr>
          <w:p w14:paraId="5852B4E5" w14:textId="77777777" w:rsidR="001C00CC" w:rsidRPr="00BF6C47" w:rsidRDefault="001C00CC" w:rsidP="004233E2">
            <w:pPr>
              <w:rPr>
                <w:color w:val="000000"/>
                <w:sz w:val="20"/>
                <w:szCs w:val="20"/>
              </w:rPr>
            </w:pPr>
            <w:r w:rsidRPr="00BF6C47">
              <w:rPr>
                <w:color w:val="000000"/>
                <w:sz w:val="20"/>
                <w:szCs w:val="20"/>
              </w:rPr>
              <w:t>1.00</w:t>
            </w:r>
          </w:p>
        </w:tc>
        <w:tc>
          <w:tcPr>
            <w:tcW w:w="648" w:type="dxa"/>
            <w:shd w:val="clear" w:color="auto" w:fill="auto"/>
            <w:noWrap/>
            <w:vAlign w:val="bottom"/>
            <w:hideMark/>
          </w:tcPr>
          <w:p w14:paraId="77F29446" w14:textId="77777777" w:rsidR="001C00CC" w:rsidRPr="00BF6C47" w:rsidRDefault="001C00CC" w:rsidP="004233E2">
            <w:pPr>
              <w:rPr>
                <w:color w:val="000000"/>
                <w:sz w:val="20"/>
                <w:szCs w:val="20"/>
              </w:rPr>
            </w:pPr>
          </w:p>
        </w:tc>
        <w:tc>
          <w:tcPr>
            <w:tcW w:w="648" w:type="dxa"/>
            <w:shd w:val="clear" w:color="auto" w:fill="auto"/>
            <w:noWrap/>
            <w:vAlign w:val="bottom"/>
            <w:hideMark/>
          </w:tcPr>
          <w:p w14:paraId="302F2E87" w14:textId="77777777" w:rsidR="001C00CC" w:rsidRPr="00BF6C47" w:rsidRDefault="001C00CC" w:rsidP="004233E2">
            <w:pPr>
              <w:rPr>
                <w:sz w:val="20"/>
                <w:szCs w:val="20"/>
              </w:rPr>
            </w:pPr>
          </w:p>
        </w:tc>
        <w:tc>
          <w:tcPr>
            <w:tcW w:w="648" w:type="dxa"/>
            <w:shd w:val="clear" w:color="auto" w:fill="auto"/>
            <w:noWrap/>
            <w:vAlign w:val="bottom"/>
            <w:hideMark/>
          </w:tcPr>
          <w:p w14:paraId="1D18B681" w14:textId="77777777" w:rsidR="001C00CC" w:rsidRPr="00BF6C47" w:rsidRDefault="001C00CC" w:rsidP="004233E2">
            <w:pPr>
              <w:rPr>
                <w:sz w:val="20"/>
                <w:szCs w:val="20"/>
              </w:rPr>
            </w:pPr>
          </w:p>
        </w:tc>
        <w:tc>
          <w:tcPr>
            <w:tcW w:w="648" w:type="dxa"/>
            <w:shd w:val="clear" w:color="auto" w:fill="auto"/>
            <w:noWrap/>
            <w:vAlign w:val="bottom"/>
            <w:hideMark/>
          </w:tcPr>
          <w:p w14:paraId="581E34F3" w14:textId="77777777" w:rsidR="001C00CC" w:rsidRPr="00BF6C47" w:rsidRDefault="001C00CC" w:rsidP="004233E2">
            <w:pPr>
              <w:rPr>
                <w:sz w:val="20"/>
                <w:szCs w:val="20"/>
              </w:rPr>
            </w:pPr>
          </w:p>
        </w:tc>
        <w:tc>
          <w:tcPr>
            <w:tcW w:w="648" w:type="dxa"/>
            <w:shd w:val="clear" w:color="auto" w:fill="auto"/>
            <w:noWrap/>
            <w:vAlign w:val="bottom"/>
            <w:hideMark/>
          </w:tcPr>
          <w:p w14:paraId="19E23010" w14:textId="77777777" w:rsidR="001C00CC" w:rsidRPr="00BF6C47" w:rsidRDefault="001C00CC" w:rsidP="004233E2">
            <w:pPr>
              <w:rPr>
                <w:sz w:val="20"/>
                <w:szCs w:val="20"/>
              </w:rPr>
            </w:pPr>
          </w:p>
        </w:tc>
        <w:tc>
          <w:tcPr>
            <w:tcW w:w="648" w:type="dxa"/>
            <w:shd w:val="clear" w:color="auto" w:fill="auto"/>
            <w:noWrap/>
            <w:vAlign w:val="bottom"/>
            <w:hideMark/>
          </w:tcPr>
          <w:p w14:paraId="155A8ADD" w14:textId="77777777" w:rsidR="001C00CC" w:rsidRPr="00BF6C47" w:rsidRDefault="001C00CC" w:rsidP="004233E2">
            <w:pPr>
              <w:rPr>
                <w:sz w:val="20"/>
                <w:szCs w:val="20"/>
              </w:rPr>
            </w:pPr>
          </w:p>
        </w:tc>
        <w:tc>
          <w:tcPr>
            <w:tcW w:w="648" w:type="dxa"/>
            <w:shd w:val="clear" w:color="auto" w:fill="auto"/>
            <w:noWrap/>
            <w:vAlign w:val="bottom"/>
            <w:hideMark/>
          </w:tcPr>
          <w:p w14:paraId="4D8E0AD7" w14:textId="77777777" w:rsidR="001C00CC" w:rsidRPr="00BF6C47" w:rsidRDefault="001C00CC" w:rsidP="004233E2">
            <w:pPr>
              <w:rPr>
                <w:sz w:val="20"/>
                <w:szCs w:val="20"/>
              </w:rPr>
            </w:pPr>
          </w:p>
        </w:tc>
        <w:tc>
          <w:tcPr>
            <w:tcW w:w="648" w:type="dxa"/>
            <w:shd w:val="clear" w:color="auto" w:fill="auto"/>
            <w:noWrap/>
            <w:vAlign w:val="bottom"/>
            <w:hideMark/>
          </w:tcPr>
          <w:p w14:paraId="5D42A9AE" w14:textId="77777777" w:rsidR="001C00CC" w:rsidRPr="00BF6C47" w:rsidRDefault="001C00CC" w:rsidP="004233E2">
            <w:pPr>
              <w:rPr>
                <w:sz w:val="20"/>
                <w:szCs w:val="20"/>
              </w:rPr>
            </w:pPr>
          </w:p>
        </w:tc>
        <w:tc>
          <w:tcPr>
            <w:tcW w:w="648" w:type="dxa"/>
            <w:shd w:val="clear" w:color="auto" w:fill="auto"/>
            <w:noWrap/>
            <w:vAlign w:val="bottom"/>
            <w:hideMark/>
          </w:tcPr>
          <w:p w14:paraId="61744E4D" w14:textId="77777777" w:rsidR="001C00CC" w:rsidRPr="00BF6C47" w:rsidRDefault="001C00CC" w:rsidP="004233E2">
            <w:pPr>
              <w:rPr>
                <w:sz w:val="20"/>
                <w:szCs w:val="20"/>
              </w:rPr>
            </w:pPr>
          </w:p>
        </w:tc>
        <w:tc>
          <w:tcPr>
            <w:tcW w:w="648" w:type="dxa"/>
            <w:shd w:val="clear" w:color="auto" w:fill="auto"/>
            <w:noWrap/>
            <w:vAlign w:val="bottom"/>
            <w:hideMark/>
          </w:tcPr>
          <w:p w14:paraId="45ECD4DC" w14:textId="77777777" w:rsidR="001C00CC" w:rsidRPr="00BF6C47" w:rsidRDefault="001C00CC" w:rsidP="004233E2">
            <w:pPr>
              <w:rPr>
                <w:sz w:val="20"/>
                <w:szCs w:val="20"/>
              </w:rPr>
            </w:pPr>
          </w:p>
        </w:tc>
        <w:tc>
          <w:tcPr>
            <w:tcW w:w="648" w:type="dxa"/>
            <w:shd w:val="clear" w:color="auto" w:fill="auto"/>
            <w:noWrap/>
            <w:vAlign w:val="bottom"/>
            <w:hideMark/>
          </w:tcPr>
          <w:p w14:paraId="29AEE38D" w14:textId="77777777" w:rsidR="001C00CC" w:rsidRPr="00BF6C47" w:rsidRDefault="001C00CC" w:rsidP="004233E2">
            <w:pPr>
              <w:rPr>
                <w:sz w:val="20"/>
                <w:szCs w:val="20"/>
              </w:rPr>
            </w:pPr>
          </w:p>
        </w:tc>
      </w:tr>
      <w:tr w:rsidR="001C00CC" w:rsidRPr="00BF6C47" w14:paraId="5C56E33C" w14:textId="77777777" w:rsidTr="004233E2">
        <w:trPr>
          <w:trHeight w:val="280"/>
        </w:trPr>
        <w:tc>
          <w:tcPr>
            <w:tcW w:w="1440" w:type="dxa"/>
            <w:shd w:val="clear" w:color="auto" w:fill="auto"/>
            <w:noWrap/>
            <w:vAlign w:val="bottom"/>
            <w:hideMark/>
          </w:tcPr>
          <w:p w14:paraId="320475DD" w14:textId="77777777" w:rsidR="001C00CC" w:rsidRPr="00BF6C47" w:rsidRDefault="001C00CC" w:rsidP="004233E2">
            <w:pPr>
              <w:rPr>
                <w:color w:val="000000"/>
                <w:sz w:val="20"/>
                <w:szCs w:val="20"/>
              </w:rPr>
            </w:pPr>
            <w:r w:rsidRPr="00BF6C47">
              <w:rPr>
                <w:color w:val="000000"/>
                <w:sz w:val="20"/>
                <w:szCs w:val="20"/>
              </w:rPr>
              <w:t>Race</w:t>
            </w:r>
          </w:p>
        </w:tc>
        <w:tc>
          <w:tcPr>
            <w:tcW w:w="648" w:type="dxa"/>
            <w:shd w:val="clear" w:color="auto" w:fill="auto"/>
            <w:noWrap/>
            <w:vAlign w:val="bottom"/>
            <w:hideMark/>
          </w:tcPr>
          <w:p w14:paraId="702A65B7" w14:textId="77777777" w:rsidR="001C00CC" w:rsidRPr="00BF6C47" w:rsidRDefault="001C00CC" w:rsidP="004233E2">
            <w:pPr>
              <w:rPr>
                <w:color w:val="000000"/>
                <w:sz w:val="20"/>
                <w:szCs w:val="20"/>
              </w:rPr>
            </w:pPr>
            <w:r w:rsidRPr="00BF6C47">
              <w:rPr>
                <w:color w:val="000000"/>
                <w:sz w:val="20"/>
                <w:szCs w:val="20"/>
              </w:rPr>
              <w:t>-0.02</w:t>
            </w:r>
          </w:p>
        </w:tc>
        <w:tc>
          <w:tcPr>
            <w:tcW w:w="648" w:type="dxa"/>
            <w:shd w:val="clear" w:color="auto" w:fill="auto"/>
            <w:noWrap/>
            <w:vAlign w:val="bottom"/>
            <w:hideMark/>
          </w:tcPr>
          <w:p w14:paraId="258D13CB" w14:textId="77777777" w:rsidR="001C00CC" w:rsidRPr="00BF6C47" w:rsidRDefault="001C00CC" w:rsidP="004233E2">
            <w:pPr>
              <w:rPr>
                <w:color w:val="000000"/>
                <w:sz w:val="20"/>
                <w:szCs w:val="20"/>
              </w:rPr>
            </w:pPr>
            <w:r w:rsidRPr="00BF6C47">
              <w:rPr>
                <w:color w:val="000000"/>
                <w:sz w:val="20"/>
                <w:szCs w:val="20"/>
              </w:rPr>
              <w:t>-0.08</w:t>
            </w:r>
          </w:p>
        </w:tc>
        <w:tc>
          <w:tcPr>
            <w:tcW w:w="648" w:type="dxa"/>
            <w:shd w:val="clear" w:color="auto" w:fill="auto"/>
            <w:noWrap/>
            <w:vAlign w:val="bottom"/>
            <w:hideMark/>
          </w:tcPr>
          <w:p w14:paraId="303D2565" w14:textId="77777777" w:rsidR="001C00CC" w:rsidRPr="00BF6C47" w:rsidRDefault="001C00CC" w:rsidP="004233E2">
            <w:pPr>
              <w:rPr>
                <w:color w:val="000000"/>
                <w:sz w:val="20"/>
                <w:szCs w:val="20"/>
              </w:rPr>
            </w:pPr>
            <w:r w:rsidRPr="00BF6C47">
              <w:rPr>
                <w:color w:val="000000"/>
                <w:sz w:val="20"/>
                <w:szCs w:val="20"/>
              </w:rPr>
              <w:t>-0.01</w:t>
            </w:r>
          </w:p>
        </w:tc>
        <w:tc>
          <w:tcPr>
            <w:tcW w:w="648" w:type="dxa"/>
            <w:shd w:val="clear" w:color="auto" w:fill="auto"/>
            <w:noWrap/>
            <w:vAlign w:val="bottom"/>
            <w:hideMark/>
          </w:tcPr>
          <w:p w14:paraId="34D05495" w14:textId="77777777" w:rsidR="001C00CC" w:rsidRPr="00BF6C47" w:rsidRDefault="001C00CC" w:rsidP="004233E2">
            <w:pPr>
              <w:rPr>
                <w:color w:val="000000"/>
                <w:sz w:val="20"/>
                <w:szCs w:val="20"/>
              </w:rPr>
            </w:pPr>
            <w:r w:rsidRPr="00BF6C47">
              <w:rPr>
                <w:color w:val="000000"/>
                <w:sz w:val="20"/>
                <w:szCs w:val="20"/>
              </w:rPr>
              <w:t>0.11</w:t>
            </w:r>
          </w:p>
        </w:tc>
        <w:tc>
          <w:tcPr>
            <w:tcW w:w="648" w:type="dxa"/>
            <w:shd w:val="clear" w:color="auto" w:fill="auto"/>
            <w:noWrap/>
            <w:vAlign w:val="bottom"/>
            <w:hideMark/>
          </w:tcPr>
          <w:p w14:paraId="37499725" w14:textId="77777777" w:rsidR="001C00CC" w:rsidRPr="00BF6C47" w:rsidRDefault="001C00CC" w:rsidP="004233E2">
            <w:pPr>
              <w:rPr>
                <w:color w:val="000000"/>
                <w:sz w:val="20"/>
                <w:szCs w:val="20"/>
              </w:rPr>
            </w:pPr>
            <w:r w:rsidRPr="00BF6C47">
              <w:rPr>
                <w:color w:val="000000"/>
                <w:sz w:val="20"/>
                <w:szCs w:val="20"/>
              </w:rPr>
              <w:t>0.03</w:t>
            </w:r>
          </w:p>
        </w:tc>
        <w:tc>
          <w:tcPr>
            <w:tcW w:w="648" w:type="dxa"/>
            <w:shd w:val="clear" w:color="auto" w:fill="auto"/>
            <w:noWrap/>
            <w:vAlign w:val="bottom"/>
            <w:hideMark/>
          </w:tcPr>
          <w:p w14:paraId="1D383711" w14:textId="77777777" w:rsidR="001C00CC" w:rsidRPr="00BF6C47" w:rsidRDefault="001C00CC" w:rsidP="004233E2">
            <w:pPr>
              <w:rPr>
                <w:color w:val="000000"/>
                <w:sz w:val="20"/>
                <w:szCs w:val="20"/>
              </w:rPr>
            </w:pPr>
            <w:r w:rsidRPr="00BF6C47">
              <w:rPr>
                <w:color w:val="000000"/>
                <w:sz w:val="20"/>
                <w:szCs w:val="20"/>
              </w:rPr>
              <w:t>-0.03</w:t>
            </w:r>
          </w:p>
        </w:tc>
        <w:tc>
          <w:tcPr>
            <w:tcW w:w="648" w:type="dxa"/>
            <w:shd w:val="clear" w:color="auto" w:fill="auto"/>
            <w:noWrap/>
            <w:vAlign w:val="bottom"/>
            <w:hideMark/>
          </w:tcPr>
          <w:p w14:paraId="10A54BBD" w14:textId="77777777" w:rsidR="001C00CC" w:rsidRPr="00BF6C47" w:rsidRDefault="001C00CC" w:rsidP="004233E2">
            <w:pPr>
              <w:rPr>
                <w:color w:val="000000"/>
                <w:sz w:val="20"/>
                <w:szCs w:val="20"/>
              </w:rPr>
            </w:pPr>
            <w:r w:rsidRPr="00BF6C47">
              <w:rPr>
                <w:color w:val="000000"/>
                <w:sz w:val="20"/>
                <w:szCs w:val="20"/>
              </w:rPr>
              <w:t>0.08</w:t>
            </w:r>
          </w:p>
        </w:tc>
        <w:tc>
          <w:tcPr>
            <w:tcW w:w="648" w:type="dxa"/>
            <w:shd w:val="clear" w:color="auto" w:fill="auto"/>
            <w:noWrap/>
            <w:vAlign w:val="bottom"/>
            <w:hideMark/>
          </w:tcPr>
          <w:p w14:paraId="30574CDB" w14:textId="77777777" w:rsidR="001C00CC" w:rsidRPr="00BF6C47" w:rsidRDefault="001C00CC" w:rsidP="004233E2">
            <w:pPr>
              <w:rPr>
                <w:color w:val="000000"/>
                <w:sz w:val="20"/>
                <w:szCs w:val="20"/>
              </w:rPr>
            </w:pPr>
            <w:r w:rsidRPr="00BF6C47">
              <w:rPr>
                <w:color w:val="000000"/>
                <w:sz w:val="20"/>
                <w:szCs w:val="20"/>
              </w:rPr>
              <w:t>0.01</w:t>
            </w:r>
          </w:p>
        </w:tc>
        <w:tc>
          <w:tcPr>
            <w:tcW w:w="648" w:type="dxa"/>
            <w:shd w:val="clear" w:color="auto" w:fill="auto"/>
            <w:noWrap/>
            <w:vAlign w:val="bottom"/>
            <w:hideMark/>
          </w:tcPr>
          <w:p w14:paraId="202C3412" w14:textId="77777777" w:rsidR="001C00CC" w:rsidRPr="00BF6C47" w:rsidRDefault="001C00CC" w:rsidP="004233E2">
            <w:pPr>
              <w:rPr>
                <w:color w:val="000000"/>
                <w:sz w:val="20"/>
                <w:szCs w:val="20"/>
              </w:rPr>
            </w:pPr>
            <w:r w:rsidRPr="00BF6C47">
              <w:rPr>
                <w:color w:val="000000"/>
                <w:sz w:val="20"/>
                <w:szCs w:val="20"/>
              </w:rPr>
              <w:t>1.00</w:t>
            </w:r>
          </w:p>
        </w:tc>
        <w:tc>
          <w:tcPr>
            <w:tcW w:w="648" w:type="dxa"/>
            <w:shd w:val="clear" w:color="auto" w:fill="auto"/>
            <w:noWrap/>
            <w:vAlign w:val="bottom"/>
            <w:hideMark/>
          </w:tcPr>
          <w:p w14:paraId="5AD64717" w14:textId="77777777" w:rsidR="001C00CC" w:rsidRPr="00BF6C47" w:rsidRDefault="001C00CC" w:rsidP="004233E2">
            <w:pPr>
              <w:rPr>
                <w:color w:val="000000"/>
                <w:sz w:val="20"/>
                <w:szCs w:val="20"/>
              </w:rPr>
            </w:pPr>
          </w:p>
        </w:tc>
        <w:tc>
          <w:tcPr>
            <w:tcW w:w="648" w:type="dxa"/>
            <w:shd w:val="clear" w:color="auto" w:fill="auto"/>
            <w:noWrap/>
            <w:vAlign w:val="bottom"/>
            <w:hideMark/>
          </w:tcPr>
          <w:p w14:paraId="6972322B" w14:textId="77777777" w:rsidR="001C00CC" w:rsidRPr="00BF6C47" w:rsidRDefault="001C00CC" w:rsidP="004233E2">
            <w:pPr>
              <w:rPr>
                <w:sz w:val="20"/>
                <w:szCs w:val="20"/>
              </w:rPr>
            </w:pPr>
          </w:p>
        </w:tc>
        <w:tc>
          <w:tcPr>
            <w:tcW w:w="648" w:type="dxa"/>
            <w:shd w:val="clear" w:color="auto" w:fill="auto"/>
            <w:noWrap/>
            <w:vAlign w:val="bottom"/>
            <w:hideMark/>
          </w:tcPr>
          <w:p w14:paraId="5CFB7C47" w14:textId="77777777" w:rsidR="001C00CC" w:rsidRPr="00BF6C47" w:rsidRDefault="001C00CC" w:rsidP="004233E2">
            <w:pPr>
              <w:rPr>
                <w:sz w:val="20"/>
                <w:szCs w:val="20"/>
              </w:rPr>
            </w:pPr>
          </w:p>
        </w:tc>
        <w:tc>
          <w:tcPr>
            <w:tcW w:w="648" w:type="dxa"/>
            <w:shd w:val="clear" w:color="auto" w:fill="auto"/>
            <w:noWrap/>
            <w:vAlign w:val="bottom"/>
            <w:hideMark/>
          </w:tcPr>
          <w:p w14:paraId="36DB95C5" w14:textId="77777777" w:rsidR="001C00CC" w:rsidRPr="00BF6C47" w:rsidRDefault="001C00CC" w:rsidP="004233E2">
            <w:pPr>
              <w:rPr>
                <w:sz w:val="20"/>
                <w:szCs w:val="20"/>
              </w:rPr>
            </w:pPr>
          </w:p>
        </w:tc>
        <w:tc>
          <w:tcPr>
            <w:tcW w:w="648" w:type="dxa"/>
            <w:shd w:val="clear" w:color="auto" w:fill="auto"/>
            <w:noWrap/>
            <w:vAlign w:val="bottom"/>
            <w:hideMark/>
          </w:tcPr>
          <w:p w14:paraId="210D8893" w14:textId="77777777" w:rsidR="001C00CC" w:rsidRPr="00BF6C47" w:rsidRDefault="001C00CC" w:rsidP="004233E2">
            <w:pPr>
              <w:rPr>
                <w:sz w:val="20"/>
                <w:szCs w:val="20"/>
              </w:rPr>
            </w:pPr>
          </w:p>
        </w:tc>
        <w:tc>
          <w:tcPr>
            <w:tcW w:w="648" w:type="dxa"/>
            <w:shd w:val="clear" w:color="auto" w:fill="auto"/>
            <w:noWrap/>
            <w:vAlign w:val="bottom"/>
            <w:hideMark/>
          </w:tcPr>
          <w:p w14:paraId="1F3D395C" w14:textId="77777777" w:rsidR="001C00CC" w:rsidRPr="00BF6C47" w:rsidRDefault="001C00CC" w:rsidP="004233E2">
            <w:pPr>
              <w:rPr>
                <w:sz w:val="20"/>
                <w:szCs w:val="20"/>
              </w:rPr>
            </w:pPr>
          </w:p>
        </w:tc>
        <w:tc>
          <w:tcPr>
            <w:tcW w:w="648" w:type="dxa"/>
            <w:shd w:val="clear" w:color="auto" w:fill="auto"/>
            <w:noWrap/>
            <w:vAlign w:val="bottom"/>
            <w:hideMark/>
          </w:tcPr>
          <w:p w14:paraId="0ACE3C9E" w14:textId="77777777" w:rsidR="001C00CC" w:rsidRPr="00BF6C47" w:rsidRDefault="001C00CC" w:rsidP="004233E2">
            <w:pPr>
              <w:rPr>
                <w:sz w:val="20"/>
                <w:szCs w:val="20"/>
              </w:rPr>
            </w:pPr>
          </w:p>
        </w:tc>
        <w:tc>
          <w:tcPr>
            <w:tcW w:w="648" w:type="dxa"/>
            <w:shd w:val="clear" w:color="auto" w:fill="auto"/>
            <w:noWrap/>
            <w:vAlign w:val="bottom"/>
            <w:hideMark/>
          </w:tcPr>
          <w:p w14:paraId="24F823BC" w14:textId="77777777" w:rsidR="001C00CC" w:rsidRPr="00BF6C47" w:rsidRDefault="001C00CC" w:rsidP="004233E2">
            <w:pPr>
              <w:rPr>
                <w:sz w:val="20"/>
                <w:szCs w:val="20"/>
              </w:rPr>
            </w:pPr>
          </w:p>
        </w:tc>
        <w:tc>
          <w:tcPr>
            <w:tcW w:w="648" w:type="dxa"/>
            <w:shd w:val="clear" w:color="auto" w:fill="auto"/>
            <w:noWrap/>
            <w:vAlign w:val="bottom"/>
            <w:hideMark/>
          </w:tcPr>
          <w:p w14:paraId="5E7FAED3" w14:textId="77777777" w:rsidR="001C00CC" w:rsidRPr="00BF6C47" w:rsidRDefault="001C00CC" w:rsidP="004233E2">
            <w:pPr>
              <w:rPr>
                <w:sz w:val="20"/>
                <w:szCs w:val="20"/>
              </w:rPr>
            </w:pPr>
          </w:p>
        </w:tc>
        <w:tc>
          <w:tcPr>
            <w:tcW w:w="648" w:type="dxa"/>
            <w:shd w:val="clear" w:color="auto" w:fill="auto"/>
            <w:noWrap/>
            <w:vAlign w:val="bottom"/>
            <w:hideMark/>
          </w:tcPr>
          <w:p w14:paraId="6362B216" w14:textId="77777777" w:rsidR="001C00CC" w:rsidRPr="00BF6C47" w:rsidRDefault="001C00CC" w:rsidP="004233E2">
            <w:pPr>
              <w:rPr>
                <w:sz w:val="20"/>
                <w:szCs w:val="20"/>
              </w:rPr>
            </w:pPr>
          </w:p>
        </w:tc>
      </w:tr>
      <w:tr w:rsidR="001C00CC" w:rsidRPr="00BF6C47" w14:paraId="375D6705" w14:textId="77777777" w:rsidTr="004233E2">
        <w:trPr>
          <w:trHeight w:val="280"/>
        </w:trPr>
        <w:tc>
          <w:tcPr>
            <w:tcW w:w="1440" w:type="dxa"/>
            <w:shd w:val="clear" w:color="auto" w:fill="auto"/>
            <w:noWrap/>
            <w:vAlign w:val="bottom"/>
            <w:hideMark/>
          </w:tcPr>
          <w:p w14:paraId="0C586E8F" w14:textId="77777777" w:rsidR="001C00CC" w:rsidRPr="00BF6C47" w:rsidRDefault="001C00CC" w:rsidP="004233E2">
            <w:pPr>
              <w:rPr>
                <w:color w:val="000000"/>
                <w:sz w:val="20"/>
                <w:szCs w:val="20"/>
              </w:rPr>
            </w:pPr>
            <w:r w:rsidRPr="00BF6C47">
              <w:rPr>
                <w:color w:val="000000"/>
                <w:sz w:val="20"/>
                <w:szCs w:val="20"/>
              </w:rPr>
              <w:t xml:space="preserve">Disabled </w:t>
            </w:r>
          </w:p>
        </w:tc>
        <w:tc>
          <w:tcPr>
            <w:tcW w:w="648" w:type="dxa"/>
            <w:shd w:val="clear" w:color="auto" w:fill="auto"/>
            <w:noWrap/>
            <w:vAlign w:val="bottom"/>
            <w:hideMark/>
          </w:tcPr>
          <w:p w14:paraId="37961DCB" w14:textId="77777777" w:rsidR="001C00CC" w:rsidRPr="00BF6C47" w:rsidRDefault="001C00CC" w:rsidP="004233E2">
            <w:pPr>
              <w:rPr>
                <w:color w:val="000000"/>
                <w:sz w:val="20"/>
                <w:szCs w:val="20"/>
              </w:rPr>
            </w:pPr>
            <w:r w:rsidRPr="00BF6C47">
              <w:rPr>
                <w:color w:val="000000"/>
                <w:sz w:val="20"/>
                <w:szCs w:val="20"/>
              </w:rPr>
              <w:t>0.07</w:t>
            </w:r>
          </w:p>
        </w:tc>
        <w:tc>
          <w:tcPr>
            <w:tcW w:w="648" w:type="dxa"/>
            <w:shd w:val="clear" w:color="auto" w:fill="auto"/>
            <w:noWrap/>
            <w:vAlign w:val="bottom"/>
            <w:hideMark/>
          </w:tcPr>
          <w:p w14:paraId="1501D748" w14:textId="77777777" w:rsidR="001C00CC" w:rsidRPr="00BF6C47" w:rsidRDefault="001C00CC" w:rsidP="004233E2">
            <w:pPr>
              <w:rPr>
                <w:color w:val="000000"/>
                <w:sz w:val="20"/>
                <w:szCs w:val="20"/>
              </w:rPr>
            </w:pPr>
            <w:r w:rsidRPr="00BF6C47">
              <w:rPr>
                <w:color w:val="000000"/>
                <w:sz w:val="20"/>
                <w:szCs w:val="20"/>
              </w:rPr>
              <w:t>-0.60</w:t>
            </w:r>
          </w:p>
        </w:tc>
        <w:tc>
          <w:tcPr>
            <w:tcW w:w="648" w:type="dxa"/>
            <w:shd w:val="clear" w:color="auto" w:fill="auto"/>
            <w:noWrap/>
            <w:vAlign w:val="bottom"/>
            <w:hideMark/>
          </w:tcPr>
          <w:p w14:paraId="02AC932B" w14:textId="77777777" w:rsidR="001C00CC" w:rsidRPr="00BF6C47" w:rsidRDefault="001C00CC" w:rsidP="004233E2">
            <w:pPr>
              <w:rPr>
                <w:color w:val="000000"/>
                <w:sz w:val="20"/>
                <w:szCs w:val="20"/>
              </w:rPr>
            </w:pPr>
            <w:r w:rsidRPr="00BF6C47">
              <w:rPr>
                <w:color w:val="000000"/>
                <w:sz w:val="20"/>
                <w:szCs w:val="20"/>
              </w:rPr>
              <w:t>-0.14</w:t>
            </w:r>
          </w:p>
        </w:tc>
        <w:tc>
          <w:tcPr>
            <w:tcW w:w="648" w:type="dxa"/>
            <w:shd w:val="clear" w:color="auto" w:fill="auto"/>
            <w:noWrap/>
            <w:vAlign w:val="bottom"/>
            <w:hideMark/>
          </w:tcPr>
          <w:p w14:paraId="319679F7" w14:textId="77777777" w:rsidR="001C00CC" w:rsidRPr="00BF6C47" w:rsidRDefault="001C00CC" w:rsidP="004233E2">
            <w:pPr>
              <w:rPr>
                <w:color w:val="000000"/>
                <w:sz w:val="20"/>
                <w:szCs w:val="20"/>
              </w:rPr>
            </w:pPr>
            <w:r w:rsidRPr="00BF6C47">
              <w:rPr>
                <w:color w:val="000000"/>
                <w:sz w:val="20"/>
                <w:szCs w:val="20"/>
              </w:rPr>
              <w:t>0.13</w:t>
            </w:r>
          </w:p>
        </w:tc>
        <w:tc>
          <w:tcPr>
            <w:tcW w:w="648" w:type="dxa"/>
            <w:shd w:val="clear" w:color="auto" w:fill="auto"/>
            <w:noWrap/>
            <w:vAlign w:val="bottom"/>
            <w:hideMark/>
          </w:tcPr>
          <w:p w14:paraId="74D1CC0D" w14:textId="77777777" w:rsidR="001C00CC" w:rsidRPr="00BF6C47" w:rsidRDefault="001C00CC" w:rsidP="004233E2">
            <w:pPr>
              <w:rPr>
                <w:color w:val="000000"/>
                <w:sz w:val="20"/>
                <w:szCs w:val="20"/>
              </w:rPr>
            </w:pPr>
            <w:r w:rsidRPr="00BF6C47">
              <w:rPr>
                <w:color w:val="000000"/>
                <w:sz w:val="20"/>
                <w:szCs w:val="20"/>
              </w:rPr>
              <w:t>0.14</w:t>
            </w:r>
          </w:p>
        </w:tc>
        <w:tc>
          <w:tcPr>
            <w:tcW w:w="648" w:type="dxa"/>
            <w:shd w:val="clear" w:color="auto" w:fill="auto"/>
            <w:noWrap/>
            <w:vAlign w:val="bottom"/>
            <w:hideMark/>
          </w:tcPr>
          <w:p w14:paraId="2F8DFEF7" w14:textId="77777777" w:rsidR="001C00CC" w:rsidRPr="00BF6C47" w:rsidRDefault="001C00CC" w:rsidP="004233E2">
            <w:pPr>
              <w:rPr>
                <w:color w:val="000000"/>
                <w:sz w:val="20"/>
                <w:szCs w:val="20"/>
              </w:rPr>
            </w:pPr>
            <w:r w:rsidRPr="00BF6C47">
              <w:rPr>
                <w:color w:val="000000"/>
                <w:sz w:val="20"/>
                <w:szCs w:val="20"/>
              </w:rPr>
              <w:t>-0.16</w:t>
            </w:r>
          </w:p>
        </w:tc>
        <w:tc>
          <w:tcPr>
            <w:tcW w:w="648" w:type="dxa"/>
            <w:shd w:val="clear" w:color="auto" w:fill="auto"/>
            <w:noWrap/>
            <w:vAlign w:val="bottom"/>
            <w:hideMark/>
          </w:tcPr>
          <w:p w14:paraId="757B2776" w14:textId="77777777" w:rsidR="001C00CC" w:rsidRPr="00BF6C47" w:rsidRDefault="001C00CC" w:rsidP="004233E2">
            <w:pPr>
              <w:rPr>
                <w:color w:val="000000"/>
                <w:sz w:val="20"/>
                <w:szCs w:val="20"/>
              </w:rPr>
            </w:pPr>
            <w:r w:rsidRPr="00BF6C47">
              <w:rPr>
                <w:color w:val="000000"/>
                <w:sz w:val="20"/>
                <w:szCs w:val="20"/>
              </w:rPr>
              <w:t>0.76</w:t>
            </w:r>
          </w:p>
        </w:tc>
        <w:tc>
          <w:tcPr>
            <w:tcW w:w="648" w:type="dxa"/>
            <w:shd w:val="clear" w:color="auto" w:fill="auto"/>
            <w:noWrap/>
            <w:vAlign w:val="bottom"/>
            <w:hideMark/>
          </w:tcPr>
          <w:p w14:paraId="10A5E2FD" w14:textId="77777777" w:rsidR="001C00CC" w:rsidRPr="00BF6C47" w:rsidRDefault="001C00CC" w:rsidP="004233E2">
            <w:pPr>
              <w:rPr>
                <w:color w:val="000000"/>
                <w:sz w:val="20"/>
                <w:szCs w:val="20"/>
              </w:rPr>
            </w:pPr>
            <w:r w:rsidRPr="00BF6C47">
              <w:rPr>
                <w:color w:val="000000"/>
                <w:sz w:val="20"/>
                <w:szCs w:val="20"/>
              </w:rPr>
              <w:t>-0.06</w:t>
            </w:r>
          </w:p>
        </w:tc>
        <w:tc>
          <w:tcPr>
            <w:tcW w:w="648" w:type="dxa"/>
            <w:shd w:val="clear" w:color="auto" w:fill="auto"/>
            <w:noWrap/>
            <w:vAlign w:val="bottom"/>
            <w:hideMark/>
          </w:tcPr>
          <w:p w14:paraId="4701C6F9" w14:textId="77777777" w:rsidR="001C00CC" w:rsidRPr="00BF6C47" w:rsidRDefault="001C00CC" w:rsidP="004233E2">
            <w:pPr>
              <w:rPr>
                <w:color w:val="000000"/>
                <w:sz w:val="20"/>
                <w:szCs w:val="20"/>
              </w:rPr>
            </w:pPr>
            <w:r w:rsidRPr="00BF6C47">
              <w:rPr>
                <w:color w:val="000000"/>
                <w:sz w:val="20"/>
                <w:szCs w:val="20"/>
              </w:rPr>
              <w:t>0.09</w:t>
            </w:r>
          </w:p>
        </w:tc>
        <w:tc>
          <w:tcPr>
            <w:tcW w:w="648" w:type="dxa"/>
            <w:shd w:val="clear" w:color="auto" w:fill="auto"/>
            <w:noWrap/>
            <w:vAlign w:val="bottom"/>
            <w:hideMark/>
          </w:tcPr>
          <w:p w14:paraId="2A3B07BD" w14:textId="77777777" w:rsidR="001C00CC" w:rsidRPr="00BF6C47" w:rsidRDefault="001C00CC" w:rsidP="004233E2">
            <w:pPr>
              <w:rPr>
                <w:color w:val="000000"/>
                <w:sz w:val="20"/>
                <w:szCs w:val="20"/>
              </w:rPr>
            </w:pPr>
            <w:r w:rsidRPr="00BF6C47">
              <w:rPr>
                <w:color w:val="000000"/>
                <w:sz w:val="20"/>
                <w:szCs w:val="20"/>
              </w:rPr>
              <w:t>1.00</w:t>
            </w:r>
          </w:p>
        </w:tc>
        <w:tc>
          <w:tcPr>
            <w:tcW w:w="648" w:type="dxa"/>
            <w:shd w:val="clear" w:color="auto" w:fill="auto"/>
            <w:noWrap/>
            <w:vAlign w:val="bottom"/>
            <w:hideMark/>
          </w:tcPr>
          <w:p w14:paraId="35A4A9DD" w14:textId="77777777" w:rsidR="001C00CC" w:rsidRPr="00BF6C47" w:rsidRDefault="001C00CC" w:rsidP="004233E2">
            <w:pPr>
              <w:rPr>
                <w:color w:val="000000"/>
                <w:sz w:val="20"/>
                <w:szCs w:val="20"/>
              </w:rPr>
            </w:pPr>
          </w:p>
        </w:tc>
        <w:tc>
          <w:tcPr>
            <w:tcW w:w="648" w:type="dxa"/>
            <w:shd w:val="clear" w:color="auto" w:fill="auto"/>
            <w:noWrap/>
            <w:vAlign w:val="bottom"/>
            <w:hideMark/>
          </w:tcPr>
          <w:p w14:paraId="091552B6" w14:textId="77777777" w:rsidR="001C00CC" w:rsidRPr="00BF6C47" w:rsidRDefault="001C00CC" w:rsidP="004233E2">
            <w:pPr>
              <w:rPr>
                <w:sz w:val="20"/>
                <w:szCs w:val="20"/>
              </w:rPr>
            </w:pPr>
          </w:p>
        </w:tc>
        <w:tc>
          <w:tcPr>
            <w:tcW w:w="648" w:type="dxa"/>
            <w:shd w:val="clear" w:color="auto" w:fill="auto"/>
            <w:noWrap/>
            <w:vAlign w:val="bottom"/>
            <w:hideMark/>
          </w:tcPr>
          <w:p w14:paraId="1212D847" w14:textId="77777777" w:rsidR="001C00CC" w:rsidRPr="00BF6C47" w:rsidRDefault="001C00CC" w:rsidP="004233E2">
            <w:pPr>
              <w:rPr>
                <w:sz w:val="20"/>
                <w:szCs w:val="20"/>
              </w:rPr>
            </w:pPr>
          </w:p>
        </w:tc>
        <w:tc>
          <w:tcPr>
            <w:tcW w:w="648" w:type="dxa"/>
            <w:shd w:val="clear" w:color="auto" w:fill="auto"/>
            <w:noWrap/>
            <w:vAlign w:val="bottom"/>
            <w:hideMark/>
          </w:tcPr>
          <w:p w14:paraId="77FFCC32" w14:textId="77777777" w:rsidR="001C00CC" w:rsidRPr="00BF6C47" w:rsidRDefault="001C00CC" w:rsidP="004233E2">
            <w:pPr>
              <w:rPr>
                <w:sz w:val="20"/>
                <w:szCs w:val="20"/>
              </w:rPr>
            </w:pPr>
          </w:p>
        </w:tc>
        <w:tc>
          <w:tcPr>
            <w:tcW w:w="648" w:type="dxa"/>
            <w:shd w:val="clear" w:color="auto" w:fill="auto"/>
            <w:noWrap/>
            <w:vAlign w:val="bottom"/>
            <w:hideMark/>
          </w:tcPr>
          <w:p w14:paraId="2B49810B" w14:textId="77777777" w:rsidR="001C00CC" w:rsidRPr="00BF6C47" w:rsidRDefault="001C00CC" w:rsidP="004233E2">
            <w:pPr>
              <w:rPr>
                <w:sz w:val="20"/>
                <w:szCs w:val="20"/>
              </w:rPr>
            </w:pPr>
          </w:p>
        </w:tc>
        <w:tc>
          <w:tcPr>
            <w:tcW w:w="648" w:type="dxa"/>
            <w:shd w:val="clear" w:color="auto" w:fill="auto"/>
            <w:noWrap/>
            <w:vAlign w:val="bottom"/>
            <w:hideMark/>
          </w:tcPr>
          <w:p w14:paraId="3DE8459C" w14:textId="77777777" w:rsidR="001C00CC" w:rsidRPr="00BF6C47" w:rsidRDefault="001C00CC" w:rsidP="004233E2">
            <w:pPr>
              <w:rPr>
                <w:sz w:val="20"/>
                <w:szCs w:val="20"/>
              </w:rPr>
            </w:pPr>
          </w:p>
        </w:tc>
        <w:tc>
          <w:tcPr>
            <w:tcW w:w="648" w:type="dxa"/>
            <w:shd w:val="clear" w:color="auto" w:fill="auto"/>
            <w:noWrap/>
            <w:vAlign w:val="bottom"/>
            <w:hideMark/>
          </w:tcPr>
          <w:p w14:paraId="12C33782" w14:textId="77777777" w:rsidR="001C00CC" w:rsidRPr="00BF6C47" w:rsidRDefault="001C00CC" w:rsidP="004233E2">
            <w:pPr>
              <w:rPr>
                <w:sz w:val="20"/>
                <w:szCs w:val="20"/>
              </w:rPr>
            </w:pPr>
          </w:p>
        </w:tc>
        <w:tc>
          <w:tcPr>
            <w:tcW w:w="648" w:type="dxa"/>
            <w:shd w:val="clear" w:color="auto" w:fill="auto"/>
            <w:noWrap/>
            <w:vAlign w:val="bottom"/>
            <w:hideMark/>
          </w:tcPr>
          <w:p w14:paraId="663534CA" w14:textId="77777777" w:rsidR="001C00CC" w:rsidRPr="00BF6C47" w:rsidRDefault="001C00CC" w:rsidP="004233E2">
            <w:pPr>
              <w:rPr>
                <w:sz w:val="20"/>
                <w:szCs w:val="20"/>
              </w:rPr>
            </w:pPr>
          </w:p>
        </w:tc>
        <w:tc>
          <w:tcPr>
            <w:tcW w:w="648" w:type="dxa"/>
            <w:shd w:val="clear" w:color="auto" w:fill="auto"/>
            <w:noWrap/>
            <w:vAlign w:val="bottom"/>
            <w:hideMark/>
          </w:tcPr>
          <w:p w14:paraId="22371CED" w14:textId="77777777" w:rsidR="001C00CC" w:rsidRPr="00BF6C47" w:rsidRDefault="001C00CC" w:rsidP="004233E2">
            <w:pPr>
              <w:rPr>
                <w:sz w:val="20"/>
                <w:szCs w:val="20"/>
              </w:rPr>
            </w:pPr>
          </w:p>
        </w:tc>
      </w:tr>
      <w:tr w:rsidR="001C00CC" w:rsidRPr="00BF6C47" w14:paraId="3692F0A5" w14:textId="77777777" w:rsidTr="004233E2">
        <w:trPr>
          <w:trHeight w:val="280"/>
        </w:trPr>
        <w:tc>
          <w:tcPr>
            <w:tcW w:w="1440" w:type="dxa"/>
            <w:shd w:val="clear" w:color="auto" w:fill="auto"/>
            <w:noWrap/>
            <w:vAlign w:val="bottom"/>
            <w:hideMark/>
          </w:tcPr>
          <w:p w14:paraId="15460A21" w14:textId="77777777" w:rsidR="001C00CC" w:rsidRPr="00BF6C47" w:rsidRDefault="001C00CC" w:rsidP="004233E2">
            <w:pPr>
              <w:rPr>
                <w:color w:val="000000"/>
                <w:sz w:val="20"/>
                <w:szCs w:val="20"/>
              </w:rPr>
            </w:pPr>
            <w:r w:rsidRPr="00BF6C47">
              <w:rPr>
                <w:color w:val="000000"/>
                <w:sz w:val="20"/>
                <w:szCs w:val="20"/>
              </w:rPr>
              <w:t>Dual eligible for Medicaid</w:t>
            </w:r>
          </w:p>
        </w:tc>
        <w:tc>
          <w:tcPr>
            <w:tcW w:w="648" w:type="dxa"/>
            <w:shd w:val="clear" w:color="auto" w:fill="auto"/>
            <w:noWrap/>
            <w:vAlign w:val="bottom"/>
            <w:hideMark/>
          </w:tcPr>
          <w:p w14:paraId="3AFF4943" w14:textId="77777777" w:rsidR="001C00CC" w:rsidRPr="00BF6C47" w:rsidRDefault="001C00CC" w:rsidP="004233E2">
            <w:pPr>
              <w:rPr>
                <w:color w:val="000000"/>
                <w:sz w:val="20"/>
                <w:szCs w:val="20"/>
              </w:rPr>
            </w:pPr>
            <w:r w:rsidRPr="00BF6C47">
              <w:rPr>
                <w:color w:val="000000"/>
                <w:sz w:val="20"/>
                <w:szCs w:val="20"/>
              </w:rPr>
              <w:t>0.10</w:t>
            </w:r>
          </w:p>
        </w:tc>
        <w:tc>
          <w:tcPr>
            <w:tcW w:w="648" w:type="dxa"/>
            <w:shd w:val="clear" w:color="auto" w:fill="auto"/>
            <w:noWrap/>
            <w:vAlign w:val="bottom"/>
            <w:hideMark/>
          </w:tcPr>
          <w:p w14:paraId="6EAA6ECC" w14:textId="77777777" w:rsidR="001C00CC" w:rsidRPr="00BF6C47" w:rsidRDefault="001C00CC" w:rsidP="004233E2">
            <w:pPr>
              <w:rPr>
                <w:color w:val="000000"/>
                <w:sz w:val="20"/>
                <w:szCs w:val="20"/>
              </w:rPr>
            </w:pPr>
            <w:r w:rsidRPr="00BF6C47">
              <w:rPr>
                <w:color w:val="000000"/>
                <w:sz w:val="20"/>
                <w:szCs w:val="20"/>
              </w:rPr>
              <w:t>-0.31</w:t>
            </w:r>
          </w:p>
        </w:tc>
        <w:tc>
          <w:tcPr>
            <w:tcW w:w="648" w:type="dxa"/>
            <w:shd w:val="clear" w:color="auto" w:fill="auto"/>
            <w:noWrap/>
            <w:vAlign w:val="bottom"/>
            <w:hideMark/>
          </w:tcPr>
          <w:p w14:paraId="1B6971B0" w14:textId="77777777" w:rsidR="001C00CC" w:rsidRPr="00BF6C47" w:rsidRDefault="001C00CC" w:rsidP="004233E2">
            <w:pPr>
              <w:rPr>
                <w:color w:val="000000"/>
                <w:sz w:val="20"/>
                <w:szCs w:val="20"/>
              </w:rPr>
            </w:pPr>
            <w:r w:rsidRPr="00BF6C47">
              <w:rPr>
                <w:color w:val="000000"/>
                <w:sz w:val="20"/>
                <w:szCs w:val="20"/>
              </w:rPr>
              <w:t>-0.14</w:t>
            </w:r>
          </w:p>
        </w:tc>
        <w:tc>
          <w:tcPr>
            <w:tcW w:w="648" w:type="dxa"/>
            <w:shd w:val="clear" w:color="auto" w:fill="auto"/>
            <w:noWrap/>
            <w:vAlign w:val="bottom"/>
            <w:hideMark/>
          </w:tcPr>
          <w:p w14:paraId="373B1DDE" w14:textId="77777777" w:rsidR="001C00CC" w:rsidRPr="00BF6C47" w:rsidRDefault="001C00CC" w:rsidP="004233E2">
            <w:pPr>
              <w:rPr>
                <w:color w:val="000000"/>
                <w:sz w:val="20"/>
                <w:szCs w:val="20"/>
              </w:rPr>
            </w:pPr>
            <w:r w:rsidRPr="00BF6C47">
              <w:rPr>
                <w:color w:val="000000"/>
                <w:sz w:val="20"/>
                <w:szCs w:val="20"/>
              </w:rPr>
              <w:t>0.17</w:t>
            </w:r>
          </w:p>
        </w:tc>
        <w:tc>
          <w:tcPr>
            <w:tcW w:w="648" w:type="dxa"/>
            <w:shd w:val="clear" w:color="auto" w:fill="auto"/>
            <w:noWrap/>
            <w:vAlign w:val="bottom"/>
            <w:hideMark/>
          </w:tcPr>
          <w:p w14:paraId="71F59893" w14:textId="77777777" w:rsidR="001C00CC" w:rsidRPr="00BF6C47" w:rsidRDefault="001C00CC" w:rsidP="004233E2">
            <w:pPr>
              <w:rPr>
                <w:color w:val="000000"/>
                <w:sz w:val="20"/>
                <w:szCs w:val="20"/>
              </w:rPr>
            </w:pPr>
            <w:r w:rsidRPr="00BF6C47">
              <w:rPr>
                <w:color w:val="000000"/>
                <w:sz w:val="20"/>
                <w:szCs w:val="20"/>
              </w:rPr>
              <w:t>0.17</w:t>
            </w:r>
          </w:p>
        </w:tc>
        <w:tc>
          <w:tcPr>
            <w:tcW w:w="648" w:type="dxa"/>
            <w:shd w:val="clear" w:color="auto" w:fill="auto"/>
            <w:noWrap/>
            <w:vAlign w:val="bottom"/>
            <w:hideMark/>
          </w:tcPr>
          <w:p w14:paraId="75EB31D1" w14:textId="77777777" w:rsidR="001C00CC" w:rsidRPr="00BF6C47" w:rsidRDefault="001C00CC" w:rsidP="004233E2">
            <w:pPr>
              <w:rPr>
                <w:color w:val="000000"/>
                <w:sz w:val="20"/>
                <w:szCs w:val="20"/>
              </w:rPr>
            </w:pPr>
            <w:r w:rsidRPr="00BF6C47">
              <w:rPr>
                <w:color w:val="000000"/>
                <w:sz w:val="20"/>
                <w:szCs w:val="20"/>
              </w:rPr>
              <w:t>0.00</w:t>
            </w:r>
          </w:p>
        </w:tc>
        <w:tc>
          <w:tcPr>
            <w:tcW w:w="648" w:type="dxa"/>
            <w:shd w:val="clear" w:color="auto" w:fill="auto"/>
            <w:noWrap/>
            <w:vAlign w:val="bottom"/>
            <w:hideMark/>
          </w:tcPr>
          <w:p w14:paraId="5AE306DA" w14:textId="77777777" w:rsidR="001C00CC" w:rsidRPr="00BF6C47" w:rsidRDefault="001C00CC" w:rsidP="004233E2">
            <w:pPr>
              <w:rPr>
                <w:color w:val="000000"/>
                <w:sz w:val="20"/>
                <w:szCs w:val="20"/>
              </w:rPr>
            </w:pPr>
            <w:r w:rsidRPr="00BF6C47">
              <w:rPr>
                <w:color w:val="000000"/>
                <w:sz w:val="20"/>
                <w:szCs w:val="20"/>
              </w:rPr>
              <w:t>0.42</w:t>
            </w:r>
          </w:p>
        </w:tc>
        <w:tc>
          <w:tcPr>
            <w:tcW w:w="648" w:type="dxa"/>
            <w:shd w:val="clear" w:color="auto" w:fill="auto"/>
            <w:noWrap/>
            <w:vAlign w:val="bottom"/>
            <w:hideMark/>
          </w:tcPr>
          <w:p w14:paraId="528AB0A3" w14:textId="77777777" w:rsidR="001C00CC" w:rsidRPr="00BF6C47" w:rsidRDefault="001C00CC" w:rsidP="004233E2">
            <w:pPr>
              <w:rPr>
                <w:color w:val="000000"/>
                <w:sz w:val="20"/>
                <w:szCs w:val="20"/>
              </w:rPr>
            </w:pPr>
            <w:r w:rsidRPr="00BF6C47">
              <w:rPr>
                <w:color w:val="000000"/>
                <w:sz w:val="20"/>
                <w:szCs w:val="20"/>
              </w:rPr>
              <w:t>0.04</w:t>
            </w:r>
          </w:p>
        </w:tc>
        <w:tc>
          <w:tcPr>
            <w:tcW w:w="648" w:type="dxa"/>
            <w:shd w:val="clear" w:color="auto" w:fill="auto"/>
            <w:noWrap/>
            <w:vAlign w:val="bottom"/>
            <w:hideMark/>
          </w:tcPr>
          <w:p w14:paraId="2DA73615" w14:textId="77777777" w:rsidR="001C00CC" w:rsidRPr="00BF6C47" w:rsidRDefault="001C00CC" w:rsidP="004233E2">
            <w:pPr>
              <w:rPr>
                <w:color w:val="000000"/>
                <w:sz w:val="20"/>
                <w:szCs w:val="20"/>
              </w:rPr>
            </w:pPr>
            <w:r w:rsidRPr="00BF6C47">
              <w:rPr>
                <w:color w:val="000000"/>
                <w:sz w:val="20"/>
                <w:szCs w:val="20"/>
              </w:rPr>
              <w:t>0.24</w:t>
            </w:r>
          </w:p>
        </w:tc>
        <w:tc>
          <w:tcPr>
            <w:tcW w:w="648" w:type="dxa"/>
            <w:shd w:val="clear" w:color="auto" w:fill="auto"/>
            <w:noWrap/>
            <w:vAlign w:val="bottom"/>
            <w:hideMark/>
          </w:tcPr>
          <w:p w14:paraId="02D28771" w14:textId="77777777" w:rsidR="001C00CC" w:rsidRPr="00BF6C47" w:rsidRDefault="001C00CC" w:rsidP="004233E2">
            <w:pPr>
              <w:rPr>
                <w:color w:val="000000"/>
                <w:sz w:val="20"/>
                <w:szCs w:val="20"/>
              </w:rPr>
            </w:pPr>
            <w:r w:rsidRPr="00BF6C47">
              <w:rPr>
                <w:color w:val="000000"/>
                <w:sz w:val="20"/>
                <w:szCs w:val="20"/>
              </w:rPr>
              <w:t>0.41</w:t>
            </w:r>
          </w:p>
        </w:tc>
        <w:tc>
          <w:tcPr>
            <w:tcW w:w="648" w:type="dxa"/>
            <w:shd w:val="clear" w:color="auto" w:fill="auto"/>
            <w:noWrap/>
            <w:vAlign w:val="bottom"/>
            <w:hideMark/>
          </w:tcPr>
          <w:p w14:paraId="61A2BC49" w14:textId="77777777" w:rsidR="001C00CC" w:rsidRPr="00BF6C47" w:rsidRDefault="001C00CC" w:rsidP="004233E2">
            <w:pPr>
              <w:rPr>
                <w:color w:val="000000"/>
                <w:sz w:val="20"/>
                <w:szCs w:val="20"/>
              </w:rPr>
            </w:pPr>
            <w:r w:rsidRPr="00BF6C47">
              <w:rPr>
                <w:color w:val="000000"/>
                <w:sz w:val="20"/>
                <w:szCs w:val="20"/>
              </w:rPr>
              <w:t>1.00</w:t>
            </w:r>
          </w:p>
        </w:tc>
        <w:tc>
          <w:tcPr>
            <w:tcW w:w="648" w:type="dxa"/>
            <w:shd w:val="clear" w:color="auto" w:fill="auto"/>
            <w:noWrap/>
            <w:vAlign w:val="bottom"/>
            <w:hideMark/>
          </w:tcPr>
          <w:p w14:paraId="3B1E2C3E" w14:textId="77777777" w:rsidR="001C00CC" w:rsidRPr="00BF6C47" w:rsidRDefault="001C00CC" w:rsidP="004233E2">
            <w:pPr>
              <w:rPr>
                <w:color w:val="000000"/>
                <w:sz w:val="20"/>
                <w:szCs w:val="20"/>
              </w:rPr>
            </w:pPr>
          </w:p>
        </w:tc>
        <w:tc>
          <w:tcPr>
            <w:tcW w:w="648" w:type="dxa"/>
            <w:shd w:val="clear" w:color="auto" w:fill="auto"/>
            <w:noWrap/>
            <w:vAlign w:val="bottom"/>
            <w:hideMark/>
          </w:tcPr>
          <w:p w14:paraId="0F940A56" w14:textId="77777777" w:rsidR="001C00CC" w:rsidRPr="00BF6C47" w:rsidRDefault="001C00CC" w:rsidP="004233E2">
            <w:pPr>
              <w:rPr>
                <w:sz w:val="20"/>
                <w:szCs w:val="20"/>
              </w:rPr>
            </w:pPr>
          </w:p>
        </w:tc>
        <w:tc>
          <w:tcPr>
            <w:tcW w:w="648" w:type="dxa"/>
            <w:shd w:val="clear" w:color="auto" w:fill="auto"/>
            <w:noWrap/>
            <w:vAlign w:val="bottom"/>
            <w:hideMark/>
          </w:tcPr>
          <w:p w14:paraId="3D5D477B" w14:textId="77777777" w:rsidR="001C00CC" w:rsidRPr="00BF6C47" w:rsidRDefault="001C00CC" w:rsidP="004233E2">
            <w:pPr>
              <w:rPr>
                <w:sz w:val="20"/>
                <w:szCs w:val="20"/>
              </w:rPr>
            </w:pPr>
          </w:p>
        </w:tc>
        <w:tc>
          <w:tcPr>
            <w:tcW w:w="648" w:type="dxa"/>
            <w:shd w:val="clear" w:color="auto" w:fill="auto"/>
            <w:noWrap/>
            <w:vAlign w:val="bottom"/>
            <w:hideMark/>
          </w:tcPr>
          <w:p w14:paraId="3E8C030A" w14:textId="77777777" w:rsidR="001C00CC" w:rsidRPr="00BF6C47" w:rsidRDefault="001C00CC" w:rsidP="004233E2">
            <w:pPr>
              <w:rPr>
                <w:sz w:val="20"/>
                <w:szCs w:val="20"/>
              </w:rPr>
            </w:pPr>
          </w:p>
        </w:tc>
        <w:tc>
          <w:tcPr>
            <w:tcW w:w="648" w:type="dxa"/>
            <w:shd w:val="clear" w:color="auto" w:fill="auto"/>
            <w:noWrap/>
            <w:vAlign w:val="bottom"/>
            <w:hideMark/>
          </w:tcPr>
          <w:p w14:paraId="1C5D69CE" w14:textId="77777777" w:rsidR="001C00CC" w:rsidRPr="00BF6C47" w:rsidRDefault="001C00CC" w:rsidP="004233E2">
            <w:pPr>
              <w:rPr>
                <w:sz w:val="20"/>
                <w:szCs w:val="20"/>
              </w:rPr>
            </w:pPr>
          </w:p>
        </w:tc>
        <w:tc>
          <w:tcPr>
            <w:tcW w:w="648" w:type="dxa"/>
            <w:shd w:val="clear" w:color="auto" w:fill="auto"/>
            <w:noWrap/>
            <w:vAlign w:val="bottom"/>
            <w:hideMark/>
          </w:tcPr>
          <w:p w14:paraId="46B0CF24" w14:textId="77777777" w:rsidR="001C00CC" w:rsidRPr="00BF6C47" w:rsidRDefault="001C00CC" w:rsidP="004233E2">
            <w:pPr>
              <w:rPr>
                <w:sz w:val="20"/>
                <w:szCs w:val="20"/>
              </w:rPr>
            </w:pPr>
          </w:p>
        </w:tc>
        <w:tc>
          <w:tcPr>
            <w:tcW w:w="648" w:type="dxa"/>
            <w:shd w:val="clear" w:color="auto" w:fill="auto"/>
            <w:noWrap/>
            <w:vAlign w:val="bottom"/>
            <w:hideMark/>
          </w:tcPr>
          <w:p w14:paraId="0807609D" w14:textId="77777777" w:rsidR="001C00CC" w:rsidRPr="00BF6C47" w:rsidRDefault="001C00CC" w:rsidP="004233E2">
            <w:pPr>
              <w:rPr>
                <w:sz w:val="20"/>
                <w:szCs w:val="20"/>
              </w:rPr>
            </w:pPr>
          </w:p>
        </w:tc>
        <w:tc>
          <w:tcPr>
            <w:tcW w:w="648" w:type="dxa"/>
            <w:shd w:val="clear" w:color="auto" w:fill="auto"/>
            <w:noWrap/>
            <w:vAlign w:val="bottom"/>
            <w:hideMark/>
          </w:tcPr>
          <w:p w14:paraId="1E1213EB" w14:textId="77777777" w:rsidR="001C00CC" w:rsidRPr="00BF6C47" w:rsidRDefault="001C00CC" w:rsidP="004233E2">
            <w:pPr>
              <w:rPr>
                <w:sz w:val="20"/>
                <w:szCs w:val="20"/>
              </w:rPr>
            </w:pPr>
          </w:p>
        </w:tc>
      </w:tr>
      <w:tr w:rsidR="001C00CC" w:rsidRPr="00BF6C47" w14:paraId="4A9E2FAA" w14:textId="77777777" w:rsidTr="004233E2">
        <w:trPr>
          <w:trHeight w:val="280"/>
        </w:trPr>
        <w:tc>
          <w:tcPr>
            <w:tcW w:w="1440" w:type="dxa"/>
            <w:shd w:val="clear" w:color="auto" w:fill="auto"/>
            <w:noWrap/>
            <w:vAlign w:val="bottom"/>
            <w:hideMark/>
          </w:tcPr>
          <w:p w14:paraId="3E26AE5A" w14:textId="77777777" w:rsidR="001C00CC" w:rsidRPr="00BF6C47" w:rsidRDefault="001C00CC" w:rsidP="004233E2">
            <w:pPr>
              <w:rPr>
                <w:color w:val="000000"/>
                <w:sz w:val="20"/>
                <w:szCs w:val="20"/>
              </w:rPr>
            </w:pPr>
            <w:r w:rsidRPr="00BF6C47">
              <w:rPr>
                <w:color w:val="000000"/>
                <w:sz w:val="20"/>
                <w:szCs w:val="20"/>
              </w:rPr>
              <w:t>Died in the year</w:t>
            </w:r>
          </w:p>
        </w:tc>
        <w:tc>
          <w:tcPr>
            <w:tcW w:w="648" w:type="dxa"/>
            <w:shd w:val="clear" w:color="auto" w:fill="auto"/>
            <w:noWrap/>
            <w:vAlign w:val="bottom"/>
            <w:hideMark/>
          </w:tcPr>
          <w:p w14:paraId="6CFB8650" w14:textId="77777777" w:rsidR="001C00CC" w:rsidRPr="00BF6C47" w:rsidRDefault="001C00CC" w:rsidP="004233E2">
            <w:pPr>
              <w:rPr>
                <w:color w:val="000000"/>
                <w:sz w:val="20"/>
                <w:szCs w:val="20"/>
              </w:rPr>
            </w:pPr>
            <w:r w:rsidRPr="00BF6C47">
              <w:rPr>
                <w:color w:val="000000"/>
                <w:sz w:val="20"/>
                <w:szCs w:val="20"/>
              </w:rPr>
              <w:t>0.06</w:t>
            </w:r>
          </w:p>
        </w:tc>
        <w:tc>
          <w:tcPr>
            <w:tcW w:w="648" w:type="dxa"/>
            <w:shd w:val="clear" w:color="auto" w:fill="auto"/>
            <w:noWrap/>
            <w:vAlign w:val="bottom"/>
            <w:hideMark/>
          </w:tcPr>
          <w:p w14:paraId="085CA02E" w14:textId="77777777" w:rsidR="001C00CC" w:rsidRPr="00BF6C47" w:rsidRDefault="001C00CC" w:rsidP="004233E2">
            <w:pPr>
              <w:rPr>
                <w:color w:val="000000"/>
                <w:sz w:val="20"/>
                <w:szCs w:val="20"/>
              </w:rPr>
            </w:pPr>
            <w:r w:rsidRPr="00BF6C47">
              <w:rPr>
                <w:color w:val="000000"/>
                <w:sz w:val="20"/>
                <w:szCs w:val="20"/>
              </w:rPr>
              <w:t>0.14</w:t>
            </w:r>
          </w:p>
        </w:tc>
        <w:tc>
          <w:tcPr>
            <w:tcW w:w="648" w:type="dxa"/>
            <w:shd w:val="clear" w:color="auto" w:fill="auto"/>
            <w:noWrap/>
            <w:vAlign w:val="bottom"/>
            <w:hideMark/>
          </w:tcPr>
          <w:p w14:paraId="6479B497" w14:textId="77777777" w:rsidR="001C00CC" w:rsidRPr="00BF6C47" w:rsidRDefault="001C00CC" w:rsidP="004233E2">
            <w:pPr>
              <w:rPr>
                <w:color w:val="000000"/>
                <w:sz w:val="20"/>
                <w:szCs w:val="20"/>
              </w:rPr>
            </w:pPr>
            <w:r w:rsidRPr="00BF6C47">
              <w:rPr>
                <w:color w:val="000000"/>
                <w:sz w:val="20"/>
                <w:szCs w:val="20"/>
              </w:rPr>
              <w:t>-0.02</w:t>
            </w:r>
          </w:p>
        </w:tc>
        <w:tc>
          <w:tcPr>
            <w:tcW w:w="648" w:type="dxa"/>
            <w:shd w:val="clear" w:color="auto" w:fill="auto"/>
            <w:noWrap/>
            <w:vAlign w:val="bottom"/>
            <w:hideMark/>
          </w:tcPr>
          <w:p w14:paraId="2C11E152" w14:textId="77777777" w:rsidR="001C00CC" w:rsidRPr="00BF6C47" w:rsidRDefault="001C00CC" w:rsidP="004233E2">
            <w:pPr>
              <w:rPr>
                <w:color w:val="000000"/>
                <w:sz w:val="20"/>
                <w:szCs w:val="20"/>
              </w:rPr>
            </w:pPr>
            <w:r w:rsidRPr="00BF6C47">
              <w:rPr>
                <w:color w:val="000000"/>
                <w:sz w:val="20"/>
                <w:szCs w:val="20"/>
              </w:rPr>
              <w:t>0.01</w:t>
            </w:r>
          </w:p>
        </w:tc>
        <w:tc>
          <w:tcPr>
            <w:tcW w:w="648" w:type="dxa"/>
            <w:shd w:val="clear" w:color="auto" w:fill="auto"/>
            <w:noWrap/>
            <w:vAlign w:val="bottom"/>
            <w:hideMark/>
          </w:tcPr>
          <w:p w14:paraId="44FDBFCF" w14:textId="77777777" w:rsidR="001C00CC" w:rsidRPr="00BF6C47" w:rsidRDefault="001C00CC" w:rsidP="004233E2">
            <w:pPr>
              <w:rPr>
                <w:color w:val="000000"/>
                <w:sz w:val="20"/>
                <w:szCs w:val="20"/>
              </w:rPr>
            </w:pPr>
            <w:r w:rsidRPr="00BF6C47">
              <w:rPr>
                <w:color w:val="000000"/>
                <w:sz w:val="20"/>
                <w:szCs w:val="20"/>
              </w:rPr>
              <w:t>0.34</w:t>
            </w:r>
          </w:p>
        </w:tc>
        <w:tc>
          <w:tcPr>
            <w:tcW w:w="648" w:type="dxa"/>
            <w:shd w:val="clear" w:color="auto" w:fill="auto"/>
            <w:noWrap/>
            <w:vAlign w:val="bottom"/>
            <w:hideMark/>
          </w:tcPr>
          <w:p w14:paraId="55B44ACE" w14:textId="77777777" w:rsidR="001C00CC" w:rsidRPr="00BF6C47" w:rsidRDefault="001C00CC" w:rsidP="004233E2">
            <w:pPr>
              <w:rPr>
                <w:color w:val="000000"/>
                <w:sz w:val="20"/>
                <w:szCs w:val="20"/>
              </w:rPr>
            </w:pPr>
            <w:r w:rsidRPr="00BF6C47">
              <w:rPr>
                <w:color w:val="000000"/>
                <w:sz w:val="20"/>
                <w:szCs w:val="20"/>
              </w:rPr>
              <w:t>0.17</w:t>
            </w:r>
          </w:p>
        </w:tc>
        <w:tc>
          <w:tcPr>
            <w:tcW w:w="648" w:type="dxa"/>
            <w:shd w:val="clear" w:color="auto" w:fill="auto"/>
            <w:noWrap/>
            <w:vAlign w:val="bottom"/>
            <w:hideMark/>
          </w:tcPr>
          <w:p w14:paraId="00A69C2D" w14:textId="77777777" w:rsidR="001C00CC" w:rsidRPr="00BF6C47" w:rsidRDefault="001C00CC" w:rsidP="004233E2">
            <w:pPr>
              <w:rPr>
                <w:color w:val="000000"/>
                <w:sz w:val="20"/>
                <w:szCs w:val="20"/>
              </w:rPr>
            </w:pPr>
            <w:r w:rsidRPr="00BF6C47">
              <w:rPr>
                <w:color w:val="000000"/>
                <w:sz w:val="20"/>
                <w:szCs w:val="20"/>
              </w:rPr>
              <w:t>-0.03</w:t>
            </w:r>
          </w:p>
        </w:tc>
        <w:tc>
          <w:tcPr>
            <w:tcW w:w="648" w:type="dxa"/>
            <w:shd w:val="clear" w:color="auto" w:fill="auto"/>
            <w:noWrap/>
            <w:vAlign w:val="bottom"/>
            <w:hideMark/>
          </w:tcPr>
          <w:p w14:paraId="12C22DF0" w14:textId="77777777" w:rsidR="001C00CC" w:rsidRPr="00BF6C47" w:rsidRDefault="001C00CC" w:rsidP="004233E2">
            <w:pPr>
              <w:rPr>
                <w:color w:val="000000"/>
                <w:sz w:val="20"/>
                <w:szCs w:val="20"/>
              </w:rPr>
            </w:pPr>
            <w:r w:rsidRPr="00BF6C47">
              <w:rPr>
                <w:color w:val="000000"/>
                <w:sz w:val="20"/>
                <w:szCs w:val="20"/>
              </w:rPr>
              <w:t>-0.01</w:t>
            </w:r>
          </w:p>
        </w:tc>
        <w:tc>
          <w:tcPr>
            <w:tcW w:w="648" w:type="dxa"/>
            <w:shd w:val="clear" w:color="auto" w:fill="auto"/>
            <w:noWrap/>
            <w:vAlign w:val="bottom"/>
            <w:hideMark/>
          </w:tcPr>
          <w:p w14:paraId="3E68FD85" w14:textId="77777777" w:rsidR="001C00CC" w:rsidRPr="00BF6C47" w:rsidRDefault="001C00CC" w:rsidP="004233E2">
            <w:pPr>
              <w:rPr>
                <w:color w:val="000000"/>
                <w:sz w:val="20"/>
                <w:szCs w:val="20"/>
              </w:rPr>
            </w:pPr>
            <w:r w:rsidRPr="00BF6C47">
              <w:rPr>
                <w:color w:val="000000"/>
                <w:sz w:val="20"/>
                <w:szCs w:val="20"/>
              </w:rPr>
              <w:t>-0.01</w:t>
            </w:r>
          </w:p>
        </w:tc>
        <w:tc>
          <w:tcPr>
            <w:tcW w:w="648" w:type="dxa"/>
            <w:shd w:val="clear" w:color="auto" w:fill="auto"/>
            <w:noWrap/>
            <w:vAlign w:val="bottom"/>
            <w:hideMark/>
          </w:tcPr>
          <w:p w14:paraId="5CD2B889" w14:textId="77777777" w:rsidR="001C00CC" w:rsidRPr="00BF6C47" w:rsidRDefault="001C00CC" w:rsidP="004233E2">
            <w:pPr>
              <w:rPr>
                <w:color w:val="000000"/>
                <w:sz w:val="20"/>
                <w:szCs w:val="20"/>
              </w:rPr>
            </w:pPr>
            <w:r w:rsidRPr="00BF6C47">
              <w:rPr>
                <w:color w:val="000000"/>
                <w:sz w:val="20"/>
                <w:szCs w:val="20"/>
              </w:rPr>
              <w:t>-0.01</w:t>
            </w:r>
          </w:p>
        </w:tc>
        <w:tc>
          <w:tcPr>
            <w:tcW w:w="648" w:type="dxa"/>
            <w:shd w:val="clear" w:color="auto" w:fill="auto"/>
            <w:noWrap/>
            <w:vAlign w:val="bottom"/>
            <w:hideMark/>
          </w:tcPr>
          <w:p w14:paraId="1AFE406E" w14:textId="77777777" w:rsidR="001C00CC" w:rsidRPr="00BF6C47" w:rsidRDefault="001C00CC" w:rsidP="004233E2">
            <w:pPr>
              <w:rPr>
                <w:color w:val="000000"/>
                <w:sz w:val="20"/>
                <w:szCs w:val="20"/>
              </w:rPr>
            </w:pPr>
            <w:r w:rsidRPr="00BF6C47">
              <w:rPr>
                <w:color w:val="000000"/>
                <w:sz w:val="20"/>
                <w:szCs w:val="20"/>
              </w:rPr>
              <w:t>0.06</w:t>
            </w:r>
          </w:p>
        </w:tc>
        <w:tc>
          <w:tcPr>
            <w:tcW w:w="648" w:type="dxa"/>
            <w:shd w:val="clear" w:color="auto" w:fill="auto"/>
            <w:noWrap/>
            <w:vAlign w:val="bottom"/>
            <w:hideMark/>
          </w:tcPr>
          <w:p w14:paraId="26FA7B94" w14:textId="77777777" w:rsidR="001C00CC" w:rsidRPr="00BF6C47" w:rsidRDefault="001C00CC" w:rsidP="004233E2">
            <w:pPr>
              <w:rPr>
                <w:color w:val="000000"/>
                <w:sz w:val="20"/>
                <w:szCs w:val="20"/>
              </w:rPr>
            </w:pPr>
            <w:r w:rsidRPr="00BF6C47">
              <w:rPr>
                <w:color w:val="000000"/>
                <w:sz w:val="20"/>
                <w:szCs w:val="20"/>
              </w:rPr>
              <w:t>1.00</w:t>
            </w:r>
          </w:p>
        </w:tc>
        <w:tc>
          <w:tcPr>
            <w:tcW w:w="648" w:type="dxa"/>
            <w:shd w:val="clear" w:color="auto" w:fill="auto"/>
            <w:noWrap/>
            <w:vAlign w:val="bottom"/>
            <w:hideMark/>
          </w:tcPr>
          <w:p w14:paraId="72639868" w14:textId="77777777" w:rsidR="001C00CC" w:rsidRPr="00BF6C47" w:rsidRDefault="001C00CC" w:rsidP="004233E2">
            <w:pPr>
              <w:rPr>
                <w:color w:val="000000"/>
                <w:sz w:val="20"/>
                <w:szCs w:val="20"/>
              </w:rPr>
            </w:pPr>
          </w:p>
        </w:tc>
        <w:tc>
          <w:tcPr>
            <w:tcW w:w="648" w:type="dxa"/>
            <w:shd w:val="clear" w:color="auto" w:fill="auto"/>
            <w:noWrap/>
            <w:vAlign w:val="bottom"/>
            <w:hideMark/>
          </w:tcPr>
          <w:p w14:paraId="71DABE19" w14:textId="77777777" w:rsidR="001C00CC" w:rsidRPr="00BF6C47" w:rsidRDefault="001C00CC" w:rsidP="004233E2">
            <w:pPr>
              <w:rPr>
                <w:sz w:val="20"/>
                <w:szCs w:val="20"/>
              </w:rPr>
            </w:pPr>
          </w:p>
        </w:tc>
        <w:tc>
          <w:tcPr>
            <w:tcW w:w="648" w:type="dxa"/>
            <w:shd w:val="clear" w:color="auto" w:fill="auto"/>
            <w:noWrap/>
            <w:vAlign w:val="bottom"/>
            <w:hideMark/>
          </w:tcPr>
          <w:p w14:paraId="6FBBA9B5" w14:textId="77777777" w:rsidR="001C00CC" w:rsidRPr="00BF6C47" w:rsidRDefault="001C00CC" w:rsidP="004233E2">
            <w:pPr>
              <w:rPr>
                <w:sz w:val="20"/>
                <w:szCs w:val="20"/>
              </w:rPr>
            </w:pPr>
          </w:p>
        </w:tc>
        <w:tc>
          <w:tcPr>
            <w:tcW w:w="648" w:type="dxa"/>
            <w:shd w:val="clear" w:color="auto" w:fill="auto"/>
            <w:noWrap/>
            <w:vAlign w:val="bottom"/>
            <w:hideMark/>
          </w:tcPr>
          <w:p w14:paraId="0D6A82DD" w14:textId="77777777" w:rsidR="001C00CC" w:rsidRPr="00BF6C47" w:rsidRDefault="001C00CC" w:rsidP="004233E2">
            <w:pPr>
              <w:rPr>
                <w:sz w:val="20"/>
                <w:szCs w:val="20"/>
              </w:rPr>
            </w:pPr>
          </w:p>
        </w:tc>
        <w:tc>
          <w:tcPr>
            <w:tcW w:w="648" w:type="dxa"/>
            <w:shd w:val="clear" w:color="auto" w:fill="auto"/>
            <w:noWrap/>
            <w:vAlign w:val="bottom"/>
            <w:hideMark/>
          </w:tcPr>
          <w:p w14:paraId="4A2B005F" w14:textId="77777777" w:rsidR="001C00CC" w:rsidRPr="00BF6C47" w:rsidRDefault="001C00CC" w:rsidP="004233E2">
            <w:pPr>
              <w:rPr>
                <w:sz w:val="20"/>
                <w:szCs w:val="20"/>
              </w:rPr>
            </w:pPr>
          </w:p>
        </w:tc>
        <w:tc>
          <w:tcPr>
            <w:tcW w:w="648" w:type="dxa"/>
            <w:shd w:val="clear" w:color="auto" w:fill="auto"/>
            <w:noWrap/>
            <w:vAlign w:val="bottom"/>
            <w:hideMark/>
          </w:tcPr>
          <w:p w14:paraId="6EBA1D2B" w14:textId="77777777" w:rsidR="001C00CC" w:rsidRPr="00BF6C47" w:rsidRDefault="001C00CC" w:rsidP="004233E2">
            <w:pPr>
              <w:rPr>
                <w:sz w:val="20"/>
                <w:szCs w:val="20"/>
              </w:rPr>
            </w:pPr>
          </w:p>
        </w:tc>
        <w:tc>
          <w:tcPr>
            <w:tcW w:w="648" w:type="dxa"/>
            <w:shd w:val="clear" w:color="auto" w:fill="auto"/>
            <w:noWrap/>
            <w:vAlign w:val="bottom"/>
            <w:hideMark/>
          </w:tcPr>
          <w:p w14:paraId="74FDE098" w14:textId="77777777" w:rsidR="001C00CC" w:rsidRPr="00BF6C47" w:rsidRDefault="001C00CC" w:rsidP="004233E2">
            <w:pPr>
              <w:rPr>
                <w:sz w:val="20"/>
                <w:szCs w:val="20"/>
              </w:rPr>
            </w:pPr>
          </w:p>
        </w:tc>
      </w:tr>
      <w:tr w:rsidR="001C00CC" w:rsidRPr="00BF6C47" w14:paraId="66A342F0" w14:textId="77777777" w:rsidTr="004233E2">
        <w:trPr>
          <w:trHeight w:val="280"/>
        </w:trPr>
        <w:tc>
          <w:tcPr>
            <w:tcW w:w="1440" w:type="dxa"/>
            <w:shd w:val="clear" w:color="auto" w:fill="auto"/>
            <w:noWrap/>
            <w:vAlign w:val="bottom"/>
            <w:hideMark/>
          </w:tcPr>
          <w:p w14:paraId="31975DC2" w14:textId="77777777" w:rsidR="001C00CC" w:rsidRPr="00BF6C47" w:rsidRDefault="001C00CC" w:rsidP="004233E2">
            <w:pPr>
              <w:rPr>
                <w:color w:val="000000"/>
                <w:sz w:val="20"/>
                <w:szCs w:val="20"/>
              </w:rPr>
            </w:pPr>
            <w:r w:rsidRPr="00BF6C47">
              <w:rPr>
                <w:color w:val="000000"/>
                <w:sz w:val="20"/>
                <w:szCs w:val="20"/>
              </w:rPr>
              <w:t>Urbanicity</w:t>
            </w:r>
          </w:p>
        </w:tc>
        <w:tc>
          <w:tcPr>
            <w:tcW w:w="648" w:type="dxa"/>
            <w:shd w:val="clear" w:color="auto" w:fill="auto"/>
            <w:noWrap/>
            <w:vAlign w:val="bottom"/>
            <w:hideMark/>
          </w:tcPr>
          <w:p w14:paraId="16F49C84" w14:textId="77777777" w:rsidR="001C00CC" w:rsidRPr="00BF6C47" w:rsidRDefault="001C00CC" w:rsidP="004233E2">
            <w:pPr>
              <w:rPr>
                <w:color w:val="000000"/>
                <w:sz w:val="20"/>
                <w:szCs w:val="20"/>
              </w:rPr>
            </w:pPr>
            <w:r w:rsidRPr="00BF6C47">
              <w:rPr>
                <w:color w:val="000000"/>
                <w:sz w:val="20"/>
                <w:szCs w:val="20"/>
              </w:rPr>
              <w:t>-0.08</w:t>
            </w:r>
          </w:p>
        </w:tc>
        <w:tc>
          <w:tcPr>
            <w:tcW w:w="648" w:type="dxa"/>
            <w:shd w:val="clear" w:color="auto" w:fill="auto"/>
            <w:noWrap/>
            <w:vAlign w:val="bottom"/>
            <w:hideMark/>
          </w:tcPr>
          <w:p w14:paraId="412540E8" w14:textId="77777777" w:rsidR="001C00CC" w:rsidRPr="00BF6C47" w:rsidRDefault="001C00CC" w:rsidP="004233E2">
            <w:pPr>
              <w:rPr>
                <w:color w:val="000000"/>
                <w:sz w:val="20"/>
                <w:szCs w:val="20"/>
              </w:rPr>
            </w:pPr>
            <w:r w:rsidRPr="00BF6C47">
              <w:rPr>
                <w:color w:val="000000"/>
                <w:sz w:val="20"/>
                <w:szCs w:val="20"/>
              </w:rPr>
              <w:t>0.02</w:t>
            </w:r>
          </w:p>
        </w:tc>
        <w:tc>
          <w:tcPr>
            <w:tcW w:w="648" w:type="dxa"/>
            <w:shd w:val="clear" w:color="auto" w:fill="auto"/>
            <w:noWrap/>
            <w:vAlign w:val="bottom"/>
            <w:hideMark/>
          </w:tcPr>
          <w:p w14:paraId="4D37CCA9" w14:textId="77777777" w:rsidR="001C00CC" w:rsidRPr="00BF6C47" w:rsidRDefault="001C00CC" w:rsidP="004233E2">
            <w:pPr>
              <w:rPr>
                <w:color w:val="000000"/>
                <w:sz w:val="20"/>
                <w:szCs w:val="20"/>
              </w:rPr>
            </w:pPr>
            <w:r w:rsidRPr="00BF6C47">
              <w:rPr>
                <w:color w:val="000000"/>
                <w:sz w:val="20"/>
                <w:szCs w:val="20"/>
              </w:rPr>
              <w:t>0.28</w:t>
            </w:r>
          </w:p>
        </w:tc>
        <w:tc>
          <w:tcPr>
            <w:tcW w:w="648" w:type="dxa"/>
            <w:shd w:val="clear" w:color="auto" w:fill="auto"/>
            <w:noWrap/>
            <w:vAlign w:val="bottom"/>
            <w:hideMark/>
          </w:tcPr>
          <w:p w14:paraId="70B35B10" w14:textId="77777777" w:rsidR="001C00CC" w:rsidRPr="00BF6C47" w:rsidRDefault="001C00CC" w:rsidP="004233E2">
            <w:pPr>
              <w:rPr>
                <w:color w:val="000000"/>
                <w:sz w:val="20"/>
                <w:szCs w:val="20"/>
              </w:rPr>
            </w:pPr>
            <w:r w:rsidRPr="00BF6C47">
              <w:rPr>
                <w:color w:val="000000"/>
                <w:sz w:val="20"/>
                <w:szCs w:val="20"/>
              </w:rPr>
              <w:t>-0.17</w:t>
            </w:r>
          </w:p>
        </w:tc>
        <w:tc>
          <w:tcPr>
            <w:tcW w:w="648" w:type="dxa"/>
            <w:shd w:val="clear" w:color="auto" w:fill="auto"/>
            <w:noWrap/>
            <w:vAlign w:val="bottom"/>
            <w:hideMark/>
          </w:tcPr>
          <w:p w14:paraId="2BB975B1" w14:textId="77777777" w:rsidR="001C00CC" w:rsidRPr="00BF6C47" w:rsidRDefault="001C00CC" w:rsidP="004233E2">
            <w:pPr>
              <w:rPr>
                <w:color w:val="000000"/>
                <w:sz w:val="20"/>
                <w:szCs w:val="20"/>
              </w:rPr>
            </w:pPr>
            <w:r w:rsidRPr="00BF6C47">
              <w:rPr>
                <w:color w:val="000000"/>
                <w:sz w:val="20"/>
                <w:szCs w:val="20"/>
              </w:rPr>
              <w:t>0.02</w:t>
            </w:r>
          </w:p>
        </w:tc>
        <w:tc>
          <w:tcPr>
            <w:tcW w:w="648" w:type="dxa"/>
            <w:shd w:val="clear" w:color="auto" w:fill="auto"/>
            <w:noWrap/>
            <w:vAlign w:val="bottom"/>
            <w:hideMark/>
          </w:tcPr>
          <w:p w14:paraId="04E4CAF7" w14:textId="77777777" w:rsidR="001C00CC" w:rsidRPr="00BF6C47" w:rsidRDefault="001C00CC" w:rsidP="004233E2">
            <w:pPr>
              <w:rPr>
                <w:color w:val="000000"/>
                <w:sz w:val="20"/>
                <w:szCs w:val="20"/>
              </w:rPr>
            </w:pPr>
            <w:r w:rsidRPr="00BF6C47">
              <w:rPr>
                <w:color w:val="000000"/>
                <w:sz w:val="20"/>
                <w:szCs w:val="20"/>
              </w:rPr>
              <w:t>0.01</w:t>
            </w:r>
          </w:p>
        </w:tc>
        <w:tc>
          <w:tcPr>
            <w:tcW w:w="648" w:type="dxa"/>
            <w:shd w:val="clear" w:color="auto" w:fill="auto"/>
            <w:noWrap/>
            <w:vAlign w:val="bottom"/>
            <w:hideMark/>
          </w:tcPr>
          <w:p w14:paraId="584B1A07" w14:textId="77777777" w:rsidR="001C00CC" w:rsidRPr="00BF6C47" w:rsidRDefault="001C00CC" w:rsidP="004233E2">
            <w:pPr>
              <w:rPr>
                <w:color w:val="000000"/>
                <w:sz w:val="20"/>
                <w:szCs w:val="20"/>
              </w:rPr>
            </w:pPr>
            <w:r w:rsidRPr="00BF6C47">
              <w:rPr>
                <w:color w:val="000000"/>
                <w:sz w:val="20"/>
                <w:szCs w:val="20"/>
              </w:rPr>
              <w:t>-0.03</w:t>
            </w:r>
          </w:p>
        </w:tc>
        <w:tc>
          <w:tcPr>
            <w:tcW w:w="648" w:type="dxa"/>
            <w:shd w:val="clear" w:color="auto" w:fill="auto"/>
            <w:noWrap/>
            <w:vAlign w:val="bottom"/>
            <w:hideMark/>
          </w:tcPr>
          <w:p w14:paraId="54327681" w14:textId="77777777" w:rsidR="001C00CC" w:rsidRPr="00BF6C47" w:rsidRDefault="001C00CC" w:rsidP="004233E2">
            <w:pPr>
              <w:rPr>
                <w:color w:val="000000"/>
                <w:sz w:val="20"/>
                <w:szCs w:val="20"/>
              </w:rPr>
            </w:pPr>
            <w:r w:rsidRPr="00BF6C47">
              <w:rPr>
                <w:color w:val="000000"/>
                <w:sz w:val="20"/>
                <w:szCs w:val="20"/>
              </w:rPr>
              <w:t>0.02</w:t>
            </w:r>
          </w:p>
        </w:tc>
        <w:tc>
          <w:tcPr>
            <w:tcW w:w="648" w:type="dxa"/>
            <w:shd w:val="clear" w:color="auto" w:fill="auto"/>
            <w:noWrap/>
            <w:vAlign w:val="bottom"/>
            <w:hideMark/>
          </w:tcPr>
          <w:p w14:paraId="2EF90549" w14:textId="77777777" w:rsidR="001C00CC" w:rsidRPr="00BF6C47" w:rsidRDefault="001C00CC" w:rsidP="004233E2">
            <w:pPr>
              <w:rPr>
                <w:color w:val="000000"/>
                <w:sz w:val="20"/>
                <w:szCs w:val="20"/>
              </w:rPr>
            </w:pPr>
            <w:r w:rsidRPr="00BF6C47">
              <w:rPr>
                <w:color w:val="000000"/>
                <w:sz w:val="20"/>
                <w:szCs w:val="20"/>
              </w:rPr>
              <w:t>0.09</w:t>
            </w:r>
          </w:p>
        </w:tc>
        <w:tc>
          <w:tcPr>
            <w:tcW w:w="648" w:type="dxa"/>
            <w:shd w:val="clear" w:color="auto" w:fill="auto"/>
            <w:noWrap/>
            <w:vAlign w:val="bottom"/>
            <w:hideMark/>
          </w:tcPr>
          <w:p w14:paraId="224C93DE" w14:textId="77777777" w:rsidR="001C00CC" w:rsidRPr="00BF6C47" w:rsidRDefault="001C00CC" w:rsidP="004233E2">
            <w:pPr>
              <w:rPr>
                <w:color w:val="000000"/>
                <w:sz w:val="20"/>
                <w:szCs w:val="20"/>
              </w:rPr>
            </w:pPr>
            <w:r w:rsidRPr="00BF6C47">
              <w:rPr>
                <w:color w:val="000000"/>
                <w:sz w:val="20"/>
                <w:szCs w:val="20"/>
              </w:rPr>
              <w:t>-0.04</w:t>
            </w:r>
          </w:p>
        </w:tc>
        <w:tc>
          <w:tcPr>
            <w:tcW w:w="648" w:type="dxa"/>
            <w:shd w:val="clear" w:color="auto" w:fill="auto"/>
            <w:noWrap/>
            <w:vAlign w:val="bottom"/>
            <w:hideMark/>
          </w:tcPr>
          <w:p w14:paraId="6ED17706" w14:textId="77777777" w:rsidR="001C00CC" w:rsidRPr="00BF6C47" w:rsidRDefault="001C00CC" w:rsidP="004233E2">
            <w:pPr>
              <w:rPr>
                <w:color w:val="000000"/>
                <w:sz w:val="20"/>
                <w:szCs w:val="20"/>
              </w:rPr>
            </w:pPr>
            <w:r w:rsidRPr="00BF6C47">
              <w:rPr>
                <w:color w:val="000000"/>
                <w:sz w:val="20"/>
                <w:szCs w:val="20"/>
              </w:rPr>
              <w:t>-0.03</w:t>
            </w:r>
          </w:p>
        </w:tc>
        <w:tc>
          <w:tcPr>
            <w:tcW w:w="648" w:type="dxa"/>
            <w:shd w:val="clear" w:color="auto" w:fill="auto"/>
            <w:noWrap/>
            <w:vAlign w:val="bottom"/>
            <w:hideMark/>
          </w:tcPr>
          <w:p w14:paraId="74D0170A" w14:textId="77777777" w:rsidR="001C00CC" w:rsidRPr="00BF6C47" w:rsidRDefault="001C00CC" w:rsidP="004233E2">
            <w:pPr>
              <w:rPr>
                <w:color w:val="000000"/>
                <w:sz w:val="20"/>
                <w:szCs w:val="20"/>
              </w:rPr>
            </w:pPr>
            <w:r w:rsidRPr="00BF6C47">
              <w:rPr>
                <w:color w:val="000000"/>
                <w:sz w:val="20"/>
                <w:szCs w:val="20"/>
              </w:rPr>
              <w:t>-0.01</w:t>
            </w:r>
          </w:p>
        </w:tc>
        <w:tc>
          <w:tcPr>
            <w:tcW w:w="648" w:type="dxa"/>
            <w:shd w:val="clear" w:color="auto" w:fill="auto"/>
            <w:noWrap/>
            <w:vAlign w:val="bottom"/>
            <w:hideMark/>
          </w:tcPr>
          <w:p w14:paraId="6E10D031" w14:textId="77777777" w:rsidR="001C00CC" w:rsidRPr="00BF6C47" w:rsidRDefault="001C00CC" w:rsidP="004233E2">
            <w:pPr>
              <w:rPr>
                <w:color w:val="000000"/>
                <w:sz w:val="20"/>
                <w:szCs w:val="20"/>
              </w:rPr>
            </w:pPr>
            <w:r w:rsidRPr="00BF6C47">
              <w:rPr>
                <w:color w:val="000000"/>
                <w:sz w:val="20"/>
                <w:szCs w:val="20"/>
              </w:rPr>
              <w:t>1.00</w:t>
            </w:r>
          </w:p>
        </w:tc>
        <w:tc>
          <w:tcPr>
            <w:tcW w:w="648" w:type="dxa"/>
            <w:shd w:val="clear" w:color="auto" w:fill="auto"/>
            <w:noWrap/>
            <w:vAlign w:val="bottom"/>
            <w:hideMark/>
          </w:tcPr>
          <w:p w14:paraId="160FE7DB" w14:textId="77777777" w:rsidR="001C00CC" w:rsidRPr="00BF6C47" w:rsidRDefault="001C00CC" w:rsidP="004233E2">
            <w:pPr>
              <w:rPr>
                <w:color w:val="000000"/>
                <w:sz w:val="20"/>
                <w:szCs w:val="20"/>
              </w:rPr>
            </w:pPr>
          </w:p>
        </w:tc>
        <w:tc>
          <w:tcPr>
            <w:tcW w:w="648" w:type="dxa"/>
            <w:shd w:val="clear" w:color="auto" w:fill="auto"/>
            <w:noWrap/>
            <w:vAlign w:val="bottom"/>
            <w:hideMark/>
          </w:tcPr>
          <w:p w14:paraId="7B3E805E" w14:textId="77777777" w:rsidR="001C00CC" w:rsidRPr="00BF6C47" w:rsidRDefault="001C00CC" w:rsidP="004233E2">
            <w:pPr>
              <w:rPr>
                <w:sz w:val="20"/>
                <w:szCs w:val="20"/>
              </w:rPr>
            </w:pPr>
          </w:p>
        </w:tc>
        <w:tc>
          <w:tcPr>
            <w:tcW w:w="648" w:type="dxa"/>
            <w:shd w:val="clear" w:color="auto" w:fill="auto"/>
            <w:noWrap/>
            <w:vAlign w:val="bottom"/>
            <w:hideMark/>
          </w:tcPr>
          <w:p w14:paraId="27CF7EC0" w14:textId="77777777" w:rsidR="001C00CC" w:rsidRPr="00BF6C47" w:rsidRDefault="001C00CC" w:rsidP="004233E2">
            <w:pPr>
              <w:rPr>
                <w:sz w:val="20"/>
                <w:szCs w:val="20"/>
              </w:rPr>
            </w:pPr>
          </w:p>
        </w:tc>
        <w:tc>
          <w:tcPr>
            <w:tcW w:w="648" w:type="dxa"/>
            <w:shd w:val="clear" w:color="auto" w:fill="auto"/>
            <w:noWrap/>
            <w:vAlign w:val="bottom"/>
            <w:hideMark/>
          </w:tcPr>
          <w:p w14:paraId="5E3E551A" w14:textId="77777777" w:rsidR="001C00CC" w:rsidRPr="00BF6C47" w:rsidRDefault="001C00CC" w:rsidP="004233E2">
            <w:pPr>
              <w:rPr>
                <w:sz w:val="20"/>
                <w:szCs w:val="20"/>
              </w:rPr>
            </w:pPr>
          </w:p>
        </w:tc>
        <w:tc>
          <w:tcPr>
            <w:tcW w:w="648" w:type="dxa"/>
            <w:shd w:val="clear" w:color="auto" w:fill="auto"/>
            <w:noWrap/>
            <w:vAlign w:val="bottom"/>
            <w:hideMark/>
          </w:tcPr>
          <w:p w14:paraId="1853BFFB" w14:textId="77777777" w:rsidR="001C00CC" w:rsidRPr="00BF6C47" w:rsidRDefault="001C00CC" w:rsidP="004233E2">
            <w:pPr>
              <w:rPr>
                <w:sz w:val="20"/>
                <w:szCs w:val="20"/>
              </w:rPr>
            </w:pPr>
          </w:p>
        </w:tc>
        <w:tc>
          <w:tcPr>
            <w:tcW w:w="648" w:type="dxa"/>
            <w:shd w:val="clear" w:color="auto" w:fill="auto"/>
            <w:noWrap/>
            <w:vAlign w:val="bottom"/>
            <w:hideMark/>
          </w:tcPr>
          <w:p w14:paraId="5FF8CB7C" w14:textId="77777777" w:rsidR="001C00CC" w:rsidRPr="00BF6C47" w:rsidRDefault="001C00CC" w:rsidP="004233E2">
            <w:pPr>
              <w:rPr>
                <w:sz w:val="20"/>
                <w:szCs w:val="20"/>
              </w:rPr>
            </w:pPr>
          </w:p>
        </w:tc>
      </w:tr>
      <w:tr w:rsidR="001C00CC" w:rsidRPr="00BF6C47" w14:paraId="38F3469D" w14:textId="77777777" w:rsidTr="004233E2">
        <w:trPr>
          <w:trHeight w:val="280"/>
        </w:trPr>
        <w:tc>
          <w:tcPr>
            <w:tcW w:w="1440" w:type="dxa"/>
            <w:shd w:val="clear" w:color="auto" w:fill="auto"/>
            <w:noWrap/>
            <w:vAlign w:val="bottom"/>
            <w:hideMark/>
          </w:tcPr>
          <w:p w14:paraId="204BEACC" w14:textId="77777777" w:rsidR="001C00CC" w:rsidRPr="00BF6C47" w:rsidRDefault="001C00CC" w:rsidP="004233E2">
            <w:pPr>
              <w:rPr>
                <w:color w:val="000000"/>
                <w:sz w:val="20"/>
                <w:szCs w:val="20"/>
              </w:rPr>
            </w:pPr>
            <w:r w:rsidRPr="00BF6C47">
              <w:rPr>
                <w:color w:val="000000"/>
                <w:sz w:val="20"/>
                <w:szCs w:val="20"/>
              </w:rPr>
              <w:t>Coronary artery disease</w:t>
            </w:r>
          </w:p>
        </w:tc>
        <w:tc>
          <w:tcPr>
            <w:tcW w:w="648" w:type="dxa"/>
            <w:shd w:val="clear" w:color="auto" w:fill="auto"/>
            <w:noWrap/>
            <w:vAlign w:val="bottom"/>
            <w:hideMark/>
          </w:tcPr>
          <w:p w14:paraId="1B7B6662" w14:textId="77777777" w:rsidR="001C00CC" w:rsidRPr="00BF6C47" w:rsidRDefault="001C00CC" w:rsidP="004233E2">
            <w:pPr>
              <w:rPr>
                <w:color w:val="000000"/>
                <w:sz w:val="20"/>
                <w:szCs w:val="20"/>
              </w:rPr>
            </w:pPr>
            <w:r w:rsidRPr="00BF6C47">
              <w:rPr>
                <w:color w:val="000000"/>
                <w:sz w:val="20"/>
                <w:szCs w:val="20"/>
              </w:rPr>
              <w:t>0.00</w:t>
            </w:r>
          </w:p>
        </w:tc>
        <w:tc>
          <w:tcPr>
            <w:tcW w:w="648" w:type="dxa"/>
            <w:shd w:val="clear" w:color="auto" w:fill="auto"/>
            <w:noWrap/>
            <w:vAlign w:val="bottom"/>
            <w:hideMark/>
          </w:tcPr>
          <w:p w14:paraId="68138202" w14:textId="77777777" w:rsidR="001C00CC" w:rsidRPr="00BF6C47" w:rsidRDefault="001C00CC" w:rsidP="004233E2">
            <w:pPr>
              <w:rPr>
                <w:color w:val="000000"/>
                <w:sz w:val="20"/>
                <w:szCs w:val="20"/>
              </w:rPr>
            </w:pPr>
            <w:r w:rsidRPr="00BF6C47">
              <w:rPr>
                <w:color w:val="000000"/>
                <w:sz w:val="20"/>
                <w:szCs w:val="20"/>
              </w:rPr>
              <w:t>0.06</w:t>
            </w:r>
          </w:p>
        </w:tc>
        <w:tc>
          <w:tcPr>
            <w:tcW w:w="648" w:type="dxa"/>
            <w:shd w:val="clear" w:color="auto" w:fill="auto"/>
            <w:noWrap/>
            <w:vAlign w:val="bottom"/>
            <w:hideMark/>
          </w:tcPr>
          <w:p w14:paraId="4F6F80B6" w14:textId="77777777" w:rsidR="001C00CC" w:rsidRPr="00BF6C47" w:rsidRDefault="001C00CC" w:rsidP="004233E2">
            <w:pPr>
              <w:rPr>
                <w:color w:val="000000"/>
                <w:sz w:val="20"/>
                <w:szCs w:val="20"/>
              </w:rPr>
            </w:pPr>
            <w:r w:rsidRPr="00BF6C47">
              <w:rPr>
                <w:color w:val="000000"/>
                <w:sz w:val="20"/>
                <w:szCs w:val="20"/>
              </w:rPr>
              <w:t>-0.02</w:t>
            </w:r>
          </w:p>
        </w:tc>
        <w:tc>
          <w:tcPr>
            <w:tcW w:w="648" w:type="dxa"/>
            <w:shd w:val="clear" w:color="auto" w:fill="auto"/>
            <w:noWrap/>
            <w:vAlign w:val="bottom"/>
            <w:hideMark/>
          </w:tcPr>
          <w:p w14:paraId="03A994DF" w14:textId="77777777" w:rsidR="001C00CC" w:rsidRPr="00BF6C47" w:rsidRDefault="001C00CC" w:rsidP="004233E2">
            <w:pPr>
              <w:rPr>
                <w:color w:val="000000"/>
                <w:sz w:val="20"/>
                <w:szCs w:val="20"/>
              </w:rPr>
            </w:pPr>
            <w:r w:rsidRPr="00BF6C47">
              <w:rPr>
                <w:color w:val="000000"/>
                <w:sz w:val="20"/>
                <w:szCs w:val="20"/>
              </w:rPr>
              <w:t>0.01</w:t>
            </w:r>
          </w:p>
        </w:tc>
        <w:tc>
          <w:tcPr>
            <w:tcW w:w="648" w:type="dxa"/>
            <w:shd w:val="clear" w:color="auto" w:fill="auto"/>
            <w:noWrap/>
            <w:vAlign w:val="bottom"/>
            <w:hideMark/>
          </w:tcPr>
          <w:p w14:paraId="1BC0DED2" w14:textId="77777777" w:rsidR="001C00CC" w:rsidRPr="00BF6C47" w:rsidRDefault="001C00CC" w:rsidP="004233E2">
            <w:pPr>
              <w:rPr>
                <w:color w:val="000000"/>
                <w:sz w:val="20"/>
                <w:szCs w:val="20"/>
              </w:rPr>
            </w:pPr>
            <w:r w:rsidRPr="00BF6C47">
              <w:rPr>
                <w:color w:val="000000"/>
                <w:sz w:val="20"/>
                <w:szCs w:val="20"/>
              </w:rPr>
              <w:t>0.35</w:t>
            </w:r>
          </w:p>
        </w:tc>
        <w:tc>
          <w:tcPr>
            <w:tcW w:w="648" w:type="dxa"/>
            <w:shd w:val="clear" w:color="auto" w:fill="auto"/>
            <w:noWrap/>
            <w:vAlign w:val="bottom"/>
            <w:hideMark/>
          </w:tcPr>
          <w:p w14:paraId="5130CD6B" w14:textId="77777777" w:rsidR="001C00CC" w:rsidRPr="00BF6C47" w:rsidRDefault="001C00CC" w:rsidP="004233E2">
            <w:pPr>
              <w:rPr>
                <w:color w:val="000000"/>
                <w:sz w:val="20"/>
                <w:szCs w:val="20"/>
              </w:rPr>
            </w:pPr>
            <w:r w:rsidRPr="00BF6C47">
              <w:rPr>
                <w:color w:val="000000"/>
                <w:sz w:val="20"/>
                <w:szCs w:val="20"/>
              </w:rPr>
              <w:t>0.03</w:t>
            </w:r>
          </w:p>
        </w:tc>
        <w:tc>
          <w:tcPr>
            <w:tcW w:w="648" w:type="dxa"/>
            <w:shd w:val="clear" w:color="auto" w:fill="auto"/>
            <w:noWrap/>
            <w:vAlign w:val="bottom"/>
            <w:hideMark/>
          </w:tcPr>
          <w:p w14:paraId="58456560" w14:textId="77777777" w:rsidR="001C00CC" w:rsidRPr="00BF6C47" w:rsidRDefault="001C00CC" w:rsidP="004233E2">
            <w:pPr>
              <w:rPr>
                <w:color w:val="000000"/>
                <w:sz w:val="20"/>
                <w:szCs w:val="20"/>
              </w:rPr>
            </w:pPr>
            <w:r w:rsidRPr="00BF6C47">
              <w:rPr>
                <w:color w:val="000000"/>
                <w:sz w:val="20"/>
                <w:szCs w:val="20"/>
              </w:rPr>
              <w:t>-0.02</w:t>
            </w:r>
          </w:p>
        </w:tc>
        <w:tc>
          <w:tcPr>
            <w:tcW w:w="648" w:type="dxa"/>
            <w:shd w:val="clear" w:color="auto" w:fill="auto"/>
            <w:noWrap/>
            <w:vAlign w:val="bottom"/>
            <w:hideMark/>
          </w:tcPr>
          <w:p w14:paraId="794EF61A" w14:textId="77777777" w:rsidR="001C00CC" w:rsidRPr="00BF6C47" w:rsidRDefault="001C00CC" w:rsidP="004233E2">
            <w:pPr>
              <w:rPr>
                <w:color w:val="000000"/>
                <w:sz w:val="20"/>
                <w:szCs w:val="20"/>
              </w:rPr>
            </w:pPr>
            <w:r w:rsidRPr="00BF6C47">
              <w:rPr>
                <w:color w:val="000000"/>
                <w:sz w:val="20"/>
                <w:szCs w:val="20"/>
              </w:rPr>
              <w:t>-0.05</w:t>
            </w:r>
          </w:p>
        </w:tc>
        <w:tc>
          <w:tcPr>
            <w:tcW w:w="648" w:type="dxa"/>
            <w:shd w:val="clear" w:color="auto" w:fill="auto"/>
            <w:noWrap/>
            <w:vAlign w:val="bottom"/>
            <w:hideMark/>
          </w:tcPr>
          <w:p w14:paraId="654448AA" w14:textId="77777777" w:rsidR="001C00CC" w:rsidRPr="00BF6C47" w:rsidRDefault="001C00CC" w:rsidP="004233E2">
            <w:pPr>
              <w:rPr>
                <w:color w:val="000000"/>
                <w:sz w:val="20"/>
                <w:szCs w:val="20"/>
              </w:rPr>
            </w:pPr>
            <w:r w:rsidRPr="00BF6C47">
              <w:rPr>
                <w:color w:val="000000"/>
                <w:sz w:val="20"/>
                <w:szCs w:val="20"/>
              </w:rPr>
              <w:t>0.00</w:t>
            </w:r>
          </w:p>
        </w:tc>
        <w:tc>
          <w:tcPr>
            <w:tcW w:w="648" w:type="dxa"/>
            <w:shd w:val="clear" w:color="auto" w:fill="auto"/>
            <w:noWrap/>
            <w:vAlign w:val="bottom"/>
            <w:hideMark/>
          </w:tcPr>
          <w:p w14:paraId="07A4A077" w14:textId="77777777" w:rsidR="001C00CC" w:rsidRPr="00BF6C47" w:rsidRDefault="001C00CC" w:rsidP="004233E2">
            <w:pPr>
              <w:rPr>
                <w:color w:val="000000"/>
                <w:sz w:val="20"/>
                <w:szCs w:val="20"/>
              </w:rPr>
            </w:pPr>
            <w:r w:rsidRPr="00BF6C47">
              <w:rPr>
                <w:color w:val="000000"/>
                <w:sz w:val="20"/>
                <w:szCs w:val="20"/>
              </w:rPr>
              <w:t>0.01</w:t>
            </w:r>
          </w:p>
        </w:tc>
        <w:tc>
          <w:tcPr>
            <w:tcW w:w="648" w:type="dxa"/>
            <w:shd w:val="clear" w:color="auto" w:fill="auto"/>
            <w:noWrap/>
            <w:vAlign w:val="bottom"/>
            <w:hideMark/>
          </w:tcPr>
          <w:p w14:paraId="51ACAEA0" w14:textId="77777777" w:rsidR="001C00CC" w:rsidRPr="00BF6C47" w:rsidRDefault="001C00CC" w:rsidP="004233E2">
            <w:pPr>
              <w:rPr>
                <w:color w:val="000000"/>
                <w:sz w:val="20"/>
                <w:szCs w:val="20"/>
              </w:rPr>
            </w:pPr>
            <w:r w:rsidRPr="00BF6C47">
              <w:rPr>
                <w:color w:val="000000"/>
                <w:sz w:val="20"/>
                <w:szCs w:val="20"/>
              </w:rPr>
              <w:t>0.02</w:t>
            </w:r>
          </w:p>
        </w:tc>
        <w:tc>
          <w:tcPr>
            <w:tcW w:w="648" w:type="dxa"/>
            <w:shd w:val="clear" w:color="auto" w:fill="auto"/>
            <w:noWrap/>
            <w:vAlign w:val="bottom"/>
            <w:hideMark/>
          </w:tcPr>
          <w:p w14:paraId="68B40F35" w14:textId="77777777" w:rsidR="001C00CC" w:rsidRPr="00BF6C47" w:rsidRDefault="001C00CC" w:rsidP="004233E2">
            <w:pPr>
              <w:rPr>
                <w:color w:val="000000"/>
                <w:sz w:val="20"/>
                <w:szCs w:val="20"/>
              </w:rPr>
            </w:pPr>
            <w:r w:rsidRPr="00BF6C47">
              <w:rPr>
                <w:color w:val="000000"/>
                <w:sz w:val="20"/>
                <w:szCs w:val="20"/>
              </w:rPr>
              <w:t>0.10</w:t>
            </w:r>
          </w:p>
        </w:tc>
        <w:tc>
          <w:tcPr>
            <w:tcW w:w="648" w:type="dxa"/>
            <w:shd w:val="clear" w:color="auto" w:fill="auto"/>
            <w:noWrap/>
            <w:vAlign w:val="bottom"/>
            <w:hideMark/>
          </w:tcPr>
          <w:p w14:paraId="5EB85159" w14:textId="77777777" w:rsidR="001C00CC" w:rsidRPr="00BF6C47" w:rsidRDefault="001C00CC" w:rsidP="004233E2">
            <w:pPr>
              <w:rPr>
                <w:color w:val="000000"/>
                <w:sz w:val="20"/>
                <w:szCs w:val="20"/>
              </w:rPr>
            </w:pPr>
            <w:r w:rsidRPr="00BF6C47">
              <w:rPr>
                <w:color w:val="000000"/>
                <w:sz w:val="20"/>
                <w:szCs w:val="20"/>
              </w:rPr>
              <w:t>0.00</w:t>
            </w:r>
          </w:p>
        </w:tc>
        <w:tc>
          <w:tcPr>
            <w:tcW w:w="648" w:type="dxa"/>
            <w:shd w:val="clear" w:color="auto" w:fill="auto"/>
            <w:noWrap/>
            <w:vAlign w:val="bottom"/>
            <w:hideMark/>
          </w:tcPr>
          <w:p w14:paraId="6015AF27" w14:textId="77777777" w:rsidR="001C00CC" w:rsidRPr="00BF6C47" w:rsidRDefault="001C00CC" w:rsidP="004233E2">
            <w:pPr>
              <w:rPr>
                <w:color w:val="000000"/>
                <w:sz w:val="20"/>
                <w:szCs w:val="20"/>
              </w:rPr>
            </w:pPr>
            <w:r w:rsidRPr="00BF6C47">
              <w:rPr>
                <w:color w:val="000000"/>
                <w:sz w:val="20"/>
                <w:szCs w:val="20"/>
              </w:rPr>
              <w:t>1.00</w:t>
            </w:r>
          </w:p>
        </w:tc>
        <w:tc>
          <w:tcPr>
            <w:tcW w:w="648" w:type="dxa"/>
            <w:shd w:val="clear" w:color="auto" w:fill="auto"/>
            <w:noWrap/>
            <w:vAlign w:val="bottom"/>
            <w:hideMark/>
          </w:tcPr>
          <w:p w14:paraId="3AED539E" w14:textId="77777777" w:rsidR="001C00CC" w:rsidRPr="00BF6C47" w:rsidRDefault="001C00CC" w:rsidP="004233E2">
            <w:pPr>
              <w:rPr>
                <w:color w:val="000000"/>
                <w:sz w:val="20"/>
                <w:szCs w:val="20"/>
              </w:rPr>
            </w:pPr>
          </w:p>
        </w:tc>
        <w:tc>
          <w:tcPr>
            <w:tcW w:w="648" w:type="dxa"/>
            <w:shd w:val="clear" w:color="auto" w:fill="auto"/>
            <w:noWrap/>
            <w:vAlign w:val="bottom"/>
            <w:hideMark/>
          </w:tcPr>
          <w:p w14:paraId="3DADB62E" w14:textId="77777777" w:rsidR="001C00CC" w:rsidRPr="00BF6C47" w:rsidRDefault="001C00CC" w:rsidP="004233E2">
            <w:pPr>
              <w:rPr>
                <w:sz w:val="20"/>
                <w:szCs w:val="20"/>
              </w:rPr>
            </w:pPr>
          </w:p>
        </w:tc>
        <w:tc>
          <w:tcPr>
            <w:tcW w:w="648" w:type="dxa"/>
            <w:shd w:val="clear" w:color="auto" w:fill="auto"/>
            <w:noWrap/>
            <w:vAlign w:val="bottom"/>
            <w:hideMark/>
          </w:tcPr>
          <w:p w14:paraId="4C32DE1F" w14:textId="77777777" w:rsidR="001C00CC" w:rsidRPr="00BF6C47" w:rsidRDefault="001C00CC" w:rsidP="004233E2">
            <w:pPr>
              <w:rPr>
                <w:sz w:val="20"/>
                <w:szCs w:val="20"/>
              </w:rPr>
            </w:pPr>
          </w:p>
        </w:tc>
        <w:tc>
          <w:tcPr>
            <w:tcW w:w="648" w:type="dxa"/>
            <w:shd w:val="clear" w:color="auto" w:fill="auto"/>
            <w:noWrap/>
            <w:vAlign w:val="bottom"/>
            <w:hideMark/>
          </w:tcPr>
          <w:p w14:paraId="56803C2D" w14:textId="77777777" w:rsidR="001C00CC" w:rsidRPr="00BF6C47" w:rsidRDefault="001C00CC" w:rsidP="004233E2">
            <w:pPr>
              <w:rPr>
                <w:sz w:val="20"/>
                <w:szCs w:val="20"/>
              </w:rPr>
            </w:pPr>
          </w:p>
        </w:tc>
        <w:tc>
          <w:tcPr>
            <w:tcW w:w="648" w:type="dxa"/>
            <w:shd w:val="clear" w:color="auto" w:fill="auto"/>
            <w:noWrap/>
            <w:vAlign w:val="bottom"/>
            <w:hideMark/>
          </w:tcPr>
          <w:p w14:paraId="1091804A" w14:textId="77777777" w:rsidR="001C00CC" w:rsidRPr="00BF6C47" w:rsidRDefault="001C00CC" w:rsidP="004233E2">
            <w:pPr>
              <w:rPr>
                <w:sz w:val="20"/>
                <w:szCs w:val="20"/>
              </w:rPr>
            </w:pPr>
          </w:p>
        </w:tc>
      </w:tr>
      <w:tr w:rsidR="001C00CC" w:rsidRPr="00BF6C47" w14:paraId="4DD1B648" w14:textId="77777777" w:rsidTr="004233E2">
        <w:trPr>
          <w:trHeight w:val="280"/>
        </w:trPr>
        <w:tc>
          <w:tcPr>
            <w:tcW w:w="1440" w:type="dxa"/>
            <w:shd w:val="clear" w:color="auto" w:fill="auto"/>
            <w:noWrap/>
            <w:vAlign w:val="bottom"/>
            <w:hideMark/>
          </w:tcPr>
          <w:p w14:paraId="67E8C38F" w14:textId="77777777" w:rsidR="001C00CC" w:rsidRPr="00BF6C47" w:rsidRDefault="001C00CC" w:rsidP="004233E2">
            <w:pPr>
              <w:rPr>
                <w:color w:val="000000"/>
                <w:sz w:val="20"/>
                <w:szCs w:val="20"/>
              </w:rPr>
            </w:pPr>
            <w:r w:rsidRPr="00BF6C47">
              <w:rPr>
                <w:color w:val="000000"/>
                <w:sz w:val="20"/>
                <w:szCs w:val="20"/>
              </w:rPr>
              <w:t>Congestive heart failure</w:t>
            </w:r>
          </w:p>
        </w:tc>
        <w:tc>
          <w:tcPr>
            <w:tcW w:w="648" w:type="dxa"/>
            <w:shd w:val="clear" w:color="auto" w:fill="auto"/>
            <w:noWrap/>
            <w:vAlign w:val="bottom"/>
            <w:hideMark/>
          </w:tcPr>
          <w:p w14:paraId="67A32C93" w14:textId="77777777" w:rsidR="001C00CC" w:rsidRPr="00BF6C47" w:rsidRDefault="001C00CC" w:rsidP="004233E2">
            <w:pPr>
              <w:rPr>
                <w:color w:val="000000"/>
                <w:sz w:val="20"/>
                <w:szCs w:val="20"/>
              </w:rPr>
            </w:pPr>
            <w:r w:rsidRPr="00BF6C47">
              <w:rPr>
                <w:color w:val="000000"/>
                <w:sz w:val="20"/>
                <w:szCs w:val="20"/>
              </w:rPr>
              <w:t>0.03</w:t>
            </w:r>
          </w:p>
        </w:tc>
        <w:tc>
          <w:tcPr>
            <w:tcW w:w="648" w:type="dxa"/>
            <w:shd w:val="clear" w:color="auto" w:fill="auto"/>
            <w:noWrap/>
            <w:vAlign w:val="bottom"/>
            <w:hideMark/>
          </w:tcPr>
          <w:p w14:paraId="79F1E541" w14:textId="77777777" w:rsidR="001C00CC" w:rsidRPr="00BF6C47" w:rsidRDefault="001C00CC" w:rsidP="004233E2">
            <w:pPr>
              <w:rPr>
                <w:color w:val="000000"/>
                <w:sz w:val="20"/>
                <w:szCs w:val="20"/>
              </w:rPr>
            </w:pPr>
            <w:r w:rsidRPr="00BF6C47">
              <w:rPr>
                <w:color w:val="000000"/>
                <w:sz w:val="20"/>
                <w:szCs w:val="20"/>
              </w:rPr>
              <w:t>0.14</w:t>
            </w:r>
          </w:p>
        </w:tc>
        <w:tc>
          <w:tcPr>
            <w:tcW w:w="648" w:type="dxa"/>
            <w:shd w:val="clear" w:color="auto" w:fill="auto"/>
            <w:noWrap/>
            <w:vAlign w:val="bottom"/>
            <w:hideMark/>
          </w:tcPr>
          <w:p w14:paraId="4FF4F75B" w14:textId="77777777" w:rsidR="001C00CC" w:rsidRPr="00BF6C47" w:rsidRDefault="001C00CC" w:rsidP="004233E2">
            <w:pPr>
              <w:rPr>
                <w:color w:val="000000"/>
                <w:sz w:val="20"/>
                <w:szCs w:val="20"/>
              </w:rPr>
            </w:pPr>
            <w:r w:rsidRPr="00BF6C47">
              <w:rPr>
                <w:color w:val="000000"/>
                <w:sz w:val="20"/>
                <w:szCs w:val="20"/>
              </w:rPr>
              <w:t>-0.03</w:t>
            </w:r>
          </w:p>
        </w:tc>
        <w:tc>
          <w:tcPr>
            <w:tcW w:w="648" w:type="dxa"/>
            <w:shd w:val="clear" w:color="auto" w:fill="auto"/>
            <w:noWrap/>
            <w:vAlign w:val="bottom"/>
            <w:hideMark/>
          </w:tcPr>
          <w:p w14:paraId="03C24AEF" w14:textId="77777777" w:rsidR="001C00CC" w:rsidRPr="00BF6C47" w:rsidRDefault="001C00CC" w:rsidP="004233E2">
            <w:pPr>
              <w:rPr>
                <w:color w:val="000000"/>
                <w:sz w:val="20"/>
                <w:szCs w:val="20"/>
              </w:rPr>
            </w:pPr>
            <w:r w:rsidRPr="00BF6C47">
              <w:rPr>
                <w:color w:val="000000"/>
                <w:sz w:val="20"/>
                <w:szCs w:val="20"/>
              </w:rPr>
              <w:t>0.03</w:t>
            </w:r>
          </w:p>
        </w:tc>
        <w:tc>
          <w:tcPr>
            <w:tcW w:w="648" w:type="dxa"/>
            <w:shd w:val="clear" w:color="auto" w:fill="auto"/>
            <w:noWrap/>
            <w:vAlign w:val="bottom"/>
            <w:hideMark/>
          </w:tcPr>
          <w:p w14:paraId="4FC16361" w14:textId="77777777" w:rsidR="001C00CC" w:rsidRPr="00BF6C47" w:rsidRDefault="001C00CC" w:rsidP="004233E2">
            <w:pPr>
              <w:rPr>
                <w:color w:val="000000"/>
                <w:sz w:val="20"/>
                <w:szCs w:val="20"/>
              </w:rPr>
            </w:pPr>
            <w:r w:rsidRPr="00BF6C47">
              <w:rPr>
                <w:color w:val="000000"/>
                <w:sz w:val="20"/>
                <w:szCs w:val="20"/>
              </w:rPr>
              <w:t>0.56</w:t>
            </w:r>
          </w:p>
        </w:tc>
        <w:tc>
          <w:tcPr>
            <w:tcW w:w="648" w:type="dxa"/>
            <w:shd w:val="clear" w:color="auto" w:fill="auto"/>
            <w:noWrap/>
            <w:vAlign w:val="bottom"/>
            <w:hideMark/>
          </w:tcPr>
          <w:p w14:paraId="490E4EB0" w14:textId="77777777" w:rsidR="001C00CC" w:rsidRPr="00BF6C47" w:rsidRDefault="001C00CC" w:rsidP="004233E2">
            <w:pPr>
              <w:rPr>
                <w:color w:val="000000"/>
                <w:sz w:val="20"/>
                <w:szCs w:val="20"/>
              </w:rPr>
            </w:pPr>
            <w:r w:rsidRPr="00BF6C47">
              <w:rPr>
                <w:color w:val="000000"/>
                <w:sz w:val="20"/>
                <w:szCs w:val="20"/>
              </w:rPr>
              <w:t>0.14</w:t>
            </w:r>
          </w:p>
        </w:tc>
        <w:tc>
          <w:tcPr>
            <w:tcW w:w="648" w:type="dxa"/>
            <w:shd w:val="clear" w:color="auto" w:fill="auto"/>
            <w:noWrap/>
            <w:vAlign w:val="bottom"/>
            <w:hideMark/>
          </w:tcPr>
          <w:p w14:paraId="44ED9698" w14:textId="77777777" w:rsidR="001C00CC" w:rsidRPr="00BF6C47" w:rsidRDefault="001C00CC" w:rsidP="004233E2">
            <w:pPr>
              <w:rPr>
                <w:color w:val="000000"/>
                <w:sz w:val="20"/>
                <w:szCs w:val="20"/>
              </w:rPr>
            </w:pPr>
            <w:r w:rsidRPr="00BF6C47">
              <w:rPr>
                <w:color w:val="000000"/>
                <w:sz w:val="20"/>
                <w:szCs w:val="20"/>
              </w:rPr>
              <w:t>-0.03</w:t>
            </w:r>
          </w:p>
        </w:tc>
        <w:tc>
          <w:tcPr>
            <w:tcW w:w="648" w:type="dxa"/>
            <w:shd w:val="clear" w:color="auto" w:fill="auto"/>
            <w:noWrap/>
            <w:vAlign w:val="bottom"/>
            <w:hideMark/>
          </w:tcPr>
          <w:p w14:paraId="69B72B32" w14:textId="77777777" w:rsidR="001C00CC" w:rsidRPr="00BF6C47" w:rsidRDefault="001C00CC" w:rsidP="004233E2">
            <w:pPr>
              <w:rPr>
                <w:color w:val="000000"/>
                <w:sz w:val="20"/>
                <w:szCs w:val="20"/>
              </w:rPr>
            </w:pPr>
            <w:r w:rsidRPr="00BF6C47">
              <w:rPr>
                <w:color w:val="000000"/>
                <w:sz w:val="20"/>
                <w:szCs w:val="20"/>
              </w:rPr>
              <w:t>-0.03</w:t>
            </w:r>
          </w:p>
        </w:tc>
        <w:tc>
          <w:tcPr>
            <w:tcW w:w="648" w:type="dxa"/>
            <w:shd w:val="clear" w:color="auto" w:fill="auto"/>
            <w:noWrap/>
            <w:vAlign w:val="bottom"/>
            <w:hideMark/>
          </w:tcPr>
          <w:p w14:paraId="3300FF2C" w14:textId="77777777" w:rsidR="001C00CC" w:rsidRPr="00BF6C47" w:rsidRDefault="001C00CC" w:rsidP="004233E2">
            <w:pPr>
              <w:rPr>
                <w:color w:val="000000"/>
                <w:sz w:val="20"/>
                <w:szCs w:val="20"/>
              </w:rPr>
            </w:pPr>
            <w:r w:rsidRPr="00BF6C47">
              <w:rPr>
                <w:color w:val="000000"/>
                <w:sz w:val="20"/>
                <w:szCs w:val="20"/>
              </w:rPr>
              <w:t>0.00</w:t>
            </w:r>
          </w:p>
        </w:tc>
        <w:tc>
          <w:tcPr>
            <w:tcW w:w="648" w:type="dxa"/>
            <w:shd w:val="clear" w:color="auto" w:fill="auto"/>
            <w:noWrap/>
            <w:vAlign w:val="bottom"/>
            <w:hideMark/>
          </w:tcPr>
          <w:p w14:paraId="484A04F0" w14:textId="77777777" w:rsidR="001C00CC" w:rsidRPr="00BF6C47" w:rsidRDefault="001C00CC" w:rsidP="004233E2">
            <w:pPr>
              <w:rPr>
                <w:color w:val="000000"/>
                <w:sz w:val="20"/>
                <w:szCs w:val="20"/>
              </w:rPr>
            </w:pPr>
            <w:r w:rsidRPr="00BF6C47">
              <w:rPr>
                <w:color w:val="000000"/>
                <w:sz w:val="20"/>
                <w:szCs w:val="20"/>
              </w:rPr>
              <w:t>0.02</w:t>
            </w:r>
          </w:p>
        </w:tc>
        <w:tc>
          <w:tcPr>
            <w:tcW w:w="648" w:type="dxa"/>
            <w:shd w:val="clear" w:color="auto" w:fill="auto"/>
            <w:noWrap/>
            <w:vAlign w:val="bottom"/>
            <w:hideMark/>
          </w:tcPr>
          <w:p w14:paraId="5AAC4FBD" w14:textId="77777777" w:rsidR="001C00CC" w:rsidRPr="00BF6C47" w:rsidRDefault="001C00CC" w:rsidP="004233E2">
            <w:pPr>
              <w:rPr>
                <w:color w:val="000000"/>
                <w:sz w:val="20"/>
                <w:szCs w:val="20"/>
              </w:rPr>
            </w:pPr>
            <w:r w:rsidRPr="00BF6C47">
              <w:rPr>
                <w:color w:val="000000"/>
                <w:sz w:val="20"/>
                <w:szCs w:val="20"/>
              </w:rPr>
              <w:t>0.06</w:t>
            </w:r>
          </w:p>
        </w:tc>
        <w:tc>
          <w:tcPr>
            <w:tcW w:w="648" w:type="dxa"/>
            <w:shd w:val="clear" w:color="auto" w:fill="auto"/>
            <w:noWrap/>
            <w:vAlign w:val="bottom"/>
            <w:hideMark/>
          </w:tcPr>
          <w:p w14:paraId="1F7BFCB9" w14:textId="77777777" w:rsidR="001C00CC" w:rsidRPr="00BF6C47" w:rsidRDefault="001C00CC" w:rsidP="004233E2">
            <w:pPr>
              <w:rPr>
                <w:color w:val="000000"/>
                <w:sz w:val="20"/>
                <w:szCs w:val="20"/>
              </w:rPr>
            </w:pPr>
            <w:r w:rsidRPr="00BF6C47">
              <w:rPr>
                <w:color w:val="000000"/>
                <w:sz w:val="20"/>
                <w:szCs w:val="20"/>
              </w:rPr>
              <w:t>0.20</w:t>
            </w:r>
          </w:p>
        </w:tc>
        <w:tc>
          <w:tcPr>
            <w:tcW w:w="648" w:type="dxa"/>
            <w:shd w:val="clear" w:color="auto" w:fill="auto"/>
            <w:noWrap/>
            <w:vAlign w:val="bottom"/>
            <w:hideMark/>
          </w:tcPr>
          <w:p w14:paraId="729B10BB" w14:textId="77777777" w:rsidR="001C00CC" w:rsidRPr="00BF6C47" w:rsidRDefault="001C00CC" w:rsidP="004233E2">
            <w:pPr>
              <w:rPr>
                <w:color w:val="000000"/>
                <w:sz w:val="20"/>
                <w:szCs w:val="20"/>
              </w:rPr>
            </w:pPr>
            <w:r w:rsidRPr="00BF6C47">
              <w:rPr>
                <w:color w:val="000000"/>
                <w:sz w:val="20"/>
                <w:szCs w:val="20"/>
              </w:rPr>
              <w:t>0.00</w:t>
            </w:r>
          </w:p>
        </w:tc>
        <w:tc>
          <w:tcPr>
            <w:tcW w:w="648" w:type="dxa"/>
            <w:shd w:val="clear" w:color="auto" w:fill="auto"/>
            <w:noWrap/>
            <w:vAlign w:val="bottom"/>
            <w:hideMark/>
          </w:tcPr>
          <w:p w14:paraId="41DDD9BC" w14:textId="77777777" w:rsidR="001C00CC" w:rsidRPr="00BF6C47" w:rsidRDefault="001C00CC" w:rsidP="004233E2">
            <w:pPr>
              <w:rPr>
                <w:color w:val="000000"/>
                <w:sz w:val="20"/>
                <w:szCs w:val="20"/>
              </w:rPr>
            </w:pPr>
            <w:r w:rsidRPr="00BF6C47">
              <w:rPr>
                <w:color w:val="000000"/>
                <w:sz w:val="20"/>
                <w:szCs w:val="20"/>
              </w:rPr>
              <w:t>0.25</w:t>
            </w:r>
          </w:p>
        </w:tc>
        <w:tc>
          <w:tcPr>
            <w:tcW w:w="648" w:type="dxa"/>
            <w:shd w:val="clear" w:color="auto" w:fill="auto"/>
            <w:noWrap/>
            <w:vAlign w:val="bottom"/>
            <w:hideMark/>
          </w:tcPr>
          <w:p w14:paraId="76F6C840" w14:textId="77777777" w:rsidR="001C00CC" w:rsidRPr="00BF6C47" w:rsidRDefault="001C00CC" w:rsidP="004233E2">
            <w:pPr>
              <w:rPr>
                <w:color w:val="000000"/>
                <w:sz w:val="20"/>
                <w:szCs w:val="20"/>
              </w:rPr>
            </w:pPr>
            <w:r w:rsidRPr="00BF6C47">
              <w:rPr>
                <w:color w:val="000000"/>
                <w:sz w:val="20"/>
                <w:szCs w:val="20"/>
              </w:rPr>
              <w:t>1.00</w:t>
            </w:r>
          </w:p>
        </w:tc>
        <w:tc>
          <w:tcPr>
            <w:tcW w:w="648" w:type="dxa"/>
            <w:shd w:val="clear" w:color="auto" w:fill="auto"/>
            <w:noWrap/>
            <w:vAlign w:val="bottom"/>
            <w:hideMark/>
          </w:tcPr>
          <w:p w14:paraId="746D3FF9" w14:textId="77777777" w:rsidR="001C00CC" w:rsidRPr="00BF6C47" w:rsidRDefault="001C00CC" w:rsidP="004233E2">
            <w:pPr>
              <w:rPr>
                <w:color w:val="000000"/>
                <w:sz w:val="20"/>
                <w:szCs w:val="20"/>
              </w:rPr>
            </w:pPr>
          </w:p>
        </w:tc>
        <w:tc>
          <w:tcPr>
            <w:tcW w:w="648" w:type="dxa"/>
            <w:shd w:val="clear" w:color="auto" w:fill="auto"/>
            <w:noWrap/>
            <w:vAlign w:val="bottom"/>
            <w:hideMark/>
          </w:tcPr>
          <w:p w14:paraId="1E3C360F" w14:textId="77777777" w:rsidR="001C00CC" w:rsidRPr="00BF6C47" w:rsidRDefault="001C00CC" w:rsidP="004233E2">
            <w:pPr>
              <w:rPr>
                <w:sz w:val="20"/>
                <w:szCs w:val="20"/>
              </w:rPr>
            </w:pPr>
          </w:p>
        </w:tc>
        <w:tc>
          <w:tcPr>
            <w:tcW w:w="648" w:type="dxa"/>
            <w:shd w:val="clear" w:color="auto" w:fill="auto"/>
            <w:noWrap/>
            <w:vAlign w:val="bottom"/>
            <w:hideMark/>
          </w:tcPr>
          <w:p w14:paraId="06F2A802" w14:textId="77777777" w:rsidR="001C00CC" w:rsidRPr="00BF6C47" w:rsidRDefault="001C00CC" w:rsidP="004233E2">
            <w:pPr>
              <w:rPr>
                <w:sz w:val="20"/>
                <w:szCs w:val="20"/>
              </w:rPr>
            </w:pPr>
          </w:p>
        </w:tc>
        <w:tc>
          <w:tcPr>
            <w:tcW w:w="648" w:type="dxa"/>
            <w:shd w:val="clear" w:color="auto" w:fill="auto"/>
            <w:noWrap/>
            <w:vAlign w:val="bottom"/>
            <w:hideMark/>
          </w:tcPr>
          <w:p w14:paraId="2623FDF0" w14:textId="77777777" w:rsidR="001C00CC" w:rsidRPr="00BF6C47" w:rsidRDefault="001C00CC" w:rsidP="004233E2">
            <w:pPr>
              <w:rPr>
                <w:sz w:val="20"/>
                <w:szCs w:val="20"/>
              </w:rPr>
            </w:pPr>
          </w:p>
        </w:tc>
      </w:tr>
      <w:tr w:rsidR="001C00CC" w:rsidRPr="00BF6C47" w14:paraId="6C6D6CF3" w14:textId="77777777" w:rsidTr="004233E2">
        <w:trPr>
          <w:trHeight w:val="280"/>
        </w:trPr>
        <w:tc>
          <w:tcPr>
            <w:tcW w:w="1440" w:type="dxa"/>
            <w:shd w:val="clear" w:color="auto" w:fill="auto"/>
            <w:noWrap/>
            <w:vAlign w:val="bottom"/>
            <w:hideMark/>
          </w:tcPr>
          <w:p w14:paraId="014AB6AF" w14:textId="77777777" w:rsidR="001C00CC" w:rsidRPr="00BF6C47" w:rsidRDefault="001C00CC" w:rsidP="004233E2">
            <w:pPr>
              <w:rPr>
                <w:color w:val="000000"/>
                <w:sz w:val="20"/>
                <w:szCs w:val="20"/>
              </w:rPr>
            </w:pPr>
            <w:r w:rsidRPr="00BF6C47">
              <w:rPr>
                <w:color w:val="000000"/>
                <w:sz w:val="20"/>
                <w:szCs w:val="20"/>
              </w:rPr>
              <w:t>Diabetes</w:t>
            </w:r>
          </w:p>
        </w:tc>
        <w:tc>
          <w:tcPr>
            <w:tcW w:w="648" w:type="dxa"/>
            <w:shd w:val="clear" w:color="auto" w:fill="auto"/>
            <w:noWrap/>
            <w:vAlign w:val="bottom"/>
            <w:hideMark/>
          </w:tcPr>
          <w:p w14:paraId="2A4F18D7" w14:textId="77777777" w:rsidR="001C00CC" w:rsidRPr="00BF6C47" w:rsidRDefault="001C00CC" w:rsidP="004233E2">
            <w:pPr>
              <w:rPr>
                <w:color w:val="000000"/>
                <w:sz w:val="20"/>
                <w:szCs w:val="20"/>
              </w:rPr>
            </w:pPr>
            <w:r w:rsidRPr="00BF6C47">
              <w:rPr>
                <w:color w:val="000000"/>
                <w:sz w:val="20"/>
                <w:szCs w:val="20"/>
              </w:rPr>
              <w:t>0.01</w:t>
            </w:r>
          </w:p>
        </w:tc>
        <w:tc>
          <w:tcPr>
            <w:tcW w:w="648" w:type="dxa"/>
            <w:shd w:val="clear" w:color="auto" w:fill="auto"/>
            <w:noWrap/>
            <w:vAlign w:val="bottom"/>
            <w:hideMark/>
          </w:tcPr>
          <w:p w14:paraId="3778AB9A" w14:textId="77777777" w:rsidR="001C00CC" w:rsidRPr="00BF6C47" w:rsidRDefault="001C00CC" w:rsidP="004233E2">
            <w:pPr>
              <w:rPr>
                <w:color w:val="000000"/>
                <w:sz w:val="20"/>
                <w:szCs w:val="20"/>
              </w:rPr>
            </w:pPr>
            <w:r w:rsidRPr="00BF6C47">
              <w:rPr>
                <w:color w:val="000000"/>
                <w:sz w:val="20"/>
                <w:szCs w:val="20"/>
              </w:rPr>
              <w:t>0.02</w:t>
            </w:r>
          </w:p>
        </w:tc>
        <w:tc>
          <w:tcPr>
            <w:tcW w:w="648" w:type="dxa"/>
            <w:shd w:val="clear" w:color="auto" w:fill="auto"/>
            <w:noWrap/>
            <w:vAlign w:val="bottom"/>
            <w:hideMark/>
          </w:tcPr>
          <w:p w14:paraId="2B5BFA77" w14:textId="77777777" w:rsidR="001C00CC" w:rsidRPr="00BF6C47" w:rsidRDefault="001C00CC" w:rsidP="004233E2">
            <w:pPr>
              <w:rPr>
                <w:color w:val="000000"/>
                <w:sz w:val="20"/>
                <w:szCs w:val="20"/>
              </w:rPr>
            </w:pPr>
            <w:r w:rsidRPr="00BF6C47">
              <w:rPr>
                <w:color w:val="000000"/>
                <w:sz w:val="20"/>
                <w:szCs w:val="20"/>
              </w:rPr>
              <w:t>-0.06</w:t>
            </w:r>
          </w:p>
        </w:tc>
        <w:tc>
          <w:tcPr>
            <w:tcW w:w="648" w:type="dxa"/>
            <w:shd w:val="clear" w:color="auto" w:fill="auto"/>
            <w:noWrap/>
            <w:vAlign w:val="bottom"/>
            <w:hideMark/>
          </w:tcPr>
          <w:p w14:paraId="02A47C5A" w14:textId="77777777" w:rsidR="001C00CC" w:rsidRPr="00BF6C47" w:rsidRDefault="001C00CC" w:rsidP="004233E2">
            <w:pPr>
              <w:rPr>
                <w:color w:val="000000"/>
                <w:sz w:val="20"/>
                <w:szCs w:val="20"/>
              </w:rPr>
            </w:pPr>
            <w:r w:rsidRPr="00BF6C47">
              <w:rPr>
                <w:color w:val="000000"/>
                <w:sz w:val="20"/>
                <w:szCs w:val="20"/>
              </w:rPr>
              <w:t>0.05</w:t>
            </w:r>
          </w:p>
        </w:tc>
        <w:tc>
          <w:tcPr>
            <w:tcW w:w="648" w:type="dxa"/>
            <w:shd w:val="clear" w:color="auto" w:fill="auto"/>
            <w:noWrap/>
            <w:vAlign w:val="bottom"/>
            <w:hideMark/>
          </w:tcPr>
          <w:p w14:paraId="7B43495B" w14:textId="77777777" w:rsidR="001C00CC" w:rsidRPr="00BF6C47" w:rsidRDefault="001C00CC" w:rsidP="004233E2">
            <w:pPr>
              <w:rPr>
                <w:color w:val="000000"/>
                <w:sz w:val="20"/>
                <w:szCs w:val="20"/>
              </w:rPr>
            </w:pPr>
            <w:r w:rsidRPr="00BF6C47">
              <w:rPr>
                <w:color w:val="000000"/>
                <w:sz w:val="20"/>
                <w:szCs w:val="20"/>
              </w:rPr>
              <w:t>0.39</w:t>
            </w:r>
          </w:p>
        </w:tc>
        <w:tc>
          <w:tcPr>
            <w:tcW w:w="648" w:type="dxa"/>
            <w:shd w:val="clear" w:color="auto" w:fill="auto"/>
            <w:noWrap/>
            <w:vAlign w:val="bottom"/>
            <w:hideMark/>
          </w:tcPr>
          <w:p w14:paraId="5F621EE5" w14:textId="77777777" w:rsidR="001C00CC" w:rsidRPr="00BF6C47" w:rsidRDefault="001C00CC" w:rsidP="004233E2">
            <w:pPr>
              <w:rPr>
                <w:color w:val="000000"/>
                <w:sz w:val="20"/>
                <w:szCs w:val="20"/>
              </w:rPr>
            </w:pPr>
            <w:r w:rsidRPr="00BF6C47">
              <w:rPr>
                <w:color w:val="000000"/>
                <w:sz w:val="20"/>
                <w:szCs w:val="20"/>
              </w:rPr>
              <w:t>-0.03</w:t>
            </w:r>
          </w:p>
        </w:tc>
        <w:tc>
          <w:tcPr>
            <w:tcW w:w="648" w:type="dxa"/>
            <w:shd w:val="clear" w:color="auto" w:fill="auto"/>
            <w:noWrap/>
            <w:vAlign w:val="bottom"/>
            <w:hideMark/>
          </w:tcPr>
          <w:p w14:paraId="52482B41" w14:textId="77777777" w:rsidR="001C00CC" w:rsidRPr="00BF6C47" w:rsidRDefault="001C00CC" w:rsidP="004233E2">
            <w:pPr>
              <w:rPr>
                <w:color w:val="000000"/>
                <w:sz w:val="20"/>
                <w:szCs w:val="20"/>
              </w:rPr>
            </w:pPr>
            <w:r w:rsidRPr="00BF6C47">
              <w:rPr>
                <w:color w:val="000000"/>
                <w:sz w:val="20"/>
                <w:szCs w:val="20"/>
              </w:rPr>
              <w:t>0.00</w:t>
            </w:r>
          </w:p>
        </w:tc>
        <w:tc>
          <w:tcPr>
            <w:tcW w:w="648" w:type="dxa"/>
            <w:shd w:val="clear" w:color="auto" w:fill="auto"/>
            <w:noWrap/>
            <w:vAlign w:val="bottom"/>
            <w:hideMark/>
          </w:tcPr>
          <w:p w14:paraId="35B04451" w14:textId="77777777" w:rsidR="001C00CC" w:rsidRPr="00BF6C47" w:rsidRDefault="001C00CC" w:rsidP="004233E2">
            <w:pPr>
              <w:rPr>
                <w:color w:val="000000"/>
                <w:sz w:val="20"/>
                <w:szCs w:val="20"/>
              </w:rPr>
            </w:pPr>
            <w:r w:rsidRPr="00BF6C47">
              <w:rPr>
                <w:color w:val="000000"/>
                <w:sz w:val="20"/>
                <w:szCs w:val="20"/>
              </w:rPr>
              <w:t>-0.05</w:t>
            </w:r>
          </w:p>
        </w:tc>
        <w:tc>
          <w:tcPr>
            <w:tcW w:w="648" w:type="dxa"/>
            <w:shd w:val="clear" w:color="auto" w:fill="auto"/>
            <w:noWrap/>
            <w:vAlign w:val="bottom"/>
            <w:hideMark/>
          </w:tcPr>
          <w:p w14:paraId="463999E3" w14:textId="77777777" w:rsidR="001C00CC" w:rsidRPr="00BF6C47" w:rsidRDefault="001C00CC" w:rsidP="004233E2">
            <w:pPr>
              <w:rPr>
                <w:color w:val="000000"/>
                <w:sz w:val="20"/>
                <w:szCs w:val="20"/>
              </w:rPr>
            </w:pPr>
            <w:r w:rsidRPr="00BF6C47">
              <w:rPr>
                <w:color w:val="000000"/>
                <w:sz w:val="20"/>
                <w:szCs w:val="20"/>
              </w:rPr>
              <w:t>0.10</w:t>
            </w:r>
          </w:p>
        </w:tc>
        <w:tc>
          <w:tcPr>
            <w:tcW w:w="648" w:type="dxa"/>
            <w:shd w:val="clear" w:color="auto" w:fill="auto"/>
            <w:noWrap/>
            <w:vAlign w:val="bottom"/>
            <w:hideMark/>
          </w:tcPr>
          <w:p w14:paraId="2AD177BA" w14:textId="77777777" w:rsidR="001C00CC" w:rsidRPr="00BF6C47" w:rsidRDefault="001C00CC" w:rsidP="004233E2">
            <w:pPr>
              <w:rPr>
                <w:color w:val="000000"/>
                <w:sz w:val="20"/>
                <w:szCs w:val="20"/>
              </w:rPr>
            </w:pPr>
            <w:r w:rsidRPr="00BF6C47">
              <w:rPr>
                <w:color w:val="000000"/>
                <w:sz w:val="20"/>
                <w:szCs w:val="20"/>
              </w:rPr>
              <w:t>0.06</w:t>
            </w:r>
          </w:p>
        </w:tc>
        <w:tc>
          <w:tcPr>
            <w:tcW w:w="648" w:type="dxa"/>
            <w:shd w:val="clear" w:color="auto" w:fill="auto"/>
            <w:noWrap/>
            <w:vAlign w:val="bottom"/>
            <w:hideMark/>
          </w:tcPr>
          <w:p w14:paraId="40EAE161" w14:textId="77777777" w:rsidR="001C00CC" w:rsidRPr="00BF6C47" w:rsidRDefault="001C00CC" w:rsidP="004233E2">
            <w:pPr>
              <w:rPr>
                <w:color w:val="000000"/>
                <w:sz w:val="20"/>
                <w:szCs w:val="20"/>
              </w:rPr>
            </w:pPr>
            <w:r w:rsidRPr="00BF6C47">
              <w:rPr>
                <w:color w:val="000000"/>
                <w:sz w:val="20"/>
                <w:szCs w:val="20"/>
              </w:rPr>
              <w:t>0.08</w:t>
            </w:r>
          </w:p>
        </w:tc>
        <w:tc>
          <w:tcPr>
            <w:tcW w:w="648" w:type="dxa"/>
            <w:shd w:val="clear" w:color="auto" w:fill="auto"/>
            <w:noWrap/>
            <w:vAlign w:val="bottom"/>
            <w:hideMark/>
          </w:tcPr>
          <w:p w14:paraId="0DD512AB" w14:textId="77777777" w:rsidR="001C00CC" w:rsidRPr="00BF6C47" w:rsidRDefault="001C00CC" w:rsidP="004233E2">
            <w:pPr>
              <w:rPr>
                <w:color w:val="000000"/>
                <w:sz w:val="20"/>
                <w:szCs w:val="20"/>
              </w:rPr>
            </w:pPr>
            <w:r w:rsidRPr="00BF6C47">
              <w:rPr>
                <w:color w:val="000000"/>
                <w:sz w:val="20"/>
                <w:szCs w:val="20"/>
              </w:rPr>
              <w:t>0.04</w:t>
            </w:r>
          </w:p>
        </w:tc>
        <w:tc>
          <w:tcPr>
            <w:tcW w:w="648" w:type="dxa"/>
            <w:shd w:val="clear" w:color="auto" w:fill="auto"/>
            <w:noWrap/>
            <w:vAlign w:val="bottom"/>
            <w:hideMark/>
          </w:tcPr>
          <w:p w14:paraId="4239E816" w14:textId="77777777" w:rsidR="001C00CC" w:rsidRPr="00BF6C47" w:rsidRDefault="001C00CC" w:rsidP="004233E2">
            <w:pPr>
              <w:rPr>
                <w:color w:val="000000"/>
                <w:sz w:val="20"/>
                <w:szCs w:val="20"/>
              </w:rPr>
            </w:pPr>
            <w:r w:rsidRPr="00BF6C47">
              <w:rPr>
                <w:color w:val="000000"/>
                <w:sz w:val="20"/>
                <w:szCs w:val="20"/>
              </w:rPr>
              <w:t>-0.01</w:t>
            </w:r>
          </w:p>
        </w:tc>
        <w:tc>
          <w:tcPr>
            <w:tcW w:w="648" w:type="dxa"/>
            <w:shd w:val="clear" w:color="auto" w:fill="auto"/>
            <w:noWrap/>
            <w:vAlign w:val="bottom"/>
            <w:hideMark/>
          </w:tcPr>
          <w:p w14:paraId="42897626" w14:textId="77777777" w:rsidR="001C00CC" w:rsidRPr="00BF6C47" w:rsidRDefault="001C00CC" w:rsidP="004233E2">
            <w:pPr>
              <w:rPr>
                <w:color w:val="000000"/>
                <w:sz w:val="20"/>
                <w:szCs w:val="20"/>
              </w:rPr>
            </w:pPr>
            <w:r w:rsidRPr="00BF6C47">
              <w:rPr>
                <w:color w:val="000000"/>
                <w:sz w:val="20"/>
                <w:szCs w:val="20"/>
              </w:rPr>
              <w:t>0.10</w:t>
            </w:r>
          </w:p>
        </w:tc>
        <w:tc>
          <w:tcPr>
            <w:tcW w:w="648" w:type="dxa"/>
            <w:shd w:val="clear" w:color="auto" w:fill="auto"/>
            <w:noWrap/>
            <w:vAlign w:val="bottom"/>
            <w:hideMark/>
          </w:tcPr>
          <w:p w14:paraId="2E8667B2" w14:textId="77777777" w:rsidR="001C00CC" w:rsidRPr="00BF6C47" w:rsidRDefault="001C00CC" w:rsidP="004233E2">
            <w:pPr>
              <w:rPr>
                <w:color w:val="000000"/>
                <w:sz w:val="20"/>
                <w:szCs w:val="20"/>
              </w:rPr>
            </w:pPr>
            <w:r w:rsidRPr="00BF6C47">
              <w:rPr>
                <w:color w:val="000000"/>
                <w:sz w:val="20"/>
                <w:szCs w:val="20"/>
              </w:rPr>
              <w:t>0.14</w:t>
            </w:r>
          </w:p>
        </w:tc>
        <w:tc>
          <w:tcPr>
            <w:tcW w:w="648" w:type="dxa"/>
            <w:shd w:val="clear" w:color="auto" w:fill="auto"/>
            <w:noWrap/>
            <w:vAlign w:val="bottom"/>
            <w:hideMark/>
          </w:tcPr>
          <w:p w14:paraId="7544F3F9" w14:textId="77777777" w:rsidR="001C00CC" w:rsidRPr="00BF6C47" w:rsidRDefault="001C00CC" w:rsidP="004233E2">
            <w:pPr>
              <w:rPr>
                <w:color w:val="000000"/>
                <w:sz w:val="20"/>
                <w:szCs w:val="20"/>
              </w:rPr>
            </w:pPr>
            <w:r w:rsidRPr="00BF6C47">
              <w:rPr>
                <w:color w:val="000000"/>
                <w:sz w:val="20"/>
                <w:szCs w:val="20"/>
              </w:rPr>
              <w:t>1.00</w:t>
            </w:r>
          </w:p>
        </w:tc>
        <w:tc>
          <w:tcPr>
            <w:tcW w:w="648" w:type="dxa"/>
            <w:shd w:val="clear" w:color="auto" w:fill="auto"/>
            <w:noWrap/>
            <w:vAlign w:val="bottom"/>
            <w:hideMark/>
          </w:tcPr>
          <w:p w14:paraId="71508F44" w14:textId="77777777" w:rsidR="001C00CC" w:rsidRPr="00BF6C47" w:rsidRDefault="001C00CC" w:rsidP="004233E2">
            <w:pPr>
              <w:rPr>
                <w:color w:val="000000"/>
                <w:sz w:val="20"/>
                <w:szCs w:val="20"/>
              </w:rPr>
            </w:pPr>
          </w:p>
        </w:tc>
        <w:tc>
          <w:tcPr>
            <w:tcW w:w="648" w:type="dxa"/>
            <w:shd w:val="clear" w:color="auto" w:fill="auto"/>
            <w:noWrap/>
            <w:vAlign w:val="bottom"/>
            <w:hideMark/>
          </w:tcPr>
          <w:p w14:paraId="3A950EA0" w14:textId="77777777" w:rsidR="001C00CC" w:rsidRPr="00BF6C47" w:rsidRDefault="001C00CC" w:rsidP="004233E2">
            <w:pPr>
              <w:rPr>
                <w:sz w:val="20"/>
                <w:szCs w:val="20"/>
              </w:rPr>
            </w:pPr>
          </w:p>
        </w:tc>
        <w:tc>
          <w:tcPr>
            <w:tcW w:w="648" w:type="dxa"/>
            <w:shd w:val="clear" w:color="auto" w:fill="auto"/>
            <w:noWrap/>
            <w:vAlign w:val="bottom"/>
            <w:hideMark/>
          </w:tcPr>
          <w:p w14:paraId="035EF1C3" w14:textId="77777777" w:rsidR="001C00CC" w:rsidRPr="00BF6C47" w:rsidRDefault="001C00CC" w:rsidP="004233E2">
            <w:pPr>
              <w:rPr>
                <w:sz w:val="20"/>
                <w:szCs w:val="20"/>
              </w:rPr>
            </w:pPr>
          </w:p>
        </w:tc>
      </w:tr>
      <w:tr w:rsidR="001C00CC" w:rsidRPr="00BF6C47" w14:paraId="14AD7F9B" w14:textId="77777777" w:rsidTr="004233E2">
        <w:trPr>
          <w:trHeight w:val="300"/>
        </w:trPr>
        <w:tc>
          <w:tcPr>
            <w:tcW w:w="1440" w:type="dxa"/>
            <w:shd w:val="clear" w:color="auto" w:fill="auto"/>
            <w:noWrap/>
            <w:vAlign w:val="bottom"/>
            <w:hideMark/>
          </w:tcPr>
          <w:p w14:paraId="3CF99F70" w14:textId="77777777" w:rsidR="001C00CC" w:rsidRPr="00BF6C47" w:rsidRDefault="001C00CC" w:rsidP="004233E2">
            <w:pPr>
              <w:rPr>
                <w:color w:val="000000"/>
                <w:sz w:val="20"/>
                <w:szCs w:val="20"/>
              </w:rPr>
            </w:pPr>
            <w:r w:rsidRPr="00BF6C47">
              <w:rPr>
                <w:color w:val="000000"/>
                <w:sz w:val="20"/>
                <w:szCs w:val="20"/>
              </w:rPr>
              <w:t>Cancer</w:t>
            </w:r>
          </w:p>
        </w:tc>
        <w:tc>
          <w:tcPr>
            <w:tcW w:w="648" w:type="dxa"/>
            <w:shd w:val="clear" w:color="auto" w:fill="auto"/>
            <w:noWrap/>
            <w:vAlign w:val="bottom"/>
            <w:hideMark/>
          </w:tcPr>
          <w:p w14:paraId="4F665A96" w14:textId="77777777" w:rsidR="001C00CC" w:rsidRPr="00BF6C47" w:rsidRDefault="001C00CC" w:rsidP="004233E2">
            <w:pPr>
              <w:rPr>
                <w:color w:val="000000"/>
                <w:sz w:val="20"/>
                <w:szCs w:val="20"/>
              </w:rPr>
            </w:pPr>
            <w:r w:rsidRPr="00BF6C47">
              <w:rPr>
                <w:color w:val="000000"/>
                <w:sz w:val="20"/>
                <w:szCs w:val="20"/>
              </w:rPr>
              <w:t>-0.03</w:t>
            </w:r>
          </w:p>
        </w:tc>
        <w:tc>
          <w:tcPr>
            <w:tcW w:w="648" w:type="dxa"/>
            <w:shd w:val="clear" w:color="auto" w:fill="auto"/>
            <w:noWrap/>
            <w:vAlign w:val="bottom"/>
            <w:hideMark/>
          </w:tcPr>
          <w:p w14:paraId="24AE1099" w14:textId="77777777" w:rsidR="001C00CC" w:rsidRPr="00BF6C47" w:rsidRDefault="001C00CC" w:rsidP="004233E2">
            <w:pPr>
              <w:rPr>
                <w:color w:val="000000"/>
                <w:sz w:val="20"/>
                <w:szCs w:val="20"/>
              </w:rPr>
            </w:pPr>
            <w:r w:rsidRPr="00BF6C47">
              <w:rPr>
                <w:color w:val="000000"/>
                <w:sz w:val="20"/>
                <w:szCs w:val="20"/>
              </w:rPr>
              <w:t>0.07</w:t>
            </w:r>
          </w:p>
        </w:tc>
        <w:tc>
          <w:tcPr>
            <w:tcW w:w="648" w:type="dxa"/>
            <w:shd w:val="clear" w:color="auto" w:fill="auto"/>
            <w:noWrap/>
            <w:vAlign w:val="bottom"/>
            <w:hideMark/>
          </w:tcPr>
          <w:p w14:paraId="44BF8AD5" w14:textId="77777777" w:rsidR="001C00CC" w:rsidRPr="00BF6C47" w:rsidRDefault="001C00CC" w:rsidP="004233E2">
            <w:pPr>
              <w:rPr>
                <w:color w:val="000000"/>
                <w:sz w:val="20"/>
                <w:szCs w:val="20"/>
              </w:rPr>
            </w:pPr>
            <w:r w:rsidRPr="00BF6C47">
              <w:rPr>
                <w:color w:val="000000"/>
                <w:sz w:val="20"/>
                <w:szCs w:val="20"/>
              </w:rPr>
              <w:t>0.02</w:t>
            </w:r>
          </w:p>
        </w:tc>
        <w:tc>
          <w:tcPr>
            <w:tcW w:w="648" w:type="dxa"/>
            <w:shd w:val="clear" w:color="auto" w:fill="auto"/>
            <w:noWrap/>
            <w:vAlign w:val="bottom"/>
            <w:hideMark/>
          </w:tcPr>
          <w:p w14:paraId="033DF1A3" w14:textId="77777777" w:rsidR="001C00CC" w:rsidRPr="00BF6C47" w:rsidRDefault="001C00CC" w:rsidP="004233E2">
            <w:pPr>
              <w:rPr>
                <w:color w:val="000000"/>
                <w:sz w:val="20"/>
                <w:szCs w:val="20"/>
              </w:rPr>
            </w:pPr>
            <w:r w:rsidRPr="00BF6C47">
              <w:rPr>
                <w:color w:val="000000"/>
                <w:sz w:val="20"/>
                <w:szCs w:val="20"/>
              </w:rPr>
              <w:t>-0.02</w:t>
            </w:r>
          </w:p>
        </w:tc>
        <w:tc>
          <w:tcPr>
            <w:tcW w:w="648" w:type="dxa"/>
            <w:shd w:val="clear" w:color="auto" w:fill="auto"/>
            <w:noWrap/>
            <w:vAlign w:val="bottom"/>
            <w:hideMark/>
          </w:tcPr>
          <w:p w14:paraId="7A6BAF09" w14:textId="77777777" w:rsidR="001C00CC" w:rsidRPr="00BF6C47" w:rsidRDefault="001C00CC" w:rsidP="004233E2">
            <w:pPr>
              <w:rPr>
                <w:color w:val="000000"/>
                <w:sz w:val="20"/>
                <w:szCs w:val="20"/>
              </w:rPr>
            </w:pPr>
            <w:r w:rsidRPr="00BF6C47">
              <w:rPr>
                <w:color w:val="000000"/>
                <w:sz w:val="20"/>
                <w:szCs w:val="20"/>
              </w:rPr>
              <w:t>0.25</w:t>
            </w:r>
          </w:p>
        </w:tc>
        <w:tc>
          <w:tcPr>
            <w:tcW w:w="648" w:type="dxa"/>
            <w:shd w:val="clear" w:color="auto" w:fill="auto"/>
            <w:noWrap/>
            <w:vAlign w:val="bottom"/>
            <w:hideMark/>
          </w:tcPr>
          <w:p w14:paraId="1026EEA6" w14:textId="77777777" w:rsidR="001C00CC" w:rsidRPr="00BF6C47" w:rsidRDefault="001C00CC" w:rsidP="004233E2">
            <w:pPr>
              <w:rPr>
                <w:color w:val="000000"/>
                <w:sz w:val="20"/>
                <w:szCs w:val="20"/>
              </w:rPr>
            </w:pPr>
            <w:r w:rsidRPr="00BF6C47">
              <w:rPr>
                <w:color w:val="000000"/>
                <w:sz w:val="20"/>
                <w:szCs w:val="20"/>
              </w:rPr>
              <w:t>0.00</w:t>
            </w:r>
          </w:p>
        </w:tc>
        <w:tc>
          <w:tcPr>
            <w:tcW w:w="648" w:type="dxa"/>
            <w:shd w:val="clear" w:color="auto" w:fill="auto"/>
            <w:noWrap/>
            <w:vAlign w:val="bottom"/>
            <w:hideMark/>
          </w:tcPr>
          <w:p w14:paraId="409E22F5" w14:textId="77777777" w:rsidR="001C00CC" w:rsidRPr="00BF6C47" w:rsidRDefault="001C00CC" w:rsidP="004233E2">
            <w:pPr>
              <w:rPr>
                <w:color w:val="000000"/>
                <w:sz w:val="20"/>
                <w:szCs w:val="20"/>
              </w:rPr>
            </w:pPr>
            <w:r w:rsidRPr="00BF6C47">
              <w:rPr>
                <w:color w:val="000000"/>
                <w:sz w:val="20"/>
                <w:szCs w:val="20"/>
              </w:rPr>
              <w:t>-0.06</w:t>
            </w:r>
          </w:p>
        </w:tc>
        <w:tc>
          <w:tcPr>
            <w:tcW w:w="648" w:type="dxa"/>
            <w:shd w:val="clear" w:color="auto" w:fill="auto"/>
            <w:noWrap/>
            <w:vAlign w:val="bottom"/>
            <w:hideMark/>
          </w:tcPr>
          <w:p w14:paraId="0DAFE3E1" w14:textId="77777777" w:rsidR="001C00CC" w:rsidRPr="00BF6C47" w:rsidRDefault="001C00CC" w:rsidP="004233E2">
            <w:pPr>
              <w:rPr>
                <w:color w:val="000000"/>
                <w:sz w:val="20"/>
                <w:szCs w:val="20"/>
              </w:rPr>
            </w:pPr>
            <w:r w:rsidRPr="00BF6C47">
              <w:rPr>
                <w:color w:val="000000"/>
                <w:sz w:val="20"/>
                <w:szCs w:val="20"/>
              </w:rPr>
              <w:t>-0.06</w:t>
            </w:r>
          </w:p>
        </w:tc>
        <w:tc>
          <w:tcPr>
            <w:tcW w:w="648" w:type="dxa"/>
            <w:shd w:val="clear" w:color="auto" w:fill="auto"/>
            <w:noWrap/>
            <w:vAlign w:val="bottom"/>
            <w:hideMark/>
          </w:tcPr>
          <w:p w14:paraId="2FC5DE2B" w14:textId="77777777" w:rsidR="001C00CC" w:rsidRPr="00BF6C47" w:rsidRDefault="001C00CC" w:rsidP="004233E2">
            <w:pPr>
              <w:rPr>
                <w:color w:val="000000"/>
                <w:sz w:val="20"/>
                <w:szCs w:val="20"/>
              </w:rPr>
            </w:pPr>
            <w:r w:rsidRPr="00BF6C47">
              <w:rPr>
                <w:color w:val="000000"/>
                <w:sz w:val="20"/>
                <w:szCs w:val="20"/>
              </w:rPr>
              <w:t>-0.02</w:t>
            </w:r>
          </w:p>
        </w:tc>
        <w:tc>
          <w:tcPr>
            <w:tcW w:w="648" w:type="dxa"/>
            <w:shd w:val="clear" w:color="auto" w:fill="auto"/>
            <w:noWrap/>
            <w:vAlign w:val="bottom"/>
            <w:hideMark/>
          </w:tcPr>
          <w:p w14:paraId="54E8F0A3" w14:textId="77777777" w:rsidR="001C00CC" w:rsidRPr="00BF6C47" w:rsidRDefault="001C00CC" w:rsidP="004233E2">
            <w:pPr>
              <w:rPr>
                <w:color w:val="000000"/>
                <w:sz w:val="20"/>
                <w:szCs w:val="20"/>
              </w:rPr>
            </w:pPr>
            <w:r w:rsidRPr="00BF6C47">
              <w:rPr>
                <w:color w:val="000000"/>
                <w:sz w:val="20"/>
                <w:szCs w:val="20"/>
              </w:rPr>
              <w:t>-0.04</w:t>
            </w:r>
          </w:p>
        </w:tc>
        <w:tc>
          <w:tcPr>
            <w:tcW w:w="648" w:type="dxa"/>
            <w:shd w:val="clear" w:color="auto" w:fill="auto"/>
            <w:noWrap/>
            <w:vAlign w:val="bottom"/>
            <w:hideMark/>
          </w:tcPr>
          <w:p w14:paraId="07646EF7" w14:textId="77777777" w:rsidR="001C00CC" w:rsidRPr="00BF6C47" w:rsidRDefault="001C00CC" w:rsidP="004233E2">
            <w:pPr>
              <w:rPr>
                <w:color w:val="000000"/>
                <w:sz w:val="20"/>
                <w:szCs w:val="20"/>
              </w:rPr>
            </w:pPr>
            <w:r w:rsidRPr="00BF6C47">
              <w:rPr>
                <w:color w:val="000000"/>
                <w:sz w:val="20"/>
                <w:szCs w:val="20"/>
              </w:rPr>
              <w:t>-0.04</w:t>
            </w:r>
          </w:p>
        </w:tc>
        <w:tc>
          <w:tcPr>
            <w:tcW w:w="648" w:type="dxa"/>
            <w:shd w:val="clear" w:color="auto" w:fill="auto"/>
            <w:noWrap/>
            <w:vAlign w:val="bottom"/>
            <w:hideMark/>
          </w:tcPr>
          <w:p w14:paraId="3301B3BA" w14:textId="77777777" w:rsidR="001C00CC" w:rsidRPr="00BF6C47" w:rsidRDefault="001C00CC" w:rsidP="004233E2">
            <w:pPr>
              <w:rPr>
                <w:color w:val="000000"/>
                <w:sz w:val="20"/>
                <w:szCs w:val="20"/>
              </w:rPr>
            </w:pPr>
            <w:r w:rsidRPr="00BF6C47">
              <w:rPr>
                <w:color w:val="000000"/>
                <w:sz w:val="20"/>
                <w:szCs w:val="20"/>
              </w:rPr>
              <w:t>0.12</w:t>
            </w:r>
          </w:p>
        </w:tc>
        <w:tc>
          <w:tcPr>
            <w:tcW w:w="648" w:type="dxa"/>
            <w:shd w:val="clear" w:color="auto" w:fill="auto"/>
            <w:noWrap/>
            <w:vAlign w:val="bottom"/>
            <w:hideMark/>
          </w:tcPr>
          <w:p w14:paraId="6358B0AC" w14:textId="77777777" w:rsidR="001C00CC" w:rsidRPr="00BF6C47" w:rsidRDefault="001C00CC" w:rsidP="004233E2">
            <w:pPr>
              <w:rPr>
                <w:color w:val="000000"/>
                <w:sz w:val="20"/>
                <w:szCs w:val="20"/>
              </w:rPr>
            </w:pPr>
            <w:r w:rsidRPr="00BF6C47">
              <w:rPr>
                <w:color w:val="000000"/>
                <w:sz w:val="20"/>
                <w:szCs w:val="20"/>
              </w:rPr>
              <w:t>0.02</w:t>
            </w:r>
          </w:p>
        </w:tc>
        <w:tc>
          <w:tcPr>
            <w:tcW w:w="648" w:type="dxa"/>
            <w:shd w:val="clear" w:color="auto" w:fill="auto"/>
            <w:noWrap/>
            <w:vAlign w:val="bottom"/>
            <w:hideMark/>
          </w:tcPr>
          <w:p w14:paraId="5C7EA8F9" w14:textId="77777777" w:rsidR="001C00CC" w:rsidRPr="00BF6C47" w:rsidRDefault="001C00CC" w:rsidP="004233E2">
            <w:pPr>
              <w:rPr>
                <w:color w:val="000000"/>
                <w:sz w:val="20"/>
                <w:szCs w:val="20"/>
              </w:rPr>
            </w:pPr>
            <w:r w:rsidRPr="00BF6C47">
              <w:rPr>
                <w:color w:val="000000"/>
                <w:sz w:val="20"/>
                <w:szCs w:val="20"/>
              </w:rPr>
              <w:t>0.02</w:t>
            </w:r>
          </w:p>
        </w:tc>
        <w:tc>
          <w:tcPr>
            <w:tcW w:w="648" w:type="dxa"/>
            <w:shd w:val="clear" w:color="auto" w:fill="auto"/>
            <w:noWrap/>
            <w:vAlign w:val="bottom"/>
            <w:hideMark/>
          </w:tcPr>
          <w:p w14:paraId="02254748" w14:textId="77777777" w:rsidR="001C00CC" w:rsidRPr="00BF6C47" w:rsidRDefault="001C00CC" w:rsidP="004233E2">
            <w:pPr>
              <w:rPr>
                <w:color w:val="000000"/>
                <w:sz w:val="20"/>
                <w:szCs w:val="20"/>
              </w:rPr>
            </w:pPr>
            <w:r w:rsidRPr="00BF6C47">
              <w:rPr>
                <w:color w:val="000000"/>
                <w:sz w:val="20"/>
                <w:szCs w:val="20"/>
              </w:rPr>
              <w:t>0.04</w:t>
            </w:r>
          </w:p>
        </w:tc>
        <w:tc>
          <w:tcPr>
            <w:tcW w:w="648" w:type="dxa"/>
            <w:shd w:val="clear" w:color="auto" w:fill="auto"/>
            <w:noWrap/>
            <w:vAlign w:val="bottom"/>
            <w:hideMark/>
          </w:tcPr>
          <w:p w14:paraId="6B2C3B11" w14:textId="77777777" w:rsidR="001C00CC" w:rsidRPr="00BF6C47" w:rsidRDefault="001C00CC" w:rsidP="004233E2">
            <w:pPr>
              <w:rPr>
                <w:color w:val="000000"/>
                <w:sz w:val="20"/>
                <w:szCs w:val="20"/>
              </w:rPr>
            </w:pPr>
            <w:r w:rsidRPr="00BF6C47">
              <w:rPr>
                <w:color w:val="000000"/>
                <w:sz w:val="20"/>
                <w:szCs w:val="20"/>
              </w:rPr>
              <w:t>0.02</w:t>
            </w:r>
          </w:p>
        </w:tc>
        <w:tc>
          <w:tcPr>
            <w:tcW w:w="648" w:type="dxa"/>
            <w:shd w:val="clear" w:color="auto" w:fill="auto"/>
            <w:noWrap/>
            <w:vAlign w:val="bottom"/>
            <w:hideMark/>
          </w:tcPr>
          <w:p w14:paraId="1AE2F7F0" w14:textId="77777777" w:rsidR="001C00CC" w:rsidRPr="00BF6C47" w:rsidRDefault="001C00CC" w:rsidP="004233E2">
            <w:pPr>
              <w:rPr>
                <w:color w:val="000000"/>
                <w:sz w:val="20"/>
                <w:szCs w:val="20"/>
              </w:rPr>
            </w:pPr>
            <w:r w:rsidRPr="00BF6C47">
              <w:rPr>
                <w:color w:val="000000"/>
                <w:sz w:val="20"/>
                <w:szCs w:val="20"/>
              </w:rPr>
              <w:t>1.00</w:t>
            </w:r>
          </w:p>
        </w:tc>
        <w:tc>
          <w:tcPr>
            <w:tcW w:w="648" w:type="dxa"/>
            <w:shd w:val="clear" w:color="auto" w:fill="auto"/>
            <w:noWrap/>
            <w:vAlign w:val="bottom"/>
            <w:hideMark/>
          </w:tcPr>
          <w:p w14:paraId="104E66DE" w14:textId="77777777" w:rsidR="001C00CC" w:rsidRPr="00BF6C47" w:rsidRDefault="001C00CC" w:rsidP="004233E2">
            <w:pPr>
              <w:rPr>
                <w:color w:val="000000"/>
                <w:sz w:val="20"/>
                <w:szCs w:val="20"/>
              </w:rPr>
            </w:pPr>
          </w:p>
        </w:tc>
        <w:tc>
          <w:tcPr>
            <w:tcW w:w="648" w:type="dxa"/>
            <w:shd w:val="clear" w:color="auto" w:fill="auto"/>
            <w:noWrap/>
            <w:vAlign w:val="bottom"/>
            <w:hideMark/>
          </w:tcPr>
          <w:p w14:paraId="2ACCFA5D" w14:textId="77777777" w:rsidR="001C00CC" w:rsidRPr="00BF6C47" w:rsidRDefault="001C00CC" w:rsidP="004233E2">
            <w:pPr>
              <w:rPr>
                <w:sz w:val="20"/>
                <w:szCs w:val="20"/>
              </w:rPr>
            </w:pPr>
          </w:p>
        </w:tc>
      </w:tr>
      <w:tr w:rsidR="001C00CC" w:rsidRPr="00BF6C47" w14:paraId="143CF298" w14:textId="77777777" w:rsidTr="004233E2">
        <w:trPr>
          <w:trHeight w:val="300"/>
        </w:trPr>
        <w:tc>
          <w:tcPr>
            <w:tcW w:w="1440" w:type="dxa"/>
            <w:shd w:val="clear" w:color="auto" w:fill="auto"/>
            <w:noWrap/>
            <w:vAlign w:val="center"/>
            <w:hideMark/>
          </w:tcPr>
          <w:p w14:paraId="5F050B2A" w14:textId="77777777" w:rsidR="001C00CC" w:rsidRPr="00BF6C47" w:rsidRDefault="001C00CC" w:rsidP="004233E2">
            <w:pPr>
              <w:rPr>
                <w:color w:val="000000"/>
                <w:sz w:val="20"/>
                <w:szCs w:val="20"/>
              </w:rPr>
            </w:pPr>
            <w:r w:rsidRPr="00BF6C47">
              <w:rPr>
                <w:color w:val="000000"/>
                <w:sz w:val="20"/>
                <w:szCs w:val="20"/>
              </w:rPr>
              <w:t>Chronic obstructive pulmonary disease</w:t>
            </w:r>
          </w:p>
        </w:tc>
        <w:tc>
          <w:tcPr>
            <w:tcW w:w="648" w:type="dxa"/>
            <w:shd w:val="clear" w:color="auto" w:fill="auto"/>
            <w:noWrap/>
            <w:vAlign w:val="bottom"/>
            <w:hideMark/>
          </w:tcPr>
          <w:p w14:paraId="5F8A2A64" w14:textId="77777777" w:rsidR="001C00CC" w:rsidRPr="00BF6C47" w:rsidRDefault="001C00CC" w:rsidP="004233E2">
            <w:pPr>
              <w:rPr>
                <w:color w:val="000000"/>
                <w:sz w:val="20"/>
                <w:szCs w:val="20"/>
              </w:rPr>
            </w:pPr>
            <w:r w:rsidRPr="00BF6C47">
              <w:rPr>
                <w:color w:val="000000"/>
                <w:sz w:val="20"/>
                <w:szCs w:val="20"/>
              </w:rPr>
              <w:t>0.03</w:t>
            </w:r>
          </w:p>
        </w:tc>
        <w:tc>
          <w:tcPr>
            <w:tcW w:w="648" w:type="dxa"/>
            <w:shd w:val="clear" w:color="auto" w:fill="auto"/>
            <w:noWrap/>
            <w:vAlign w:val="bottom"/>
            <w:hideMark/>
          </w:tcPr>
          <w:p w14:paraId="528919E4" w14:textId="77777777" w:rsidR="001C00CC" w:rsidRPr="00BF6C47" w:rsidRDefault="001C00CC" w:rsidP="004233E2">
            <w:pPr>
              <w:rPr>
                <w:color w:val="000000"/>
                <w:sz w:val="20"/>
                <w:szCs w:val="20"/>
              </w:rPr>
            </w:pPr>
            <w:r w:rsidRPr="00BF6C47">
              <w:rPr>
                <w:color w:val="000000"/>
                <w:sz w:val="20"/>
                <w:szCs w:val="20"/>
              </w:rPr>
              <w:t>0.04</w:t>
            </w:r>
          </w:p>
        </w:tc>
        <w:tc>
          <w:tcPr>
            <w:tcW w:w="648" w:type="dxa"/>
            <w:shd w:val="clear" w:color="auto" w:fill="auto"/>
            <w:noWrap/>
            <w:vAlign w:val="bottom"/>
            <w:hideMark/>
          </w:tcPr>
          <w:p w14:paraId="70B31851" w14:textId="77777777" w:rsidR="001C00CC" w:rsidRPr="00BF6C47" w:rsidRDefault="001C00CC" w:rsidP="004233E2">
            <w:pPr>
              <w:rPr>
                <w:color w:val="000000"/>
                <w:sz w:val="20"/>
                <w:szCs w:val="20"/>
              </w:rPr>
            </w:pPr>
            <w:r w:rsidRPr="00BF6C47">
              <w:rPr>
                <w:color w:val="000000"/>
                <w:sz w:val="20"/>
                <w:szCs w:val="20"/>
              </w:rPr>
              <w:t>-0.06</w:t>
            </w:r>
          </w:p>
        </w:tc>
        <w:tc>
          <w:tcPr>
            <w:tcW w:w="648" w:type="dxa"/>
            <w:shd w:val="clear" w:color="auto" w:fill="auto"/>
            <w:noWrap/>
            <w:vAlign w:val="bottom"/>
            <w:hideMark/>
          </w:tcPr>
          <w:p w14:paraId="21B8C91F" w14:textId="77777777" w:rsidR="001C00CC" w:rsidRPr="00BF6C47" w:rsidRDefault="001C00CC" w:rsidP="004233E2">
            <w:pPr>
              <w:rPr>
                <w:color w:val="000000"/>
                <w:sz w:val="20"/>
                <w:szCs w:val="20"/>
              </w:rPr>
            </w:pPr>
            <w:r w:rsidRPr="00BF6C47">
              <w:rPr>
                <w:color w:val="000000"/>
                <w:sz w:val="20"/>
                <w:szCs w:val="20"/>
              </w:rPr>
              <w:t>0.04</w:t>
            </w:r>
          </w:p>
        </w:tc>
        <w:tc>
          <w:tcPr>
            <w:tcW w:w="648" w:type="dxa"/>
            <w:shd w:val="clear" w:color="auto" w:fill="auto"/>
            <w:noWrap/>
            <w:vAlign w:val="bottom"/>
            <w:hideMark/>
          </w:tcPr>
          <w:p w14:paraId="4908811A" w14:textId="77777777" w:rsidR="001C00CC" w:rsidRPr="00BF6C47" w:rsidRDefault="001C00CC" w:rsidP="004233E2">
            <w:pPr>
              <w:rPr>
                <w:color w:val="000000"/>
                <w:sz w:val="20"/>
                <w:szCs w:val="20"/>
              </w:rPr>
            </w:pPr>
            <w:r w:rsidRPr="00BF6C47">
              <w:rPr>
                <w:color w:val="000000"/>
                <w:sz w:val="20"/>
                <w:szCs w:val="20"/>
              </w:rPr>
              <w:t>0.42</w:t>
            </w:r>
          </w:p>
        </w:tc>
        <w:tc>
          <w:tcPr>
            <w:tcW w:w="648" w:type="dxa"/>
            <w:shd w:val="clear" w:color="auto" w:fill="auto"/>
            <w:noWrap/>
            <w:vAlign w:val="bottom"/>
            <w:hideMark/>
          </w:tcPr>
          <w:p w14:paraId="664DB04A" w14:textId="77777777" w:rsidR="001C00CC" w:rsidRPr="00BF6C47" w:rsidRDefault="001C00CC" w:rsidP="004233E2">
            <w:pPr>
              <w:rPr>
                <w:color w:val="000000"/>
                <w:sz w:val="20"/>
                <w:szCs w:val="20"/>
              </w:rPr>
            </w:pPr>
            <w:r w:rsidRPr="00BF6C47">
              <w:rPr>
                <w:color w:val="000000"/>
                <w:sz w:val="20"/>
                <w:szCs w:val="20"/>
              </w:rPr>
              <w:t>0.02</w:t>
            </w:r>
          </w:p>
        </w:tc>
        <w:tc>
          <w:tcPr>
            <w:tcW w:w="648" w:type="dxa"/>
            <w:shd w:val="clear" w:color="auto" w:fill="auto"/>
            <w:noWrap/>
            <w:vAlign w:val="bottom"/>
            <w:hideMark/>
          </w:tcPr>
          <w:p w14:paraId="4D70EBA9" w14:textId="77777777" w:rsidR="001C00CC" w:rsidRPr="00BF6C47" w:rsidRDefault="001C00CC" w:rsidP="004233E2">
            <w:pPr>
              <w:rPr>
                <w:color w:val="000000"/>
                <w:sz w:val="20"/>
                <w:szCs w:val="20"/>
              </w:rPr>
            </w:pPr>
            <w:r w:rsidRPr="00BF6C47">
              <w:rPr>
                <w:color w:val="000000"/>
                <w:sz w:val="20"/>
                <w:szCs w:val="20"/>
              </w:rPr>
              <w:t>0.02</w:t>
            </w:r>
          </w:p>
        </w:tc>
        <w:tc>
          <w:tcPr>
            <w:tcW w:w="648" w:type="dxa"/>
            <w:shd w:val="clear" w:color="auto" w:fill="auto"/>
            <w:noWrap/>
            <w:vAlign w:val="bottom"/>
            <w:hideMark/>
          </w:tcPr>
          <w:p w14:paraId="000D9800" w14:textId="77777777" w:rsidR="001C00CC" w:rsidRPr="00BF6C47" w:rsidRDefault="001C00CC" w:rsidP="004233E2">
            <w:pPr>
              <w:rPr>
                <w:color w:val="000000"/>
                <w:sz w:val="20"/>
                <w:szCs w:val="20"/>
              </w:rPr>
            </w:pPr>
            <w:r w:rsidRPr="00BF6C47">
              <w:rPr>
                <w:color w:val="000000"/>
                <w:sz w:val="20"/>
                <w:szCs w:val="20"/>
              </w:rPr>
              <w:t>-0.02</w:t>
            </w:r>
          </w:p>
        </w:tc>
        <w:tc>
          <w:tcPr>
            <w:tcW w:w="648" w:type="dxa"/>
            <w:shd w:val="clear" w:color="auto" w:fill="auto"/>
            <w:noWrap/>
            <w:vAlign w:val="bottom"/>
            <w:hideMark/>
          </w:tcPr>
          <w:p w14:paraId="248CF72B" w14:textId="77777777" w:rsidR="001C00CC" w:rsidRPr="00BF6C47" w:rsidRDefault="001C00CC" w:rsidP="004233E2">
            <w:pPr>
              <w:rPr>
                <w:color w:val="000000"/>
                <w:sz w:val="20"/>
                <w:szCs w:val="20"/>
              </w:rPr>
            </w:pPr>
            <w:r w:rsidRPr="00BF6C47">
              <w:rPr>
                <w:color w:val="000000"/>
                <w:sz w:val="20"/>
                <w:szCs w:val="20"/>
              </w:rPr>
              <w:t>-0.03</w:t>
            </w:r>
          </w:p>
        </w:tc>
        <w:tc>
          <w:tcPr>
            <w:tcW w:w="648" w:type="dxa"/>
            <w:shd w:val="clear" w:color="auto" w:fill="auto"/>
            <w:noWrap/>
            <w:vAlign w:val="bottom"/>
            <w:hideMark/>
          </w:tcPr>
          <w:p w14:paraId="4EF2E4D1" w14:textId="77777777" w:rsidR="001C00CC" w:rsidRPr="00BF6C47" w:rsidRDefault="001C00CC" w:rsidP="004233E2">
            <w:pPr>
              <w:rPr>
                <w:color w:val="000000"/>
                <w:sz w:val="20"/>
                <w:szCs w:val="20"/>
              </w:rPr>
            </w:pPr>
            <w:r w:rsidRPr="00BF6C47">
              <w:rPr>
                <w:color w:val="000000"/>
                <w:sz w:val="20"/>
                <w:szCs w:val="20"/>
              </w:rPr>
              <w:t>0.08</w:t>
            </w:r>
          </w:p>
        </w:tc>
        <w:tc>
          <w:tcPr>
            <w:tcW w:w="648" w:type="dxa"/>
            <w:shd w:val="clear" w:color="auto" w:fill="auto"/>
            <w:noWrap/>
            <w:vAlign w:val="bottom"/>
            <w:hideMark/>
          </w:tcPr>
          <w:p w14:paraId="5741163E" w14:textId="77777777" w:rsidR="001C00CC" w:rsidRPr="00BF6C47" w:rsidRDefault="001C00CC" w:rsidP="004233E2">
            <w:pPr>
              <w:rPr>
                <w:color w:val="000000"/>
                <w:sz w:val="20"/>
                <w:szCs w:val="20"/>
              </w:rPr>
            </w:pPr>
            <w:r w:rsidRPr="00BF6C47">
              <w:rPr>
                <w:color w:val="000000"/>
                <w:sz w:val="20"/>
                <w:szCs w:val="20"/>
              </w:rPr>
              <w:t>0.10</w:t>
            </w:r>
          </w:p>
        </w:tc>
        <w:tc>
          <w:tcPr>
            <w:tcW w:w="648" w:type="dxa"/>
            <w:shd w:val="clear" w:color="auto" w:fill="auto"/>
            <w:noWrap/>
            <w:vAlign w:val="bottom"/>
            <w:hideMark/>
          </w:tcPr>
          <w:p w14:paraId="76FF2D13" w14:textId="77777777" w:rsidR="001C00CC" w:rsidRPr="00BF6C47" w:rsidRDefault="001C00CC" w:rsidP="004233E2">
            <w:pPr>
              <w:rPr>
                <w:color w:val="000000"/>
                <w:sz w:val="20"/>
                <w:szCs w:val="20"/>
              </w:rPr>
            </w:pPr>
            <w:r w:rsidRPr="00BF6C47">
              <w:rPr>
                <w:color w:val="000000"/>
                <w:sz w:val="20"/>
                <w:szCs w:val="20"/>
              </w:rPr>
              <w:t>0.12</w:t>
            </w:r>
          </w:p>
        </w:tc>
        <w:tc>
          <w:tcPr>
            <w:tcW w:w="648" w:type="dxa"/>
            <w:shd w:val="clear" w:color="auto" w:fill="auto"/>
            <w:noWrap/>
            <w:vAlign w:val="bottom"/>
            <w:hideMark/>
          </w:tcPr>
          <w:p w14:paraId="367128F7" w14:textId="77777777" w:rsidR="001C00CC" w:rsidRPr="00BF6C47" w:rsidRDefault="001C00CC" w:rsidP="004233E2">
            <w:pPr>
              <w:rPr>
                <w:color w:val="000000"/>
                <w:sz w:val="20"/>
                <w:szCs w:val="20"/>
              </w:rPr>
            </w:pPr>
            <w:r w:rsidRPr="00BF6C47">
              <w:rPr>
                <w:color w:val="000000"/>
                <w:sz w:val="20"/>
                <w:szCs w:val="20"/>
              </w:rPr>
              <w:t>-0.03</w:t>
            </w:r>
          </w:p>
        </w:tc>
        <w:tc>
          <w:tcPr>
            <w:tcW w:w="648" w:type="dxa"/>
            <w:shd w:val="clear" w:color="auto" w:fill="auto"/>
            <w:noWrap/>
            <w:vAlign w:val="bottom"/>
            <w:hideMark/>
          </w:tcPr>
          <w:p w14:paraId="2E3D5756" w14:textId="77777777" w:rsidR="001C00CC" w:rsidRPr="00BF6C47" w:rsidRDefault="001C00CC" w:rsidP="004233E2">
            <w:pPr>
              <w:rPr>
                <w:color w:val="000000"/>
                <w:sz w:val="20"/>
                <w:szCs w:val="20"/>
              </w:rPr>
            </w:pPr>
            <w:r w:rsidRPr="00BF6C47">
              <w:rPr>
                <w:color w:val="000000"/>
                <w:sz w:val="20"/>
                <w:szCs w:val="20"/>
              </w:rPr>
              <w:t>0.12</w:t>
            </w:r>
          </w:p>
        </w:tc>
        <w:tc>
          <w:tcPr>
            <w:tcW w:w="648" w:type="dxa"/>
            <w:shd w:val="clear" w:color="auto" w:fill="auto"/>
            <w:noWrap/>
            <w:vAlign w:val="bottom"/>
            <w:hideMark/>
          </w:tcPr>
          <w:p w14:paraId="024C3C49" w14:textId="77777777" w:rsidR="001C00CC" w:rsidRPr="00BF6C47" w:rsidRDefault="001C00CC" w:rsidP="004233E2">
            <w:pPr>
              <w:rPr>
                <w:color w:val="000000"/>
                <w:sz w:val="20"/>
                <w:szCs w:val="20"/>
              </w:rPr>
            </w:pPr>
            <w:r w:rsidRPr="00BF6C47">
              <w:rPr>
                <w:color w:val="000000"/>
                <w:sz w:val="20"/>
                <w:szCs w:val="20"/>
              </w:rPr>
              <w:t>0.24</w:t>
            </w:r>
          </w:p>
        </w:tc>
        <w:tc>
          <w:tcPr>
            <w:tcW w:w="648" w:type="dxa"/>
            <w:shd w:val="clear" w:color="auto" w:fill="auto"/>
            <w:noWrap/>
            <w:vAlign w:val="bottom"/>
            <w:hideMark/>
          </w:tcPr>
          <w:p w14:paraId="41B17F48" w14:textId="77777777" w:rsidR="001C00CC" w:rsidRPr="00BF6C47" w:rsidRDefault="001C00CC" w:rsidP="004233E2">
            <w:pPr>
              <w:rPr>
                <w:color w:val="000000"/>
                <w:sz w:val="20"/>
                <w:szCs w:val="20"/>
              </w:rPr>
            </w:pPr>
            <w:r w:rsidRPr="00BF6C47">
              <w:rPr>
                <w:color w:val="000000"/>
                <w:sz w:val="20"/>
                <w:szCs w:val="20"/>
              </w:rPr>
              <w:t>0.07</w:t>
            </w:r>
          </w:p>
        </w:tc>
        <w:tc>
          <w:tcPr>
            <w:tcW w:w="648" w:type="dxa"/>
            <w:shd w:val="clear" w:color="auto" w:fill="auto"/>
            <w:noWrap/>
            <w:vAlign w:val="bottom"/>
            <w:hideMark/>
          </w:tcPr>
          <w:p w14:paraId="516CC0ED" w14:textId="77777777" w:rsidR="001C00CC" w:rsidRPr="00BF6C47" w:rsidRDefault="001C00CC" w:rsidP="004233E2">
            <w:pPr>
              <w:rPr>
                <w:color w:val="000000"/>
                <w:sz w:val="20"/>
                <w:szCs w:val="20"/>
              </w:rPr>
            </w:pPr>
            <w:r w:rsidRPr="00BF6C47">
              <w:rPr>
                <w:color w:val="000000"/>
                <w:sz w:val="20"/>
                <w:szCs w:val="20"/>
              </w:rPr>
              <w:t>0.06</w:t>
            </w:r>
          </w:p>
        </w:tc>
        <w:tc>
          <w:tcPr>
            <w:tcW w:w="648" w:type="dxa"/>
            <w:shd w:val="clear" w:color="auto" w:fill="auto"/>
            <w:noWrap/>
            <w:vAlign w:val="bottom"/>
            <w:hideMark/>
          </w:tcPr>
          <w:p w14:paraId="543237C9" w14:textId="77777777" w:rsidR="001C00CC" w:rsidRPr="00BF6C47" w:rsidRDefault="001C00CC" w:rsidP="004233E2">
            <w:pPr>
              <w:rPr>
                <w:color w:val="000000"/>
                <w:sz w:val="20"/>
                <w:szCs w:val="20"/>
              </w:rPr>
            </w:pPr>
            <w:r w:rsidRPr="00BF6C47">
              <w:rPr>
                <w:color w:val="000000"/>
                <w:sz w:val="20"/>
                <w:szCs w:val="20"/>
              </w:rPr>
              <w:t>1.00</w:t>
            </w:r>
          </w:p>
        </w:tc>
        <w:tc>
          <w:tcPr>
            <w:tcW w:w="648" w:type="dxa"/>
            <w:shd w:val="clear" w:color="auto" w:fill="auto"/>
            <w:noWrap/>
            <w:vAlign w:val="bottom"/>
            <w:hideMark/>
          </w:tcPr>
          <w:p w14:paraId="2593053E" w14:textId="77777777" w:rsidR="001C00CC" w:rsidRPr="00BF6C47" w:rsidRDefault="001C00CC" w:rsidP="004233E2">
            <w:pPr>
              <w:rPr>
                <w:color w:val="000000"/>
                <w:sz w:val="20"/>
                <w:szCs w:val="20"/>
              </w:rPr>
            </w:pPr>
          </w:p>
        </w:tc>
      </w:tr>
      <w:tr w:rsidR="001C00CC" w:rsidRPr="00BF6C47" w14:paraId="7BF066B5" w14:textId="77777777" w:rsidTr="004233E2">
        <w:trPr>
          <w:trHeight w:val="300"/>
        </w:trPr>
        <w:tc>
          <w:tcPr>
            <w:tcW w:w="1440" w:type="dxa"/>
            <w:shd w:val="clear" w:color="auto" w:fill="auto"/>
            <w:noWrap/>
            <w:vAlign w:val="center"/>
            <w:hideMark/>
          </w:tcPr>
          <w:p w14:paraId="0133673F" w14:textId="77777777" w:rsidR="001C00CC" w:rsidRPr="00BF6C47" w:rsidRDefault="001C00CC" w:rsidP="004233E2">
            <w:pPr>
              <w:rPr>
                <w:color w:val="000000"/>
                <w:sz w:val="20"/>
                <w:szCs w:val="20"/>
              </w:rPr>
            </w:pPr>
            <w:r w:rsidRPr="00BF6C47">
              <w:rPr>
                <w:color w:val="000000"/>
                <w:sz w:val="20"/>
                <w:szCs w:val="20"/>
              </w:rPr>
              <w:t>End stage renal disease</w:t>
            </w:r>
          </w:p>
        </w:tc>
        <w:tc>
          <w:tcPr>
            <w:tcW w:w="648" w:type="dxa"/>
            <w:shd w:val="clear" w:color="auto" w:fill="auto"/>
            <w:noWrap/>
            <w:vAlign w:val="bottom"/>
            <w:hideMark/>
          </w:tcPr>
          <w:p w14:paraId="2C0C8DF1" w14:textId="77777777" w:rsidR="001C00CC" w:rsidRPr="00BF6C47" w:rsidRDefault="001C00CC" w:rsidP="004233E2">
            <w:pPr>
              <w:rPr>
                <w:color w:val="000000"/>
                <w:sz w:val="20"/>
                <w:szCs w:val="20"/>
              </w:rPr>
            </w:pPr>
            <w:r w:rsidRPr="00BF6C47">
              <w:rPr>
                <w:color w:val="000000"/>
                <w:sz w:val="20"/>
                <w:szCs w:val="20"/>
              </w:rPr>
              <w:t>0.00</w:t>
            </w:r>
          </w:p>
        </w:tc>
        <w:tc>
          <w:tcPr>
            <w:tcW w:w="648" w:type="dxa"/>
            <w:shd w:val="clear" w:color="auto" w:fill="auto"/>
            <w:noWrap/>
            <w:vAlign w:val="bottom"/>
            <w:hideMark/>
          </w:tcPr>
          <w:p w14:paraId="78AE16EA" w14:textId="77777777" w:rsidR="001C00CC" w:rsidRPr="00BF6C47" w:rsidRDefault="001C00CC" w:rsidP="004233E2">
            <w:pPr>
              <w:rPr>
                <w:color w:val="000000"/>
                <w:sz w:val="20"/>
                <w:szCs w:val="20"/>
              </w:rPr>
            </w:pPr>
            <w:r w:rsidRPr="00BF6C47">
              <w:rPr>
                <w:color w:val="000000"/>
                <w:sz w:val="20"/>
                <w:szCs w:val="20"/>
              </w:rPr>
              <w:t>-0.09</w:t>
            </w:r>
          </w:p>
        </w:tc>
        <w:tc>
          <w:tcPr>
            <w:tcW w:w="648" w:type="dxa"/>
            <w:shd w:val="clear" w:color="auto" w:fill="auto"/>
            <w:noWrap/>
            <w:vAlign w:val="bottom"/>
            <w:hideMark/>
          </w:tcPr>
          <w:p w14:paraId="49B1F579" w14:textId="77777777" w:rsidR="001C00CC" w:rsidRPr="00BF6C47" w:rsidRDefault="001C00CC" w:rsidP="004233E2">
            <w:pPr>
              <w:rPr>
                <w:color w:val="000000"/>
                <w:sz w:val="20"/>
                <w:szCs w:val="20"/>
              </w:rPr>
            </w:pPr>
            <w:r w:rsidRPr="00BF6C47">
              <w:rPr>
                <w:color w:val="000000"/>
                <w:sz w:val="20"/>
                <w:szCs w:val="20"/>
              </w:rPr>
              <w:t>-0.03</w:t>
            </w:r>
          </w:p>
        </w:tc>
        <w:tc>
          <w:tcPr>
            <w:tcW w:w="648" w:type="dxa"/>
            <w:shd w:val="clear" w:color="auto" w:fill="auto"/>
            <w:noWrap/>
            <w:vAlign w:val="bottom"/>
            <w:hideMark/>
          </w:tcPr>
          <w:p w14:paraId="4B22F8C0" w14:textId="77777777" w:rsidR="001C00CC" w:rsidRPr="00BF6C47" w:rsidRDefault="001C00CC" w:rsidP="004233E2">
            <w:pPr>
              <w:rPr>
                <w:color w:val="000000"/>
                <w:sz w:val="20"/>
                <w:szCs w:val="20"/>
              </w:rPr>
            </w:pPr>
            <w:r w:rsidRPr="00BF6C47">
              <w:rPr>
                <w:color w:val="000000"/>
                <w:sz w:val="20"/>
                <w:szCs w:val="20"/>
              </w:rPr>
              <w:t>0.04</w:t>
            </w:r>
          </w:p>
        </w:tc>
        <w:tc>
          <w:tcPr>
            <w:tcW w:w="648" w:type="dxa"/>
            <w:shd w:val="clear" w:color="auto" w:fill="auto"/>
            <w:noWrap/>
            <w:vAlign w:val="bottom"/>
            <w:hideMark/>
          </w:tcPr>
          <w:p w14:paraId="17ADB6C5" w14:textId="77777777" w:rsidR="001C00CC" w:rsidRPr="00BF6C47" w:rsidRDefault="001C00CC" w:rsidP="004233E2">
            <w:pPr>
              <w:rPr>
                <w:color w:val="000000"/>
                <w:sz w:val="20"/>
                <w:szCs w:val="20"/>
              </w:rPr>
            </w:pPr>
            <w:r w:rsidRPr="00BF6C47">
              <w:rPr>
                <w:color w:val="000000"/>
                <w:sz w:val="20"/>
                <w:szCs w:val="20"/>
              </w:rPr>
              <w:t>0.25</w:t>
            </w:r>
          </w:p>
        </w:tc>
        <w:tc>
          <w:tcPr>
            <w:tcW w:w="648" w:type="dxa"/>
            <w:shd w:val="clear" w:color="auto" w:fill="auto"/>
            <w:noWrap/>
            <w:vAlign w:val="bottom"/>
            <w:hideMark/>
          </w:tcPr>
          <w:p w14:paraId="7E494EF2" w14:textId="77777777" w:rsidR="001C00CC" w:rsidRPr="00BF6C47" w:rsidRDefault="001C00CC" w:rsidP="004233E2">
            <w:pPr>
              <w:rPr>
                <w:color w:val="000000"/>
                <w:sz w:val="20"/>
                <w:szCs w:val="20"/>
              </w:rPr>
            </w:pPr>
            <w:r w:rsidRPr="00BF6C47">
              <w:rPr>
                <w:color w:val="000000"/>
                <w:sz w:val="20"/>
                <w:szCs w:val="20"/>
              </w:rPr>
              <w:t>-0.02</w:t>
            </w:r>
          </w:p>
        </w:tc>
        <w:tc>
          <w:tcPr>
            <w:tcW w:w="648" w:type="dxa"/>
            <w:shd w:val="clear" w:color="auto" w:fill="auto"/>
            <w:noWrap/>
            <w:vAlign w:val="bottom"/>
            <w:hideMark/>
          </w:tcPr>
          <w:p w14:paraId="5D66A0A2" w14:textId="77777777" w:rsidR="001C00CC" w:rsidRPr="00BF6C47" w:rsidRDefault="001C00CC" w:rsidP="004233E2">
            <w:pPr>
              <w:rPr>
                <w:color w:val="000000"/>
                <w:sz w:val="20"/>
                <w:szCs w:val="20"/>
              </w:rPr>
            </w:pPr>
            <w:r w:rsidRPr="00BF6C47">
              <w:rPr>
                <w:color w:val="000000"/>
                <w:sz w:val="20"/>
                <w:szCs w:val="20"/>
              </w:rPr>
              <w:t>0.11</w:t>
            </w:r>
          </w:p>
        </w:tc>
        <w:tc>
          <w:tcPr>
            <w:tcW w:w="648" w:type="dxa"/>
            <w:shd w:val="clear" w:color="auto" w:fill="auto"/>
            <w:noWrap/>
            <w:vAlign w:val="bottom"/>
            <w:hideMark/>
          </w:tcPr>
          <w:p w14:paraId="452D5778" w14:textId="77777777" w:rsidR="001C00CC" w:rsidRPr="00BF6C47" w:rsidRDefault="001C00CC" w:rsidP="004233E2">
            <w:pPr>
              <w:rPr>
                <w:color w:val="000000"/>
                <w:sz w:val="20"/>
                <w:szCs w:val="20"/>
              </w:rPr>
            </w:pPr>
            <w:r w:rsidRPr="00BF6C47">
              <w:rPr>
                <w:color w:val="000000"/>
                <w:sz w:val="20"/>
                <w:szCs w:val="20"/>
              </w:rPr>
              <w:t>-0.03</w:t>
            </w:r>
          </w:p>
        </w:tc>
        <w:tc>
          <w:tcPr>
            <w:tcW w:w="648" w:type="dxa"/>
            <w:shd w:val="clear" w:color="auto" w:fill="auto"/>
            <w:noWrap/>
            <w:vAlign w:val="bottom"/>
            <w:hideMark/>
          </w:tcPr>
          <w:p w14:paraId="778170A8" w14:textId="77777777" w:rsidR="001C00CC" w:rsidRPr="00BF6C47" w:rsidRDefault="001C00CC" w:rsidP="004233E2">
            <w:pPr>
              <w:rPr>
                <w:color w:val="000000"/>
                <w:sz w:val="20"/>
                <w:szCs w:val="20"/>
              </w:rPr>
            </w:pPr>
            <w:r w:rsidRPr="00BF6C47">
              <w:rPr>
                <w:color w:val="000000"/>
                <w:sz w:val="20"/>
                <w:szCs w:val="20"/>
              </w:rPr>
              <w:t>0.08</w:t>
            </w:r>
          </w:p>
        </w:tc>
        <w:tc>
          <w:tcPr>
            <w:tcW w:w="648" w:type="dxa"/>
            <w:shd w:val="clear" w:color="auto" w:fill="auto"/>
            <w:noWrap/>
            <w:vAlign w:val="bottom"/>
            <w:hideMark/>
          </w:tcPr>
          <w:p w14:paraId="3BCBC39C" w14:textId="77777777" w:rsidR="001C00CC" w:rsidRPr="00BF6C47" w:rsidRDefault="001C00CC" w:rsidP="004233E2">
            <w:pPr>
              <w:rPr>
                <w:color w:val="000000"/>
                <w:sz w:val="20"/>
                <w:szCs w:val="20"/>
              </w:rPr>
            </w:pPr>
            <w:r w:rsidRPr="00BF6C47">
              <w:rPr>
                <w:color w:val="000000"/>
                <w:sz w:val="20"/>
                <w:szCs w:val="20"/>
              </w:rPr>
              <w:t>0.12</w:t>
            </w:r>
          </w:p>
        </w:tc>
        <w:tc>
          <w:tcPr>
            <w:tcW w:w="648" w:type="dxa"/>
            <w:shd w:val="clear" w:color="auto" w:fill="auto"/>
            <w:noWrap/>
            <w:vAlign w:val="bottom"/>
            <w:hideMark/>
          </w:tcPr>
          <w:p w14:paraId="131C04C7" w14:textId="77777777" w:rsidR="001C00CC" w:rsidRPr="00BF6C47" w:rsidRDefault="001C00CC" w:rsidP="004233E2">
            <w:pPr>
              <w:rPr>
                <w:color w:val="000000"/>
                <w:sz w:val="20"/>
                <w:szCs w:val="20"/>
              </w:rPr>
            </w:pPr>
            <w:r w:rsidRPr="00BF6C47">
              <w:rPr>
                <w:color w:val="000000"/>
                <w:sz w:val="20"/>
                <w:szCs w:val="20"/>
              </w:rPr>
              <w:t>0.08</w:t>
            </w:r>
          </w:p>
        </w:tc>
        <w:tc>
          <w:tcPr>
            <w:tcW w:w="648" w:type="dxa"/>
            <w:shd w:val="clear" w:color="auto" w:fill="auto"/>
            <w:noWrap/>
            <w:vAlign w:val="bottom"/>
            <w:hideMark/>
          </w:tcPr>
          <w:p w14:paraId="34EFF640" w14:textId="77777777" w:rsidR="001C00CC" w:rsidRPr="00BF6C47" w:rsidRDefault="001C00CC" w:rsidP="004233E2">
            <w:pPr>
              <w:rPr>
                <w:color w:val="000000"/>
                <w:sz w:val="20"/>
                <w:szCs w:val="20"/>
              </w:rPr>
            </w:pPr>
            <w:r w:rsidRPr="00BF6C47">
              <w:rPr>
                <w:color w:val="000000"/>
                <w:sz w:val="20"/>
                <w:szCs w:val="20"/>
              </w:rPr>
              <w:t>0.06</w:t>
            </w:r>
          </w:p>
        </w:tc>
        <w:tc>
          <w:tcPr>
            <w:tcW w:w="648" w:type="dxa"/>
            <w:shd w:val="clear" w:color="auto" w:fill="auto"/>
            <w:noWrap/>
            <w:vAlign w:val="bottom"/>
            <w:hideMark/>
          </w:tcPr>
          <w:p w14:paraId="74C6B250" w14:textId="77777777" w:rsidR="001C00CC" w:rsidRPr="00BF6C47" w:rsidRDefault="001C00CC" w:rsidP="004233E2">
            <w:pPr>
              <w:rPr>
                <w:color w:val="000000"/>
                <w:sz w:val="20"/>
                <w:szCs w:val="20"/>
              </w:rPr>
            </w:pPr>
            <w:r w:rsidRPr="00BF6C47">
              <w:rPr>
                <w:color w:val="000000"/>
                <w:sz w:val="20"/>
                <w:szCs w:val="20"/>
              </w:rPr>
              <w:t>0.01</w:t>
            </w:r>
          </w:p>
        </w:tc>
        <w:tc>
          <w:tcPr>
            <w:tcW w:w="648" w:type="dxa"/>
            <w:shd w:val="clear" w:color="auto" w:fill="auto"/>
            <w:noWrap/>
            <w:vAlign w:val="bottom"/>
            <w:hideMark/>
          </w:tcPr>
          <w:p w14:paraId="05B3A8B1" w14:textId="77777777" w:rsidR="001C00CC" w:rsidRPr="00BF6C47" w:rsidRDefault="001C00CC" w:rsidP="004233E2">
            <w:pPr>
              <w:rPr>
                <w:color w:val="000000"/>
                <w:sz w:val="20"/>
                <w:szCs w:val="20"/>
              </w:rPr>
            </w:pPr>
            <w:r w:rsidRPr="00BF6C47">
              <w:rPr>
                <w:color w:val="000000"/>
                <w:sz w:val="20"/>
                <w:szCs w:val="20"/>
              </w:rPr>
              <w:t>0.06</w:t>
            </w:r>
          </w:p>
        </w:tc>
        <w:tc>
          <w:tcPr>
            <w:tcW w:w="648" w:type="dxa"/>
            <w:shd w:val="clear" w:color="auto" w:fill="auto"/>
            <w:noWrap/>
            <w:vAlign w:val="bottom"/>
            <w:hideMark/>
          </w:tcPr>
          <w:p w14:paraId="585B4B11" w14:textId="77777777" w:rsidR="001C00CC" w:rsidRPr="00BF6C47" w:rsidRDefault="001C00CC" w:rsidP="004233E2">
            <w:pPr>
              <w:rPr>
                <w:color w:val="000000"/>
                <w:sz w:val="20"/>
                <w:szCs w:val="20"/>
              </w:rPr>
            </w:pPr>
            <w:r w:rsidRPr="00BF6C47">
              <w:rPr>
                <w:color w:val="000000"/>
                <w:sz w:val="20"/>
                <w:szCs w:val="20"/>
              </w:rPr>
              <w:t>0.12</w:t>
            </w:r>
          </w:p>
        </w:tc>
        <w:tc>
          <w:tcPr>
            <w:tcW w:w="648" w:type="dxa"/>
            <w:shd w:val="clear" w:color="auto" w:fill="auto"/>
            <w:noWrap/>
            <w:vAlign w:val="bottom"/>
            <w:hideMark/>
          </w:tcPr>
          <w:p w14:paraId="415BB0EE" w14:textId="77777777" w:rsidR="001C00CC" w:rsidRPr="00BF6C47" w:rsidRDefault="001C00CC" w:rsidP="004233E2">
            <w:pPr>
              <w:rPr>
                <w:color w:val="000000"/>
                <w:sz w:val="20"/>
                <w:szCs w:val="20"/>
              </w:rPr>
            </w:pPr>
            <w:r w:rsidRPr="00BF6C47">
              <w:rPr>
                <w:color w:val="000000"/>
                <w:sz w:val="20"/>
                <w:szCs w:val="20"/>
              </w:rPr>
              <w:t>0.10</w:t>
            </w:r>
          </w:p>
        </w:tc>
        <w:tc>
          <w:tcPr>
            <w:tcW w:w="648" w:type="dxa"/>
            <w:shd w:val="clear" w:color="auto" w:fill="auto"/>
            <w:noWrap/>
            <w:vAlign w:val="bottom"/>
            <w:hideMark/>
          </w:tcPr>
          <w:p w14:paraId="759F678F" w14:textId="77777777" w:rsidR="001C00CC" w:rsidRPr="00BF6C47" w:rsidRDefault="001C00CC" w:rsidP="004233E2">
            <w:pPr>
              <w:rPr>
                <w:color w:val="000000"/>
                <w:sz w:val="20"/>
                <w:szCs w:val="20"/>
              </w:rPr>
            </w:pPr>
            <w:r w:rsidRPr="00BF6C47">
              <w:rPr>
                <w:color w:val="000000"/>
                <w:sz w:val="20"/>
                <w:szCs w:val="20"/>
              </w:rPr>
              <w:t>0.00</w:t>
            </w:r>
          </w:p>
        </w:tc>
        <w:tc>
          <w:tcPr>
            <w:tcW w:w="648" w:type="dxa"/>
            <w:shd w:val="clear" w:color="auto" w:fill="auto"/>
            <w:noWrap/>
            <w:vAlign w:val="bottom"/>
            <w:hideMark/>
          </w:tcPr>
          <w:p w14:paraId="7F54D5A0" w14:textId="77777777" w:rsidR="001C00CC" w:rsidRPr="00BF6C47" w:rsidRDefault="001C00CC" w:rsidP="004233E2">
            <w:pPr>
              <w:rPr>
                <w:color w:val="000000"/>
                <w:sz w:val="20"/>
                <w:szCs w:val="20"/>
              </w:rPr>
            </w:pPr>
            <w:r w:rsidRPr="00BF6C47">
              <w:rPr>
                <w:color w:val="000000"/>
                <w:sz w:val="20"/>
                <w:szCs w:val="20"/>
              </w:rPr>
              <w:t>0.03</w:t>
            </w:r>
          </w:p>
        </w:tc>
        <w:tc>
          <w:tcPr>
            <w:tcW w:w="648" w:type="dxa"/>
            <w:shd w:val="clear" w:color="auto" w:fill="auto"/>
            <w:noWrap/>
            <w:vAlign w:val="bottom"/>
            <w:hideMark/>
          </w:tcPr>
          <w:p w14:paraId="749464EA" w14:textId="77777777" w:rsidR="001C00CC" w:rsidRPr="00BF6C47" w:rsidRDefault="001C00CC" w:rsidP="004233E2">
            <w:pPr>
              <w:rPr>
                <w:color w:val="000000"/>
                <w:sz w:val="20"/>
                <w:szCs w:val="20"/>
              </w:rPr>
            </w:pPr>
            <w:r w:rsidRPr="00BF6C47">
              <w:rPr>
                <w:color w:val="000000"/>
                <w:sz w:val="20"/>
                <w:szCs w:val="20"/>
              </w:rPr>
              <w:t>1.00</w:t>
            </w:r>
          </w:p>
        </w:tc>
      </w:tr>
    </w:tbl>
    <w:p w14:paraId="50A117C7" w14:textId="77777777" w:rsidR="001C00CC" w:rsidRDefault="001C00CC" w:rsidP="001C00CC">
      <w:pPr>
        <w:rPr>
          <w:b/>
        </w:rPr>
        <w:sectPr w:rsidR="001C00CC" w:rsidSect="00307FA0">
          <w:pgSz w:w="15840" w:h="12240" w:orient="landscape"/>
          <w:pgMar w:top="1440" w:right="1440" w:bottom="1440" w:left="1440" w:header="720" w:footer="720" w:gutter="0"/>
          <w:cols w:space="720"/>
          <w:docGrid w:linePitch="360"/>
        </w:sectPr>
      </w:pPr>
    </w:p>
    <w:p w14:paraId="4F1A0808" w14:textId="77777777" w:rsidR="001C00CC" w:rsidRDefault="001C00CC" w:rsidP="001C00CC">
      <w:pPr>
        <w:spacing w:line="480" w:lineRule="auto"/>
      </w:pPr>
      <w:bookmarkStart w:id="23" w:name="References"/>
      <w:r>
        <w:rPr>
          <w:b/>
        </w:rPr>
        <w:lastRenderedPageBreak/>
        <w:t>References</w:t>
      </w:r>
      <w:bookmarkEnd w:id="23"/>
    </w:p>
    <w:p w14:paraId="34B2F379" w14:textId="77777777" w:rsidR="001C00CC" w:rsidRPr="00F63A81" w:rsidRDefault="001C00CC" w:rsidP="001C00CC">
      <w:pPr>
        <w:pStyle w:val="EndNoteBibliography"/>
        <w:spacing w:before="240" w:line="480" w:lineRule="auto"/>
      </w:pPr>
      <w:r>
        <w:fldChar w:fldCharType="begin"/>
      </w:r>
      <w:r>
        <w:instrText xml:space="preserve"> ADDIN EN.REFLIST </w:instrText>
      </w:r>
      <w:r>
        <w:fldChar w:fldCharType="separate"/>
      </w:r>
      <w:r w:rsidRPr="00F63A81">
        <w:t>1.</w:t>
      </w:r>
      <w:r w:rsidRPr="00F63A81">
        <w:tab/>
        <w:t xml:space="preserve">Medicare program; </w:t>
      </w:r>
      <w:r>
        <w:t>M</w:t>
      </w:r>
      <w:r w:rsidRPr="00F63A81">
        <w:t>edicare shared savings program; accountable care organizations-pathways to success and extreme and uncontrollable circumstances policies for performance year 2017, 83 FR §67816 (2018).</w:t>
      </w:r>
    </w:p>
    <w:p w14:paraId="50333742" w14:textId="77777777" w:rsidR="001C00CC" w:rsidRPr="00F63A81" w:rsidRDefault="001C00CC" w:rsidP="001C00CC">
      <w:pPr>
        <w:pStyle w:val="EndNoteBibliography"/>
        <w:spacing w:before="240" w:line="480" w:lineRule="auto"/>
      </w:pPr>
      <w:r w:rsidRPr="00F63A81">
        <w:t>2.</w:t>
      </w:r>
      <w:r w:rsidRPr="00F63A81">
        <w:tab/>
        <w:t xml:space="preserve">Centers for Medicare and Medicaid Services. Medicare shared savings program: Shared savings and losses and assignment methodology. </w:t>
      </w:r>
      <w:hyperlink r:id="rId13" w:history="1">
        <w:r w:rsidRPr="00F63A81">
          <w:rPr>
            <w:rStyle w:val="Hyperlink"/>
          </w:rPr>
          <w:t>https://www.cms.gov/Medicare/Medicare-Fee-for-Service-Payment/sharedsavingsprogram/Downloads/Shared-Savings-Losses-Assignment-Spec-V5.pdf</w:t>
        </w:r>
      </w:hyperlink>
      <w:r w:rsidRPr="00F63A81">
        <w:t>. Published 2017. Updated April 2017. Accessed December 24, 2017.</w:t>
      </w:r>
    </w:p>
    <w:p w14:paraId="57DBB1B2" w14:textId="77777777" w:rsidR="001C00CC" w:rsidRDefault="001C00CC" w:rsidP="001C00CC">
      <w:pPr>
        <w:spacing w:before="240" w:line="480" w:lineRule="auto"/>
      </w:pPr>
      <w:r>
        <w:fldChar w:fldCharType="end"/>
      </w:r>
    </w:p>
    <w:p w14:paraId="4FA27E6F" w14:textId="5AB7191A" w:rsidR="0020719C" w:rsidRPr="001C00CC" w:rsidRDefault="0020719C" w:rsidP="001C00CC"/>
    <w:sectPr w:rsidR="0020719C" w:rsidRPr="001C00CC" w:rsidSect="00B673C5">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AD8D1" w14:textId="77777777" w:rsidR="00820C9E" w:rsidRDefault="00820C9E" w:rsidP="00377BE8">
      <w:r>
        <w:separator/>
      </w:r>
    </w:p>
  </w:endnote>
  <w:endnote w:type="continuationSeparator" w:id="0">
    <w:p w14:paraId="5CE04DD7" w14:textId="77777777" w:rsidR="00820C9E" w:rsidRDefault="00820C9E" w:rsidP="00377BE8">
      <w:r>
        <w:continuationSeparator/>
      </w:r>
    </w:p>
  </w:endnote>
  <w:endnote w:type="continuationNotice" w:id="1">
    <w:p w14:paraId="23A410BC" w14:textId="77777777" w:rsidR="00820C9E" w:rsidRDefault="00820C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altName w:val="Cambria"/>
    <w:panose1 w:val="020B0604020202020204"/>
    <w:charset w:val="00"/>
    <w:family w:val="roman"/>
    <w:pitch w:val="variable"/>
    <w:sig w:usb0="6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8791601"/>
      <w:docPartObj>
        <w:docPartGallery w:val="Page Numbers (Bottom of Page)"/>
        <w:docPartUnique/>
      </w:docPartObj>
    </w:sdtPr>
    <w:sdtEndPr>
      <w:rPr>
        <w:rStyle w:val="PageNumber"/>
      </w:rPr>
    </w:sdtEndPr>
    <w:sdtContent>
      <w:p w14:paraId="609AB661" w14:textId="77777777" w:rsidR="004233E2" w:rsidRDefault="004233E2" w:rsidP="004233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5395FC" w14:textId="77777777" w:rsidR="004233E2" w:rsidRDefault="00423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6315523"/>
      <w:docPartObj>
        <w:docPartGallery w:val="Page Numbers (Bottom of Page)"/>
        <w:docPartUnique/>
      </w:docPartObj>
    </w:sdtPr>
    <w:sdtEndPr>
      <w:rPr>
        <w:rStyle w:val="PageNumber"/>
      </w:rPr>
    </w:sdtEndPr>
    <w:sdtContent>
      <w:p w14:paraId="185A1113" w14:textId="77777777" w:rsidR="004233E2" w:rsidRDefault="004233E2" w:rsidP="004233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4DC990" w14:textId="77777777" w:rsidR="004233E2" w:rsidRDefault="004233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5248407"/>
      <w:docPartObj>
        <w:docPartGallery w:val="Page Numbers (Bottom of Page)"/>
        <w:docPartUnique/>
      </w:docPartObj>
    </w:sdtPr>
    <w:sdtEndPr>
      <w:rPr>
        <w:rStyle w:val="PageNumber"/>
      </w:rPr>
    </w:sdtEndPr>
    <w:sdtContent>
      <w:p w14:paraId="0006F85C" w14:textId="139F060D" w:rsidR="004233E2" w:rsidRDefault="004233E2" w:rsidP="004233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B6CDEF" w14:textId="77777777" w:rsidR="004233E2" w:rsidRDefault="004233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1244070"/>
      <w:docPartObj>
        <w:docPartGallery w:val="Page Numbers (Bottom of Page)"/>
        <w:docPartUnique/>
      </w:docPartObj>
    </w:sdtPr>
    <w:sdtEndPr>
      <w:rPr>
        <w:rStyle w:val="PageNumber"/>
      </w:rPr>
    </w:sdtEndPr>
    <w:sdtContent>
      <w:p w14:paraId="11ED954E" w14:textId="6C4A63E3" w:rsidR="004233E2" w:rsidRDefault="004233E2" w:rsidP="004233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8B4546" w14:textId="77777777" w:rsidR="004233E2" w:rsidRDefault="00423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6F2B9" w14:textId="77777777" w:rsidR="00820C9E" w:rsidRDefault="00820C9E" w:rsidP="00377BE8">
      <w:r>
        <w:separator/>
      </w:r>
    </w:p>
  </w:footnote>
  <w:footnote w:type="continuationSeparator" w:id="0">
    <w:p w14:paraId="64A99F49" w14:textId="77777777" w:rsidR="00820C9E" w:rsidRDefault="00820C9E" w:rsidP="00377BE8">
      <w:r>
        <w:continuationSeparator/>
      </w:r>
    </w:p>
  </w:footnote>
  <w:footnote w:type="continuationNotice" w:id="1">
    <w:p w14:paraId="636AC4A1" w14:textId="77777777" w:rsidR="00820C9E" w:rsidRDefault="00820C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E7A"/>
    <w:multiLevelType w:val="multilevel"/>
    <w:tmpl w:val="8500C190"/>
    <w:lvl w:ilvl="0">
      <w:start w:val="4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AA1E3C"/>
    <w:multiLevelType w:val="hybridMultilevel"/>
    <w:tmpl w:val="13EA533A"/>
    <w:lvl w:ilvl="0" w:tplc="7AF0AF7E">
      <w:start w:val="1"/>
      <w:numFmt w:val="bullet"/>
      <w:lvlText w:val=""/>
      <w:lvlJc w:val="left"/>
      <w:pPr>
        <w:ind w:left="720" w:hanging="360"/>
      </w:pPr>
      <w:rPr>
        <w:rFonts w:ascii="Symbol" w:eastAsia="Calibri" w:hAnsi="Symbol" w:cs="Minion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A2D83"/>
    <w:multiLevelType w:val="multilevel"/>
    <w:tmpl w:val="8D849D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7FA4251"/>
    <w:multiLevelType w:val="hybridMultilevel"/>
    <w:tmpl w:val="DB18A36A"/>
    <w:lvl w:ilvl="0" w:tplc="A0265EFA">
      <w:start w:val="1"/>
      <w:numFmt w:val="decimal"/>
      <w:lvlText w:val="%1."/>
      <w:lvlJc w:val="left"/>
      <w:pPr>
        <w:ind w:left="820" w:hanging="721"/>
      </w:pPr>
      <w:rPr>
        <w:rFonts w:ascii="Calibri" w:eastAsia="Calibri" w:hAnsi="Calibri" w:cs="Calibri" w:hint="default"/>
        <w:spacing w:val="-4"/>
        <w:w w:val="100"/>
        <w:sz w:val="24"/>
        <w:szCs w:val="24"/>
      </w:rPr>
    </w:lvl>
    <w:lvl w:ilvl="1" w:tplc="3BE64F2C">
      <w:numFmt w:val="bullet"/>
      <w:lvlText w:val=""/>
      <w:lvlJc w:val="left"/>
      <w:pPr>
        <w:ind w:left="820" w:hanging="361"/>
      </w:pPr>
      <w:rPr>
        <w:rFonts w:ascii="Symbol" w:eastAsia="Symbol" w:hAnsi="Symbol" w:cs="Symbol" w:hint="default"/>
        <w:w w:val="100"/>
        <w:sz w:val="24"/>
        <w:szCs w:val="24"/>
      </w:rPr>
    </w:lvl>
    <w:lvl w:ilvl="2" w:tplc="CFE627F0">
      <w:numFmt w:val="bullet"/>
      <w:lvlText w:val="•"/>
      <w:lvlJc w:val="left"/>
      <w:pPr>
        <w:ind w:left="2848" w:hanging="361"/>
      </w:pPr>
      <w:rPr>
        <w:rFonts w:hint="default"/>
      </w:rPr>
    </w:lvl>
    <w:lvl w:ilvl="3" w:tplc="8B94111C">
      <w:numFmt w:val="bullet"/>
      <w:lvlText w:val="•"/>
      <w:lvlJc w:val="left"/>
      <w:pPr>
        <w:ind w:left="3862" w:hanging="361"/>
      </w:pPr>
      <w:rPr>
        <w:rFonts w:hint="default"/>
      </w:rPr>
    </w:lvl>
    <w:lvl w:ilvl="4" w:tplc="C82836EA">
      <w:numFmt w:val="bullet"/>
      <w:lvlText w:val="•"/>
      <w:lvlJc w:val="left"/>
      <w:pPr>
        <w:ind w:left="4876" w:hanging="361"/>
      </w:pPr>
      <w:rPr>
        <w:rFonts w:hint="default"/>
      </w:rPr>
    </w:lvl>
    <w:lvl w:ilvl="5" w:tplc="3F3412BC">
      <w:numFmt w:val="bullet"/>
      <w:lvlText w:val="•"/>
      <w:lvlJc w:val="left"/>
      <w:pPr>
        <w:ind w:left="5890" w:hanging="361"/>
      </w:pPr>
      <w:rPr>
        <w:rFonts w:hint="default"/>
      </w:rPr>
    </w:lvl>
    <w:lvl w:ilvl="6" w:tplc="F6A0E4BC">
      <w:numFmt w:val="bullet"/>
      <w:lvlText w:val="•"/>
      <w:lvlJc w:val="left"/>
      <w:pPr>
        <w:ind w:left="6904" w:hanging="361"/>
      </w:pPr>
      <w:rPr>
        <w:rFonts w:hint="default"/>
      </w:rPr>
    </w:lvl>
    <w:lvl w:ilvl="7" w:tplc="C376382C">
      <w:numFmt w:val="bullet"/>
      <w:lvlText w:val="•"/>
      <w:lvlJc w:val="left"/>
      <w:pPr>
        <w:ind w:left="7918" w:hanging="361"/>
      </w:pPr>
      <w:rPr>
        <w:rFonts w:hint="default"/>
      </w:rPr>
    </w:lvl>
    <w:lvl w:ilvl="8" w:tplc="39167560">
      <w:numFmt w:val="bullet"/>
      <w:lvlText w:val="•"/>
      <w:lvlJc w:val="left"/>
      <w:pPr>
        <w:ind w:left="8932" w:hanging="361"/>
      </w:pPr>
      <w:rPr>
        <w:rFonts w:hint="default"/>
      </w:rPr>
    </w:lvl>
  </w:abstractNum>
  <w:abstractNum w:abstractNumId="4" w15:restartNumberingAfterBreak="0">
    <w:nsid w:val="3CD97E41"/>
    <w:multiLevelType w:val="hybridMultilevel"/>
    <w:tmpl w:val="C4B862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70B7E"/>
    <w:multiLevelType w:val="hybridMultilevel"/>
    <w:tmpl w:val="5428D45C"/>
    <w:lvl w:ilvl="0" w:tplc="579A0710">
      <w:numFmt w:val="bullet"/>
      <w:lvlText w:val=""/>
      <w:lvlJc w:val="left"/>
      <w:pPr>
        <w:ind w:left="720" w:hanging="360"/>
      </w:pPr>
      <w:rPr>
        <w:rFonts w:ascii="Symbol" w:eastAsia="Calibri"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67DB4"/>
    <w:multiLevelType w:val="hybridMultilevel"/>
    <w:tmpl w:val="0F102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C542F3"/>
    <w:multiLevelType w:val="multilevel"/>
    <w:tmpl w:val="3594E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BD2E4A"/>
    <w:multiLevelType w:val="hybridMultilevel"/>
    <w:tmpl w:val="E4F2B5D0"/>
    <w:lvl w:ilvl="0" w:tplc="866A05A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092412"/>
    <w:multiLevelType w:val="hybridMultilevel"/>
    <w:tmpl w:val="E56E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DE233D"/>
    <w:multiLevelType w:val="hybridMultilevel"/>
    <w:tmpl w:val="86108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5862B5"/>
    <w:multiLevelType w:val="hybridMultilevel"/>
    <w:tmpl w:val="0F102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BB0B90"/>
    <w:multiLevelType w:val="hybridMultilevel"/>
    <w:tmpl w:val="55E48E7A"/>
    <w:lvl w:ilvl="0" w:tplc="0AA26B9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94135A"/>
    <w:multiLevelType w:val="hybridMultilevel"/>
    <w:tmpl w:val="D6309DAA"/>
    <w:lvl w:ilvl="0" w:tplc="4EC6607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13"/>
  </w:num>
  <w:num w:numId="7">
    <w:abstractNumId w:val="5"/>
  </w:num>
  <w:num w:numId="8">
    <w:abstractNumId w:val="8"/>
  </w:num>
  <w:num w:numId="9">
    <w:abstractNumId w:val="12"/>
  </w:num>
  <w:num w:numId="10">
    <w:abstractNumId w:val="10"/>
  </w:num>
  <w:num w:numId="11">
    <w:abstractNumId w:val="6"/>
  </w:num>
  <w:num w:numId="12">
    <w:abstractNumId w:val="7"/>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p9ezxpv2ewz5eetrtivx55t9w59ddxa0wx2&quot;&gt;NP appendix&lt;record-ids&gt;&lt;item&gt;2&lt;/item&gt;&lt;item&gt;5&lt;/item&gt;&lt;/record-ids&gt;&lt;/item&gt;&lt;/Libraries&gt;"/>
  </w:docVars>
  <w:rsids>
    <w:rsidRoot w:val="00F844AE"/>
    <w:rsid w:val="00005C71"/>
    <w:rsid w:val="0001227C"/>
    <w:rsid w:val="000143B7"/>
    <w:rsid w:val="000166AC"/>
    <w:rsid w:val="0002129C"/>
    <w:rsid w:val="0002250A"/>
    <w:rsid w:val="00022C59"/>
    <w:rsid w:val="00030537"/>
    <w:rsid w:val="0003358C"/>
    <w:rsid w:val="000450C8"/>
    <w:rsid w:val="00047F5E"/>
    <w:rsid w:val="000527D5"/>
    <w:rsid w:val="000539F7"/>
    <w:rsid w:val="00062E47"/>
    <w:rsid w:val="000653D1"/>
    <w:rsid w:val="00075E18"/>
    <w:rsid w:val="00081208"/>
    <w:rsid w:val="00086888"/>
    <w:rsid w:val="00092F05"/>
    <w:rsid w:val="000930BA"/>
    <w:rsid w:val="000955F2"/>
    <w:rsid w:val="000A3243"/>
    <w:rsid w:val="000B428A"/>
    <w:rsid w:val="000C1872"/>
    <w:rsid w:val="000D28AC"/>
    <w:rsid w:val="000D47F8"/>
    <w:rsid w:val="000D716E"/>
    <w:rsid w:val="000E0AFB"/>
    <w:rsid w:val="000E15B6"/>
    <w:rsid w:val="00103E18"/>
    <w:rsid w:val="001103BE"/>
    <w:rsid w:val="00111B00"/>
    <w:rsid w:val="0011295E"/>
    <w:rsid w:val="001172A5"/>
    <w:rsid w:val="0012402B"/>
    <w:rsid w:val="00131BBC"/>
    <w:rsid w:val="00132F24"/>
    <w:rsid w:val="00144F07"/>
    <w:rsid w:val="0014589C"/>
    <w:rsid w:val="00151ECF"/>
    <w:rsid w:val="00152A83"/>
    <w:rsid w:val="00160DC9"/>
    <w:rsid w:val="00165A99"/>
    <w:rsid w:val="001833C9"/>
    <w:rsid w:val="0018344F"/>
    <w:rsid w:val="00185FAD"/>
    <w:rsid w:val="001870AA"/>
    <w:rsid w:val="001934ED"/>
    <w:rsid w:val="001A1223"/>
    <w:rsid w:val="001B086D"/>
    <w:rsid w:val="001B6AD8"/>
    <w:rsid w:val="001C00CC"/>
    <w:rsid w:val="001C080D"/>
    <w:rsid w:val="001C1A43"/>
    <w:rsid w:val="001C43AE"/>
    <w:rsid w:val="001C565E"/>
    <w:rsid w:val="001C6EA1"/>
    <w:rsid w:val="001F274E"/>
    <w:rsid w:val="001F4149"/>
    <w:rsid w:val="001F6C18"/>
    <w:rsid w:val="00200D27"/>
    <w:rsid w:val="00201F9A"/>
    <w:rsid w:val="00203213"/>
    <w:rsid w:val="002041A6"/>
    <w:rsid w:val="0020719C"/>
    <w:rsid w:val="00212407"/>
    <w:rsid w:val="00222C33"/>
    <w:rsid w:val="00224C5C"/>
    <w:rsid w:val="00231E12"/>
    <w:rsid w:val="0023289D"/>
    <w:rsid w:val="00235281"/>
    <w:rsid w:val="0024305D"/>
    <w:rsid w:val="0024370A"/>
    <w:rsid w:val="00252328"/>
    <w:rsid w:val="00257789"/>
    <w:rsid w:val="00257D8F"/>
    <w:rsid w:val="00263AEF"/>
    <w:rsid w:val="00265A5C"/>
    <w:rsid w:val="00271D55"/>
    <w:rsid w:val="0027248E"/>
    <w:rsid w:val="00273A58"/>
    <w:rsid w:val="00280089"/>
    <w:rsid w:val="002827D4"/>
    <w:rsid w:val="00285AF4"/>
    <w:rsid w:val="00290D1B"/>
    <w:rsid w:val="00292A2A"/>
    <w:rsid w:val="002A7E73"/>
    <w:rsid w:val="002B3297"/>
    <w:rsid w:val="002B776B"/>
    <w:rsid w:val="002C13EE"/>
    <w:rsid w:val="002C1E04"/>
    <w:rsid w:val="002C79B6"/>
    <w:rsid w:val="002C7EDC"/>
    <w:rsid w:val="002D56A1"/>
    <w:rsid w:val="002D5804"/>
    <w:rsid w:val="002D735C"/>
    <w:rsid w:val="002E2DFA"/>
    <w:rsid w:val="002F3927"/>
    <w:rsid w:val="002F50D5"/>
    <w:rsid w:val="002F5F51"/>
    <w:rsid w:val="00307FA0"/>
    <w:rsid w:val="00311ECB"/>
    <w:rsid w:val="00314A3E"/>
    <w:rsid w:val="0032083C"/>
    <w:rsid w:val="003210BE"/>
    <w:rsid w:val="00322F2A"/>
    <w:rsid w:val="0032303E"/>
    <w:rsid w:val="003251DC"/>
    <w:rsid w:val="00337E82"/>
    <w:rsid w:val="0034687F"/>
    <w:rsid w:val="00350822"/>
    <w:rsid w:val="00371DCC"/>
    <w:rsid w:val="00372874"/>
    <w:rsid w:val="00376E80"/>
    <w:rsid w:val="00377018"/>
    <w:rsid w:val="00377BE8"/>
    <w:rsid w:val="00384B15"/>
    <w:rsid w:val="0038605C"/>
    <w:rsid w:val="00386A1E"/>
    <w:rsid w:val="003A1366"/>
    <w:rsid w:val="003A3A90"/>
    <w:rsid w:val="003A6E39"/>
    <w:rsid w:val="003B254C"/>
    <w:rsid w:val="003B7CF8"/>
    <w:rsid w:val="003C0738"/>
    <w:rsid w:val="003C41D3"/>
    <w:rsid w:val="003C46E1"/>
    <w:rsid w:val="003C6A1C"/>
    <w:rsid w:val="003D43B8"/>
    <w:rsid w:val="003D46D8"/>
    <w:rsid w:val="003D59BE"/>
    <w:rsid w:val="003E02D4"/>
    <w:rsid w:val="003E4468"/>
    <w:rsid w:val="003E7837"/>
    <w:rsid w:val="003F22DF"/>
    <w:rsid w:val="003F2479"/>
    <w:rsid w:val="003F334F"/>
    <w:rsid w:val="00403209"/>
    <w:rsid w:val="0040597A"/>
    <w:rsid w:val="0040780A"/>
    <w:rsid w:val="00410032"/>
    <w:rsid w:val="004111D0"/>
    <w:rsid w:val="00411240"/>
    <w:rsid w:val="00414681"/>
    <w:rsid w:val="004233E2"/>
    <w:rsid w:val="00433CE9"/>
    <w:rsid w:val="00434AA4"/>
    <w:rsid w:val="00440CDA"/>
    <w:rsid w:val="00442E72"/>
    <w:rsid w:val="004434E3"/>
    <w:rsid w:val="00451628"/>
    <w:rsid w:val="00463447"/>
    <w:rsid w:val="00464AD0"/>
    <w:rsid w:val="00471C20"/>
    <w:rsid w:val="00471F39"/>
    <w:rsid w:val="00472ED4"/>
    <w:rsid w:val="0048064C"/>
    <w:rsid w:val="00483972"/>
    <w:rsid w:val="00486C00"/>
    <w:rsid w:val="00491419"/>
    <w:rsid w:val="004978F7"/>
    <w:rsid w:val="00497C72"/>
    <w:rsid w:val="004A3421"/>
    <w:rsid w:val="004A3425"/>
    <w:rsid w:val="004A3C15"/>
    <w:rsid w:val="004A7256"/>
    <w:rsid w:val="004B13D7"/>
    <w:rsid w:val="004C2D68"/>
    <w:rsid w:val="004C72CD"/>
    <w:rsid w:val="004D2654"/>
    <w:rsid w:val="004D297F"/>
    <w:rsid w:val="004E6238"/>
    <w:rsid w:val="004F39FC"/>
    <w:rsid w:val="004F5C77"/>
    <w:rsid w:val="00500474"/>
    <w:rsid w:val="00502A89"/>
    <w:rsid w:val="005077F8"/>
    <w:rsid w:val="00524D86"/>
    <w:rsid w:val="00526D05"/>
    <w:rsid w:val="005329AE"/>
    <w:rsid w:val="00537EC9"/>
    <w:rsid w:val="005436A2"/>
    <w:rsid w:val="00547461"/>
    <w:rsid w:val="005639CC"/>
    <w:rsid w:val="00565C4E"/>
    <w:rsid w:val="0056624A"/>
    <w:rsid w:val="00566A08"/>
    <w:rsid w:val="005677C0"/>
    <w:rsid w:val="00572593"/>
    <w:rsid w:val="005732E3"/>
    <w:rsid w:val="00573688"/>
    <w:rsid w:val="00576E2B"/>
    <w:rsid w:val="0058122F"/>
    <w:rsid w:val="005851B4"/>
    <w:rsid w:val="005875B0"/>
    <w:rsid w:val="0059055F"/>
    <w:rsid w:val="005947CB"/>
    <w:rsid w:val="005B252E"/>
    <w:rsid w:val="005B2872"/>
    <w:rsid w:val="005B7429"/>
    <w:rsid w:val="005B7E3B"/>
    <w:rsid w:val="005C041D"/>
    <w:rsid w:val="005C23CF"/>
    <w:rsid w:val="005D2A51"/>
    <w:rsid w:val="005E4804"/>
    <w:rsid w:val="005E72D8"/>
    <w:rsid w:val="005F15CC"/>
    <w:rsid w:val="0060033D"/>
    <w:rsid w:val="00601306"/>
    <w:rsid w:val="00607D6D"/>
    <w:rsid w:val="0062758B"/>
    <w:rsid w:val="006306AE"/>
    <w:rsid w:val="00634AD6"/>
    <w:rsid w:val="00636FD4"/>
    <w:rsid w:val="00650A2B"/>
    <w:rsid w:val="006522D4"/>
    <w:rsid w:val="00652A11"/>
    <w:rsid w:val="00653864"/>
    <w:rsid w:val="006602A4"/>
    <w:rsid w:val="00661861"/>
    <w:rsid w:val="00677E0B"/>
    <w:rsid w:val="00687F09"/>
    <w:rsid w:val="006924B0"/>
    <w:rsid w:val="006967C0"/>
    <w:rsid w:val="006A28D6"/>
    <w:rsid w:val="006B13C0"/>
    <w:rsid w:val="006B5F20"/>
    <w:rsid w:val="006B6D1E"/>
    <w:rsid w:val="006C2666"/>
    <w:rsid w:val="006C3DA1"/>
    <w:rsid w:val="006C74BE"/>
    <w:rsid w:val="006D746C"/>
    <w:rsid w:val="006E0CC6"/>
    <w:rsid w:val="006E6431"/>
    <w:rsid w:val="00705AA1"/>
    <w:rsid w:val="007062D6"/>
    <w:rsid w:val="007074AA"/>
    <w:rsid w:val="0071092F"/>
    <w:rsid w:val="007124AB"/>
    <w:rsid w:val="00734536"/>
    <w:rsid w:val="00736C8D"/>
    <w:rsid w:val="00741CAC"/>
    <w:rsid w:val="00750114"/>
    <w:rsid w:val="00750668"/>
    <w:rsid w:val="00752D4B"/>
    <w:rsid w:val="007539C9"/>
    <w:rsid w:val="0075490B"/>
    <w:rsid w:val="00755A87"/>
    <w:rsid w:val="0075736B"/>
    <w:rsid w:val="00790B47"/>
    <w:rsid w:val="00792DAE"/>
    <w:rsid w:val="007A1EA9"/>
    <w:rsid w:val="007B15B5"/>
    <w:rsid w:val="007B3686"/>
    <w:rsid w:val="007B5541"/>
    <w:rsid w:val="007C168C"/>
    <w:rsid w:val="007C4E73"/>
    <w:rsid w:val="007D3FE8"/>
    <w:rsid w:val="007E300E"/>
    <w:rsid w:val="007E460A"/>
    <w:rsid w:val="007F23F4"/>
    <w:rsid w:val="007F34AB"/>
    <w:rsid w:val="007F7CB6"/>
    <w:rsid w:val="00803DA2"/>
    <w:rsid w:val="008118E3"/>
    <w:rsid w:val="00813764"/>
    <w:rsid w:val="00813BDC"/>
    <w:rsid w:val="00820C9E"/>
    <w:rsid w:val="00822BFD"/>
    <w:rsid w:val="00831121"/>
    <w:rsid w:val="00835686"/>
    <w:rsid w:val="00840E44"/>
    <w:rsid w:val="008452B7"/>
    <w:rsid w:val="008459BD"/>
    <w:rsid w:val="008630DF"/>
    <w:rsid w:val="008661A5"/>
    <w:rsid w:val="00876936"/>
    <w:rsid w:val="00880556"/>
    <w:rsid w:val="00883AA9"/>
    <w:rsid w:val="00890F57"/>
    <w:rsid w:val="00895539"/>
    <w:rsid w:val="008B054B"/>
    <w:rsid w:val="008B0D17"/>
    <w:rsid w:val="008B183C"/>
    <w:rsid w:val="008B522F"/>
    <w:rsid w:val="008C0AFA"/>
    <w:rsid w:val="008C5969"/>
    <w:rsid w:val="008D1757"/>
    <w:rsid w:val="008D1B6D"/>
    <w:rsid w:val="008F2D3E"/>
    <w:rsid w:val="008F41A6"/>
    <w:rsid w:val="008F5560"/>
    <w:rsid w:val="008F56C2"/>
    <w:rsid w:val="00903D4D"/>
    <w:rsid w:val="00921449"/>
    <w:rsid w:val="00921E69"/>
    <w:rsid w:val="00931584"/>
    <w:rsid w:val="00935634"/>
    <w:rsid w:val="0095201D"/>
    <w:rsid w:val="00953BF5"/>
    <w:rsid w:val="00955F6B"/>
    <w:rsid w:val="00965212"/>
    <w:rsid w:val="00973359"/>
    <w:rsid w:val="00976515"/>
    <w:rsid w:val="00977203"/>
    <w:rsid w:val="00977EA1"/>
    <w:rsid w:val="009828F6"/>
    <w:rsid w:val="00983147"/>
    <w:rsid w:val="00985F1A"/>
    <w:rsid w:val="009A05E5"/>
    <w:rsid w:val="009A2977"/>
    <w:rsid w:val="009B34FF"/>
    <w:rsid w:val="009B5800"/>
    <w:rsid w:val="009B71B7"/>
    <w:rsid w:val="009C2167"/>
    <w:rsid w:val="009C59FB"/>
    <w:rsid w:val="009D3B10"/>
    <w:rsid w:val="009E2E1A"/>
    <w:rsid w:val="009F7412"/>
    <w:rsid w:val="00A02836"/>
    <w:rsid w:val="00A040E5"/>
    <w:rsid w:val="00A05CC8"/>
    <w:rsid w:val="00A075ED"/>
    <w:rsid w:val="00A11916"/>
    <w:rsid w:val="00A17B60"/>
    <w:rsid w:val="00A33CE2"/>
    <w:rsid w:val="00A36439"/>
    <w:rsid w:val="00A4199D"/>
    <w:rsid w:val="00A430EB"/>
    <w:rsid w:val="00A44C4C"/>
    <w:rsid w:val="00A53CF8"/>
    <w:rsid w:val="00A562F2"/>
    <w:rsid w:val="00A63EE6"/>
    <w:rsid w:val="00A726C4"/>
    <w:rsid w:val="00A75E7A"/>
    <w:rsid w:val="00A8105A"/>
    <w:rsid w:val="00A95202"/>
    <w:rsid w:val="00AA14A9"/>
    <w:rsid w:val="00AA3F8A"/>
    <w:rsid w:val="00AA4E46"/>
    <w:rsid w:val="00AA7214"/>
    <w:rsid w:val="00AA7329"/>
    <w:rsid w:val="00AA79DD"/>
    <w:rsid w:val="00AB2119"/>
    <w:rsid w:val="00AB3468"/>
    <w:rsid w:val="00AD165B"/>
    <w:rsid w:val="00AD43D8"/>
    <w:rsid w:val="00AE01D8"/>
    <w:rsid w:val="00AF2DB0"/>
    <w:rsid w:val="00B00C75"/>
    <w:rsid w:val="00B029B7"/>
    <w:rsid w:val="00B06C5B"/>
    <w:rsid w:val="00B24883"/>
    <w:rsid w:val="00B26029"/>
    <w:rsid w:val="00B30361"/>
    <w:rsid w:val="00B310ED"/>
    <w:rsid w:val="00B31333"/>
    <w:rsid w:val="00B361E1"/>
    <w:rsid w:val="00B44AC1"/>
    <w:rsid w:val="00B51482"/>
    <w:rsid w:val="00B55F64"/>
    <w:rsid w:val="00B56C88"/>
    <w:rsid w:val="00B619D2"/>
    <w:rsid w:val="00B65AE3"/>
    <w:rsid w:val="00B673C5"/>
    <w:rsid w:val="00B75CA2"/>
    <w:rsid w:val="00B95C44"/>
    <w:rsid w:val="00BA2BFE"/>
    <w:rsid w:val="00BB433D"/>
    <w:rsid w:val="00BB6434"/>
    <w:rsid w:val="00BC52B8"/>
    <w:rsid w:val="00BC7346"/>
    <w:rsid w:val="00BD3782"/>
    <w:rsid w:val="00BD5F19"/>
    <w:rsid w:val="00BD740A"/>
    <w:rsid w:val="00BE6397"/>
    <w:rsid w:val="00BF4E0C"/>
    <w:rsid w:val="00BF6C47"/>
    <w:rsid w:val="00C03186"/>
    <w:rsid w:val="00C055ED"/>
    <w:rsid w:val="00C1147B"/>
    <w:rsid w:val="00C154C1"/>
    <w:rsid w:val="00C322CE"/>
    <w:rsid w:val="00C34BF9"/>
    <w:rsid w:val="00C35964"/>
    <w:rsid w:val="00C41EF9"/>
    <w:rsid w:val="00C4353A"/>
    <w:rsid w:val="00C565EF"/>
    <w:rsid w:val="00C614BF"/>
    <w:rsid w:val="00C61652"/>
    <w:rsid w:val="00C61B9B"/>
    <w:rsid w:val="00C642E1"/>
    <w:rsid w:val="00C648DC"/>
    <w:rsid w:val="00C66A91"/>
    <w:rsid w:val="00C7448C"/>
    <w:rsid w:val="00C81607"/>
    <w:rsid w:val="00C829C9"/>
    <w:rsid w:val="00C83F2E"/>
    <w:rsid w:val="00C842DE"/>
    <w:rsid w:val="00C902D3"/>
    <w:rsid w:val="00CA2C62"/>
    <w:rsid w:val="00CB6730"/>
    <w:rsid w:val="00CC0E8D"/>
    <w:rsid w:val="00CC19FC"/>
    <w:rsid w:val="00CC4323"/>
    <w:rsid w:val="00CC4658"/>
    <w:rsid w:val="00CC6628"/>
    <w:rsid w:val="00CC77F0"/>
    <w:rsid w:val="00CE1BD5"/>
    <w:rsid w:val="00CE7C75"/>
    <w:rsid w:val="00D014D5"/>
    <w:rsid w:val="00D0286E"/>
    <w:rsid w:val="00D12562"/>
    <w:rsid w:val="00D31F3E"/>
    <w:rsid w:val="00D364AA"/>
    <w:rsid w:val="00D42481"/>
    <w:rsid w:val="00D4275D"/>
    <w:rsid w:val="00D42DCA"/>
    <w:rsid w:val="00D524CB"/>
    <w:rsid w:val="00D55478"/>
    <w:rsid w:val="00D6019D"/>
    <w:rsid w:val="00D642FC"/>
    <w:rsid w:val="00D72FF8"/>
    <w:rsid w:val="00D74A48"/>
    <w:rsid w:val="00D821D9"/>
    <w:rsid w:val="00D85BA2"/>
    <w:rsid w:val="00D95192"/>
    <w:rsid w:val="00DA058D"/>
    <w:rsid w:val="00DA0EC8"/>
    <w:rsid w:val="00DA57E8"/>
    <w:rsid w:val="00DB27BD"/>
    <w:rsid w:val="00DB684D"/>
    <w:rsid w:val="00DB759D"/>
    <w:rsid w:val="00DC0F29"/>
    <w:rsid w:val="00DC2AEC"/>
    <w:rsid w:val="00DD2065"/>
    <w:rsid w:val="00DD20FD"/>
    <w:rsid w:val="00DD5E79"/>
    <w:rsid w:val="00DD71D0"/>
    <w:rsid w:val="00DE268D"/>
    <w:rsid w:val="00DF416C"/>
    <w:rsid w:val="00E02FB8"/>
    <w:rsid w:val="00E05698"/>
    <w:rsid w:val="00E065E7"/>
    <w:rsid w:val="00E13A4D"/>
    <w:rsid w:val="00E2068E"/>
    <w:rsid w:val="00E20F15"/>
    <w:rsid w:val="00E25B74"/>
    <w:rsid w:val="00E26492"/>
    <w:rsid w:val="00E33A8E"/>
    <w:rsid w:val="00E42390"/>
    <w:rsid w:val="00E45515"/>
    <w:rsid w:val="00E51DEE"/>
    <w:rsid w:val="00E54C17"/>
    <w:rsid w:val="00E609D7"/>
    <w:rsid w:val="00E62D26"/>
    <w:rsid w:val="00E64566"/>
    <w:rsid w:val="00E66245"/>
    <w:rsid w:val="00E90E5F"/>
    <w:rsid w:val="00EA13C9"/>
    <w:rsid w:val="00EA6D80"/>
    <w:rsid w:val="00EA78DB"/>
    <w:rsid w:val="00EA7E9C"/>
    <w:rsid w:val="00EB1047"/>
    <w:rsid w:val="00EB1496"/>
    <w:rsid w:val="00EB21E7"/>
    <w:rsid w:val="00ED1A6B"/>
    <w:rsid w:val="00ED7933"/>
    <w:rsid w:val="00F1131A"/>
    <w:rsid w:val="00F11DFD"/>
    <w:rsid w:val="00F13D1E"/>
    <w:rsid w:val="00F14504"/>
    <w:rsid w:val="00F20824"/>
    <w:rsid w:val="00F20AB2"/>
    <w:rsid w:val="00F22332"/>
    <w:rsid w:val="00F240C7"/>
    <w:rsid w:val="00F2539C"/>
    <w:rsid w:val="00F356D2"/>
    <w:rsid w:val="00F37DBD"/>
    <w:rsid w:val="00F4787F"/>
    <w:rsid w:val="00F504CB"/>
    <w:rsid w:val="00F555F9"/>
    <w:rsid w:val="00F629D6"/>
    <w:rsid w:val="00F63A81"/>
    <w:rsid w:val="00F665DB"/>
    <w:rsid w:val="00F74985"/>
    <w:rsid w:val="00F74F0A"/>
    <w:rsid w:val="00F8177A"/>
    <w:rsid w:val="00F844AE"/>
    <w:rsid w:val="00F86ABA"/>
    <w:rsid w:val="00F93954"/>
    <w:rsid w:val="00F953BF"/>
    <w:rsid w:val="00FA2105"/>
    <w:rsid w:val="00FA61A1"/>
    <w:rsid w:val="00FB0094"/>
    <w:rsid w:val="00FB531C"/>
    <w:rsid w:val="00FB60F4"/>
    <w:rsid w:val="00FB61EF"/>
    <w:rsid w:val="00FC0CA8"/>
    <w:rsid w:val="00FC444D"/>
    <w:rsid w:val="00FC6E97"/>
    <w:rsid w:val="00FC766E"/>
    <w:rsid w:val="00FE222F"/>
    <w:rsid w:val="00FE2EDB"/>
    <w:rsid w:val="00FE4962"/>
    <w:rsid w:val="00FE5335"/>
    <w:rsid w:val="00FE7FD4"/>
    <w:rsid w:val="00FF2BB9"/>
    <w:rsid w:val="00FF3E01"/>
    <w:rsid w:val="00FF5E41"/>
    <w:rsid w:val="00FF7BEB"/>
    <w:rsid w:val="26410942"/>
    <w:rsid w:val="39A7E83A"/>
    <w:rsid w:val="46B1F1D3"/>
    <w:rsid w:val="5EF5C569"/>
    <w:rsid w:val="7C7BA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89F1"/>
  <w15:chartTrackingRefBased/>
  <w15:docId w15:val="{0122FDD6-931C-C54A-A9CF-588E2884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D8F"/>
    <w:rPr>
      <w:rFonts w:ascii="Times New Roman" w:eastAsia="Times New Roman" w:hAnsi="Times New Roman" w:cs="Times New Roman"/>
    </w:rPr>
  </w:style>
  <w:style w:type="paragraph" w:styleId="Heading1">
    <w:name w:val="heading 1"/>
    <w:basedOn w:val="Normal"/>
    <w:next w:val="Normal"/>
    <w:link w:val="Heading1Char"/>
    <w:rsid w:val="00F844AE"/>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link w:val="Heading2Char"/>
    <w:rsid w:val="00F844AE"/>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link w:val="Heading3Char"/>
    <w:rsid w:val="00F844AE"/>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rsid w:val="00F844AE"/>
    <w:pPr>
      <w:keepNext/>
      <w:keepLines/>
      <w:spacing w:before="240" w:after="40"/>
      <w:outlineLvl w:val="3"/>
    </w:pPr>
    <w:rPr>
      <w:rFonts w:ascii="Calibri" w:eastAsia="Calibri" w:hAnsi="Calibri" w:cs="Calibri"/>
      <w:b/>
    </w:rPr>
  </w:style>
  <w:style w:type="paragraph" w:styleId="Heading5">
    <w:name w:val="heading 5"/>
    <w:basedOn w:val="Normal"/>
    <w:next w:val="Normal"/>
    <w:link w:val="Heading5Char"/>
    <w:rsid w:val="00F844AE"/>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link w:val="Heading6Char"/>
    <w:rsid w:val="00F844AE"/>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44AE"/>
    <w:rPr>
      <w:rFonts w:ascii="Calibri" w:eastAsia="Calibri" w:hAnsi="Calibri" w:cs="Calibri"/>
      <w:b/>
      <w:sz w:val="48"/>
      <w:szCs w:val="48"/>
    </w:rPr>
  </w:style>
  <w:style w:type="character" w:customStyle="1" w:styleId="Heading2Char">
    <w:name w:val="Heading 2 Char"/>
    <w:basedOn w:val="DefaultParagraphFont"/>
    <w:link w:val="Heading2"/>
    <w:rsid w:val="00F844AE"/>
    <w:rPr>
      <w:rFonts w:ascii="Calibri" w:eastAsia="Calibri" w:hAnsi="Calibri" w:cs="Calibri"/>
      <w:b/>
      <w:sz w:val="36"/>
      <w:szCs w:val="36"/>
    </w:rPr>
  </w:style>
  <w:style w:type="character" w:customStyle="1" w:styleId="Heading3Char">
    <w:name w:val="Heading 3 Char"/>
    <w:basedOn w:val="DefaultParagraphFont"/>
    <w:link w:val="Heading3"/>
    <w:rsid w:val="00F844AE"/>
    <w:rPr>
      <w:rFonts w:ascii="Calibri" w:eastAsia="Calibri" w:hAnsi="Calibri" w:cs="Calibri"/>
      <w:b/>
      <w:sz w:val="28"/>
      <w:szCs w:val="28"/>
    </w:rPr>
  </w:style>
  <w:style w:type="character" w:customStyle="1" w:styleId="Heading4Char">
    <w:name w:val="Heading 4 Char"/>
    <w:basedOn w:val="DefaultParagraphFont"/>
    <w:link w:val="Heading4"/>
    <w:rsid w:val="00F844AE"/>
    <w:rPr>
      <w:rFonts w:ascii="Calibri" w:eastAsia="Calibri" w:hAnsi="Calibri" w:cs="Calibri"/>
      <w:b/>
    </w:rPr>
  </w:style>
  <w:style w:type="character" w:customStyle="1" w:styleId="Heading5Char">
    <w:name w:val="Heading 5 Char"/>
    <w:basedOn w:val="DefaultParagraphFont"/>
    <w:link w:val="Heading5"/>
    <w:rsid w:val="00F844AE"/>
    <w:rPr>
      <w:rFonts w:ascii="Calibri" w:eastAsia="Calibri" w:hAnsi="Calibri" w:cs="Calibri"/>
      <w:b/>
      <w:sz w:val="22"/>
      <w:szCs w:val="22"/>
    </w:rPr>
  </w:style>
  <w:style w:type="character" w:customStyle="1" w:styleId="Heading6Char">
    <w:name w:val="Heading 6 Char"/>
    <w:basedOn w:val="DefaultParagraphFont"/>
    <w:link w:val="Heading6"/>
    <w:rsid w:val="00F844AE"/>
    <w:rPr>
      <w:rFonts w:ascii="Calibri" w:eastAsia="Calibri" w:hAnsi="Calibri" w:cs="Calibri"/>
      <w:b/>
      <w:sz w:val="20"/>
      <w:szCs w:val="20"/>
    </w:rPr>
  </w:style>
  <w:style w:type="paragraph" w:styleId="Title">
    <w:name w:val="Title"/>
    <w:basedOn w:val="Normal"/>
    <w:next w:val="Normal"/>
    <w:link w:val="TitleChar"/>
    <w:rsid w:val="00F844AE"/>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F844AE"/>
    <w:rPr>
      <w:rFonts w:ascii="Calibri" w:eastAsia="Calibri" w:hAnsi="Calibri" w:cs="Calibri"/>
      <w:b/>
      <w:sz w:val="72"/>
      <w:szCs w:val="72"/>
    </w:rPr>
  </w:style>
  <w:style w:type="paragraph" w:styleId="Subtitle">
    <w:name w:val="Subtitle"/>
    <w:basedOn w:val="Normal"/>
    <w:next w:val="Normal"/>
    <w:link w:val="SubtitleChar"/>
    <w:rsid w:val="00F844AE"/>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F844AE"/>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F844AE"/>
    <w:rPr>
      <w:rFonts w:ascii="Calibri" w:eastAsia="Calibri" w:hAnsi="Calibri" w:cs="Calibri"/>
    </w:rPr>
  </w:style>
  <w:style w:type="character" w:customStyle="1" w:styleId="CommentTextChar">
    <w:name w:val="Comment Text Char"/>
    <w:basedOn w:val="DefaultParagraphFont"/>
    <w:link w:val="CommentText"/>
    <w:uiPriority w:val="99"/>
    <w:rsid w:val="00F844AE"/>
    <w:rPr>
      <w:rFonts w:ascii="Calibri" w:eastAsia="Calibri" w:hAnsi="Calibri" w:cs="Calibri"/>
    </w:rPr>
  </w:style>
  <w:style w:type="character" w:styleId="CommentReference">
    <w:name w:val="annotation reference"/>
    <w:basedOn w:val="DefaultParagraphFont"/>
    <w:uiPriority w:val="99"/>
    <w:semiHidden/>
    <w:unhideWhenUsed/>
    <w:rsid w:val="00F844AE"/>
    <w:rPr>
      <w:sz w:val="18"/>
      <w:szCs w:val="18"/>
    </w:rPr>
  </w:style>
  <w:style w:type="paragraph" w:styleId="BalloonText">
    <w:name w:val="Balloon Text"/>
    <w:basedOn w:val="Normal"/>
    <w:link w:val="BalloonTextChar"/>
    <w:uiPriority w:val="99"/>
    <w:semiHidden/>
    <w:unhideWhenUsed/>
    <w:rsid w:val="00F844AE"/>
    <w:rPr>
      <w:rFonts w:eastAsia="Calibri"/>
      <w:sz w:val="18"/>
      <w:szCs w:val="18"/>
    </w:rPr>
  </w:style>
  <w:style w:type="character" w:customStyle="1" w:styleId="BalloonTextChar">
    <w:name w:val="Balloon Text Char"/>
    <w:basedOn w:val="DefaultParagraphFont"/>
    <w:link w:val="BalloonText"/>
    <w:uiPriority w:val="99"/>
    <w:semiHidden/>
    <w:rsid w:val="00F844AE"/>
    <w:rPr>
      <w:rFonts w:ascii="Times New Roman" w:eastAsia="Calibri"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844AE"/>
    <w:rPr>
      <w:b/>
      <w:bCs/>
      <w:sz w:val="20"/>
      <w:szCs w:val="20"/>
    </w:rPr>
  </w:style>
  <w:style w:type="character" w:customStyle="1" w:styleId="CommentSubjectChar">
    <w:name w:val="Comment Subject Char"/>
    <w:basedOn w:val="CommentTextChar"/>
    <w:link w:val="CommentSubject"/>
    <w:uiPriority w:val="99"/>
    <w:semiHidden/>
    <w:rsid w:val="00F844AE"/>
    <w:rPr>
      <w:rFonts w:ascii="Calibri" w:eastAsia="Calibri" w:hAnsi="Calibri" w:cs="Calibri"/>
      <w:b/>
      <w:bCs/>
      <w:sz w:val="20"/>
      <w:szCs w:val="20"/>
    </w:rPr>
  </w:style>
  <w:style w:type="paragraph" w:styleId="Revision">
    <w:name w:val="Revision"/>
    <w:hidden/>
    <w:uiPriority w:val="99"/>
    <w:semiHidden/>
    <w:rsid w:val="00F844AE"/>
    <w:rPr>
      <w:rFonts w:ascii="Calibri" w:eastAsia="Calibri" w:hAnsi="Calibri" w:cs="Calibri"/>
    </w:rPr>
  </w:style>
  <w:style w:type="paragraph" w:customStyle="1" w:styleId="EndNoteBibliographyTitle">
    <w:name w:val="EndNote Bibliography Title"/>
    <w:basedOn w:val="Normal"/>
    <w:link w:val="EndNoteBibliographyTitleChar"/>
    <w:rsid w:val="00F844AE"/>
    <w:pPr>
      <w:jc w:val="center"/>
    </w:pPr>
    <w:rPr>
      <w:rFonts w:eastAsia="Calibri"/>
      <w:noProof/>
    </w:rPr>
  </w:style>
  <w:style w:type="character" w:customStyle="1" w:styleId="EndNoteBibliographyTitleChar">
    <w:name w:val="EndNote Bibliography Title Char"/>
    <w:basedOn w:val="DefaultParagraphFont"/>
    <w:link w:val="EndNoteBibliographyTitle"/>
    <w:rsid w:val="00F844AE"/>
    <w:rPr>
      <w:rFonts w:ascii="Times New Roman" w:eastAsia="Calibri" w:hAnsi="Times New Roman" w:cs="Times New Roman"/>
      <w:noProof/>
    </w:rPr>
  </w:style>
  <w:style w:type="paragraph" w:customStyle="1" w:styleId="EndNoteBibliography">
    <w:name w:val="EndNote Bibliography"/>
    <w:basedOn w:val="Normal"/>
    <w:link w:val="EndNoteBibliographyChar"/>
    <w:rsid w:val="00F844AE"/>
    <w:rPr>
      <w:rFonts w:eastAsia="Calibri"/>
      <w:noProof/>
    </w:rPr>
  </w:style>
  <w:style w:type="character" w:customStyle="1" w:styleId="EndNoteBibliographyChar">
    <w:name w:val="EndNote Bibliography Char"/>
    <w:basedOn w:val="DefaultParagraphFont"/>
    <w:link w:val="EndNoteBibliography"/>
    <w:rsid w:val="00F844AE"/>
    <w:rPr>
      <w:rFonts w:ascii="Times New Roman" w:eastAsia="Calibri" w:hAnsi="Times New Roman" w:cs="Times New Roman"/>
      <w:noProof/>
    </w:rPr>
  </w:style>
  <w:style w:type="table" w:styleId="TableGrid">
    <w:name w:val="Table Grid"/>
    <w:basedOn w:val="TableNormal"/>
    <w:uiPriority w:val="39"/>
    <w:rsid w:val="00F844A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44AE"/>
    <w:rPr>
      <w:color w:val="0563C1" w:themeColor="hyperlink"/>
      <w:u w:val="single"/>
    </w:rPr>
  </w:style>
  <w:style w:type="character" w:customStyle="1" w:styleId="UnresolvedMention1">
    <w:name w:val="Unresolved Mention1"/>
    <w:basedOn w:val="DefaultParagraphFont"/>
    <w:uiPriority w:val="99"/>
    <w:rsid w:val="00F844AE"/>
    <w:rPr>
      <w:color w:val="605E5C"/>
      <w:shd w:val="clear" w:color="auto" w:fill="E1DFDD"/>
    </w:rPr>
  </w:style>
  <w:style w:type="character" w:customStyle="1" w:styleId="singlehighlightclass">
    <w:name w:val="single_highlight_class"/>
    <w:basedOn w:val="DefaultParagraphFont"/>
    <w:rsid w:val="00F844AE"/>
  </w:style>
  <w:style w:type="character" w:customStyle="1" w:styleId="a">
    <w:name w:val="_"/>
    <w:basedOn w:val="DefaultParagraphFont"/>
    <w:rsid w:val="00F844AE"/>
  </w:style>
  <w:style w:type="character" w:customStyle="1" w:styleId="ls1">
    <w:name w:val="ls1"/>
    <w:basedOn w:val="DefaultParagraphFont"/>
    <w:rsid w:val="00F844AE"/>
  </w:style>
  <w:style w:type="paragraph" w:styleId="ListParagraph">
    <w:name w:val="List Paragraph"/>
    <w:basedOn w:val="Normal"/>
    <w:uiPriority w:val="34"/>
    <w:qFormat/>
    <w:rsid w:val="00F844AE"/>
    <w:pPr>
      <w:ind w:left="720"/>
      <w:contextualSpacing/>
    </w:pPr>
    <w:rPr>
      <w:rFonts w:ascii="Calibri" w:eastAsia="Calibri" w:hAnsi="Calibri" w:cs="Calibri"/>
    </w:rPr>
  </w:style>
  <w:style w:type="character" w:customStyle="1" w:styleId="A8">
    <w:name w:val="A8"/>
    <w:uiPriority w:val="99"/>
    <w:rsid w:val="00F844AE"/>
    <w:rPr>
      <w:rFonts w:cs="Minion Pro"/>
      <w:color w:val="000000"/>
      <w:sz w:val="9"/>
      <w:szCs w:val="9"/>
    </w:rPr>
  </w:style>
  <w:style w:type="character" w:styleId="FollowedHyperlink">
    <w:name w:val="FollowedHyperlink"/>
    <w:basedOn w:val="DefaultParagraphFont"/>
    <w:uiPriority w:val="99"/>
    <w:semiHidden/>
    <w:unhideWhenUsed/>
    <w:rsid w:val="00F844AE"/>
    <w:rPr>
      <w:color w:val="954F72" w:themeColor="followedHyperlink"/>
      <w:u w:val="single"/>
    </w:rPr>
  </w:style>
  <w:style w:type="paragraph" w:styleId="Header">
    <w:name w:val="header"/>
    <w:basedOn w:val="Normal"/>
    <w:link w:val="HeaderChar"/>
    <w:uiPriority w:val="99"/>
    <w:unhideWhenUsed/>
    <w:rsid w:val="00F844AE"/>
    <w:pPr>
      <w:tabs>
        <w:tab w:val="center" w:pos="4680"/>
        <w:tab w:val="right" w:pos="9360"/>
      </w:tabs>
    </w:pPr>
    <w:rPr>
      <w:rFonts w:ascii="Calibri" w:eastAsia="Calibri" w:hAnsi="Calibri" w:cs="Calibri"/>
    </w:rPr>
  </w:style>
  <w:style w:type="character" w:customStyle="1" w:styleId="HeaderChar">
    <w:name w:val="Header Char"/>
    <w:basedOn w:val="DefaultParagraphFont"/>
    <w:link w:val="Header"/>
    <w:uiPriority w:val="99"/>
    <w:rsid w:val="00F844AE"/>
    <w:rPr>
      <w:rFonts w:ascii="Calibri" w:eastAsia="Calibri" w:hAnsi="Calibri" w:cs="Calibri"/>
    </w:rPr>
  </w:style>
  <w:style w:type="paragraph" w:styleId="Footer">
    <w:name w:val="footer"/>
    <w:basedOn w:val="Normal"/>
    <w:link w:val="FooterChar"/>
    <w:uiPriority w:val="99"/>
    <w:unhideWhenUsed/>
    <w:rsid w:val="00F844AE"/>
    <w:pPr>
      <w:tabs>
        <w:tab w:val="center" w:pos="4680"/>
        <w:tab w:val="right" w:pos="9360"/>
      </w:tabs>
    </w:pPr>
    <w:rPr>
      <w:rFonts w:ascii="Calibri" w:eastAsia="Calibri" w:hAnsi="Calibri" w:cs="Calibri"/>
    </w:rPr>
  </w:style>
  <w:style w:type="character" w:customStyle="1" w:styleId="FooterChar">
    <w:name w:val="Footer Char"/>
    <w:basedOn w:val="DefaultParagraphFont"/>
    <w:link w:val="Footer"/>
    <w:uiPriority w:val="99"/>
    <w:rsid w:val="00F844AE"/>
    <w:rPr>
      <w:rFonts w:ascii="Calibri" w:eastAsia="Calibri" w:hAnsi="Calibri" w:cs="Calibri"/>
    </w:rPr>
  </w:style>
  <w:style w:type="character" w:customStyle="1" w:styleId="UnresolvedMention2">
    <w:name w:val="Unresolved Mention2"/>
    <w:basedOn w:val="DefaultParagraphFont"/>
    <w:uiPriority w:val="99"/>
    <w:rsid w:val="00F844AE"/>
    <w:rPr>
      <w:color w:val="605E5C"/>
      <w:shd w:val="clear" w:color="auto" w:fill="E1DFDD"/>
    </w:rPr>
  </w:style>
  <w:style w:type="table" w:styleId="PlainTable4">
    <w:name w:val="Plain Table 4"/>
    <w:basedOn w:val="TableNormal"/>
    <w:uiPriority w:val="44"/>
    <w:rsid w:val="00F844AE"/>
    <w:rPr>
      <w:rFonts w:ascii="Calibri" w:eastAsia="Calibri" w:hAnsi="Calibri" w:cs="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3">
    <w:name w:val="Unresolved Mention3"/>
    <w:basedOn w:val="DefaultParagraphFont"/>
    <w:uiPriority w:val="99"/>
    <w:rsid w:val="00F844AE"/>
    <w:rPr>
      <w:color w:val="605E5C"/>
      <w:shd w:val="clear" w:color="auto" w:fill="E1DFDD"/>
    </w:rPr>
  </w:style>
  <w:style w:type="character" w:customStyle="1" w:styleId="citation">
    <w:name w:val="citation"/>
    <w:basedOn w:val="DefaultParagraphFont"/>
    <w:rsid w:val="00F844AE"/>
  </w:style>
  <w:style w:type="character" w:customStyle="1" w:styleId="referencesnote">
    <w:name w:val="references__note"/>
    <w:basedOn w:val="DefaultParagraphFont"/>
    <w:rsid w:val="00F844AE"/>
  </w:style>
  <w:style w:type="character" w:customStyle="1" w:styleId="referencesauthors">
    <w:name w:val="references__authors"/>
    <w:basedOn w:val="DefaultParagraphFont"/>
    <w:rsid w:val="00F844AE"/>
  </w:style>
  <w:style w:type="character" w:customStyle="1" w:styleId="referencessource">
    <w:name w:val="references__source"/>
    <w:basedOn w:val="DefaultParagraphFont"/>
    <w:rsid w:val="00F844AE"/>
  </w:style>
  <w:style w:type="character" w:customStyle="1" w:styleId="referencesyear">
    <w:name w:val="references__year"/>
    <w:basedOn w:val="DefaultParagraphFont"/>
    <w:rsid w:val="00F844AE"/>
  </w:style>
  <w:style w:type="character" w:customStyle="1" w:styleId="nlmmonth">
    <w:name w:val="nlm_month"/>
    <w:basedOn w:val="DefaultParagraphFont"/>
    <w:rsid w:val="00F844AE"/>
  </w:style>
  <w:style w:type="character" w:customStyle="1" w:styleId="nlmday">
    <w:name w:val="nlm_day"/>
    <w:basedOn w:val="DefaultParagraphFont"/>
    <w:rsid w:val="00F844AE"/>
  </w:style>
  <w:style w:type="paragraph" w:customStyle="1" w:styleId="Default">
    <w:name w:val="Default"/>
    <w:rsid w:val="00F844AE"/>
    <w:pPr>
      <w:autoSpaceDE w:val="0"/>
      <w:autoSpaceDN w:val="0"/>
      <w:adjustRightInd w:val="0"/>
    </w:pPr>
    <w:rPr>
      <w:rFonts w:ascii="Times New Roman" w:eastAsia="Calibri" w:hAnsi="Times New Roman" w:cs="Times New Roman"/>
      <w:color w:val="000000"/>
    </w:rPr>
  </w:style>
  <w:style w:type="paragraph" w:styleId="FootnoteText">
    <w:name w:val="footnote text"/>
    <w:basedOn w:val="Normal"/>
    <w:link w:val="FootnoteTextChar"/>
    <w:uiPriority w:val="99"/>
    <w:semiHidden/>
    <w:unhideWhenUsed/>
    <w:rsid w:val="00F844AE"/>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F844AE"/>
    <w:rPr>
      <w:rFonts w:ascii="Calibri" w:eastAsia="Calibri" w:hAnsi="Calibri" w:cs="Calibri"/>
      <w:sz w:val="20"/>
      <w:szCs w:val="20"/>
    </w:rPr>
  </w:style>
  <w:style w:type="character" w:styleId="FootnoteReference">
    <w:name w:val="footnote reference"/>
    <w:basedOn w:val="DefaultParagraphFont"/>
    <w:uiPriority w:val="99"/>
    <w:semiHidden/>
    <w:unhideWhenUsed/>
    <w:rsid w:val="00F844AE"/>
    <w:rPr>
      <w:vertAlign w:val="superscript"/>
    </w:rPr>
  </w:style>
  <w:style w:type="table" w:styleId="PlainTable2">
    <w:name w:val="Plain Table 2"/>
    <w:basedOn w:val="TableNormal"/>
    <w:uiPriority w:val="42"/>
    <w:rsid w:val="00F844AE"/>
    <w:rPr>
      <w:rFonts w:ascii="Calibri" w:eastAsia="Calibri" w:hAnsi="Calibri" w:cs="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internalref">
    <w:name w:val="internalref"/>
    <w:basedOn w:val="DefaultParagraphFont"/>
    <w:rsid w:val="00F844AE"/>
  </w:style>
  <w:style w:type="character" w:styleId="UnresolvedMention">
    <w:name w:val="Unresolved Mention"/>
    <w:basedOn w:val="DefaultParagraphFont"/>
    <w:uiPriority w:val="99"/>
    <w:rsid w:val="00F844AE"/>
    <w:rPr>
      <w:color w:val="605E5C"/>
      <w:shd w:val="clear" w:color="auto" w:fill="E1DFDD"/>
    </w:rPr>
  </w:style>
  <w:style w:type="paragraph" w:customStyle="1" w:styleId="contributor">
    <w:name w:val="contributor"/>
    <w:basedOn w:val="Normal"/>
    <w:rsid w:val="00F844AE"/>
    <w:pPr>
      <w:spacing w:before="100" w:beforeAutospacing="1" w:after="100" w:afterAutospacing="1"/>
    </w:pPr>
  </w:style>
  <w:style w:type="character" w:customStyle="1" w:styleId="name">
    <w:name w:val="name"/>
    <w:basedOn w:val="DefaultParagraphFont"/>
    <w:rsid w:val="00F844AE"/>
  </w:style>
  <w:style w:type="character" w:customStyle="1" w:styleId="contrib-degrees">
    <w:name w:val="contrib-degrees"/>
    <w:basedOn w:val="DefaultParagraphFont"/>
    <w:rsid w:val="00F844AE"/>
  </w:style>
  <w:style w:type="character" w:customStyle="1" w:styleId="xref-sep">
    <w:name w:val="xref-sep"/>
    <w:basedOn w:val="DefaultParagraphFont"/>
    <w:rsid w:val="00F844AE"/>
  </w:style>
  <w:style w:type="paragraph" w:customStyle="1" w:styleId="last">
    <w:name w:val="last"/>
    <w:basedOn w:val="Normal"/>
    <w:rsid w:val="00F844AE"/>
    <w:pPr>
      <w:spacing w:before="100" w:beforeAutospacing="1" w:after="100" w:afterAutospacing="1"/>
    </w:pPr>
  </w:style>
  <w:style w:type="character" w:styleId="PageNumber">
    <w:name w:val="page number"/>
    <w:basedOn w:val="DefaultParagraphFont"/>
    <w:uiPriority w:val="99"/>
    <w:semiHidden/>
    <w:unhideWhenUsed/>
    <w:rsid w:val="00377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91288">
      <w:bodyDiv w:val="1"/>
      <w:marLeft w:val="0"/>
      <w:marRight w:val="0"/>
      <w:marTop w:val="0"/>
      <w:marBottom w:val="0"/>
      <w:divBdr>
        <w:top w:val="none" w:sz="0" w:space="0" w:color="auto"/>
        <w:left w:val="none" w:sz="0" w:space="0" w:color="auto"/>
        <w:bottom w:val="none" w:sz="0" w:space="0" w:color="auto"/>
        <w:right w:val="none" w:sz="0" w:space="0" w:color="auto"/>
      </w:divBdr>
    </w:div>
    <w:div w:id="233782785">
      <w:bodyDiv w:val="1"/>
      <w:marLeft w:val="0"/>
      <w:marRight w:val="0"/>
      <w:marTop w:val="0"/>
      <w:marBottom w:val="0"/>
      <w:divBdr>
        <w:top w:val="none" w:sz="0" w:space="0" w:color="auto"/>
        <w:left w:val="none" w:sz="0" w:space="0" w:color="auto"/>
        <w:bottom w:val="none" w:sz="0" w:space="0" w:color="auto"/>
        <w:right w:val="none" w:sz="0" w:space="0" w:color="auto"/>
      </w:divBdr>
    </w:div>
    <w:div w:id="396051630">
      <w:bodyDiv w:val="1"/>
      <w:marLeft w:val="0"/>
      <w:marRight w:val="0"/>
      <w:marTop w:val="0"/>
      <w:marBottom w:val="0"/>
      <w:divBdr>
        <w:top w:val="none" w:sz="0" w:space="0" w:color="auto"/>
        <w:left w:val="none" w:sz="0" w:space="0" w:color="auto"/>
        <w:bottom w:val="none" w:sz="0" w:space="0" w:color="auto"/>
        <w:right w:val="none" w:sz="0" w:space="0" w:color="auto"/>
      </w:divBdr>
    </w:div>
    <w:div w:id="411129136">
      <w:bodyDiv w:val="1"/>
      <w:marLeft w:val="0"/>
      <w:marRight w:val="0"/>
      <w:marTop w:val="0"/>
      <w:marBottom w:val="0"/>
      <w:divBdr>
        <w:top w:val="none" w:sz="0" w:space="0" w:color="auto"/>
        <w:left w:val="none" w:sz="0" w:space="0" w:color="auto"/>
        <w:bottom w:val="none" w:sz="0" w:space="0" w:color="auto"/>
        <w:right w:val="none" w:sz="0" w:space="0" w:color="auto"/>
      </w:divBdr>
    </w:div>
    <w:div w:id="493494549">
      <w:bodyDiv w:val="1"/>
      <w:marLeft w:val="0"/>
      <w:marRight w:val="0"/>
      <w:marTop w:val="0"/>
      <w:marBottom w:val="0"/>
      <w:divBdr>
        <w:top w:val="none" w:sz="0" w:space="0" w:color="auto"/>
        <w:left w:val="none" w:sz="0" w:space="0" w:color="auto"/>
        <w:bottom w:val="none" w:sz="0" w:space="0" w:color="auto"/>
        <w:right w:val="none" w:sz="0" w:space="0" w:color="auto"/>
      </w:divBdr>
    </w:div>
    <w:div w:id="592668555">
      <w:bodyDiv w:val="1"/>
      <w:marLeft w:val="0"/>
      <w:marRight w:val="0"/>
      <w:marTop w:val="0"/>
      <w:marBottom w:val="0"/>
      <w:divBdr>
        <w:top w:val="none" w:sz="0" w:space="0" w:color="auto"/>
        <w:left w:val="none" w:sz="0" w:space="0" w:color="auto"/>
        <w:bottom w:val="none" w:sz="0" w:space="0" w:color="auto"/>
        <w:right w:val="none" w:sz="0" w:space="0" w:color="auto"/>
      </w:divBdr>
    </w:div>
    <w:div w:id="654334380">
      <w:bodyDiv w:val="1"/>
      <w:marLeft w:val="0"/>
      <w:marRight w:val="0"/>
      <w:marTop w:val="0"/>
      <w:marBottom w:val="0"/>
      <w:divBdr>
        <w:top w:val="none" w:sz="0" w:space="0" w:color="auto"/>
        <w:left w:val="none" w:sz="0" w:space="0" w:color="auto"/>
        <w:bottom w:val="none" w:sz="0" w:space="0" w:color="auto"/>
        <w:right w:val="none" w:sz="0" w:space="0" w:color="auto"/>
      </w:divBdr>
    </w:div>
    <w:div w:id="762382133">
      <w:bodyDiv w:val="1"/>
      <w:marLeft w:val="0"/>
      <w:marRight w:val="0"/>
      <w:marTop w:val="0"/>
      <w:marBottom w:val="0"/>
      <w:divBdr>
        <w:top w:val="none" w:sz="0" w:space="0" w:color="auto"/>
        <w:left w:val="none" w:sz="0" w:space="0" w:color="auto"/>
        <w:bottom w:val="none" w:sz="0" w:space="0" w:color="auto"/>
        <w:right w:val="none" w:sz="0" w:space="0" w:color="auto"/>
      </w:divBdr>
    </w:div>
    <w:div w:id="812985843">
      <w:bodyDiv w:val="1"/>
      <w:marLeft w:val="0"/>
      <w:marRight w:val="0"/>
      <w:marTop w:val="0"/>
      <w:marBottom w:val="0"/>
      <w:divBdr>
        <w:top w:val="none" w:sz="0" w:space="0" w:color="auto"/>
        <w:left w:val="none" w:sz="0" w:space="0" w:color="auto"/>
        <w:bottom w:val="none" w:sz="0" w:space="0" w:color="auto"/>
        <w:right w:val="none" w:sz="0" w:space="0" w:color="auto"/>
      </w:divBdr>
    </w:div>
    <w:div w:id="861287760">
      <w:bodyDiv w:val="1"/>
      <w:marLeft w:val="0"/>
      <w:marRight w:val="0"/>
      <w:marTop w:val="0"/>
      <w:marBottom w:val="0"/>
      <w:divBdr>
        <w:top w:val="none" w:sz="0" w:space="0" w:color="auto"/>
        <w:left w:val="none" w:sz="0" w:space="0" w:color="auto"/>
        <w:bottom w:val="none" w:sz="0" w:space="0" w:color="auto"/>
        <w:right w:val="none" w:sz="0" w:space="0" w:color="auto"/>
      </w:divBdr>
    </w:div>
    <w:div w:id="884485404">
      <w:bodyDiv w:val="1"/>
      <w:marLeft w:val="0"/>
      <w:marRight w:val="0"/>
      <w:marTop w:val="0"/>
      <w:marBottom w:val="0"/>
      <w:divBdr>
        <w:top w:val="none" w:sz="0" w:space="0" w:color="auto"/>
        <w:left w:val="none" w:sz="0" w:space="0" w:color="auto"/>
        <w:bottom w:val="none" w:sz="0" w:space="0" w:color="auto"/>
        <w:right w:val="none" w:sz="0" w:space="0" w:color="auto"/>
      </w:divBdr>
    </w:div>
    <w:div w:id="1045759972">
      <w:bodyDiv w:val="1"/>
      <w:marLeft w:val="0"/>
      <w:marRight w:val="0"/>
      <w:marTop w:val="0"/>
      <w:marBottom w:val="0"/>
      <w:divBdr>
        <w:top w:val="none" w:sz="0" w:space="0" w:color="auto"/>
        <w:left w:val="none" w:sz="0" w:space="0" w:color="auto"/>
        <w:bottom w:val="none" w:sz="0" w:space="0" w:color="auto"/>
        <w:right w:val="none" w:sz="0" w:space="0" w:color="auto"/>
      </w:divBdr>
    </w:div>
    <w:div w:id="1207834450">
      <w:bodyDiv w:val="1"/>
      <w:marLeft w:val="0"/>
      <w:marRight w:val="0"/>
      <w:marTop w:val="0"/>
      <w:marBottom w:val="0"/>
      <w:divBdr>
        <w:top w:val="none" w:sz="0" w:space="0" w:color="auto"/>
        <w:left w:val="none" w:sz="0" w:space="0" w:color="auto"/>
        <w:bottom w:val="none" w:sz="0" w:space="0" w:color="auto"/>
        <w:right w:val="none" w:sz="0" w:space="0" w:color="auto"/>
      </w:divBdr>
    </w:div>
    <w:div w:id="1267999460">
      <w:bodyDiv w:val="1"/>
      <w:marLeft w:val="0"/>
      <w:marRight w:val="0"/>
      <w:marTop w:val="0"/>
      <w:marBottom w:val="0"/>
      <w:divBdr>
        <w:top w:val="none" w:sz="0" w:space="0" w:color="auto"/>
        <w:left w:val="none" w:sz="0" w:space="0" w:color="auto"/>
        <w:bottom w:val="none" w:sz="0" w:space="0" w:color="auto"/>
        <w:right w:val="none" w:sz="0" w:space="0" w:color="auto"/>
      </w:divBdr>
    </w:div>
    <w:div w:id="1284843794">
      <w:bodyDiv w:val="1"/>
      <w:marLeft w:val="0"/>
      <w:marRight w:val="0"/>
      <w:marTop w:val="0"/>
      <w:marBottom w:val="0"/>
      <w:divBdr>
        <w:top w:val="none" w:sz="0" w:space="0" w:color="auto"/>
        <w:left w:val="none" w:sz="0" w:space="0" w:color="auto"/>
        <w:bottom w:val="none" w:sz="0" w:space="0" w:color="auto"/>
        <w:right w:val="none" w:sz="0" w:space="0" w:color="auto"/>
      </w:divBdr>
    </w:div>
    <w:div w:id="1337996237">
      <w:bodyDiv w:val="1"/>
      <w:marLeft w:val="0"/>
      <w:marRight w:val="0"/>
      <w:marTop w:val="0"/>
      <w:marBottom w:val="0"/>
      <w:divBdr>
        <w:top w:val="none" w:sz="0" w:space="0" w:color="auto"/>
        <w:left w:val="none" w:sz="0" w:space="0" w:color="auto"/>
        <w:bottom w:val="none" w:sz="0" w:space="0" w:color="auto"/>
        <w:right w:val="none" w:sz="0" w:space="0" w:color="auto"/>
      </w:divBdr>
    </w:div>
    <w:div w:id="1348942252">
      <w:bodyDiv w:val="1"/>
      <w:marLeft w:val="0"/>
      <w:marRight w:val="0"/>
      <w:marTop w:val="0"/>
      <w:marBottom w:val="0"/>
      <w:divBdr>
        <w:top w:val="none" w:sz="0" w:space="0" w:color="auto"/>
        <w:left w:val="none" w:sz="0" w:space="0" w:color="auto"/>
        <w:bottom w:val="none" w:sz="0" w:space="0" w:color="auto"/>
        <w:right w:val="none" w:sz="0" w:space="0" w:color="auto"/>
      </w:divBdr>
    </w:div>
    <w:div w:id="1372421237">
      <w:bodyDiv w:val="1"/>
      <w:marLeft w:val="0"/>
      <w:marRight w:val="0"/>
      <w:marTop w:val="0"/>
      <w:marBottom w:val="0"/>
      <w:divBdr>
        <w:top w:val="none" w:sz="0" w:space="0" w:color="auto"/>
        <w:left w:val="none" w:sz="0" w:space="0" w:color="auto"/>
        <w:bottom w:val="none" w:sz="0" w:space="0" w:color="auto"/>
        <w:right w:val="none" w:sz="0" w:space="0" w:color="auto"/>
      </w:divBdr>
    </w:div>
    <w:div w:id="1703166068">
      <w:bodyDiv w:val="1"/>
      <w:marLeft w:val="0"/>
      <w:marRight w:val="0"/>
      <w:marTop w:val="0"/>
      <w:marBottom w:val="0"/>
      <w:divBdr>
        <w:top w:val="none" w:sz="0" w:space="0" w:color="auto"/>
        <w:left w:val="none" w:sz="0" w:space="0" w:color="auto"/>
        <w:bottom w:val="none" w:sz="0" w:space="0" w:color="auto"/>
        <w:right w:val="none" w:sz="0" w:space="0" w:color="auto"/>
      </w:divBdr>
    </w:div>
    <w:div w:id="1718778605">
      <w:bodyDiv w:val="1"/>
      <w:marLeft w:val="0"/>
      <w:marRight w:val="0"/>
      <w:marTop w:val="0"/>
      <w:marBottom w:val="0"/>
      <w:divBdr>
        <w:top w:val="none" w:sz="0" w:space="0" w:color="auto"/>
        <w:left w:val="none" w:sz="0" w:space="0" w:color="auto"/>
        <w:bottom w:val="none" w:sz="0" w:space="0" w:color="auto"/>
        <w:right w:val="none" w:sz="0" w:space="0" w:color="auto"/>
      </w:divBdr>
    </w:div>
    <w:div w:id="1756659398">
      <w:bodyDiv w:val="1"/>
      <w:marLeft w:val="0"/>
      <w:marRight w:val="0"/>
      <w:marTop w:val="0"/>
      <w:marBottom w:val="0"/>
      <w:divBdr>
        <w:top w:val="none" w:sz="0" w:space="0" w:color="auto"/>
        <w:left w:val="none" w:sz="0" w:space="0" w:color="auto"/>
        <w:bottom w:val="none" w:sz="0" w:space="0" w:color="auto"/>
        <w:right w:val="none" w:sz="0" w:space="0" w:color="auto"/>
      </w:divBdr>
    </w:div>
    <w:div w:id="1771779276">
      <w:bodyDiv w:val="1"/>
      <w:marLeft w:val="0"/>
      <w:marRight w:val="0"/>
      <w:marTop w:val="0"/>
      <w:marBottom w:val="0"/>
      <w:divBdr>
        <w:top w:val="none" w:sz="0" w:space="0" w:color="auto"/>
        <w:left w:val="none" w:sz="0" w:space="0" w:color="auto"/>
        <w:bottom w:val="none" w:sz="0" w:space="0" w:color="auto"/>
        <w:right w:val="none" w:sz="0" w:space="0" w:color="auto"/>
      </w:divBdr>
    </w:div>
    <w:div w:id="1870414174">
      <w:bodyDiv w:val="1"/>
      <w:marLeft w:val="0"/>
      <w:marRight w:val="0"/>
      <w:marTop w:val="0"/>
      <w:marBottom w:val="0"/>
      <w:divBdr>
        <w:top w:val="none" w:sz="0" w:space="0" w:color="auto"/>
        <w:left w:val="none" w:sz="0" w:space="0" w:color="auto"/>
        <w:bottom w:val="none" w:sz="0" w:space="0" w:color="auto"/>
        <w:right w:val="none" w:sz="0" w:space="0" w:color="auto"/>
      </w:divBdr>
    </w:div>
    <w:div w:id="1883861556">
      <w:bodyDiv w:val="1"/>
      <w:marLeft w:val="0"/>
      <w:marRight w:val="0"/>
      <w:marTop w:val="0"/>
      <w:marBottom w:val="0"/>
      <w:divBdr>
        <w:top w:val="none" w:sz="0" w:space="0" w:color="auto"/>
        <w:left w:val="none" w:sz="0" w:space="0" w:color="auto"/>
        <w:bottom w:val="none" w:sz="0" w:space="0" w:color="auto"/>
        <w:right w:val="none" w:sz="0" w:space="0" w:color="auto"/>
      </w:divBdr>
    </w:div>
    <w:div w:id="2064137534">
      <w:bodyDiv w:val="1"/>
      <w:marLeft w:val="0"/>
      <w:marRight w:val="0"/>
      <w:marTop w:val="0"/>
      <w:marBottom w:val="0"/>
      <w:divBdr>
        <w:top w:val="none" w:sz="0" w:space="0" w:color="auto"/>
        <w:left w:val="none" w:sz="0" w:space="0" w:color="auto"/>
        <w:bottom w:val="none" w:sz="0" w:space="0" w:color="auto"/>
        <w:right w:val="none" w:sz="0" w:space="0" w:color="auto"/>
      </w:divBdr>
    </w:div>
    <w:div w:id="2064481117">
      <w:bodyDiv w:val="1"/>
      <w:marLeft w:val="0"/>
      <w:marRight w:val="0"/>
      <w:marTop w:val="0"/>
      <w:marBottom w:val="0"/>
      <w:divBdr>
        <w:top w:val="none" w:sz="0" w:space="0" w:color="auto"/>
        <w:left w:val="none" w:sz="0" w:space="0" w:color="auto"/>
        <w:bottom w:val="none" w:sz="0" w:space="0" w:color="auto"/>
        <w:right w:val="none" w:sz="0" w:space="0" w:color="auto"/>
      </w:divBdr>
    </w:div>
    <w:div w:id="2086948745">
      <w:bodyDiv w:val="1"/>
      <w:marLeft w:val="0"/>
      <w:marRight w:val="0"/>
      <w:marTop w:val="0"/>
      <w:marBottom w:val="0"/>
      <w:divBdr>
        <w:top w:val="none" w:sz="0" w:space="0" w:color="auto"/>
        <w:left w:val="none" w:sz="0" w:space="0" w:color="auto"/>
        <w:bottom w:val="none" w:sz="0" w:space="0" w:color="auto"/>
        <w:right w:val="none" w:sz="0" w:space="0" w:color="auto"/>
      </w:divBdr>
    </w:div>
    <w:div w:id="2126728594">
      <w:bodyDiv w:val="1"/>
      <w:marLeft w:val="0"/>
      <w:marRight w:val="0"/>
      <w:marTop w:val="0"/>
      <w:marBottom w:val="0"/>
      <w:divBdr>
        <w:top w:val="none" w:sz="0" w:space="0" w:color="auto"/>
        <w:left w:val="none" w:sz="0" w:space="0" w:color="auto"/>
        <w:bottom w:val="none" w:sz="0" w:space="0" w:color="auto"/>
        <w:right w:val="none" w:sz="0" w:space="0" w:color="auto"/>
      </w:divBdr>
    </w:div>
    <w:div w:id="214165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ms.gov/Medicare/Medicare-Fee-for-Service-Payment/sharedsavingsprogram/Downloads/Shared-Savings-Losses-Assignment-Spec-V5.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D2A7836C31C44F86828AFE7F920D85" ma:contentTypeVersion="12" ma:contentTypeDescription="Create a new document." ma:contentTypeScope="" ma:versionID="de1e551acdbae1fcd308001d8a977e1a">
  <xsd:schema xmlns:xsd="http://www.w3.org/2001/XMLSchema" xmlns:xs="http://www.w3.org/2001/XMLSchema" xmlns:p="http://schemas.microsoft.com/office/2006/metadata/properties" xmlns:ns2="6c108fca-7cba-48f4-a5a3-d79a662717e1" xmlns:ns3="55565e01-2442-4247-8db4-d5c8c87b0e86" targetNamespace="http://schemas.microsoft.com/office/2006/metadata/properties" ma:root="true" ma:fieldsID="8d914f7344cafe171dab3a41c13a805c" ns2:_="" ns3:_="">
    <xsd:import namespace="6c108fca-7cba-48f4-a5a3-d79a662717e1"/>
    <xsd:import namespace="55565e01-2442-4247-8db4-d5c8c87b0e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08fca-7cba-48f4-a5a3-d79a662717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565e01-2442-4247-8db4-d5c8c87b0e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73FC34-FA35-4393-B83E-C1DCF3AE7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08fca-7cba-48f4-a5a3-d79a662717e1"/>
    <ds:schemaRef ds:uri="55565e01-2442-4247-8db4-d5c8c87b0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6C256-99EC-4DB4-A0F5-6FD517229A10}">
  <ds:schemaRefs>
    <ds:schemaRef ds:uri="http://schemas.microsoft.com/sharepoint/v3/contenttype/forms"/>
  </ds:schemaRefs>
</ds:datastoreItem>
</file>

<file path=customXml/itemProps3.xml><?xml version="1.0" encoding="utf-8"?>
<ds:datastoreItem xmlns:ds="http://schemas.openxmlformats.org/officeDocument/2006/customXml" ds:itemID="{E813918B-3DD0-427B-94E5-92D3C3C42A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24</Pages>
  <Words>6339</Words>
  <Characters>36137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Taressa Fraze</dc:creator>
  <cp:keywords/>
  <dc:description/>
  <cp:lastModifiedBy>Fraze, Taressa</cp:lastModifiedBy>
  <cp:revision>239</cp:revision>
  <dcterms:created xsi:type="dcterms:W3CDTF">2019-05-31T19:15:00Z</dcterms:created>
  <dcterms:modified xsi:type="dcterms:W3CDTF">2020-03-26T22:55:00Z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0x01010031D2A7836C31C44F86828AFE7F920D85</vt:lpwstr>
  </property>
</Properties>
</file>