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A6" w:rsidRPr="0025019E" w:rsidRDefault="00BC1922" w:rsidP="007A0EA6">
      <w:pPr>
        <w:pStyle w:val="Kop1"/>
        <w:spacing w:before="0" w:beforeAutospacing="0" w:after="0" w:afterAutospacing="0" w:line="480" w:lineRule="auto"/>
        <w:rPr>
          <w:bCs w:val="0"/>
          <w:sz w:val="24"/>
          <w:szCs w:val="24"/>
          <w:lang w:val="en-US"/>
        </w:rPr>
      </w:pPr>
      <w:r>
        <w:rPr>
          <w:bCs w:val="0"/>
          <w:sz w:val="24"/>
          <w:szCs w:val="24"/>
          <w:lang w:val="en-US"/>
        </w:rPr>
        <w:t xml:space="preserve">Supplemental </w:t>
      </w:r>
      <w:bookmarkStart w:id="0" w:name="_GoBack"/>
      <w:bookmarkEnd w:id="0"/>
      <w:r w:rsidR="007A0EA6" w:rsidRPr="0025019E">
        <w:rPr>
          <w:bCs w:val="0"/>
          <w:sz w:val="24"/>
          <w:szCs w:val="24"/>
          <w:lang w:val="en-US"/>
        </w:rPr>
        <w:t>Table 1. Search Strategy and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3290"/>
        <w:gridCol w:w="3290"/>
      </w:tblGrid>
      <w:tr w:rsidR="007A0EA6" w:rsidRPr="00BC1922" w:rsidTr="00E432F6">
        <w:tc>
          <w:tcPr>
            <w:tcW w:w="2706" w:type="dxa"/>
          </w:tcPr>
          <w:p w:rsidR="007A0EA6" w:rsidRPr="0025019E" w:rsidRDefault="007A0EA6" w:rsidP="00E432F6">
            <w:pPr>
              <w:tabs>
                <w:tab w:val="right" w:pos="2490"/>
              </w:tabs>
              <w:spacing w:line="270" w:lineRule="atLeast"/>
              <w:textAlignment w:val="center"/>
              <w:rPr>
                <w:b/>
                <w:color w:val="0A0905"/>
                <w:u w:val="single"/>
                <w:lang w:val="en-GB"/>
              </w:rPr>
            </w:pPr>
            <w:r w:rsidRPr="0025019E">
              <w:rPr>
                <w:b/>
                <w:color w:val="0A0905"/>
                <w:u w:val="single"/>
                <w:lang w:val="en-GB"/>
              </w:rPr>
              <w:t>PubMed</w:t>
            </w:r>
            <w:r w:rsidRPr="0025019E">
              <w:rPr>
                <w:b/>
                <w:color w:val="0A0905"/>
                <w:lang w:val="en-GB"/>
              </w:rPr>
              <w:tab/>
            </w:r>
          </w:p>
          <w:p w:rsidR="007A0EA6" w:rsidRPr="0025019E" w:rsidRDefault="007A0EA6" w:rsidP="00E432F6">
            <w:pPr>
              <w:spacing w:line="270" w:lineRule="atLeast"/>
              <w:textAlignment w:val="center"/>
              <w:rPr>
                <w:color w:val="0A0905"/>
                <w:u w:val="single"/>
                <w:lang w:val="en-GB"/>
              </w:rPr>
            </w:pPr>
          </w:p>
          <w:p w:rsidR="007A0EA6" w:rsidRPr="0025019E" w:rsidRDefault="007A0EA6" w:rsidP="00E432F6">
            <w:pPr>
              <w:rPr>
                <w:bCs/>
                <w:lang w:val="en-US"/>
              </w:rPr>
            </w:pPr>
            <w:r w:rsidRPr="0025019E">
              <w:rPr>
                <w:bCs/>
                <w:lang w:val="en-US"/>
              </w:rPr>
              <w:t>(gastrointestinal diseases[</w:t>
            </w:r>
            <w:proofErr w:type="spellStart"/>
            <w:r w:rsidRPr="0025019E">
              <w:rPr>
                <w:bCs/>
                <w:lang w:val="en-US"/>
              </w:rPr>
              <w:t>mh:noexp</w:t>
            </w:r>
            <w:proofErr w:type="spellEnd"/>
            <w:r w:rsidRPr="0025019E">
              <w:rPr>
                <w:bCs/>
                <w:lang w:val="en-US"/>
              </w:rPr>
              <w:t>] OR (functional[</w:t>
            </w:r>
            <w:proofErr w:type="spellStart"/>
            <w:r w:rsidRPr="0025019E">
              <w:rPr>
                <w:bCs/>
                <w:lang w:val="en-US"/>
              </w:rPr>
              <w:t>tiab</w:t>
            </w:r>
            <w:proofErr w:type="spellEnd"/>
            <w:r w:rsidRPr="0025019E">
              <w:rPr>
                <w:bCs/>
                <w:lang w:val="en-US"/>
              </w:rPr>
              <w:t xml:space="preserve">] AND constipation) OR </w:t>
            </w:r>
            <w:proofErr w:type="spellStart"/>
            <w:r w:rsidRPr="0025019E">
              <w:rPr>
                <w:bCs/>
                <w:lang w:val="en-US"/>
              </w:rPr>
              <w:t>nrfi</w:t>
            </w:r>
            <w:proofErr w:type="spellEnd"/>
            <w:r w:rsidRPr="0025019E">
              <w:rPr>
                <w:bCs/>
                <w:lang w:val="en-US"/>
              </w:rPr>
              <w:t xml:space="preserve"> OR non retentive fecal incontinence OR encopresis OR fecal incontinence) AND (child abuse OR maltreatment* OR batter* OR neglect* OR non-accidental </w:t>
            </w:r>
            <w:proofErr w:type="spellStart"/>
            <w:r w:rsidRPr="0025019E">
              <w:rPr>
                <w:bCs/>
                <w:lang w:val="en-US"/>
              </w:rPr>
              <w:t>injur</w:t>
            </w:r>
            <w:proofErr w:type="spellEnd"/>
            <w:r w:rsidRPr="0025019E">
              <w:rPr>
                <w:bCs/>
                <w:lang w:val="en-US"/>
              </w:rPr>
              <w:t xml:space="preserve">* OR life change events OR psychological stress OR bullying OR aggression OR object attachment OR traumatic stress disorders OR unemployment OR parental death OR divorce OR domestic violence OR alcoholism OR substance-related disorders OR punishment OR hospitalization OR war) AND (infant OR child OR adolescent OR infant* OR </w:t>
            </w:r>
            <w:proofErr w:type="spellStart"/>
            <w:r w:rsidRPr="0025019E">
              <w:rPr>
                <w:bCs/>
                <w:lang w:val="en-US"/>
              </w:rPr>
              <w:t>childh</w:t>
            </w:r>
            <w:proofErr w:type="spellEnd"/>
            <w:r w:rsidRPr="0025019E">
              <w:rPr>
                <w:bCs/>
                <w:lang w:val="en-US"/>
              </w:rPr>
              <w:t>* OR</w:t>
            </w:r>
            <w:r>
              <w:rPr>
                <w:bCs/>
                <w:lang w:val="en-US"/>
              </w:rPr>
              <w:t xml:space="preserve"> </w:t>
            </w:r>
            <w:proofErr w:type="spellStart"/>
            <w:r>
              <w:rPr>
                <w:bCs/>
                <w:lang w:val="en-US"/>
              </w:rPr>
              <w:t>childr</w:t>
            </w:r>
            <w:proofErr w:type="spellEnd"/>
            <w:r>
              <w:rPr>
                <w:bCs/>
                <w:lang w:val="en-US"/>
              </w:rPr>
              <w:t>* OR adolescent*)</w:t>
            </w:r>
            <w:r w:rsidRPr="0025019E">
              <w:rPr>
                <w:bCs/>
                <w:lang w:val="en-US"/>
              </w:rPr>
              <w:t xml:space="preserve"> </w:t>
            </w:r>
          </w:p>
        </w:tc>
        <w:tc>
          <w:tcPr>
            <w:tcW w:w="3291" w:type="dxa"/>
          </w:tcPr>
          <w:p w:rsidR="007A0EA6" w:rsidRPr="0025019E" w:rsidRDefault="007A0EA6" w:rsidP="00E432F6">
            <w:pPr>
              <w:spacing w:line="270" w:lineRule="atLeast"/>
              <w:textAlignment w:val="center"/>
              <w:rPr>
                <w:b/>
                <w:color w:val="0A0905"/>
                <w:u w:val="single"/>
                <w:lang w:val="en-GB"/>
              </w:rPr>
            </w:pPr>
            <w:r w:rsidRPr="0025019E">
              <w:rPr>
                <w:b/>
                <w:color w:val="0A0905"/>
                <w:u w:val="single"/>
                <w:lang w:val="en-GB"/>
              </w:rPr>
              <w:t>EMBASE</w:t>
            </w:r>
          </w:p>
          <w:p w:rsidR="007A0EA6" w:rsidRPr="0025019E" w:rsidRDefault="007A0EA6" w:rsidP="00E432F6">
            <w:pPr>
              <w:spacing w:line="270" w:lineRule="atLeast"/>
              <w:textAlignment w:val="center"/>
              <w:rPr>
                <w:color w:val="0A0905"/>
                <w:lang w:val="en-GB"/>
              </w:rPr>
            </w:pPr>
            <w:r w:rsidRPr="0025019E">
              <w:rPr>
                <w:color w:val="0A0905"/>
                <w:lang w:val="en-GB"/>
              </w:rPr>
              <w:br/>
              <w:t>1. digestive system disease/</w:t>
            </w:r>
          </w:p>
          <w:p w:rsidR="007A0EA6" w:rsidRPr="0025019E" w:rsidRDefault="007A0EA6" w:rsidP="00E432F6">
            <w:pPr>
              <w:spacing w:line="270" w:lineRule="atLeast"/>
              <w:textAlignment w:val="center"/>
              <w:rPr>
                <w:color w:val="0A0905"/>
                <w:lang w:val="en-GB"/>
              </w:rPr>
            </w:pPr>
            <w:r w:rsidRPr="0025019E">
              <w:rPr>
                <w:color w:val="0A0905"/>
                <w:lang w:val="en-GB"/>
              </w:rPr>
              <w:t>2. (</w:t>
            </w:r>
            <w:proofErr w:type="spellStart"/>
            <w:r w:rsidRPr="0025019E">
              <w:rPr>
                <w:color w:val="0A0905"/>
                <w:lang w:val="en-GB"/>
              </w:rPr>
              <w:t>exp</w:t>
            </w:r>
            <w:proofErr w:type="spellEnd"/>
            <w:r w:rsidRPr="0025019E">
              <w:rPr>
                <w:color w:val="0A0905"/>
                <w:lang w:val="en-GB"/>
              </w:rPr>
              <w:t xml:space="preserve"> constipation/ or constipation.tw.) and functional.tw.</w:t>
            </w:r>
          </w:p>
          <w:p w:rsidR="007A0EA6" w:rsidRPr="0025019E" w:rsidRDefault="007A0EA6" w:rsidP="00E432F6">
            <w:pPr>
              <w:spacing w:line="270" w:lineRule="atLeast"/>
              <w:textAlignment w:val="center"/>
              <w:rPr>
                <w:color w:val="0A0905"/>
                <w:lang w:val="en-GB"/>
              </w:rPr>
            </w:pPr>
            <w:r w:rsidRPr="0025019E">
              <w:rPr>
                <w:color w:val="0A0905"/>
                <w:lang w:val="en-GB"/>
              </w:rPr>
              <w:t>3. nrfi.tw.</w:t>
            </w:r>
          </w:p>
          <w:p w:rsidR="007A0EA6" w:rsidRPr="0025019E" w:rsidRDefault="007A0EA6" w:rsidP="00E432F6">
            <w:pPr>
              <w:spacing w:line="270" w:lineRule="atLeast"/>
              <w:textAlignment w:val="center"/>
              <w:rPr>
                <w:color w:val="0A0905"/>
                <w:lang w:val="en-GB"/>
              </w:rPr>
            </w:pPr>
            <w:r w:rsidRPr="0025019E">
              <w:rPr>
                <w:color w:val="0A0905"/>
                <w:lang w:val="en-GB"/>
              </w:rPr>
              <w:t>4. fnrfi.tw.</w:t>
            </w:r>
          </w:p>
          <w:p w:rsidR="007A0EA6" w:rsidRPr="0025019E" w:rsidRDefault="007A0EA6" w:rsidP="00E432F6">
            <w:pPr>
              <w:spacing w:line="270" w:lineRule="atLeast"/>
              <w:textAlignment w:val="center"/>
              <w:rPr>
                <w:color w:val="0A0905"/>
                <w:lang w:val="en-GB"/>
              </w:rPr>
            </w:pPr>
            <w:r w:rsidRPr="0025019E">
              <w:rPr>
                <w:color w:val="0A0905"/>
                <w:lang w:val="en-GB"/>
              </w:rPr>
              <w:t xml:space="preserve">5. </w:t>
            </w:r>
            <w:proofErr w:type="spellStart"/>
            <w:r w:rsidRPr="0025019E">
              <w:rPr>
                <w:color w:val="0A0905"/>
                <w:lang w:val="en-GB"/>
              </w:rPr>
              <w:t>exp</w:t>
            </w:r>
            <w:proofErr w:type="spellEnd"/>
            <w:r w:rsidRPr="0025019E">
              <w:rPr>
                <w:color w:val="0A0905"/>
                <w:lang w:val="en-GB"/>
              </w:rPr>
              <w:t xml:space="preserve"> </w:t>
            </w:r>
            <w:proofErr w:type="spellStart"/>
            <w:r w:rsidRPr="0025019E">
              <w:rPr>
                <w:color w:val="0A0905"/>
                <w:lang w:val="en-GB"/>
              </w:rPr>
              <w:t>feces</w:t>
            </w:r>
            <w:proofErr w:type="spellEnd"/>
            <w:r w:rsidRPr="0025019E">
              <w:rPr>
                <w:color w:val="0A0905"/>
                <w:lang w:val="en-GB"/>
              </w:rPr>
              <w:t xml:space="preserve"> incontinence/</w:t>
            </w:r>
          </w:p>
          <w:p w:rsidR="007A0EA6" w:rsidRPr="0025019E" w:rsidRDefault="007A0EA6" w:rsidP="00E432F6">
            <w:pPr>
              <w:spacing w:line="270" w:lineRule="atLeast"/>
              <w:textAlignment w:val="center"/>
              <w:rPr>
                <w:color w:val="0A0905"/>
                <w:lang w:val="en-GB"/>
              </w:rPr>
            </w:pPr>
            <w:r w:rsidRPr="0025019E">
              <w:rPr>
                <w:color w:val="0A0905"/>
                <w:lang w:val="en-GB"/>
              </w:rPr>
              <w:t>6. (</w:t>
            </w:r>
            <w:proofErr w:type="spellStart"/>
            <w:r w:rsidRPr="0025019E">
              <w:rPr>
                <w:color w:val="0A0905"/>
                <w:lang w:val="en-GB"/>
              </w:rPr>
              <w:t>feces</w:t>
            </w:r>
            <w:proofErr w:type="spellEnd"/>
            <w:r w:rsidRPr="0025019E">
              <w:rPr>
                <w:color w:val="0A0905"/>
                <w:lang w:val="en-GB"/>
              </w:rPr>
              <w:t xml:space="preserve"> incontinence or encopresis or (</w:t>
            </w:r>
            <w:proofErr w:type="spellStart"/>
            <w:r w:rsidRPr="0025019E">
              <w:rPr>
                <w:color w:val="0A0905"/>
                <w:lang w:val="en-GB"/>
              </w:rPr>
              <w:t>fecal</w:t>
            </w:r>
            <w:proofErr w:type="spellEnd"/>
            <w:r w:rsidRPr="0025019E">
              <w:rPr>
                <w:color w:val="0A0905"/>
                <w:lang w:val="en-GB"/>
              </w:rPr>
              <w:t xml:space="preserve"> </w:t>
            </w:r>
            <w:proofErr w:type="spellStart"/>
            <w:r w:rsidRPr="0025019E">
              <w:rPr>
                <w:color w:val="0A0905"/>
                <w:lang w:val="en-GB"/>
              </w:rPr>
              <w:t>adj</w:t>
            </w:r>
            <w:proofErr w:type="spellEnd"/>
            <w:r w:rsidRPr="0025019E">
              <w:rPr>
                <w:color w:val="0A0905"/>
                <w:lang w:val="en-GB"/>
              </w:rPr>
              <w:t xml:space="preserve"> 3 incontinence) or faecal incontinence or faeces incontinence or soiling).</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7. </w:t>
            </w:r>
            <w:proofErr w:type="spellStart"/>
            <w:r w:rsidRPr="0025019E">
              <w:rPr>
                <w:color w:val="0A0905"/>
                <w:lang w:val="en-GB"/>
              </w:rPr>
              <w:t>exp</w:t>
            </w:r>
            <w:proofErr w:type="spellEnd"/>
            <w:r w:rsidRPr="0025019E">
              <w:rPr>
                <w:color w:val="0A0905"/>
                <w:lang w:val="en-GB"/>
              </w:rPr>
              <w:t xml:space="preserve"> child abuse/</w:t>
            </w:r>
          </w:p>
          <w:p w:rsidR="007A0EA6" w:rsidRPr="0025019E" w:rsidRDefault="007A0EA6" w:rsidP="00E432F6">
            <w:pPr>
              <w:spacing w:line="270" w:lineRule="atLeast"/>
              <w:textAlignment w:val="center"/>
              <w:rPr>
                <w:color w:val="0A0905"/>
                <w:lang w:val="en-GB"/>
              </w:rPr>
            </w:pPr>
            <w:r w:rsidRPr="0025019E">
              <w:rPr>
                <w:color w:val="0A0905"/>
                <w:lang w:val="en-GB"/>
              </w:rPr>
              <w:t xml:space="preserve">8. (child abuse or maltreatment or batter* or neglect* or non-accidental </w:t>
            </w:r>
            <w:proofErr w:type="spellStart"/>
            <w:r w:rsidRPr="0025019E">
              <w:rPr>
                <w:color w:val="0A0905"/>
                <w:lang w:val="en-GB"/>
              </w:rPr>
              <w:t>injur</w:t>
            </w:r>
            <w:proofErr w:type="spellEnd"/>
            <w:r w:rsidRPr="0025019E">
              <w:rPr>
                <w:color w:val="0A0905"/>
                <w:lang w:val="en-GB"/>
              </w:rPr>
              <w:t>*).</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9. </w:t>
            </w:r>
            <w:proofErr w:type="spellStart"/>
            <w:r w:rsidRPr="0025019E">
              <w:rPr>
                <w:color w:val="0A0905"/>
                <w:lang w:val="en-GB"/>
              </w:rPr>
              <w:t>exp</w:t>
            </w:r>
            <w:proofErr w:type="spellEnd"/>
            <w:r w:rsidRPr="0025019E">
              <w:rPr>
                <w:color w:val="0A0905"/>
                <w:lang w:val="en-GB"/>
              </w:rPr>
              <w:t xml:space="preserve"> adolescent/ or </w:t>
            </w:r>
            <w:proofErr w:type="spellStart"/>
            <w:r w:rsidRPr="0025019E">
              <w:rPr>
                <w:color w:val="0A0905"/>
                <w:lang w:val="en-GB"/>
              </w:rPr>
              <w:t>exp</w:t>
            </w:r>
            <w:proofErr w:type="spellEnd"/>
            <w:r w:rsidRPr="0025019E">
              <w:rPr>
                <w:color w:val="0A0905"/>
                <w:lang w:val="en-GB"/>
              </w:rPr>
              <w:t xml:space="preserve"> child/ or </w:t>
            </w:r>
            <w:proofErr w:type="spellStart"/>
            <w:r w:rsidRPr="0025019E">
              <w:rPr>
                <w:color w:val="0A0905"/>
                <w:lang w:val="en-GB"/>
              </w:rPr>
              <w:t>exp</w:t>
            </w:r>
            <w:proofErr w:type="spellEnd"/>
            <w:r w:rsidRPr="0025019E">
              <w:rPr>
                <w:color w:val="0A0905"/>
                <w:lang w:val="en-GB"/>
              </w:rPr>
              <w:t xml:space="preserve"> </w:t>
            </w:r>
            <w:proofErr w:type="spellStart"/>
            <w:r w:rsidRPr="0025019E">
              <w:rPr>
                <w:color w:val="0A0905"/>
                <w:lang w:val="en-GB"/>
              </w:rPr>
              <w:t>newborn</w:t>
            </w:r>
            <w:proofErr w:type="spellEnd"/>
            <w:r w:rsidRPr="0025019E">
              <w:rPr>
                <w:color w:val="0A0905"/>
                <w:lang w:val="en-GB"/>
              </w:rPr>
              <w:t>/ or (</w:t>
            </w:r>
            <w:proofErr w:type="spellStart"/>
            <w:r w:rsidRPr="0025019E">
              <w:rPr>
                <w:color w:val="0A0905"/>
                <w:lang w:val="en-GB"/>
              </w:rPr>
              <w:t>infan</w:t>
            </w:r>
            <w:proofErr w:type="spellEnd"/>
            <w:r w:rsidRPr="0025019E">
              <w:rPr>
                <w:color w:val="0A0905"/>
                <w:lang w:val="en-GB"/>
              </w:rPr>
              <w:t xml:space="preserve">* or child* or </w:t>
            </w:r>
            <w:proofErr w:type="spellStart"/>
            <w:r w:rsidRPr="0025019E">
              <w:rPr>
                <w:color w:val="0A0905"/>
                <w:lang w:val="en-GB"/>
              </w:rPr>
              <w:t>adolescen</w:t>
            </w:r>
            <w:proofErr w:type="spellEnd"/>
            <w:r w:rsidRPr="0025019E">
              <w:rPr>
                <w:color w:val="0A0905"/>
                <w:lang w:val="en-GB"/>
              </w:rPr>
              <w:t xml:space="preserve">* or </w:t>
            </w:r>
            <w:proofErr w:type="spellStart"/>
            <w:r w:rsidRPr="0025019E">
              <w:rPr>
                <w:color w:val="0A0905"/>
                <w:lang w:val="en-GB"/>
              </w:rPr>
              <w:t>newborn</w:t>
            </w:r>
            <w:proofErr w:type="spellEnd"/>
            <w:r w:rsidRPr="0025019E">
              <w:rPr>
                <w:color w:val="0A0905"/>
                <w:lang w:val="en-GB"/>
              </w:rPr>
              <w:t xml:space="preserve">* or </w:t>
            </w:r>
            <w:proofErr w:type="spellStart"/>
            <w:r w:rsidRPr="0025019E">
              <w:rPr>
                <w:color w:val="0A0905"/>
                <w:lang w:val="en-GB"/>
              </w:rPr>
              <w:t>neonat</w:t>
            </w:r>
            <w:proofErr w:type="spellEnd"/>
            <w:r w:rsidRPr="0025019E">
              <w:rPr>
                <w:color w:val="0A0905"/>
                <w:lang w:val="en-GB"/>
              </w:rPr>
              <w:t>* or suckling or toddler*).</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10. </w:t>
            </w:r>
            <w:proofErr w:type="spellStart"/>
            <w:r w:rsidRPr="0025019E">
              <w:rPr>
                <w:color w:val="0A0905"/>
                <w:lang w:val="en-GB"/>
              </w:rPr>
              <w:t>exp</w:t>
            </w:r>
            <w:proofErr w:type="spellEnd"/>
            <w:r w:rsidRPr="0025019E">
              <w:rPr>
                <w:color w:val="0A0905"/>
                <w:lang w:val="en-GB"/>
              </w:rPr>
              <w:t xml:space="preserve"> life event/</w:t>
            </w:r>
          </w:p>
          <w:p w:rsidR="007A0EA6" w:rsidRPr="0025019E" w:rsidRDefault="007A0EA6" w:rsidP="00E432F6">
            <w:pPr>
              <w:spacing w:line="270" w:lineRule="atLeast"/>
              <w:textAlignment w:val="center"/>
              <w:rPr>
                <w:color w:val="0A0905"/>
                <w:lang w:val="en-GB"/>
              </w:rPr>
            </w:pPr>
            <w:r w:rsidRPr="0025019E">
              <w:rPr>
                <w:color w:val="0A0905"/>
                <w:lang w:val="en-GB"/>
              </w:rPr>
              <w:t xml:space="preserve">11. </w:t>
            </w:r>
            <w:proofErr w:type="spellStart"/>
            <w:r w:rsidRPr="0025019E">
              <w:rPr>
                <w:color w:val="0A0905"/>
                <w:lang w:val="en-GB"/>
              </w:rPr>
              <w:t>exp</w:t>
            </w:r>
            <w:proofErr w:type="spellEnd"/>
            <w:r w:rsidRPr="0025019E">
              <w:rPr>
                <w:color w:val="0A0905"/>
                <w:lang w:val="en-GB"/>
              </w:rPr>
              <w:t xml:space="preserve"> early life stress/ or </w:t>
            </w:r>
            <w:proofErr w:type="spellStart"/>
            <w:r w:rsidRPr="0025019E">
              <w:rPr>
                <w:color w:val="0A0905"/>
                <w:lang w:val="en-GB"/>
              </w:rPr>
              <w:t>exp</w:t>
            </w:r>
            <w:proofErr w:type="spellEnd"/>
            <w:r w:rsidRPr="0025019E">
              <w:rPr>
                <w:color w:val="0A0905"/>
                <w:lang w:val="en-GB"/>
              </w:rPr>
              <w:t xml:space="preserve"> emotional stress/ or </w:t>
            </w:r>
            <w:proofErr w:type="spellStart"/>
            <w:r w:rsidRPr="0025019E">
              <w:rPr>
                <w:color w:val="0A0905"/>
                <w:lang w:val="en-GB"/>
              </w:rPr>
              <w:t>exp</w:t>
            </w:r>
            <w:proofErr w:type="spellEnd"/>
            <w:r w:rsidRPr="0025019E">
              <w:rPr>
                <w:color w:val="0A0905"/>
                <w:lang w:val="en-GB"/>
              </w:rPr>
              <w:t xml:space="preserve"> family stress/ or </w:t>
            </w:r>
            <w:proofErr w:type="spellStart"/>
            <w:r w:rsidRPr="0025019E">
              <w:rPr>
                <w:color w:val="0A0905"/>
                <w:lang w:val="en-GB"/>
              </w:rPr>
              <w:t>exp</w:t>
            </w:r>
            <w:proofErr w:type="spellEnd"/>
            <w:r w:rsidRPr="0025019E">
              <w:rPr>
                <w:color w:val="0A0905"/>
                <w:lang w:val="en-GB"/>
              </w:rPr>
              <w:t xml:space="preserve"> life stress/ or </w:t>
            </w:r>
            <w:proofErr w:type="spellStart"/>
            <w:r w:rsidRPr="0025019E">
              <w:rPr>
                <w:color w:val="0A0905"/>
                <w:lang w:val="en-GB"/>
              </w:rPr>
              <w:t>exp</w:t>
            </w:r>
            <w:proofErr w:type="spellEnd"/>
            <w:r w:rsidRPr="0025019E">
              <w:rPr>
                <w:color w:val="0A0905"/>
                <w:lang w:val="en-GB"/>
              </w:rPr>
              <w:t xml:space="preserve"> mental stress/ or </w:t>
            </w:r>
            <w:proofErr w:type="spellStart"/>
            <w:r w:rsidRPr="0025019E">
              <w:rPr>
                <w:color w:val="0A0905"/>
                <w:lang w:val="en-GB"/>
              </w:rPr>
              <w:t>exp</w:t>
            </w:r>
            <w:proofErr w:type="spellEnd"/>
            <w:r w:rsidRPr="0025019E">
              <w:rPr>
                <w:color w:val="0A0905"/>
                <w:lang w:val="en-GB"/>
              </w:rPr>
              <w:t xml:space="preserve"> school stress/</w:t>
            </w:r>
          </w:p>
          <w:p w:rsidR="007A0EA6" w:rsidRDefault="007A0EA6" w:rsidP="00E432F6">
            <w:pPr>
              <w:spacing w:line="270" w:lineRule="atLeast"/>
              <w:textAlignment w:val="center"/>
              <w:rPr>
                <w:lang w:val="en-GB"/>
              </w:rPr>
            </w:pPr>
            <w:r w:rsidRPr="0025019E">
              <w:rPr>
                <w:color w:val="0A0905"/>
                <w:lang w:val="en-GB"/>
              </w:rPr>
              <w:t>12</w:t>
            </w:r>
            <w:r w:rsidRPr="0025019E">
              <w:rPr>
                <w:lang w:val="en-GB"/>
              </w:rPr>
              <w:t xml:space="preserve">. </w:t>
            </w:r>
            <w:proofErr w:type="spellStart"/>
            <w:r>
              <w:rPr>
                <w:lang w:val="en-GB"/>
              </w:rPr>
              <w:t>exp</w:t>
            </w:r>
            <w:proofErr w:type="spellEnd"/>
            <w:r>
              <w:rPr>
                <w:lang w:val="en-GB"/>
              </w:rPr>
              <w:t xml:space="preserve"> aggression/ or </w:t>
            </w:r>
            <w:proofErr w:type="spellStart"/>
            <w:r>
              <w:rPr>
                <w:lang w:val="en-GB"/>
              </w:rPr>
              <w:t>exp</w:t>
            </w:r>
            <w:proofErr w:type="spellEnd"/>
            <w:r>
              <w:rPr>
                <w:lang w:val="en-GB"/>
              </w:rPr>
              <w:t xml:space="preserve"> bullying/ or </w:t>
            </w:r>
            <w:proofErr w:type="spellStart"/>
            <w:r>
              <w:rPr>
                <w:lang w:val="en-GB"/>
              </w:rPr>
              <w:t>exp</w:t>
            </w:r>
            <w:proofErr w:type="spellEnd"/>
            <w:r>
              <w:rPr>
                <w:lang w:val="en-GB"/>
              </w:rPr>
              <w:t xml:space="preserve"> violence/ or </w:t>
            </w:r>
            <w:proofErr w:type="spellStart"/>
            <w:r>
              <w:rPr>
                <w:lang w:val="en-GB"/>
              </w:rPr>
              <w:t>exp</w:t>
            </w:r>
            <w:proofErr w:type="spellEnd"/>
            <w:r>
              <w:rPr>
                <w:lang w:val="en-GB"/>
              </w:rPr>
              <w:t xml:space="preserve"> posttraumatic stress disorder/ or </w:t>
            </w:r>
            <w:proofErr w:type="spellStart"/>
            <w:r>
              <w:rPr>
                <w:lang w:val="en-GB"/>
              </w:rPr>
              <w:t>exp</w:t>
            </w:r>
            <w:proofErr w:type="spellEnd"/>
            <w:r>
              <w:rPr>
                <w:lang w:val="en-GB"/>
              </w:rPr>
              <w:t xml:space="preserve"> stress/ or </w:t>
            </w:r>
            <w:proofErr w:type="spellStart"/>
            <w:r>
              <w:rPr>
                <w:lang w:val="en-GB"/>
              </w:rPr>
              <w:t>exp</w:t>
            </w:r>
            <w:proofErr w:type="spellEnd"/>
            <w:r>
              <w:rPr>
                <w:lang w:val="en-GB"/>
              </w:rPr>
              <w:t xml:space="preserve"> unemployment/ or </w:t>
            </w:r>
            <w:proofErr w:type="spellStart"/>
            <w:r>
              <w:rPr>
                <w:lang w:val="en-GB"/>
              </w:rPr>
              <w:t>exp</w:t>
            </w:r>
            <w:proofErr w:type="spellEnd"/>
            <w:r>
              <w:rPr>
                <w:lang w:val="en-GB"/>
              </w:rPr>
              <w:t xml:space="preserve"> parental </w:t>
            </w:r>
            <w:proofErr w:type="spellStart"/>
            <w:r>
              <w:rPr>
                <w:lang w:val="en-GB"/>
              </w:rPr>
              <w:t>deprevation</w:t>
            </w:r>
            <w:proofErr w:type="spellEnd"/>
            <w:r>
              <w:rPr>
                <w:lang w:val="en-GB"/>
              </w:rPr>
              <w:t xml:space="preserve">/ or </w:t>
            </w:r>
            <w:proofErr w:type="spellStart"/>
            <w:r>
              <w:rPr>
                <w:lang w:val="en-GB"/>
              </w:rPr>
              <w:t>exp</w:t>
            </w:r>
            <w:proofErr w:type="spellEnd"/>
            <w:r>
              <w:rPr>
                <w:lang w:val="en-GB"/>
              </w:rPr>
              <w:t xml:space="preserve"> divorce/ or </w:t>
            </w:r>
            <w:proofErr w:type="spellStart"/>
            <w:r>
              <w:rPr>
                <w:lang w:val="en-GB"/>
              </w:rPr>
              <w:t>exp</w:t>
            </w:r>
            <w:proofErr w:type="spellEnd"/>
            <w:r>
              <w:rPr>
                <w:lang w:val="en-GB"/>
              </w:rPr>
              <w:t xml:space="preserve"> domestic violence/ or </w:t>
            </w:r>
            <w:proofErr w:type="spellStart"/>
            <w:r>
              <w:rPr>
                <w:lang w:val="en-GB"/>
              </w:rPr>
              <w:t>exp</w:t>
            </w:r>
            <w:proofErr w:type="spellEnd"/>
            <w:r>
              <w:rPr>
                <w:lang w:val="en-GB"/>
              </w:rPr>
              <w:t xml:space="preserve"> alcoholism/ or </w:t>
            </w:r>
            <w:proofErr w:type="spellStart"/>
            <w:r>
              <w:rPr>
                <w:lang w:val="en-GB"/>
              </w:rPr>
              <w:t>exp</w:t>
            </w:r>
            <w:proofErr w:type="spellEnd"/>
            <w:r>
              <w:rPr>
                <w:lang w:val="en-GB"/>
              </w:rPr>
              <w:t xml:space="preserve"> addiction/ or </w:t>
            </w:r>
            <w:proofErr w:type="spellStart"/>
            <w:r>
              <w:rPr>
                <w:lang w:val="en-GB"/>
              </w:rPr>
              <w:t>exp</w:t>
            </w:r>
            <w:proofErr w:type="spellEnd"/>
            <w:r>
              <w:rPr>
                <w:lang w:val="en-GB"/>
              </w:rPr>
              <w:t xml:space="preserve"> punishment/ or </w:t>
            </w:r>
            <w:proofErr w:type="spellStart"/>
            <w:r>
              <w:rPr>
                <w:lang w:val="en-GB"/>
              </w:rPr>
              <w:t>exp</w:t>
            </w:r>
            <w:proofErr w:type="spellEnd"/>
            <w:r>
              <w:rPr>
                <w:lang w:val="en-GB"/>
              </w:rPr>
              <w:t xml:space="preserve"> child hospitalization/ or </w:t>
            </w:r>
            <w:proofErr w:type="spellStart"/>
            <w:r>
              <w:rPr>
                <w:lang w:val="en-GB"/>
              </w:rPr>
              <w:t>exp</w:t>
            </w:r>
            <w:proofErr w:type="spellEnd"/>
            <w:r>
              <w:rPr>
                <w:lang w:val="en-GB"/>
              </w:rPr>
              <w:t xml:space="preserve"> war/</w:t>
            </w:r>
          </w:p>
          <w:p w:rsidR="007A0EA6" w:rsidRDefault="007A0EA6" w:rsidP="00E432F6">
            <w:pPr>
              <w:spacing w:line="270" w:lineRule="atLeast"/>
              <w:textAlignment w:val="center"/>
              <w:rPr>
                <w:lang w:val="en-GB"/>
              </w:rPr>
            </w:pPr>
            <w:r>
              <w:rPr>
                <w:lang w:val="en-GB"/>
              </w:rPr>
              <w:t>13. 2 or 3 or 4 or 5 or 6</w:t>
            </w:r>
          </w:p>
          <w:p w:rsidR="007A0EA6" w:rsidRDefault="007A0EA6" w:rsidP="00E432F6">
            <w:pPr>
              <w:spacing w:line="270" w:lineRule="atLeast"/>
              <w:textAlignment w:val="center"/>
              <w:rPr>
                <w:lang w:val="en-GB"/>
              </w:rPr>
            </w:pPr>
            <w:r>
              <w:rPr>
                <w:lang w:val="en-GB"/>
              </w:rPr>
              <w:t>14. 1 or 13</w:t>
            </w:r>
          </w:p>
          <w:p w:rsidR="007A0EA6" w:rsidRDefault="007A0EA6" w:rsidP="00E432F6">
            <w:pPr>
              <w:spacing w:line="270" w:lineRule="atLeast"/>
              <w:textAlignment w:val="center"/>
              <w:rPr>
                <w:lang w:val="en-GB"/>
              </w:rPr>
            </w:pPr>
            <w:r>
              <w:rPr>
                <w:lang w:val="en-GB"/>
              </w:rPr>
              <w:t>15. 7 or 8 or 10 or 11 or 12</w:t>
            </w:r>
          </w:p>
          <w:p w:rsidR="007A0EA6" w:rsidRPr="0025019E" w:rsidRDefault="007A0EA6" w:rsidP="00E432F6">
            <w:pPr>
              <w:spacing w:line="270" w:lineRule="atLeast"/>
              <w:textAlignment w:val="center"/>
              <w:rPr>
                <w:lang w:val="en-GB"/>
              </w:rPr>
            </w:pPr>
            <w:r>
              <w:rPr>
                <w:lang w:val="en-GB"/>
              </w:rPr>
              <w:t>16. 14 and 9 and 15</w:t>
            </w:r>
          </w:p>
        </w:tc>
        <w:tc>
          <w:tcPr>
            <w:tcW w:w="3291" w:type="dxa"/>
          </w:tcPr>
          <w:p w:rsidR="007A0EA6" w:rsidRPr="0025019E" w:rsidRDefault="007A0EA6" w:rsidP="00E432F6">
            <w:pPr>
              <w:rPr>
                <w:b/>
                <w:u w:val="single"/>
                <w:lang w:val="en-GB"/>
              </w:rPr>
            </w:pPr>
            <w:proofErr w:type="spellStart"/>
            <w:r w:rsidRPr="0025019E">
              <w:rPr>
                <w:b/>
                <w:u w:val="single"/>
                <w:lang w:val="en-GB"/>
              </w:rPr>
              <w:t>PsycINFO</w:t>
            </w:r>
            <w:proofErr w:type="spellEnd"/>
          </w:p>
          <w:p w:rsidR="007A0EA6" w:rsidRPr="0025019E" w:rsidRDefault="007A0EA6" w:rsidP="00E432F6">
            <w:pPr>
              <w:rPr>
                <w:u w:val="single"/>
                <w:lang w:val="en-GB"/>
              </w:rPr>
            </w:pPr>
          </w:p>
          <w:p w:rsidR="007A0EA6" w:rsidRPr="0025019E" w:rsidRDefault="007A0EA6" w:rsidP="00E432F6">
            <w:pPr>
              <w:spacing w:line="270" w:lineRule="atLeast"/>
              <w:textAlignment w:val="center"/>
              <w:rPr>
                <w:color w:val="0A0905"/>
                <w:lang w:val="en-GB"/>
              </w:rPr>
            </w:pPr>
            <w:r w:rsidRPr="0025019E">
              <w:rPr>
                <w:color w:val="0A0905"/>
                <w:lang w:val="en-GB"/>
              </w:rPr>
              <w:t>1. digestive system disorders/</w:t>
            </w:r>
          </w:p>
          <w:p w:rsidR="007A0EA6" w:rsidRPr="0025019E" w:rsidRDefault="007A0EA6" w:rsidP="00E432F6">
            <w:pPr>
              <w:spacing w:line="270" w:lineRule="atLeast"/>
              <w:textAlignment w:val="center"/>
              <w:rPr>
                <w:color w:val="0A0905"/>
                <w:lang w:val="en-GB"/>
              </w:rPr>
            </w:pPr>
            <w:r w:rsidRPr="0025019E">
              <w:rPr>
                <w:color w:val="0A0905"/>
                <w:lang w:val="en-GB"/>
              </w:rPr>
              <w:t>2. (</w:t>
            </w:r>
            <w:proofErr w:type="spellStart"/>
            <w:r w:rsidRPr="0025019E">
              <w:rPr>
                <w:color w:val="0A0905"/>
                <w:lang w:val="en-GB"/>
              </w:rPr>
              <w:t>exp</w:t>
            </w:r>
            <w:proofErr w:type="spellEnd"/>
            <w:r w:rsidRPr="0025019E">
              <w:rPr>
                <w:color w:val="0A0905"/>
                <w:lang w:val="en-GB"/>
              </w:rPr>
              <w:t xml:space="preserve"> constipation/ or constipation.tw.) and functional.tw.</w:t>
            </w:r>
          </w:p>
          <w:p w:rsidR="007A0EA6" w:rsidRPr="0025019E" w:rsidRDefault="007A0EA6" w:rsidP="00E432F6">
            <w:pPr>
              <w:spacing w:line="270" w:lineRule="atLeast"/>
              <w:textAlignment w:val="center"/>
              <w:rPr>
                <w:color w:val="0A0905"/>
                <w:lang w:val="en-GB"/>
              </w:rPr>
            </w:pPr>
            <w:r w:rsidRPr="0025019E">
              <w:rPr>
                <w:color w:val="0A0905"/>
                <w:lang w:val="en-GB"/>
              </w:rPr>
              <w:t>3. nrfi.tw.</w:t>
            </w:r>
          </w:p>
          <w:p w:rsidR="007A0EA6" w:rsidRPr="0025019E" w:rsidRDefault="007A0EA6" w:rsidP="00E432F6">
            <w:pPr>
              <w:spacing w:line="270" w:lineRule="atLeast"/>
              <w:textAlignment w:val="center"/>
              <w:rPr>
                <w:color w:val="0A0905"/>
                <w:lang w:val="en-GB"/>
              </w:rPr>
            </w:pPr>
            <w:r w:rsidRPr="0025019E">
              <w:rPr>
                <w:color w:val="0A0905"/>
                <w:lang w:val="en-GB"/>
              </w:rPr>
              <w:t>4. fnrfi.tw.</w:t>
            </w:r>
          </w:p>
          <w:p w:rsidR="007A0EA6" w:rsidRPr="0025019E" w:rsidRDefault="007A0EA6" w:rsidP="00E432F6">
            <w:pPr>
              <w:spacing w:line="270" w:lineRule="atLeast"/>
              <w:textAlignment w:val="center"/>
              <w:rPr>
                <w:color w:val="0A0905"/>
                <w:lang w:val="en-GB"/>
              </w:rPr>
            </w:pPr>
            <w:r w:rsidRPr="0025019E">
              <w:rPr>
                <w:color w:val="0A0905"/>
                <w:lang w:val="en-GB"/>
              </w:rPr>
              <w:t xml:space="preserve">5. </w:t>
            </w:r>
            <w:proofErr w:type="spellStart"/>
            <w:r w:rsidRPr="0025019E">
              <w:rPr>
                <w:color w:val="0A0905"/>
                <w:lang w:val="en-GB"/>
              </w:rPr>
              <w:t>exp</w:t>
            </w:r>
            <w:proofErr w:type="spellEnd"/>
            <w:r w:rsidRPr="0025019E">
              <w:rPr>
                <w:color w:val="0A0905"/>
                <w:lang w:val="en-GB"/>
              </w:rPr>
              <w:t xml:space="preserve"> </w:t>
            </w:r>
            <w:proofErr w:type="spellStart"/>
            <w:r w:rsidRPr="0025019E">
              <w:rPr>
                <w:color w:val="0A0905"/>
                <w:lang w:val="en-GB"/>
              </w:rPr>
              <w:t>fecal</w:t>
            </w:r>
            <w:proofErr w:type="spellEnd"/>
            <w:r w:rsidRPr="0025019E">
              <w:rPr>
                <w:color w:val="0A0905"/>
                <w:lang w:val="en-GB"/>
              </w:rPr>
              <w:t xml:space="preserve"> incontinence/</w:t>
            </w:r>
          </w:p>
          <w:p w:rsidR="007A0EA6" w:rsidRPr="0025019E" w:rsidRDefault="007A0EA6" w:rsidP="00E432F6">
            <w:pPr>
              <w:spacing w:line="270" w:lineRule="atLeast"/>
              <w:textAlignment w:val="center"/>
              <w:rPr>
                <w:color w:val="0A0905"/>
                <w:lang w:val="en-GB"/>
              </w:rPr>
            </w:pPr>
            <w:r w:rsidRPr="0025019E">
              <w:rPr>
                <w:color w:val="0A0905"/>
                <w:lang w:val="en-GB"/>
              </w:rPr>
              <w:t>6. (</w:t>
            </w:r>
            <w:proofErr w:type="spellStart"/>
            <w:r w:rsidRPr="0025019E">
              <w:rPr>
                <w:color w:val="0A0905"/>
                <w:lang w:val="en-GB"/>
              </w:rPr>
              <w:t>feces</w:t>
            </w:r>
            <w:proofErr w:type="spellEnd"/>
            <w:r w:rsidRPr="0025019E">
              <w:rPr>
                <w:color w:val="0A0905"/>
                <w:lang w:val="en-GB"/>
              </w:rPr>
              <w:t xml:space="preserve"> incontinence or encopresis or (</w:t>
            </w:r>
            <w:proofErr w:type="spellStart"/>
            <w:r w:rsidRPr="0025019E">
              <w:rPr>
                <w:color w:val="0A0905"/>
                <w:lang w:val="en-GB"/>
              </w:rPr>
              <w:t>fecal</w:t>
            </w:r>
            <w:proofErr w:type="spellEnd"/>
            <w:r w:rsidRPr="0025019E">
              <w:rPr>
                <w:color w:val="0A0905"/>
                <w:lang w:val="en-GB"/>
              </w:rPr>
              <w:t xml:space="preserve"> </w:t>
            </w:r>
            <w:proofErr w:type="spellStart"/>
            <w:r w:rsidRPr="0025019E">
              <w:rPr>
                <w:color w:val="0A0905"/>
                <w:lang w:val="en-GB"/>
              </w:rPr>
              <w:t>adj</w:t>
            </w:r>
            <w:proofErr w:type="spellEnd"/>
            <w:r w:rsidRPr="0025019E">
              <w:rPr>
                <w:color w:val="0A0905"/>
                <w:lang w:val="en-GB"/>
              </w:rPr>
              <w:t xml:space="preserve"> 3 incontinence) or faecal incontinence or faeces incontinence or soiling).</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7. </w:t>
            </w:r>
            <w:proofErr w:type="spellStart"/>
            <w:r w:rsidRPr="0025019E">
              <w:rPr>
                <w:color w:val="0A0905"/>
                <w:lang w:val="en-GB"/>
              </w:rPr>
              <w:t>exp</w:t>
            </w:r>
            <w:proofErr w:type="spellEnd"/>
            <w:r w:rsidRPr="0025019E">
              <w:rPr>
                <w:color w:val="0A0905"/>
                <w:lang w:val="en-GB"/>
              </w:rPr>
              <w:t xml:space="preserve"> child abuse/</w:t>
            </w:r>
          </w:p>
          <w:p w:rsidR="007A0EA6" w:rsidRPr="0025019E" w:rsidRDefault="007A0EA6" w:rsidP="00E432F6">
            <w:pPr>
              <w:spacing w:line="270" w:lineRule="atLeast"/>
              <w:textAlignment w:val="center"/>
              <w:rPr>
                <w:color w:val="0A0905"/>
                <w:lang w:val="en-GB"/>
              </w:rPr>
            </w:pPr>
            <w:r w:rsidRPr="0025019E">
              <w:rPr>
                <w:color w:val="0A0905"/>
                <w:lang w:val="en-GB"/>
              </w:rPr>
              <w:t xml:space="preserve">8. (child abuse or maltreatment or batter* or neglect* or non-accidental </w:t>
            </w:r>
            <w:proofErr w:type="spellStart"/>
            <w:r w:rsidRPr="0025019E">
              <w:rPr>
                <w:color w:val="0A0905"/>
                <w:lang w:val="en-GB"/>
              </w:rPr>
              <w:t>injur</w:t>
            </w:r>
            <w:proofErr w:type="spellEnd"/>
            <w:r w:rsidRPr="0025019E">
              <w:rPr>
                <w:color w:val="0A0905"/>
                <w:lang w:val="en-GB"/>
              </w:rPr>
              <w:t>*).</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9. </w:t>
            </w:r>
            <w:proofErr w:type="spellStart"/>
            <w:r w:rsidRPr="0025019E">
              <w:rPr>
                <w:color w:val="0A0905"/>
                <w:lang w:val="en-GB"/>
              </w:rPr>
              <w:t>exp</w:t>
            </w:r>
            <w:proofErr w:type="spellEnd"/>
            <w:r w:rsidRPr="0025019E">
              <w:rPr>
                <w:color w:val="0A0905"/>
                <w:lang w:val="en-GB"/>
              </w:rPr>
              <w:t xml:space="preserve"> adolescent/ or </w:t>
            </w:r>
            <w:proofErr w:type="spellStart"/>
            <w:r w:rsidRPr="0025019E">
              <w:rPr>
                <w:color w:val="0A0905"/>
                <w:lang w:val="en-GB"/>
              </w:rPr>
              <w:t>exp</w:t>
            </w:r>
            <w:proofErr w:type="spellEnd"/>
            <w:r w:rsidRPr="0025019E">
              <w:rPr>
                <w:color w:val="0A0905"/>
                <w:lang w:val="en-GB"/>
              </w:rPr>
              <w:t xml:space="preserve"> child/ or </w:t>
            </w:r>
            <w:proofErr w:type="spellStart"/>
            <w:r w:rsidRPr="0025019E">
              <w:rPr>
                <w:color w:val="0A0905"/>
                <w:lang w:val="en-GB"/>
              </w:rPr>
              <w:t>exp</w:t>
            </w:r>
            <w:proofErr w:type="spellEnd"/>
            <w:r w:rsidRPr="0025019E">
              <w:rPr>
                <w:color w:val="0A0905"/>
                <w:lang w:val="en-GB"/>
              </w:rPr>
              <w:t xml:space="preserve"> </w:t>
            </w:r>
            <w:proofErr w:type="spellStart"/>
            <w:r w:rsidRPr="0025019E">
              <w:rPr>
                <w:color w:val="0A0905"/>
                <w:lang w:val="en-GB"/>
              </w:rPr>
              <w:t>newborn</w:t>
            </w:r>
            <w:proofErr w:type="spellEnd"/>
            <w:r w:rsidRPr="0025019E">
              <w:rPr>
                <w:color w:val="0A0905"/>
                <w:lang w:val="en-GB"/>
              </w:rPr>
              <w:t>/ or (</w:t>
            </w:r>
            <w:proofErr w:type="spellStart"/>
            <w:r w:rsidRPr="0025019E">
              <w:rPr>
                <w:color w:val="0A0905"/>
                <w:lang w:val="en-GB"/>
              </w:rPr>
              <w:t>infan</w:t>
            </w:r>
            <w:proofErr w:type="spellEnd"/>
            <w:r w:rsidRPr="0025019E">
              <w:rPr>
                <w:color w:val="0A0905"/>
                <w:lang w:val="en-GB"/>
              </w:rPr>
              <w:t xml:space="preserve">* or child* or </w:t>
            </w:r>
            <w:proofErr w:type="spellStart"/>
            <w:r w:rsidRPr="0025019E">
              <w:rPr>
                <w:color w:val="0A0905"/>
                <w:lang w:val="en-GB"/>
              </w:rPr>
              <w:t>adolescen</w:t>
            </w:r>
            <w:proofErr w:type="spellEnd"/>
            <w:r w:rsidRPr="0025019E">
              <w:rPr>
                <w:color w:val="0A0905"/>
                <w:lang w:val="en-GB"/>
              </w:rPr>
              <w:t xml:space="preserve">* or </w:t>
            </w:r>
            <w:proofErr w:type="spellStart"/>
            <w:r w:rsidRPr="0025019E">
              <w:rPr>
                <w:color w:val="0A0905"/>
                <w:lang w:val="en-GB"/>
              </w:rPr>
              <w:t>newborn</w:t>
            </w:r>
            <w:proofErr w:type="spellEnd"/>
            <w:r w:rsidRPr="0025019E">
              <w:rPr>
                <w:color w:val="0A0905"/>
                <w:lang w:val="en-GB"/>
              </w:rPr>
              <w:t xml:space="preserve">* or </w:t>
            </w:r>
            <w:proofErr w:type="spellStart"/>
            <w:r w:rsidRPr="0025019E">
              <w:rPr>
                <w:color w:val="0A0905"/>
                <w:lang w:val="en-GB"/>
              </w:rPr>
              <w:t>neonat</w:t>
            </w:r>
            <w:proofErr w:type="spellEnd"/>
            <w:r w:rsidRPr="0025019E">
              <w:rPr>
                <w:color w:val="0A0905"/>
                <w:lang w:val="en-GB"/>
              </w:rPr>
              <w:t>* or suckling or toddler*).</w:t>
            </w:r>
            <w:proofErr w:type="spellStart"/>
            <w:r w:rsidRPr="0025019E">
              <w:rPr>
                <w:color w:val="0A0905"/>
                <w:lang w:val="en-GB"/>
              </w:rPr>
              <w:t>tw</w:t>
            </w:r>
            <w:proofErr w:type="spellEnd"/>
            <w:r w:rsidRPr="0025019E">
              <w:rPr>
                <w:color w:val="0A0905"/>
                <w:lang w:val="en-GB"/>
              </w:rPr>
              <w:t>.</w:t>
            </w:r>
          </w:p>
          <w:p w:rsidR="007A0EA6" w:rsidRPr="0025019E" w:rsidRDefault="007A0EA6" w:rsidP="00E432F6">
            <w:pPr>
              <w:spacing w:line="270" w:lineRule="atLeast"/>
              <w:textAlignment w:val="center"/>
              <w:rPr>
                <w:color w:val="0A0905"/>
                <w:lang w:val="en-GB"/>
              </w:rPr>
            </w:pPr>
            <w:r w:rsidRPr="0025019E">
              <w:rPr>
                <w:color w:val="0A0905"/>
                <w:lang w:val="en-GB"/>
              </w:rPr>
              <w:t xml:space="preserve">10. </w:t>
            </w:r>
            <w:proofErr w:type="spellStart"/>
            <w:r w:rsidRPr="0025019E">
              <w:rPr>
                <w:color w:val="0A0905"/>
                <w:lang w:val="en-GB"/>
              </w:rPr>
              <w:t>exp</w:t>
            </w:r>
            <w:proofErr w:type="spellEnd"/>
            <w:r w:rsidRPr="0025019E">
              <w:rPr>
                <w:color w:val="0A0905"/>
                <w:lang w:val="en-GB"/>
              </w:rPr>
              <w:t xml:space="preserve"> life changes/</w:t>
            </w:r>
          </w:p>
          <w:p w:rsidR="007A0EA6" w:rsidRPr="0025019E" w:rsidRDefault="007A0EA6" w:rsidP="00E432F6">
            <w:pPr>
              <w:spacing w:line="270" w:lineRule="atLeast"/>
              <w:textAlignment w:val="center"/>
              <w:rPr>
                <w:color w:val="0A0905"/>
                <w:lang w:val="en-GB"/>
              </w:rPr>
            </w:pPr>
            <w:r w:rsidRPr="0025019E">
              <w:rPr>
                <w:color w:val="0A0905"/>
                <w:lang w:val="en-GB"/>
              </w:rPr>
              <w:t xml:space="preserve">11. </w:t>
            </w:r>
            <w:proofErr w:type="spellStart"/>
            <w:r w:rsidRPr="0025019E">
              <w:rPr>
                <w:color w:val="0A0905"/>
                <w:lang w:val="en-GB"/>
              </w:rPr>
              <w:t>exp</w:t>
            </w:r>
            <w:proofErr w:type="spellEnd"/>
            <w:r w:rsidRPr="0025019E">
              <w:rPr>
                <w:color w:val="0A0905"/>
                <w:lang w:val="en-GB"/>
              </w:rPr>
              <w:t xml:space="preserve"> psychological stress/</w:t>
            </w:r>
          </w:p>
          <w:p w:rsidR="007A0EA6" w:rsidRPr="0025019E" w:rsidRDefault="007A0EA6" w:rsidP="00E432F6">
            <w:pPr>
              <w:spacing w:line="270" w:lineRule="atLeast"/>
              <w:textAlignment w:val="center"/>
              <w:rPr>
                <w:color w:val="0A0905"/>
                <w:lang w:val="en-GB"/>
              </w:rPr>
            </w:pPr>
            <w:r w:rsidRPr="0025019E">
              <w:rPr>
                <w:color w:val="0A0905"/>
                <w:lang w:val="en-GB"/>
              </w:rPr>
              <w:t>12.</w:t>
            </w:r>
            <w:r>
              <w:rPr>
                <w:color w:val="0A0905"/>
                <w:lang w:val="en-GB"/>
              </w:rPr>
              <w:t xml:space="preserve"> </w:t>
            </w:r>
            <w:proofErr w:type="spellStart"/>
            <w:r>
              <w:rPr>
                <w:color w:val="0A0905"/>
                <w:lang w:val="en-GB"/>
              </w:rPr>
              <w:t>exp</w:t>
            </w:r>
            <w:proofErr w:type="spellEnd"/>
            <w:r>
              <w:rPr>
                <w:color w:val="0A0905"/>
                <w:lang w:val="en-GB"/>
              </w:rPr>
              <w:t xml:space="preserve"> bullying / or </w:t>
            </w:r>
            <w:proofErr w:type="spellStart"/>
            <w:r>
              <w:rPr>
                <w:color w:val="0A0905"/>
                <w:lang w:val="en-GB"/>
              </w:rPr>
              <w:t>exp</w:t>
            </w:r>
            <w:proofErr w:type="spellEnd"/>
            <w:r>
              <w:rPr>
                <w:color w:val="0A0905"/>
                <w:lang w:val="en-GB"/>
              </w:rPr>
              <w:t xml:space="preserve"> violence/ or </w:t>
            </w:r>
            <w:proofErr w:type="spellStart"/>
            <w:r>
              <w:rPr>
                <w:color w:val="0A0905"/>
                <w:lang w:val="en-GB"/>
              </w:rPr>
              <w:t>exp</w:t>
            </w:r>
            <w:proofErr w:type="spellEnd"/>
            <w:r>
              <w:rPr>
                <w:color w:val="0A0905"/>
                <w:lang w:val="en-GB"/>
              </w:rPr>
              <w:t xml:space="preserve"> posttraumatic stress disorder/ or </w:t>
            </w:r>
            <w:proofErr w:type="spellStart"/>
            <w:r>
              <w:rPr>
                <w:color w:val="0A0905"/>
                <w:lang w:val="en-GB"/>
              </w:rPr>
              <w:t>exp</w:t>
            </w:r>
            <w:proofErr w:type="spellEnd"/>
            <w:r>
              <w:rPr>
                <w:color w:val="0A0905"/>
                <w:lang w:val="en-GB"/>
              </w:rPr>
              <w:t xml:space="preserve"> stress/ or </w:t>
            </w:r>
            <w:proofErr w:type="spellStart"/>
            <w:r>
              <w:rPr>
                <w:color w:val="0A0905"/>
                <w:lang w:val="en-GB"/>
              </w:rPr>
              <w:t>exp</w:t>
            </w:r>
            <w:proofErr w:type="spellEnd"/>
            <w:r>
              <w:rPr>
                <w:color w:val="0A0905"/>
                <w:lang w:val="en-GB"/>
              </w:rPr>
              <w:t xml:space="preserve"> unemployment/ or </w:t>
            </w:r>
            <w:proofErr w:type="spellStart"/>
            <w:r>
              <w:rPr>
                <w:color w:val="0A0905"/>
                <w:lang w:val="en-GB"/>
              </w:rPr>
              <w:t>exp</w:t>
            </w:r>
            <w:proofErr w:type="spellEnd"/>
            <w:r>
              <w:rPr>
                <w:color w:val="0A0905"/>
                <w:lang w:val="en-GB"/>
              </w:rPr>
              <w:t xml:space="preserve"> divorce/ or </w:t>
            </w:r>
            <w:proofErr w:type="spellStart"/>
            <w:r>
              <w:rPr>
                <w:color w:val="0A0905"/>
                <w:lang w:val="en-GB"/>
              </w:rPr>
              <w:t>exp</w:t>
            </w:r>
            <w:proofErr w:type="spellEnd"/>
            <w:r>
              <w:rPr>
                <w:color w:val="0A0905"/>
                <w:lang w:val="en-GB"/>
              </w:rPr>
              <w:t xml:space="preserve"> domestic violence/ or </w:t>
            </w:r>
            <w:proofErr w:type="spellStart"/>
            <w:r>
              <w:rPr>
                <w:color w:val="0A0905"/>
                <w:lang w:val="en-GB"/>
              </w:rPr>
              <w:t>exp</w:t>
            </w:r>
            <w:proofErr w:type="spellEnd"/>
            <w:r>
              <w:rPr>
                <w:color w:val="0A0905"/>
                <w:lang w:val="en-GB"/>
              </w:rPr>
              <w:t xml:space="preserve"> alcoholism/ or </w:t>
            </w:r>
            <w:proofErr w:type="spellStart"/>
            <w:r>
              <w:rPr>
                <w:color w:val="0A0905"/>
                <w:lang w:val="en-GB"/>
              </w:rPr>
              <w:t>exp</w:t>
            </w:r>
            <w:proofErr w:type="spellEnd"/>
            <w:r>
              <w:rPr>
                <w:color w:val="0A0905"/>
                <w:lang w:val="en-GB"/>
              </w:rPr>
              <w:t xml:space="preserve"> addiction/ or </w:t>
            </w:r>
            <w:proofErr w:type="spellStart"/>
            <w:r>
              <w:rPr>
                <w:color w:val="0A0905"/>
                <w:lang w:val="en-GB"/>
              </w:rPr>
              <w:t>exp</w:t>
            </w:r>
            <w:proofErr w:type="spellEnd"/>
            <w:r>
              <w:rPr>
                <w:color w:val="0A0905"/>
                <w:lang w:val="en-GB"/>
              </w:rPr>
              <w:t xml:space="preserve"> punishment/ or </w:t>
            </w:r>
            <w:proofErr w:type="spellStart"/>
            <w:r>
              <w:rPr>
                <w:color w:val="0A0905"/>
                <w:lang w:val="en-GB"/>
              </w:rPr>
              <w:t>exp</w:t>
            </w:r>
            <w:proofErr w:type="spellEnd"/>
            <w:r>
              <w:rPr>
                <w:color w:val="0A0905"/>
                <w:lang w:val="en-GB"/>
              </w:rPr>
              <w:t xml:space="preserve"> war/</w:t>
            </w:r>
          </w:p>
          <w:p w:rsidR="007A0EA6" w:rsidRPr="0025019E" w:rsidRDefault="007A0EA6" w:rsidP="00E432F6">
            <w:pPr>
              <w:spacing w:line="270" w:lineRule="atLeast"/>
              <w:textAlignment w:val="center"/>
              <w:rPr>
                <w:color w:val="0A0905"/>
                <w:lang w:val="en-GB"/>
              </w:rPr>
            </w:pPr>
            <w:r w:rsidRPr="0025019E">
              <w:rPr>
                <w:color w:val="0A0905"/>
                <w:lang w:val="en-GB"/>
              </w:rPr>
              <w:t>13. 2 or 3 or 4 or 5 or 6</w:t>
            </w:r>
          </w:p>
          <w:p w:rsidR="007A0EA6" w:rsidRPr="0025019E" w:rsidRDefault="007A0EA6" w:rsidP="00E432F6">
            <w:pPr>
              <w:spacing w:line="270" w:lineRule="atLeast"/>
              <w:textAlignment w:val="center"/>
              <w:rPr>
                <w:color w:val="0A0905"/>
                <w:lang w:val="en-GB"/>
              </w:rPr>
            </w:pPr>
            <w:r w:rsidRPr="0025019E">
              <w:rPr>
                <w:color w:val="0A0905"/>
                <w:lang w:val="en-GB"/>
              </w:rPr>
              <w:t>14. 1 or 13</w:t>
            </w:r>
          </w:p>
          <w:p w:rsidR="007A0EA6" w:rsidRPr="0025019E" w:rsidRDefault="007A0EA6" w:rsidP="00E432F6">
            <w:pPr>
              <w:spacing w:line="270" w:lineRule="atLeast"/>
              <w:textAlignment w:val="center"/>
              <w:rPr>
                <w:color w:val="0A0905"/>
                <w:lang w:val="en-GB"/>
              </w:rPr>
            </w:pPr>
            <w:r w:rsidRPr="0025019E">
              <w:rPr>
                <w:color w:val="0A0905"/>
                <w:lang w:val="en-GB"/>
              </w:rPr>
              <w:t>15. 7 or 8 or 10 or 11 or 12</w:t>
            </w:r>
          </w:p>
          <w:p w:rsidR="007A0EA6" w:rsidRPr="0063497D" w:rsidRDefault="007A0EA6" w:rsidP="00E432F6">
            <w:pPr>
              <w:spacing w:line="270" w:lineRule="atLeast"/>
              <w:textAlignment w:val="center"/>
              <w:rPr>
                <w:lang w:val="en-GB"/>
              </w:rPr>
            </w:pPr>
            <w:r w:rsidRPr="0025019E">
              <w:rPr>
                <w:color w:val="0A0905"/>
                <w:lang w:val="en-GB"/>
              </w:rPr>
              <w:t>16. 14 and 9 and 15</w:t>
            </w:r>
          </w:p>
        </w:tc>
      </w:tr>
    </w:tbl>
    <w:p w:rsidR="007A0EA6" w:rsidRDefault="007A0EA6" w:rsidP="007A0EA6">
      <w:pPr>
        <w:pStyle w:val="Kop1"/>
        <w:spacing w:before="0" w:beforeAutospacing="0" w:after="0" w:afterAutospacing="0" w:line="480" w:lineRule="auto"/>
        <w:rPr>
          <w:bCs w:val="0"/>
          <w:sz w:val="24"/>
          <w:szCs w:val="24"/>
          <w:lang w:val="en-US"/>
        </w:rPr>
      </w:pPr>
    </w:p>
    <w:p w:rsidR="007A0EA6" w:rsidRDefault="007A0EA6" w:rsidP="007A0EA6">
      <w:pPr>
        <w:pStyle w:val="Kop1"/>
        <w:spacing w:before="0" w:beforeAutospacing="0" w:after="0" w:afterAutospacing="0" w:line="480" w:lineRule="auto"/>
        <w:rPr>
          <w:bCs w:val="0"/>
          <w:sz w:val="24"/>
          <w:szCs w:val="24"/>
          <w:lang w:val="en-US"/>
        </w:rPr>
      </w:pPr>
    </w:p>
    <w:p w:rsidR="007A0EA6" w:rsidRDefault="007A0EA6" w:rsidP="007A0EA6">
      <w:pPr>
        <w:pStyle w:val="Kop1"/>
        <w:spacing w:before="0" w:beforeAutospacing="0" w:after="0" w:afterAutospacing="0" w:line="480" w:lineRule="auto"/>
        <w:rPr>
          <w:bCs w:val="0"/>
          <w:sz w:val="24"/>
          <w:szCs w:val="24"/>
          <w:lang w:val="en-US"/>
        </w:rPr>
      </w:pPr>
    </w:p>
    <w:sectPr w:rsidR="007A0EA6" w:rsidSect="007A0EA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CD"/>
    <w:multiLevelType w:val="hybridMultilevel"/>
    <w:tmpl w:val="7B84F6C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17E45E2"/>
    <w:multiLevelType w:val="hybridMultilevel"/>
    <w:tmpl w:val="7B84F6C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A6"/>
    <w:rsid w:val="001F2369"/>
    <w:rsid w:val="00224683"/>
    <w:rsid w:val="007A0EA6"/>
    <w:rsid w:val="0081629F"/>
    <w:rsid w:val="00A50C6C"/>
    <w:rsid w:val="00AB664F"/>
    <w:rsid w:val="00BC1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EA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9"/>
    <w:qFormat/>
    <w:rsid w:val="007A0EA6"/>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A0EA6"/>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99"/>
    <w:qFormat/>
    <w:rsid w:val="007A0EA6"/>
    <w:pPr>
      <w:ind w:left="720"/>
    </w:pPr>
  </w:style>
  <w:style w:type="paragraph" w:styleId="Bijschrift">
    <w:name w:val="caption"/>
    <w:basedOn w:val="Standaard"/>
    <w:next w:val="Standaard"/>
    <w:uiPriority w:val="99"/>
    <w:qFormat/>
    <w:rsid w:val="007A0EA6"/>
    <w:rPr>
      <w:b/>
      <w:bCs/>
      <w:sz w:val="20"/>
      <w:szCs w:val="20"/>
    </w:rPr>
  </w:style>
  <w:style w:type="table" w:styleId="Tabelraster">
    <w:name w:val="Table Grid"/>
    <w:basedOn w:val="Standaardtabel"/>
    <w:uiPriority w:val="59"/>
    <w:rsid w:val="007A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A0EA6"/>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EA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EA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9"/>
    <w:qFormat/>
    <w:rsid w:val="007A0EA6"/>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A0EA6"/>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99"/>
    <w:qFormat/>
    <w:rsid w:val="007A0EA6"/>
    <w:pPr>
      <w:ind w:left="720"/>
    </w:pPr>
  </w:style>
  <w:style w:type="paragraph" w:styleId="Bijschrift">
    <w:name w:val="caption"/>
    <w:basedOn w:val="Standaard"/>
    <w:next w:val="Standaard"/>
    <w:uiPriority w:val="99"/>
    <w:qFormat/>
    <w:rsid w:val="007A0EA6"/>
    <w:rPr>
      <w:b/>
      <w:bCs/>
      <w:sz w:val="20"/>
      <w:szCs w:val="20"/>
    </w:rPr>
  </w:style>
  <w:style w:type="table" w:styleId="Tabelraster">
    <w:name w:val="Table Grid"/>
    <w:basedOn w:val="Standaardtabel"/>
    <w:uiPriority w:val="59"/>
    <w:rsid w:val="007A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A0EA6"/>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EA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Philips</dc:creator>
  <cp:lastModifiedBy>Elise Philips</cp:lastModifiedBy>
  <cp:revision>2</cp:revision>
  <dcterms:created xsi:type="dcterms:W3CDTF">2015-03-11T20:47:00Z</dcterms:created>
  <dcterms:modified xsi:type="dcterms:W3CDTF">2015-03-11T20:47:00Z</dcterms:modified>
</cp:coreProperties>
</file>