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1491"/>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5"/>
        <w:gridCol w:w="772"/>
        <w:gridCol w:w="682"/>
        <w:gridCol w:w="711"/>
        <w:gridCol w:w="618"/>
        <w:gridCol w:w="677"/>
        <w:gridCol w:w="883"/>
        <w:gridCol w:w="883"/>
        <w:gridCol w:w="638"/>
        <w:gridCol w:w="711"/>
        <w:gridCol w:w="1075"/>
        <w:gridCol w:w="1075"/>
        <w:gridCol w:w="711"/>
        <w:gridCol w:w="711"/>
        <w:gridCol w:w="711"/>
        <w:gridCol w:w="711"/>
      </w:tblGrid>
      <w:tr w:rsidR="00094093" w:rsidRPr="000E58D7" w:rsidTr="00094093">
        <w:trPr>
          <w:trHeight w:val="413"/>
        </w:trPr>
        <w:tc>
          <w:tcPr>
            <w:tcW w:w="5000" w:type="pct"/>
            <w:gridSpan w:val="16"/>
            <w:tcBorders>
              <w:top w:val="nil"/>
              <w:left w:val="nil"/>
              <w:right w:val="nil"/>
            </w:tcBorders>
          </w:tcPr>
          <w:p w:rsidR="00094093" w:rsidRPr="005343FD" w:rsidRDefault="00094093" w:rsidP="00094093">
            <w:pPr>
              <w:autoSpaceDE w:val="0"/>
              <w:autoSpaceDN w:val="0"/>
              <w:adjustRightInd w:val="0"/>
              <w:spacing w:after="0" w:line="360" w:lineRule="auto"/>
              <w:rPr>
                <w:rFonts w:ascii="Arial" w:hAnsi="Arial" w:cs="Arial"/>
                <w:b/>
                <w:bCs/>
                <w:color w:val="292526"/>
                <w:sz w:val="16"/>
                <w:szCs w:val="16"/>
                <w:lang w:val="en-GB"/>
              </w:rPr>
            </w:pPr>
            <w:r w:rsidRPr="005343FD">
              <w:rPr>
                <w:rFonts w:ascii="Arial" w:hAnsi="Arial" w:cs="Arial"/>
                <w:b/>
                <w:lang w:val="en-GB"/>
              </w:rPr>
              <w:t xml:space="preserve">C1 - Summary of methodological quality of included studies on basis of six items from QUADAS checklist for each diagnostic study </w:t>
            </w:r>
          </w:p>
        </w:tc>
      </w:tr>
      <w:tr w:rsidR="00662B96" w:rsidRPr="005343FD" w:rsidTr="00094093">
        <w:trPr>
          <w:trHeight w:val="413"/>
        </w:trPr>
        <w:tc>
          <w:tcPr>
            <w:tcW w:w="899" w:type="pct"/>
          </w:tcPr>
          <w:p w:rsidR="00094093" w:rsidRPr="005343FD" w:rsidRDefault="00094093" w:rsidP="00094093">
            <w:pPr>
              <w:autoSpaceDE w:val="0"/>
              <w:autoSpaceDN w:val="0"/>
              <w:adjustRightInd w:val="0"/>
              <w:spacing w:after="0" w:line="360" w:lineRule="auto"/>
              <w:rPr>
                <w:rFonts w:ascii="Arial" w:hAnsi="Arial" w:cs="Arial"/>
                <w:b/>
                <w:bCs/>
                <w:color w:val="292526"/>
                <w:sz w:val="16"/>
                <w:szCs w:val="16"/>
                <w:lang w:val="en-GB"/>
              </w:rPr>
            </w:pPr>
            <w:r w:rsidRPr="005343FD">
              <w:rPr>
                <w:rFonts w:ascii="Arial" w:hAnsi="Arial" w:cs="Arial"/>
                <w:b/>
                <w:bCs/>
                <w:color w:val="292526"/>
                <w:sz w:val="16"/>
                <w:szCs w:val="16"/>
                <w:lang w:val="en-GB"/>
              </w:rPr>
              <w:t>QUADAS items</w:t>
            </w:r>
          </w:p>
        </w:tc>
        <w:tc>
          <w:tcPr>
            <w:tcW w:w="274" w:type="pct"/>
          </w:tcPr>
          <w:p w:rsidR="00094093" w:rsidRPr="005343FD" w:rsidRDefault="00094093" w:rsidP="00094093">
            <w:pPr>
              <w:autoSpaceDE w:val="0"/>
              <w:autoSpaceDN w:val="0"/>
              <w:adjustRightInd w:val="0"/>
              <w:spacing w:after="0" w:line="360" w:lineRule="auto"/>
              <w:rPr>
                <w:rFonts w:ascii="Arial" w:hAnsi="Arial" w:cs="Arial"/>
                <w:b/>
                <w:bCs/>
                <w:color w:val="292526"/>
                <w:sz w:val="16"/>
                <w:szCs w:val="16"/>
                <w:lang w:val="en-GB"/>
              </w:rPr>
            </w:pPr>
            <w:r w:rsidRPr="005343FD">
              <w:rPr>
                <w:rFonts w:ascii="Arial" w:hAnsi="Arial" w:cs="Arial"/>
                <w:b/>
                <w:bCs/>
                <w:color w:val="292526"/>
                <w:sz w:val="16"/>
                <w:szCs w:val="16"/>
                <w:lang w:val="en-GB"/>
              </w:rPr>
              <w:t>Salivary pepsin</w:t>
            </w:r>
          </w:p>
        </w:tc>
        <w:tc>
          <w:tcPr>
            <w:tcW w:w="2057" w:type="pct"/>
            <w:gridSpan w:val="8"/>
          </w:tcPr>
          <w:p w:rsidR="00094093" w:rsidRPr="005343FD" w:rsidRDefault="00094093" w:rsidP="00094093">
            <w:pPr>
              <w:autoSpaceDE w:val="0"/>
              <w:autoSpaceDN w:val="0"/>
              <w:adjustRightInd w:val="0"/>
              <w:spacing w:after="0" w:line="360" w:lineRule="auto"/>
              <w:rPr>
                <w:rFonts w:ascii="Arial" w:hAnsi="Arial" w:cs="Arial"/>
                <w:b/>
                <w:bCs/>
                <w:color w:val="292526"/>
                <w:sz w:val="16"/>
                <w:szCs w:val="16"/>
                <w:lang w:val="en-GB"/>
              </w:rPr>
            </w:pPr>
            <w:r w:rsidRPr="005343FD">
              <w:rPr>
                <w:rFonts w:ascii="Arial" w:hAnsi="Arial" w:cs="Arial"/>
                <w:b/>
                <w:bCs/>
                <w:color w:val="292526"/>
                <w:sz w:val="16"/>
                <w:szCs w:val="16"/>
                <w:lang w:val="en-GB"/>
              </w:rPr>
              <w:t>pH-</w:t>
            </w:r>
            <w:proofErr w:type="spellStart"/>
            <w:r w:rsidRPr="005343FD">
              <w:rPr>
                <w:rFonts w:ascii="Arial" w:hAnsi="Arial" w:cs="Arial"/>
                <w:b/>
                <w:bCs/>
                <w:color w:val="292526"/>
                <w:sz w:val="16"/>
                <w:szCs w:val="16"/>
                <w:lang w:val="en-GB"/>
              </w:rPr>
              <w:t>metry</w:t>
            </w:r>
            <w:proofErr w:type="spellEnd"/>
          </w:p>
        </w:tc>
        <w:tc>
          <w:tcPr>
            <w:tcW w:w="1014" w:type="pct"/>
            <w:gridSpan w:val="3"/>
          </w:tcPr>
          <w:p w:rsidR="00094093" w:rsidRPr="005343FD" w:rsidRDefault="00094093" w:rsidP="00094093">
            <w:pPr>
              <w:autoSpaceDE w:val="0"/>
              <w:autoSpaceDN w:val="0"/>
              <w:adjustRightInd w:val="0"/>
              <w:spacing w:after="0" w:line="360" w:lineRule="auto"/>
              <w:rPr>
                <w:rFonts w:ascii="Arial" w:hAnsi="Arial" w:cs="Arial"/>
                <w:b/>
                <w:bCs/>
                <w:color w:val="292526"/>
                <w:sz w:val="16"/>
                <w:szCs w:val="16"/>
                <w:lang w:val="en-GB"/>
              </w:rPr>
            </w:pPr>
            <w:r w:rsidRPr="005343FD">
              <w:rPr>
                <w:rFonts w:ascii="Arial" w:hAnsi="Arial" w:cs="Arial"/>
                <w:b/>
                <w:bCs/>
                <w:color w:val="292526"/>
                <w:sz w:val="16"/>
                <w:szCs w:val="16"/>
                <w:lang w:val="en-GB"/>
              </w:rPr>
              <w:t>Endoscopy</w:t>
            </w:r>
          </w:p>
        </w:tc>
        <w:tc>
          <w:tcPr>
            <w:tcW w:w="504" w:type="pct"/>
            <w:gridSpan w:val="2"/>
          </w:tcPr>
          <w:p w:rsidR="00094093" w:rsidRPr="005343FD" w:rsidRDefault="00094093" w:rsidP="00094093">
            <w:pPr>
              <w:autoSpaceDE w:val="0"/>
              <w:autoSpaceDN w:val="0"/>
              <w:adjustRightInd w:val="0"/>
              <w:spacing w:after="0" w:line="360" w:lineRule="auto"/>
              <w:rPr>
                <w:rFonts w:ascii="Arial" w:hAnsi="Arial" w:cs="Arial"/>
                <w:b/>
                <w:bCs/>
                <w:color w:val="292526"/>
                <w:sz w:val="16"/>
                <w:szCs w:val="16"/>
                <w:lang w:val="en-GB"/>
              </w:rPr>
            </w:pPr>
            <w:r w:rsidRPr="005343FD">
              <w:rPr>
                <w:rFonts w:ascii="Arial" w:hAnsi="Arial" w:cs="Arial"/>
                <w:b/>
                <w:bCs/>
                <w:color w:val="292526"/>
                <w:sz w:val="16"/>
                <w:szCs w:val="16"/>
                <w:lang w:val="en-GB"/>
              </w:rPr>
              <w:t xml:space="preserve">GI </w:t>
            </w:r>
            <w:proofErr w:type="spellStart"/>
            <w:r w:rsidRPr="005343FD">
              <w:rPr>
                <w:rFonts w:ascii="Arial" w:hAnsi="Arial" w:cs="Arial"/>
                <w:b/>
                <w:bCs/>
                <w:color w:val="292526"/>
                <w:sz w:val="16"/>
                <w:szCs w:val="16"/>
                <w:lang w:val="en-GB"/>
              </w:rPr>
              <w:t>scintiscan</w:t>
            </w:r>
            <w:proofErr w:type="spellEnd"/>
          </w:p>
        </w:tc>
        <w:tc>
          <w:tcPr>
            <w:tcW w:w="252" w:type="pct"/>
          </w:tcPr>
          <w:p w:rsidR="00094093" w:rsidRPr="005343FD" w:rsidRDefault="00094093" w:rsidP="00094093">
            <w:pPr>
              <w:autoSpaceDE w:val="0"/>
              <w:autoSpaceDN w:val="0"/>
              <w:adjustRightInd w:val="0"/>
              <w:spacing w:after="0" w:line="360" w:lineRule="auto"/>
              <w:rPr>
                <w:rFonts w:ascii="Arial" w:hAnsi="Arial" w:cs="Arial"/>
                <w:b/>
                <w:bCs/>
                <w:color w:val="292526"/>
                <w:sz w:val="16"/>
                <w:szCs w:val="16"/>
                <w:lang w:val="en-GB"/>
              </w:rPr>
            </w:pPr>
            <w:r w:rsidRPr="005343FD">
              <w:rPr>
                <w:rFonts w:ascii="Arial" w:hAnsi="Arial" w:cs="Arial"/>
                <w:b/>
                <w:bCs/>
                <w:color w:val="292526"/>
                <w:sz w:val="16"/>
                <w:szCs w:val="16"/>
                <w:lang w:val="en-GB"/>
              </w:rPr>
              <w:t>Upper GI series</w:t>
            </w:r>
          </w:p>
        </w:tc>
      </w:tr>
      <w:tr w:rsidR="000E58D7" w:rsidRPr="000E58D7" w:rsidTr="00094093">
        <w:trPr>
          <w:trHeight w:val="413"/>
        </w:trPr>
        <w:tc>
          <w:tcPr>
            <w:tcW w:w="89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p>
        </w:tc>
        <w:tc>
          <w:tcPr>
            <w:tcW w:w="274" w:type="pct"/>
          </w:tcPr>
          <w:p w:rsidR="00094093" w:rsidRPr="000E58D7" w:rsidRDefault="00094093" w:rsidP="00662B96">
            <w:pPr>
              <w:autoSpaceDE w:val="0"/>
              <w:autoSpaceDN w:val="0"/>
              <w:adjustRightInd w:val="0"/>
              <w:spacing w:after="0" w:line="240" w:lineRule="auto"/>
              <w:rPr>
                <w:rFonts w:ascii="Arial" w:hAnsi="Arial" w:cs="Arial"/>
                <w:sz w:val="16"/>
                <w:szCs w:val="16"/>
              </w:rPr>
            </w:pPr>
            <w:proofErr w:type="spellStart"/>
            <w:r w:rsidRPr="000E58D7">
              <w:rPr>
                <w:rFonts w:ascii="Arial" w:hAnsi="Arial" w:cs="Arial"/>
                <w:sz w:val="16"/>
                <w:szCs w:val="16"/>
              </w:rPr>
              <w:t>Farhath</w:t>
            </w:r>
            <w:proofErr w:type="spellEnd"/>
            <w:r w:rsidRPr="000E58D7">
              <w:rPr>
                <w:rFonts w:ascii="Arial" w:hAnsi="Arial" w:cs="Arial"/>
                <w:sz w:val="16"/>
                <w:szCs w:val="16"/>
              </w:rPr>
              <w:t xml:space="preserve"> (2013)</w:t>
            </w:r>
            <w:r w:rsidR="000E58D7">
              <w:rPr>
                <w:rFonts w:ascii="Arial" w:hAnsi="Arial" w:cs="Arial"/>
                <w:sz w:val="16"/>
                <w:szCs w:val="16"/>
              </w:rPr>
              <w:t xml:space="preserve"> </w:t>
            </w:r>
            <w:r w:rsidR="00662B96" w:rsidRPr="000E58D7">
              <w:rPr>
                <w:rFonts w:ascii="Arial" w:hAnsi="Arial" w:cs="Arial"/>
                <w:sz w:val="16"/>
                <w:szCs w:val="16"/>
              </w:rPr>
              <w:fldChar w:fldCharType="begin">
                <w:fldData xml:space="preserve">PEVuZE5vdGU+PENpdGU+PEF1dGhvcj5GYXJoYXRoPC9BdXRob3I+PFllYXI+MjAxMzwvWWVhcj48
UmVjTnVtPjM4OTwvUmVjTnVtPjxEaXNwbGF5VGV4dD4oMSk8L0Rpc3BsYXlUZXh0PjxyZWNvcmQ+
PHJlYy1udW1iZXI+Mzg5PC9yZWMtbnVtYmVyPjxmb3JlaWduLWtleXM+PGtleSBhcHA9IkVOIiBk
Yi1pZD0ieHoycnd3cmR0YXd0djZlZDJlN3B3YXpnd2Z2djJ3cnBmOXdzIiB0aW1lc3RhbXA9IjE0
NDgyODI4MzkiPjM4OTwva2V5PjwvZm9yZWlnbi1rZXlzPjxyZWYtdHlwZSBuYW1lPSJKb3VybmFs
IEFydGljbGUiPjE3PC9yZWYtdHlwZT48Y29udHJpYnV0b3JzPjxhdXRob3JzPjxhdXRob3I+RmFy
aGF0aCwgUy48L2F1dGhvcj48YXV0aG9yPkhlLCBaLjwvYXV0aG9yPjxhdXRob3I+U2FzbG93LCBK
LjwvYXV0aG9yPjxhdXRob3I+U291bmRhciwgUy48L2F1dGhvcj48YXV0aG9yPkFtZW5kb2xpYSwg
Qi48L2F1dGhvcj48YXV0aG9yPkJoYXQsIFYuPC9hdXRob3I+PGF1dGhvcj5QeW9uLCBLLjwvYXV0
aG9yPjxhdXRob3I+U3RhaGwsIEcuPC9hdXRob3I+PGF1dGhvcj5NZWh0YSwgRC48L2F1dGhvcj48
YXV0aG9yPkFnaGFpLCBaLiBILjwvYXV0aG9yPjwvYXV0aG9ycz48L2NvbnRyaWJ1dG9ycz48YXV0
aC1hZGRyZXNzPkRlcGFydG1lbnQgb2YgUGVkaWF0cmljcy9OZW9uYXRvbG9neSwgQ29vcGVyIFVu
aXZlcnNpdHkgSG9zcGl0YWwsIENhbWRlbiwgTkosIFVTQS48L2F1dGgtYWRkcmVzcz48dGl0bGVz
Pjx0aXRsZT5EZXRlY3Rpb24gb2YgcGVwc2luIGluIG1vdXRoIHN3YWI6IGNvcnJlbGF0aW9uIHdp
dGggY2xpbmljYWwgZ2FzdHJvZXNvcGhhZ2VhbCByZWZsdXggaW4gcHJldGVybSBpbmZhbnRzPC90
aXRsZT48c2Vjb25kYXJ5LXRpdGxlPkogTWF0ZXJuIEZldGFsIE5lb25hdGFsIE1lZDwvc2Vjb25k
YXJ5LXRpdGxlPjxhbHQtdGl0bGU+VGhlIGpvdXJuYWwgb2YgbWF0ZXJuYWwtZmV0YWwgJmFtcDsg
bmVvbmF0YWwgbWVkaWNpbmUgOiB0aGUgb2ZmaWNpYWwgam91cm5hbCBvZiB0aGUgRXVyb3BlYW4g
QXNzb2NpYXRpb24gb2YgUGVyaW5hdGFsIE1lZGljaW5lLCB0aGUgRmVkZXJhdGlvbiBvZiBBc2lh
IGFuZCBPY2VhbmlhIFBlcmluYXRhbCBTb2NpZXRpZXMsIHRoZSBJbnRlcm5hdGlvbmFsIFNvY2ll
dHkgb2YgUGVyaW5hdGFsIE9ic3RldHJpY2lhbnM8L2FsdC10aXRsZT48L3RpdGxlcz48cGVyaW9k
aWNhbD48ZnVsbC10aXRsZT5KIE1hdGVybiBGZXRhbCBOZW9uYXRhbCBNZWQ8L2Z1bGwtdGl0bGU+
PGFiYnItMT5UaGUgam91cm5hbCBvZiBtYXRlcm5hbC1mZXRhbCAmYW1wOyBuZW9uYXRhbCBtZWRp
Y2luZSA6IHRoZSBvZmZpY2lhbCBqb3VybmFsIG9mIHRoZSBFdXJvcGVhbiBBc3NvY2lhdGlvbiBv
ZiBQZXJpbmF0YWwgTWVkaWNpbmUsIHRoZSBGZWRlcmF0aW9uIG9mIEFzaWEgYW5kIE9jZWFuaWEg
UGVyaW5hdGFsIFNvY2lldGllcywgdGhlIEludGVybmF0aW9uYWwgU29jaWV0eSBvZiBQZXJpbmF0
YWwgT2JzdGV0PC9hYmJyLTE+PC9wZXJpb2RpY2FsPjxwYWdlcz44MTktMjQ8L3BhZ2VzPjx2b2x1
bWU+MjY8L3ZvbHVtZT48bnVtYmVyPjg8L251bWJlcj48ZWRpdGlvbj4yMDEzLzAxLzE1PC9lZGl0
aW9uPjxrZXl3b3Jkcz48a2V5d29yZD5CaW9sb2dpY2FsIE1hcmtlcnMvYW5hbHlzaXM8L2tleXdv
cmQ+PGtleXdvcmQ+QmxvdHRpbmcsIFdlc3Rlcm48L2tleXdvcmQ+PGtleXdvcmQ+RWF0aW5nPC9r
ZXl3b3JkPjxrZXl3b3JkPkZlbWFsZTwva2V5d29yZD48a2V5d29yZD5HYXN0cm9lc29waGFnZWFs
IFJlZmx1eC8qZGlhZ25vc2lzL2Vuenltb2xvZ3k8L2tleXdvcmQ+PGtleXdvcmQ+SHVtYW5zPC9r
ZXl3b3JkPjxrZXl3b3JkPkluZmFudCwgTmV3Ym9ybjwva2V5d29yZD48a2V5d29yZD5JbmZhbnQs
IFByZW1hdHVyZTwva2V5d29yZD48a2V5d29yZD5JbmZhbnQsIFByZW1hdHVyZSwgRGlzZWFzZXMv
KmRpYWdub3Npcy9lbnp5bW9sb2d5PC9rZXl3b3JkPjxrZXl3b3JkPk1hbGU8L2tleXdvcmQ+PGtl
eXdvcmQ+TW91dGgvKmVuenltb2xvZ3k8L2tleXdvcmQ+PGtleXdvcmQ+UGVwc2luIEEvKmFuYWx5
c2lzPC9rZXl3b3JkPjwva2V5d29yZHM+PGRhdGVzPjx5ZWFyPjIwMTM8L3llYXI+PHB1Yi1kYXRl
cz48ZGF0ZT5NYXk8L2RhdGU+PC9wdWItZGF0ZXM+PC9kYXRlcz48aXNibj4xNDc2LTQ5NTQ8L2lz
Ym4+PGFjY2Vzc2lvbi1udW0+MjMzMTE3MjA8L2FjY2Vzc2lvbi1udW0+PHVybHM+PC91cmxzPjxl
bGVjdHJvbmljLXJlc291cmNlLW51bT4xMC4zMTA5LzE0NzY3MDU4LjIwMTMuNzY0NDA4PC9lbGVj
dHJvbmljLXJlc291cmNlLW51bT48cmVtb3RlLWRhdGFiYXNlLXByb3ZpZGVyPk5MTTwvcmVtb3Rl
LWRhdGFiYXNlLXByb3ZpZGVyPjxsYW5ndWFnZT5lbmc8L2xhbmd1YWdlPjwvcmVjb3JkPjwvQ2l0
ZT48L0VuZE5vdGU+
</w:fldData>
              </w:fldChar>
            </w:r>
            <w:r w:rsidR="00662B96" w:rsidRPr="000E58D7">
              <w:rPr>
                <w:rFonts w:ascii="Arial" w:hAnsi="Arial" w:cs="Arial"/>
                <w:sz w:val="16"/>
                <w:szCs w:val="16"/>
              </w:rPr>
              <w:instrText xml:space="preserve"> ADDIN EN.CITE </w:instrText>
            </w:r>
            <w:r w:rsidR="00662B96" w:rsidRPr="000E58D7">
              <w:rPr>
                <w:rFonts w:ascii="Arial" w:hAnsi="Arial" w:cs="Arial"/>
                <w:sz w:val="16"/>
                <w:szCs w:val="16"/>
              </w:rPr>
              <w:fldChar w:fldCharType="begin">
                <w:fldData xml:space="preserve">PEVuZE5vdGU+PENpdGU+PEF1dGhvcj5GYXJoYXRoPC9BdXRob3I+PFllYXI+MjAxMzwvWWVhcj48
UmVjTnVtPjM4OTwvUmVjTnVtPjxEaXNwbGF5VGV4dD4oMSk8L0Rpc3BsYXlUZXh0PjxyZWNvcmQ+
PHJlYy1udW1iZXI+Mzg5PC9yZWMtbnVtYmVyPjxmb3JlaWduLWtleXM+PGtleSBhcHA9IkVOIiBk
Yi1pZD0ieHoycnd3cmR0YXd0djZlZDJlN3B3YXpnd2Z2djJ3cnBmOXdzIiB0aW1lc3RhbXA9IjE0
NDgyODI4MzkiPjM4OTwva2V5PjwvZm9yZWlnbi1rZXlzPjxyZWYtdHlwZSBuYW1lPSJKb3VybmFs
IEFydGljbGUiPjE3PC9yZWYtdHlwZT48Y29udHJpYnV0b3JzPjxhdXRob3JzPjxhdXRob3I+RmFy
aGF0aCwgUy48L2F1dGhvcj48YXV0aG9yPkhlLCBaLjwvYXV0aG9yPjxhdXRob3I+U2FzbG93LCBK
LjwvYXV0aG9yPjxhdXRob3I+U291bmRhciwgUy48L2F1dGhvcj48YXV0aG9yPkFtZW5kb2xpYSwg
Qi48L2F1dGhvcj48YXV0aG9yPkJoYXQsIFYuPC9hdXRob3I+PGF1dGhvcj5QeW9uLCBLLjwvYXV0
aG9yPjxhdXRob3I+U3RhaGwsIEcuPC9hdXRob3I+PGF1dGhvcj5NZWh0YSwgRC48L2F1dGhvcj48
YXV0aG9yPkFnaGFpLCBaLiBILjwvYXV0aG9yPjwvYXV0aG9ycz48L2NvbnRyaWJ1dG9ycz48YXV0
aC1hZGRyZXNzPkRlcGFydG1lbnQgb2YgUGVkaWF0cmljcy9OZW9uYXRvbG9neSwgQ29vcGVyIFVu
aXZlcnNpdHkgSG9zcGl0YWwsIENhbWRlbiwgTkosIFVTQS48L2F1dGgtYWRkcmVzcz48dGl0bGVz
Pjx0aXRsZT5EZXRlY3Rpb24gb2YgcGVwc2luIGluIG1vdXRoIHN3YWI6IGNvcnJlbGF0aW9uIHdp
dGggY2xpbmljYWwgZ2FzdHJvZXNvcGhhZ2VhbCByZWZsdXggaW4gcHJldGVybSBpbmZhbnRzPC90
aXRsZT48c2Vjb25kYXJ5LXRpdGxlPkogTWF0ZXJuIEZldGFsIE5lb25hdGFsIE1lZDwvc2Vjb25k
YXJ5LXRpdGxlPjxhbHQtdGl0bGU+VGhlIGpvdXJuYWwgb2YgbWF0ZXJuYWwtZmV0YWwgJmFtcDsg
bmVvbmF0YWwgbWVkaWNpbmUgOiB0aGUgb2ZmaWNpYWwgam91cm5hbCBvZiB0aGUgRXVyb3BlYW4g
QXNzb2NpYXRpb24gb2YgUGVyaW5hdGFsIE1lZGljaW5lLCB0aGUgRmVkZXJhdGlvbiBvZiBBc2lh
IGFuZCBPY2VhbmlhIFBlcmluYXRhbCBTb2NpZXRpZXMsIHRoZSBJbnRlcm5hdGlvbmFsIFNvY2ll
dHkgb2YgUGVyaW5hdGFsIE9ic3RldHJpY2lhbnM8L2FsdC10aXRsZT48L3RpdGxlcz48cGVyaW9k
aWNhbD48ZnVsbC10aXRsZT5KIE1hdGVybiBGZXRhbCBOZW9uYXRhbCBNZWQ8L2Z1bGwtdGl0bGU+
PGFiYnItMT5UaGUgam91cm5hbCBvZiBtYXRlcm5hbC1mZXRhbCAmYW1wOyBuZW9uYXRhbCBtZWRp
Y2luZSA6IHRoZSBvZmZpY2lhbCBqb3VybmFsIG9mIHRoZSBFdXJvcGVhbiBBc3NvY2lhdGlvbiBv
ZiBQZXJpbmF0YWwgTWVkaWNpbmUsIHRoZSBGZWRlcmF0aW9uIG9mIEFzaWEgYW5kIE9jZWFuaWEg
UGVyaW5hdGFsIFNvY2lldGllcywgdGhlIEludGVybmF0aW9uYWwgU29jaWV0eSBvZiBQZXJpbmF0
YWwgT2JzdGV0PC9hYmJyLTE+PC9wZXJpb2RpY2FsPjxwYWdlcz44MTktMjQ8L3BhZ2VzPjx2b2x1
bWU+MjY8L3ZvbHVtZT48bnVtYmVyPjg8L251bWJlcj48ZWRpdGlvbj4yMDEzLzAxLzE1PC9lZGl0
aW9uPjxrZXl3b3Jkcz48a2V5d29yZD5CaW9sb2dpY2FsIE1hcmtlcnMvYW5hbHlzaXM8L2tleXdv
cmQ+PGtleXdvcmQ+QmxvdHRpbmcsIFdlc3Rlcm48L2tleXdvcmQ+PGtleXdvcmQ+RWF0aW5nPC9r
ZXl3b3JkPjxrZXl3b3JkPkZlbWFsZTwva2V5d29yZD48a2V5d29yZD5HYXN0cm9lc29waGFnZWFs
IFJlZmx1eC8qZGlhZ25vc2lzL2Vuenltb2xvZ3k8L2tleXdvcmQ+PGtleXdvcmQ+SHVtYW5zPC9r
ZXl3b3JkPjxrZXl3b3JkPkluZmFudCwgTmV3Ym9ybjwva2V5d29yZD48a2V5d29yZD5JbmZhbnQs
IFByZW1hdHVyZTwva2V5d29yZD48a2V5d29yZD5JbmZhbnQsIFByZW1hdHVyZSwgRGlzZWFzZXMv
KmRpYWdub3Npcy9lbnp5bW9sb2d5PC9rZXl3b3JkPjxrZXl3b3JkPk1hbGU8L2tleXdvcmQ+PGtl
eXdvcmQ+TW91dGgvKmVuenltb2xvZ3k8L2tleXdvcmQ+PGtleXdvcmQ+UGVwc2luIEEvKmFuYWx5
c2lzPC9rZXl3b3JkPjwva2V5d29yZHM+PGRhdGVzPjx5ZWFyPjIwMTM8L3llYXI+PHB1Yi1kYXRl
cz48ZGF0ZT5NYXk8L2RhdGU+PC9wdWItZGF0ZXM+PC9kYXRlcz48aXNibj4xNDc2LTQ5NTQ8L2lz
Ym4+PGFjY2Vzc2lvbi1udW0+MjMzMTE3MjA8L2FjY2Vzc2lvbi1udW0+PHVybHM+PC91cmxzPjxl
bGVjdHJvbmljLXJlc291cmNlLW51bT4xMC4zMTA5LzE0NzY3MDU4LjIwMTMuNzY0NDA4PC9lbGVj
dHJvbmljLXJlc291cmNlLW51bT48cmVtb3RlLWRhdGFiYXNlLXByb3ZpZGVyPk5MTTwvcmVtb3Rl
LWRhdGFiYXNlLXByb3ZpZGVyPjxsYW5ndWFnZT5lbmc8L2xhbmd1YWdlPjwvcmVjb3JkPjwvQ2l0
ZT48L0VuZE5vdGU+
</w:fldData>
              </w:fldChar>
            </w:r>
            <w:r w:rsidR="00662B96" w:rsidRPr="000E58D7">
              <w:rPr>
                <w:rFonts w:ascii="Arial" w:hAnsi="Arial" w:cs="Arial"/>
                <w:sz w:val="16"/>
                <w:szCs w:val="16"/>
              </w:rPr>
              <w:instrText xml:space="preserve"> ADDIN EN.CITE.DATA </w:instrText>
            </w:r>
            <w:r w:rsidR="00662B96" w:rsidRPr="000E58D7">
              <w:rPr>
                <w:rFonts w:ascii="Arial" w:hAnsi="Arial" w:cs="Arial"/>
                <w:sz w:val="16"/>
                <w:szCs w:val="16"/>
              </w:rPr>
            </w:r>
            <w:r w:rsidR="00662B96" w:rsidRPr="000E58D7">
              <w:rPr>
                <w:rFonts w:ascii="Arial" w:hAnsi="Arial" w:cs="Arial"/>
                <w:sz w:val="16"/>
                <w:szCs w:val="16"/>
              </w:rPr>
              <w:fldChar w:fldCharType="end"/>
            </w:r>
            <w:r w:rsidR="00662B96" w:rsidRPr="000E58D7">
              <w:rPr>
                <w:rFonts w:ascii="Arial" w:hAnsi="Arial" w:cs="Arial"/>
                <w:sz w:val="16"/>
                <w:szCs w:val="16"/>
              </w:rPr>
            </w:r>
            <w:r w:rsidR="00662B96" w:rsidRPr="000E58D7">
              <w:rPr>
                <w:rFonts w:ascii="Arial" w:hAnsi="Arial" w:cs="Arial"/>
                <w:sz w:val="16"/>
                <w:szCs w:val="16"/>
              </w:rPr>
              <w:fldChar w:fldCharType="separate"/>
            </w:r>
            <w:r w:rsidR="00662B96" w:rsidRPr="000E58D7">
              <w:rPr>
                <w:rFonts w:ascii="Arial" w:hAnsi="Arial" w:cs="Arial"/>
                <w:noProof/>
                <w:sz w:val="16"/>
                <w:szCs w:val="16"/>
              </w:rPr>
              <w:t>(1)</w:t>
            </w:r>
            <w:r w:rsidR="00662B96" w:rsidRPr="000E58D7">
              <w:rPr>
                <w:rFonts w:ascii="Arial" w:hAnsi="Arial" w:cs="Arial"/>
                <w:sz w:val="16"/>
                <w:szCs w:val="16"/>
              </w:rPr>
              <w:fldChar w:fldCharType="end"/>
            </w:r>
          </w:p>
        </w:tc>
        <w:tc>
          <w:tcPr>
            <w:tcW w:w="242" w:type="pct"/>
          </w:tcPr>
          <w:p w:rsidR="00094093" w:rsidRPr="000E58D7" w:rsidRDefault="00094093" w:rsidP="00662B96">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Boix-Ocha</w:t>
            </w:r>
            <w:proofErr w:type="spellEnd"/>
            <w:r w:rsidRPr="000E58D7">
              <w:rPr>
                <w:rFonts w:ascii="Arial" w:hAnsi="Arial" w:cs="Arial"/>
                <w:bCs/>
                <w:color w:val="292526"/>
                <w:sz w:val="16"/>
                <w:szCs w:val="16"/>
                <w:lang w:val="en-GB"/>
              </w:rPr>
              <w:t xml:space="preserve"> (1980)</w:t>
            </w:r>
            <w:r w:rsidR="000E58D7">
              <w:rPr>
                <w:rFonts w:ascii="Arial" w:hAnsi="Arial" w:cs="Arial"/>
                <w:bCs/>
                <w:color w:val="292526"/>
                <w:sz w:val="16"/>
                <w:szCs w:val="16"/>
                <w:lang w:val="en-GB"/>
              </w:rPr>
              <w:t xml:space="preserve"> </w:t>
            </w:r>
            <w:r w:rsidR="00662B96" w:rsidRPr="000E58D7">
              <w:rPr>
                <w:rFonts w:ascii="Arial" w:hAnsi="Arial" w:cs="Arial"/>
                <w:bCs/>
                <w:color w:val="292526"/>
                <w:sz w:val="16"/>
                <w:szCs w:val="16"/>
                <w:lang w:val="en-GB"/>
              </w:rPr>
              <w:fldChar w:fldCharType="begin"/>
            </w:r>
            <w:r w:rsidR="00662B96" w:rsidRPr="000E58D7">
              <w:rPr>
                <w:rFonts w:ascii="Arial" w:hAnsi="Arial" w:cs="Arial"/>
                <w:bCs/>
                <w:color w:val="292526"/>
                <w:sz w:val="16"/>
                <w:szCs w:val="16"/>
                <w:lang w:val="en-GB"/>
              </w:rPr>
              <w:instrText xml:space="preserve"> ADDIN EN.CITE &lt;EndNote&gt;&lt;Cite&gt;&lt;Author&gt;Boix-Ochoa&lt;/Author&gt;&lt;Year&gt;1980&lt;/Year&gt;&lt;RecNum&gt;284&lt;/RecNum&gt;&lt;DisplayText&gt;(2)&lt;/DisplayText&gt;&lt;record&gt;&lt;rec-number&gt;284&lt;/rec-number&gt;&lt;foreign-keys&gt;&lt;key app="EN" db-id="zft09pzwvr052sezpaepp9eis2ta92zate2v" timestamp="1448352857"&gt;284&lt;/key&gt;&lt;/foreign-keys&gt;&lt;ref-type name="Journal Article"&gt;17&lt;/ref-type&gt;&lt;contributors&gt;&lt;authors&gt;&lt;author&gt;Boix-Ochoa, J.&lt;/author&gt;&lt;author&gt;Lafuenta, J. M.&lt;/author&gt;&lt;author&gt;Gil-Vernet, J. M.&lt;/author&gt;&lt;/authors&gt;&lt;/contributors&gt;&lt;titles&gt;&lt;title&gt;Twenty-four hour exophageal pH monitoring in gastroesophageal reflux&lt;/title&gt;&lt;secondary-title&gt;J Pediatr Surg&lt;/secondary-title&gt;&lt;alt-title&gt;Journal of pediatric surgery&lt;/alt-title&gt;&lt;/titles&gt;&lt;periodical&gt;&lt;full-title&gt;J Pediatr Surg&lt;/full-title&gt;&lt;abbr-1&gt;Journal of pediatric surgery&lt;/abbr-1&gt;&lt;/periodical&gt;&lt;alt-periodical&gt;&lt;full-title&gt;J Pediatr Surg&lt;/full-title&gt;&lt;abbr-1&gt;Journal of pediatric surgery&lt;/abbr-1&gt;&lt;/alt-periodical&gt;&lt;pages&gt;74-8&lt;/pages&gt;&lt;volume&gt;15&lt;/volume&gt;&lt;number&gt;1&lt;/number&gt;&lt;edition&gt;1980/02/01&lt;/edition&gt;&lt;keywords&gt;&lt;keyword&gt;Child&lt;/keyword&gt;&lt;keyword&gt;Child, Preschool&lt;/keyword&gt;&lt;keyword&gt;Esophagitis, Peptic/*diagnosis/surgery/therapy&lt;/keyword&gt;&lt;keyword&gt;*Esophagus&lt;/keyword&gt;&lt;keyword&gt;Gastric Acidity Determination/methods&lt;/keyword&gt;&lt;keyword&gt;Gastric Juice/*analysis&lt;/keyword&gt;&lt;keyword&gt;Humans&lt;/keyword&gt;&lt;keyword&gt;Hydrogen-Ion Concentration&lt;/keyword&gt;&lt;keyword&gt;Infant&lt;/keyword&gt;&lt;keyword&gt;Monitoring, Physiologic/*methods&lt;/keyword&gt;&lt;keyword&gt;Posture&lt;/keyword&gt;&lt;keyword&gt;Time Factors&lt;/keyword&gt;&lt;/keywords&gt;&lt;dates&gt;&lt;year&gt;1980&lt;/year&gt;&lt;pub-dates&gt;&lt;date&gt;Feb&lt;/date&gt;&lt;/pub-dates&gt;&lt;/dates&gt;&lt;isbn&gt;0022-3468 (Print)&amp;#xD;0022-3468&lt;/isbn&gt;&lt;accession-num&gt;7365661&lt;/accession-num&gt;&lt;urls&gt;&lt;/urls&gt;&lt;remote-database-provider&gt;NLM&lt;/remote-database-provider&gt;&lt;language&gt;eng&lt;/language&gt;&lt;/record&gt;&lt;/Cite&gt;&lt;/EndNote&gt;</w:instrText>
            </w:r>
            <w:r w:rsidR="00662B96" w:rsidRPr="000E58D7">
              <w:rPr>
                <w:rFonts w:ascii="Arial" w:hAnsi="Arial" w:cs="Arial"/>
                <w:bCs/>
                <w:color w:val="292526"/>
                <w:sz w:val="16"/>
                <w:szCs w:val="16"/>
                <w:lang w:val="en-GB"/>
              </w:rPr>
              <w:fldChar w:fldCharType="separate"/>
            </w:r>
            <w:r w:rsidR="00662B96" w:rsidRPr="000E58D7">
              <w:rPr>
                <w:rFonts w:ascii="Arial" w:hAnsi="Arial" w:cs="Arial"/>
                <w:bCs/>
                <w:noProof/>
                <w:color w:val="292526"/>
                <w:sz w:val="16"/>
                <w:szCs w:val="16"/>
                <w:lang w:val="en-GB"/>
              </w:rPr>
              <w:t>(2)</w:t>
            </w:r>
            <w:r w:rsidR="00662B96" w:rsidRPr="000E58D7">
              <w:rPr>
                <w:rFonts w:ascii="Arial" w:hAnsi="Arial" w:cs="Arial"/>
                <w:bCs/>
                <w:color w:val="292526"/>
                <w:sz w:val="16"/>
                <w:szCs w:val="16"/>
                <w:lang w:val="en-GB"/>
              </w:rPr>
              <w:fldChar w:fldCharType="end"/>
            </w:r>
          </w:p>
        </w:tc>
        <w:tc>
          <w:tcPr>
            <w:tcW w:w="252" w:type="pct"/>
          </w:tcPr>
          <w:p w:rsidR="00094093" w:rsidRPr="000E58D7" w:rsidRDefault="00094093" w:rsidP="00662B96">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Arasu</w:t>
            </w:r>
            <w:proofErr w:type="spellEnd"/>
            <w:r w:rsidRPr="000E58D7">
              <w:rPr>
                <w:rFonts w:ascii="Arial" w:hAnsi="Arial" w:cs="Arial"/>
                <w:bCs/>
                <w:color w:val="292526"/>
                <w:sz w:val="16"/>
                <w:szCs w:val="16"/>
                <w:lang w:val="en-GB"/>
              </w:rPr>
              <w:t xml:space="preserve"> (1980)</w:t>
            </w:r>
            <w:r w:rsidR="000E58D7">
              <w:rPr>
                <w:rFonts w:ascii="Arial" w:hAnsi="Arial" w:cs="Arial"/>
                <w:bCs/>
                <w:color w:val="292526"/>
                <w:sz w:val="16"/>
                <w:szCs w:val="16"/>
                <w:lang w:val="en-GB"/>
              </w:rPr>
              <w:t xml:space="preserve"> </w:t>
            </w:r>
            <w:r w:rsidR="00662B96"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662B96" w:rsidRPr="000E58D7">
              <w:rPr>
                <w:rFonts w:ascii="Arial" w:hAnsi="Arial" w:cs="Arial"/>
                <w:bCs/>
                <w:color w:val="292526"/>
                <w:sz w:val="16"/>
                <w:szCs w:val="16"/>
                <w:lang w:val="en-GB"/>
              </w:rPr>
              <w:instrText xml:space="preserve"> ADDIN EN.CITE </w:instrText>
            </w:r>
            <w:r w:rsidR="00662B96"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662B96" w:rsidRPr="000E58D7">
              <w:rPr>
                <w:rFonts w:ascii="Arial" w:hAnsi="Arial" w:cs="Arial"/>
                <w:bCs/>
                <w:color w:val="292526"/>
                <w:sz w:val="16"/>
                <w:szCs w:val="16"/>
                <w:lang w:val="en-GB"/>
              </w:rPr>
              <w:instrText xml:space="preserve"> ADDIN EN.CITE.DATA </w:instrText>
            </w:r>
            <w:r w:rsidR="00662B96" w:rsidRPr="000E58D7">
              <w:rPr>
                <w:rFonts w:ascii="Arial" w:hAnsi="Arial" w:cs="Arial"/>
                <w:bCs/>
                <w:color w:val="292526"/>
                <w:sz w:val="16"/>
                <w:szCs w:val="16"/>
                <w:lang w:val="en-GB"/>
              </w:rPr>
            </w:r>
            <w:r w:rsidR="00662B96" w:rsidRPr="000E58D7">
              <w:rPr>
                <w:rFonts w:ascii="Arial" w:hAnsi="Arial" w:cs="Arial"/>
                <w:bCs/>
                <w:color w:val="292526"/>
                <w:sz w:val="16"/>
                <w:szCs w:val="16"/>
                <w:lang w:val="en-GB"/>
              </w:rPr>
              <w:fldChar w:fldCharType="end"/>
            </w:r>
            <w:r w:rsidR="00662B96" w:rsidRPr="000E58D7">
              <w:rPr>
                <w:rFonts w:ascii="Arial" w:hAnsi="Arial" w:cs="Arial"/>
                <w:bCs/>
                <w:color w:val="292526"/>
                <w:sz w:val="16"/>
                <w:szCs w:val="16"/>
                <w:lang w:val="en-GB"/>
              </w:rPr>
            </w:r>
            <w:r w:rsidR="00662B96" w:rsidRPr="000E58D7">
              <w:rPr>
                <w:rFonts w:ascii="Arial" w:hAnsi="Arial" w:cs="Arial"/>
                <w:bCs/>
                <w:color w:val="292526"/>
                <w:sz w:val="16"/>
                <w:szCs w:val="16"/>
                <w:lang w:val="en-GB"/>
              </w:rPr>
              <w:fldChar w:fldCharType="separate"/>
            </w:r>
            <w:r w:rsidR="00662B96" w:rsidRPr="000E58D7">
              <w:rPr>
                <w:rFonts w:ascii="Arial" w:hAnsi="Arial" w:cs="Arial"/>
                <w:bCs/>
                <w:noProof/>
                <w:color w:val="292526"/>
                <w:sz w:val="16"/>
                <w:szCs w:val="16"/>
                <w:lang w:val="en-GB"/>
              </w:rPr>
              <w:t>(3)</w:t>
            </w:r>
            <w:r w:rsidR="00662B96" w:rsidRPr="000E58D7">
              <w:rPr>
                <w:rFonts w:ascii="Arial" w:hAnsi="Arial" w:cs="Arial"/>
                <w:bCs/>
                <w:color w:val="292526"/>
                <w:sz w:val="16"/>
                <w:szCs w:val="16"/>
                <w:lang w:val="en-GB"/>
              </w:rPr>
              <w:fldChar w:fldCharType="end"/>
            </w:r>
          </w:p>
        </w:tc>
        <w:tc>
          <w:tcPr>
            <w:tcW w:w="219" w:type="pct"/>
          </w:tcPr>
          <w:p w:rsidR="00094093" w:rsidRPr="000E58D7" w:rsidRDefault="00094093" w:rsidP="00662B96">
            <w:pPr>
              <w:autoSpaceDE w:val="0"/>
              <w:autoSpaceDN w:val="0"/>
              <w:adjustRightInd w:val="0"/>
              <w:spacing w:after="0" w:line="240" w:lineRule="auto"/>
              <w:rPr>
                <w:rFonts w:ascii="Arial" w:hAnsi="Arial" w:cs="Arial"/>
                <w:bCs/>
                <w:color w:val="292526"/>
                <w:sz w:val="16"/>
                <w:szCs w:val="16"/>
                <w:lang w:val="en-GB"/>
              </w:rPr>
            </w:pPr>
            <w:r w:rsidRPr="000E58D7">
              <w:rPr>
                <w:rFonts w:ascii="Arial" w:hAnsi="Arial" w:cs="Arial"/>
                <w:bCs/>
                <w:color w:val="292526"/>
                <w:sz w:val="16"/>
                <w:szCs w:val="16"/>
                <w:lang w:val="en-GB"/>
              </w:rPr>
              <w:t xml:space="preserve">Da </w:t>
            </w:r>
            <w:proofErr w:type="spellStart"/>
            <w:r w:rsidRPr="000E58D7">
              <w:rPr>
                <w:rFonts w:ascii="Arial" w:hAnsi="Arial" w:cs="Arial"/>
                <w:bCs/>
                <w:color w:val="292526"/>
                <w:sz w:val="16"/>
                <w:szCs w:val="16"/>
                <w:lang w:val="en-GB"/>
              </w:rPr>
              <w:t>Dalt</w:t>
            </w:r>
            <w:proofErr w:type="spellEnd"/>
            <w:r w:rsidRPr="000E58D7">
              <w:rPr>
                <w:rFonts w:ascii="Arial" w:hAnsi="Arial" w:cs="Arial"/>
                <w:bCs/>
                <w:color w:val="292526"/>
                <w:sz w:val="16"/>
                <w:szCs w:val="16"/>
                <w:lang w:val="en-GB"/>
              </w:rPr>
              <w:t xml:space="preserve"> (1989)</w:t>
            </w:r>
            <w:r w:rsidR="000E58D7">
              <w:rPr>
                <w:rFonts w:ascii="Arial" w:hAnsi="Arial" w:cs="Arial"/>
                <w:bCs/>
                <w:color w:val="292526"/>
                <w:sz w:val="16"/>
                <w:szCs w:val="16"/>
                <w:lang w:val="en-GB"/>
              </w:rPr>
              <w:t xml:space="preserve"> </w:t>
            </w:r>
            <w:r w:rsidR="00662B96" w:rsidRPr="000E58D7">
              <w:rPr>
                <w:rFonts w:ascii="Arial" w:hAnsi="Arial" w:cs="Arial"/>
                <w:bCs/>
                <w:color w:val="292526"/>
                <w:sz w:val="16"/>
                <w:szCs w:val="16"/>
                <w:lang w:val="en-GB"/>
              </w:rPr>
              <w:fldChar w:fldCharType="begin"/>
            </w:r>
            <w:r w:rsidR="00662B96" w:rsidRPr="000E58D7">
              <w:rPr>
                <w:rFonts w:ascii="Arial" w:hAnsi="Arial" w:cs="Arial"/>
                <w:bCs/>
                <w:color w:val="292526"/>
                <w:sz w:val="16"/>
                <w:szCs w:val="16"/>
                <w:lang w:val="en-GB"/>
              </w:rPr>
              <w:instrText xml:space="preserve"> ADDIN EN.CITE &lt;EndNote&gt;&lt;Cite&gt;&lt;Author&gt;Da Dalt&lt;/Author&gt;&lt;Year&gt;1989&lt;/Year&gt;&lt;RecNum&gt;4821&lt;/RecNum&gt;&lt;DisplayText&gt;(4)&lt;/DisplayText&gt;&lt;record&gt;&lt;rec-number&gt;4821&lt;/rec-number&gt;&lt;foreign-keys&gt;&lt;key app="EN" db-id="xz2rwwrdtawtv6ed2e7pwazgwfvv2wrpf9ws" timestamp="1479738594"&gt;4821&lt;/key&gt;&lt;/foreign-keys&gt;&lt;ref-type name="Journal Article"&gt;17&lt;/ref-type&gt;&lt;contributors&gt;&lt;authors&gt;&lt;author&gt;Da Dalt, L.&lt;/author&gt;&lt;author&gt;Mazzoleni, S.&lt;/author&gt;&lt;author&gt;Montini, G.&lt;/author&gt;&lt;author&gt;Donzelli, F.&lt;/author&gt;&lt;author&gt;Zacchello, F.&lt;/author&gt;&lt;/authors&gt;&lt;/contributors&gt;&lt;auth-address&gt;Department of Paediatrics, University of Padova, Italy.&lt;/auth-address&gt;&lt;titles&gt;&lt;title&gt;Diagnostic accuracy of pH monitoring in gastro-oesophageal reflux&lt;/title&gt;&lt;secondary-title&gt;Arch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1421-6&lt;/pages&gt;&lt;volume&gt;64&lt;/volume&gt;&lt;number&gt;10&lt;/number&gt;&lt;edition&gt;1989/10/01&lt;/edition&gt;&lt;keywords&gt;&lt;keyword&gt;Adolescent&lt;/keyword&gt;&lt;keyword&gt;Child&lt;/keyword&gt;&lt;keyword&gt;Child, Preschool&lt;/keyword&gt;&lt;keyword&gt;Esophagoscopy&lt;/keyword&gt;&lt;keyword&gt;Esophagus/*physiopathology&lt;/keyword&gt;&lt;keyword&gt;Follow-Up Studies&lt;/keyword&gt;&lt;keyword&gt;Gastroesophageal Reflux/*diagnosis/physiopathology/therapy&lt;/keyword&gt;&lt;keyword&gt;Humans&lt;/keyword&gt;&lt;keyword&gt;Hydrogen-Ion Concentration&lt;/keyword&gt;&lt;keyword&gt;Infant&lt;/keyword&gt;&lt;keyword&gt;Monitoring, Physiologic&lt;/keyword&gt;&lt;keyword&gt;Sensitivity and Specificity&lt;/keyword&gt;&lt;keyword&gt;Time Factors&lt;/keyword&gt;&lt;/keywords&gt;&lt;dates&gt;&lt;year&gt;1989&lt;/year&gt;&lt;pub-dates&gt;&lt;date&gt;Oct&lt;/date&gt;&lt;/pub-dates&gt;&lt;/dates&gt;&lt;isbn&gt;0003-9888&lt;/isbn&gt;&lt;accession-num&gt;2684030&lt;/accession-num&gt;&lt;urls&gt;&lt;/urls&gt;&lt;custom2&gt;Pmc1792777&lt;/custom2&gt;&lt;remote-database-provider&gt;NLM&lt;/remote-database-provider&gt;&lt;language&gt;Eng&lt;/language&gt;&lt;/record&gt;&lt;/Cite&gt;&lt;/EndNote&gt;</w:instrText>
            </w:r>
            <w:r w:rsidR="00662B96" w:rsidRPr="000E58D7">
              <w:rPr>
                <w:rFonts w:ascii="Arial" w:hAnsi="Arial" w:cs="Arial"/>
                <w:bCs/>
                <w:color w:val="292526"/>
                <w:sz w:val="16"/>
                <w:szCs w:val="16"/>
                <w:lang w:val="en-GB"/>
              </w:rPr>
              <w:fldChar w:fldCharType="separate"/>
            </w:r>
            <w:r w:rsidR="00662B96" w:rsidRPr="000E58D7">
              <w:rPr>
                <w:rFonts w:ascii="Arial" w:hAnsi="Arial" w:cs="Arial"/>
                <w:bCs/>
                <w:noProof/>
                <w:color w:val="292526"/>
                <w:sz w:val="16"/>
                <w:szCs w:val="16"/>
                <w:lang w:val="en-GB"/>
              </w:rPr>
              <w:t>(4)</w:t>
            </w:r>
            <w:r w:rsidR="00662B96" w:rsidRPr="000E58D7">
              <w:rPr>
                <w:rFonts w:ascii="Arial" w:hAnsi="Arial" w:cs="Arial"/>
                <w:bCs/>
                <w:color w:val="292526"/>
                <w:sz w:val="16"/>
                <w:szCs w:val="16"/>
                <w:lang w:val="en-GB"/>
              </w:rPr>
              <w:fldChar w:fldCharType="end"/>
            </w:r>
          </w:p>
        </w:tc>
        <w:tc>
          <w:tcPr>
            <w:tcW w:w="240" w:type="pct"/>
          </w:tcPr>
          <w:p w:rsidR="00094093" w:rsidRPr="000E58D7" w:rsidRDefault="00094093" w:rsidP="00662B96">
            <w:pPr>
              <w:autoSpaceDE w:val="0"/>
              <w:autoSpaceDN w:val="0"/>
              <w:adjustRightInd w:val="0"/>
              <w:spacing w:after="0" w:line="240" w:lineRule="auto"/>
              <w:rPr>
                <w:rFonts w:ascii="Arial" w:hAnsi="Arial" w:cs="Arial"/>
                <w:bCs/>
                <w:color w:val="292526"/>
                <w:sz w:val="16"/>
                <w:szCs w:val="16"/>
                <w:lang w:val="en-GB"/>
              </w:rPr>
            </w:pPr>
            <w:r w:rsidRPr="000E58D7">
              <w:rPr>
                <w:rFonts w:ascii="Arial" w:hAnsi="Arial" w:cs="Arial"/>
                <w:bCs/>
                <w:color w:val="292526"/>
                <w:sz w:val="16"/>
                <w:szCs w:val="16"/>
                <w:lang w:val="en-GB"/>
              </w:rPr>
              <w:t>Kahn (1990)</w:t>
            </w:r>
            <w:r w:rsidRPr="000E58D7">
              <w:rPr>
                <w:rFonts w:ascii="Arial" w:hAnsi="Arial" w:cs="Arial"/>
                <w:bCs/>
                <w:color w:val="292526"/>
                <w:sz w:val="16"/>
                <w:szCs w:val="16"/>
                <w:vertAlign w:val="superscript"/>
                <w:lang w:val="en-GB"/>
              </w:rPr>
              <w:t>1</w:t>
            </w:r>
            <w:r w:rsidR="000E58D7">
              <w:rPr>
                <w:rFonts w:ascii="Arial" w:hAnsi="Arial" w:cs="Arial"/>
                <w:bCs/>
                <w:color w:val="292526"/>
                <w:sz w:val="16"/>
                <w:szCs w:val="16"/>
                <w:vertAlign w:val="superscript"/>
                <w:lang w:val="en-GB"/>
              </w:rPr>
              <w:t xml:space="preserve"> </w:t>
            </w:r>
            <w:r w:rsidR="00662B96" w:rsidRPr="000E58D7">
              <w:rPr>
                <w:rFonts w:ascii="Arial" w:hAnsi="Arial" w:cs="Arial"/>
                <w:sz w:val="16"/>
                <w:szCs w:val="16"/>
                <w:lang w:val="en-US"/>
              </w:rPr>
              <w:fldChar w:fldCharType="begin"/>
            </w:r>
            <w:r w:rsidR="00662B96" w:rsidRPr="000E58D7">
              <w:rPr>
                <w:rFonts w:ascii="Arial" w:hAnsi="Arial" w:cs="Arial"/>
                <w:sz w:val="16"/>
                <w:szCs w:val="16"/>
                <w:lang w:val="en-US"/>
              </w:rPr>
              <w:instrText xml:space="preserve"> ADDIN EN.CITE &lt;EndNote&gt;&lt;Cite&gt;&lt;Author&gt;Kahn&lt;/Author&gt;&lt;Year&gt;1990&lt;/Year&gt;&lt;RecNum&gt;12&lt;/RecNum&gt;&lt;DisplayText&gt;(5)&lt;/DisplayText&gt;&lt;record&gt;&lt;rec-number&gt;12&lt;/rec-number&gt;&lt;foreign-keys&gt;&lt;key app="EN" db-id="tszfxrxzxtt9xgesr5wxztfedwrx05ezads0" timestamp="1476186687"&gt;12&lt;/key&gt;&lt;/foreign-keys&gt;&lt;ref-type name="Journal Article"&gt;17&lt;/ref-type&gt;&lt;contributors&gt;&lt;authors&gt;&lt;author&gt;Kahn, A.&lt;/author&gt;&lt;author&gt;Rebuffat, E.&lt;/author&gt;&lt;author&gt;Sottiaux, M.&lt;/author&gt;&lt;author&gt;Blum, D.&lt;/author&gt;&lt;author&gt;Yasik, E. A.&lt;/author&gt;&lt;/authors&gt;&lt;/contributors&gt;&lt;auth-address&gt;Pediatric Sleep and Development Unit, University Children Hospital, Free University of Brussels, Belgium.&lt;/auth-address&gt;&lt;titles&gt;&lt;title&gt;Sleep apneas and acid esophageal reflux in control infants and in infants with an apparent life-threatening event&lt;/title&gt;&lt;secondary-title&gt;Biol Neonate&lt;/secondary-title&gt;&lt;alt-title&gt;Biology of the neonate&lt;/alt-title&gt;&lt;/titles&gt;&lt;periodical&gt;&lt;full-title&gt;Biol Neonate&lt;/full-title&gt;&lt;abbr-1&gt;Biology of the neonate&lt;/abbr-1&gt;&lt;/periodical&gt;&lt;alt-periodical&gt;&lt;full-title&gt;Biol Neonate&lt;/full-title&gt;&lt;abbr-1&gt;Biology of the neonate&lt;/abbr-1&gt;&lt;/alt-periodical&gt;&lt;pages&gt;144-9&lt;/pages&gt;&lt;volume&gt;57&lt;/volume&gt;&lt;number&gt;3-4&lt;/number&gt;&lt;edition&gt;1990/01/01&lt;/edition&gt;&lt;keywords&gt;&lt;keyword&gt;Esophagus/physiology&lt;/keyword&gt;&lt;keyword&gt;Female&lt;/keyword&gt;&lt;keyword&gt;Gastroesophageal Reflux/*complications&lt;/keyword&gt;&lt;keyword&gt;Humans&lt;/keyword&gt;&lt;keyword&gt;Hydrogen-Ion Concentration&lt;/keyword&gt;&lt;keyword&gt;Infant&lt;/keyword&gt;&lt;keyword&gt;Male&lt;/keyword&gt;&lt;keyword&gt;Sleep/physiology&lt;/keyword&gt;&lt;keyword&gt;Sleep Apnea Syndromes/*etiology&lt;/keyword&gt;&lt;/keywords&gt;&lt;dates&gt;&lt;year&gt;1990&lt;/year&gt;&lt;/dates&gt;&lt;isbn&gt;0006-3126 (Print)&amp;#xD;0006-3126&lt;/isbn&gt;&lt;accession-num&gt;2322598&lt;/accession-num&gt;&lt;urls&gt;&lt;/urls&gt;&lt;remote-database-provider&gt;NLM&lt;/remote-database-provider&gt;&lt;language&gt;eng&lt;/language&gt;&lt;/record&gt;&lt;/Cite&gt;&lt;/EndNote&gt;</w:instrText>
            </w:r>
            <w:r w:rsidR="00662B96" w:rsidRPr="000E58D7">
              <w:rPr>
                <w:rFonts w:ascii="Arial" w:hAnsi="Arial" w:cs="Arial"/>
                <w:sz w:val="16"/>
                <w:szCs w:val="16"/>
                <w:lang w:val="en-US"/>
              </w:rPr>
              <w:fldChar w:fldCharType="separate"/>
            </w:r>
            <w:r w:rsidR="00662B96" w:rsidRPr="000E58D7">
              <w:rPr>
                <w:rFonts w:ascii="Arial" w:hAnsi="Arial" w:cs="Arial"/>
                <w:noProof/>
                <w:sz w:val="16"/>
                <w:szCs w:val="16"/>
                <w:lang w:val="en-US"/>
              </w:rPr>
              <w:t>(5)</w:t>
            </w:r>
            <w:r w:rsidR="00662B96" w:rsidRPr="000E58D7">
              <w:rPr>
                <w:rFonts w:ascii="Arial" w:hAnsi="Arial" w:cs="Arial"/>
                <w:sz w:val="16"/>
                <w:szCs w:val="16"/>
                <w:lang w:val="en-US"/>
              </w:rPr>
              <w:fldChar w:fldCharType="end"/>
            </w:r>
          </w:p>
        </w:tc>
        <w:tc>
          <w:tcPr>
            <w:tcW w:w="313" w:type="pct"/>
          </w:tcPr>
          <w:p w:rsidR="00094093" w:rsidRPr="000E58D7" w:rsidRDefault="00094093" w:rsidP="000E58D7">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Cucchiara</w:t>
            </w:r>
            <w:proofErr w:type="spellEnd"/>
            <w:r w:rsidRPr="000E58D7">
              <w:rPr>
                <w:rFonts w:ascii="Arial" w:hAnsi="Arial" w:cs="Arial"/>
                <w:bCs/>
                <w:color w:val="292526"/>
                <w:sz w:val="16"/>
                <w:szCs w:val="16"/>
                <w:lang w:val="en-GB"/>
              </w:rPr>
              <w:t xml:space="preserve"> (1990)</w:t>
            </w:r>
            <w:r w:rsidR="000E58D7">
              <w:rPr>
                <w:rFonts w:ascii="Arial" w:hAnsi="Arial" w:cs="Arial"/>
                <w:bCs/>
                <w:color w:val="292526"/>
                <w:sz w:val="16"/>
                <w:szCs w:val="16"/>
                <w:lang w:val="en-GB"/>
              </w:rPr>
              <w:t xml:space="preserve"> </w:t>
            </w:r>
            <w:r w:rsidR="000E58D7" w:rsidRPr="000E58D7">
              <w:rPr>
                <w:rFonts w:ascii="Arial" w:hAnsi="Arial" w:cs="Arial"/>
                <w:color w:val="000000"/>
                <w:sz w:val="16"/>
                <w:szCs w:val="16"/>
              </w:rPr>
              <w:fldChar w:fldCharType="begin"/>
            </w:r>
            <w:r w:rsidR="000E58D7" w:rsidRPr="000E58D7">
              <w:rPr>
                <w:rFonts w:ascii="Arial" w:hAnsi="Arial" w:cs="Arial"/>
                <w:color w:val="000000"/>
                <w:sz w:val="16"/>
                <w:szCs w:val="16"/>
              </w:rPr>
              <w:instrText xml:space="preserve"> ADDIN EN.CITE &lt;EndNote&gt;&lt;Cite&gt;&lt;Author&gt;Cucchiara&lt;/Author&gt;&lt;Year&gt;1990&lt;/Year&gt;&lt;RecNum&gt;21&lt;/RecNum&gt;&lt;DisplayText&gt;(6)&lt;/DisplayText&gt;&lt;record&gt;&lt;rec-number&gt;21&lt;/rec-number&gt;&lt;foreign-keys&gt;&lt;key app="EN" db-id="vvva0azaus5rftedewtvxzw0xavdrxw2svd5" timestamp="1479738720"&gt;21&lt;/key&gt;&lt;/foreign-keys&gt;&lt;ref-type name="Journal Article"&gt;17&lt;/ref-type&gt;&lt;contributors&gt;&lt;authors&gt;&lt;author&gt;Cucchiara, S.&lt;/author&gt;&lt;author&gt;Staiano, A.&lt;/author&gt;&lt;author&gt;Gobio Casali, L.&lt;/author&gt;&lt;author&gt;Boccieri, A.&lt;/author&gt;&lt;author&gt;Paone, F. M.&lt;/author&gt;&lt;/authors&gt;&lt;/contributors&gt;&lt;auth-address&gt;Department of Pediatrics, 2nd School of Medicine, University of Naples, Italy.&lt;/auth-address&gt;&lt;titles&gt;&lt;title&gt;Value of the 24 hour intraoesophageal pH monitoring in children&lt;/title&gt;&lt;secondary-title&gt;Gut&lt;/secondary-title&gt;&lt;alt-title&gt;Gut&lt;/alt-title&gt;&lt;/titles&gt;&lt;pages&gt;129-33&lt;/pages&gt;&lt;volume&gt;31&lt;/volume&gt;&lt;number&gt;2&lt;/number&gt;&lt;edition&gt;1990/02/01&lt;/edition&gt;&lt;keywords&gt;&lt;keyword&gt;Child&lt;/keyword&gt;&lt;keyword&gt;Child, Preschool&lt;/keyword&gt;&lt;keyword&gt;Esophagus/*physiopathology&lt;/keyword&gt;&lt;keyword&gt;Evaluation Studies as Topic&lt;/keyword&gt;&lt;keyword&gt;Gastroesophageal Reflux/*diagnosis/physiopathology&lt;/keyword&gt;&lt;keyword&gt;Humans&lt;/keyword&gt;&lt;keyword&gt;Hydrogen-Ion Concentration&lt;/keyword&gt;&lt;keyword&gt;Infant&lt;/keyword&gt;&lt;keyword&gt;Infant, Newborn&lt;/keyword&gt;&lt;keyword&gt;*Monitoring, Physiologic&lt;/keyword&gt;&lt;/keywords&gt;&lt;dates&gt;&lt;year&gt;1990&lt;/year&gt;&lt;pub-dates&gt;&lt;date&gt;Feb&lt;/date&gt;&lt;/pub-dates&gt;&lt;/dates&gt;&lt;isbn&gt;0017-5749 (Print)&amp;#xD;0017-5749&lt;/isbn&gt;&lt;accession-num&gt;2311969&lt;/accession-num&gt;&lt;urls&gt;&lt;/urls&gt;&lt;custom2&gt;Pmc1378365&lt;/custom2&gt;&lt;remote-database-provider&gt;NLM&lt;/remote-database-provider&gt;&lt;language&gt;eng&lt;/language&gt;&lt;/record&gt;&lt;/Cite&gt;&lt;/EndNote&gt;</w:instrText>
            </w:r>
            <w:r w:rsidR="000E58D7" w:rsidRPr="000E58D7">
              <w:rPr>
                <w:rFonts w:ascii="Arial" w:hAnsi="Arial" w:cs="Arial"/>
                <w:color w:val="000000"/>
                <w:sz w:val="16"/>
                <w:szCs w:val="16"/>
              </w:rPr>
              <w:fldChar w:fldCharType="separate"/>
            </w:r>
            <w:r w:rsidR="000E58D7" w:rsidRPr="000E58D7">
              <w:rPr>
                <w:rFonts w:ascii="Arial" w:hAnsi="Arial" w:cs="Arial"/>
                <w:noProof/>
                <w:color w:val="000000"/>
                <w:sz w:val="16"/>
                <w:szCs w:val="16"/>
              </w:rPr>
              <w:t>(6)</w:t>
            </w:r>
            <w:r w:rsidR="000E58D7" w:rsidRPr="000E58D7">
              <w:rPr>
                <w:rFonts w:ascii="Arial" w:hAnsi="Arial" w:cs="Arial"/>
                <w:color w:val="000000"/>
                <w:sz w:val="16"/>
                <w:szCs w:val="16"/>
              </w:rPr>
              <w:fldChar w:fldCharType="end"/>
            </w:r>
          </w:p>
        </w:tc>
        <w:tc>
          <w:tcPr>
            <w:tcW w:w="313" w:type="pct"/>
          </w:tcPr>
          <w:p w:rsidR="00094093" w:rsidRPr="000E58D7" w:rsidRDefault="00094093" w:rsidP="000E58D7">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Cucchiara</w:t>
            </w:r>
            <w:proofErr w:type="spellEnd"/>
            <w:r w:rsidRPr="000E58D7">
              <w:rPr>
                <w:rFonts w:ascii="Arial" w:hAnsi="Arial" w:cs="Arial"/>
                <w:bCs/>
                <w:color w:val="292526"/>
                <w:sz w:val="16"/>
                <w:szCs w:val="16"/>
                <w:lang w:val="en-GB"/>
              </w:rPr>
              <w:t xml:space="preserve"> (1993)</w:t>
            </w:r>
            <w:r w:rsidR="000E58D7">
              <w:rPr>
                <w:rFonts w:ascii="Arial" w:hAnsi="Arial" w:cs="Arial"/>
                <w:bCs/>
                <w:color w:val="292526"/>
                <w:sz w:val="16"/>
                <w:szCs w:val="16"/>
                <w:lang w:val="en-GB"/>
              </w:rPr>
              <w:t xml:space="preserve"> </w:t>
            </w:r>
            <w:r w:rsidR="00662B96" w:rsidRPr="000E58D7">
              <w:rPr>
                <w:rFonts w:ascii="Arial" w:hAnsi="Arial" w:cs="Arial"/>
                <w:color w:val="000000"/>
                <w:sz w:val="16"/>
                <w:szCs w:val="16"/>
                <w:lang w:val="en-AU"/>
              </w:rPr>
              <w:fldChar w:fldCharType="begin"/>
            </w:r>
            <w:r w:rsidR="000E58D7" w:rsidRPr="000E58D7">
              <w:rPr>
                <w:rFonts w:ascii="Arial" w:hAnsi="Arial" w:cs="Arial"/>
                <w:color w:val="000000"/>
                <w:sz w:val="16"/>
                <w:szCs w:val="16"/>
                <w:lang w:val="en-AU"/>
              </w:rPr>
              <w:instrText xml:space="preserve"> ADDIN EN.CITE &lt;EndNote&gt;&lt;Cite&gt;&lt;Author&gt;Cucchiara&lt;/Author&gt;&lt;Year&gt;1993&lt;/Year&gt;&lt;RecNum&gt;246&lt;/RecNum&gt;&lt;DisplayText&gt;(7)&lt;/DisplayText&gt;&lt;record&gt;&lt;rec-number&gt;246&lt;/rec-number&gt;&lt;foreign-keys&gt;&lt;key app="EN" db-id="zft09pzwvr052sezpaepp9eis2ta92zate2v" timestamp="1448352857"&gt;246&lt;/key&gt;&lt;/foreign-keys&gt;&lt;ref-type name="Journal Article"&gt;17&lt;/ref-type&gt;&lt;contributors&gt;&lt;authors&gt;&lt;author&gt;Cucchiara, S.&lt;/author&gt;&lt;author&gt;Bortolotti, M.&lt;/author&gt;&lt;author&gt;Minella, R.&lt;/author&gt;&lt;author&gt;Auricchio, S.&lt;/author&gt;&lt;/authors&gt;&lt;/contributors&gt;&lt;auth-address&gt;Department of Pediatrics, 2nd School of Medicine, University of Naples, Italy.&lt;/auth-address&gt;&lt;titles&gt;&lt;title&gt;Fasting and postprandial mechanisms of gastroesophageal reflux in children with gastroesophageal reflux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sciences&lt;/abbr-1&gt;&lt;/alt-periodical&gt;&lt;pages&gt;86-92&lt;/pages&gt;&lt;volume&gt;38&lt;/volume&gt;&lt;number&gt;1&lt;/number&gt;&lt;edition&gt;1993/01/01&lt;/edition&gt;&lt;keywords&gt;&lt;keyword&gt;Child&lt;/keyword&gt;&lt;keyword&gt;Child, Preschool&lt;/keyword&gt;&lt;keyword&gt;Electromyography&lt;/keyword&gt;&lt;keyword&gt;Esophagitis, Peptic/physiopathology&lt;/keyword&gt;&lt;keyword&gt;Esophagogastric Junction/physiopathology&lt;/keyword&gt;&lt;keyword&gt;Esophagus/physiopathology&lt;/keyword&gt;&lt;keyword&gt;Gastroesophageal Reflux/*physiopathology&lt;/keyword&gt;&lt;keyword&gt;Humans&lt;/keyword&gt;&lt;keyword&gt;Hydrogen-Ion Concentration&lt;/keyword&gt;&lt;keyword&gt;Infant&lt;/keyword&gt;&lt;keyword&gt;Manometry&lt;/keyword&gt;&lt;keyword&gt;Muscle Contraction&lt;/keyword&gt;&lt;keyword&gt;Peristalsis&lt;/keyword&gt;&lt;/keywords&gt;&lt;dates&gt;&lt;year&gt;1993&lt;/year&gt;&lt;pub-dates&gt;&lt;date&gt;Jan&lt;/date&gt;&lt;/pub-dates&gt;&lt;/dates&gt;&lt;isbn&gt;0163-2116 (Print)&amp;#xD;0163-2116&lt;/isbn&gt;&lt;accession-num&gt;8420764&lt;/accession-num&gt;&lt;urls&gt;&lt;/urls&gt;&lt;remote-database-provider&gt;NLM&lt;/remote-database-provider&gt;&lt;language&gt;eng&lt;/language&gt;&lt;/record&gt;&lt;/Cite&gt;&lt;/EndNote&gt;</w:instrText>
            </w:r>
            <w:r w:rsidR="00662B96" w:rsidRPr="000E58D7">
              <w:rPr>
                <w:rFonts w:ascii="Arial" w:hAnsi="Arial" w:cs="Arial"/>
                <w:color w:val="000000"/>
                <w:sz w:val="16"/>
                <w:szCs w:val="16"/>
                <w:lang w:val="en-AU"/>
              </w:rPr>
              <w:fldChar w:fldCharType="separate"/>
            </w:r>
            <w:r w:rsidR="000E58D7" w:rsidRPr="000E58D7">
              <w:rPr>
                <w:rFonts w:ascii="Arial" w:hAnsi="Arial" w:cs="Arial"/>
                <w:noProof/>
                <w:color w:val="000000"/>
                <w:sz w:val="16"/>
                <w:szCs w:val="16"/>
                <w:lang w:val="en-AU"/>
              </w:rPr>
              <w:t>(7)</w:t>
            </w:r>
            <w:r w:rsidR="00662B96" w:rsidRPr="000E58D7">
              <w:rPr>
                <w:rFonts w:ascii="Arial" w:hAnsi="Arial" w:cs="Arial"/>
                <w:color w:val="000000"/>
                <w:sz w:val="16"/>
                <w:szCs w:val="16"/>
                <w:lang w:val="en-AU"/>
              </w:rPr>
              <w:fldChar w:fldCharType="end"/>
            </w:r>
          </w:p>
        </w:tc>
        <w:tc>
          <w:tcPr>
            <w:tcW w:w="226" w:type="pct"/>
          </w:tcPr>
          <w:p w:rsidR="00094093" w:rsidRPr="000E58D7" w:rsidRDefault="00094093" w:rsidP="000E58D7">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Ravelli</w:t>
            </w:r>
            <w:proofErr w:type="spellEnd"/>
            <w:r w:rsidRPr="000E58D7">
              <w:rPr>
                <w:rFonts w:ascii="Arial" w:hAnsi="Arial" w:cs="Arial"/>
                <w:bCs/>
                <w:color w:val="292526"/>
                <w:sz w:val="16"/>
                <w:szCs w:val="16"/>
                <w:lang w:val="en-GB"/>
              </w:rPr>
              <w:t xml:space="preserve"> (2006)</w:t>
            </w:r>
            <w:r w:rsidR="000E58D7">
              <w:rPr>
                <w:rFonts w:ascii="Arial" w:hAnsi="Arial" w:cs="Arial"/>
                <w:bCs/>
                <w:color w:val="292526"/>
                <w:sz w:val="16"/>
                <w:szCs w:val="16"/>
                <w:lang w:val="en-GB"/>
              </w:rPr>
              <w:t xml:space="preserve"> </w:t>
            </w:r>
            <w:r w:rsidR="000E58D7" w:rsidRPr="00535817">
              <w:rPr>
                <w:rFonts w:ascii="Arial" w:hAnsi="Arial" w:cs="Arial"/>
                <w:sz w:val="18"/>
                <w:szCs w:val="18"/>
                <w:lang w:val="en-US"/>
              </w:rPr>
              <w:fldChar w:fldCharType="begin">
                <w:fldData xml:space="preserve">PEVuZE5vdGU+PENpdGU+PEF1dGhvcj5SYXZlbGxpPC9BdXRob3I+PFllYXI+MjAwNjwvWWVhcj48
UmVjTnVtPjE1PC9SZWNOdW0+PERpc3BsYXlUZXh0Pig4KTwvRGlzcGxheVRleHQ+PHJlY29yZD48
cmVjLW51bWJlcj4xNTwvcmVjLW51bWJlcj48Zm9yZWlnbi1rZXlzPjxrZXkgYXBwPSJFTiIgZGIt
aWQ9InRzemZ4cnh6eHR0OXhnZXNyNXd4enRmZWR3cngwNWV6YWRzMCIgdGltZXN0YW1wPSIxNDc2
MTg2OTI4Ij4xNTwva2V5PjwvZm9yZWlnbi1rZXlzPjxyZWYtdHlwZSBuYW1lPSJKb3VybmFsIEFy
dGljbGUiPjE3PC9yZWYtdHlwZT48Y29udHJpYnV0b3JzPjxhdXRob3JzPjxhdXRob3I+UmF2ZWxs
aSwgQS4gTS48L2F1dGhvcj48YXV0aG9yPlZpbGxhbmFjY2ksIFYuPC9hdXRob3I+PGF1dGhvcj5S
dXp6ZW5lbnRpLCBOLjwvYXV0aG9yPjxhdXRob3I+R3JpZ29sYXRvLCBQLjwvYXV0aG9yPjxhdXRo
b3I+VG9iYW5lbGxpLCBQLjwvYXV0aG9yPjxhdXRob3I+S2xlcnN5LCBDLjwvYXV0aG9yPjxhdXRo
b3I+UmluZGksIEcuPC9hdXRob3I+PC9hdXRob3JzPjwvY29udHJpYnV0b3JzPjxhdXRoLWFkZHJl
c3M+R2FzdHJvaW50ZXN0aW5hbCBQYXRob3BoeXNpb2xvZ3kgYW5kIEdhc3Ryb2VudGVyb2xvZ3ks
IFVuaXZlcnNpdHkgRGVwYXJ0bWVudCBvZiBQZWRpYXRyaWNzLCBDaGlsZHJlbiZhcG9zO3MgSG9z
cGl0YWwsIEJyZXNjaWEsIEl0YWx5LiBhbGJlcnRvX3JhdmVsbGlAeWFob28uY29tPC9hdXRoLWFk
ZHJlc3M+PHRpdGxlcz48dGl0bGU+RGlsYXRlZCBpbnRlcmNlbGx1bGFyIHNwYWNlczogYSBtYWpv
ciBtb3JwaG9sb2dpY2FsIGZlYXR1cmUgb2YgZXNvcGhhZ2l0aXM8L3RpdGxlPjxzZWNvbmRhcnkt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IG51dHJpdGlvbjwvYWJici0xPjwvYWx0LXBlcmlvZGljYWw+PHBhZ2VzPjUxMC01PC9wYWdlcz48
dm9sdW1lPjQyPC92b2x1bWU+PG51bWJlcj41PC9udW1iZXI+PGVkaXRpb24+MjAwNi8wNS8xOTwv
ZWRpdGlvbj48a2V5d29yZHM+PGtleXdvcmQ+QWRvbGVzY2VudDwva2V5d29yZD48a2V5d29yZD5D
aGlsZDwva2V5d29yZD48a2V5d29yZD5DaGlsZCwgUHJlc2Nob29sPC9rZXl3b3JkPjxrZXl3b3Jk
PkVwaXRoZWxpdW0vKnBhdGhvbG9neTwva2V5d29yZD48a2V5d29yZD5Fc29waGFnaXRpcy8qcGF0
aG9sb2d5PC9rZXl3b3JkPjxrZXl3b3JkPkVzb3BoYWd1cy8qcGF0aG9sb2d5PC9rZXl3b3JkPjxr
ZXl3b3JkPkdhc3Ryb2Vzb3BoYWdlYWwgUmVmbHV4LypwYXRob2xvZ3k8L2tleXdvcmQ+PGtleXdv
cmQ+SHVtYW5zPC9rZXl3b3JkPjxrZXl3b3JkPkluZmFudDwva2V5d29yZD48a2V5d29yZD5Qcm9z
cGVjdGl2ZSBTdHVkaWVzPC9rZXl3b3JkPjwva2V5d29yZHM+PGRhdGVzPjx5ZWFyPjIwMDY8L3ll
YXI+PHB1Yi1kYXRlcz48ZGF0ZT5NYXk8L2RhdGU+PC9wdWItZGF0ZXM+PC9kYXRlcz48aXNibj4w
Mjc3LTIxMTY8L2lzYm4+PGFjY2Vzc2lvbi1udW0+MTY3MDc5NzI8L2FjY2Vzc2lvbi1udW0+PHVy
bHM+PC91cmxzPjxlbGVjdHJvbmljLXJlc291cmNlLW51bT4xMC4xMDk3LzAxLm1wZy4wMDAwMjE1
MzEyLjc4NjY0LmI5PC9lbGVjdHJvbmljLXJlc291cmNlLW51bT48cmVtb3RlLWRhdGFiYXNlLXBy
b3ZpZGVyPk5MTTwvcmVtb3RlLWRhdGFiYXNlLXByb3ZpZGVyPjxsYW5ndWFnZT5lbmc8L2xhbmd1
YWdlPjwvcmVjb3JkPjwvQ2l0ZT48L0VuZE5vdGU+
</w:fldData>
              </w:fldChar>
            </w:r>
            <w:r w:rsidR="000E58D7">
              <w:rPr>
                <w:rFonts w:ascii="Arial" w:hAnsi="Arial" w:cs="Arial"/>
                <w:sz w:val="18"/>
                <w:szCs w:val="18"/>
                <w:lang w:val="en-US"/>
              </w:rPr>
              <w:instrText xml:space="preserve"> ADDIN EN.CITE </w:instrText>
            </w:r>
            <w:r w:rsidR="000E58D7">
              <w:rPr>
                <w:rFonts w:ascii="Arial" w:hAnsi="Arial" w:cs="Arial"/>
                <w:sz w:val="18"/>
                <w:szCs w:val="18"/>
                <w:lang w:val="en-US"/>
              </w:rPr>
              <w:fldChar w:fldCharType="begin">
                <w:fldData xml:space="preserve">PEVuZE5vdGU+PENpdGU+PEF1dGhvcj5SYXZlbGxpPC9BdXRob3I+PFllYXI+MjAwNjwvWWVhcj48
UmVjTnVtPjE1PC9SZWNOdW0+PERpc3BsYXlUZXh0Pig4KTwvRGlzcGxheVRleHQ+PHJlY29yZD48
cmVjLW51bWJlcj4xNTwvcmVjLW51bWJlcj48Zm9yZWlnbi1rZXlzPjxrZXkgYXBwPSJFTiIgZGIt
aWQ9InRzemZ4cnh6eHR0OXhnZXNyNXd4enRmZWR3cngwNWV6YWRzMCIgdGltZXN0YW1wPSIxNDc2
MTg2OTI4Ij4xNTwva2V5PjwvZm9yZWlnbi1rZXlzPjxyZWYtdHlwZSBuYW1lPSJKb3VybmFsIEFy
dGljbGUiPjE3PC9yZWYtdHlwZT48Y29udHJpYnV0b3JzPjxhdXRob3JzPjxhdXRob3I+UmF2ZWxs
aSwgQS4gTS48L2F1dGhvcj48YXV0aG9yPlZpbGxhbmFjY2ksIFYuPC9hdXRob3I+PGF1dGhvcj5S
dXp6ZW5lbnRpLCBOLjwvYXV0aG9yPjxhdXRob3I+R3JpZ29sYXRvLCBQLjwvYXV0aG9yPjxhdXRo
b3I+VG9iYW5lbGxpLCBQLjwvYXV0aG9yPjxhdXRob3I+S2xlcnN5LCBDLjwvYXV0aG9yPjxhdXRo
b3I+UmluZGksIEcuPC9hdXRob3I+PC9hdXRob3JzPjwvY29udHJpYnV0b3JzPjxhdXRoLWFkZHJl
c3M+R2FzdHJvaW50ZXN0aW5hbCBQYXRob3BoeXNpb2xvZ3kgYW5kIEdhc3Ryb2VudGVyb2xvZ3ks
IFVuaXZlcnNpdHkgRGVwYXJ0bWVudCBvZiBQZWRpYXRyaWNzLCBDaGlsZHJlbiZhcG9zO3MgSG9z
cGl0YWwsIEJyZXNjaWEsIEl0YWx5LiBhbGJlcnRvX3JhdmVsbGlAeWFob28uY29tPC9hdXRoLWFk
ZHJlc3M+PHRpdGxlcz48dGl0bGU+RGlsYXRlZCBpbnRlcmNlbGx1bGFyIHNwYWNlczogYSBtYWpv
ciBtb3JwaG9sb2dpY2FsIGZlYXR1cmUgb2YgZXNvcGhhZ2l0aXM8L3RpdGxlPjxzZWNvbmRhcnkt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IG51dHJpdGlvbjwvYWJici0xPjwvYWx0LXBlcmlvZGljYWw+PHBhZ2VzPjUxMC01PC9wYWdlcz48
dm9sdW1lPjQyPC92b2x1bWU+PG51bWJlcj41PC9udW1iZXI+PGVkaXRpb24+MjAwNi8wNS8xOTwv
ZWRpdGlvbj48a2V5d29yZHM+PGtleXdvcmQ+QWRvbGVzY2VudDwva2V5d29yZD48a2V5d29yZD5D
aGlsZDwva2V5d29yZD48a2V5d29yZD5DaGlsZCwgUHJlc2Nob29sPC9rZXl3b3JkPjxrZXl3b3Jk
PkVwaXRoZWxpdW0vKnBhdGhvbG9neTwva2V5d29yZD48a2V5d29yZD5Fc29waGFnaXRpcy8qcGF0
aG9sb2d5PC9rZXl3b3JkPjxrZXl3b3JkPkVzb3BoYWd1cy8qcGF0aG9sb2d5PC9rZXl3b3JkPjxr
ZXl3b3JkPkdhc3Ryb2Vzb3BoYWdlYWwgUmVmbHV4LypwYXRob2xvZ3k8L2tleXdvcmQ+PGtleXdv
cmQ+SHVtYW5zPC9rZXl3b3JkPjxrZXl3b3JkPkluZmFudDwva2V5d29yZD48a2V5d29yZD5Qcm9z
cGVjdGl2ZSBTdHVkaWVzPC9rZXl3b3JkPjwva2V5d29yZHM+PGRhdGVzPjx5ZWFyPjIwMDY8L3ll
YXI+PHB1Yi1kYXRlcz48ZGF0ZT5NYXk8L2RhdGU+PC9wdWItZGF0ZXM+PC9kYXRlcz48aXNibj4w
Mjc3LTIxMTY8L2lzYm4+PGFjY2Vzc2lvbi1udW0+MTY3MDc5NzI8L2FjY2Vzc2lvbi1udW0+PHVy
bHM+PC91cmxzPjxlbGVjdHJvbmljLXJlc291cmNlLW51bT4xMC4xMDk3LzAxLm1wZy4wMDAwMjE1
MzEyLjc4NjY0LmI5PC9lbGVjdHJvbmljLXJlc291cmNlLW51bT48cmVtb3RlLWRhdGFiYXNlLXBy
b3ZpZGVyPk5MTTwvcmVtb3RlLWRhdGFiYXNlLXByb3ZpZGVyPjxsYW5ndWFnZT5lbmc8L2xhbmd1
YWdlPjwvcmVjb3JkPjwvQ2l0ZT48L0VuZE5vdGU+
</w:fldData>
              </w:fldChar>
            </w:r>
            <w:r w:rsidR="000E58D7">
              <w:rPr>
                <w:rFonts w:ascii="Arial" w:hAnsi="Arial" w:cs="Arial"/>
                <w:sz w:val="18"/>
                <w:szCs w:val="18"/>
                <w:lang w:val="en-US"/>
              </w:rPr>
              <w:instrText xml:space="preserve"> ADDIN EN.CITE.DATA </w:instrText>
            </w:r>
            <w:r w:rsidR="000E58D7">
              <w:rPr>
                <w:rFonts w:ascii="Arial" w:hAnsi="Arial" w:cs="Arial"/>
                <w:sz w:val="18"/>
                <w:szCs w:val="18"/>
                <w:lang w:val="en-US"/>
              </w:rPr>
            </w:r>
            <w:r w:rsidR="000E58D7">
              <w:rPr>
                <w:rFonts w:ascii="Arial" w:hAnsi="Arial" w:cs="Arial"/>
                <w:sz w:val="18"/>
                <w:szCs w:val="18"/>
                <w:lang w:val="en-US"/>
              </w:rPr>
              <w:fldChar w:fldCharType="end"/>
            </w:r>
            <w:r w:rsidR="000E58D7" w:rsidRPr="00535817">
              <w:rPr>
                <w:rFonts w:ascii="Arial" w:hAnsi="Arial" w:cs="Arial"/>
                <w:sz w:val="18"/>
                <w:szCs w:val="18"/>
                <w:lang w:val="en-US"/>
              </w:rPr>
              <w:fldChar w:fldCharType="separate"/>
            </w:r>
            <w:r w:rsidR="000E58D7">
              <w:rPr>
                <w:rFonts w:ascii="Arial" w:hAnsi="Arial" w:cs="Arial"/>
                <w:noProof/>
                <w:sz w:val="18"/>
                <w:szCs w:val="18"/>
                <w:lang w:val="en-US"/>
              </w:rPr>
              <w:t>(8)</w:t>
            </w:r>
            <w:r w:rsidR="000E58D7" w:rsidRPr="00535817">
              <w:rPr>
                <w:rFonts w:ascii="Arial" w:hAnsi="Arial" w:cs="Arial"/>
                <w:sz w:val="18"/>
                <w:szCs w:val="18"/>
                <w:lang w:val="en-US"/>
              </w:rPr>
              <w:fldChar w:fldCharType="end"/>
            </w:r>
          </w:p>
        </w:tc>
        <w:tc>
          <w:tcPr>
            <w:tcW w:w="252" w:type="pct"/>
          </w:tcPr>
          <w:p w:rsidR="00094093" w:rsidRPr="000E58D7" w:rsidRDefault="00094093" w:rsidP="000E58D7">
            <w:pPr>
              <w:autoSpaceDE w:val="0"/>
              <w:autoSpaceDN w:val="0"/>
              <w:adjustRightInd w:val="0"/>
              <w:spacing w:after="0" w:line="240" w:lineRule="auto"/>
              <w:rPr>
                <w:rFonts w:ascii="Arial" w:hAnsi="Arial" w:cs="Arial"/>
                <w:bCs/>
                <w:color w:val="292526"/>
                <w:sz w:val="16"/>
                <w:szCs w:val="16"/>
                <w:lang w:val="en-GB"/>
              </w:rPr>
            </w:pPr>
            <w:r w:rsidRPr="000E58D7">
              <w:rPr>
                <w:rFonts w:ascii="Arial" w:hAnsi="Arial" w:cs="Arial"/>
                <w:bCs/>
                <w:color w:val="292526"/>
                <w:sz w:val="16"/>
                <w:szCs w:val="16"/>
                <w:lang w:val="en-GB"/>
              </w:rPr>
              <w:t>Patra (2011)</w:t>
            </w:r>
            <w:r w:rsidRPr="000E58D7">
              <w:rPr>
                <w:rFonts w:ascii="Arial" w:hAnsi="Arial" w:cs="Arial"/>
                <w:bCs/>
                <w:color w:val="292526"/>
                <w:sz w:val="16"/>
                <w:szCs w:val="16"/>
                <w:vertAlign w:val="superscript"/>
                <w:lang w:val="en-GB"/>
              </w:rPr>
              <w:t>2</w:t>
            </w:r>
            <w:r w:rsidR="000E58D7">
              <w:rPr>
                <w:rFonts w:ascii="Arial" w:hAnsi="Arial" w:cs="Arial"/>
                <w:bCs/>
                <w:color w:val="292526"/>
                <w:sz w:val="16"/>
                <w:szCs w:val="16"/>
                <w:vertAlign w:val="superscript"/>
                <w:lang w:val="en-GB"/>
              </w:rPr>
              <w:t xml:space="preserve"> </w:t>
            </w:r>
            <w:r w:rsidR="000E58D7" w:rsidRPr="000E58D7">
              <w:rPr>
                <w:rFonts w:ascii="Arial" w:hAnsi="Arial" w:cs="Arial"/>
                <w:bCs/>
                <w:color w:val="292526"/>
                <w:sz w:val="16"/>
                <w:szCs w:val="16"/>
                <w:lang w:val="en-GB"/>
              </w:rPr>
              <w:fldChar w:fldCharType="begin">
                <w:fldData xml:space="preserve">PEVuZE5vdGU+PENpdGU+PEF1dGhvcj5QYXRyYTwvQXV0aG9yPjxZZWFyPjIwMTE8L1llYXI+PFJl
Y051bT40MDIzPC9SZWNOdW0+PERpc3BsYXlUZXh0Pig5KTwvRGlzcGxheVRleHQ+PHJlY29yZD48
cmVjLW51bWJlcj40MDIzPC9yZWMtbnVtYmVyPjxmb3JlaWduLWtleXM+PGtleSBhcHA9IkVOIiBk
Yi1pZD0ieHoycnd3cmR0YXd0djZlZDJlN3B3YXpnd2Z2djJ3cnBmOXdzIiB0aW1lc3RhbXA9IjE0
NDgyODM3OTkiPjQwMjM8L2tleT48L2ZvcmVpZ24ta2V5cz48cmVmLXR5cGUgbmFtZT0iSm91cm5h
bCBBcnRpY2xlIj4xNzwvcmVmLXR5cGU+PGNvbnRyaWJ1dG9ycz48YXV0aG9ycz48YXV0aG9yPlBh
dHJhLCBTLjwvYXV0aG9yPjxhdXRob3I+U2luZ2gsIFYuPC9hdXRob3I+PGF1dGhvcj5DaGFuZHJh
LCBKLjwvYXV0aG9yPjxhdXRob3I+S3VtYXIsIFAuPC9hdXRob3I+PGF1dGhvcj5UcmlwYXRoaSwg
TS48L2F1dGhvcj48L2F1dGhvcnM+PC9jb250cmlidXRvcnM+PGF1dGgtYWRkcmVzcz4oUGF0cmEs
IFNpbmdoLCBDaGFuZHJhLCBLdW1hcikgRGVwYXJ0bWVudCBvZiBQZWRpYXRyaWNzLCBMYWR5IEhh
cmRpbmdlIE1lZGljYWwgQ29sbGVnZSwgS2FsYXdhdGkgU2FyYW4gQ2hpbGRyZW4mYXBvcztzIEhv
c3BpdGFsLCBOZXcgRGVsaGksIEluZGlhIChUcmlwYXRoaSkgRGVwYXJ0bWVudCBvZiBOdWNsZWFy
IE1lZGljaW5lLCBJTk1BUywgVGltYXJwdXIsIE5ldyBEZWxoaSwgSW5kaWEmI3hEO1MuIFBhdHJh
LCBEZXBhcnRtZW50IG9mIFBlZGlhdHJpY3MsIExhZHkgSGFyZGluZ2UgTWVkaWNhbCBDb2xsZWdl
LCBLYWxhd2F0aSBTYXJhbiBDaGlsZHJlbiZhcG9zO3MgSG9zcGl0YWwsIE5ldyBEZWxoaS0xLCBJ
bmRpYS4gRS1tYWlsOiBkcl9zb3VteWFwYXRyYUByZWRpZmZtYWlsLmNvbTwvYXV0aC1hZGRyZXNz
Pjx0aXRsZXM+PHRpdGxlPkRpYWdub3N0aWMgbW9kYWxpdGllcyBmb3IgR2FzdHJvLWVzb3BoYWdl
YWwgcmVmbHV4IGluIGluZmFudGlsZSB3aGVlemVyczwvdGl0bGU+PHNlY29uZGFyeS10aXRsZT5K
b3VybmFsIG9mIFRyb3BpY2FsIFBlZGlhdHJpY3M8L3NlY29uZGFyeS10aXRsZT48L3RpdGxlcz48
cGVyaW9kaWNhbD48ZnVsbC10aXRsZT5Kb3VybmFsIG9mIFRyb3BpY2FsIFBlZGlhdHJpY3M8L2Z1
bGwtdGl0bGU+PGFiYnItMT5KIFRyb3AgUGVkaWF0cjwvYWJici0xPjwvcGVyaW9kaWNhbD48cGFn
ZXM+OTktMTAzPC9wYWdlcz48dm9sdW1lPjU3PC92b2x1bWU+PG51bWJlcj4yPC9udW1iZXI+PGtl
eXdvcmRzPjxrZXl3b3JkPjI0LWggcEggbW9uaXRvcmluZzwva2V5d29yZD48a2V5d29yZD5HYXN0
cm8tZXNvcGhhZ2VhbCByZWZsdXg8L2tleXdvcmQ+PGtleXdvcmQ+R0kgc2NpbnRpc2Nhbjwva2V5
d29yZD48a2V5d29yZD5JbmZhbnQ8L2tleXdvcmQ+PGtleXdvcmQ+V2hlZXppbmc8L2tleXdvcmQ+
PGtleXdvcmQ+YXJ0aWNsZTwva2V5d29yZD48a2V5d29yZD5jaGlsZDwva2V5d29yZD48a2V5d29y
ZD5jb250cm9sbGVkIHN0dWR5PC9rZXl3b3JkPjxrZXl3b3JkPmRpYWdub3N0aWMgdGVzdCBhY2N1
cmFjeSBzdHVkeTwva2V5d29yZD48a2V5d29yZD5kaWFnbm9zdGljIHZhbHVlPC9rZXl3b3JkPjxr
ZXl3b3JkPmZlbWFsZTwva2V5d29yZD48a2V5d29yZD5nYXN0cmljIHBIIG1vbml0b3Jpbmc8L2tl
eXdvcmQ+PGtleXdvcmQ+Z2FzdHJvZXNvcGhhZ2VhbCByZWZsdXgvZGkgW0RpYWdub3Npc108L2tl
eXdvcmQ+PGtleXdvcmQ+aHVtYW48L2tleXdvcmQ+PGtleXdvcmQ+aW50ZXJtZXRob2QgY29tcGFy
aXNvbjwva2V5d29yZD48a2V5d29yZD5tYWpvciBjbGluaWNhbCBzdHVkeTwva2V5d29yZD48a2V5
d29yZD5tYWxlPC9rZXl3b3JkPjxrZXl3b3JkPnByZWRpY3RpdmUgdmFsdWU8L2tleXdvcmQ+PGtl
eXdvcmQ+cHJlc2Nob29sIGNoaWxkPC9rZXl3b3JkPjxrZXl3b3JkPnNjaW50aXNjYW5uaW5nPC9r
ZXl3b3JkPjxrZXl3b3JkPnNlbnNpdGl2aXR5IGFuZCBzcGVjaWZpY2l0eTwva2V5d29yZD48a2V5
d29yZD50cmVhdG1lbnQgcmVzcG9uc2U8L2tleXdvcmQ+PC9rZXl3b3Jkcz48ZGF0ZXM+PHllYXI+
MjAxMTwveWVhcj48cHViLWRhdGVzPjxkYXRlPkFwcmlsPC9kYXRlPjwvcHViLWRhdGVzPjwvZGF0
ZXM+PGlzYm4+MDE0Mi02MzM4JiN4RDsxNDY1LTM2NjQ8L2lzYm4+PGFjY2Vzc2lvbi1udW0+MjAx
MTE5MjI0NjwvYWNjZXNzaW9uLW51bT48dXJscz48cmVsYXRlZC11cmxzPjx1cmw+aHR0cDovL292
aWRzcC5vdmlkLmNvbS9vdmlkd2ViLmNnaT9UPUpTJmFtcDtDU0M9WSZhbXA7TkVXUz1OJmFtcDtQ
QUdFPWZ1bGx0ZXh0JmFtcDtEPWVtZWQxMCZhbXA7QU49MjAxMTE5MjI0NjwvdXJsPjx1cmw+aHR0
cDovL2RpZ2l0YWFsLnViYS51dmEubmw6OTAwMy91dmEtbGlua2VyP3NpZD1PVklEOmVtYmFzZSZh
bXA7aWQ9cG1pZDomYW1wO2lkPWRvaToxMC4xMDkzJTJGdHJvcGVqJTJGZm1xMDU2JmFtcDtpc3Nu
PTAxNDItNjMzOCZhbXA7aXNibj0mYW1wO3ZvbHVtZT01NyZhbXA7aXNzdWU9MiZhbXA7c3BhZ2U9
OTkmYW1wO3BhZ2VzPTk5LTEwMyZhbXA7ZGF0ZT0yMDExJmFtcDt0aXRsZT1Kb3VybmFsK29mK1Ry
b3BpY2FsK1BlZGlhdHJpY3MmYW1wO2F0aXRsZT1EaWFnbm9zdGljK21vZGFsaXRpZXMrZm9yK0dh
c3Ryby1lc29waGFnZWFsK3JlZmx1eCtpbitpbmZhbnRpbGUrd2hlZXplcnMmYW1wO2F1bGFzdD1Q
YXRyYSZhbXA7cGlkPSUzQ2F1dGhvciUzRVBhdHJhK1MuJTNCU2luZ2grVi4lM0JDaGFuZHJhK0ou
JTNCS3VtYXIrUC4lM0JUcmlwYXRoaStNLiUzQyUyRmF1dGhvciUzRSUzQ0FOJTNFMjAxMTE5MjI0
NiUzQyUyRkFOJTNFJTNDRFQlM0VKb3VybmFsJTNBK0FydGljbGUlM0MlMkZEVCUzRTwvdXJsPjwv
cmVsYXRlZC11cmxzPjwvdXJscz48ZWxlY3Ryb25pYy1yZXNvdXJjZS1udW0+aHR0cDovL2R4LmRv
aS5vcmcvMTAuMTA5My90cm9wZWovZm1xMDU2PC9lbGVjdHJvbmljLXJlc291cmNlLW51bT48cmVt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0E58D7" w:rsidRPr="000E58D7">
              <w:rPr>
                <w:rFonts w:ascii="Arial" w:hAnsi="Arial" w:cs="Arial"/>
                <w:bCs/>
                <w:color w:val="292526"/>
                <w:sz w:val="16"/>
                <w:szCs w:val="16"/>
                <w:lang w:val="en-GB"/>
              </w:rPr>
              <w:instrText xml:space="preserve"> ADDIN EN.CITE </w:instrText>
            </w:r>
            <w:r w:rsidR="000E58D7" w:rsidRPr="000E58D7">
              <w:rPr>
                <w:rFonts w:ascii="Arial" w:hAnsi="Arial" w:cs="Arial"/>
                <w:bCs/>
                <w:color w:val="292526"/>
                <w:sz w:val="16"/>
                <w:szCs w:val="16"/>
                <w:lang w:val="en-GB"/>
              </w:rPr>
              <w:fldChar w:fldCharType="begin">
                <w:fldData xml:space="preserve">PEVuZE5vdGU+PENpdGU+PEF1dGhvcj5QYXRyYTwvQXV0aG9yPjxZZWFyPjIwMTE8L1llYXI+PFJl
Y051bT40MDIzPC9SZWNOdW0+PERpc3BsYXlUZXh0Pig5KTwvRGlzcGxheVRleHQ+PHJlY29yZD48
cmVjLW51bWJlcj40MDIzPC9yZWMtbnVtYmVyPjxmb3JlaWduLWtleXM+PGtleSBhcHA9IkVOIiBk
Yi1pZD0ieHoycnd3cmR0YXd0djZlZDJlN3B3YXpnd2Z2djJ3cnBmOXdzIiB0aW1lc3RhbXA9IjE0
NDgyODM3OTkiPjQwMjM8L2tleT48L2ZvcmVpZ24ta2V5cz48cmVmLXR5cGUgbmFtZT0iSm91cm5h
bCBBcnRpY2xlIj4xNzwvcmVmLXR5cGU+PGNvbnRyaWJ1dG9ycz48YXV0aG9ycz48YXV0aG9yPlBh
dHJhLCBTLjwvYXV0aG9yPjxhdXRob3I+U2luZ2gsIFYuPC9hdXRob3I+PGF1dGhvcj5DaGFuZHJh
LCBKLjwvYXV0aG9yPjxhdXRob3I+S3VtYXIsIFAuPC9hdXRob3I+PGF1dGhvcj5UcmlwYXRoaSwg
TS48L2F1dGhvcj48L2F1dGhvcnM+PC9jb250cmlidXRvcnM+PGF1dGgtYWRkcmVzcz4oUGF0cmEs
IFNpbmdoLCBDaGFuZHJhLCBLdW1hcikgRGVwYXJ0bWVudCBvZiBQZWRpYXRyaWNzLCBMYWR5IEhh
cmRpbmdlIE1lZGljYWwgQ29sbGVnZSwgS2FsYXdhdGkgU2FyYW4gQ2hpbGRyZW4mYXBvcztzIEhv
c3BpdGFsLCBOZXcgRGVsaGksIEluZGlhIChUcmlwYXRoaSkgRGVwYXJ0bWVudCBvZiBOdWNsZWFy
IE1lZGljaW5lLCBJTk1BUywgVGltYXJwdXIsIE5ldyBEZWxoaSwgSW5kaWEmI3hEO1MuIFBhdHJh
LCBEZXBhcnRtZW50IG9mIFBlZGlhdHJpY3MsIExhZHkgSGFyZGluZ2UgTWVkaWNhbCBDb2xsZWdl
LCBLYWxhd2F0aSBTYXJhbiBDaGlsZHJlbiZhcG9zO3MgSG9zcGl0YWwsIE5ldyBEZWxoaS0xLCBJ
bmRpYS4gRS1tYWlsOiBkcl9zb3VteWFwYXRyYUByZWRpZmZtYWlsLmNvbTwvYXV0aC1hZGRyZXNz
Pjx0aXRsZXM+PHRpdGxlPkRpYWdub3N0aWMgbW9kYWxpdGllcyBmb3IgR2FzdHJvLWVzb3BoYWdl
YWwgcmVmbHV4IGluIGluZmFudGlsZSB3aGVlemVyczwvdGl0bGU+PHNlY29uZGFyeS10aXRsZT5K
b3VybmFsIG9mIFRyb3BpY2FsIFBlZGlhdHJpY3M8L3NlY29uZGFyeS10aXRsZT48L3RpdGxlcz48
cGVyaW9kaWNhbD48ZnVsbC10aXRsZT5Kb3VybmFsIG9mIFRyb3BpY2FsIFBlZGlhdHJpY3M8L2Z1
bGwtdGl0bGU+PGFiYnItMT5KIFRyb3AgUGVkaWF0cjwvYWJici0xPjwvcGVyaW9kaWNhbD48cGFn
ZXM+OTktMTAzPC9wYWdlcz48dm9sdW1lPjU3PC92b2x1bWU+PG51bWJlcj4yPC9udW1iZXI+PGtl
eXdvcmRzPjxrZXl3b3JkPjI0LWggcEggbW9uaXRvcmluZzwva2V5d29yZD48a2V5d29yZD5HYXN0
cm8tZXNvcGhhZ2VhbCByZWZsdXg8L2tleXdvcmQ+PGtleXdvcmQ+R0kgc2NpbnRpc2Nhbjwva2V5
d29yZD48a2V5d29yZD5JbmZhbnQ8L2tleXdvcmQ+PGtleXdvcmQ+V2hlZXppbmc8L2tleXdvcmQ+
PGtleXdvcmQ+YXJ0aWNsZTwva2V5d29yZD48a2V5d29yZD5jaGlsZDwva2V5d29yZD48a2V5d29y
ZD5jb250cm9sbGVkIHN0dWR5PC9rZXl3b3JkPjxrZXl3b3JkPmRpYWdub3N0aWMgdGVzdCBhY2N1
cmFjeSBzdHVkeTwva2V5d29yZD48a2V5d29yZD5kaWFnbm9zdGljIHZhbHVlPC9rZXl3b3JkPjxr
ZXl3b3JkPmZlbWFsZTwva2V5d29yZD48a2V5d29yZD5nYXN0cmljIHBIIG1vbml0b3Jpbmc8L2tl
eXdvcmQ+PGtleXdvcmQ+Z2FzdHJvZXNvcGhhZ2VhbCByZWZsdXgvZGkgW0RpYWdub3Npc108L2tl
eXdvcmQ+PGtleXdvcmQ+aHVtYW48L2tleXdvcmQ+PGtleXdvcmQ+aW50ZXJtZXRob2QgY29tcGFy
aXNvbjwva2V5d29yZD48a2V5d29yZD5tYWpvciBjbGluaWNhbCBzdHVkeTwva2V5d29yZD48a2V5
d29yZD5tYWxlPC9rZXl3b3JkPjxrZXl3b3JkPnByZWRpY3RpdmUgdmFsdWU8L2tleXdvcmQ+PGtl
eXdvcmQ+cHJlc2Nob29sIGNoaWxkPC9rZXl3b3JkPjxrZXl3b3JkPnNjaW50aXNjYW5uaW5nPC9r
ZXl3b3JkPjxrZXl3b3JkPnNlbnNpdGl2aXR5IGFuZCBzcGVjaWZpY2l0eTwva2V5d29yZD48a2V5
d29yZD50cmVhdG1lbnQgcmVzcG9uc2U8L2tleXdvcmQ+PC9rZXl3b3Jkcz48ZGF0ZXM+PHllYXI+
MjAxMTwveWVhcj48cHViLWRhdGVzPjxkYXRlPkFwcmlsPC9kYXRlPjwvcHViLWRhdGVzPjwvZGF0
ZXM+PGlzYm4+MDE0Mi02MzM4JiN4RDsxNDY1LTM2NjQ8L2lzYm4+PGFjY2Vzc2lvbi1udW0+MjAx
MTE5MjI0NjwvYWNjZXNzaW9uLW51bT48dXJscz48cmVsYXRlZC11cmxzPjx1cmw+aHR0cDovL292
aWRzcC5vdmlkLmNvbS9vdmlkd2ViLmNnaT9UPUpTJmFtcDtDU0M9WSZhbXA7TkVXUz1OJmFtcDtQ
QUdFPWZ1bGx0ZXh0JmFtcDtEPWVtZWQxMCZhbXA7QU49MjAxMTE5MjI0NjwvdXJsPjx1cmw+aHR0
cDovL2RpZ2l0YWFsLnViYS51dmEubmw6OTAwMy91dmEtbGlua2VyP3NpZD1PVklEOmVtYmFzZSZh
bXA7aWQ9cG1pZDomYW1wO2lkPWRvaToxMC4xMDkzJTJGdHJvcGVqJTJGZm1xMDU2JmFtcDtpc3Nu
PTAxNDItNjMzOCZhbXA7aXNibj0mYW1wO3ZvbHVtZT01NyZhbXA7aXNzdWU9MiZhbXA7c3BhZ2U9
OTkmYW1wO3BhZ2VzPTk5LTEwMyZhbXA7ZGF0ZT0yMDExJmFtcDt0aXRsZT1Kb3VybmFsK29mK1Ry
b3BpY2FsK1BlZGlhdHJpY3MmYW1wO2F0aXRsZT1EaWFnbm9zdGljK21vZGFsaXRpZXMrZm9yK0dh
c3Ryby1lc29waGFnZWFsK3JlZmx1eCtpbitpbmZhbnRpbGUrd2hlZXplcnMmYW1wO2F1bGFzdD1Q
YXRyYSZhbXA7cGlkPSUzQ2F1dGhvciUzRVBhdHJhK1MuJTNCU2luZ2grVi4lM0JDaGFuZHJhK0ou
JTNCS3VtYXIrUC4lM0JUcmlwYXRoaStNLiUzQyUyRmF1dGhvciUzRSUzQ0FOJTNFMjAxMTE5MjI0
NiUzQyUyRkFOJTNFJTNDRFQlM0VKb3VybmFsJTNBK0FydGljbGUlM0MlMkZEVCUzRTwvdXJsPjwv
cmVsYXRlZC11cmxzPjwvdXJscz48ZWxlY3Ryb25pYy1yZXNvdXJjZS1udW0+aHR0cDovL2R4LmRv
aS5vcmcvMTAuMTA5My90cm9wZWovZm1xMDU2PC9lbGVjdHJvbmljLXJlc291cmNlLW51bT48cmVt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0E58D7" w:rsidRPr="000E58D7">
              <w:rPr>
                <w:rFonts w:ascii="Arial" w:hAnsi="Arial" w:cs="Arial"/>
                <w:bCs/>
                <w:color w:val="292526"/>
                <w:sz w:val="16"/>
                <w:szCs w:val="16"/>
                <w:lang w:val="en-GB"/>
              </w:rPr>
              <w:instrText xml:space="preserve"> ADDIN EN.CITE.DATA </w:instrText>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end"/>
            </w:r>
            <w:r w:rsidR="000E58D7" w:rsidRPr="000E58D7">
              <w:rPr>
                <w:rFonts w:ascii="Arial" w:hAnsi="Arial" w:cs="Arial"/>
                <w:bCs/>
                <w:color w:val="292526"/>
                <w:sz w:val="16"/>
                <w:szCs w:val="16"/>
                <w:lang w:val="en-GB"/>
              </w:rPr>
              <w:fldChar w:fldCharType="separate"/>
            </w:r>
            <w:r w:rsidR="000E58D7" w:rsidRPr="000E58D7">
              <w:rPr>
                <w:rFonts w:ascii="Arial" w:hAnsi="Arial" w:cs="Arial"/>
                <w:bCs/>
                <w:noProof/>
                <w:color w:val="292526"/>
                <w:sz w:val="16"/>
                <w:szCs w:val="16"/>
                <w:lang w:val="en-GB"/>
              </w:rPr>
              <w:t>(9)</w:t>
            </w:r>
            <w:r w:rsidR="000E58D7" w:rsidRPr="000E58D7">
              <w:rPr>
                <w:rFonts w:ascii="Arial" w:hAnsi="Arial" w:cs="Arial"/>
                <w:bCs/>
                <w:color w:val="292526"/>
                <w:sz w:val="16"/>
                <w:szCs w:val="16"/>
                <w:lang w:val="en-GB"/>
              </w:rPr>
              <w:fldChar w:fldCharType="end"/>
            </w:r>
          </w:p>
        </w:tc>
        <w:tc>
          <w:tcPr>
            <w:tcW w:w="381" w:type="pct"/>
          </w:tcPr>
          <w:p w:rsidR="00094093" w:rsidRPr="000E58D7" w:rsidRDefault="00094093" w:rsidP="00094093">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Cucchiara</w:t>
            </w:r>
            <w:proofErr w:type="spellEnd"/>
            <w:r w:rsidRPr="000E58D7">
              <w:rPr>
                <w:rFonts w:ascii="Arial" w:hAnsi="Arial" w:cs="Arial"/>
                <w:bCs/>
                <w:color w:val="292526"/>
                <w:sz w:val="16"/>
                <w:szCs w:val="16"/>
                <w:lang w:val="en-GB"/>
              </w:rPr>
              <w:t xml:space="preserve"> (1993)</w:t>
            </w:r>
            <w:r w:rsidR="000E58D7">
              <w:rPr>
                <w:rFonts w:ascii="Arial" w:hAnsi="Arial" w:cs="Arial"/>
                <w:bCs/>
                <w:color w:val="292526"/>
                <w:sz w:val="16"/>
                <w:szCs w:val="16"/>
                <w:lang w:val="en-GB"/>
              </w:rPr>
              <w:t xml:space="preserve"> </w:t>
            </w:r>
            <w:r w:rsidR="000E58D7" w:rsidRPr="000E58D7">
              <w:rPr>
                <w:rFonts w:ascii="Arial" w:hAnsi="Arial" w:cs="Arial"/>
                <w:color w:val="000000"/>
                <w:sz w:val="16"/>
                <w:szCs w:val="16"/>
                <w:lang w:val="en-AU"/>
              </w:rPr>
              <w:fldChar w:fldCharType="begin"/>
            </w:r>
            <w:r w:rsidR="000E58D7" w:rsidRPr="000E58D7">
              <w:rPr>
                <w:rFonts w:ascii="Arial" w:hAnsi="Arial" w:cs="Arial"/>
                <w:color w:val="000000"/>
                <w:sz w:val="16"/>
                <w:szCs w:val="16"/>
                <w:lang w:val="en-AU"/>
              </w:rPr>
              <w:instrText xml:space="preserve"> ADDIN EN.CITE &lt;EndNote&gt;&lt;Cite&gt;&lt;Author&gt;Cucchiara&lt;/Author&gt;&lt;Year&gt;1993&lt;/Year&gt;&lt;RecNum&gt;246&lt;/RecNum&gt;&lt;DisplayText&gt;(7)&lt;/DisplayText&gt;&lt;record&gt;&lt;rec-number&gt;246&lt;/rec-number&gt;&lt;foreign-keys&gt;&lt;key app="EN" db-id="zft09pzwvr052sezpaepp9eis2ta92zate2v" timestamp="1448352857"&gt;246&lt;/key&gt;&lt;/foreign-keys&gt;&lt;ref-type name="Journal Article"&gt;17&lt;/ref-type&gt;&lt;contributors&gt;&lt;authors&gt;&lt;author&gt;Cucchiara, S.&lt;/author&gt;&lt;author&gt;Bortolotti, M.&lt;/author&gt;&lt;author&gt;Minella, R.&lt;/author&gt;&lt;author&gt;Auricchio, S.&lt;/author&gt;&lt;/authors&gt;&lt;/contributors&gt;&lt;auth-address&gt;Department of Pediatrics, 2nd School of Medicine, University of Naples, Italy.&lt;/auth-address&gt;&lt;titles&gt;&lt;title&gt;Fasting and postprandial mechanisms of gastroesophageal reflux in children with gastroesophageal reflux disease&lt;/title&gt;&lt;secondary-title&gt;Dig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sciences&lt;/abbr-1&gt;&lt;/alt-periodical&gt;&lt;pages&gt;86-92&lt;/pages&gt;&lt;volume&gt;38&lt;/volume&gt;&lt;number&gt;1&lt;/number&gt;&lt;edition&gt;1993/01/01&lt;/edition&gt;&lt;keywords&gt;&lt;keyword&gt;Child&lt;/keyword&gt;&lt;keyword&gt;Child, Preschool&lt;/keyword&gt;&lt;keyword&gt;Electromyography&lt;/keyword&gt;&lt;keyword&gt;Esophagitis, Peptic/physiopathology&lt;/keyword&gt;&lt;keyword&gt;Esophagogastric Junction/physiopathology&lt;/keyword&gt;&lt;keyword&gt;Esophagus/physiopathology&lt;/keyword&gt;&lt;keyword&gt;Gastroesophageal Reflux/*physiopathology&lt;/keyword&gt;&lt;keyword&gt;Humans&lt;/keyword&gt;&lt;keyword&gt;Hydrogen-Ion Concentration&lt;/keyword&gt;&lt;keyword&gt;Infant&lt;/keyword&gt;&lt;keyword&gt;Manometry&lt;/keyword&gt;&lt;keyword&gt;Muscle Contraction&lt;/keyword&gt;&lt;keyword&gt;Peristalsis&lt;/keyword&gt;&lt;/keywords&gt;&lt;dates&gt;&lt;year&gt;1993&lt;/year&gt;&lt;pub-dates&gt;&lt;date&gt;Jan&lt;/date&gt;&lt;/pub-dates&gt;&lt;/dates&gt;&lt;isbn&gt;0163-2116 (Print)&amp;#xD;0163-2116&lt;/isbn&gt;&lt;accession-num&gt;8420764&lt;/accession-num&gt;&lt;urls&gt;&lt;/urls&gt;&lt;remote-database-provider&gt;NLM&lt;/remote-database-provider&gt;&lt;language&gt;eng&lt;/language&gt;&lt;/record&gt;&lt;/Cite&gt;&lt;/EndNote&gt;</w:instrText>
            </w:r>
            <w:r w:rsidR="000E58D7" w:rsidRPr="000E58D7">
              <w:rPr>
                <w:rFonts w:ascii="Arial" w:hAnsi="Arial" w:cs="Arial"/>
                <w:color w:val="000000"/>
                <w:sz w:val="16"/>
                <w:szCs w:val="16"/>
                <w:lang w:val="en-AU"/>
              </w:rPr>
              <w:fldChar w:fldCharType="separate"/>
            </w:r>
            <w:r w:rsidR="000E58D7" w:rsidRPr="000E58D7">
              <w:rPr>
                <w:rFonts w:ascii="Arial" w:hAnsi="Arial" w:cs="Arial"/>
                <w:noProof/>
                <w:color w:val="000000"/>
                <w:sz w:val="16"/>
                <w:szCs w:val="16"/>
                <w:lang w:val="en-AU"/>
              </w:rPr>
              <w:t>(7)</w:t>
            </w:r>
            <w:r w:rsidR="000E58D7" w:rsidRPr="000E58D7">
              <w:rPr>
                <w:rFonts w:ascii="Arial" w:hAnsi="Arial" w:cs="Arial"/>
                <w:color w:val="000000"/>
                <w:sz w:val="16"/>
                <w:szCs w:val="16"/>
                <w:lang w:val="en-AU"/>
              </w:rPr>
              <w:fldChar w:fldCharType="end"/>
            </w:r>
          </w:p>
        </w:tc>
        <w:tc>
          <w:tcPr>
            <w:tcW w:w="381" w:type="pct"/>
          </w:tcPr>
          <w:p w:rsidR="00094093" w:rsidRPr="000E58D7" w:rsidRDefault="00094093" w:rsidP="00094093">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Ravelli</w:t>
            </w:r>
            <w:proofErr w:type="spellEnd"/>
            <w:r w:rsidRPr="000E58D7">
              <w:rPr>
                <w:rFonts w:ascii="Arial" w:hAnsi="Arial" w:cs="Arial"/>
                <w:bCs/>
                <w:color w:val="292526"/>
                <w:sz w:val="16"/>
                <w:szCs w:val="16"/>
                <w:lang w:val="en-GB"/>
              </w:rPr>
              <w:t xml:space="preserve"> (2006)</w:t>
            </w:r>
            <w:r w:rsidR="000E58D7">
              <w:rPr>
                <w:rFonts w:ascii="Arial" w:hAnsi="Arial" w:cs="Arial"/>
                <w:bCs/>
                <w:color w:val="292526"/>
                <w:sz w:val="16"/>
                <w:szCs w:val="16"/>
                <w:lang w:val="en-GB"/>
              </w:rPr>
              <w:t xml:space="preserve"> </w:t>
            </w:r>
            <w:r w:rsidR="000E58D7" w:rsidRPr="00535817">
              <w:rPr>
                <w:rFonts w:ascii="Arial" w:hAnsi="Arial" w:cs="Arial"/>
                <w:sz w:val="18"/>
                <w:szCs w:val="18"/>
                <w:lang w:val="en-US"/>
              </w:rPr>
              <w:fldChar w:fldCharType="begin">
                <w:fldData xml:space="preserve">PEVuZE5vdGU+PENpdGU+PEF1dGhvcj5SYXZlbGxpPC9BdXRob3I+PFllYXI+MjAwNjwvWWVhcj48
UmVjTnVtPjE1PC9SZWNOdW0+PERpc3BsYXlUZXh0Pig4KTwvRGlzcGxheVRleHQ+PHJlY29yZD48
cmVjLW51bWJlcj4xNTwvcmVjLW51bWJlcj48Zm9yZWlnbi1rZXlzPjxrZXkgYXBwPSJFTiIgZGIt
aWQ9InRzemZ4cnh6eHR0OXhnZXNyNXd4enRmZWR3cngwNWV6YWRzMCIgdGltZXN0YW1wPSIxNDc2
MTg2OTI4Ij4xNTwva2V5PjwvZm9yZWlnbi1rZXlzPjxyZWYtdHlwZSBuYW1lPSJKb3VybmFsIEFy
dGljbGUiPjE3PC9yZWYtdHlwZT48Y29udHJpYnV0b3JzPjxhdXRob3JzPjxhdXRob3I+UmF2ZWxs
aSwgQS4gTS48L2F1dGhvcj48YXV0aG9yPlZpbGxhbmFjY2ksIFYuPC9hdXRob3I+PGF1dGhvcj5S
dXp6ZW5lbnRpLCBOLjwvYXV0aG9yPjxhdXRob3I+R3JpZ29sYXRvLCBQLjwvYXV0aG9yPjxhdXRo
b3I+VG9iYW5lbGxpLCBQLjwvYXV0aG9yPjxhdXRob3I+S2xlcnN5LCBDLjwvYXV0aG9yPjxhdXRo
b3I+UmluZGksIEcuPC9hdXRob3I+PC9hdXRob3JzPjwvY29udHJpYnV0b3JzPjxhdXRoLWFkZHJl
c3M+R2FzdHJvaW50ZXN0aW5hbCBQYXRob3BoeXNpb2xvZ3kgYW5kIEdhc3Ryb2VudGVyb2xvZ3ks
IFVuaXZlcnNpdHkgRGVwYXJ0bWVudCBvZiBQZWRpYXRyaWNzLCBDaGlsZHJlbiZhcG9zO3MgSG9z
cGl0YWwsIEJyZXNjaWEsIEl0YWx5LiBhbGJlcnRvX3JhdmVsbGlAeWFob28uY29tPC9hdXRoLWFk
ZHJlc3M+PHRpdGxlcz48dGl0bGU+RGlsYXRlZCBpbnRlcmNlbGx1bGFyIHNwYWNlczogYSBtYWpv
ciBtb3JwaG9sb2dpY2FsIGZlYXR1cmUgb2YgZXNvcGhhZ2l0aXM8L3RpdGxlPjxzZWNvbmRhcnkt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IG51dHJpdGlvbjwvYWJici0xPjwvYWx0LXBlcmlvZGljYWw+PHBhZ2VzPjUxMC01PC9wYWdlcz48
dm9sdW1lPjQyPC92b2x1bWU+PG51bWJlcj41PC9udW1iZXI+PGVkaXRpb24+MjAwNi8wNS8xOTwv
ZWRpdGlvbj48a2V5d29yZHM+PGtleXdvcmQ+QWRvbGVzY2VudDwva2V5d29yZD48a2V5d29yZD5D
aGlsZDwva2V5d29yZD48a2V5d29yZD5DaGlsZCwgUHJlc2Nob29sPC9rZXl3b3JkPjxrZXl3b3Jk
PkVwaXRoZWxpdW0vKnBhdGhvbG9neTwva2V5d29yZD48a2V5d29yZD5Fc29waGFnaXRpcy8qcGF0
aG9sb2d5PC9rZXl3b3JkPjxrZXl3b3JkPkVzb3BoYWd1cy8qcGF0aG9sb2d5PC9rZXl3b3JkPjxr
ZXl3b3JkPkdhc3Ryb2Vzb3BoYWdlYWwgUmVmbHV4LypwYXRob2xvZ3k8L2tleXdvcmQ+PGtleXdv
cmQ+SHVtYW5zPC9rZXl3b3JkPjxrZXl3b3JkPkluZmFudDwva2V5d29yZD48a2V5d29yZD5Qcm9z
cGVjdGl2ZSBTdHVkaWVzPC9rZXl3b3JkPjwva2V5d29yZHM+PGRhdGVzPjx5ZWFyPjIwMDY8L3ll
YXI+PHB1Yi1kYXRlcz48ZGF0ZT5NYXk8L2RhdGU+PC9wdWItZGF0ZXM+PC9kYXRlcz48aXNibj4w
Mjc3LTIxMTY8L2lzYm4+PGFjY2Vzc2lvbi1udW0+MTY3MDc5NzI8L2FjY2Vzc2lvbi1udW0+PHVy
bHM+PC91cmxzPjxlbGVjdHJvbmljLXJlc291cmNlLW51bT4xMC4xMDk3LzAxLm1wZy4wMDAwMjE1
MzEyLjc4NjY0LmI5PC9lbGVjdHJvbmljLXJlc291cmNlLW51bT48cmVtb3RlLWRhdGFiYXNlLXBy
b3ZpZGVyPk5MTTwvcmVtb3RlLWRhdGFiYXNlLXByb3ZpZGVyPjxsYW5ndWFnZT5lbmc8L2xhbmd1
YWdlPjwvcmVjb3JkPjwvQ2l0ZT48L0VuZE5vdGU+
</w:fldData>
              </w:fldChar>
            </w:r>
            <w:r w:rsidR="000E58D7">
              <w:rPr>
                <w:rFonts w:ascii="Arial" w:hAnsi="Arial" w:cs="Arial"/>
                <w:sz w:val="18"/>
                <w:szCs w:val="18"/>
                <w:lang w:val="en-US"/>
              </w:rPr>
              <w:instrText xml:space="preserve"> ADDIN EN.CITE </w:instrText>
            </w:r>
            <w:r w:rsidR="000E58D7">
              <w:rPr>
                <w:rFonts w:ascii="Arial" w:hAnsi="Arial" w:cs="Arial"/>
                <w:sz w:val="18"/>
                <w:szCs w:val="18"/>
                <w:lang w:val="en-US"/>
              </w:rPr>
              <w:fldChar w:fldCharType="begin">
                <w:fldData xml:space="preserve">PEVuZE5vdGU+PENpdGU+PEF1dGhvcj5SYXZlbGxpPC9BdXRob3I+PFllYXI+MjAwNjwvWWVhcj48
UmVjTnVtPjE1PC9SZWNOdW0+PERpc3BsYXlUZXh0Pig4KTwvRGlzcGxheVRleHQ+PHJlY29yZD48
cmVjLW51bWJlcj4xNTwvcmVjLW51bWJlcj48Zm9yZWlnbi1rZXlzPjxrZXkgYXBwPSJFTiIgZGIt
aWQ9InRzemZ4cnh6eHR0OXhnZXNyNXd4enRmZWR3cngwNWV6YWRzMCIgdGltZXN0YW1wPSIxNDc2
MTg2OTI4Ij4xNTwva2V5PjwvZm9yZWlnbi1rZXlzPjxyZWYtdHlwZSBuYW1lPSJKb3VybmFsIEFy
dGljbGUiPjE3PC9yZWYtdHlwZT48Y29udHJpYnV0b3JzPjxhdXRob3JzPjxhdXRob3I+UmF2ZWxs
aSwgQS4gTS48L2F1dGhvcj48YXV0aG9yPlZpbGxhbmFjY2ksIFYuPC9hdXRob3I+PGF1dGhvcj5S
dXp6ZW5lbnRpLCBOLjwvYXV0aG9yPjxhdXRob3I+R3JpZ29sYXRvLCBQLjwvYXV0aG9yPjxhdXRo
b3I+VG9iYW5lbGxpLCBQLjwvYXV0aG9yPjxhdXRob3I+S2xlcnN5LCBDLjwvYXV0aG9yPjxhdXRo
b3I+UmluZGksIEcuPC9hdXRob3I+PC9hdXRob3JzPjwvY29udHJpYnV0b3JzPjxhdXRoLWFkZHJl
c3M+R2FzdHJvaW50ZXN0aW5hbCBQYXRob3BoeXNpb2xvZ3kgYW5kIEdhc3Ryb2VudGVyb2xvZ3ks
IFVuaXZlcnNpdHkgRGVwYXJ0bWVudCBvZiBQZWRpYXRyaWNzLCBDaGlsZHJlbiZhcG9zO3MgSG9z
cGl0YWwsIEJyZXNjaWEsIEl0YWx5LiBhbGJlcnRvX3JhdmVsbGlAeWFob28uY29tPC9hdXRoLWFk
ZHJlc3M+PHRpdGxlcz48dGl0bGU+RGlsYXRlZCBpbnRlcmNlbGx1bGFyIHNwYWNlczogYSBtYWpv
ciBtb3JwaG9sb2dpY2FsIGZlYXR1cmUgb2YgZXNvcGhhZ2l0aXM8L3RpdGxlPjxzZWNvbmRhcnkt
dGl0bGU+SiBQZWRpYXRyIEdhc3Ryb2VudGVyb2wgTnV0cjwvc2Vjb25kYXJ5LXRpdGxlPjxhbHQt
dGl0bGU+Sm91cm5hbCBvZiBwZWRpYXRyaWMgZ2FzdHJvZW50ZXJvbG9neSBhbmQgbnV0cml0aW9u
PC9hbHQtdGl0bGU+PC90aXRsZXM+PHBlcmlvZGljYWw+PGZ1bGwtdGl0bGU+SiBQZWRpYXRyIEdh
c3Ryb2VudGVyb2wgTnV0cjwvZnVsbC10aXRsZT48YWJici0xPkpvdXJuYWwgb2YgcGVkaWF0cmlj
IGdhc3Ryb2VudGVyb2xvZ3kgYW5kIG51dHJpdGlvbjwvYWJici0xPjwvcGVyaW9kaWNhbD48YWx0
LXBlcmlvZGljYWw+PGZ1bGwtdGl0bGU+SiBQZWRpYXRyIEdhc3Ryb2VudGVyb2wgTnV0cjwvZnVs
bC10aXRsZT48YWJici0xPkpvdXJuYWwgb2YgcGVkaWF0cmljIGdhc3Ryb2VudGVyb2xvZ3kgYW5k
IG51dHJpdGlvbjwvYWJici0xPjwvYWx0LXBlcmlvZGljYWw+PHBhZ2VzPjUxMC01PC9wYWdlcz48
dm9sdW1lPjQyPC92b2x1bWU+PG51bWJlcj41PC9udW1iZXI+PGVkaXRpb24+MjAwNi8wNS8xOTwv
ZWRpdGlvbj48a2V5d29yZHM+PGtleXdvcmQ+QWRvbGVzY2VudDwva2V5d29yZD48a2V5d29yZD5D
aGlsZDwva2V5d29yZD48a2V5d29yZD5DaGlsZCwgUHJlc2Nob29sPC9rZXl3b3JkPjxrZXl3b3Jk
PkVwaXRoZWxpdW0vKnBhdGhvbG9neTwva2V5d29yZD48a2V5d29yZD5Fc29waGFnaXRpcy8qcGF0
aG9sb2d5PC9rZXl3b3JkPjxrZXl3b3JkPkVzb3BoYWd1cy8qcGF0aG9sb2d5PC9rZXl3b3JkPjxr
ZXl3b3JkPkdhc3Ryb2Vzb3BoYWdlYWwgUmVmbHV4LypwYXRob2xvZ3k8L2tleXdvcmQ+PGtleXdv
cmQ+SHVtYW5zPC9rZXl3b3JkPjxrZXl3b3JkPkluZmFudDwva2V5d29yZD48a2V5d29yZD5Qcm9z
cGVjdGl2ZSBTdHVkaWVzPC9rZXl3b3JkPjwva2V5d29yZHM+PGRhdGVzPjx5ZWFyPjIwMDY8L3ll
YXI+PHB1Yi1kYXRlcz48ZGF0ZT5NYXk8L2RhdGU+PC9wdWItZGF0ZXM+PC9kYXRlcz48aXNibj4w
Mjc3LTIxMTY8L2lzYm4+PGFjY2Vzc2lvbi1udW0+MTY3MDc5NzI8L2FjY2Vzc2lvbi1udW0+PHVy
bHM+PC91cmxzPjxlbGVjdHJvbmljLXJlc291cmNlLW51bT4xMC4xMDk3LzAxLm1wZy4wMDAwMjE1
MzEyLjc4NjY0LmI5PC9lbGVjdHJvbmljLXJlc291cmNlLW51bT48cmVtb3RlLWRhdGFiYXNlLXBy
b3ZpZGVyPk5MTTwvcmVtb3RlLWRhdGFiYXNlLXByb3ZpZGVyPjxsYW5ndWFnZT5lbmc8L2xhbmd1
YWdlPjwvcmVjb3JkPjwvQ2l0ZT48L0VuZE5vdGU+
</w:fldData>
              </w:fldChar>
            </w:r>
            <w:r w:rsidR="000E58D7">
              <w:rPr>
                <w:rFonts w:ascii="Arial" w:hAnsi="Arial" w:cs="Arial"/>
                <w:sz w:val="18"/>
                <w:szCs w:val="18"/>
                <w:lang w:val="en-US"/>
              </w:rPr>
              <w:instrText xml:space="preserve"> ADDIN EN.CITE.DATA </w:instrText>
            </w:r>
            <w:r w:rsidR="000E58D7">
              <w:rPr>
                <w:rFonts w:ascii="Arial" w:hAnsi="Arial" w:cs="Arial"/>
                <w:sz w:val="18"/>
                <w:szCs w:val="18"/>
                <w:lang w:val="en-US"/>
              </w:rPr>
            </w:r>
            <w:r w:rsidR="000E58D7">
              <w:rPr>
                <w:rFonts w:ascii="Arial" w:hAnsi="Arial" w:cs="Arial"/>
                <w:sz w:val="18"/>
                <w:szCs w:val="18"/>
                <w:lang w:val="en-US"/>
              </w:rPr>
              <w:fldChar w:fldCharType="end"/>
            </w:r>
            <w:r w:rsidR="000E58D7" w:rsidRPr="00535817">
              <w:rPr>
                <w:rFonts w:ascii="Arial" w:hAnsi="Arial" w:cs="Arial"/>
                <w:sz w:val="18"/>
                <w:szCs w:val="18"/>
                <w:lang w:val="en-US"/>
              </w:rPr>
              <w:fldChar w:fldCharType="separate"/>
            </w:r>
            <w:r w:rsidR="000E58D7">
              <w:rPr>
                <w:rFonts w:ascii="Arial" w:hAnsi="Arial" w:cs="Arial"/>
                <w:noProof/>
                <w:sz w:val="18"/>
                <w:szCs w:val="18"/>
                <w:lang w:val="en-US"/>
              </w:rPr>
              <w:t>(8)</w:t>
            </w:r>
            <w:r w:rsidR="000E58D7" w:rsidRPr="00535817">
              <w:rPr>
                <w:rFonts w:ascii="Arial" w:hAnsi="Arial" w:cs="Arial"/>
                <w:sz w:val="18"/>
                <w:szCs w:val="18"/>
                <w:lang w:val="en-US"/>
              </w:rPr>
              <w:fldChar w:fldCharType="end"/>
            </w:r>
          </w:p>
        </w:tc>
        <w:tc>
          <w:tcPr>
            <w:tcW w:w="252" w:type="pct"/>
          </w:tcPr>
          <w:p w:rsidR="00094093" w:rsidRPr="000E58D7" w:rsidRDefault="00094093" w:rsidP="00094093">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Arasu</w:t>
            </w:r>
            <w:proofErr w:type="spellEnd"/>
            <w:r w:rsidRPr="000E58D7">
              <w:rPr>
                <w:rFonts w:ascii="Arial" w:hAnsi="Arial" w:cs="Arial"/>
                <w:bCs/>
                <w:color w:val="292526"/>
                <w:sz w:val="16"/>
                <w:szCs w:val="16"/>
                <w:lang w:val="en-GB"/>
              </w:rPr>
              <w:t xml:space="preserve"> (1980)</w:t>
            </w:r>
            <w:r w:rsidR="000E58D7">
              <w:rPr>
                <w:rFonts w:ascii="Arial" w:hAnsi="Arial" w:cs="Arial"/>
                <w:bCs/>
                <w:color w:val="292526"/>
                <w:sz w:val="16"/>
                <w:szCs w:val="16"/>
                <w:lang w:val="en-GB"/>
              </w:rPr>
              <w:t xml:space="preserve"> </w:t>
            </w:r>
            <w:r w:rsidR="000E58D7"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0E58D7" w:rsidRPr="000E58D7">
              <w:rPr>
                <w:rFonts w:ascii="Arial" w:hAnsi="Arial" w:cs="Arial"/>
                <w:bCs/>
                <w:color w:val="292526"/>
                <w:sz w:val="16"/>
                <w:szCs w:val="16"/>
                <w:lang w:val="en-GB"/>
              </w:rPr>
              <w:instrText xml:space="preserve"> ADDIN EN.CITE </w:instrText>
            </w:r>
            <w:r w:rsidR="000E58D7"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0E58D7" w:rsidRPr="000E58D7">
              <w:rPr>
                <w:rFonts w:ascii="Arial" w:hAnsi="Arial" w:cs="Arial"/>
                <w:bCs/>
                <w:color w:val="292526"/>
                <w:sz w:val="16"/>
                <w:szCs w:val="16"/>
                <w:lang w:val="en-GB"/>
              </w:rPr>
              <w:instrText xml:space="preserve"> ADDIN EN.CITE.DATA </w:instrText>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end"/>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separate"/>
            </w:r>
            <w:r w:rsidR="000E58D7" w:rsidRPr="000E58D7">
              <w:rPr>
                <w:rFonts w:ascii="Arial" w:hAnsi="Arial" w:cs="Arial"/>
                <w:bCs/>
                <w:noProof/>
                <w:color w:val="292526"/>
                <w:sz w:val="16"/>
                <w:szCs w:val="16"/>
                <w:lang w:val="en-GB"/>
              </w:rPr>
              <w:t>(3)</w:t>
            </w:r>
            <w:r w:rsidR="000E58D7" w:rsidRPr="000E58D7">
              <w:rPr>
                <w:rFonts w:ascii="Arial" w:hAnsi="Arial" w:cs="Arial"/>
                <w:bCs/>
                <w:color w:val="292526"/>
                <w:sz w:val="16"/>
                <w:szCs w:val="16"/>
                <w:lang w:val="en-GB"/>
              </w:rPr>
              <w:fldChar w:fldCharType="end"/>
            </w:r>
          </w:p>
        </w:tc>
        <w:tc>
          <w:tcPr>
            <w:tcW w:w="252" w:type="pct"/>
          </w:tcPr>
          <w:p w:rsidR="00094093" w:rsidRPr="000E58D7" w:rsidRDefault="00094093" w:rsidP="00094093">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Arasu</w:t>
            </w:r>
            <w:proofErr w:type="spellEnd"/>
            <w:r w:rsidRPr="000E58D7">
              <w:rPr>
                <w:rFonts w:ascii="Arial" w:hAnsi="Arial" w:cs="Arial"/>
                <w:bCs/>
                <w:color w:val="292526"/>
                <w:sz w:val="16"/>
                <w:szCs w:val="16"/>
                <w:lang w:val="en-GB"/>
              </w:rPr>
              <w:t xml:space="preserve"> (1980)</w:t>
            </w:r>
            <w:r w:rsidR="000E58D7">
              <w:rPr>
                <w:rFonts w:ascii="Arial" w:hAnsi="Arial" w:cs="Arial"/>
                <w:bCs/>
                <w:color w:val="292526"/>
                <w:sz w:val="16"/>
                <w:szCs w:val="16"/>
                <w:lang w:val="en-GB"/>
              </w:rPr>
              <w:t xml:space="preserve"> </w:t>
            </w:r>
            <w:r w:rsidR="000E58D7"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0E58D7" w:rsidRPr="000E58D7">
              <w:rPr>
                <w:rFonts w:ascii="Arial" w:hAnsi="Arial" w:cs="Arial"/>
                <w:bCs/>
                <w:color w:val="292526"/>
                <w:sz w:val="16"/>
                <w:szCs w:val="16"/>
                <w:lang w:val="en-GB"/>
              </w:rPr>
              <w:instrText xml:space="preserve"> ADDIN EN.CITE </w:instrText>
            </w:r>
            <w:r w:rsidR="000E58D7"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0E58D7" w:rsidRPr="000E58D7">
              <w:rPr>
                <w:rFonts w:ascii="Arial" w:hAnsi="Arial" w:cs="Arial"/>
                <w:bCs/>
                <w:color w:val="292526"/>
                <w:sz w:val="16"/>
                <w:szCs w:val="16"/>
                <w:lang w:val="en-GB"/>
              </w:rPr>
              <w:instrText xml:space="preserve"> ADDIN EN.CITE.DATA </w:instrText>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end"/>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separate"/>
            </w:r>
            <w:r w:rsidR="000E58D7" w:rsidRPr="000E58D7">
              <w:rPr>
                <w:rFonts w:ascii="Arial" w:hAnsi="Arial" w:cs="Arial"/>
                <w:bCs/>
                <w:noProof/>
                <w:color w:val="292526"/>
                <w:sz w:val="16"/>
                <w:szCs w:val="16"/>
                <w:lang w:val="en-GB"/>
              </w:rPr>
              <w:t>(3)</w:t>
            </w:r>
            <w:r w:rsidR="000E58D7" w:rsidRPr="000E58D7">
              <w:rPr>
                <w:rFonts w:ascii="Arial" w:hAnsi="Arial" w:cs="Arial"/>
                <w:bCs/>
                <w:color w:val="292526"/>
                <w:sz w:val="16"/>
                <w:szCs w:val="16"/>
                <w:lang w:val="en-GB"/>
              </w:rPr>
              <w:fldChar w:fldCharType="end"/>
            </w:r>
          </w:p>
        </w:tc>
        <w:tc>
          <w:tcPr>
            <w:tcW w:w="252" w:type="pct"/>
          </w:tcPr>
          <w:p w:rsidR="00094093" w:rsidRPr="000E58D7" w:rsidRDefault="00094093" w:rsidP="00094093">
            <w:pPr>
              <w:autoSpaceDE w:val="0"/>
              <w:autoSpaceDN w:val="0"/>
              <w:adjustRightInd w:val="0"/>
              <w:spacing w:after="0" w:line="240" w:lineRule="auto"/>
              <w:rPr>
                <w:rFonts w:ascii="Arial" w:hAnsi="Arial" w:cs="Arial"/>
                <w:bCs/>
                <w:color w:val="292526"/>
                <w:sz w:val="16"/>
                <w:szCs w:val="16"/>
                <w:lang w:val="en-GB"/>
              </w:rPr>
            </w:pPr>
            <w:r w:rsidRPr="000E58D7">
              <w:rPr>
                <w:rFonts w:ascii="Arial" w:hAnsi="Arial" w:cs="Arial"/>
                <w:bCs/>
                <w:color w:val="292526"/>
                <w:sz w:val="16"/>
                <w:szCs w:val="16"/>
                <w:lang w:val="en-GB"/>
              </w:rPr>
              <w:t>Patra (2011)</w:t>
            </w:r>
            <w:r w:rsidR="000E58D7">
              <w:rPr>
                <w:rFonts w:ascii="Arial" w:hAnsi="Arial" w:cs="Arial"/>
                <w:bCs/>
                <w:color w:val="292526"/>
                <w:sz w:val="16"/>
                <w:szCs w:val="16"/>
                <w:lang w:val="en-GB"/>
              </w:rPr>
              <w:t xml:space="preserve"> </w:t>
            </w:r>
            <w:r w:rsidR="000E58D7" w:rsidRPr="000E58D7">
              <w:rPr>
                <w:rFonts w:ascii="Arial" w:hAnsi="Arial" w:cs="Arial"/>
                <w:bCs/>
                <w:color w:val="292526"/>
                <w:sz w:val="16"/>
                <w:szCs w:val="16"/>
                <w:lang w:val="en-GB"/>
              </w:rPr>
              <w:fldChar w:fldCharType="begin">
                <w:fldData xml:space="preserve">PEVuZE5vdGU+PENpdGU+PEF1dGhvcj5QYXRyYTwvQXV0aG9yPjxZZWFyPjIwMTE8L1llYXI+PFJl
Y051bT40MDIzPC9SZWNOdW0+PERpc3BsYXlUZXh0Pig5KTwvRGlzcGxheVRleHQ+PHJlY29yZD48
cmVjLW51bWJlcj40MDIzPC9yZWMtbnVtYmVyPjxmb3JlaWduLWtleXM+PGtleSBhcHA9IkVOIiBk
Yi1pZD0ieHoycnd3cmR0YXd0djZlZDJlN3B3YXpnd2Z2djJ3cnBmOXdzIiB0aW1lc3RhbXA9IjE0
NDgyODM3OTkiPjQwMjM8L2tleT48L2ZvcmVpZ24ta2V5cz48cmVmLXR5cGUgbmFtZT0iSm91cm5h
bCBBcnRpY2xlIj4xNzwvcmVmLXR5cGU+PGNvbnRyaWJ1dG9ycz48YXV0aG9ycz48YXV0aG9yPlBh
dHJhLCBTLjwvYXV0aG9yPjxhdXRob3I+U2luZ2gsIFYuPC9hdXRob3I+PGF1dGhvcj5DaGFuZHJh
LCBKLjwvYXV0aG9yPjxhdXRob3I+S3VtYXIsIFAuPC9hdXRob3I+PGF1dGhvcj5UcmlwYXRoaSwg
TS48L2F1dGhvcj48L2F1dGhvcnM+PC9jb250cmlidXRvcnM+PGF1dGgtYWRkcmVzcz4oUGF0cmEs
IFNpbmdoLCBDaGFuZHJhLCBLdW1hcikgRGVwYXJ0bWVudCBvZiBQZWRpYXRyaWNzLCBMYWR5IEhh
cmRpbmdlIE1lZGljYWwgQ29sbGVnZSwgS2FsYXdhdGkgU2FyYW4gQ2hpbGRyZW4mYXBvcztzIEhv
c3BpdGFsLCBOZXcgRGVsaGksIEluZGlhIChUcmlwYXRoaSkgRGVwYXJ0bWVudCBvZiBOdWNsZWFy
IE1lZGljaW5lLCBJTk1BUywgVGltYXJwdXIsIE5ldyBEZWxoaSwgSW5kaWEmI3hEO1MuIFBhdHJh
LCBEZXBhcnRtZW50IG9mIFBlZGlhdHJpY3MsIExhZHkgSGFyZGluZ2UgTWVkaWNhbCBDb2xsZWdl
LCBLYWxhd2F0aSBTYXJhbiBDaGlsZHJlbiZhcG9zO3MgSG9zcGl0YWwsIE5ldyBEZWxoaS0xLCBJ
bmRpYS4gRS1tYWlsOiBkcl9zb3VteWFwYXRyYUByZWRpZmZtYWlsLmNvbTwvYXV0aC1hZGRyZXNz
Pjx0aXRsZXM+PHRpdGxlPkRpYWdub3N0aWMgbW9kYWxpdGllcyBmb3IgR2FzdHJvLWVzb3BoYWdl
YWwgcmVmbHV4IGluIGluZmFudGlsZSB3aGVlemVyczwvdGl0bGU+PHNlY29uZGFyeS10aXRsZT5K
b3VybmFsIG9mIFRyb3BpY2FsIFBlZGlhdHJpY3M8L3NlY29uZGFyeS10aXRsZT48L3RpdGxlcz48
cGVyaW9kaWNhbD48ZnVsbC10aXRsZT5Kb3VybmFsIG9mIFRyb3BpY2FsIFBlZGlhdHJpY3M8L2Z1
bGwtdGl0bGU+PGFiYnItMT5KIFRyb3AgUGVkaWF0cjwvYWJici0xPjwvcGVyaW9kaWNhbD48cGFn
ZXM+OTktMTAzPC9wYWdlcz48dm9sdW1lPjU3PC92b2x1bWU+PG51bWJlcj4yPC9udW1iZXI+PGtl
eXdvcmRzPjxrZXl3b3JkPjI0LWggcEggbW9uaXRvcmluZzwva2V5d29yZD48a2V5d29yZD5HYXN0
cm8tZXNvcGhhZ2VhbCByZWZsdXg8L2tleXdvcmQ+PGtleXdvcmQ+R0kgc2NpbnRpc2Nhbjwva2V5
d29yZD48a2V5d29yZD5JbmZhbnQ8L2tleXdvcmQ+PGtleXdvcmQ+V2hlZXppbmc8L2tleXdvcmQ+
PGtleXdvcmQ+YXJ0aWNsZTwva2V5d29yZD48a2V5d29yZD5jaGlsZDwva2V5d29yZD48a2V5d29y
ZD5jb250cm9sbGVkIHN0dWR5PC9rZXl3b3JkPjxrZXl3b3JkPmRpYWdub3N0aWMgdGVzdCBhY2N1
cmFjeSBzdHVkeTwva2V5d29yZD48a2V5d29yZD5kaWFnbm9zdGljIHZhbHVlPC9rZXl3b3JkPjxr
ZXl3b3JkPmZlbWFsZTwva2V5d29yZD48a2V5d29yZD5nYXN0cmljIHBIIG1vbml0b3Jpbmc8L2tl
eXdvcmQ+PGtleXdvcmQ+Z2FzdHJvZXNvcGhhZ2VhbCByZWZsdXgvZGkgW0RpYWdub3Npc108L2tl
eXdvcmQ+PGtleXdvcmQ+aHVtYW48L2tleXdvcmQ+PGtleXdvcmQ+aW50ZXJtZXRob2QgY29tcGFy
aXNvbjwva2V5d29yZD48a2V5d29yZD5tYWpvciBjbGluaWNhbCBzdHVkeTwva2V5d29yZD48a2V5
d29yZD5tYWxlPC9rZXl3b3JkPjxrZXl3b3JkPnByZWRpY3RpdmUgdmFsdWU8L2tleXdvcmQ+PGtl
eXdvcmQ+cHJlc2Nob29sIGNoaWxkPC9rZXl3b3JkPjxrZXl3b3JkPnNjaW50aXNjYW5uaW5nPC9r
ZXl3b3JkPjxrZXl3b3JkPnNlbnNpdGl2aXR5IGFuZCBzcGVjaWZpY2l0eTwva2V5d29yZD48a2V5
d29yZD50cmVhdG1lbnQgcmVzcG9uc2U8L2tleXdvcmQ+PC9rZXl3b3Jkcz48ZGF0ZXM+PHllYXI+
MjAxMTwveWVhcj48cHViLWRhdGVzPjxkYXRlPkFwcmlsPC9kYXRlPjwvcHViLWRhdGVzPjwvZGF0
ZXM+PGlzYm4+MDE0Mi02MzM4JiN4RDsxNDY1LTM2NjQ8L2lzYm4+PGFjY2Vzc2lvbi1udW0+MjAx
MTE5MjI0NjwvYWNjZXNzaW9uLW51bT48dXJscz48cmVsYXRlZC11cmxzPjx1cmw+aHR0cDovL292
aWRzcC5vdmlkLmNvbS9vdmlkd2ViLmNnaT9UPUpTJmFtcDtDU0M9WSZhbXA7TkVXUz1OJmFtcDtQ
QUdFPWZ1bGx0ZXh0JmFtcDtEPWVtZWQxMCZhbXA7QU49MjAxMTE5MjI0NjwvdXJsPjx1cmw+aHR0
cDovL2RpZ2l0YWFsLnViYS51dmEubmw6OTAwMy91dmEtbGlua2VyP3NpZD1PVklEOmVtYmFzZSZh
bXA7aWQ9cG1pZDomYW1wO2lkPWRvaToxMC4xMDkzJTJGdHJvcGVqJTJGZm1xMDU2JmFtcDtpc3Nu
PTAxNDItNjMzOCZhbXA7aXNibj0mYW1wO3ZvbHVtZT01NyZhbXA7aXNzdWU9MiZhbXA7c3BhZ2U9
OTkmYW1wO3BhZ2VzPTk5LTEwMyZhbXA7ZGF0ZT0yMDExJmFtcDt0aXRsZT1Kb3VybmFsK29mK1Ry
b3BpY2FsK1BlZGlhdHJpY3MmYW1wO2F0aXRsZT1EaWFnbm9zdGljK21vZGFsaXRpZXMrZm9yK0dh
c3Ryby1lc29waGFnZWFsK3JlZmx1eCtpbitpbmZhbnRpbGUrd2hlZXplcnMmYW1wO2F1bGFzdD1Q
YXRyYSZhbXA7cGlkPSUzQ2F1dGhvciUzRVBhdHJhK1MuJTNCU2luZ2grVi4lM0JDaGFuZHJhK0ou
JTNCS3VtYXIrUC4lM0JUcmlwYXRoaStNLiUzQyUyRmF1dGhvciUzRSUzQ0FOJTNFMjAxMTE5MjI0
NiUzQyUyRkFOJTNFJTNDRFQlM0VKb3VybmFsJTNBK0FydGljbGUlM0MlMkZEVCUzRTwvdXJsPjwv
cmVsYXRlZC11cmxzPjwvdXJscz48ZWxlY3Ryb25pYy1yZXNvdXJjZS1udW0+aHR0cDovL2R4LmRv
aS5vcmcvMTAuMTA5My90cm9wZWovZm1xMDU2PC9lbGVjdHJvbmljLXJlc291cmNlLW51bT48cmVt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0E58D7" w:rsidRPr="000E58D7">
              <w:rPr>
                <w:rFonts w:ascii="Arial" w:hAnsi="Arial" w:cs="Arial"/>
                <w:bCs/>
                <w:color w:val="292526"/>
                <w:sz w:val="16"/>
                <w:szCs w:val="16"/>
                <w:lang w:val="en-GB"/>
              </w:rPr>
              <w:instrText xml:space="preserve"> ADDIN EN.CITE </w:instrText>
            </w:r>
            <w:r w:rsidR="000E58D7" w:rsidRPr="000E58D7">
              <w:rPr>
                <w:rFonts w:ascii="Arial" w:hAnsi="Arial" w:cs="Arial"/>
                <w:bCs/>
                <w:color w:val="292526"/>
                <w:sz w:val="16"/>
                <w:szCs w:val="16"/>
                <w:lang w:val="en-GB"/>
              </w:rPr>
              <w:fldChar w:fldCharType="begin">
                <w:fldData xml:space="preserve">PEVuZE5vdGU+PENpdGU+PEF1dGhvcj5QYXRyYTwvQXV0aG9yPjxZZWFyPjIwMTE8L1llYXI+PFJl
Y051bT40MDIzPC9SZWNOdW0+PERpc3BsYXlUZXh0Pig5KTwvRGlzcGxheVRleHQ+PHJlY29yZD48
cmVjLW51bWJlcj40MDIzPC9yZWMtbnVtYmVyPjxmb3JlaWduLWtleXM+PGtleSBhcHA9IkVOIiBk
Yi1pZD0ieHoycnd3cmR0YXd0djZlZDJlN3B3YXpnd2Z2djJ3cnBmOXdzIiB0aW1lc3RhbXA9IjE0
NDgyODM3OTkiPjQwMjM8L2tleT48L2ZvcmVpZ24ta2V5cz48cmVmLXR5cGUgbmFtZT0iSm91cm5h
bCBBcnRpY2xlIj4xNzwvcmVmLXR5cGU+PGNvbnRyaWJ1dG9ycz48YXV0aG9ycz48YXV0aG9yPlBh
dHJhLCBTLjwvYXV0aG9yPjxhdXRob3I+U2luZ2gsIFYuPC9hdXRob3I+PGF1dGhvcj5DaGFuZHJh
LCBKLjwvYXV0aG9yPjxhdXRob3I+S3VtYXIsIFAuPC9hdXRob3I+PGF1dGhvcj5UcmlwYXRoaSwg
TS48L2F1dGhvcj48L2F1dGhvcnM+PC9jb250cmlidXRvcnM+PGF1dGgtYWRkcmVzcz4oUGF0cmEs
IFNpbmdoLCBDaGFuZHJhLCBLdW1hcikgRGVwYXJ0bWVudCBvZiBQZWRpYXRyaWNzLCBMYWR5IEhh
cmRpbmdlIE1lZGljYWwgQ29sbGVnZSwgS2FsYXdhdGkgU2FyYW4gQ2hpbGRyZW4mYXBvcztzIEhv
c3BpdGFsLCBOZXcgRGVsaGksIEluZGlhIChUcmlwYXRoaSkgRGVwYXJ0bWVudCBvZiBOdWNsZWFy
IE1lZGljaW5lLCBJTk1BUywgVGltYXJwdXIsIE5ldyBEZWxoaSwgSW5kaWEmI3hEO1MuIFBhdHJh
LCBEZXBhcnRtZW50IG9mIFBlZGlhdHJpY3MsIExhZHkgSGFyZGluZ2UgTWVkaWNhbCBDb2xsZWdl
LCBLYWxhd2F0aSBTYXJhbiBDaGlsZHJlbiZhcG9zO3MgSG9zcGl0YWwsIE5ldyBEZWxoaS0xLCBJ
bmRpYS4gRS1tYWlsOiBkcl9zb3VteWFwYXRyYUByZWRpZmZtYWlsLmNvbTwvYXV0aC1hZGRyZXNz
Pjx0aXRsZXM+PHRpdGxlPkRpYWdub3N0aWMgbW9kYWxpdGllcyBmb3IgR2FzdHJvLWVzb3BoYWdl
YWwgcmVmbHV4IGluIGluZmFudGlsZSB3aGVlemVyczwvdGl0bGU+PHNlY29uZGFyeS10aXRsZT5K
b3VybmFsIG9mIFRyb3BpY2FsIFBlZGlhdHJpY3M8L3NlY29uZGFyeS10aXRsZT48L3RpdGxlcz48
cGVyaW9kaWNhbD48ZnVsbC10aXRsZT5Kb3VybmFsIG9mIFRyb3BpY2FsIFBlZGlhdHJpY3M8L2Z1
bGwtdGl0bGU+PGFiYnItMT5KIFRyb3AgUGVkaWF0cjwvYWJici0xPjwvcGVyaW9kaWNhbD48cGFn
ZXM+OTktMTAzPC9wYWdlcz48dm9sdW1lPjU3PC92b2x1bWU+PG51bWJlcj4yPC9udW1iZXI+PGtl
eXdvcmRzPjxrZXl3b3JkPjI0LWggcEggbW9uaXRvcmluZzwva2V5d29yZD48a2V5d29yZD5HYXN0
cm8tZXNvcGhhZ2VhbCByZWZsdXg8L2tleXdvcmQ+PGtleXdvcmQ+R0kgc2NpbnRpc2Nhbjwva2V5
d29yZD48a2V5d29yZD5JbmZhbnQ8L2tleXdvcmQ+PGtleXdvcmQ+V2hlZXppbmc8L2tleXdvcmQ+
PGtleXdvcmQ+YXJ0aWNsZTwva2V5d29yZD48a2V5d29yZD5jaGlsZDwva2V5d29yZD48a2V5d29y
ZD5jb250cm9sbGVkIHN0dWR5PC9rZXl3b3JkPjxrZXl3b3JkPmRpYWdub3N0aWMgdGVzdCBhY2N1
cmFjeSBzdHVkeTwva2V5d29yZD48a2V5d29yZD5kaWFnbm9zdGljIHZhbHVlPC9rZXl3b3JkPjxr
ZXl3b3JkPmZlbWFsZTwva2V5d29yZD48a2V5d29yZD5nYXN0cmljIHBIIG1vbml0b3Jpbmc8L2tl
eXdvcmQ+PGtleXdvcmQ+Z2FzdHJvZXNvcGhhZ2VhbCByZWZsdXgvZGkgW0RpYWdub3Npc108L2tl
eXdvcmQ+PGtleXdvcmQ+aHVtYW48L2tleXdvcmQ+PGtleXdvcmQ+aW50ZXJtZXRob2QgY29tcGFy
aXNvbjwva2V5d29yZD48a2V5d29yZD5tYWpvciBjbGluaWNhbCBzdHVkeTwva2V5d29yZD48a2V5
d29yZD5tYWxlPC9rZXl3b3JkPjxrZXl3b3JkPnByZWRpY3RpdmUgdmFsdWU8L2tleXdvcmQ+PGtl
eXdvcmQ+cHJlc2Nob29sIGNoaWxkPC9rZXl3b3JkPjxrZXl3b3JkPnNjaW50aXNjYW5uaW5nPC9r
ZXl3b3JkPjxrZXl3b3JkPnNlbnNpdGl2aXR5IGFuZCBzcGVjaWZpY2l0eTwva2V5d29yZD48a2V5
d29yZD50cmVhdG1lbnQgcmVzcG9uc2U8L2tleXdvcmQ+PC9rZXl3b3Jkcz48ZGF0ZXM+PHllYXI+
MjAxMTwveWVhcj48cHViLWRhdGVzPjxkYXRlPkFwcmlsPC9kYXRlPjwvcHViLWRhdGVzPjwvZGF0
ZXM+PGlzYm4+MDE0Mi02MzM4JiN4RDsxNDY1LTM2NjQ8L2lzYm4+PGFjY2Vzc2lvbi1udW0+MjAx
MTE5MjI0NjwvYWNjZXNzaW9uLW51bT48dXJscz48cmVsYXRlZC11cmxzPjx1cmw+aHR0cDovL292
aWRzcC5vdmlkLmNvbS9vdmlkd2ViLmNnaT9UPUpTJmFtcDtDU0M9WSZhbXA7TkVXUz1OJmFtcDtQ
QUdFPWZ1bGx0ZXh0JmFtcDtEPWVtZWQxMCZhbXA7QU49MjAxMTE5MjI0NjwvdXJsPjx1cmw+aHR0
cDovL2RpZ2l0YWFsLnViYS51dmEubmw6OTAwMy91dmEtbGlua2VyP3NpZD1PVklEOmVtYmFzZSZh
bXA7aWQ9cG1pZDomYW1wO2lkPWRvaToxMC4xMDkzJTJGdHJvcGVqJTJGZm1xMDU2JmFtcDtpc3Nu
PTAxNDItNjMzOCZhbXA7aXNibj0mYW1wO3ZvbHVtZT01NyZhbXA7aXNzdWU9MiZhbXA7c3BhZ2U9
OTkmYW1wO3BhZ2VzPTk5LTEwMyZhbXA7ZGF0ZT0yMDExJmFtcDt0aXRsZT1Kb3VybmFsK29mK1Ry
b3BpY2FsK1BlZGlhdHJpY3MmYW1wO2F0aXRsZT1EaWFnbm9zdGljK21vZGFsaXRpZXMrZm9yK0dh
c3Ryby1lc29waGFnZWFsK3JlZmx1eCtpbitpbmZhbnRpbGUrd2hlZXplcnMmYW1wO2F1bGFzdD1Q
YXRyYSZhbXA7cGlkPSUzQ2F1dGhvciUzRVBhdHJhK1MuJTNCU2luZ2grVi4lM0JDaGFuZHJhK0ou
JTNCS3VtYXIrUC4lM0JUcmlwYXRoaStNLiUzQyUyRmF1dGhvciUzRSUzQ0FOJTNFMjAxMTE5MjI0
NiUzQyUyRkFOJTNFJTNDRFQlM0VKb3VybmFsJTNBK0FydGljbGUlM0MlMkZEVCUzRTwvdXJsPjwv
cmVsYXRlZC11cmxzPjwvdXJscz48ZWxlY3Ryb25pYy1yZXNvdXJjZS1udW0+aHR0cDovL2R4LmRv
aS5vcmcvMTAuMTA5My90cm9wZWovZm1xMDU2PC9lbGVjdHJvbmljLXJlc291cmNlLW51bT48cmVt
b3RlLWRhdGFiYXNlLW5hbWU+RW1iYXNlPC9yZW1vdGUtZGF0YWJhc2UtbmFtZT48cmVtb3RlLWRh
dGFiYXNlLXByb3ZpZGVyPk92aWQgVGVjaG5vbG9naWVzPC9yZW1vdGUtZGF0YWJhc2UtcHJvdmlk
ZXI+PGxhbmd1YWdlPkVuZ2xpc2g8L2xhbmd1YWdlPjwvcmVjb3JkPjwvQ2l0ZT48L0VuZE5vdGU+
AG==
</w:fldData>
              </w:fldChar>
            </w:r>
            <w:r w:rsidR="000E58D7" w:rsidRPr="000E58D7">
              <w:rPr>
                <w:rFonts w:ascii="Arial" w:hAnsi="Arial" w:cs="Arial"/>
                <w:bCs/>
                <w:color w:val="292526"/>
                <w:sz w:val="16"/>
                <w:szCs w:val="16"/>
                <w:lang w:val="en-GB"/>
              </w:rPr>
              <w:instrText xml:space="preserve"> ADDIN EN.CITE.DATA </w:instrText>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end"/>
            </w:r>
            <w:r w:rsidR="000E58D7" w:rsidRPr="000E58D7">
              <w:rPr>
                <w:rFonts w:ascii="Arial" w:hAnsi="Arial" w:cs="Arial"/>
                <w:bCs/>
                <w:color w:val="292526"/>
                <w:sz w:val="16"/>
                <w:szCs w:val="16"/>
                <w:lang w:val="en-GB"/>
              </w:rPr>
              <w:fldChar w:fldCharType="separate"/>
            </w:r>
            <w:r w:rsidR="000E58D7" w:rsidRPr="000E58D7">
              <w:rPr>
                <w:rFonts w:ascii="Arial" w:hAnsi="Arial" w:cs="Arial"/>
                <w:bCs/>
                <w:noProof/>
                <w:color w:val="292526"/>
                <w:sz w:val="16"/>
                <w:szCs w:val="16"/>
                <w:lang w:val="en-GB"/>
              </w:rPr>
              <w:t>(9)</w:t>
            </w:r>
            <w:r w:rsidR="000E58D7" w:rsidRPr="000E58D7">
              <w:rPr>
                <w:rFonts w:ascii="Arial" w:hAnsi="Arial" w:cs="Arial"/>
                <w:bCs/>
                <w:color w:val="292526"/>
                <w:sz w:val="16"/>
                <w:szCs w:val="16"/>
                <w:lang w:val="en-GB"/>
              </w:rPr>
              <w:fldChar w:fldCharType="end"/>
            </w:r>
          </w:p>
        </w:tc>
        <w:tc>
          <w:tcPr>
            <w:tcW w:w="252" w:type="pct"/>
          </w:tcPr>
          <w:p w:rsidR="00094093" w:rsidRPr="000E58D7" w:rsidRDefault="00094093" w:rsidP="00094093">
            <w:pPr>
              <w:autoSpaceDE w:val="0"/>
              <w:autoSpaceDN w:val="0"/>
              <w:adjustRightInd w:val="0"/>
              <w:spacing w:after="0" w:line="240" w:lineRule="auto"/>
              <w:rPr>
                <w:rFonts w:ascii="Arial" w:hAnsi="Arial" w:cs="Arial"/>
                <w:bCs/>
                <w:color w:val="292526"/>
                <w:sz w:val="16"/>
                <w:szCs w:val="16"/>
                <w:lang w:val="en-GB"/>
              </w:rPr>
            </w:pPr>
            <w:proofErr w:type="spellStart"/>
            <w:r w:rsidRPr="000E58D7">
              <w:rPr>
                <w:rFonts w:ascii="Arial" w:hAnsi="Arial" w:cs="Arial"/>
                <w:bCs/>
                <w:color w:val="292526"/>
                <w:sz w:val="16"/>
                <w:szCs w:val="16"/>
                <w:lang w:val="en-GB"/>
              </w:rPr>
              <w:t>Arasu</w:t>
            </w:r>
            <w:proofErr w:type="spellEnd"/>
            <w:r w:rsidRPr="000E58D7">
              <w:rPr>
                <w:rFonts w:ascii="Arial" w:hAnsi="Arial" w:cs="Arial"/>
                <w:bCs/>
                <w:color w:val="292526"/>
                <w:sz w:val="16"/>
                <w:szCs w:val="16"/>
                <w:lang w:val="en-GB"/>
              </w:rPr>
              <w:t xml:space="preserve"> (1980)</w:t>
            </w:r>
            <w:r w:rsidR="000E58D7">
              <w:rPr>
                <w:rFonts w:ascii="Arial" w:hAnsi="Arial" w:cs="Arial"/>
                <w:bCs/>
                <w:color w:val="292526"/>
                <w:sz w:val="16"/>
                <w:szCs w:val="16"/>
                <w:lang w:val="en-GB"/>
              </w:rPr>
              <w:t xml:space="preserve"> </w:t>
            </w:r>
            <w:r w:rsidR="000E58D7"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0E58D7" w:rsidRPr="000E58D7">
              <w:rPr>
                <w:rFonts w:ascii="Arial" w:hAnsi="Arial" w:cs="Arial"/>
                <w:bCs/>
                <w:color w:val="292526"/>
                <w:sz w:val="16"/>
                <w:szCs w:val="16"/>
                <w:lang w:val="en-GB"/>
              </w:rPr>
              <w:instrText xml:space="preserve"> ADDIN EN.CITE </w:instrText>
            </w:r>
            <w:r w:rsidR="000E58D7" w:rsidRPr="000E58D7">
              <w:rPr>
                <w:rFonts w:ascii="Arial" w:hAnsi="Arial" w:cs="Arial"/>
                <w:bCs/>
                <w:color w:val="292526"/>
                <w:sz w:val="16"/>
                <w:szCs w:val="16"/>
                <w:lang w:val="en-GB"/>
              </w:rPr>
              <w:fldChar w:fldCharType="begin">
                <w:fldData xml:space="preserve">PEVuZE5vdGU+PENpdGU+PEF1dGhvcj5BcmFzdTwvQXV0aG9yPjxZZWFyPjE5ODA8L1llYXI+PFJl
Y051bT4yODM8L1JlY051bT48RGlzcGxheVRleHQ+KDMpPC9EaXNwbGF5VGV4dD48cmVjb3JkPjxy
ZWMtbnVtYmVyPjI4MzwvcmVjLW51bWJlcj48Zm9yZWlnbi1rZXlzPjxrZXkgYXBwPSJFTiIgZGIt
aWQ9InpmdDA5cHp3dnIwNTJzZXpwYWVwcDllaXMydGE5MnphdGUydiIgdGltZXN0YW1wPSIxNDQ4
MzUyODU3Ij4yODM8L2tleT48L2ZvcmVpZ24ta2V5cz48cmVmLXR5cGUgbmFtZT0iSm91cm5hbCBB
cnRpY2xlIj4xNzwvcmVmLXR5cGU+PGNvbnRyaWJ1dG9ycz48YXV0aG9ycz48YXV0aG9yPkFyYXN1
LCBULiBTLjwvYXV0aG9yPjxhdXRob3I+V3lsbGllLCBSLjwvYXV0aG9yPjxhdXRob3I+Rml0emdl
cmFsZCwgSi4gRi48L2F1dGhvcj48YXV0aG9yPkZyYW5rZW4sIEUuIEEuPC9hdXRob3I+PGF1dGhv
cj5TaWRkaXF1aSwgQS4gUi48L2F1dGhvcj48YXV0aG9yPkxlaG1hbiwgRy4gQS48L2F1dGhvcj48
YXV0aG9yPkVpZ2VuLCBILjwvYXV0aG9yPjxhdXRob3I+R3Jvc2ZlbGQsIEouIEwuPC9hdXRob3I+
PC9hdXRob3JzPjwvY29udHJpYnV0b3JzPjx0aXRsZXM+PHRpdGxlPkdhc3Ryb2Vzb3BoYWdlYWwg
cmVmbHV4IGluIGluZmFudHMgYW5kIGNoaWxkcmVuIGNvbXBhcmF0aXZlIGFjY3VyYWN5IG9mIGRp
YWdub3N0aWMgbWV0aG9kczwvdGl0bGU+PHNlY29uZGFyeS10aXRsZT5KIFBlZGlhdHI8L3NlY29u
ZGFyeS10aXRsZT48YWx0LXRpdGxlPlRoZSBKb3VybmFsIG9mIHBlZGlhdHJpY3M8L2FsdC10aXRs
ZT48L3RpdGxlcz48cGVyaW9kaWNhbD48ZnVsbC10aXRsZT5KIFBlZGlhdHI8L2Z1bGwtdGl0bGU+
PGFiYnItMT5UaGUgSm91cm5hbCBvZiBwZWRpYXRyaWNzPC9hYmJyLTE+PC9wZXJpb2RpY2FsPjxh
bHQtcGVyaW9kaWNhbD48ZnVsbC10aXRsZT5KIFBlZGlhdHI8L2Z1bGwtdGl0bGU+PGFiYnItMT5U
aGUgSm91cm5hbCBvZiBwZWRpYXRyaWNzPC9hYmJyLTE+PC9hbHQtcGVyaW9kaWNhbD48cGFnZXM+
Nzk4LTgwMzwvcGFnZXM+PHZvbHVtZT45Njwvdm9sdW1lPjxudW1iZXI+NTwvbnVtYmVyPjxlZGl0
aW9uPjE5ODAvMDUvMDE8L2VkaXRpb24+PGtleXdvcmRzPjxrZXl3b3JkPkFkb2xlc2NlbnQ8L2tl
eXdvcmQ+PGtleXdvcmQ+QmFyaXVtIFN1bGZhdGUvKmRpYWdub3N0aWMgdXNlPC9rZXl3b3JkPjxr
ZXl3b3JkPkNoaWxkPC9rZXl3b3JkPjxrZXl3b3JkPkNoaWxkLCBQcmVzY2hvb2w8L2tleXdvcmQ+
PGtleXdvcmQ+RW5kb3Njb3B5PC9rZXl3b3JkPjxrZXl3b3JkPkVzb3BoYWdvZ2FzdHJpYyBKdW5j
dGlvbi9waHlzaW9wYXRob2xvZ3k8L2tleXdvcmQ+PGtleXdvcmQ+RXNvcGhhZ3VzL3JhZGlvZ3Jh
cGh5PC9rZXl3b3JkPjxrZXl3b3JkPkZlbWFsZTwva2V5d29yZD48a2V5d29yZD5HYXN0cmljIEp1
aWNlL2FuYWx5c2lzPC9rZXl3b3JkPjxrZXl3b3JkPkdhc3Ryb2Vzb3BoYWdlYWwgUmVmbHV4Lypk
aWFnbm9zaXMvcGh5c2lvcGF0aG9sb2d5L3JhZGlvbnVjbGlkZSBpbWFnaW5nPC9rZXl3b3JkPjxr
ZXl3b3JkPkh1bWFuczwva2V5d29yZD48a2V5d29yZD5JbmZhbnQ8L2tleXdvcmQ+PGtleXdvcmQ+
TWFsZTwva2V5d29yZD48a2V5d29yZD5NYW5vbWV0cnk8L2tleXdvcmQ+PGtleXdvcmQ+UHJlc3N1
cmU8L2tleXdvcmQ+PGtleXdvcmQ+UHJvc3BlY3RpdmUgU3R1ZGllczwva2V5d29yZD48a2V5d29y
ZD5TdG9tYWNoL3JhZGlvZ3JhcGh5PC9rZXl3b3JkPjxrZXl3b3JkPlRlY2huZXRpdW0vZGlhZ25v
c3RpYyB1c2U8L2tleXdvcmQ+PC9rZXl3b3Jkcz48ZGF0ZXM+PHllYXI+MTk4MDwveWVhcj48cHVi
LWRhdGVzPjxkYXRlPk1heTwvZGF0ZT48L3B1Yi1kYXRlcz48L2RhdGVzPjxpc2JuPjAwMjItMzQ3
NiAoUHJpbnQpJiN4RDswMDIyLTM0NzY8L2lzYm4+PGFjY2Vzc2lvbi1udW0+NzM2NTU3NzwvYWNj
ZXNzaW9uLW51bT48dXJscz48L3VybHM+PHJlbW90ZS1kYXRhYmFzZS1wcm92aWRlcj5OTE08L3Jl
bW90ZS1kYXRhYmFzZS1wcm92aWRlcj48bGFuZ3VhZ2U+ZW5nPC9sYW5ndWFnZT48L3JlY29yZD48
L0NpdGU+PC9FbmROb3RlPn==
</w:fldData>
              </w:fldChar>
            </w:r>
            <w:r w:rsidR="000E58D7" w:rsidRPr="000E58D7">
              <w:rPr>
                <w:rFonts w:ascii="Arial" w:hAnsi="Arial" w:cs="Arial"/>
                <w:bCs/>
                <w:color w:val="292526"/>
                <w:sz w:val="16"/>
                <w:szCs w:val="16"/>
                <w:lang w:val="en-GB"/>
              </w:rPr>
              <w:instrText xml:space="preserve"> ADDIN EN.CITE.DATA </w:instrText>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end"/>
            </w:r>
            <w:r w:rsidR="000E58D7" w:rsidRPr="000E58D7">
              <w:rPr>
                <w:rFonts w:ascii="Arial" w:hAnsi="Arial" w:cs="Arial"/>
                <w:bCs/>
                <w:color w:val="292526"/>
                <w:sz w:val="16"/>
                <w:szCs w:val="16"/>
                <w:lang w:val="en-GB"/>
              </w:rPr>
            </w:r>
            <w:r w:rsidR="000E58D7" w:rsidRPr="000E58D7">
              <w:rPr>
                <w:rFonts w:ascii="Arial" w:hAnsi="Arial" w:cs="Arial"/>
                <w:bCs/>
                <w:color w:val="292526"/>
                <w:sz w:val="16"/>
                <w:szCs w:val="16"/>
                <w:lang w:val="en-GB"/>
              </w:rPr>
              <w:fldChar w:fldCharType="separate"/>
            </w:r>
            <w:r w:rsidR="000E58D7" w:rsidRPr="000E58D7">
              <w:rPr>
                <w:rFonts w:ascii="Arial" w:hAnsi="Arial" w:cs="Arial"/>
                <w:bCs/>
                <w:noProof/>
                <w:color w:val="292526"/>
                <w:sz w:val="16"/>
                <w:szCs w:val="16"/>
                <w:lang w:val="en-GB"/>
              </w:rPr>
              <w:t>(3)</w:t>
            </w:r>
            <w:r w:rsidR="000E58D7" w:rsidRPr="000E58D7">
              <w:rPr>
                <w:rFonts w:ascii="Arial" w:hAnsi="Arial" w:cs="Arial"/>
                <w:bCs/>
                <w:color w:val="292526"/>
                <w:sz w:val="16"/>
                <w:szCs w:val="16"/>
                <w:lang w:val="en-GB"/>
              </w:rPr>
              <w:fldChar w:fldCharType="end"/>
            </w:r>
          </w:p>
        </w:tc>
      </w:tr>
      <w:tr w:rsidR="000E58D7" w:rsidRPr="005343FD" w:rsidTr="00094093">
        <w:trPr>
          <w:trHeight w:val="999"/>
        </w:trPr>
        <w:tc>
          <w:tcPr>
            <w:tcW w:w="89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color w:val="292526"/>
                <w:sz w:val="16"/>
                <w:szCs w:val="16"/>
                <w:lang w:val="en-GB"/>
              </w:rPr>
              <w:t>Was the spectrum of patients representative of the patients who will receive the test in practice?</w:t>
            </w:r>
          </w:p>
        </w:tc>
        <w:tc>
          <w:tcPr>
            <w:tcW w:w="274"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4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1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40"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26"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r>
      <w:tr w:rsidR="000E58D7" w:rsidRPr="005343FD" w:rsidTr="00094093">
        <w:trPr>
          <w:trHeight w:val="683"/>
        </w:trPr>
        <w:tc>
          <w:tcPr>
            <w:tcW w:w="899" w:type="pct"/>
          </w:tcPr>
          <w:p w:rsidR="00094093" w:rsidRPr="005343FD" w:rsidRDefault="00094093" w:rsidP="00094093">
            <w:pPr>
              <w:autoSpaceDE w:val="0"/>
              <w:autoSpaceDN w:val="0"/>
              <w:adjustRightInd w:val="0"/>
              <w:spacing w:after="0" w:line="240" w:lineRule="auto"/>
              <w:rPr>
                <w:rFonts w:ascii="Arial" w:hAnsi="Arial" w:cs="Arial"/>
                <w:color w:val="292526"/>
                <w:sz w:val="16"/>
                <w:szCs w:val="16"/>
                <w:lang w:val="en-GB"/>
              </w:rPr>
            </w:pPr>
            <w:r w:rsidRPr="005343FD">
              <w:rPr>
                <w:rFonts w:ascii="Arial" w:hAnsi="Arial" w:cs="Arial"/>
                <w:color w:val="292526"/>
                <w:sz w:val="16"/>
                <w:szCs w:val="16"/>
                <w:lang w:val="en-GB"/>
              </w:rPr>
              <w:t>Is the reference standard likely to correctly classify the target condition?</w:t>
            </w:r>
          </w:p>
          <w:p w:rsidR="00094093" w:rsidRPr="005343FD" w:rsidRDefault="00094093" w:rsidP="00094093">
            <w:pPr>
              <w:autoSpaceDE w:val="0"/>
              <w:autoSpaceDN w:val="0"/>
              <w:adjustRightInd w:val="0"/>
              <w:spacing w:after="0" w:line="240" w:lineRule="auto"/>
              <w:rPr>
                <w:rFonts w:ascii="Arial" w:hAnsi="Arial" w:cs="Arial"/>
                <w:bCs/>
                <w:color w:val="292526"/>
                <w:sz w:val="16"/>
                <w:szCs w:val="16"/>
                <w:vertAlign w:val="superscript"/>
                <w:lang w:val="en-GB"/>
              </w:rPr>
            </w:pPr>
            <w:r w:rsidRPr="005343FD">
              <w:rPr>
                <w:rFonts w:ascii="Arial" w:hAnsi="Arial" w:cs="Arial"/>
                <w:color w:val="292526"/>
                <w:sz w:val="16"/>
                <w:szCs w:val="16"/>
                <w:lang w:val="en-GB"/>
              </w:rPr>
              <w:t>(yes if reference test was a clinical definition of GERD)</w:t>
            </w:r>
            <w:r w:rsidRPr="005343FD">
              <w:rPr>
                <w:rFonts w:ascii="Arial" w:hAnsi="Arial" w:cs="Arial"/>
                <w:color w:val="292526"/>
                <w:sz w:val="16"/>
                <w:szCs w:val="16"/>
                <w:vertAlign w:val="superscript"/>
                <w:lang w:val="en-GB"/>
              </w:rPr>
              <w:t>2</w:t>
            </w:r>
          </w:p>
        </w:tc>
        <w:tc>
          <w:tcPr>
            <w:tcW w:w="274"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vertAlign w:val="superscript"/>
                <w:lang w:val="en-GB"/>
              </w:rPr>
            </w:pPr>
            <w:r w:rsidRPr="005343FD">
              <w:rPr>
                <w:rFonts w:ascii="Arial" w:hAnsi="Arial" w:cs="Arial"/>
                <w:bCs/>
                <w:color w:val="292526"/>
                <w:sz w:val="16"/>
                <w:szCs w:val="16"/>
                <w:lang w:val="en-GB"/>
              </w:rPr>
              <w:t>No</w:t>
            </w:r>
            <w:r w:rsidRPr="005343FD">
              <w:rPr>
                <w:rFonts w:ascii="Arial" w:eastAsia="Arial Bold" w:hAnsi="Arial" w:cs="Arial"/>
                <w:sz w:val="16"/>
                <w:lang w:val="en-GB"/>
              </w:rPr>
              <w:t>*</w:t>
            </w:r>
          </w:p>
        </w:tc>
        <w:tc>
          <w:tcPr>
            <w:tcW w:w="24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19"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r w:rsidRPr="005343FD">
              <w:rPr>
                <w:rFonts w:ascii="Arial" w:eastAsia="Arial Bold" w:hAnsi="Arial" w:cs="Arial"/>
                <w:sz w:val="16"/>
                <w:lang w:val="en-GB"/>
              </w:rPr>
              <w:t>*</w:t>
            </w:r>
          </w:p>
        </w:tc>
        <w:tc>
          <w:tcPr>
            <w:tcW w:w="240"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r w:rsidRPr="005343FD">
              <w:rPr>
                <w:rFonts w:ascii="Arial" w:eastAsia="Arial Bold" w:hAnsi="Arial" w:cs="Arial"/>
                <w:sz w:val="16"/>
                <w:lang w:val="en-GB"/>
              </w:rPr>
              <w:t>*</w:t>
            </w:r>
          </w:p>
        </w:tc>
        <w:tc>
          <w:tcPr>
            <w:tcW w:w="226"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r w:rsidRPr="005343FD">
              <w:rPr>
                <w:rFonts w:ascii="Arial" w:eastAsia="Arial Bold" w:hAnsi="Arial" w:cs="Arial"/>
                <w:sz w:val="16"/>
                <w:lang w:val="en-GB"/>
              </w:rPr>
              <w:t>*</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r>
      <w:tr w:rsidR="000E58D7" w:rsidRPr="005343FD" w:rsidTr="00094093">
        <w:trPr>
          <w:trHeight w:val="841"/>
        </w:trPr>
        <w:tc>
          <w:tcPr>
            <w:tcW w:w="89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color w:val="292526"/>
                <w:sz w:val="16"/>
                <w:szCs w:val="16"/>
                <w:lang w:val="en-GB"/>
              </w:rPr>
              <w:t>Was the execution of the index test described in sufficient detail?</w:t>
            </w:r>
          </w:p>
        </w:tc>
        <w:tc>
          <w:tcPr>
            <w:tcW w:w="274"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4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19"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40"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26"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Yes</w:t>
            </w:r>
          </w:p>
        </w:tc>
      </w:tr>
      <w:tr w:rsidR="000E58D7" w:rsidRPr="005343FD" w:rsidTr="00094093">
        <w:trPr>
          <w:trHeight w:val="683"/>
        </w:trPr>
        <w:tc>
          <w:tcPr>
            <w:tcW w:w="89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color w:val="292526"/>
                <w:sz w:val="16"/>
                <w:szCs w:val="16"/>
                <w:lang w:val="en-GB"/>
              </w:rPr>
              <w:t>Were the index test results interpreted without knowledge of the results of the reference test?</w:t>
            </w:r>
          </w:p>
        </w:tc>
        <w:tc>
          <w:tcPr>
            <w:tcW w:w="274"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Unclear</w:t>
            </w:r>
          </w:p>
        </w:tc>
        <w:tc>
          <w:tcPr>
            <w:tcW w:w="24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Unclear</w:t>
            </w:r>
          </w:p>
        </w:tc>
        <w:tc>
          <w:tcPr>
            <w:tcW w:w="21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40"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313"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313"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Unclear</w:t>
            </w:r>
          </w:p>
        </w:tc>
        <w:tc>
          <w:tcPr>
            <w:tcW w:w="226"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Unclear</w:t>
            </w:r>
          </w:p>
        </w:tc>
        <w:tc>
          <w:tcPr>
            <w:tcW w:w="381"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Histology: unclear</w:t>
            </w:r>
          </w:p>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Macroscopy: yes</w:t>
            </w:r>
          </w:p>
        </w:tc>
        <w:tc>
          <w:tcPr>
            <w:tcW w:w="381"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Histology: unclear</w:t>
            </w:r>
          </w:p>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Macroscopy: 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r>
      <w:tr w:rsidR="000E58D7" w:rsidRPr="005343FD" w:rsidTr="00094093">
        <w:trPr>
          <w:trHeight w:val="841"/>
        </w:trPr>
        <w:tc>
          <w:tcPr>
            <w:tcW w:w="89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color w:val="292526"/>
                <w:sz w:val="16"/>
                <w:szCs w:val="16"/>
                <w:lang w:val="en-GB"/>
              </w:rPr>
              <w:t>Were the reference test results interpreted without knowledge of the results of the index test?</w:t>
            </w:r>
          </w:p>
        </w:tc>
        <w:tc>
          <w:tcPr>
            <w:tcW w:w="274"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4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Unclear</w:t>
            </w:r>
          </w:p>
        </w:tc>
        <w:tc>
          <w:tcPr>
            <w:tcW w:w="21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40"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313"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313"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Unclear</w:t>
            </w:r>
          </w:p>
        </w:tc>
        <w:tc>
          <w:tcPr>
            <w:tcW w:w="226"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Unclear</w:t>
            </w:r>
          </w:p>
        </w:tc>
        <w:tc>
          <w:tcPr>
            <w:tcW w:w="381"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Histology: unclear</w:t>
            </w:r>
          </w:p>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Macroscopy: yes</w:t>
            </w:r>
          </w:p>
        </w:tc>
        <w:tc>
          <w:tcPr>
            <w:tcW w:w="381"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Histology: unclear</w:t>
            </w:r>
          </w:p>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Macroscopy: 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Unclear</w:t>
            </w:r>
          </w:p>
        </w:tc>
      </w:tr>
      <w:tr w:rsidR="000E58D7" w:rsidRPr="005343FD" w:rsidTr="00094093">
        <w:trPr>
          <w:trHeight w:val="569"/>
        </w:trPr>
        <w:tc>
          <w:tcPr>
            <w:tcW w:w="899" w:type="pct"/>
          </w:tcPr>
          <w:p w:rsidR="00094093" w:rsidRPr="005343FD" w:rsidRDefault="00094093" w:rsidP="00094093">
            <w:pPr>
              <w:autoSpaceDE w:val="0"/>
              <w:autoSpaceDN w:val="0"/>
              <w:adjustRightInd w:val="0"/>
              <w:spacing w:after="0" w:line="240" w:lineRule="auto"/>
              <w:rPr>
                <w:rFonts w:ascii="Arial" w:hAnsi="Arial" w:cs="Arial"/>
                <w:color w:val="292526"/>
                <w:sz w:val="16"/>
                <w:szCs w:val="16"/>
                <w:lang w:val="en-GB"/>
              </w:rPr>
            </w:pPr>
            <w:r w:rsidRPr="005343FD">
              <w:rPr>
                <w:rFonts w:ascii="Arial" w:hAnsi="Arial" w:cs="Arial"/>
                <w:color w:val="292526"/>
                <w:sz w:val="16"/>
                <w:szCs w:val="16"/>
                <w:lang w:val="en-GB"/>
              </w:rPr>
              <w:t xml:space="preserve">Were withdrawals from the study explained? </w:t>
            </w:r>
          </w:p>
        </w:tc>
        <w:tc>
          <w:tcPr>
            <w:tcW w:w="274"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4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19"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240"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313"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313"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26"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381"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c>
          <w:tcPr>
            <w:tcW w:w="381"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No</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Yes</w:t>
            </w:r>
          </w:p>
        </w:tc>
        <w:tc>
          <w:tcPr>
            <w:tcW w:w="252"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No</w:t>
            </w:r>
          </w:p>
        </w:tc>
      </w:tr>
      <w:tr w:rsidR="000E58D7" w:rsidRPr="005343FD" w:rsidTr="00094093">
        <w:trPr>
          <w:trHeight w:val="569"/>
        </w:trPr>
        <w:tc>
          <w:tcPr>
            <w:tcW w:w="899" w:type="pct"/>
          </w:tcPr>
          <w:p w:rsidR="00094093" w:rsidRPr="005343FD" w:rsidRDefault="00094093" w:rsidP="00094093">
            <w:pPr>
              <w:autoSpaceDE w:val="0"/>
              <w:autoSpaceDN w:val="0"/>
              <w:adjustRightInd w:val="0"/>
              <w:spacing w:after="0" w:line="240" w:lineRule="auto"/>
              <w:rPr>
                <w:rFonts w:ascii="Arial" w:hAnsi="Arial" w:cs="Arial"/>
                <w:color w:val="292526"/>
                <w:sz w:val="16"/>
                <w:szCs w:val="16"/>
                <w:lang w:val="en-GB"/>
              </w:rPr>
            </w:pPr>
            <w:r w:rsidRPr="005343FD">
              <w:rPr>
                <w:rFonts w:ascii="Arial" w:hAnsi="Arial" w:cs="Arial"/>
                <w:b/>
                <w:color w:val="292526"/>
                <w:sz w:val="16"/>
                <w:szCs w:val="16"/>
                <w:lang w:val="en-GB"/>
              </w:rPr>
              <w:t xml:space="preserve">Quality of evidence </w:t>
            </w:r>
          </w:p>
          <w:p w:rsidR="00094093" w:rsidRPr="005343FD" w:rsidRDefault="00094093" w:rsidP="00094093">
            <w:pPr>
              <w:autoSpaceDE w:val="0"/>
              <w:autoSpaceDN w:val="0"/>
              <w:adjustRightInd w:val="0"/>
              <w:spacing w:after="0" w:line="240" w:lineRule="auto"/>
              <w:rPr>
                <w:rFonts w:ascii="Arial" w:hAnsi="Arial" w:cs="Arial"/>
                <w:color w:val="292526"/>
                <w:sz w:val="16"/>
                <w:szCs w:val="16"/>
                <w:vertAlign w:val="superscript"/>
                <w:lang w:val="en-GB"/>
              </w:rPr>
            </w:pPr>
            <w:r w:rsidRPr="005343FD">
              <w:rPr>
                <w:rFonts w:ascii="Arial" w:hAnsi="Arial" w:cs="Arial"/>
                <w:color w:val="292526"/>
                <w:sz w:val="16"/>
                <w:szCs w:val="16"/>
                <w:lang w:val="en-GB"/>
              </w:rPr>
              <w:t>(Oxford Centre level of Evidence)</w:t>
            </w:r>
            <w:r w:rsidRPr="005343FD">
              <w:rPr>
                <w:rFonts w:ascii="Arial" w:hAnsi="Arial" w:cs="Arial"/>
                <w:color w:val="292526"/>
                <w:sz w:val="16"/>
                <w:szCs w:val="16"/>
                <w:vertAlign w:val="superscript"/>
                <w:lang w:val="en-GB"/>
              </w:rPr>
              <w:t>4</w:t>
            </w:r>
          </w:p>
        </w:tc>
        <w:tc>
          <w:tcPr>
            <w:tcW w:w="274" w:type="pct"/>
          </w:tcPr>
          <w:p w:rsidR="00094093" w:rsidRPr="005343FD" w:rsidRDefault="00094093" w:rsidP="00094093">
            <w:pPr>
              <w:autoSpaceDE w:val="0"/>
              <w:autoSpaceDN w:val="0"/>
              <w:adjustRightInd w:val="0"/>
              <w:spacing w:after="0" w:line="240" w:lineRule="auto"/>
              <w:rPr>
                <w:rFonts w:ascii="Arial" w:hAnsi="Arial" w:cs="Arial"/>
                <w:bCs/>
                <w:color w:val="292526"/>
                <w:sz w:val="16"/>
                <w:szCs w:val="16"/>
                <w:lang w:val="en-GB"/>
              </w:rPr>
            </w:pPr>
            <w:r w:rsidRPr="005343FD">
              <w:rPr>
                <w:rFonts w:ascii="Arial" w:hAnsi="Arial" w:cs="Arial"/>
                <w:bCs/>
                <w:color w:val="292526"/>
                <w:sz w:val="16"/>
                <w:szCs w:val="16"/>
                <w:lang w:val="en-GB"/>
              </w:rPr>
              <w:t>C</w:t>
            </w:r>
          </w:p>
        </w:tc>
        <w:tc>
          <w:tcPr>
            <w:tcW w:w="24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19"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40"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313"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26"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381"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c>
          <w:tcPr>
            <w:tcW w:w="252" w:type="pct"/>
          </w:tcPr>
          <w:p w:rsidR="00094093" w:rsidRPr="005343FD" w:rsidRDefault="00094093" w:rsidP="00094093">
            <w:pPr>
              <w:rPr>
                <w:rFonts w:ascii="Arial" w:hAnsi="Arial" w:cs="Arial"/>
                <w:sz w:val="16"/>
              </w:rPr>
            </w:pPr>
            <w:r w:rsidRPr="005343FD">
              <w:rPr>
                <w:rFonts w:ascii="Arial" w:hAnsi="Arial" w:cs="Arial"/>
                <w:bCs/>
                <w:color w:val="292526"/>
                <w:sz w:val="16"/>
                <w:szCs w:val="16"/>
                <w:lang w:val="en-GB"/>
              </w:rPr>
              <w:t>C</w:t>
            </w:r>
          </w:p>
        </w:tc>
      </w:tr>
    </w:tbl>
    <w:p w:rsidR="0063485C" w:rsidRPr="005343FD" w:rsidRDefault="0063485C" w:rsidP="00774D7D">
      <w:pPr>
        <w:tabs>
          <w:tab w:val="left" w:pos="1959"/>
        </w:tabs>
        <w:spacing w:after="0"/>
        <w:ind w:left="360"/>
        <w:rPr>
          <w:rFonts w:ascii="Arial" w:eastAsia="Arial Bold" w:hAnsi="Arial" w:cs="Arial"/>
          <w:sz w:val="14"/>
          <w:lang w:val="en-GB"/>
        </w:rPr>
      </w:pPr>
      <w:r w:rsidRPr="005343FD">
        <w:rPr>
          <w:rFonts w:ascii="Arial" w:eastAsia="Arial Bold" w:hAnsi="Arial" w:cs="Arial"/>
          <w:sz w:val="14"/>
          <w:lang w:val="en-GB"/>
        </w:rPr>
        <w:t xml:space="preserve">1. This study includes children with ALTE. This study was included because ALTE was regarded as a possible presentation of GERD. </w:t>
      </w:r>
    </w:p>
    <w:p w:rsidR="0063485C" w:rsidRPr="005343FD" w:rsidRDefault="0063485C" w:rsidP="00774D7D">
      <w:pPr>
        <w:tabs>
          <w:tab w:val="left" w:pos="1959"/>
        </w:tabs>
        <w:spacing w:after="0"/>
        <w:ind w:left="360"/>
        <w:rPr>
          <w:rFonts w:ascii="Arial" w:eastAsia="Arial Bold" w:hAnsi="Arial" w:cs="Arial"/>
          <w:sz w:val="14"/>
          <w:lang w:val="en-GB"/>
        </w:rPr>
      </w:pPr>
      <w:r w:rsidRPr="005343FD">
        <w:rPr>
          <w:rFonts w:ascii="Arial" w:eastAsia="Arial Bold" w:hAnsi="Arial" w:cs="Arial"/>
          <w:sz w:val="14"/>
          <w:lang w:val="en-GB"/>
        </w:rPr>
        <w:t xml:space="preserve">2. This study includes children </w:t>
      </w:r>
      <w:r w:rsidRPr="005343FD">
        <w:rPr>
          <w:rFonts w:ascii="Arial" w:hAnsi="Arial" w:cs="Arial"/>
          <w:sz w:val="14"/>
          <w:szCs w:val="16"/>
          <w:lang w:val="en-US"/>
        </w:rPr>
        <w:t>with recurrent or persistent wheezing (&gt;3 attacks requiring hospital visit or almost daily wheezing for &gt;4 weeks). Within this specific patient group, a division between children with and without a history suggestive or reflux is made. Therefore this study was included, but results should be interpreted in the light of the patient group (</w:t>
      </w:r>
      <w:proofErr w:type="spellStart"/>
      <w:r w:rsidRPr="005343FD">
        <w:rPr>
          <w:rFonts w:ascii="Arial" w:hAnsi="Arial" w:cs="Arial"/>
          <w:sz w:val="14"/>
          <w:szCs w:val="16"/>
          <w:lang w:val="en-US"/>
        </w:rPr>
        <w:t>wheezers</w:t>
      </w:r>
      <w:proofErr w:type="spellEnd"/>
      <w:r w:rsidRPr="005343FD">
        <w:rPr>
          <w:rFonts w:ascii="Arial" w:hAnsi="Arial" w:cs="Arial"/>
          <w:sz w:val="14"/>
          <w:szCs w:val="16"/>
          <w:lang w:val="en-US"/>
        </w:rPr>
        <w:t xml:space="preserve"> and not the general pediatric population) the study focuses on. </w:t>
      </w:r>
    </w:p>
    <w:p w:rsidR="0063485C" w:rsidRPr="005343FD" w:rsidRDefault="0063485C" w:rsidP="00774D7D">
      <w:pPr>
        <w:tabs>
          <w:tab w:val="left" w:pos="1959"/>
        </w:tabs>
        <w:spacing w:after="0"/>
        <w:ind w:left="360"/>
        <w:rPr>
          <w:rFonts w:ascii="Arial" w:eastAsia="Arial Bold" w:hAnsi="Arial" w:cs="Arial"/>
          <w:sz w:val="14"/>
          <w:lang w:val="en-GB"/>
        </w:rPr>
      </w:pPr>
      <w:r w:rsidRPr="005343FD">
        <w:rPr>
          <w:rFonts w:ascii="Arial" w:eastAsia="Arial Bold" w:hAnsi="Arial" w:cs="Arial"/>
          <w:sz w:val="14"/>
          <w:lang w:val="en-GB"/>
        </w:rPr>
        <w:t xml:space="preserve">3. Since GERD signs and symptoms are not distinctive, and therefore, difficult to diagnose, it is not clear if the reference standard (signs and symptoms) used in the included studies was correctly classifying the target condition. Studies marked with an (*) however did provide a clear definition/description of GERD. </w:t>
      </w:r>
    </w:p>
    <w:p w:rsidR="0063485C" w:rsidRPr="005343FD" w:rsidRDefault="0063485C" w:rsidP="00774D7D">
      <w:pPr>
        <w:tabs>
          <w:tab w:val="left" w:pos="1959"/>
        </w:tabs>
        <w:spacing w:after="0"/>
        <w:ind w:left="360"/>
        <w:rPr>
          <w:rFonts w:ascii="Arial" w:eastAsia="Arial Bold" w:hAnsi="Arial" w:cs="Arial"/>
          <w:sz w:val="16"/>
          <w:szCs w:val="16"/>
          <w:lang w:val="en-GB"/>
        </w:rPr>
      </w:pPr>
      <w:r w:rsidRPr="005343FD">
        <w:rPr>
          <w:rFonts w:ascii="Arial" w:eastAsia="Arial Bold" w:hAnsi="Arial" w:cs="Arial"/>
          <w:sz w:val="16"/>
          <w:szCs w:val="16"/>
          <w:lang w:val="en-GB"/>
        </w:rPr>
        <w:t>4. All studies are c</w:t>
      </w:r>
      <w:proofErr w:type="spellStart"/>
      <w:r w:rsidRPr="005343FD">
        <w:rPr>
          <w:rFonts w:ascii="Arial" w:hAnsi="Arial" w:cs="Arial"/>
          <w:color w:val="444444"/>
          <w:sz w:val="16"/>
          <w:szCs w:val="16"/>
          <w:shd w:val="clear" w:color="auto" w:fill="FFFFFF"/>
          <w:lang w:val="en-AU"/>
        </w:rPr>
        <w:t>ase</w:t>
      </w:r>
      <w:proofErr w:type="spellEnd"/>
      <w:r w:rsidRPr="005343FD">
        <w:rPr>
          <w:rFonts w:ascii="Arial" w:hAnsi="Arial" w:cs="Arial"/>
          <w:color w:val="444444"/>
          <w:sz w:val="16"/>
          <w:szCs w:val="16"/>
          <w:shd w:val="clear" w:color="auto" w:fill="FFFFFF"/>
          <w:lang w:val="en-AU"/>
        </w:rPr>
        <w:t xml:space="preserve">-control study, poor or non-independent reference standard and thus level 4 studies: grade of recommendation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997"/>
        <w:gridCol w:w="1998"/>
        <w:gridCol w:w="1997"/>
        <w:gridCol w:w="1998"/>
        <w:gridCol w:w="1997"/>
        <w:gridCol w:w="1998"/>
      </w:tblGrid>
      <w:tr w:rsidR="00094093" w:rsidRPr="000E58D7" w:rsidTr="00094093">
        <w:tc>
          <w:tcPr>
            <w:tcW w:w="14220" w:type="dxa"/>
            <w:gridSpan w:val="7"/>
            <w:tcBorders>
              <w:top w:val="nil"/>
              <w:left w:val="nil"/>
              <w:right w:val="nil"/>
            </w:tcBorders>
            <w:shd w:val="clear" w:color="auto" w:fill="auto"/>
          </w:tcPr>
          <w:p w:rsidR="00094093" w:rsidRPr="00094093" w:rsidRDefault="00094093" w:rsidP="00094093">
            <w:pPr>
              <w:autoSpaceDE w:val="0"/>
              <w:autoSpaceDN w:val="0"/>
              <w:adjustRightInd w:val="0"/>
              <w:rPr>
                <w:rFonts w:ascii="Arial" w:hAnsi="Arial" w:cs="Arial"/>
                <w:b/>
                <w:color w:val="2D2D2D"/>
                <w:sz w:val="24"/>
                <w:szCs w:val="20"/>
                <w:shd w:val="clear" w:color="auto" w:fill="FFFFFF"/>
                <w:lang w:val="en-GB"/>
              </w:rPr>
            </w:pPr>
            <w:r w:rsidRPr="005343FD">
              <w:rPr>
                <w:rFonts w:ascii="Arial" w:hAnsi="Arial" w:cs="Arial"/>
                <w:b/>
                <w:lang w:val="en-GB"/>
              </w:rPr>
              <w:lastRenderedPageBreak/>
              <w:t>C</w:t>
            </w:r>
            <w:r>
              <w:rPr>
                <w:rFonts w:ascii="Arial" w:hAnsi="Arial" w:cs="Arial"/>
                <w:b/>
                <w:lang w:val="en-GB"/>
              </w:rPr>
              <w:t>2</w:t>
            </w:r>
            <w:r w:rsidRPr="005343FD">
              <w:rPr>
                <w:rFonts w:ascii="Arial" w:hAnsi="Arial" w:cs="Arial"/>
                <w:b/>
                <w:lang w:val="en-GB"/>
              </w:rPr>
              <w:t xml:space="preserve"> - Summary of methodological quality of included studies on basis </w:t>
            </w:r>
            <w:r>
              <w:rPr>
                <w:rFonts w:ascii="Arial" w:hAnsi="Arial" w:cs="Arial"/>
                <w:b/>
                <w:lang w:val="en-GB"/>
              </w:rPr>
              <w:t>of the QUIPS tool for each prognostic study</w:t>
            </w:r>
          </w:p>
        </w:tc>
      </w:tr>
      <w:tr w:rsidR="005343FD" w:rsidRPr="00094093" w:rsidTr="005343FD">
        <w:tc>
          <w:tcPr>
            <w:tcW w:w="2235" w:type="dxa"/>
            <w:shd w:val="clear" w:color="auto" w:fill="auto"/>
          </w:tcPr>
          <w:p w:rsidR="005343FD" w:rsidRPr="00094093" w:rsidRDefault="005343FD" w:rsidP="00861024">
            <w:pPr>
              <w:spacing w:after="0" w:line="360" w:lineRule="auto"/>
              <w:rPr>
                <w:rFonts w:ascii="Arial" w:hAnsi="Arial" w:cs="Arial"/>
                <w:b/>
                <w:color w:val="2D2D2D"/>
                <w:sz w:val="16"/>
                <w:szCs w:val="16"/>
                <w:shd w:val="clear" w:color="auto" w:fill="FFFFFF"/>
                <w:lang w:val="en-US"/>
              </w:rPr>
            </w:pPr>
            <w:r w:rsidRPr="00094093">
              <w:rPr>
                <w:rFonts w:ascii="Arial" w:hAnsi="Arial" w:cs="Arial"/>
                <w:b/>
                <w:color w:val="2D2D2D"/>
                <w:sz w:val="16"/>
                <w:szCs w:val="16"/>
                <w:shd w:val="clear" w:color="auto" w:fill="FFFFFF"/>
                <w:lang w:val="en-US"/>
              </w:rPr>
              <w:t>Study, setting</w:t>
            </w:r>
          </w:p>
        </w:tc>
        <w:tc>
          <w:tcPr>
            <w:tcW w:w="1997" w:type="dxa"/>
            <w:shd w:val="clear" w:color="auto" w:fill="auto"/>
          </w:tcPr>
          <w:p w:rsidR="005343FD" w:rsidRPr="00094093" w:rsidRDefault="005343FD" w:rsidP="00861024">
            <w:pPr>
              <w:spacing w:after="0" w:line="360" w:lineRule="auto"/>
              <w:rPr>
                <w:rFonts w:ascii="Arial" w:hAnsi="Arial" w:cs="Arial"/>
                <w:b/>
                <w:color w:val="2D2D2D"/>
                <w:sz w:val="16"/>
                <w:szCs w:val="16"/>
                <w:shd w:val="clear" w:color="auto" w:fill="FFFFFF"/>
                <w:lang w:val="en-US"/>
              </w:rPr>
            </w:pPr>
            <w:r w:rsidRPr="00094093">
              <w:rPr>
                <w:rFonts w:ascii="Arial" w:hAnsi="Arial" w:cs="Arial"/>
                <w:b/>
                <w:color w:val="2D2D2D"/>
                <w:sz w:val="16"/>
                <w:szCs w:val="16"/>
                <w:shd w:val="clear" w:color="auto" w:fill="FFFFFF"/>
                <w:lang w:val="en-US"/>
              </w:rPr>
              <w:t>Study Participation</w:t>
            </w:r>
          </w:p>
        </w:tc>
        <w:tc>
          <w:tcPr>
            <w:tcW w:w="1998" w:type="dxa"/>
            <w:shd w:val="clear" w:color="auto" w:fill="auto"/>
          </w:tcPr>
          <w:p w:rsidR="005343FD" w:rsidRPr="00094093" w:rsidRDefault="005343FD" w:rsidP="00861024">
            <w:pPr>
              <w:spacing w:after="0" w:line="360" w:lineRule="auto"/>
              <w:rPr>
                <w:rFonts w:ascii="Arial" w:hAnsi="Arial" w:cs="Arial"/>
                <w:b/>
                <w:color w:val="2D2D2D"/>
                <w:sz w:val="16"/>
                <w:szCs w:val="16"/>
                <w:shd w:val="clear" w:color="auto" w:fill="FFFFFF"/>
                <w:lang w:val="en-US"/>
              </w:rPr>
            </w:pPr>
            <w:r w:rsidRPr="00094093">
              <w:rPr>
                <w:rFonts w:ascii="Arial" w:hAnsi="Arial" w:cs="Arial"/>
                <w:b/>
                <w:color w:val="2D2D2D"/>
                <w:sz w:val="16"/>
                <w:szCs w:val="16"/>
                <w:shd w:val="clear" w:color="auto" w:fill="FFFFFF"/>
                <w:lang w:val="en-US"/>
              </w:rPr>
              <w:t>Study attrition</w:t>
            </w:r>
          </w:p>
        </w:tc>
        <w:tc>
          <w:tcPr>
            <w:tcW w:w="1997" w:type="dxa"/>
            <w:shd w:val="clear" w:color="auto" w:fill="auto"/>
          </w:tcPr>
          <w:p w:rsidR="005343FD" w:rsidRPr="00094093" w:rsidRDefault="005343FD" w:rsidP="00861024">
            <w:pPr>
              <w:spacing w:after="0" w:line="360" w:lineRule="auto"/>
              <w:rPr>
                <w:rFonts w:ascii="Arial" w:hAnsi="Arial" w:cs="Arial"/>
                <w:b/>
                <w:color w:val="2D2D2D"/>
                <w:sz w:val="16"/>
                <w:szCs w:val="16"/>
                <w:shd w:val="clear" w:color="auto" w:fill="FFFFFF"/>
                <w:lang w:val="en-US"/>
              </w:rPr>
            </w:pPr>
            <w:r w:rsidRPr="00094093">
              <w:rPr>
                <w:rFonts w:ascii="Arial" w:hAnsi="Arial" w:cs="Arial"/>
                <w:b/>
                <w:color w:val="2D2D2D"/>
                <w:sz w:val="16"/>
                <w:szCs w:val="16"/>
                <w:shd w:val="clear" w:color="auto" w:fill="FFFFFF"/>
                <w:lang w:val="en-US"/>
              </w:rPr>
              <w:t>Prognostic factor measurement</w:t>
            </w:r>
          </w:p>
        </w:tc>
        <w:tc>
          <w:tcPr>
            <w:tcW w:w="1998" w:type="dxa"/>
            <w:shd w:val="clear" w:color="auto" w:fill="auto"/>
          </w:tcPr>
          <w:p w:rsidR="005343FD" w:rsidRPr="00094093" w:rsidRDefault="005343FD" w:rsidP="00861024">
            <w:pPr>
              <w:spacing w:after="0" w:line="360" w:lineRule="auto"/>
              <w:rPr>
                <w:rFonts w:ascii="Arial" w:hAnsi="Arial" w:cs="Arial"/>
                <w:b/>
                <w:color w:val="2D2D2D"/>
                <w:sz w:val="16"/>
                <w:szCs w:val="16"/>
                <w:shd w:val="clear" w:color="auto" w:fill="FFFFFF"/>
                <w:lang w:val="en-US"/>
              </w:rPr>
            </w:pPr>
            <w:r w:rsidRPr="00094093">
              <w:rPr>
                <w:rFonts w:ascii="Arial" w:hAnsi="Arial" w:cs="Arial"/>
                <w:b/>
                <w:color w:val="2D2D2D"/>
                <w:sz w:val="16"/>
                <w:szCs w:val="16"/>
                <w:shd w:val="clear" w:color="auto" w:fill="FFFFFF"/>
                <w:lang w:val="en-US"/>
              </w:rPr>
              <w:t>Outcome measurement</w:t>
            </w:r>
          </w:p>
        </w:tc>
        <w:tc>
          <w:tcPr>
            <w:tcW w:w="1997" w:type="dxa"/>
            <w:shd w:val="clear" w:color="auto" w:fill="auto"/>
          </w:tcPr>
          <w:p w:rsidR="005343FD" w:rsidRPr="00094093" w:rsidRDefault="005343FD" w:rsidP="00861024">
            <w:pPr>
              <w:spacing w:after="0" w:line="360" w:lineRule="auto"/>
              <w:rPr>
                <w:rFonts w:ascii="Arial" w:hAnsi="Arial" w:cs="Arial"/>
                <w:b/>
                <w:color w:val="2D2D2D"/>
                <w:sz w:val="16"/>
                <w:szCs w:val="16"/>
                <w:shd w:val="clear" w:color="auto" w:fill="FFFFFF"/>
                <w:lang w:val="en-US"/>
              </w:rPr>
            </w:pPr>
            <w:r w:rsidRPr="00094093">
              <w:rPr>
                <w:rFonts w:ascii="Arial" w:hAnsi="Arial" w:cs="Arial"/>
                <w:b/>
                <w:color w:val="2D2D2D"/>
                <w:sz w:val="16"/>
                <w:szCs w:val="16"/>
                <w:shd w:val="clear" w:color="auto" w:fill="FFFFFF"/>
                <w:lang w:val="en-US"/>
              </w:rPr>
              <w:t>Study confounding</w:t>
            </w:r>
          </w:p>
        </w:tc>
        <w:tc>
          <w:tcPr>
            <w:tcW w:w="1998" w:type="dxa"/>
            <w:shd w:val="clear" w:color="auto" w:fill="auto"/>
          </w:tcPr>
          <w:p w:rsidR="005343FD" w:rsidRPr="00094093" w:rsidRDefault="005343FD" w:rsidP="00861024">
            <w:pPr>
              <w:spacing w:after="0" w:line="360" w:lineRule="auto"/>
              <w:rPr>
                <w:rFonts w:ascii="Arial" w:hAnsi="Arial" w:cs="Arial"/>
                <w:b/>
                <w:color w:val="2D2D2D"/>
                <w:sz w:val="16"/>
                <w:szCs w:val="16"/>
                <w:shd w:val="clear" w:color="auto" w:fill="FFFFFF"/>
                <w:lang w:val="en-US"/>
              </w:rPr>
            </w:pPr>
            <w:r w:rsidRPr="00094093">
              <w:rPr>
                <w:rFonts w:ascii="Arial" w:hAnsi="Arial" w:cs="Arial"/>
                <w:b/>
                <w:color w:val="2D2D2D"/>
                <w:sz w:val="16"/>
                <w:szCs w:val="16"/>
                <w:shd w:val="clear" w:color="auto" w:fill="FFFFFF"/>
                <w:lang w:val="en-US"/>
              </w:rPr>
              <w:t>Statistical analysis and reporting</w:t>
            </w:r>
          </w:p>
        </w:tc>
      </w:tr>
      <w:tr w:rsidR="005343FD" w:rsidRPr="00094093" w:rsidTr="005343FD">
        <w:tc>
          <w:tcPr>
            <w:tcW w:w="2235" w:type="dxa"/>
            <w:shd w:val="clear" w:color="auto" w:fill="auto"/>
          </w:tcPr>
          <w:p w:rsidR="005343FD" w:rsidRPr="00094093" w:rsidRDefault="000E58D7" w:rsidP="00861024">
            <w:pPr>
              <w:spacing w:after="0" w:line="240" w:lineRule="auto"/>
              <w:rPr>
                <w:rFonts w:ascii="Arial" w:eastAsia="Times New Roman" w:hAnsi="Arial" w:cs="Arial"/>
                <w:b/>
                <w:color w:val="000000"/>
                <w:sz w:val="16"/>
                <w:szCs w:val="16"/>
                <w:lang w:val="en-US" w:eastAsia="nl-NL"/>
              </w:rPr>
            </w:pPr>
            <w:r>
              <w:rPr>
                <w:rFonts w:ascii="Arial" w:eastAsia="Times New Roman" w:hAnsi="Arial" w:cs="Arial"/>
                <w:b/>
                <w:color w:val="000000"/>
                <w:sz w:val="16"/>
                <w:szCs w:val="16"/>
                <w:lang w:val="en-US" w:eastAsia="nl-NL"/>
              </w:rPr>
              <w:t>El-</w:t>
            </w:r>
            <w:proofErr w:type="spellStart"/>
            <w:r>
              <w:rPr>
                <w:rFonts w:ascii="Arial" w:eastAsia="Times New Roman" w:hAnsi="Arial" w:cs="Arial"/>
                <w:b/>
                <w:color w:val="000000"/>
                <w:sz w:val="16"/>
                <w:szCs w:val="16"/>
                <w:lang w:val="en-US" w:eastAsia="nl-NL"/>
              </w:rPr>
              <w:t>Serag</w:t>
            </w:r>
            <w:proofErr w:type="spellEnd"/>
            <w:r>
              <w:rPr>
                <w:rFonts w:ascii="Arial" w:eastAsia="Times New Roman" w:hAnsi="Arial" w:cs="Arial"/>
                <w:b/>
                <w:color w:val="000000"/>
                <w:sz w:val="16"/>
                <w:szCs w:val="16"/>
                <w:lang w:val="en-US" w:eastAsia="nl-NL"/>
              </w:rPr>
              <w:t xml:space="preserve"> (2004)</w:t>
            </w:r>
            <w:r w:rsidR="005343FD" w:rsidRPr="00094093">
              <w:rPr>
                <w:rFonts w:ascii="Arial" w:eastAsia="Times New Roman" w:hAnsi="Arial" w:cs="Arial"/>
                <w:b/>
                <w:color w:val="000000"/>
                <w:sz w:val="16"/>
                <w:szCs w:val="16"/>
                <w:lang w:val="en-US" w:eastAsia="nl-NL"/>
              </w:rPr>
              <w:t xml:space="preserve"> </w:t>
            </w:r>
            <w:r w:rsidR="005343FD" w:rsidRPr="00094093">
              <w:rPr>
                <w:rFonts w:ascii="Arial" w:eastAsia="Times New Roman" w:hAnsi="Arial" w:cs="Arial"/>
                <w:b/>
                <w:color w:val="000000"/>
                <w:sz w:val="16"/>
                <w:szCs w:val="16"/>
                <w:lang w:val="en-US" w:eastAsia="nl-NL"/>
              </w:rPr>
              <w:fldChar w:fldCharType="begin">
                <w:fldData xml:space="preserve">PEVuZE5vdGU+PENpdGU+PEF1dGhvcj5FbC1TZXJhZzwvQXV0aG9yPjxZZWFyPjIwMDQ8L1llYXI+
PFJlY051bT4xNjwvUmVjTnVtPjxEaXNwbGF5VGV4dD4oMTApPC9EaXNwbGF5VGV4dD48cmVjb3Jk
PjxyZWMtbnVtYmVyPjE2PC9yZWMtbnVtYmVyPjxmb3JlaWduLWtleXM+PGtleSBhcHA9IkVOIiBk
Yi1pZD0idng5djV0NXZiYTV0NTFlMmY1YXhmemRoZHZzcnByNXc1eDU1IiB0aW1lc3RhbXA9IjE0
NzQ4OTU3OTkiPjE2PC9rZXk+PC9mb3JlaWduLWtleXM+PHJlZi10eXBlIG5hbWU9IkpvdXJuYWwg
QXJ0aWNsZSI+MTc8L3JlZi10eXBlPjxjb250cmlidXRvcnM+PGF1dGhvcnM+PGF1dGhvcj5FbC1T
ZXJhZywgSC4gQi48L2F1dGhvcj48YXV0aG9yPkdpbGdlciwgTS48L2F1dGhvcj48YXV0aG9yPkNh
cnRlciwgSi48L2F1dGhvcj48YXV0aG9yPkdlbnRhLCBSLiBNLjwvYXV0aG9yPjxhdXRob3I+UmFi
ZW5lY2ssIEwuPC9hdXRob3I+PC9hdXRob3JzPjwvY29udHJpYnV0b3JzPjxhdXRoLWFkZHJlc3M+
U2VjdGlvbiBvZiBIZWFsdGggU2VydmljZXMgUmVzZWFyY2gsIFRoZSBIb3VzdG9uIFZldGVyYW5z
IEFmZmFpcnMgTWVkaWNhbCBDZW50ZXIsIEhvdXN0b24sIFRleGFzIDc3MDMwLCBVU0EuPC9hdXRo
LWFkZHJlc3M+PHRpdGxlcz48dGl0bGU+Q2hpbGRob29kIEdFUkQgaXMgYSByaXNrIGZhY3RvciBm
b3IgR0VSRCBpbiBhZG9sZXNjZW50cyBhbmQgeW91bmcgYWR1bHRzPC90aXRsZT48c2Vjb25kYXJ5
LXRpdGxlPkFtIEogR2FzdHJvZW50ZXJvbDwvc2Vjb25kYXJ5LXRpdGxlPjxhbHQtdGl0bGU+VGhl
IEFtZXJpY2FuIGpvdXJuYWwgb2YgZ2FzdHJvZW50ZXJvbG9neTwvYWx0LXRpdGxlPjwvdGl0bGVz
PjxwYWdlcz44MDYtMTI8L3BhZ2VzPjx2b2x1bWU+OTk8L3ZvbHVtZT48bnVtYmVyPjU8L251bWJl
cj48ZWRpdGlvbj4yMDA0LzA1LzA3PC9lZGl0aW9uPjxrZXl3b3Jkcz48a2V5d29yZD5BZG9sZXNj
ZW50PC9rZXl3b3JkPjxrZXl3b3JkPkFkdWx0PC9rZXl3b3JkPjxrZXl3b3JkPkFnZSBvZiBPbnNl
dDwva2V5d29yZD48a2V5d29yZD5DaGlsZDwva2V5d29yZD48a2V5d29yZD5DaGlsZCwgUHJlc2No
b29sPC9rZXl3b3JkPjxrZXl3b3JkPkNvaG9ydCBTdHVkaWVzPC9rZXl3b3JkPjxrZXl3b3JkPkRp
c2Vhc2UgUHJvZ3Jlc3Npb248L2tleXdvcmQ+PGtleXdvcmQ+RXNvcGhhZ29zY29weS9tZXRob2Rz
PC9rZXl3b3JkPjxrZXl3b3JkPkZlbWFsZTwva2V5d29yZD48a2V5d29yZD5Gb2xsb3ctVXAgU3R1
ZGllczwva2V5d29yZD48a2V5d29yZD5GdW5kb3BsaWNhdGlvbi9tZXRob2RzPC9rZXl3b3JkPjxr
ZXl3b3JkPkdhc3Ryb2Vzb3BoYWdlYWwgUmVmbHV4LypkaWFnbm9zaXMvKmVwaWRlbWlvbG9neS9z
dXJnZXJ5PC9rZXl3b3JkPjxrZXl3b3JkPkh1bWFuczwva2V5d29yZD48a2V5d29yZD5IeWRyb2dl
bi1Jb24gQ29uY2VudHJhdGlvbjwva2V5d29yZD48a2V5d29yZD5JbmZhbnQsIE5ld2Jvcm48L2tl
eXdvcmQ+PGtleXdvcmQ+TWFsZTwva2V5d29yZD48a2V5d29yZD5QcmVkaWN0aXZlIFZhbHVlIG9m
IFRlc3RzPC9rZXl3b3JkPjxrZXl3b3JkPlByZXZhbGVuY2U8L2tleXdvcmQ+PGtleXdvcmQ+UHJv
YmFiaWxpdHk8L2tleXdvcmQ+PGtleXdvcmQ+UHJvc3BlY3RpdmUgU3R1ZGllczwva2V5d29yZD48
a2V5d29yZD5SZXRyb3NwZWN0aXZlIFN0dWRpZXM8L2tleXdvcmQ+PGtleXdvcmQ+UmlzayBBc3Nl
c3NtZW50PC9rZXl3b3JkPjxrZXl3b3JkPlNldmVyaXR5IG9mIElsbG5lc3MgSW5kZXg8L2tleXdv
cmQ+PC9rZXl3b3Jkcz48ZGF0ZXM+PHllYXI+MjAwNDwveWVhcj48cHViLWRhdGVzPjxkYXRlPk1h
eTwvZGF0ZT48L3B1Yi1kYXRlcz48L2RhdGVzPjxpc2JuPjAwMDItOTI3MCAoUHJpbnQpJiN4RDsw
MDAyLTkyNzA8L2lzYm4+PGFjY2Vzc2lvbi1udW0+MTUxMjgzNDE8L2FjY2Vzc2lvbi1udW0+PHVy
bHM+PC91cmxzPjxlbGVjdHJvbmljLXJlc291cmNlLW51bT4xMC4xMTExL2ouMTU3Mi0wMjQxLjIw
MDQuMzAwOTgueDwvZWxlY3Ryb25pYy1yZXNvdXJjZS1udW0+PHJlbW90ZS1kYXRhYmFzZS1wcm92
aWRlcj5OTE08L3JlbW90ZS1kYXRhYmFzZS1wcm92aWRlcj48bGFuZ3VhZ2U+ZW5nPC9sYW5ndWFn
ZT48L3JlY29yZD48L0NpdGU+PC9FbmROb3RlPgB=
</w:fldData>
              </w:fldChar>
            </w:r>
            <w:r>
              <w:rPr>
                <w:rFonts w:ascii="Arial" w:eastAsia="Times New Roman" w:hAnsi="Arial" w:cs="Arial"/>
                <w:b/>
                <w:color w:val="000000"/>
                <w:sz w:val="16"/>
                <w:szCs w:val="16"/>
                <w:lang w:val="en-US" w:eastAsia="nl-NL"/>
              </w:rPr>
              <w:instrText xml:space="preserve"> ADDIN EN.CITE </w:instrText>
            </w:r>
            <w:r>
              <w:rPr>
                <w:rFonts w:ascii="Arial" w:eastAsia="Times New Roman" w:hAnsi="Arial" w:cs="Arial"/>
                <w:b/>
                <w:color w:val="000000"/>
                <w:sz w:val="16"/>
                <w:szCs w:val="16"/>
                <w:lang w:val="en-US" w:eastAsia="nl-NL"/>
              </w:rPr>
              <w:fldChar w:fldCharType="begin">
                <w:fldData xml:space="preserve">PEVuZE5vdGU+PENpdGU+PEF1dGhvcj5FbC1TZXJhZzwvQXV0aG9yPjxZZWFyPjIwMDQ8L1llYXI+
PFJlY051bT4xNjwvUmVjTnVtPjxEaXNwbGF5VGV4dD4oMTApPC9EaXNwbGF5VGV4dD48cmVjb3Jk
PjxyZWMtbnVtYmVyPjE2PC9yZWMtbnVtYmVyPjxmb3JlaWduLWtleXM+PGtleSBhcHA9IkVOIiBk
Yi1pZD0idng5djV0NXZiYTV0NTFlMmY1YXhmemRoZHZzcnByNXc1eDU1IiB0aW1lc3RhbXA9IjE0
NzQ4OTU3OTkiPjE2PC9rZXk+PC9mb3JlaWduLWtleXM+PHJlZi10eXBlIG5hbWU9IkpvdXJuYWwg
QXJ0aWNsZSI+MTc8L3JlZi10eXBlPjxjb250cmlidXRvcnM+PGF1dGhvcnM+PGF1dGhvcj5FbC1T
ZXJhZywgSC4gQi48L2F1dGhvcj48YXV0aG9yPkdpbGdlciwgTS48L2F1dGhvcj48YXV0aG9yPkNh
cnRlciwgSi48L2F1dGhvcj48YXV0aG9yPkdlbnRhLCBSLiBNLjwvYXV0aG9yPjxhdXRob3I+UmFi
ZW5lY2ssIEwuPC9hdXRob3I+PC9hdXRob3JzPjwvY29udHJpYnV0b3JzPjxhdXRoLWFkZHJlc3M+
U2VjdGlvbiBvZiBIZWFsdGggU2VydmljZXMgUmVzZWFyY2gsIFRoZSBIb3VzdG9uIFZldGVyYW5z
IEFmZmFpcnMgTWVkaWNhbCBDZW50ZXIsIEhvdXN0b24sIFRleGFzIDc3MDMwLCBVU0EuPC9hdXRo
LWFkZHJlc3M+PHRpdGxlcz48dGl0bGU+Q2hpbGRob29kIEdFUkQgaXMgYSByaXNrIGZhY3RvciBm
b3IgR0VSRCBpbiBhZG9sZXNjZW50cyBhbmQgeW91bmcgYWR1bHRzPC90aXRsZT48c2Vjb25kYXJ5
LXRpdGxlPkFtIEogR2FzdHJvZW50ZXJvbDwvc2Vjb25kYXJ5LXRpdGxlPjxhbHQtdGl0bGU+VGhl
IEFtZXJpY2FuIGpvdXJuYWwgb2YgZ2FzdHJvZW50ZXJvbG9neTwvYWx0LXRpdGxlPjwvdGl0bGVz
PjxwYWdlcz44MDYtMTI8L3BhZ2VzPjx2b2x1bWU+OTk8L3ZvbHVtZT48bnVtYmVyPjU8L251bWJl
cj48ZWRpdGlvbj4yMDA0LzA1LzA3PC9lZGl0aW9uPjxrZXl3b3Jkcz48a2V5d29yZD5BZG9sZXNj
ZW50PC9rZXl3b3JkPjxrZXl3b3JkPkFkdWx0PC9rZXl3b3JkPjxrZXl3b3JkPkFnZSBvZiBPbnNl
dDwva2V5d29yZD48a2V5d29yZD5DaGlsZDwva2V5d29yZD48a2V5d29yZD5DaGlsZCwgUHJlc2No
b29sPC9rZXl3b3JkPjxrZXl3b3JkPkNvaG9ydCBTdHVkaWVzPC9rZXl3b3JkPjxrZXl3b3JkPkRp
c2Vhc2UgUHJvZ3Jlc3Npb248L2tleXdvcmQ+PGtleXdvcmQ+RXNvcGhhZ29zY29weS9tZXRob2Rz
PC9rZXl3b3JkPjxrZXl3b3JkPkZlbWFsZTwva2V5d29yZD48a2V5d29yZD5Gb2xsb3ctVXAgU3R1
ZGllczwva2V5d29yZD48a2V5d29yZD5GdW5kb3BsaWNhdGlvbi9tZXRob2RzPC9rZXl3b3JkPjxr
ZXl3b3JkPkdhc3Ryb2Vzb3BoYWdlYWwgUmVmbHV4LypkaWFnbm9zaXMvKmVwaWRlbWlvbG9neS9z
dXJnZXJ5PC9rZXl3b3JkPjxrZXl3b3JkPkh1bWFuczwva2V5d29yZD48a2V5d29yZD5IeWRyb2dl
bi1Jb24gQ29uY2VudHJhdGlvbjwva2V5d29yZD48a2V5d29yZD5JbmZhbnQsIE5ld2Jvcm48L2tl
eXdvcmQ+PGtleXdvcmQ+TWFsZTwva2V5d29yZD48a2V5d29yZD5QcmVkaWN0aXZlIFZhbHVlIG9m
IFRlc3RzPC9rZXl3b3JkPjxrZXl3b3JkPlByZXZhbGVuY2U8L2tleXdvcmQ+PGtleXdvcmQ+UHJv
YmFiaWxpdHk8L2tleXdvcmQ+PGtleXdvcmQ+UHJvc3BlY3RpdmUgU3R1ZGllczwva2V5d29yZD48
a2V5d29yZD5SZXRyb3NwZWN0aXZlIFN0dWRpZXM8L2tleXdvcmQ+PGtleXdvcmQ+UmlzayBBc3Nl
c3NtZW50PC9rZXl3b3JkPjxrZXl3b3JkPlNldmVyaXR5IG9mIElsbG5lc3MgSW5kZXg8L2tleXdv
cmQ+PC9rZXl3b3Jkcz48ZGF0ZXM+PHllYXI+MjAwNDwveWVhcj48cHViLWRhdGVzPjxkYXRlPk1h
eTwvZGF0ZT48L3B1Yi1kYXRlcz48L2RhdGVzPjxpc2JuPjAwMDItOTI3MCAoUHJpbnQpJiN4RDsw
MDAyLTkyNzA8L2lzYm4+PGFjY2Vzc2lvbi1udW0+MTUxMjgzNDE8L2FjY2Vzc2lvbi1udW0+PHVy
bHM+PC91cmxzPjxlbGVjdHJvbmljLXJlc291cmNlLW51bT4xMC4xMTExL2ouMTU3Mi0wMjQxLjIw
MDQuMzAwOTgueDwvZWxlY3Ryb25pYy1yZXNvdXJjZS1udW0+PHJlbW90ZS1kYXRhYmFzZS1wcm92
aWRlcj5OTE08L3JlbW90ZS1kYXRhYmFzZS1wcm92aWRlcj48bGFuZ3VhZ2U+ZW5nPC9sYW5ndWFn
ZT48L3JlY29yZD48L0NpdGU+PC9FbmROb3RlPgB=
</w:fldData>
              </w:fldChar>
            </w:r>
            <w:r>
              <w:rPr>
                <w:rFonts w:ascii="Arial" w:eastAsia="Times New Roman" w:hAnsi="Arial" w:cs="Arial"/>
                <w:b/>
                <w:color w:val="000000"/>
                <w:sz w:val="16"/>
                <w:szCs w:val="16"/>
                <w:lang w:val="en-US" w:eastAsia="nl-NL"/>
              </w:rPr>
              <w:instrText xml:space="preserve"> ADDIN EN.CITE.DATA </w:instrText>
            </w:r>
            <w:r>
              <w:rPr>
                <w:rFonts w:ascii="Arial" w:eastAsia="Times New Roman" w:hAnsi="Arial" w:cs="Arial"/>
                <w:b/>
                <w:color w:val="000000"/>
                <w:sz w:val="16"/>
                <w:szCs w:val="16"/>
                <w:lang w:val="en-US" w:eastAsia="nl-NL"/>
              </w:rPr>
            </w:r>
            <w:r>
              <w:rPr>
                <w:rFonts w:ascii="Arial" w:eastAsia="Times New Roman" w:hAnsi="Arial" w:cs="Arial"/>
                <w:b/>
                <w:color w:val="000000"/>
                <w:sz w:val="16"/>
                <w:szCs w:val="16"/>
                <w:lang w:val="en-US" w:eastAsia="nl-NL"/>
              </w:rPr>
              <w:fldChar w:fldCharType="end"/>
            </w:r>
            <w:r w:rsidR="005343FD" w:rsidRPr="00094093">
              <w:rPr>
                <w:rFonts w:ascii="Arial" w:eastAsia="Times New Roman" w:hAnsi="Arial" w:cs="Arial"/>
                <w:b/>
                <w:color w:val="000000"/>
                <w:sz w:val="16"/>
                <w:szCs w:val="16"/>
                <w:lang w:val="en-US" w:eastAsia="nl-NL"/>
              </w:rPr>
              <w:fldChar w:fldCharType="separate"/>
            </w:r>
            <w:r>
              <w:rPr>
                <w:rFonts w:ascii="Arial" w:eastAsia="Times New Roman" w:hAnsi="Arial" w:cs="Arial"/>
                <w:b/>
                <w:noProof/>
                <w:color w:val="000000"/>
                <w:sz w:val="16"/>
                <w:szCs w:val="16"/>
                <w:lang w:val="en-US" w:eastAsia="nl-NL"/>
              </w:rPr>
              <w:t>(10)</w:t>
            </w:r>
            <w:r w:rsidR="005343FD" w:rsidRPr="00094093">
              <w:rPr>
                <w:rFonts w:ascii="Arial" w:eastAsia="Times New Roman" w:hAnsi="Arial" w:cs="Arial"/>
                <w:b/>
                <w:color w:val="000000"/>
                <w:sz w:val="16"/>
                <w:szCs w:val="16"/>
                <w:lang w:val="en-US" w:eastAsia="nl-NL"/>
              </w:rPr>
              <w:fldChar w:fldCharType="end"/>
            </w:r>
            <w:r w:rsidR="005343FD" w:rsidRPr="00094093">
              <w:rPr>
                <w:rFonts w:ascii="Arial" w:eastAsia="Times New Roman" w:hAnsi="Arial" w:cs="Arial"/>
                <w:b/>
                <w:color w:val="000000"/>
                <w:sz w:val="16"/>
                <w:szCs w:val="16"/>
                <w:lang w:val="en-US" w:eastAsia="nl-NL"/>
              </w:rPr>
              <w:t xml:space="preserve"> </w:t>
            </w:r>
          </w:p>
          <w:p w:rsidR="005343FD" w:rsidRPr="00094093" w:rsidRDefault="005343FD" w:rsidP="00861024">
            <w:pPr>
              <w:spacing w:after="0" w:line="240" w:lineRule="auto"/>
              <w:rPr>
                <w:rFonts w:ascii="Arial" w:eastAsia="Times New Roman" w:hAnsi="Arial" w:cs="Arial"/>
                <w:b/>
                <w:color w:val="000000"/>
                <w:sz w:val="16"/>
                <w:szCs w:val="16"/>
                <w:lang w:val="en-US" w:eastAsia="nl-NL"/>
              </w:rPr>
            </w:pP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MODERATE</w:t>
            </w:r>
          </w:p>
        </w:tc>
        <w:tc>
          <w:tcPr>
            <w:tcW w:w="1998" w:type="dxa"/>
            <w:shd w:val="clear" w:color="auto" w:fill="auto"/>
          </w:tcPr>
          <w:p w:rsidR="005343FD" w:rsidRPr="00094093" w:rsidRDefault="005343FD" w:rsidP="00861024">
            <w:pPr>
              <w:spacing w:after="0" w:line="240" w:lineRule="auto"/>
              <w:rPr>
                <w:rFonts w:ascii="Arial" w:eastAsia="Times New Roman" w:hAnsi="Arial" w:cs="Arial"/>
                <w:color w:val="000000"/>
                <w:sz w:val="16"/>
                <w:szCs w:val="16"/>
                <w:lang w:val="en-US" w:eastAsia="nl-NL"/>
              </w:rPr>
            </w:pPr>
            <w:r w:rsidRPr="00094093">
              <w:rPr>
                <w:rFonts w:ascii="Arial" w:hAnsi="Arial" w:cs="Arial"/>
                <w:color w:val="2D2D2D"/>
                <w:sz w:val="16"/>
                <w:szCs w:val="16"/>
                <w:shd w:val="clear" w:color="auto" w:fill="FFFFFF"/>
                <w:lang w:val="en-US"/>
              </w:rPr>
              <w:t>HIGH</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HIGH</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LOW</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NA</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LOW</w:t>
            </w:r>
          </w:p>
        </w:tc>
      </w:tr>
      <w:tr w:rsidR="005343FD" w:rsidRPr="00094093" w:rsidTr="005343FD">
        <w:tc>
          <w:tcPr>
            <w:tcW w:w="2235" w:type="dxa"/>
            <w:shd w:val="clear" w:color="auto" w:fill="auto"/>
          </w:tcPr>
          <w:p w:rsidR="005343FD" w:rsidRPr="00094093" w:rsidRDefault="005343FD" w:rsidP="00861024">
            <w:pPr>
              <w:spacing w:after="0" w:line="240" w:lineRule="auto"/>
              <w:rPr>
                <w:rFonts w:ascii="Arial" w:hAnsi="Arial" w:cs="Arial"/>
                <w:b/>
                <w:sz w:val="16"/>
                <w:szCs w:val="16"/>
                <w:lang w:val="en-US"/>
              </w:rPr>
            </w:pPr>
            <w:r w:rsidRPr="00094093">
              <w:rPr>
                <w:rFonts w:ascii="Arial" w:eastAsia="Times New Roman" w:hAnsi="Arial" w:cs="Arial"/>
                <w:b/>
                <w:color w:val="000000"/>
                <w:sz w:val="16"/>
                <w:szCs w:val="16"/>
                <w:lang w:val="en-US" w:eastAsia="nl-NL"/>
              </w:rPr>
              <w:t xml:space="preserve">Orenstein </w:t>
            </w:r>
            <w:r w:rsidR="000E58D7">
              <w:rPr>
                <w:rFonts w:ascii="Arial" w:eastAsia="Times New Roman" w:hAnsi="Arial" w:cs="Arial"/>
                <w:b/>
                <w:color w:val="000000"/>
                <w:sz w:val="16"/>
                <w:szCs w:val="16"/>
                <w:lang w:val="en-US" w:eastAsia="nl-NL"/>
              </w:rPr>
              <w:t>(2006)</w:t>
            </w:r>
            <w:r w:rsidRPr="00094093">
              <w:rPr>
                <w:rFonts w:ascii="Arial" w:eastAsia="Times New Roman" w:hAnsi="Arial" w:cs="Arial"/>
                <w:b/>
                <w:color w:val="000000"/>
                <w:sz w:val="16"/>
                <w:szCs w:val="16"/>
                <w:lang w:val="en-US" w:eastAsia="nl-NL"/>
              </w:rPr>
              <w:t xml:space="preserve"> </w:t>
            </w:r>
            <w:r w:rsidRPr="00094093">
              <w:rPr>
                <w:rFonts w:ascii="Arial" w:eastAsia="Times New Roman" w:hAnsi="Arial" w:cs="Arial"/>
                <w:b/>
                <w:color w:val="000000"/>
                <w:sz w:val="16"/>
                <w:szCs w:val="16"/>
                <w:lang w:val="en-US" w:eastAsia="nl-NL"/>
              </w:rPr>
              <w:fldChar w:fldCharType="begin">
                <w:fldData xml:space="preserve">PEVuZE5vdGU+PENpdGU+PEF1dGhvcj5PcmVuc3RlaW48L0F1dGhvcj48WWVhcj4yMDA2PC9ZZWFy
PjxSZWNOdW0+Mjc8L1JlY051bT48RGlzcGxheVRleHQ+KDExKTwvRGlzcGxheVRleHQ+PHJlY29y
ZD48cmVjLW51bWJlcj4yNzwvcmVjLW51bWJlcj48Zm9yZWlnbi1rZXlzPjxrZXkgYXBwPSJFTiIg
ZGItaWQ9InIwcHN3c2Zlc3JmdHNrZXQyczV4c2VmNGZ2cHg5MHZ3OWF2ciIgdGltZXN0YW1wPSIx
NDcyNTYyOTA5Ij4yNzwva2V5PjwvZm9yZWlnbi1rZXlzPjxyZWYtdHlwZSBuYW1lPSJKb3VybmFs
IEFydGljbGUiPjE3PC9yZWYtdHlwZT48Y29udHJpYnV0b3JzPjxhdXRob3JzPjxhdXRob3I+T3Jl
bnN0ZWluLCBTLiBSLjwvYXV0aG9yPjxhdXRob3I+U2hhbGFieSwgVC4gTS48L2F1dGhvcj48YXV0
aG9yPktlbHNleSwgUy4gRi48L2F1dGhvcj48YXV0aG9yPkZyYW5rZWwsIEUuPC9hdXRob3I+PC9h
dXRob3JzPjwvY29udHJpYnV0b3JzPjxhdXRoLWFkZHJlc3M+UGVkaWF0cmljIEdhc3Ryb2VudGVy
b2xvZ3ksIFVuaXZlcnNpdHkgb2YgUGl0dHNidXJnaCBTY2hvb2wgb2YgTWVkaWNpbmUsIENoaWxk
cmVuJmFwb3M7cyBIb3NwaXRhbCBvZiBQaXR0c2J1cmdoLCBPbmUgQ2hpbGRyZW4mYXBvcztzIFBs
YWNlLCBQaXR0c2J1cmdoLCBQQSAxNTIxMy0yNTgzLCBVU0EuPC9hdXRoLWFkZHJlc3M+PHRpdGxl
cz48dGl0bGU+TmF0dXJhbCBoaXN0b3J5IG9mIGluZmFudCByZWZsdXggZXNvcGhhZ2l0aXM6IHN5
bXB0b21zIGFuZCBtb3JwaG9tZXRyaWMgaGlzdG9sb2d5IGR1cmluZyBvbmUgeWVhciB3aXRob3V0
IHBoYXJtYWNvdGhlcmFweTwvdGl0bGU+PHNlY29uZGFyeS10aXRsZT5BbSBKIEdhc3Ryb2VudGVy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aW9kaWNhbD48cGFnZXM+NjI4LTQwPC9wYWdlcz48dm9sdW1lPjEwMTwvdm9sdW1lPjxudW1iZXI+
MzwvbnVtYmVyPjxlZGl0aW9uPjIwMDYvMDMvMTg8L2VkaXRpb24+PGtleXdvcmRzPjxrZXl3b3Jk
PkFudGktVWxjZXIgQWdlbnRzLyp0aGVyYXBldXRpYyB1c2U8L2tleXdvcmQ+PGtleXdvcmQ+Qmlv
cHN5PC9rZXl3b3JkPjxrZXl3b3JkPkNvbWJpbmVkIE1vZGFsaXR5IFRoZXJhcHk8L2tleXdvcmQ+
PGtleXdvcmQ+RXNvcGhhZ2l0aXMsIFBlcHRpYy9kaWFnbm9zaXMvKmRydWcgdGhlcmFweS9wYXRo
b2xvZ3k8L2tleXdvcmQ+PGtleXdvcmQ+RXNvcGhhZ3VzL3BhdGhvbG9neTwva2V5d29yZD48a2V5
d29yZD5GZW1hbGU8L2tleXdvcmQ+PGtleXdvcmQ+Rm9sbG93LVVwIFN0dWRpZXM8L2tleXdvcmQ+
PGtleXdvcmQ+R2FzdHJvaW50ZXN0aW5hbCBNb3RpbGl0eS9kcnVnIGVmZmVjdHM8L2tleXdvcmQ+
PGtleXdvcmQ+SGlzdGFtaW5lIEFudGFnb25pc3RzLyp0aGVyYXBldXRpYyB1c2U8L2tleXdvcmQ+
PGtleXdvcmQ+SHVtYW5zPC9rZXl3b3JkPjxrZXl3b3JkPkluZmFudDwva2V5d29yZD48a2V5d29y
ZD5MaWZlIFN0eWxlPC9rZXl3b3JkPjxrZXl3b3JkPk1hbGU8L2tleXdvcmQ+PGtleXdvcmQ+T2Jz
ZXJ2YXRpb248L2tleXdvcmQ+PGtleXdvcmQ+UmVjZXB0b3JzLCBIaXN0YW1pbmUgSDIvKmRydWcg
ZWZmZWN0czwva2V5d29yZD48a2V5d29yZD5SZW1pc3Npb24sIFNwb250YW5lb3VzPC9rZXl3b3Jk
Pjwva2V5d29yZHM+PGRhdGVzPjx5ZWFyPjIwMDY8L3llYXI+PHB1Yi1kYXRlcz48ZGF0ZT5NYXI8
L2RhdGU+PC9wdWItZGF0ZXM+PC9kYXRlcz48aXNibj4wMDAyLTkyNzAgKFByaW50KSYjeEQ7MDAw
Mi05MjcwPC9pc2JuPjxhY2Nlc3Npb24tbnVtPjE2NTQyMjk2PC9hY2Nlc3Npb24tbnVtPjx1cmxz
PjwvdXJscz48ZWxlY3Ryb25pYy1yZXNvdXJjZS1udW0+MTAuMTExMS9qLjE1NzItMDI0MS4yMDA2
LjAwNDQyLng8L2VsZWN0cm9uaWMtcmVzb3VyY2UtbnVtPjxyZW1vdGUtZGF0YWJhc2UtcHJvdmlk
ZXI+TkxNPC9yZW1vdGUtZGF0YWJhc2UtcHJvdmlkZXI+PGxhbmd1YWdlPmVuZzwvbGFuZ3VhZ2U+
PC9yZWNvcmQ+PC9DaXRlPjwvRW5kTm90ZT5=
</w:fldData>
              </w:fldChar>
            </w:r>
            <w:r w:rsidR="000E58D7">
              <w:rPr>
                <w:rFonts w:ascii="Arial" w:eastAsia="Times New Roman" w:hAnsi="Arial" w:cs="Arial"/>
                <w:b/>
                <w:color w:val="000000"/>
                <w:sz w:val="16"/>
                <w:szCs w:val="16"/>
                <w:lang w:val="en-US" w:eastAsia="nl-NL"/>
              </w:rPr>
              <w:instrText xml:space="preserve"> ADDIN EN.CITE </w:instrText>
            </w:r>
            <w:r w:rsidR="000E58D7">
              <w:rPr>
                <w:rFonts w:ascii="Arial" w:eastAsia="Times New Roman" w:hAnsi="Arial" w:cs="Arial"/>
                <w:b/>
                <w:color w:val="000000"/>
                <w:sz w:val="16"/>
                <w:szCs w:val="16"/>
                <w:lang w:val="en-US" w:eastAsia="nl-NL"/>
              </w:rPr>
              <w:fldChar w:fldCharType="begin">
                <w:fldData xml:space="preserve">PEVuZE5vdGU+PENpdGU+PEF1dGhvcj5PcmVuc3RlaW48L0F1dGhvcj48WWVhcj4yMDA2PC9ZZWFy
PjxSZWNOdW0+Mjc8L1JlY051bT48RGlzcGxheVRleHQ+KDExKTwvRGlzcGxheVRleHQ+PHJlY29y
ZD48cmVjLW51bWJlcj4yNzwvcmVjLW51bWJlcj48Zm9yZWlnbi1rZXlzPjxrZXkgYXBwPSJFTiIg
ZGItaWQ9InIwcHN3c2Zlc3JmdHNrZXQyczV4c2VmNGZ2cHg5MHZ3OWF2ciIgdGltZXN0YW1wPSIx
NDcyNTYyOTA5Ij4yNzwva2V5PjwvZm9yZWlnbi1rZXlzPjxyZWYtdHlwZSBuYW1lPSJKb3VybmFs
IEFydGljbGUiPjE3PC9yZWYtdHlwZT48Y29udHJpYnV0b3JzPjxhdXRob3JzPjxhdXRob3I+T3Jl
bnN0ZWluLCBTLiBSLjwvYXV0aG9yPjxhdXRob3I+U2hhbGFieSwgVC4gTS48L2F1dGhvcj48YXV0
aG9yPktlbHNleSwgUy4gRi48L2F1dGhvcj48YXV0aG9yPkZyYW5rZWwsIEUuPC9hdXRob3I+PC9h
dXRob3JzPjwvY29udHJpYnV0b3JzPjxhdXRoLWFkZHJlc3M+UGVkaWF0cmljIEdhc3Ryb2VudGVy
b2xvZ3ksIFVuaXZlcnNpdHkgb2YgUGl0dHNidXJnaCBTY2hvb2wgb2YgTWVkaWNpbmUsIENoaWxk
cmVuJmFwb3M7cyBIb3NwaXRhbCBvZiBQaXR0c2J1cmdoLCBPbmUgQ2hpbGRyZW4mYXBvcztzIFBs
YWNlLCBQaXR0c2J1cmdoLCBQQSAxNTIxMy0yNTgzLCBVU0EuPC9hdXRoLWFkZHJlc3M+PHRpdGxl
cz48dGl0bGU+TmF0dXJhbCBoaXN0b3J5IG9mIGluZmFudCByZWZsdXggZXNvcGhhZ2l0aXM6IHN5
bXB0b21zIGFuZCBtb3JwaG9tZXRyaWMgaGlzdG9sb2d5IGR1cmluZyBvbmUgeWVhciB3aXRob3V0
IHBoYXJtYWNvdGhlcmFweTwvdGl0bGU+PHNlY29uZGFyeS10aXRsZT5BbSBKIEdhc3Ryb2VudGVy
b2w8L3NlY29uZGFyeS10aXRsZT48YWx0LXRpdGxlPlRoZSBBbWVyaWNhbiBqb3VybmFsIG9mIGdh
c3Ryb2VudGVyb2xvZ3k8L2FsdC10aXRsZT48L3RpdGxlcz48cGVyaW9kaWNhbD48ZnVsbC10aXRs
ZT5BbSBKIEdhc3Ryb2VudGVyb2w8L2Z1bGwtdGl0bGU+PGFiYnItMT5UaGUgQW1lcmljYW4gam91
cm5hbCBvZiBnYXN0cm9lbnRlcm9sb2d5PC9hYmJyLTE+PC9wZXJpb2RpY2FsPjxhbHQtcGVyaW9k
aWNhbD48ZnVsbC10aXRsZT5BbSBKIEdhc3Ryb2VudGVyb2w8L2Z1bGwtdGl0bGU+PGFiYnItMT5U
aGUgQW1lcmljYW4gam91cm5hbCBvZiBnYXN0cm9lbnRlcm9sb2d5PC9hYmJyLTE+PC9hbHQtcGVy
aW9kaWNhbD48cGFnZXM+NjI4LTQwPC9wYWdlcz48dm9sdW1lPjEwMTwvdm9sdW1lPjxudW1iZXI+
MzwvbnVtYmVyPjxlZGl0aW9uPjIwMDYvMDMvMTg8L2VkaXRpb24+PGtleXdvcmRzPjxrZXl3b3Jk
PkFudGktVWxjZXIgQWdlbnRzLyp0aGVyYXBldXRpYyB1c2U8L2tleXdvcmQ+PGtleXdvcmQ+Qmlv
cHN5PC9rZXl3b3JkPjxrZXl3b3JkPkNvbWJpbmVkIE1vZGFsaXR5IFRoZXJhcHk8L2tleXdvcmQ+
PGtleXdvcmQ+RXNvcGhhZ2l0aXMsIFBlcHRpYy9kaWFnbm9zaXMvKmRydWcgdGhlcmFweS9wYXRo
b2xvZ3k8L2tleXdvcmQ+PGtleXdvcmQ+RXNvcGhhZ3VzL3BhdGhvbG9neTwva2V5d29yZD48a2V5
d29yZD5GZW1hbGU8L2tleXdvcmQ+PGtleXdvcmQ+Rm9sbG93LVVwIFN0dWRpZXM8L2tleXdvcmQ+
PGtleXdvcmQ+R2FzdHJvaW50ZXN0aW5hbCBNb3RpbGl0eS9kcnVnIGVmZmVjdHM8L2tleXdvcmQ+
PGtleXdvcmQ+SGlzdGFtaW5lIEFudGFnb25pc3RzLyp0aGVyYXBldXRpYyB1c2U8L2tleXdvcmQ+
PGtleXdvcmQ+SHVtYW5zPC9rZXl3b3JkPjxrZXl3b3JkPkluZmFudDwva2V5d29yZD48a2V5d29y
ZD5MaWZlIFN0eWxlPC9rZXl3b3JkPjxrZXl3b3JkPk1hbGU8L2tleXdvcmQ+PGtleXdvcmQ+T2Jz
ZXJ2YXRpb248L2tleXdvcmQ+PGtleXdvcmQ+UmVjZXB0b3JzLCBIaXN0YW1pbmUgSDIvKmRydWcg
ZWZmZWN0czwva2V5d29yZD48a2V5d29yZD5SZW1pc3Npb24sIFNwb250YW5lb3VzPC9rZXl3b3Jk
Pjwva2V5d29yZHM+PGRhdGVzPjx5ZWFyPjIwMDY8L3llYXI+PHB1Yi1kYXRlcz48ZGF0ZT5NYXI8
L2RhdGU+PC9wdWItZGF0ZXM+PC9kYXRlcz48aXNibj4wMDAyLTkyNzAgKFByaW50KSYjeEQ7MDAw
Mi05MjcwPC9pc2JuPjxhY2Nlc3Npb24tbnVtPjE2NTQyMjk2PC9hY2Nlc3Npb24tbnVtPjx1cmxz
PjwvdXJscz48ZWxlY3Ryb25pYy1yZXNvdXJjZS1udW0+MTAuMTExMS9qLjE1NzItMDI0MS4yMDA2
LjAwNDQyLng8L2VsZWN0cm9uaWMtcmVzb3VyY2UtbnVtPjxyZW1vdGUtZGF0YWJhc2UtcHJvdmlk
ZXI+TkxNPC9yZW1vdGUtZGF0YWJhc2UtcHJvdmlkZXI+PGxhbmd1YWdlPmVuZzwvbGFuZ3VhZ2U+
PC9yZWNvcmQ+PC9DaXRlPjwvRW5kTm90ZT5=
</w:fldData>
              </w:fldChar>
            </w:r>
            <w:r w:rsidR="000E58D7">
              <w:rPr>
                <w:rFonts w:ascii="Arial" w:eastAsia="Times New Roman" w:hAnsi="Arial" w:cs="Arial"/>
                <w:b/>
                <w:color w:val="000000"/>
                <w:sz w:val="16"/>
                <w:szCs w:val="16"/>
                <w:lang w:val="en-US" w:eastAsia="nl-NL"/>
              </w:rPr>
              <w:instrText xml:space="preserve"> ADDIN EN.CITE.DATA </w:instrText>
            </w:r>
            <w:r w:rsidR="000E58D7">
              <w:rPr>
                <w:rFonts w:ascii="Arial" w:eastAsia="Times New Roman" w:hAnsi="Arial" w:cs="Arial"/>
                <w:b/>
                <w:color w:val="000000"/>
                <w:sz w:val="16"/>
                <w:szCs w:val="16"/>
                <w:lang w:val="en-US" w:eastAsia="nl-NL"/>
              </w:rPr>
            </w:r>
            <w:r w:rsidR="000E58D7">
              <w:rPr>
                <w:rFonts w:ascii="Arial" w:eastAsia="Times New Roman" w:hAnsi="Arial" w:cs="Arial"/>
                <w:b/>
                <w:color w:val="000000"/>
                <w:sz w:val="16"/>
                <w:szCs w:val="16"/>
                <w:lang w:val="en-US" w:eastAsia="nl-NL"/>
              </w:rPr>
              <w:fldChar w:fldCharType="end"/>
            </w:r>
            <w:r w:rsidRPr="00094093">
              <w:rPr>
                <w:rFonts w:ascii="Arial" w:eastAsia="Times New Roman" w:hAnsi="Arial" w:cs="Arial"/>
                <w:b/>
                <w:color w:val="000000"/>
                <w:sz w:val="16"/>
                <w:szCs w:val="16"/>
                <w:lang w:val="en-US" w:eastAsia="nl-NL"/>
              </w:rPr>
              <w:fldChar w:fldCharType="separate"/>
            </w:r>
            <w:r w:rsidR="000E58D7">
              <w:rPr>
                <w:rFonts w:ascii="Arial" w:eastAsia="Times New Roman" w:hAnsi="Arial" w:cs="Arial"/>
                <w:b/>
                <w:noProof/>
                <w:color w:val="000000"/>
                <w:sz w:val="16"/>
                <w:szCs w:val="16"/>
                <w:lang w:val="en-US" w:eastAsia="nl-NL"/>
              </w:rPr>
              <w:t>(11)</w:t>
            </w:r>
            <w:r w:rsidRPr="00094093">
              <w:rPr>
                <w:rFonts w:ascii="Arial" w:eastAsia="Times New Roman" w:hAnsi="Arial" w:cs="Arial"/>
                <w:b/>
                <w:color w:val="000000"/>
                <w:sz w:val="16"/>
                <w:szCs w:val="16"/>
                <w:lang w:val="en-US" w:eastAsia="nl-NL"/>
              </w:rPr>
              <w:fldChar w:fldCharType="end"/>
            </w:r>
            <w:r w:rsidRPr="00094093">
              <w:rPr>
                <w:rFonts w:ascii="Arial" w:eastAsia="Times New Roman" w:hAnsi="Arial" w:cs="Arial"/>
                <w:b/>
                <w:color w:val="000000"/>
                <w:sz w:val="16"/>
                <w:szCs w:val="16"/>
                <w:lang w:val="en-US" w:eastAsia="nl-NL"/>
              </w:rPr>
              <w:t xml:space="preserve"> </w:t>
            </w:r>
          </w:p>
          <w:p w:rsidR="005343FD" w:rsidRPr="00094093" w:rsidRDefault="005343FD" w:rsidP="00861024">
            <w:pPr>
              <w:spacing w:after="0" w:line="240" w:lineRule="auto"/>
              <w:rPr>
                <w:rFonts w:ascii="Arial" w:hAnsi="Arial" w:cs="Arial"/>
                <w:b/>
                <w:color w:val="2D2D2D"/>
                <w:sz w:val="16"/>
                <w:szCs w:val="16"/>
                <w:shd w:val="clear" w:color="auto" w:fill="FFFFFF"/>
                <w:lang w:val="en-US"/>
              </w:rPr>
            </w:pP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HIGH</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HIGH</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NA</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LOW</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NA</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LOW</w:t>
            </w:r>
          </w:p>
        </w:tc>
      </w:tr>
      <w:tr w:rsidR="005343FD" w:rsidRPr="00094093" w:rsidTr="005343FD">
        <w:tc>
          <w:tcPr>
            <w:tcW w:w="2235" w:type="dxa"/>
            <w:shd w:val="clear" w:color="auto" w:fill="auto"/>
          </w:tcPr>
          <w:p w:rsidR="005343FD" w:rsidRPr="00094093" w:rsidRDefault="005343FD" w:rsidP="00861024">
            <w:pPr>
              <w:spacing w:after="0" w:line="240" w:lineRule="auto"/>
              <w:rPr>
                <w:rFonts w:ascii="Arial" w:hAnsi="Arial" w:cs="Arial"/>
                <w:b/>
                <w:sz w:val="16"/>
                <w:szCs w:val="16"/>
                <w:lang w:val="en-US"/>
              </w:rPr>
            </w:pPr>
            <w:proofErr w:type="spellStart"/>
            <w:r w:rsidRPr="00094093">
              <w:rPr>
                <w:rFonts w:ascii="Arial" w:eastAsia="Times New Roman" w:hAnsi="Arial" w:cs="Arial"/>
                <w:b/>
                <w:color w:val="000000"/>
                <w:sz w:val="16"/>
                <w:szCs w:val="16"/>
                <w:lang w:val="en-US" w:eastAsia="nl-NL"/>
              </w:rPr>
              <w:t>Ruigomez</w:t>
            </w:r>
            <w:proofErr w:type="spellEnd"/>
            <w:r w:rsidRPr="00094093">
              <w:rPr>
                <w:rFonts w:ascii="Arial" w:eastAsia="Times New Roman" w:hAnsi="Arial" w:cs="Arial"/>
                <w:b/>
                <w:color w:val="000000"/>
                <w:sz w:val="16"/>
                <w:szCs w:val="16"/>
                <w:lang w:val="en-US" w:eastAsia="nl-NL"/>
              </w:rPr>
              <w:t xml:space="preserve"> </w:t>
            </w:r>
            <w:r w:rsidR="000E58D7">
              <w:rPr>
                <w:rFonts w:ascii="Arial" w:eastAsia="Times New Roman" w:hAnsi="Arial" w:cs="Arial"/>
                <w:b/>
                <w:color w:val="000000"/>
                <w:sz w:val="16"/>
                <w:szCs w:val="16"/>
                <w:lang w:val="en-US" w:eastAsia="nl-NL"/>
              </w:rPr>
              <w:t>(2015)</w:t>
            </w:r>
            <w:r w:rsidRPr="00094093">
              <w:rPr>
                <w:rFonts w:ascii="Arial" w:eastAsia="Times New Roman" w:hAnsi="Arial" w:cs="Arial"/>
                <w:b/>
                <w:color w:val="000000"/>
                <w:sz w:val="16"/>
                <w:szCs w:val="16"/>
                <w:lang w:val="en-US" w:eastAsia="nl-NL"/>
              </w:rPr>
              <w:t xml:space="preserve"> </w:t>
            </w:r>
            <w:r w:rsidRPr="00094093">
              <w:rPr>
                <w:rFonts w:ascii="Arial" w:eastAsia="Times New Roman" w:hAnsi="Arial" w:cs="Arial"/>
                <w:b/>
                <w:color w:val="000000"/>
                <w:sz w:val="16"/>
                <w:szCs w:val="16"/>
                <w:lang w:val="en-US" w:eastAsia="nl-NL"/>
              </w:rPr>
              <w:fldChar w:fldCharType="begin">
                <w:fldData xml:space="preserve">PEVuZE5vdGU+PENpdGU+PEF1dGhvcj5SdWlnb21lejwvQXV0aG9yPjxZZWFyPjIwMTA8L1llYXI+
PFJlY051bT4yNTwvUmVjTnVtPjxEaXNwbGF5VGV4dD4oMTIpPC9EaXNwbGF5VGV4dD48cmVjb3Jk
PjxyZWMtbnVtYmVyPjI1PC9yZWMtbnVtYmVyPjxmb3JlaWduLWtleXM+PGtleSBhcHA9IkVOIiBk
Yi1pZD0icjBwc3dzZmVzcmZ0c2tldDJzNXhzZWY0ZnZweDkwdnc5YXZyIiB0aW1lc3RhbXA9IjE0
NzI1NjI4MjgiPjI1PC9rZXk+PC9mb3JlaWduLWtleXM+PHJlZi10eXBlIG5hbWU9IkpvdXJuYWwg
QXJ0aWNsZSI+MTc8L3JlZi10eXBlPjxjb250cmlidXRvcnM+PGF1dGhvcnM+PGF1dGhvcj5SdWln
b21leiwgQS48L2F1dGhvcj48YXV0aG9yPkx1bmRib3JnLCBQLjwvYXV0aG9yPjxhdXRob3I+Sm9o
YW5zc29uLCBTLjwvYXV0aG9yPjxhdXRob3I+V2FsbGFuZGVyLCBNLiBBLjwvYXV0aG9yPjxhdXRo
b3I+R2FyY2lhIFJvZHJpZ3VleiwgTC4gQS48L2F1dGhvcj48L2F1dGhvcnM+PC9jb250cmlidXRv
cnM+PGF1dGgtYWRkcmVzcz5TcGFuaXNoIENlbnRyZSBmb3IgUGhhcm1hY29lcGlkZW1pb2xvZ2lj
IFJlc2VhcmNoIChDRUlGRSksIE1hZHJpZCwgU3BhaW4uIGFydWlnb21lekBjZWlmZS5lczwvYXV0
aC1hZGRyZXNzPjx0aXRsZXM+PHRpdGxlPkZvbGxvdy11cCBvZiBhIGNvaG9ydCBvZiBjaGlsZHJl
biBhbmQgYWRvbGVzY2VudHMgd2l0aCBnYXN0cm8tZXNvcGhhZ2VhbCByZWZsdXggZGlzZWFzZSB3
aG8gd2VyZSBmcmVlIG9mIHJlZmx1eCBlc29waGFnaXRpcyBhdCBpbml0aWFsIGRpYWdub3Npczwv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cGFnZXM+ODE0LTIxPC9wYWdlcz48dm9sdW1lPjQ1PC92b2x1bWU+PG51bWJlcj43LTg8L251bWJl
cj48ZWRpdGlvbj4yMDEwLzA0LzE0PC9lZGl0aW9uPjxrZXl3b3Jkcz48a2V5d29yZD5BZG9sZXNj
ZW50PC9rZXl3b3JkPjxrZXl3b3JkPkNoaWxkPC9rZXl3b3JkPjxrZXl3b3JkPkNoaWxkLCBQcmVz
Y2hvb2w8L2tleXdvcmQ+PGtleXdvcmQ+Q29ob3J0IFN0dWRpZXM8L2tleXdvcmQ+PGtleXdvcmQ+
RXNvcGhhZ2l0aXMsIFBlcHRpYy8qZXBpZGVtaW9sb2d5LypldGlvbG9neTwva2V5d29yZD48a2V5
d29yZD5GZW1hbGU8L2tleXdvcmQ+PGtleXdvcmQ+Rm9sbG93LVVwIFN0dWRpZXM8L2tleXdvcmQ+
PGtleXdvcmQ+R2FzdHJvZXNvcGhhZ2VhbCBSZWZsdXgvKmNvbXBsaWNhdGlvbnMvKmVwaWRlbWlv
bG9neTwva2V5d29yZD48a2V5d29yZD5IdW1hbnM8L2tleXdvcmQ+PGtleXdvcmQ+SW5mYW50PC9r
ZXl3b3JkPjxrZXl3b3JkPk1hbGU8L2tleXdvcmQ+PGtleXdvcmQ+KlByaW1hcnkgSGVhbHRoIENh
cmU8L2tleXdvcmQ+PGtleXdvcmQ+U2V2ZXJpdHkgb2YgSWxsbmVzcyBJbmRleDwva2V5d29yZD48
L2tleXdvcmRzPjxkYXRlcz48eWVhcj4yMDEwPC95ZWFyPjxwdWItZGF0ZXM+PGRhdGU+QXVnPC9k
YXRlPjwvcHViLWRhdGVzPjwvZGF0ZXM+PGlzYm4+MDAzNi01NTIxPC9pc2JuPjxhY2Nlc3Npb24t
bnVtPjIwMzg0NTI3PC9hY2Nlc3Npb24tbnVtPjx1cmxzPjwvdXJscz48ZWxlY3Ryb25pYy1yZXNv
dXJjZS1udW0+MTAuMzEwOS8wMDM2NTUyMTAwMzc5Mzc1ODwvZWxlY3Ryb25pYy1yZXNvdXJjZS1u
dW0+PHJlbW90ZS1kYXRhYmFzZS1wcm92aWRlcj5OTE08L3JlbW90ZS1kYXRhYmFzZS1wcm92aWRl
cj48bGFuZ3VhZ2U+ZW5nPC9sYW5ndWFnZT48L3JlY29yZD48L0NpdGU+PC9FbmROb3RlPn==
</w:fldData>
              </w:fldChar>
            </w:r>
            <w:r w:rsidR="000E58D7">
              <w:rPr>
                <w:rFonts w:ascii="Arial" w:eastAsia="Times New Roman" w:hAnsi="Arial" w:cs="Arial"/>
                <w:b/>
                <w:color w:val="000000"/>
                <w:sz w:val="16"/>
                <w:szCs w:val="16"/>
                <w:lang w:val="en-US" w:eastAsia="nl-NL"/>
              </w:rPr>
              <w:instrText xml:space="preserve"> ADDIN EN.CITE </w:instrText>
            </w:r>
            <w:r w:rsidR="000E58D7">
              <w:rPr>
                <w:rFonts w:ascii="Arial" w:eastAsia="Times New Roman" w:hAnsi="Arial" w:cs="Arial"/>
                <w:b/>
                <w:color w:val="000000"/>
                <w:sz w:val="16"/>
                <w:szCs w:val="16"/>
                <w:lang w:val="en-US" w:eastAsia="nl-NL"/>
              </w:rPr>
              <w:fldChar w:fldCharType="begin">
                <w:fldData xml:space="preserve">PEVuZE5vdGU+PENpdGU+PEF1dGhvcj5SdWlnb21lejwvQXV0aG9yPjxZZWFyPjIwMTA8L1llYXI+
PFJlY051bT4yNTwvUmVjTnVtPjxEaXNwbGF5VGV4dD4oMTIpPC9EaXNwbGF5VGV4dD48cmVjb3Jk
PjxyZWMtbnVtYmVyPjI1PC9yZWMtbnVtYmVyPjxmb3JlaWduLWtleXM+PGtleSBhcHA9IkVOIiBk
Yi1pZD0icjBwc3dzZmVzcmZ0c2tldDJzNXhzZWY0ZnZweDkwdnc5YXZyIiB0aW1lc3RhbXA9IjE0
NzI1NjI4MjgiPjI1PC9rZXk+PC9mb3JlaWduLWtleXM+PHJlZi10eXBlIG5hbWU9IkpvdXJuYWwg
QXJ0aWNsZSI+MTc8L3JlZi10eXBlPjxjb250cmlidXRvcnM+PGF1dGhvcnM+PGF1dGhvcj5SdWln
b21leiwgQS48L2F1dGhvcj48YXV0aG9yPkx1bmRib3JnLCBQLjwvYXV0aG9yPjxhdXRob3I+Sm9o
YW5zc29uLCBTLjwvYXV0aG9yPjxhdXRob3I+V2FsbGFuZGVyLCBNLiBBLjwvYXV0aG9yPjxhdXRo
b3I+R2FyY2lhIFJvZHJpZ3VleiwgTC4gQS48L2F1dGhvcj48L2F1dGhvcnM+PC9jb250cmlidXRv
cnM+PGF1dGgtYWRkcmVzcz5TcGFuaXNoIENlbnRyZSBmb3IgUGhhcm1hY29lcGlkZW1pb2xvZ2lj
IFJlc2VhcmNoIChDRUlGRSksIE1hZHJpZCwgU3BhaW4uIGFydWlnb21lekBjZWlmZS5lczwvYXV0
aC1hZGRyZXNzPjx0aXRsZXM+PHRpdGxlPkZvbGxvdy11cCBvZiBhIGNvaG9ydCBvZiBjaGlsZHJl
biBhbmQgYWRvbGVzY2VudHMgd2l0aCBnYXN0cm8tZXNvcGhhZ2VhbCByZWZsdXggZGlzZWFzZSB3
aG8gd2VyZSBmcmVlIG9mIHJlZmx1eCBlc29waGFnaXRpcyBhdCBpbml0aWFsIGRpYWdub3Npczwv
dGl0bGU+PHNlY29uZGFyeS10aXRsZT5TY2FuZCBKIEdhc3Ryb2VudGVyb2w8L3NlY29uZGFyeS10
aXRsZT48YWx0LXRpdGxlPlNjYW5kaW5hdmlhbiBqb3VybmFsIG9mIGdhc3Ryb2VudGVyb2xvZ3k8
L2FsdC10aXRsZT48L3RpdGxlcz48cGVyaW9kaWNhbD48ZnVsbC10aXRsZT5TY2FuZCBKIEdhc3Ry
b2VudGVyb2w8L2Z1bGwtdGl0bGU+PGFiYnItMT5TY2FuZGluYXZpYW4gam91cm5hbCBvZiBnYXN0
cm9lbnRlcm9sb2d5PC9hYmJyLTE+PC9wZXJpb2RpY2FsPjxhbHQtcGVyaW9kaWNhbD48ZnVsbC10
aXRsZT5TY2FuZCBKIEdhc3Ryb2VudGVyb2w8L2Z1bGwtdGl0bGU+PGFiYnItMT5TY2FuZGluYXZp
YW4gam91cm5hbCBvZiBnYXN0cm9lbnRlcm9sb2d5PC9hYmJyLTE+PC9hbHQtcGVyaW9kaWNhbD48
cGFnZXM+ODE0LTIxPC9wYWdlcz48dm9sdW1lPjQ1PC92b2x1bWU+PG51bWJlcj43LTg8L251bWJl
cj48ZWRpdGlvbj4yMDEwLzA0LzE0PC9lZGl0aW9uPjxrZXl3b3Jkcz48a2V5d29yZD5BZG9sZXNj
ZW50PC9rZXl3b3JkPjxrZXl3b3JkPkNoaWxkPC9rZXl3b3JkPjxrZXl3b3JkPkNoaWxkLCBQcmVz
Y2hvb2w8L2tleXdvcmQ+PGtleXdvcmQ+Q29ob3J0IFN0dWRpZXM8L2tleXdvcmQ+PGtleXdvcmQ+
RXNvcGhhZ2l0aXMsIFBlcHRpYy8qZXBpZGVtaW9sb2d5LypldGlvbG9neTwva2V5d29yZD48a2V5
d29yZD5GZW1hbGU8L2tleXdvcmQ+PGtleXdvcmQ+Rm9sbG93LVVwIFN0dWRpZXM8L2tleXdvcmQ+
PGtleXdvcmQ+R2FzdHJvZXNvcGhhZ2VhbCBSZWZsdXgvKmNvbXBsaWNhdGlvbnMvKmVwaWRlbWlv
bG9neTwva2V5d29yZD48a2V5d29yZD5IdW1hbnM8L2tleXdvcmQ+PGtleXdvcmQ+SW5mYW50PC9r
ZXl3b3JkPjxrZXl3b3JkPk1hbGU8L2tleXdvcmQ+PGtleXdvcmQ+KlByaW1hcnkgSGVhbHRoIENh
cmU8L2tleXdvcmQ+PGtleXdvcmQ+U2V2ZXJpdHkgb2YgSWxsbmVzcyBJbmRleDwva2V5d29yZD48
L2tleXdvcmRzPjxkYXRlcz48eWVhcj4yMDEwPC95ZWFyPjxwdWItZGF0ZXM+PGRhdGU+QXVnPC9k
YXRlPjwvcHViLWRhdGVzPjwvZGF0ZXM+PGlzYm4+MDAzNi01NTIxPC9pc2JuPjxhY2Nlc3Npb24t
bnVtPjIwMzg0NTI3PC9hY2Nlc3Npb24tbnVtPjx1cmxzPjwvdXJscz48ZWxlY3Ryb25pYy1yZXNv
dXJjZS1udW0+MTAuMzEwOS8wMDM2NTUyMTAwMzc5Mzc1ODwvZWxlY3Ryb25pYy1yZXNvdXJjZS1u
dW0+PHJlbW90ZS1kYXRhYmFzZS1wcm92aWRlcj5OTE08L3JlbW90ZS1kYXRhYmFzZS1wcm92aWRl
cj48bGFuZ3VhZ2U+ZW5nPC9sYW5ndWFnZT48L3JlY29yZD48L0NpdGU+PC9FbmROb3RlPn==
</w:fldData>
              </w:fldChar>
            </w:r>
            <w:r w:rsidR="000E58D7">
              <w:rPr>
                <w:rFonts w:ascii="Arial" w:eastAsia="Times New Roman" w:hAnsi="Arial" w:cs="Arial"/>
                <w:b/>
                <w:color w:val="000000"/>
                <w:sz w:val="16"/>
                <w:szCs w:val="16"/>
                <w:lang w:val="en-US" w:eastAsia="nl-NL"/>
              </w:rPr>
              <w:instrText xml:space="preserve"> ADDIN EN.CITE.DATA </w:instrText>
            </w:r>
            <w:r w:rsidR="000E58D7">
              <w:rPr>
                <w:rFonts w:ascii="Arial" w:eastAsia="Times New Roman" w:hAnsi="Arial" w:cs="Arial"/>
                <w:b/>
                <w:color w:val="000000"/>
                <w:sz w:val="16"/>
                <w:szCs w:val="16"/>
                <w:lang w:val="en-US" w:eastAsia="nl-NL"/>
              </w:rPr>
            </w:r>
            <w:r w:rsidR="000E58D7">
              <w:rPr>
                <w:rFonts w:ascii="Arial" w:eastAsia="Times New Roman" w:hAnsi="Arial" w:cs="Arial"/>
                <w:b/>
                <w:color w:val="000000"/>
                <w:sz w:val="16"/>
                <w:szCs w:val="16"/>
                <w:lang w:val="en-US" w:eastAsia="nl-NL"/>
              </w:rPr>
              <w:fldChar w:fldCharType="end"/>
            </w:r>
            <w:r w:rsidRPr="00094093">
              <w:rPr>
                <w:rFonts w:ascii="Arial" w:eastAsia="Times New Roman" w:hAnsi="Arial" w:cs="Arial"/>
                <w:b/>
                <w:color w:val="000000"/>
                <w:sz w:val="16"/>
                <w:szCs w:val="16"/>
                <w:lang w:val="en-US" w:eastAsia="nl-NL"/>
              </w:rPr>
              <w:fldChar w:fldCharType="separate"/>
            </w:r>
            <w:r w:rsidR="000E58D7">
              <w:rPr>
                <w:rFonts w:ascii="Arial" w:eastAsia="Times New Roman" w:hAnsi="Arial" w:cs="Arial"/>
                <w:b/>
                <w:noProof/>
                <w:color w:val="000000"/>
                <w:sz w:val="16"/>
                <w:szCs w:val="16"/>
                <w:lang w:val="en-US" w:eastAsia="nl-NL"/>
              </w:rPr>
              <w:t>(12)</w:t>
            </w:r>
            <w:r w:rsidRPr="00094093">
              <w:rPr>
                <w:rFonts w:ascii="Arial" w:eastAsia="Times New Roman" w:hAnsi="Arial" w:cs="Arial"/>
                <w:b/>
                <w:color w:val="000000"/>
                <w:sz w:val="16"/>
                <w:szCs w:val="16"/>
                <w:lang w:val="en-US" w:eastAsia="nl-NL"/>
              </w:rPr>
              <w:fldChar w:fldCharType="end"/>
            </w:r>
            <w:r w:rsidRPr="00094093">
              <w:rPr>
                <w:rFonts w:ascii="Arial" w:eastAsia="Times New Roman" w:hAnsi="Arial" w:cs="Arial"/>
                <w:b/>
                <w:color w:val="000000"/>
                <w:sz w:val="16"/>
                <w:szCs w:val="16"/>
                <w:lang w:val="en-US" w:eastAsia="nl-NL"/>
              </w:rPr>
              <w:t xml:space="preserve"> </w:t>
            </w:r>
          </w:p>
          <w:p w:rsidR="005343FD" w:rsidRPr="00094093" w:rsidRDefault="005343FD" w:rsidP="00861024">
            <w:pPr>
              <w:spacing w:after="0" w:line="240" w:lineRule="auto"/>
              <w:rPr>
                <w:rFonts w:ascii="Arial" w:hAnsi="Arial" w:cs="Arial"/>
                <w:b/>
                <w:color w:val="2D2D2D"/>
                <w:sz w:val="16"/>
                <w:szCs w:val="16"/>
                <w:shd w:val="clear" w:color="auto" w:fill="FFFFFF"/>
                <w:lang w:val="en-US"/>
              </w:rPr>
            </w:pP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LOW</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MODERATE</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LOW</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MODERATE</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NA</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MODERATE</w:t>
            </w:r>
          </w:p>
        </w:tc>
      </w:tr>
      <w:tr w:rsidR="005343FD" w:rsidRPr="00094093" w:rsidTr="005343FD">
        <w:tc>
          <w:tcPr>
            <w:tcW w:w="2235" w:type="dxa"/>
            <w:shd w:val="clear" w:color="auto" w:fill="auto"/>
          </w:tcPr>
          <w:p w:rsidR="005343FD" w:rsidRPr="00094093" w:rsidRDefault="005343FD" w:rsidP="00861024">
            <w:pPr>
              <w:spacing w:after="0" w:line="240" w:lineRule="auto"/>
              <w:rPr>
                <w:rFonts w:ascii="Arial" w:eastAsia="Times New Roman" w:hAnsi="Arial" w:cs="Arial"/>
                <w:b/>
                <w:color w:val="000000"/>
                <w:sz w:val="16"/>
                <w:szCs w:val="16"/>
                <w:lang w:val="en-US" w:eastAsia="nl-NL"/>
              </w:rPr>
            </w:pPr>
            <w:r w:rsidRPr="00094093">
              <w:rPr>
                <w:rFonts w:ascii="Arial" w:eastAsia="Times New Roman" w:hAnsi="Arial" w:cs="Arial"/>
                <w:b/>
                <w:color w:val="000000"/>
                <w:sz w:val="16"/>
                <w:szCs w:val="16"/>
                <w:lang w:val="en-US" w:eastAsia="nl-NL"/>
              </w:rPr>
              <w:t xml:space="preserve">Shepherd </w:t>
            </w:r>
            <w:r w:rsidR="000E58D7">
              <w:rPr>
                <w:rFonts w:ascii="Arial" w:eastAsia="Times New Roman" w:hAnsi="Arial" w:cs="Arial"/>
                <w:b/>
                <w:color w:val="000000"/>
                <w:sz w:val="16"/>
                <w:szCs w:val="16"/>
                <w:lang w:val="en-US" w:eastAsia="nl-NL"/>
              </w:rPr>
              <w:t>(1987)</w:t>
            </w:r>
            <w:r w:rsidRPr="00094093">
              <w:rPr>
                <w:rFonts w:ascii="Arial" w:eastAsia="Times New Roman" w:hAnsi="Arial" w:cs="Arial"/>
                <w:b/>
                <w:color w:val="000000"/>
                <w:sz w:val="16"/>
                <w:szCs w:val="16"/>
                <w:lang w:val="en-US" w:eastAsia="nl-NL"/>
              </w:rPr>
              <w:t xml:space="preserve"> </w:t>
            </w:r>
            <w:r w:rsidRPr="00094093">
              <w:rPr>
                <w:rFonts w:ascii="Arial" w:eastAsia="Times New Roman" w:hAnsi="Arial" w:cs="Arial"/>
                <w:b/>
                <w:color w:val="000000"/>
                <w:sz w:val="16"/>
                <w:szCs w:val="16"/>
                <w:lang w:val="en-US" w:eastAsia="nl-NL"/>
              </w:rPr>
              <w:fldChar w:fldCharType="begin"/>
            </w:r>
            <w:r w:rsidR="000E58D7">
              <w:rPr>
                <w:rFonts w:ascii="Arial" w:eastAsia="Times New Roman" w:hAnsi="Arial" w:cs="Arial"/>
                <w:b/>
                <w:color w:val="000000"/>
                <w:sz w:val="16"/>
                <w:szCs w:val="16"/>
                <w:lang w:val="en-US" w:eastAsia="nl-NL"/>
              </w:rPr>
              <w:instrText xml:space="preserve"> ADDIN EN.CITE &lt;EndNote&gt;&lt;Cite&gt;&lt;Author&gt;Shepherd&lt;/Author&gt;&lt;Year&gt;1987&lt;/Year&gt;&lt;RecNum&gt;24&lt;/RecNum&gt;&lt;DisplayText&gt;(13)&lt;/DisplayText&gt;&lt;record&gt;&lt;rec-number&gt;24&lt;/rec-number&gt;&lt;foreign-keys&gt;&lt;key app="EN" db-id="r0pswsfesrftsket2s5xsef4fvpx90vw9avr" timestamp="1472562794"&gt;24&lt;/key&gt;&lt;/foreign-keys&gt;&lt;ref-type name="Journal Article"&gt;17&lt;/ref-type&gt;&lt;contributors&gt;&lt;authors&gt;&lt;author&gt;Shepherd, R. W.&lt;/author&gt;&lt;author&gt;Wren, J.&lt;/author&gt;&lt;author&gt;Evans, S.&lt;/author&gt;&lt;author&gt;Lander, M.&lt;/author&gt;&lt;author&gt;Ong, T. H.&lt;/author&gt;&lt;/authors&gt;&lt;/contributors&gt;&lt;titles&gt;&lt;title&gt;Gastroesophageal reflux in children. Clinical profile, course and outcome with active therapy in 126 cases&lt;/title&gt;&lt;secondary-title&gt;Clin Pediatr (Phila)&lt;/secondary-title&gt;&lt;alt-title&gt;Clinical pediatrics&lt;/alt-title&gt;&lt;/titles&gt;&lt;periodical&gt;&lt;full-title&gt;Clin Pediatr (Phila)&lt;/full-title&gt;&lt;abbr-1&gt;Clinical pediatrics&lt;/abbr-1&gt;&lt;/periodical&gt;&lt;alt-periodical&gt;&lt;full-title&gt;Clin Pediatr (Phila)&lt;/full-title&gt;&lt;abbr-1&gt;Clinical pediatrics&lt;/abbr-1&gt;&lt;/alt-periodical&gt;&lt;pages&gt;55-60&lt;/pages&gt;&lt;volume&gt;26&lt;/volume&gt;&lt;number&gt;2&lt;/number&gt;&lt;edition&gt;1987/02/01&lt;/edition&gt;&lt;keywords&gt;&lt;keyword&gt;Child&lt;/keyword&gt;&lt;keyword&gt;Child, Preschool&lt;/keyword&gt;&lt;keyword&gt;Cimetidine/therapeutic use&lt;/keyword&gt;&lt;keyword&gt;Endoscopy&lt;/keyword&gt;&lt;keyword&gt;Esophagitis, Peptic/diagnosis/drug therapy/etiology&lt;/keyword&gt;&lt;keyword&gt;Feeding Behavior&lt;/keyword&gt;&lt;keyword&gt;Female&lt;/keyword&gt;&lt;keyword&gt;Fiber Optic Technology&lt;/keyword&gt;&lt;keyword&gt;Follow-Up Studies&lt;/keyword&gt;&lt;keyword&gt;Gastroesophageal Reflux/complications/diagnosis/*therapy&lt;/keyword&gt;&lt;keyword&gt;Humans&lt;/keyword&gt;&lt;keyword&gt;Infant&lt;/keyword&gt;&lt;keyword&gt;Infant, Newborn&lt;/keyword&gt;&lt;keyword&gt;Male&lt;/keyword&gt;&lt;keyword&gt;Posture&lt;/keyword&gt;&lt;keyword&gt;Sleep Wake Disorders/etiology&lt;/keyword&gt;&lt;/keywords&gt;&lt;dates&gt;&lt;year&gt;1987&lt;/year&gt;&lt;pub-dates&gt;&lt;date&gt;Feb&lt;/date&gt;&lt;/pub-dates&gt;&lt;/dates&gt;&lt;isbn&gt;0009-9228 (Print)&amp;#xD;0009-9228&lt;/isbn&gt;&lt;accession-num&gt;3802692&lt;/accession-num&gt;&lt;urls&gt;&lt;/urls&gt;&lt;remote-database-provider&gt;NLM&lt;/remote-database-provider&gt;&lt;language&gt;eng&lt;/language&gt;&lt;/record&gt;&lt;/Cite&gt;&lt;/EndNote&gt;</w:instrText>
            </w:r>
            <w:r w:rsidRPr="00094093">
              <w:rPr>
                <w:rFonts w:ascii="Arial" w:eastAsia="Times New Roman" w:hAnsi="Arial" w:cs="Arial"/>
                <w:b/>
                <w:color w:val="000000"/>
                <w:sz w:val="16"/>
                <w:szCs w:val="16"/>
                <w:lang w:val="en-US" w:eastAsia="nl-NL"/>
              </w:rPr>
              <w:fldChar w:fldCharType="separate"/>
            </w:r>
            <w:r w:rsidR="000E58D7">
              <w:rPr>
                <w:rFonts w:ascii="Arial" w:eastAsia="Times New Roman" w:hAnsi="Arial" w:cs="Arial"/>
                <w:b/>
                <w:noProof/>
                <w:color w:val="000000"/>
                <w:sz w:val="16"/>
                <w:szCs w:val="16"/>
                <w:lang w:val="en-US" w:eastAsia="nl-NL"/>
              </w:rPr>
              <w:t>(13)</w:t>
            </w:r>
            <w:r w:rsidRPr="00094093">
              <w:rPr>
                <w:rFonts w:ascii="Arial" w:eastAsia="Times New Roman" w:hAnsi="Arial" w:cs="Arial"/>
                <w:b/>
                <w:color w:val="000000"/>
                <w:sz w:val="16"/>
                <w:szCs w:val="16"/>
                <w:lang w:val="en-US" w:eastAsia="nl-NL"/>
              </w:rPr>
              <w:fldChar w:fldCharType="end"/>
            </w:r>
            <w:r w:rsidRPr="00094093">
              <w:rPr>
                <w:rFonts w:ascii="Arial" w:eastAsia="Times New Roman" w:hAnsi="Arial" w:cs="Arial"/>
                <w:b/>
                <w:color w:val="000000"/>
                <w:sz w:val="16"/>
                <w:szCs w:val="16"/>
                <w:lang w:val="en-US" w:eastAsia="nl-NL"/>
              </w:rPr>
              <w:t xml:space="preserve"> </w:t>
            </w:r>
          </w:p>
          <w:p w:rsidR="005343FD" w:rsidRPr="00094093" w:rsidRDefault="005343FD" w:rsidP="00861024">
            <w:pPr>
              <w:spacing w:after="0" w:line="240" w:lineRule="auto"/>
              <w:rPr>
                <w:rFonts w:ascii="Arial" w:hAnsi="Arial" w:cs="Arial"/>
                <w:b/>
                <w:color w:val="2D2D2D"/>
                <w:sz w:val="16"/>
                <w:szCs w:val="16"/>
                <w:shd w:val="clear" w:color="auto" w:fill="FFFFFF"/>
                <w:lang w:val="en-US"/>
              </w:rPr>
            </w:pP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HIGH</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HIGH</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NA</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MODERATE</w:t>
            </w:r>
          </w:p>
        </w:tc>
        <w:tc>
          <w:tcPr>
            <w:tcW w:w="1997"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NA</w:t>
            </w:r>
          </w:p>
        </w:tc>
        <w:tc>
          <w:tcPr>
            <w:tcW w:w="1998" w:type="dxa"/>
            <w:shd w:val="clear" w:color="auto" w:fill="auto"/>
          </w:tcPr>
          <w:p w:rsidR="005343FD" w:rsidRPr="00094093" w:rsidRDefault="005343FD" w:rsidP="00861024">
            <w:pPr>
              <w:spacing w:after="0" w:line="240" w:lineRule="auto"/>
              <w:rPr>
                <w:rFonts w:ascii="Arial" w:hAnsi="Arial" w:cs="Arial"/>
                <w:color w:val="2D2D2D"/>
                <w:sz w:val="16"/>
                <w:szCs w:val="16"/>
                <w:shd w:val="clear" w:color="auto" w:fill="FFFFFF"/>
                <w:lang w:val="en-US"/>
              </w:rPr>
            </w:pPr>
            <w:r w:rsidRPr="00094093">
              <w:rPr>
                <w:rFonts w:ascii="Arial" w:hAnsi="Arial" w:cs="Arial"/>
                <w:color w:val="2D2D2D"/>
                <w:sz w:val="16"/>
                <w:szCs w:val="16"/>
                <w:shd w:val="clear" w:color="auto" w:fill="FFFFFF"/>
                <w:lang w:val="en-US"/>
              </w:rPr>
              <w:t>LOW</w:t>
            </w:r>
          </w:p>
        </w:tc>
      </w:tr>
    </w:tbl>
    <w:p w:rsidR="005343FD" w:rsidRPr="00094093" w:rsidRDefault="005343FD" w:rsidP="005343FD">
      <w:pPr>
        <w:spacing w:after="0" w:line="360" w:lineRule="auto"/>
        <w:rPr>
          <w:rFonts w:ascii="Arial" w:hAnsi="Arial" w:cs="Arial"/>
          <w:sz w:val="16"/>
          <w:szCs w:val="16"/>
          <w:lang w:val="en-US"/>
        </w:rPr>
      </w:pPr>
      <w:r w:rsidRPr="00094093">
        <w:rPr>
          <w:rFonts w:ascii="Arial" w:hAnsi="Arial" w:cs="Arial"/>
          <w:sz w:val="16"/>
          <w:szCs w:val="16"/>
          <w:lang w:val="en-US"/>
        </w:rPr>
        <w:t>NA = Not applicable</w:t>
      </w:r>
    </w:p>
    <w:p w:rsidR="00871A32" w:rsidRDefault="00871A32">
      <w:pPr>
        <w:rPr>
          <w:rFonts w:ascii="Arial" w:hAnsi="Arial" w:cs="Arial"/>
          <w:lang w:val="en-GB"/>
        </w:rPr>
      </w:pPr>
      <w:r>
        <w:rPr>
          <w:rFonts w:ascii="Arial" w:hAnsi="Arial" w:cs="Arial"/>
          <w:lang w:val="en-GB"/>
        </w:rPr>
        <w:br w:type="page"/>
      </w:r>
    </w:p>
    <w:p w:rsidR="00871A32" w:rsidRPr="000E58D7" w:rsidRDefault="00871A32" w:rsidP="00774D7D">
      <w:pPr>
        <w:rPr>
          <w:rFonts w:ascii="Arial" w:hAnsi="Arial" w:cs="Arial"/>
          <w:b/>
          <w:lang w:val="en-GB"/>
        </w:rPr>
      </w:pPr>
      <w:r w:rsidRPr="000E58D7">
        <w:rPr>
          <w:rFonts w:ascii="Arial" w:hAnsi="Arial" w:cs="Arial"/>
          <w:b/>
          <w:sz w:val="20"/>
          <w:lang w:val="en-GB"/>
        </w:rPr>
        <w:lastRenderedPageBreak/>
        <w:t>References</w:t>
      </w:r>
    </w:p>
    <w:p w:rsidR="000E58D7" w:rsidRPr="000E58D7" w:rsidRDefault="00871A32" w:rsidP="000E58D7">
      <w:pPr>
        <w:pStyle w:val="EndNoteBibliography"/>
        <w:spacing w:after="0"/>
        <w:rPr>
          <w:rFonts w:ascii="Arial" w:hAnsi="Arial" w:cs="Arial"/>
          <w:sz w:val="16"/>
        </w:rPr>
      </w:pPr>
      <w:r w:rsidRPr="000E58D7">
        <w:rPr>
          <w:rFonts w:ascii="Arial" w:hAnsi="Arial" w:cs="Arial"/>
          <w:sz w:val="16"/>
          <w:lang w:val="en-GB"/>
        </w:rPr>
        <w:fldChar w:fldCharType="begin"/>
      </w:r>
      <w:r w:rsidRPr="000E58D7">
        <w:rPr>
          <w:rFonts w:ascii="Arial" w:hAnsi="Arial" w:cs="Arial"/>
          <w:sz w:val="16"/>
          <w:lang w:val="en-GB"/>
        </w:rPr>
        <w:instrText xml:space="preserve"> ADDIN EN.REFLIST </w:instrText>
      </w:r>
      <w:r w:rsidRPr="000E58D7">
        <w:rPr>
          <w:rFonts w:ascii="Arial" w:hAnsi="Arial" w:cs="Arial"/>
          <w:sz w:val="16"/>
          <w:lang w:val="en-GB"/>
        </w:rPr>
        <w:fldChar w:fldCharType="separate"/>
      </w:r>
      <w:r w:rsidR="000E58D7" w:rsidRPr="000E58D7">
        <w:rPr>
          <w:rFonts w:ascii="Arial" w:hAnsi="Arial" w:cs="Arial"/>
          <w:sz w:val="16"/>
        </w:rPr>
        <w:t>1.</w:t>
      </w:r>
      <w:r w:rsidR="000E58D7" w:rsidRPr="000E58D7">
        <w:rPr>
          <w:rFonts w:ascii="Arial" w:hAnsi="Arial" w:cs="Arial"/>
          <w:sz w:val="16"/>
        </w:rPr>
        <w:tab/>
        <w:t>Farhath S, He Z, Saslow J, Soundar S, Amendolia B, Bhat V, et al. Detection of pepsin in mouth swab: correlation with clinical gastroesophageal reflux in preterm infants. The journal of maternal-fetal &amp; neonatal medicine : the official journal of the European Association of Perinatal Medicine, the Federation of Asia and Oceania Perinatal Societies, the International Society of Perinatal Obstet. 2013;26(8):819-24.</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2.</w:t>
      </w:r>
      <w:r w:rsidRPr="000E58D7">
        <w:rPr>
          <w:rFonts w:ascii="Arial" w:hAnsi="Arial" w:cs="Arial"/>
          <w:sz w:val="16"/>
        </w:rPr>
        <w:tab/>
        <w:t>Boix-Ochoa J, Lafuenta JM, Gil-Vernet JM. Twenty-four hour exophageal pH monitoring in gastroesophageal reflux. Journal of pediatric surgery. 1980;15(1):74-8.</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3.</w:t>
      </w:r>
      <w:r w:rsidRPr="000E58D7">
        <w:rPr>
          <w:rFonts w:ascii="Arial" w:hAnsi="Arial" w:cs="Arial"/>
          <w:sz w:val="16"/>
        </w:rPr>
        <w:tab/>
        <w:t>Arasu TS, Wyllie R, Fitzgerald JF, Franken EA, Siddiqui AR, Lehman GA, et al. Gastroesophageal reflux in infants and children comparative accuracy of diagnostic methods. The Journal of pediatrics. 1980;96(5):798-803.</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4.</w:t>
      </w:r>
      <w:r w:rsidRPr="000E58D7">
        <w:rPr>
          <w:rFonts w:ascii="Arial" w:hAnsi="Arial" w:cs="Arial"/>
          <w:sz w:val="16"/>
        </w:rPr>
        <w:tab/>
        <w:t>Da Dalt L, Mazzoleni S, Montini G, Donzelli F, Zacchello F. Diagnostic accuracy of pH monitoring in gastro-oesophageal reflux. Archives of disease in childhood. 1989;64(10):1421-6.</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5.</w:t>
      </w:r>
      <w:r w:rsidRPr="000E58D7">
        <w:rPr>
          <w:rFonts w:ascii="Arial" w:hAnsi="Arial" w:cs="Arial"/>
          <w:sz w:val="16"/>
        </w:rPr>
        <w:tab/>
        <w:t>Kahn A, Rebuffat E, Sottiaux M, Blum D, Yasik EA. Sleep apneas and acid esophageal reflux in control infants and in infants with an apparent life-threatening event. Biology of the neonate. 1990;57(3-4):144-9.</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6.</w:t>
      </w:r>
      <w:r w:rsidRPr="000E58D7">
        <w:rPr>
          <w:rFonts w:ascii="Arial" w:hAnsi="Arial" w:cs="Arial"/>
          <w:sz w:val="16"/>
        </w:rPr>
        <w:tab/>
        <w:t>Cucchiara S, Staiano A, Gobio Casali L, Boccieri A, Paone FM. Value of the 24 hour intraoesophageal pH monitoring in children. Gut. 1990;31(2):129-33.</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7.</w:t>
      </w:r>
      <w:r w:rsidRPr="000E58D7">
        <w:rPr>
          <w:rFonts w:ascii="Arial" w:hAnsi="Arial" w:cs="Arial"/>
          <w:sz w:val="16"/>
        </w:rPr>
        <w:tab/>
        <w:t>Cucchiara S, Bortolotti M, Minella R, Auricchio S. Fasting and postprandial mechanisms of gastroesophageal reflux in children with gastroesophageal reflux disease. Digestive diseases and sciences. 1993;38(1):86-92.</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8.</w:t>
      </w:r>
      <w:r w:rsidRPr="000E58D7">
        <w:rPr>
          <w:rFonts w:ascii="Arial" w:hAnsi="Arial" w:cs="Arial"/>
          <w:sz w:val="16"/>
        </w:rPr>
        <w:tab/>
        <w:t>Ravelli AM, Villanacci V, Ruzzenenti N, Grigolato P, Tobanelli P, Klersy C, et al. Dilated intercellular spaces: a major morphological feature of esophagitis. Journal of pediatric gastroenterology and nutrition. 2006;42(5):510-5.</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9.</w:t>
      </w:r>
      <w:r w:rsidRPr="000E58D7">
        <w:rPr>
          <w:rFonts w:ascii="Arial" w:hAnsi="Arial" w:cs="Arial"/>
          <w:sz w:val="16"/>
        </w:rPr>
        <w:tab/>
        <w:t>Patra S, Singh V, Chandra J, Kumar P, Tripathi M. Diagnostic modalities for Gastro-esophageal reflux in infantile wheezers. J Trop Pediatr. 2011;57(2):99-103.</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10.</w:t>
      </w:r>
      <w:r w:rsidRPr="000E58D7">
        <w:rPr>
          <w:rFonts w:ascii="Arial" w:hAnsi="Arial" w:cs="Arial"/>
          <w:sz w:val="16"/>
        </w:rPr>
        <w:tab/>
        <w:t>El-Serag HB, Gilger M, Carter J, Genta RM, Rabeneck L. Childhood GERD is a risk factor for GERD in adolescents and young adults. Am J Gastroenterol. 2004;99(5):806-12.</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11.</w:t>
      </w:r>
      <w:r w:rsidRPr="000E58D7">
        <w:rPr>
          <w:rFonts w:ascii="Arial" w:hAnsi="Arial" w:cs="Arial"/>
          <w:sz w:val="16"/>
        </w:rPr>
        <w:tab/>
        <w:t>Orenstein SR, Shalaby TM, Kelsey SF, Frankel E. Natural history of infant reflux esophagitis: symptoms and morphometric histology during one year without pharmacotherapy. The American journal of gastroenterology. 2006;101(3):628-40.</w:t>
      </w:r>
    </w:p>
    <w:p w:rsidR="000E58D7" w:rsidRPr="000E58D7" w:rsidRDefault="000E58D7" w:rsidP="000E58D7">
      <w:pPr>
        <w:pStyle w:val="EndNoteBibliography"/>
        <w:spacing w:after="0"/>
        <w:rPr>
          <w:rFonts w:ascii="Arial" w:hAnsi="Arial" w:cs="Arial"/>
          <w:sz w:val="16"/>
        </w:rPr>
      </w:pPr>
      <w:r w:rsidRPr="000E58D7">
        <w:rPr>
          <w:rFonts w:ascii="Arial" w:hAnsi="Arial" w:cs="Arial"/>
          <w:sz w:val="16"/>
        </w:rPr>
        <w:t>12.</w:t>
      </w:r>
      <w:r w:rsidRPr="000E58D7">
        <w:rPr>
          <w:rFonts w:ascii="Arial" w:hAnsi="Arial" w:cs="Arial"/>
          <w:sz w:val="16"/>
        </w:rPr>
        <w:tab/>
        <w:t>Ruigomez A, Lundborg P, Johansson S, Wallander MA, Garcia Rodriguez LA. Follow-up of a cohort of children and adolescents with gastro-esophageal reflux disease who were free of reflux esophagitis at initial diagnosis. Scandinavian journal of gastroenterology. 2010;45(7-8):814-21.</w:t>
      </w:r>
    </w:p>
    <w:p w:rsidR="000E58D7" w:rsidRPr="000E58D7" w:rsidRDefault="000E58D7" w:rsidP="000E58D7">
      <w:pPr>
        <w:pStyle w:val="EndNoteBibliography"/>
        <w:rPr>
          <w:rFonts w:ascii="Arial" w:hAnsi="Arial" w:cs="Arial"/>
          <w:sz w:val="16"/>
        </w:rPr>
      </w:pPr>
      <w:r w:rsidRPr="000E58D7">
        <w:rPr>
          <w:rFonts w:ascii="Arial" w:hAnsi="Arial" w:cs="Arial"/>
          <w:sz w:val="16"/>
        </w:rPr>
        <w:t>13.</w:t>
      </w:r>
      <w:r w:rsidRPr="000E58D7">
        <w:rPr>
          <w:rFonts w:ascii="Arial" w:hAnsi="Arial" w:cs="Arial"/>
          <w:sz w:val="16"/>
        </w:rPr>
        <w:tab/>
        <w:t>Shepherd RW, Wren J, Evans S, Lander M, Ong TH. Gastroesophageal reflux in children. Clinical profile, course and outcome with active therapy in 126 cases. Clinical pediatrics. 1987;26(2):55-60.</w:t>
      </w:r>
    </w:p>
    <w:p w:rsidR="005343FD" w:rsidRPr="005343FD" w:rsidRDefault="00871A32" w:rsidP="00774D7D">
      <w:pPr>
        <w:rPr>
          <w:rFonts w:ascii="Arial" w:hAnsi="Arial" w:cs="Arial"/>
          <w:lang w:val="en-GB"/>
        </w:rPr>
      </w:pPr>
      <w:r w:rsidRPr="000E58D7">
        <w:rPr>
          <w:rFonts w:ascii="Arial" w:hAnsi="Arial" w:cs="Arial"/>
          <w:sz w:val="16"/>
          <w:lang w:val="en-GB"/>
        </w:rPr>
        <w:fldChar w:fldCharType="end"/>
      </w:r>
      <w:bookmarkStart w:id="0" w:name="_GoBack"/>
      <w:bookmarkEnd w:id="0"/>
    </w:p>
    <w:sectPr w:rsidR="005343FD" w:rsidRPr="005343FD" w:rsidSect="0063485C">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49" w:rsidRDefault="00FA4D49" w:rsidP="00FA4D49">
      <w:pPr>
        <w:spacing w:after="0" w:line="240" w:lineRule="auto"/>
      </w:pPr>
      <w:r>
        <w:separator/>
      </w:r>
    </w:p>
  </w:endnote>
  <w:endnote w:type="continuationSeparator" w:id="0">
    <w:p w:rsidR="00FA4D49" w:rsidRDefault="00FA4D49" w:rsidP="00FA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49" w:rsidRDefault="00FA4D49" w:rsidP="00FA4D49">
      <w:pPr>
        <w:spacing w:after="0" w:line="240" w:lineRule="auto"/>
      </w:pPr>
      <w:r>
        <w:separator/>
      </w:r>
    </w:p>
  </w:footnote>
  <w:footnote w:type="continuationSeparator" w:id="0">
    <w:p w:rsidR="00FA4D49" w:rsidRDefault="00FA4D49" w:rsidP="00FA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49" w:rsidRPr="00FA4D49" w:rsidRDefault="00FA4D49">
    <w:pPr>
      <w:pStyle w:val="Koptekst"/>
      <w:rPr>
        <w:rFonts w:ascii="Arial" w:hAnsi="Arial" w:cs="Arial"/>
        <w:b/>
        <w:lang w:val="en-GB"/>
      </w:rPr>
    </w:pPr>
    <w:r w:rsidRPr="00FA4D49">
      <w:rPr>
        <w:rFonts w:ascii="Arial" w:hAnsi="Arial" w:cs="Arial"/>
        <w:b/>
        <w:lang w:val="en-GB"/>
      </w:rPr>
      <w:t>Appendix C – Risk of Bias Assessment</w:t>
    </w:r>
  </w:p>
  <w:p w:rsidR="00FA4D49" w:rsidRPr="00FA4D49" w:rsidRDefault="00FA4D49">
    <w:pPr>
      <w:pStyle w:val="Koptekst"/>
      <w:rPr>
        <w:rFonts w:ascii="Arial" w:hAnsi="Arial" w:cs="Arial"/>
        <w:b/>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2rwwrdtawtv6ed2e7pwazgwfvv2wrpf9ws&quot;&gt;Vraag 2 deel 1&lt;record-ids&gt;&lt;item&gt;389&lt;/item&gt;&lt;item&gt;4023&lt;/item&gt;&lt;item&gt;4821&lt;/item&gt;&lt;/record-ids&gt;&lt;/item&gt;&lt;item db-id=&quot;zft09pzwvr052sezpaepp9eis2ta92zate2v&quot;&gt;Vraag 2 dl 2 &lt;record-ids&gt;&lt;item&gt;246&lt;/item&gt;&lt;item&gt;283&lt;/item&gt;&lt;item&gt;284&lt;/item&gt;&lt;/record-ids&gt;&lt;/item&gt;&lt;/Libraries&gt;"/>
  </w:docVars>
  <w:rsids>
    <w:rsidRoot w:val="0063485C"/>
    <w:rsid w:val="00094093"/>
    <w:rsid w:val="000E58D7"/>
    <w:rsid w:val="00447CC8"/>
    <w:rsid w:val="005343FD"/>
    <w:rsid w:val="0063485C"/>
    <w:rsid w:val="00662B96"/>
    <w:rsid w:val="00774D7D"/>
    <w:rsid w:val="00871A32"/>
    <w:rsid w:val="009B31C0"/>
    <w:rsid w:val="00A91C16"/>
    <w:rsid w:val="00DA64D1"/>
    <w:rsid w:val="00FA4D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85C"/>
    <w:rPr>
      <w:rFonts w:ascii="Calibri" w:eastAsia="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4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4D49"/>
    <w:rPr>
      <w:rFonts w:ascii="Calibri" w:eastAsia="Calibri" w:hAnsi="Calibri" w:cs="Times New Roman"/>
    </w:rPr>
  </w:style>
  <w:style w:type="paragraph" w:styleId="Voettekst">
    <w:name w:val="footer"/>
    <w:basedOn w:val="Standaard"/>
    <w:link w:val="VoettekstChar"/>
    <w:uiPriority w:val="99"/>
    <w:unhideWhenUsed/>
    <w:rsid w:val="00FA4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4D49"/>
    <w:rPr>
      <w:rFonts w:ascii="Calibri" w:eastAsia="Calibri" w:hAnsi="Calibri" w:cs="Times New Roman"/>
    </w:rPr>
  </w:style>
  <w:style w:type="paragraph" w:styleId="Ballontekst">
    <w:name w:val="Balloon Text"/>
    <w:basedOn w:val="Standaard"/>
    <w:link w:val="BallontekstChar"/>
    <w:uiPriority w:val="99"/>
    <w:semiHidden/>
    <w:unhideWhenUsed/>
    <w:rsid w:val="00FA4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D49"/>
    <w:rPr>
      <w:rFonts w:ascii="Tahoma" w:eastAsia="Calibri" w:hAnsi="Tahoma" w:cs="Tahoma"/>
      <w:sz w:val="16"/>
      <w:szCs w:val="16"/>
    </w:rPr>
  </w:style>
  <w:style w:type="paragraph" w:customStyle="1" w:styleId="EndNoteBibliographyTitle">
    <w:name w:val="EndNote Bibliography Title"/>
    <w:basedOn w:val="Standaard"/>
    <w:link w:val="EndNoteBibliographyTitleChar"/>
    <w:rsid w:val="00871A32"/>
    <w:pPr>
      <w:spacing w:after="0"/>
      <w:jc w:val="center"/>
    </w:pPr>
    <w:rPr>
      <w:noProof/>
      <w:lang w:val="en-US"/>
    </w:rPr>
  </w:style>
  <w:style w:type="character" w:customStyle="1" w:styleId="EndNoteBibliographyTitleChar">
    <w:name w:val="EndNote Bibliography Title Char"/>
    <w:basedOn w:val="Standaardalinea-lettertype"/>
    <w:link w:val="EndNoteBibliographyTitle"/>
    <w:rsid w:val="00871A32"/>
    <w:rPr>
      <w:rFonts w:ascii="Calibri" w:eastAsia="Calibri" w:hAnsi="Calibri" w:cs="Times New Roman"/>
      <w:noProof/>
      <w:lang w:val="en-US"/>
    </w:rPr>
  </w:style>
  <w:style w:type="paragraph" w:customStyle="1" w:styleId="EndNoteBibliography">
    <w:name w:val="EndNote Bibliography"/>
    <w:basedOn w:val="Standaard"/>
    <w:link w:val="EndNoteBibliographyChar"/>
    <w:rsid w:val="00871A32"/>
    <w:pPr>
      <w:spacing w:line="240" w:lineRule="auto"/>
    </w:pPr>
    <w:rPr>
      <w:noProof/>
      <w:lang w:val="en-US"/>
    </w:rPr>
  </w:style>
  <w:style w:type="character" w:customStyle="1" w:styleId="EndNoteBibliographyChar">
    <w:name w:val="EndNote Bibliography Char"/>
    <w:basedOn w:val="Standaardalinea-lettertype"/>
    <w:link w:val="EndNoteBibliography"/>
    <w:rsid w:val="00871A32"/>
    <w:rPr>
      <w:rFonts w:ascii="Calibri" w:eastAsia="Calibri" w:hAnsi="Calibri" w:cs="Times New Roman"/>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85C"/>
    <w:rPr>
      <w:rFonts w:ascii="Calibri" w:eastAsia="Calibri" w:hAnsi="Calibri" w:cs="Times New Roman"/>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A4D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4D49"/>
    <w:rPr>
      <w:rFonts w:ascii="Calibri" w:eastAsia="Calibri" w:hAnsi="Calibri" w:cs="Times New Roman"/>
    </w:rPr>
  </w:style>
  <w:style w:type="paragraph" w:styleId="Voettekst">
    <w:name w:val="footer"/>
    <w:basedOn w:val="Standaard"/>
    <w:link w:val="VoettekstChar"/>
    <w:uiPriority w:val="99"/>
    <w:unhideWhenUsed/>
    <w:rsid w:val="00FA4D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4D49"/>
    <w:rPr>
      <w:rFonts w:ascii="Calibri" w:eastAsia="Calibri" w:hAnsi="Calibri" w:cs="Times New Roman"/>
    </w:rPr>
  </w:style>
  <w:style w:type="paragraph" w:styleId="Ballontekst">
    <w:name w:val="Balloon Text"/>
    <w:basedOn w:val="Standaard"/>
    <w:link w:val="BallontekstChar"/>
    <w:uiPriority w:val="99"/>
    <w:semiHidden/>
    <w:unhideWhenUsed/>
    <w:rsid w:val="00FA4D4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4D49"/>
    <w:rPr>
      <w:rFonts w:ascii="Tahoma" w:eastAsia="Calibri" w:hAnsi="Tahoma" w:cs="Tahoma"/>
      <w:sz w:val="16"/>
      <w:szCs w:val="16"/>
    </w:rPr>
  </w:style>
  <w:style w:type="paragraph" w:customStyle="1" w:styleId="EndNoteBibliographyTitle">
    <w:name w:val="EndNote Bibliography Title"/>
    <w:basedOn w:val="Standaard"/>
    <w:link w:val="EndNoteBibliographyTitleChar"/>
    <w:rsid w:val="00871A32"/>
    <w:pPr>
      <w:spacing w:after="0"/>
      <w:jc w:val="center"/>
    </w:pPr>
    <w:rPr>
      <w:noProof/>
      <w:lang w:val="en-US"/>
    </w:rPr>
  </w:style>
  <w:style w:type="character" w:customStyle="1" w:styleId="EndNoteBibliographyTitleChar">
    <w:name w:val="EndNote Bibliography Title Char"/>
    <w:basedOn w:val="Standaardalinea-lettertype"/>
    <w:link w:val="EndNoteBibliographyTitle"/>
    <w:rsid w:val="00871A32"/>
    <w:rPr>
      <w:rFonts w:ascii="Calibri" w:eastAsia="Calibri" w:hAnsi="Calibri" w:cs="Times New Roman"/>
      <w:noProof/>
      <w:lang w:val="en-US"/>
    </w:rPr>
  </w:style>
  <w:style w:type="paragraph" w:customStyle="1" w:styleId="EndNoteBibliography">
    <w:name w:val="EndNote Bibliography"/>
    <w:basedOn w:val="Standaard"/>
    <w:link w:val="EndNoteBibliographyChar"/>
    <w:rsid w:val="00871A32"/>
    <w:pPr>
      <w:spacing w:line="240" w:lineRule="auto"/>
    </w:pPr>
    <w:rPr>
      <w:noProof/>
      <w:lang w:val="en-US"/>
    </w:rPr>
  </w:style>
  <w:style w:type="character" w:customStyle="1" w:styleId="EndNoteBibliographyChar">
    <w:name w:val="EndNote Bibliography Char"/>
    <w:basedOn w:val="Standaardalinea-lettertype"/>
    <w:link w:val="EndNoteBibliography"/>
    <w:rsid w:val="00871A32"/>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2985</Words>
  <Characters>16418</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M.M.J. Singendonk</dc:creator>
  <cp:lastModifiedBy>M.M.J. Singendonk</cp:lastModifiedBy>
  <cp:revision>6</cp:revision>
  <dcterms:created xsi:type="dcterms:W3CDTF">2016-11-15T07:15:00Z</dcterms:created>
  <dcterms:modified xsi:type="dcterms:W3CDTF">2016-11-22T12:07:00Z</dcterms:modified>
</cp:coreProperties>
</file>