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1417"/>
        <w:tblW w:w="16712" w:type="dxa"/>
        <w:tblLayout w:type="fixed"/>
        <w:tblLook w:val="04A0" w:firstRow="1" w:lastRow="0" w:firstColumn="1" w:lastColumn="0" w:noHBand="0" w:noVBand="1"/>
      </w:tblPr>
      <w:tblGrid>
        <w:gridCol w:w="1124"/>
        <w:gridCol w:w="199"/>
        <w:gridCol w:w="1087"/>
        <w:gridCol w:w="1239"/>
        <w:gridCol w:w="37"/>
        <w:gridCol w:w="2268"/>
        <w:gridCol w:w="518"/>
        <w:gridCol w:w="440"/>
        <w:gridCol w:w="34"/>
        <w:gridCol w:w="1134"/>
        <w:gridCol w:w="1843"/>
        <w:gridCol w:w="2234"/>
        <w:gridCol w:w="34"/>
        <w:gridCol w:w="1809"/>
        <w:gridCol w:w="142"/>
        <w:gridCol w:w="2570"/>
      </w:tblGrid>
      <w:tr w:rsidR="001B4BBE" w:rsidRPr="00DB4923" w14:paraId="65EB8C38" w14:textId="77777777" w:rsidTr="00D45F07">
        <w:trPr>
          <w:cantSplit/>
          <w:trHeight w:val="144"/>
        </w:trPr>
        <w:tc>
          <w:tcPr>
            <w:tcW w:w="16712" w:type="dxa"/>
            <w:gridSpan w:val="16"/>
            <w:tcBorders>
              <w:bottom w:val="single" w:sz="18" w:space="0" w:color="auto"/>
            </w:tcBorders>
            <w:shd w:val="clear" w:color="auto" w:fill="auto"/>
          </w:tcPr>
          <w:p w14:paraId="7C7D1715" w14:textId="7F0BD43F" w:rsidR="001B4BBE" w:rsidRPr="00973F3A" w:rsidRDefault="00973F3A" w:rsidP="0031501E">
            <w:pPr>
              <w:widowControl w:val="0"/>
              <w:spacing w:after="0" w:line="240" w:lineRule="auto"/>
              <w:rPr>
                <w:rFonts w:ascii="Times New Roman" w:hAnsi="Times New Roman"/>
                <w:i/>
                <w:sz w:val="28"/>
                <w:lang w:val="en-US"/>
              </w:rPr>
            </w:pPr>
            <w:bookmarkStart w:id="0" w:name="_GoBack"/>
            <w:r w:rsidRPr="00973F3A">
              <w:rPr>
                <w:rFonts w:ascii="Times New Roman" w:hAnsi="Times New Roman"/>
                <w:b/>
                <w:i/>
                <w:sz w:val="28"/>
                <w:lang w:val="en-US"/>
              </w:rPr>
              <w:t xml:space="preserve">Supplemental File </w:t>
            </w:r>
            <w:r w:rsidR="0031501E">
              <w:rPr>
                <w:rFonts w:ascii="Times New Roman" w:hAnsi="Times New Roman"/>
                <w:b/>
                <w:i/>
                <w:sz w:val="28"/>
                <w:lang w:val="en-US"/>
              </w:rPr>
              <w:t>2</w:t>
            </w:r>
            <w:r w:rsidR="001B4BBE" w:rsidRPr="00973F3A">
              <w:rPr>
                <w:rFonts w:ascii="Times New Roman" w:hAnsi="Times New Roman"/>
                <w:b/>
                <w:i/>
                <w:sz w:val="28"/>
                <w:lang w:val="en-US"/>
              </w:rPr>
              <w:t>.</w:t>
            </w:r>
            <w:r w:rsidR="001B4BBE" w:rsidRPr="00973F3A">
              <w:rPr>
                <w:rFonts w:ascii="Times New Roman" w:hAnsi="Times New Roman"/>
                <w:i/>
                <w:sz w:val="28"/>
                <w:lang w:val="en-US"/>
              </w:rPr>
              <w:t xml:space="preserve"> Study characteristics </w:t>
            </w:r>
            <w:bookmarkEnd w:id="0"/>
            <w:r w:rsidR="001B4BBE" w:rsidRPr="00973F3A">
              <w:rPr>
                <w:rFonts w:ascii="Times New Roman" w:hAnsi="Times New Roman"/>
                <w:i/>
                <w:sz w:val="28"/>
                <w:lang w:val="en-US"/>
              </w:rPr>
              <w:t xml:space="preserve">of studies </w:t>
            </w:r>
            <w:r w:rsidR="00245137" w:rsidRPr="00973F3A">
              <w:rPr>
                <w:rFonts w:ascii="Times New Roman" w:hAnsi="Times New Roman"/>
                <w:i/>
                <w:sz w:val="28"/>
                <w:lang w:val="en-US"/>
              </w:rPr>
              <w:t>reporting</w:t>
            </w:r>
            <w:r w:rsidR="002D3197" w:rsidRPr="00973F3A">
              <w:rPr>
                <w:rFonts w:ascii="Times New Roman" w:hAnsi="Times New Roman"/>
                <w:i/>
                <w:sz w:val="28"/>
                <w:lang w:val="en-US"/>
              </w:rPr>
              <w:t xml:space="preserve"> prevalence </w:t>
            </w:r>
            <w:r w:rsidR="00C938CB" w:rsidRPr="00973F3A">
              <w:rPr>
                <w:rFonts w:ascii="Times New Roman" w:hAnsi="Times New Roman"/>
                <w:i/>
                <w:sz w:val="28"/>
                <w:lang w:val="en-US"/>
              </w:rPr>
              <w:t>of</w:t>
            </w:r>
            <w:r w:rsidR="00245137" w:rsidRPr="00973F3A">
              <w:rPr>
                <w:rFonts w:ascii="Times New Roman" w:hAnsi="Times New Roman"/>
                <w:i/>
                <w:sz w:val="28"/>
                <w:lang w:val="en-US"/>
              </w:rPr>
              <w:t xml:space="preserve"> GER</w:t>
            </w:r>
            <w:r w:rsidR="00DB4923">
              <w:rPr>
                <w:rFonts w:ascii="Times New Roman" w:hAnsi="Times New Roman"/>
                <w:i/>
                <w:sz w:val="28"/>
                <w:lang w:val="en-US"/>
              </w:rPr>
              <w:t>D</w:t>
            </w:r>
            <w:r w:rsidR="00245137" w:rsidRPr="00973F3A">
              <w:rPr>
                <w:rFonts w:ascii="Times New Roman" w:hAnsi="Times New Roman"/>
                <w:i/>
                <w:sz w:val="28"/>
                <w:lang w:val="en-US"/>
              </w:rPr>
              <w:t xml:space="preserve"> symptoms </w:t>
            </w:r>
          </w:p>
        </w:tc>
      </w:tr>
      <w:tr w:rsidR="001B4BBE" w:rsidRPr="00470886" w14:paraId="79D14995" w14:textId="77777777" w:rsidTr="00973F3A">
        <w:trPr>
          <w:cantSplit/>
          <w:trHeight w:val="144"/>
        </w:trPr>
        <w:tc>
          <w:tcPr>
            <w:tcW w:w="1124" w:type="dxa"/>
            <w:tcBorders>
              <w:top w:val="single" w:sz="18" w:space="0" w:color="auto"/>
              <w:bottom w:val="single" w:sz="18" w:space="0" w:color="auto"/>
            </w:tcBorders>
            <w:shd w:val="clear" w:color="auto" w:fill="auto"/>
          </w:tcPr>
          <w:p w14:paraId="186F2979" w14:textId="77777777" w:rsidR="001B4BBE" w:rsidRPr="00973F3A" w:rsidRDefault="001B4BBE" w:rsidP="00D45F07">
            <w:pPr>
              <w:spacing w:after="0" w:line="240" w:lineRule="auto"/>
              <w:rPr>
                <w:rFonts w:ascii="Times New Roman" w:hAnsi="Times New Roman"/>
                <w:b/>
                <w:bCs/>
                <w:noProof/>
                <w:sz w:val="28"/>
                <w:szCs w:val="16"/>
                <w:lang w:val="en-US"/>
              </w:rPr>
            </w:pPr>
            <w:r w:rsidRPr="00973F3A">
              <w:rPr>
                <w:rFonts w:ascii="Times New Roman" w:hAnsi="Times New Roman"/>
                <w:b/>
                <w:bCs/>
                <w:noProof/>
                <w:sz w:val="28"/>
                <w:szCs w:val="16"/>
                <w:lang w:val="en-US"/>
              </w:rPr>
              <w:t>Year, author</w:t>
            </w:r>
          </w:p>
        </w:tc>
        <w:tc>
          <w:tcPr>
            <w:tcW w:w="1286" w:type="dxa"/>
            <w:gridSpan w:val="2"/>
            <w:tcBorders>
              <w:top w:val="single" w:sz="18" w:space="0" w:color="auto"/>
              <w:bottom w:val="single" w:sz="18" w:space="0" w:color="auto"/>
            </w:tcBorders>
            <w:shd w:val="clear" w:color="auto" w:fill="auto"/>
          </w:tcPr>
          <w:p w14:paraId="7B96B45C" w14:textId="77777777" w:rsidR="001B4BBE" w:rsidRPr="00973F3A" w:rsidRDefault="001B4BBE" w:rsidP="00D45F07">
            <w:pPr>
              <w:spacing w:after="0" w:line="240" w:lineRule="auto"/>
              <w:rPr>
                <w:rFonts w:ascii="Times New Roman" w:hAnsi="Times New Roman"/>
                <w:b/>
                <w:bCs/>
                <w:noProof/>
                <w:sz w:val="28"/>
                <w:szCs w:val="16"/>
                <w:lang w:val="en-US"/>
              </w:rPr>
            </w:pPr>
            <w:r w:rsidRPr="00973F3A">
              <w:rPr>
                <w:rFonts w:ascii="Times New Roman" w:hAnsi="Times New Roman"/>
                <w:b/>
                <w:bCs/>
                <w:noProof/>
                <w:sz w:val="28"/>
                <w:szCs w:val="16"/>
                <w:lang w:val="en-US"/>
              </w:rPr>
              <w:t>Country</w:t>
            </w:r>
          </w:p>
        </w:tc>
        <w:tc>
          <w:tcPr>
            <w:tcW w:w="1276" w:type="dxa"/>
            <w:gridSpan w:val="2"/>
            <w:tcBorders>
              <w:top w:val="single" w:sz="18" w:space="0" w:color="auto"/>
              <w:bottom w:val="single" w:sz="18" w:space="0" w:color="auto"/>
            </w:tcBorders>
            <w:shd w:val="clear" w:color="auto" w:fill="auto"/>
          </w:tcPr>
          <w:p w14:paraId="5F923078" w14:textId="77777777" w:rsidR="001B4BBE" w:rsidRPr="00973F3A" w:rsidRDefault="001B4BBE" w:rsidP="00D45F07">
            <w:pPr>
              <w:spacing w:after="0" w:line="240" w:lineRule="auto"/>
              <w:rPr>
                <w:rFonts w:ascii="Times New Roman" w:hAnsi="Times New Roman"/>
                <w:b/>
                <w:bCs/>
                <w:noProof/>
                <w:sz w:val="28"/>
                <w:szCs w:val="16"/>
                <w:lang w:val="en-US"/>
              </w:rPr>
            </w:pPr>
            <w:r w:rsidRPr="00973F3A">
              <w:rPr>
                <w:rFonts w:ascii="Times New Roman" w:hAnsi="Times New Roman"/>
                <w:b/>
                <w:bCs/>
                <w:noProof/>
                <w:sz w:val="28"/>
                <w:szCs w:val="16"/>
                <w:lang w:val="en-US"/>
              </w:rPr>
              <w:t>Design</w:t>
            </w:r>
          </w:p>
        </w:tc>
        <w:tc>
          <w:tcPr>
            <w:tcW w:w="2268" w:type="dxa"/>
            <w:tcBorders>
              <w:top w:val="single" w:sz="18" w:space="0" w:color="auto"/>
              <w:bottom w:val="single" w:sz="18" w:space="0" w:color="auto"/>
            </w:tcBorders>
            <w:shd w:val="clear" w:color="auto" w:fill="auto"/>
          </w:tcPr>
          <w:p w14:paraId="065A5FF6" w14:textId="77777777" w:rsidR="001B4BBE" w:rsidRPr="00973F3A" w:rsidRDefault="001B4BBE" w:rsidP="00D45F07">
            <w:pPr>
              <w:spacing w:after="0" w:line="240" w:lineRule="auto"/>
              <w:rPr>
                <w:rFonts w:ascii="Times New Roman" w:hAnsi="Times New Roman"/>
                <w:b/>
                <w:bCs/>
                <w:noProof/>
                <w:sz w:val="28"/>
                <w:szCs w:val="16"/>
                <w:lang w:val="en-US"/>
              </w:rPr>
            </w:pPr>
            <w:r w:rsidRPr="00973F3A">
              <w:rPr>
                <w:rFonts w:ascii="Times New Roman" w:hAnsi="Times New Roman"/>
                <w:b/>
                <w:bCs/>
                <w:noProof/>
                <w:sz w:val="28"/>
                <w:szCs w:val="16"/>
                <w:lang w:val="en-US"/>
              </w:rPr>
              <w:t>Setting and population</w:t>
            </w:r>
          </w:p>
        </w:tc>
        <w:tc>
          <w:tcPr>
            <w:tcW w:w="958" w:type="dxa"/>
            <w:gridSpan w:val="2"/>
            <w:tcBorders>
              <w:top w:val="single" w:sz="18" w:space="0" w:color="auto"/>
              <w:bottom w:val="single" w:sz="18" w:space="0" w:color="auto"/>
            </w:tcBorders>
            <w:shd w:val="clear" w:color="auto" w:fill="auto"/>
          </w:tcPr>
          <w:p w14:paraId="54201737" w14:textId="41700327" w:rsidR="001B4BBE" w:rsidRPr="00973F3A" w:rsidRDefault="001B4BBE" w:rsidP="00D45F07">
            <w:pPr>
              <w:spacing w:after="0" w:line="240" w:lineRule="auto"/>
              <w:rPr>
                <w:rFonts w:ascii="Times New Roman" w:hAnsi="Times New Roman"/>
                <w:b/>
                <w:bCs/>
                <w:noProof/>
                <w:sz w:val="28"/>
                <w:szCs w:val="16"/>
                <w:lang w:val="en-US"/>
              </w:rPr>
            </w:pPr>
            <w:r w:rsidRPr="00973F3A">
              <w:rPr>
                <w:rFonts w:ascii="Times New Roman" w:hAnsi="Times New Roman"/>
                <w:b/>
                <w:bCs/>
                <w:noProof/>
                <w:sz w:val="28"/>
                <w:szCs w:val="16"/>
                <w:lang w:val="en-US"/>
              </w:rPr>
              <w:t>Dur</w:t>
            </w:r>
            <w:r w:rsidR="0075090E" w:rsidRPr="00973F3A">
              <w:rPr>
                <w:rFonts w:ascii="Times New Roman" w:hAnsi="Times New Roman"/>
                <w:b/>
                <w:bCs/>
                <w:noProof/>
                <w:sz w:val="28"/>
                <w:szCs w:val="16"/>
                <w:lang w:val="en-US"/>
              </w:rPr>
              <w:t>e</w:t>
            </w:r>
          </w:p>
        </w:tc>
        <w:tc>
          <w:tcPr>
            <w:tcW w:w="1168" w:type="dxa"/>
            <w:gridSpan w:val="2"/>
            <w:tcBorders>
              <w:top w:val="single" w:sz="18" w:space="0" w:color="auto"/>
              <w:bottom w:val="single" w:sz="18" w:space="0" w:color="auto"/>
            </w:tcBorders>
            <w:shd w:val="clear" w:color="auto" w:fill="auto"/>
          </w:tcPr>
          <w:p w14:paraId="6E277152" w14:textId="77777777" w:rsidR="001B4BBE" w:rsidRPr="00973F3A" w:rsidRDefault="001B4BBE" w:rsidP="00D45F07">
            <w:pPr>
              <w:spacing w:after="0" w:line="240" w:lineRule="auto"/>
              <w:rPr>
                <w:rFonts w:ascii="Times New Roman" w:hAnsi="Times New Roman"/>
                <w:b/>
                <w:bCs/>
                <w:noProof/>
                <w:sz w:val="28"/>
                <w:szCs w:val="16"/>
                <w:lang w:val="en-US"/>
              </w:rPr>
            </w:pPr>
            <w:r w:rsidRPr="00973F3A">
              <w:rPr>
                <w:rFonts w:ascii="Times New Roman" w:hAnsi="Times New Roman"/>
                <w:b/>
                <w:bCs/>
                <w:noProof/>
                <w:sz w:val="28"/>
                <w:szCs w:val="16"/>
                <w:lang w:val="en-US"/>
              </w:rPr>
              <w:t>Sample size</w:t>
            </w:r>
          </w:p>
        </w:tc>
        <w:tc>
          <w:tcPr>
            <w:tcW w:w="1843" w:type="dxa"/>
            <w:tcBorders>
              <w:top w:val="single" w:sz="18" w:space="0" w:color="auto"/>
              <w:bottom w:val="single" w:sz="18" w:space="0" w:color="auto"/>
            </w:tcBorders>
            <w:shd w:val="clear" w:color="auto" w:fill="auto"/>
          </w:tcPr>
          <w:p w14:paraId="7A33368B" w14:textId="77777777" w:rsidR="001B4BBE" w:rsidRPr="00973F3A" w:rsidRDefault="001B4BBE" w:rsidP="00D45F07">
            <w:pPr>
              <w:spacing w:after="0" w:line="240" w:lineRule="auto"/>
              <w:rPr>
                <w:rFonts w:ascii="Times New Roman" w:hAnsi="Times New Roman"/>
                <w:b/>
                <w:bCs/>
                <w:noProof/>
                <w:sz w:val="28"/>
                <w:szCs w:val="16"/>
                <w:lang w:val="en-US"/>
              </w:rPr>
            </w:pPr>
            <w:r w:rsidRPr="00973F3A">
              <w:rPr>
                <w:rFonts w:ascii="Times New Roman" w:hAnsi="Times New Roman"/>
                <w:b/>
                <w:bCs/>
                <w:noProof/>
                <w:sz w:val="28"/>
                <w:szCs w:val="16"/>
                <w:lang w:val="en-US"/>
              </w:rPr>
              <w:t>Method of data collection</w:t>
            </w:r>
          </w:p>
        </w:tc>
        <w:tc>
          <w:tcPr>
            <w:tcW w:w="2268" w:type="dxa"/>
            <w:gridSpan w:val="2"/>
            <w:tcBorders>
              <w:top w:val="single" w:sz="18" w:space="0" w:color="auto"/>
              <w:bottom w:val="single" w:sz="18" w:space="0" w:color="auto"/>
            </w:tcBorders>
            <w:shd w:val="clear" w:color="auto" w:fill="auto"/>
          </w:tcPr>
          <w:p w14:paraId="19C07819" w14:textId="39F01AB4" w:rsidR="001B4BBE" w:rsidRPr="00973F3A" w:rsidRDefault="00A86417" w:rsidP="00D45F07">
            <w:pPr>
              <w:spacing w:after="0" w:line="240" w:lineRule="auto"/>
              <w:rPr>
                <w:rFonts w:ascii="Times New Roman" w:hAnsi="Times New Roman"/>
                <w:b/>
                <w:bCs/>
                <w:noProof/>
                <w:sz w:val="28"/>
                <w:szCs w:val="16"/>
                <w:lang w:val="en-US"/>
              </w:rPr>
            </w:pPr>
            <w:r w:rsidRPr="00973F3A">
              <w:rPr>
                <w:rFonts w:ascii="Times New Roman" w:hAnsi="Times New Roman"/>
                <w:b/>
                <w:bCs/>
                <w:noProof/>
                <w:sz w:val="28"/>
                <w:szCs w:val="16"/>
                <w:lang w:val="en-US"/>
              </w:rPr>
              <w:t>Definition</w:t>
            </w:r>
          </w:p>
        </w:tc>
        <w:tc>
          <w:tcPr>
            <w:tcW w:w="1951" w:type="dxa"/>
            <w:gridSpan w:val="2"/>
            <w:tcBorders>
              <w:top w:val="single" w:sz="18" w:space="0" w:color="auto"/>
              <w:bottom w:val="single" w:sz="18" w:space="0" w:color="auto"/>
            </w:tcBorders>
            <w:shd w:val="clear" w:color="auto" w:fill="auto"/>
          </w:tcPr>
          <w:p w14:paraId="07CC0577" w14:textId="77777777" w:rsidR="001B4BBE" w:rsidRPr="00973F3A" w:rsidRDefault="001B4BBE" w:rsidP="00D45F07">
            <w:pPr>
              <w:spacing w:after="0" w:line="240" w:lineRule="auto"/>
              <w:rPr>
                <w:rFonts w:ascii="Times New Roman" w:hAnsi="Times New Roman"/>
                <w:b/>
                <w:bCs/>
                <w:noProof/>
                <w:sz w:val="28"/>
                <w:szCs w:val="16"/>
                <w:lang w:val="en-US"/>
              </w:rPr>
            </w:pPr>
            <w:r w:rsidRPr="00973F3A">
              <w:rPr>
                <w:rFonts w:ascii="Times New Roman" w:hAnsi="Times New Roman"/>
                <w:b/>
                <w:bCs/>
                <w:noProof/>
                <w:sz w:val="28"/>
                <w:szCs w:val="16"/>
                <w:lang w:val="en-US"/>
              </w:rPr>
              <w:t>Prevalence</w:t>
            </w:r>
          </w:p>
        </w:tc>
        <w:tc>
          <w:tcPr>
            <w:tcW w:w="2570" w:type="dxa"/>
            <w:tcBorders>
              <w:top w:val="single" w:sz="18" w:space="0" w:color="auto"/>
              <w:bottom w:val="single" w:sz="18" w:space="0" w:color="auto"/>
            </w:tcBorders>
            <w:shd w:val="clear" w:color="auto" w:fill="auto"/>
          </w:tcPr>
          <w:p w14:paraId="38FA6A6A" w14:textId="0F87F22E" w:rsidR="001B4BBE" w:rsidRPr="00973F3A" w:rsidRDefault="00841CD5" w:rsidP="00D45F07">
            <w:pPr>
              <w:spacing w:after="0" w:line="240" w:lineRule="auto"/>
              <w:rPr>
                <w:rFonts w:ascii="Times New Roman" w:hAnsi="Times New Roman"/>
                <w:b/>
                <w:bCs/>
                <w:noProof/>
                <w:sz w:val="28"/>
                <w:szCs w:val="16"/>
                <w:lang w:val="en-US"/>
              </w:rPr>
            </w:pPr>
            <w:r w:rsidRPr="00973F3A">
              <w:rPr>
                <w:rFonts w:ascii="Times New Roman" w:hAnsi="Times New Roman"/>
                <w:b/>
                <w:bCs/>
                <w:noProof/>
                <w:sz w:val="28"/>
                <w:szCs w:val="16"/>
                <w:lang w:val="en-US"/>
              </w:rPr>
              <w:t>Associated factors</w:t>
            </w:r>
          </w:p>
        </w:tc>
      </w:tr>
      <w:tr w:rsidR="00245137" w:rsidRPr="00863CF2" w14:paraId="54CF415A" w14:textId="77777777" w:rsidTr="00601D31">
        <w:trPr>
          <w:cantSplit/>
          <w:trHeight w:val="144"/>
        </w:trPr>
        <w:tc>
          <w:tcPr>
            <w:tcW w:w="16712" w:type="dxa"/>
            <w:gridSpan w:val="16"/>
            <w:tcBorders>
              <w:top w:val="single" w:sz="18" w:space="0" w:color="auto"/>
              <w:bottom w:val="single" w:sz="4" w:space="0" w:color="auto"/>
            </w:tcBorders>
            <w:shd w:val="clear" w:color="auto" w:fill="auto"/>
          </w:tcPr>
          <w:p w14:paraId="6D00DA9A" w14:textId="5FA3CC55" w:rsidR="00245137" w:rsidRPr="00973F3A" w:rsidRDefault="00245137" w:rsidP="00973F3A">
            <w:pPr>
              <w:spacing w:after="0" w:line="240" w:lineRule="auto"/>
              <w:rPr>
                <w:rFonts w:ascii="Times New Roman" w:hAnsi="Times New Roman"/>
                <w:b/>
                <w:bCs/>
                <w:noProof/>
                <w:sz w:val="28"/>
                <w:szCs w:val="16"/>
                <w:lang w:val="en-US"/>
              </w:rPr>
            </w:pPr>
            <w:r w:rsidRPr="00973F3A">
              <w:rPr>
                <w:rFonts w:ascii="Times New Roman" w:hAnsi="Times New Roman"/>
                <w:b/>
                <w:bCs/>
                <w:noProof/>
                <w:sz w:val="28"/>
                <w:szCs w:val="16"/>
                <w:lang w:val="en-US"/>
              </w:rPr>
              <w:t>Infants</w:t>
            </w:r>
            <w:r w:rsidRPr="00973F3A">
              <w:rPr>
                <w:rFonts w:ascii="Times New Roman" w:hAnsi="Times New Roman"/>
                <w:bCs/>
                <w:noProof/>
                <w:sz w:val="28"/>
                <w:szCs w:val="16"/>
                <w:lang w:val="en-US"/>
              </w:rPr>
              <w:t xml:space="preserve"> </w:t>
            </w:r>
            <w:r w:rsidR="0088167B">
              <w:rPr>
                <w:rFonts w:ascii="Times New Roman" w:hAnsi="Times New Roman"/>
                <w:bCs/>
                <w:noProof/>
                <w:sz w:val="28"/>
                <w:szCs w:val="16"/>
                <w:lang w:val="en-US"/>
              </w:rPr>
              <w:t>(n=11 studies)</w:t>
            </w:r>
          </w:p>
        </w:tc>
      </w:tr>
      <w:tr w:rsidR="007D1B78" w:rsidRPr="0000245E" w14:paraId="1FA9B38F" w14:textId="77777777" w:rsidTr="00601D31">
        <w:trPr>
          <w:cantSplit/>
          <w:trHeight w:val="144"/>
        </w:trPr>
        <w:tc>
          <w:tcPr>
            <w:tcW w:w="1323" w:type="dxa"/>
            <w:gridSpan w:val="2"/>
            <w:tcBorders>
              <w:top w:val="single" w:sz="4" w:space="0" w:color="auto"/>
            </w:tcBorders>
            <w:shd w:val="clear" w:color="auto" w:fill="auto"/>
          </w:tcPr>
          <w:p w14:paraId="5CAB0498" w14:textId="77777777" w:rsidR="007D1B78" w:rsidRPr="00470886" w:rsidRDefault="007D1B78" w:rsidP="00D45F07">
            <w:pPr>
              <w:spacing w:after="0" w:line="240" w:lineRule="auto"/>
              <w:rPr>
                <w:rFonts w:ascii="Times New Roman" w:hAnsi="Times New Roman"/>
                <w:b/>
                <w:bCs/>
                <w:noProof/>
                <w:sz w:val="16"/>
                <w:szCs w:val="16"/>
                <w:lang w:val="en-US"/>
              </w:rPr>
            </w:pPr>
            <w:r>
              <w:rPr>
                <w:rFonts w:ascii="Times New Roman" w:hAnsi="Times New Roman"/>
                <w:b/>
                <w:bCs/>
                <w:noProof/>
                <w:sz w:val="16"/>
                <w:szCs w:val="16"/>
                <w:lang w:val="en-US"/>
              </w:rPr>
              <w:t>2018, Robin</w:t>
            </w:r>
          </w:p>
        </w:tc>
        <w:tc>
          <w:tcPr>
            <w:tcW w:w="1087" w:type="dxa"/>
            <w:tcBorders>
              <w:top w:val="single" w:sz="4" w:space="0" w:color="auto"/>
            </w:tcBorders>
            <w:shd w:val="clear" w:color="auto" w:fill="auto"/>
          </w:tcPr>
          <w:p w14:paraId="27DC288A" w14:textId="77777777"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United States</w:t>
            </w:r>
          </w:p>
        </w:tc>
        <w:tc>
          <w:tcPr>
            <w:tcW w:w="1239" w:type="dxa"/>
            <w:tcBorders>
              <w:top w:val="single" w:sz="4" w:space="0" w:color="auto"/>
            </w:tcBorders>
            <w:shd w:val="clear" w:color="auto" w:fill="auto"/>
          </w:tcPr>
          <w:p w14:paraId="440C107F" w14:textId="77777777"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Cross-sectional study</w:t>
            </w:r>
          </w:p>
        </w:tc>
        <w:tc>
          <w:tcPr>
            <w:tcW w:w="2305" w:type="dxa"/>
            <w:gridSpan w:val="2"/>
            <w:tcBorders>
              <w:top w:val="single" w:sz="4" w:space="0" w:color="auto"/>
            </w:tcBorders>
            <w:shd w:val="clear" w:color="auto" w:fill="auto"/>
          </w:tcPr>
          <w:p w14:paraId="1DE1B43A" w14:textId="41D27ED5"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Mothers of children aged 0-18 years recruited via online survey pannels by CINT during the first week of May 2016. </w:t>
            </w:r>
            <w:r w:rsidR="00A37668">
              <w:rPr>
                <w:rFonts w:ascii="Times New Roman" w:hAnsi="Times New Roman"/>
                <w:noProof/>
                <w:sz w:val="16"/>
                <w:szCs w:val="16"/>
                <w:lang w:val="en-US"/>
              </w:rPr>
              <w:t xml:space="preserve">Mean age of cohort 8.4 </w:t>
            </w:r>
            <w:r w:rsidR="00A37668" w:rsidRPr="00470886">
              <w:rPr>
                <w:rFonts w:ascii="Times New Roman" w:hAnsi="Times New Roman"/>
                <w:noProof/>
                <w:sz w:val="16"/>
                <w:szCs w:val="16"/>
                <w:lang w:val="en-US"/>
              </w:rPr>
              <w:t>±</w:t>
            </w:r>
            <w:r w:rsidR="00A37668">
              <w:rPr>
                <w:rFonts w:ascii="Times New Roman" w:hAnsi="Times New Roman"/>
                <w:noProof/>
                <w:sz w:val="16"/>
                <w:szCs w:val="16"/>
                <w:lang w:val="en-US"/>
              </w:rPr>
              <w:t xml:space="preserve"> 5.2y; mean age of infants only not provided. </w:t>
            </w:r>
          </w:p>
          <w:p w14:paraId="76CBD19C" w14:textId="77777777" w:rsidR="007D1B78" w:rsidRPr="00470886" w:rsidRDefault="007D1B78" w:rsidP="00D45F07">
            <w:pPr>
              <w:spacing w:after="0" w:line="240" w:lineRule="auto"/>
              <w:rPr>
                <w:rFonts w:ascii="Times New Roman" w:hAnsi="Times New Roman"/>
                <w:noProof/>
                <w:sz w:val="16"/>
                <w:szCs w:val="16"/>
                <w:lang w:val="en-US"/>
              </w:rPr>
            </w:pPr>
          </w:p>
        </w:tc>
        <w:tc>
          <w:tcPr>
            <w:tcW w:w="992" w:type="dxa"/>
            <w:gridSpan w:val="3"/>
            <w:tcBorders>
              <w:top w:val="single" w:sz="4" w:space="0" w:color="auto"/>
            </w:tcBorders>
            <w:shd w:val="clear" w:color="auto" w:fill="auto"/>
          </w:tcPr>
          <w:p w14:paraId="043544E3" w14:textId="14013562" w:rsidR="007D1B78" w:rsidRPr="00470886" w:rsidRDefault="003F25D2"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3w</w:t>
            </w:r>
          </w:p>
        </w:tc>
        <w:tc>
          <w:tcPr>
            <w:tcW w:w="1134" w:type="dxa"/>
            <w:tcBorders>
              <w:top w:val="single" w:sz="4" w:space="0" w:color="auto"/>
            </w:tcBorders>
            <w:shd w:val="clear" w:color="auto" w:fill="auto"/>
          </w:tcPr>
          <w:p w14:paraId="222F9289" w14:textId="59985B44"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Infants: 58, total sample 1255</w:t>
            </w:r>
          </w:p>
        </w:tc>
        <w:tc>
          <w:tcPr>
            <w:tcW w:w="1843" w:type="dxa"/>
            <w:tcBorders>
              <w:top w:val="single" w:sz="4" w:space="0" w:color="auto"/>
            </w:tcBorders>
            <w:shd w:val="clear" w:color="auto" w:fill="auto"/>
          </w:tcPr>
          <w:p w14:paraId="16155E80" w14:textId="77777777"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Rome IV Pediatric Diagnostic Questionnaire (RIV-PDQ)</w:t>
            </w:r>
          </w:p>
        </w:tc>
        <w:tc>
          <w:tcPr>
            <w:tcW w:w="2268" w:type="dxa"/>
            <w:gridSpan w:val="2"/>
            <w:tcBorders>
              <w:top w:val="single" w:sz="4" w:space="0" w:color="auto"/>
            </w:tcBorders>
            <w:shd w:val="clear" w:color="auto" w:fill="auto"/>
          </w:tcPr>
          <w:p w14:paraId="4CD707FA" w14:textId="58E4A515" w:rsidR="007D1B78" w:rsidRDefault="003F25D2"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Regurgi</w:t>
            </w:r>
            <w:r w:rsidR="007D1B78">
              <w:rPr>
                <w:rFonts w:ascii="Times New Roman" w:hAnsi="Times New Roman"/>
                <w:noProof/>
                <w:sz w:val="16"/>
                <w:szCs w:val="16"/>
                <w:lang w:val="en-US"/>
              </w:rPr>
              <w:t>tation (Rome IV criteria, in infants &lt;1y only)</w:t>
            </w:r>
          </w:p>
        </w:tc>
        <w:tc>
          <w:tcPr>
            <w:tcW w:w="1951" w:type="dxa"/>
            <w:gridSpan w:val="2"/>
            <w:tcBorders>
              <w:top w:val="single" w:sz="4" w:space="0" w:color="auto"/>
            </w:tcBorders>
            <w:shd w:val="clear" w:color="auto" w:fill="auto"/>
          </w:tcPr>
          <w:p w14:paraId="7059D37D" w14:textId="0DAC931C"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24.1%</w:t>
            </w:r>
          </w:p>
        </w:tc>
        <w:tc>
          <w:tcPr>
            <w:tcW w:w="2570" w:type="dxa"/>
            <w:tcBorders>
              <w:top w:val="single" w:sz="4" w:space="0" w:color="auto"/>
            </w:tcBorders>
            <w:shd w:val="clear" w:color="auto" w:fill="auto"/>
          </w:tcPr>
          <w:p w14:paraId="4113622A" w14:textId="549251D3" w:rsidR="007D1B78" w:rsidRPr="0000245E" w:rsidRDefault="007D1B78" w:rsidP="00D45F07">
            <w:pPr>
              <w:spacing w:after="0" w:line="240" w:lineRule="auto"/>
              <w:rPr>
                <w:rFonts w:ascii="Times New Roman" w:hAnsi="Times New Roman"/>
                <w:i/>
                <w:noProof/>
                <w:sz w:val="16"/>
                <w:szCs w:val="16"/>
                <w:lang w:val="en-US"/>
              </w:rPr>
            </w:pPr>
            <w:r>
              <w:rPr>
                <w:rFonts w:ascii="Times New Roman" w:hAnsi="Times New Roman"/>
                <w:bCs/>
                <w:i/>
                <w:noProof/>
                <w:sz w:val="16"/>
                <w:szCs w:val="16"/>
                <w:lang w:val="en-US"/>
              </w:rPr>
              <w:t>Analysis not performed.</w:t>
            </w:r>
          </w:p>
        </w:tc>
      </w:tr>
      <w:tr w:rsidR="00601D31" w:rsidRPr="00601D31" w14:paraId="6916C3AC" w14:textId="77777777" w:rsidTr="00601D31">
        <w:trPr>
          <w:cantSplit/>
          <w:trHeight w:val="144"/>
        </w:trPr>
        <w:tc>
          <w:tcPr>
            <w:tcW w:w="1323" w:type="dxa"/>
            <w:gridSpan w:val="2"/>
            <w:shd w:val="clear" w:color="auto" w:fill="auto"/>
          </w:tcPr>
          <w:p w14:paraId="167E00E4" w14:textId="535E8738" w:rsidR="00601D31" w:rsidRDefault="008972B9" w:rsidP="00D45F07">
            <w:pPr>
              <w:spacing w:after="0" w:line="240" w:lineRule="auto"/>
              <w:rPr>
                <w:rFonts w:ascii="Times New Roman" w:hAnsi="Times New Roman"/>
                <w:b/>
                <w:bCs/>
                <w:noProof/>
                <w:sz w:val="16"/>
                <w:szCs w:val="16"/>
                <w:lang w:val="en-US"/>
              </w:rPr>
            </w:pPr>
            <w:r>
              <w:rPr>
                <w:rFonts w:ascii="Times New Roman" w:hAnsi="Times New Roman"/>
                <w:b/>
                <w:bCs/>
                <w:noProof/>
                <w:sz w:val="16"/>
                <w:szCs w:val="16"/>
                <w:lang w:val="en-US"/>
              </w:rPr>
              <w:t>2017, Chen</w:t>
            </w:r>
          </w:p>
        </w:tc>
        <w:tc>
          <w:tcPr>
            <w:tcW w:w="1087" w:type="dxa"/>
            <w:shd w:val="clear" w:color="auto" w:fill="auto"/>
          </w:tcPr>
          <w:p w14:paraId="7AF4DC2A" w14:textId="550CD974" w:rsidR="00601D31" w:rsidRDefault="008972B9"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United States</w:t>
            </w:r>
          </w:p>
        </w:tc>
        <w:tc>
          <w:tcPr>
            <w:tcW w:w="1239" w:type="dxa"/>
            <w:shd w:val="clear" w:color="auto" w:fill="auto"/>
          </w:tcPr>
          <w:p w14:paraId="1EAF3BB2" w14:textId="33C04351" w:rsidR="00601D31" w:rsidRDefault="008972B9"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Prospective cohort study</w:t>
            </w:r>
          </w:p>
        </w:tc>
        <w:tc>
          <w:tcPr>
            <w:tcW w:w="2305" w:type="dxa"/>
            <w:gridSpan w:val="2"/>
            <w:shd w:val="clear" w:color="auto" w:fill="auto"/>
          </w:tcPr>
          <w:p w14:paraId="6DD3FB40" w14:textId="77777777" w:rsidR="00601D31" w:rsidRDefault="00601D31" w:rsidP="00601D31">
            <w:pPr>
              <w:spacing w:after="0" w:line="240" w:lineRule="auto"/>
              <w:rPr>
                <w:rFonts w:ascii="Times New Roman" w:hAnsi="Times New Roman"/>
                <w:noProof/>
                <w:sz w:val="16"/>
                <w:szCs w:val="16"/>
                <w:lang w:val="en-US"/>
              </w:rPr>
            </w:pPr>
            <w:r w:rsidRPr="00601D31">
              <w:rPr>
                <w:rFonts w:ascii="Times New Roman" w:hAnsi="Times New Roman"/>
                <w:noProof/>
                <w:sz w:val="16"/>
                <w:szCs w:val="16"/>
                <w:lang w:val="en-US"/>
              </w:rPr>
              <w:t xml:space="preserve">Infant Feeding Practices Study II (IFPS II), a study of infant feeding and care practices throughout the first year of life. </w:t>
            </w:r>
            <w:r>
              <w:rPr>
                <w:rFonts w:ascii="Times New Roman" w:hAnsi="Times New Roman"/>
                <w:noProof/>
                <w:sz w:val="16"/>
                <w:szCs w:val="16"/>
                <w:lang w:val="en-US"/>
              </w:rPr>
              <w:t>A</w:t>
            </w:r>
            <w:r w:rsidRPr="00601D31">
              <w:rPr>
                <w:rFonts w:ascii="Times New Roman" w:hAnsi="Times New Roman"/>
                <w:noProof/>
                <w:sz w:val="16"/>
                <w:szCs w:val="16"/>
                <w:lang w:val="en-US"/>
              </w:rPr>
              <w:t xml:space="preserve"> nationally distributed consumer opi</w:t>
            </w:r>
            <w:r>
              <w:rPr>
                <w:rFonts w:ascii="Times New Roman" w:hAnsi="Times New Roman"/>
                <w:noProof/>
                <w:sz w:val="16"/>
                <w:szCs w:val="16"/>
                <w:lang w:val="en-US"/>
              </w:rPr>
              <w:t>nion panel of 500000 households, between 2005 and 2007.</w:t>
            </w:r>
            <w:r w:rsidR="00A374F8">
              <w:rPr>
                <w:rFonts w:ascii="Times New Roman" w:hAnsi="Times New Roman"/>
                <w:noProof/>
                <w:sz w:val="16"/>
                <w:szCs w:val="16"/>
                <w:lang w:val="en-US"/>
              </w:rPr>
              <w:t xml:space="preserve"> </w:t>
            </w:r>
          </w:p>
          <w:p w14:paraId="4391E445" w14:textId="5F20C659" w:rsidR="00A374F8" w:rsidRDefault="00A374F8" w:rsidP="00601D31">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Male: 49.6%. </w:t>
            </w:r>
          </w:p>
        </w:tc>
        <w:tc>
          <w:tcPr>
            <w:tcW w:w="992" w:type="dxa"/>
            <w:gridSpan w:val="3"/>
            <w:shd w:val="clear" w:color="auto" w:fill="auto"/>
          </w:tcPr>
          <w:p w14:paraId="4EEF0548" w14:textId="53B221C2" w:rsidR="00601D31" w:rsidRDefault="00601D31"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1y</w:t>
            </w:r>
          </w:p>
        </w:tc>
        <w:tc>
          <w:tcPr>
            <w:tcW w:w="1134" w:type="dxa"/>
            <w:shd w:val="clear" w:color="auto" w:fill="auto"/>
          </w:tcPr>
          <w:p w14:paraId="441661F9" w14:textId="77777777" w:rsidR="00601D31" w:rsidRDefault="00601D31"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2841/2988 infants </w:t>
            </w:r>
          </w:p>
          <w:p w14:paraId="42AA694E" w14:textId="71A6BAE6" w:rsidR="00601D31" w:rsidRDefault="00601D31"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(reflux data at 3 months n=2782, reflux data at 12 months n=1771)</w:t>
            </w:r>
          </w:p>
        </w:tc>
        <w:tc>
          <w:tcPr>
            <w:tcW w:w="1843" w:type="dxa"/>
            <w:shd w:val="clear" w:color="auto" w:fill="auto"/>
          </w:tcPr>
          <w:p w14:paraId="4BFB7665" w14:textId="77777777" w:rsidR="008972B9" w:rsidRPr="008972B9" w:rsidRDefault="008972B9" w:rsidP="008972B9">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Mailed questionnaires at </w:t>
            </w:r>
            <w:r w:rsidRPr="008972B9">
              <w:rPr>
                <w:rFonts w:ascii="Times New Roman" w:hAnsi="Times New Roman"/>
                <w:noProof/>
                <w:sz w:val="16"/>
                <w:szCs w:val="16"/>
                <w:lang w:val="en-US"/>
              </w:rPr>
              <w:t xml:space="preserve"> one per month until the infant was</w:t>
            </w:r>
          </w:p>
          <w:p w14:paraId="08F9DFA1" w14:textId="77777777" w:rsidR="008972B9" w:rsidRPr="008972B9" w:rsidRDefault="008972B9" w:rsidP="008972B9">
            <w:pPr>
              <w:spacing w:after="0" w:line="240" w:lineRule="auto"/>
              <w:rPr>
                <w:rFonts w:ascii="Times New Roman" w:hAnsi="Times New Roman"/>
                <w:noProof/>
                <w:sz w:val="16"/>
                <w:szCs w:val="16"/>
                <w:lang w:val="en-US"/>
              </w:rPr>
            </w:pPr>
            <w:r w:rsidRPr="008972B9">
              <w:rPr>
                <w:rFonts w:ascii="Times New Roman" w:hAnsi="Times New Roman"/>
                <w:noProof/>
                <w:sz w:val="16"/>
                <w:szCs w:val="16"/>
                <w:lang w:val="en-US"/>
              </w:rPr>
              <w:t>7 months old and then twice about every 7 weeks until month</w:t>
            </w:r>
          </w:p>
          <w:p w14:paraId="1E96C07C" w14:textId="14260E1F" w:rsidR="00601D31" w:rsidRDefault="008972B9" w:rsidP="008972B9">
            <w:pPr>
              <w:spacing w:after="0" w:line="240" w:lineRule="auto"/>
              <w:rPr>
                <w:rFonts w:ascii="Times New Roman" w:hAnsi="Times New Roman"/>
                <w:noProof/>
                <w:sz w:val="16"/>
                <w:szCs w:val="16"/>
                <w:lang w:val="en-US"/>
              </w:rPr>
            </w:pPr>
            <w:r w:rsidRPr="008972B9">
              <w:rPr>
                <w:rFonts w:ascii="Times New Roman" w:hAnsi="Times New Roman"/>
                <w:noProof/>
                <w:sz w:val="16"/>
                <w:szCs w:val="16"/>
                <w:lang w:val="en-US"/>
              </w:rPr>
              <w:t>12</w:t>
            </w:r>
            <w:r>
              <w:rPr>
                <w:rFonts w:ascii="Times New Roman" w:hAnsi="Times New Roman"/>
                <w:noProof/>
                <w:sz w:val="16"/>
                <w:szCs w:val="16"/>
                <w:lang w:val="en-US"/>
              </w:rPr>
              <w:t xml:space="preserve">. </w:t>
            </w:r>
          </w:p>
        </w:tc>
        <w:tc>
          <w:tcPr>
            <w:tcW w:w="2268" w:type="dxa"/>
            <w:gridSpan w:val="2"/>
            <w:shd w:val="clear" w:color="auto" w:fill="auto"/>
          </w:tcPr>
          <w:p w14:paraId="71741ADE" w14:textId="1F4974DD" w:rsidR="00601D31" w:rsidRDefault="00601D31" w:rsidP="00D45F07">
            <w:pPr>
              <w:spacing w:after="0" w:line="240" w:lineRule="auto"/>
              <w:rPr>
                <w:rFonts w:ascii="Times New Roman" w:hAnsi="Times New Roman"/>
                <w:noProof/>
                <w:sz w:val="16"/>
                <w:szCs w:val="16"/>
                <w:lang w:val="en-US"/>
              </w:rPr>
            </w:pPr>
            <w:r w:rsidRPr="00601D31">
              <w:rPr>
                <w:rFonts w:ascii="Times New Roman" w:hAnsi="Times New Roman"/>
                <w:noProof/>
                <w:sz w:val="16"/>
                <w:szCs w:val="16"/>
                <w:lang w:val="en-US"/>
              </w:rPr>
              <w:t>Infants were categorized as having reflux at each month if mothers checked a box next to “Reflux” in response to the question asking, “Which of the following problems did your baby have during the past 2 weeks?”</w:t>
            </w:r>
            <w:r>
              <w:rPr>
                <w:rFonts w:ascii="Times New Roman" w:hAnsi="Times New Roman"/>
                <w:noProof/>
                <w:sz w:val="16"/>
                <w:szCs w:val="16"/>
                <w:lang w:val="en-US"/>
              </w:rPr>
              <w:t xml:space="preserve"> </w:t>
            </w:r>
          </w:p>
          <w:p w14:paraId="601515E7" w14:textId="4C7A9F53" w:rsidR="00601D31" w:rsidRDefault="008972B9"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Symptom</w:t>
            </w:r>
            <w:r w:rsidR="00601D31">
              <w:rPr>
                <w:rFonts w:ascii="Times New Roman" w:hAnsi="Times New Roman"/>
                <w:noProof/>
                <w:sz w:val="16"/>
                <w:szCs w:val="16"/>
                <w:lang w:val="en-US"/>
              </w:rPr>
              <w:t xml:space="preserve"> frequency not further specified. </w:t>
            </w:r>
          </w:p>
          <w:p w14:paraId="18632526" w14:textId="7EED521D" w:rsidR="00601D31" w:rsidRDefault="00601D31" w:rsidP="00D45F07">
            <w:pPr>
              <w:spacing w:after="0" w:line="240" w:lineRule="auto"/>
              <w:rPr>
                <w:rFonts w:ascii="Times New Roman" w:hAnsi="Times New Roman"/>
                <w:noProof/>
                <w:sz w:val="16"/>
                <w:szCs w:val="16"/>
                <w:lang w:val="en-US"/>
              </w:rPr>
            </w:pPr>
          </w:p>
        </w:tc>
        <w:tc>
          <w:tcPr>
            <w:tcW w:w="1951" w:type="dxa"/>
            <w:gridSpan w:val="2"/>
            <w:shd w:val="clear" w:color="auto" w:fill="auto"/>
          </w:tcPr>
          <w:p w14:paraId="5974F25A" w14:textId="77777777" w:rsidR="00601D31" w:rsidRDefault="00601D31" w:rsidP="00601D31">
            <w:pPr>
              <w:pStyle w:val="ListParagraph"/>
              <w:numPr>
                <w:ilvl w:val="0"/>
                <w:numId w:val="3"/>
              </w:numPr>
              <w:spacing w:after="0" w:line="240" w:lineRule="auto"/>
              <w:ind w:left="175" w:hanging="141"/>
              <w:rPr>
                <w:rFonts w:ascii="Times New Roman" w:hAnsi="Times New Roman"/>
                <w:noProof/>
                <w:sz w:val="16"/>
                <w:szCs w:val="16"/>
                <w:lang w:val="en-US"/>
              </w:rPr>
            </w:pPr>
            <w:r>
              <w:rPr>
                <w:rFonts w:ascii="Times New Roman" w:hAnsi="Times New Roman"/>
                <w:noProof/>
                <w:sz w:val="16"/>
                <w:szCs w:val="16"/>
                <w:lang w:val="en-US"/>
              </w:rPr>
              <w:t>2</w:t>
            </w:r>
            <w:r w:rsidRPr="00470886">
              <w:rPr>
                <w:rFonts w:ascii="Times New Roman" w:hAnsi="Times New Roman"/>
                <w:noProof/>
                <w:sz w:val="16"/>
                <w:szCs w:val="16"/>
                <w:lang w:val="en-US"/>
              </w:rPr>
              <w:t xml:space="preserve">m: </w:t>
            </w:r>
            <w:r>
              <w:rPr>
                <w:rFonts w:ascii="Times New Roman" w:hAnsi="Times New Roman"/>
                <w:noProof/>
                <w:sz w:val="16"/>
                <w:szCs w:val="16"/>
                <w:lang w:val="en-US"/>
              </w:rPr>
              <w:t>9.2%</w:t>
            </w:r>
          </w:p>
          <w:p w14:paraId="46D66F38" w14:textId="77777777" w:rsidR="00601D31" w:rsidRDefault="00601D31" w:rsidP="00601D31">
            <w:pPr>
              <w:pStyle w:val="ListParagraph"/>
              <w:numPr>
                <w:ilvl w:val="0"/>
                <w:numId w:val="3"/>
              </w:numPr>
              <w:spacing w:after="0" w:line="240" w:lineRule="auto"/>
              <w:ind w:left="175" w:hanging="141"/>
              <w:rPr>
                <w:rFonts w:ascii="Times New Roman" w:hAnsi="Times New Roman"/>
                <w:noProof/>
                <w:sz w:val="16"/>
                <w:szCs w:val="16"/>
                <w:lang w:val="en-US"/>
              </w:rPr>
            </w:pPr>
            <w:r>
              <w:rPr>
                <w:rFonts w:ascii="Times New Roman" w:hAnsi="Times New Roman"/>
                <w:noProof/>
                <w:sz w:val="16"/>
                <w:szCs w:val="16"/>
                <w:lang w:val="en-US"/>
              </w:rPr>
              <w:t>3m: 10.1%</w:t>
            </w:r>
          </w:p>
          <w:p w14:paraId="244B8D52" w14:textId="77777777" w:rsidR="00601D31" w:rsidRDefault="00601D31" w:rsidP="00601D31">
            <w:pPr>
              <w:pStyle w:val="ListParagraph"/>
              <w:numPr>
                <w:ilvl w:val="0"/>
                <w:numId w:val="3"/>
              </w:numPr>
              <w:spacing w:after="0" w:line="240" w:lineRule="auto"/>
              <w:ind w:left="175" w:hanging="141"/>
              <w:rPr>
                <w:rFonts w:ascii="Times New Roman" w:hAnsi="Times New Roman"/>
                <w:noProof/>
                <w:sz w:val="16"/>
                <w:szCs w:val="16"/>
                <w:lang w:val="en-US"/>
              </w:rPr>
            </w:pPr>
            <w:r>
              <w:rPr>
                <w:rFonts w:ascii="Times New Roman" w:hAnsi="Times New Roman"/>
                <w:noProof/>
                <w:sz w:val="16"/>
                <w:szCs w:val="16"/>
                <w:lang w:val="en-US"/>
              </w:rPr>
              <w:t>4m: 8.9%</w:t>
            </w:r>
          </w:p>
          <w:p w14:paraId="368610B8" w14:textId="77777777" w:rsidR="00601D31" w:rsidRDefault="00601D31" w:rsidP="00601D31">
            <w:pPr>
              <w:pStyle w:val="ListParagraph"/>
              <w:numPr>
                <w:ilvl w:val="0"/>
                <w:numId w:val="3"/>
              </w:numPr>
              <w:spacing w:after="0" w:line="240" w:lineRule="auto"/>
              <w:ind w:left="175" w:hanging="141"/>
              <w:rPr>
                <w:rFonts w:ascii="Times New Roman" w:hAnsi="Times New Roman"/>
                <w:noProof/>
                <w:sz w:val="16"/>
                <w:szCs w:val="16"/>
                <w:lang w:val="en-US"/>
              </w:rPr>
            </w:pPr>
            <w:r>
              <w:rPr>
                <w:rFonts w:ascii="Times New Roman" w:hAnsi="Times New Roman"/>
                <w:noProof/>
                <w:sz w:val="16"/>
                <w:szCs w:val="16"/>
                <w:lang w:val="en-US"/>
              </w:rPr>
              <w:t>5m: 7.7%</w:t>
            </w:r>
          </w:p>
          <w:p w14:paraId="78860649" w14:textId="77777777" w:rsidR="00601D31" w:rsidRDefault="00601D31" w:rsidP="00601D31">
            <w:pPr>
              <w:pStyle w:val="ListParagraph"/>
              <w:numPr>
                <w:ilvl w:val="0"/>
                <w:numId w:val="3"/>
              </w:numPr>
              <w:spacing w:after="0" w:line="240" w:lineRule="auto"/>
              <w:ind w:left="175" w:hanging="141"/>
              <w:rPr>
                <w:rFonts w:ascii="Times New Roman" w:hAnsi="Times New Roman"/>
                <w:noProof/>
                <w:sz w:val="16"/>
                <w:szCs w:val="16"/>
                <w:lang w:val="en-US"/>
              </w:rPr>
            </w:pPr>
            <w:r>
              <w:rPr>
                <w:rFonts w:ascii="Times New Roman" w:hAnsi="Times New Roman"/>
                <w:noProof/>
                <w:sz w:val="16"/>
                <w:szCs w:val="16"/>
                <w:lang w:val="en-US"/>
              </w:rPr>
              <w:t>6m: 6.6%</w:t>
            </w:r>
          </w:p>
          <w:p w14:paraId="5775E44E" w14:textId="77777777" w:rsidR="00601D31" w:rsidRDefault="00601D31" w:rsidP="00601D31">
            <w:pPr>
              <w:pStyle w:val="ListParagraph"/>
              <w:numPr>
                <w:ilvl w:val="0"/>
                <w:numId w:val="3"/>
              </w:numPr>
              <w:spacing w:after="0" w:line="240" w:lineRule="auto"/>
              <w:ind w:left="175" w:hanging="141"/>
              <w:rPr>
                <w:rFonts w:ascii="Times New Roman" w:hAnsi="Times New Roman"/>
                <w:noProof/>
                <w:sz w:val="16"/>
                <w:szCs w:val="16"/>
                <w:lang w:val="en-US"/>
              </w:rPr>
            </w:pPr>
            <w:r>
              <w:rPr>
                <w:rFonts w:ascii="Times New Roman" w:hAnsi="Times New Roman"/>
                <w:noProof/>
                <w:sz w:val="16"/>
                <w:szCs w:val="16"/>
                <w:lang w:val="en-US"/>
              </w:rPr>
              <w:t>7m: 5.4%</w:t>
            </w:r>
          </w:p>
          <w:p w14:paraId="74F1AC9D" w14:textId="77777777" w:rsidR="00601D31" w:rsidRDefault="00601D31" w:rsidP="00601D31">
            <w:pPr>
              <w:pStyle w:val="ListParagraph"/>
              <w:numPr>
                <w:ilvl w:val="0"/>
                <w:numId w:val="3"/>
              </w:numPr>
              <w:spacing w:after="0" w:line="240" w:lineRule="auto"/>
              <w:ind w:left="175" w:hanging="141"/>
              <w:rPr>
                <w:rFonts w:ascii="Times New Roman" w:hAnsi="Times New Roman"/>
                <w:noProof/>
                <w:sz w:val="16"/>
                <w:szCs w:val="16"/>
                <w:lang w:val="en-US"/>
              </w:rPr>
            </w:pPr>
            <w:r>
              <w:rPr>
                <w:rFonts w:ascii="Times New Roman" w:hAnsi="Times New Roman"/>
                <w:noProof/>
                <w:sz w:val="16"/>
                <w:szCs w:val="16"/>
                <w:lang w:val="en-US"/>
              </w:rPr>
              <w:t>9m: 4.9%</w:t>
            </w:r>
          </w:p>
          <w:p w14:paraId="79BB2477" w14:textId="77777777" w:rsidR="00601D31" w:rsidRDefault="00601D31" w:rsidP="00601D31">
            <w:pPr>
              <w:pStyle w:val="ListParagraph"/>
              <w:numPr>
                <w:ilvl w:val="0"/>
                <w:numId w:val="3"/>
              </w:numPr>
              <w:spacing w:after="0" w:line="240" w:lineRule="auto"/>
              <w:ind w:left="175" w:hanging="141"/>
              <w:rPr>
                <w:rFonts w:ascii="Times New Roman" w:hAnsi="Times New Roman"/>
                <w:noProof/>
                <w:sz w:val="16"/>
                <w:szCs w:val="16"/>
                <w:lang w:val="en-US"/>
              </w:rPr>
            </w:pPr>
            <w:r>
              <w:rPr>
                <w:rFonts w:ascii="Times New Roman" w:hAnsi="Times New Roman"/>
                <w:noProof/>
                <w:sz w:val="16"/>
                <w:szCs w:val="16"/>
                <w:lang w:val="en-US"/>
              </w:rPr>
              <w:t>10.5m: 3.8%</w:t>
            </w:r>
          </w:p>
          <w:p w14:paraId="2E94DCF3" w14:textId="1C7908AF" w:rsidR="00601D31" w:rsidRDefault="00601D31" w:rsidP="00601D31">
            <w:pPr>
              <w:pStyle w:val="ListParagraph"/>
              <w:numPr>
                <w:ilvl w:val="0"/>
                <w:numId w:val="3"/>
              </w:numPr>
              <w:spacing w:after="0" w:line="240" w:lineRule="auto"/>
              <w:ind w:left="175" w:hanging="141"/>
              <w:rPr>
                <w:rFonts w:ascii="Times New Roman" w:hAnsi="Times New Roman"/>
                <w:noProof/>
                <w:sz w:val="16"/>
                <w:szCs w:val="16"/>
                <w:lang w:val="en-US"/>
              </w:rPr>
            </w:pPr>
            <w:r>
              <w:rPr>
                <w:rFonts w:ascii="Times New Roman" w:hAnsi="Times New Roman"/>
                <w:noProof/>
                <w:sz w:val="16"/>
                <w:szCs w:val="16"/>
                <w:lang w:val="en-US"/>
              </w:rPr>
              <w:t>12m: 1.6%</w:t>
            </w:r>
          </w:p>
        </w:tc>
        <w:tc>
          <w:tcPr>
            <w:tcW w:w="2570" w:type="dxa"/>
            <w:shd w:val="clear" w:color="auto" w:fill="auto"/>
          </w:tcPr>
          <w:p w14:paraId="4BCA2986" w14:textId="60F2A8FE" w:rsidR="00601D31" w:rsidRDefault="00601D31" w:rsidP="00601D31">
            <w:pPr>
              <w:spacing w:after="0" w:line="240" w:lineRule="auto"/>
              <w:rPr>
                <w:rFonts w:ascii="Times New Roman" w:hAnsi="Times New Roman"/>
                <w:bCs/>
                <w:noProof/>
                <w:sz w:val="16"/>
                <w:szCs w:val="16"/>
                <w:lang w:val="en-US"/>
              </w:rPr>
            </w:pPr>
            <w:r w:rsidRPr="00601D31">
              <w:rPr>
                <w:rFonts w:ascii="Times New Roman" w:hAnsi="Times New Roman"/>
                <w:bCs/>
                <w:noProof/>
                <w:sz w:val="16"/>
                <w:szCs w:val="16"/>
                <w:lang w:val="en-US"/>
              </w:rPr>
              <w:t>Co</w:t>
            </w:r>
            <w:r>
              <w:rPr>
                <w:rFonts w:ascii="Times New Roman" w:hAnsi="Times New Roman"/>
                <w:bCs/>
                <w:noProof/>
                <w:sz w:val="16"/>
                <w:szCs w:val="16"/>
                <w:lang w:val="en-US"/>
              </w:rPr>
              <w:t>mpared to direct breastfeeding:</w:t>
            </w:r>
          </w:p>
          <w:p w14:paraId="513D64DF" w14:textId="191407EF" w:rsidR="00601D31" w:rsidRDefault="00601D31" w:rsidP="00601D31">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Bottled human milk feeding:</w:t>
            </w:r>
          </w:p>
          <w:p w14:paraId="30812854" w14:textId="7177872E" w:rsidR="00601D31" w:rsidRDefault="00601D31" w:rsidP="00601D31">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RR = 1.26, 95% CI [0.40, 3.97]</w:t>
            </w:r>
          </w:p>
          <w:p w14:paraId="72F49984" w14:textId="3DF73F1F" w:rsidR="00601D31" w:rsidRDefault="00601D31" w:rsidP="00601D31">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B</w:t>
            </w:r>
            <w:r w:rsidRPr="00601D31">
              <w:rPr>
                <w:rFonts w:ascii="Times New Roman" w:hAnsi="Times New Roman"/>
                <w:bCs/>
                <w:noProof/>
                <w:sz w:val="16"/>
                <w:szCs w:val="16"/>
                <w:lang w:val="en-US"/>
              </w:rPr>
              <w:t xml:space="preserve">ottled human milk plus formula feeding: </w:t>
            </w:r>
          </w:p>
          <w:p w14:paraId="111CA098" w14:textId="3ACA037D" w:rsidR="00601D31" w:rsidRDefault="00601D31" w:rsidP="00601D31">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RR = 2.19, 95% CI [1.11, 4.33]</w:t>
            </w:r>
          </w:p>
          <w:p w14:paraId="4E17A275" w14:textId="77777777" w:rsidR="00601D31" w:rsidRDefault="00601D31" w:rsidP="00601D31">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F</w:t>
            </w:r>
            <w:r w:rsidRPr="00601D31">
              <w:rPr>
                <w:rFonts w:ascii="Times New Roman" w:hAnsi="Times New Roman"/>
                <w:bCs/>
                <w:noProof/>
                <w:sz w:val="16"/>
                <w:szCs w:val="16"/>
                <w:lang w:val="en-US"/>
              </w:rPr>
              <w:t>ormula feeding:</w:t>
            </w:r>
            <w:r>
              <w:rPr>
                <w:rFonts w:ascii="Times New Roman" w:hAnsi="Times New Roman"/>
                <w:bCs/>
                <w:noProof/>
                <w:sz w:val="16"/>
                <w:szCs w:val="16"/>
                <w:lang w:val="en-US"/>
              </w:rPr>
              <w:t xml:space="preserve"> </w:t>
            </w:r>
          </w:p>
          <w:p w14:paraId="18EB16C9" w14:textId="7348F582" w:rsidR="00601D31" w:rsidRDefault="00601D31" w:rsidP="00601D31">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RR = 1.95, 95% CI [1.39, 2.74]</w:t>
            </w:r>
          </w:p>
          <w:p w14:paraId="50FF6C3E" w14:textId="0DB57326" w:rsidR="008972B9" w:rsidRDefault="008972B9" w:rsidP="00601D31">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Mixed breastfeeding:</w:t>
            </w:r>
          </w:p>
          <w:p w14:paraId="050F3ECB" w14:textId="54E0F328" w:rsidR="008972B9" w:rsidRPr="00601D31" w:rsidRDefault="008972B9" w:rsidP="00601D31">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RR = 1.08, 95% CI [0,73, 1.58]</w:t>
            </w:r>
          </w:p>
          <w:p w14:paraId="1A505CB4" w14:textId="77777777" w:rsidR="00601D31" w:rsidRDefault="00601D31" w:rsidP="00601D31">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Mi</w:t>
            </w:r>
            <w:r w:rsidRPr="00601D31">
              <w:rPr>
                <w:rFonts w:ascii="Times New Roman" w:hAnsi="Times New Roman"/>
                <w:bCs/>
                <w:noProof/>
                <w:sz w:val="16"/>
                <w:szCs w:val="16"/>
                <w:lang w:val="en-US"/>
              </w:rPr>
              <w:t xml:space="preserve">xed breastfeeding plus formula feeding: </w:t>
            </w:r>
          </w:p>
          <w:p w14:paraId="07F83980" w14:textId="7BC04628" w:rsidR="00601D31" w:rsidRDefault="00601D31" w:rsidP="00601D31">
            <w:pPr>
              <w:spacing w:after="0" w:line="240" w:lineRule="auto"/>
              <w:rPr>
                <w:rFonts w:ascii="Times New Roman" w:hAnsi="Times New Roman"/>
                <w:bCs/>
                <w:noProof/>
                <w:sz w:val="16"/>
                <w:szCs w:val="16"/>
                <w:lang w:val="en-US"/>
              </w:rPr>
            </w:pPr>
            <w:r w:rsidRPr="00601D31">
              <w:rPr>
                <w:rFonts w:ascii="Times New Roman" w:hAnsi="Times New Roman"/>
                <w:bCs/>
                <w:noProof/>
                <w:sz w:val="16"/>
                <w:szCs w:val="16"/>
                <w:lang w:val="en-US"/>
              </w:rPr>
              <w:t>R</w:t>
            </w:r>
            <w:r>
              <w:rPr>
                <w:rFonts w:ascii="Times New Roman" w:hAnsi="Times New Roman"/>
                <w:bCs/>
                <w:noProof/>
                <w:sz w:val="16"/>
                <w:szCs w:val="16"/>
                <w:lang w:val="en-US"/>
              </w:rPr>
              <w:t>R = 1.59, 95% CI [1.40, 2.42]</w:t>
            </w:r>
          </w:p>
          <w:p w14:paraId="7CAB13C0" w14:textId="37067259" w:rsidR="00601D31" w:rsidRDefault="00601D31" w:rsidP="00601D31">
            <w:pPr>
              <w:spacing w:after="0" w:line="240" w:lineRule="auto"/>
              <w:rPr>
                <w:rFonts w:ascii="Times New Roman" w:hAnsi="Times New Roman"/>
                <w:bCs/>
                <w:noProof/>
                <w:sz w:val="16"/>
                <w:szCs w:val="16"/>
                <w:lang w:val="en-US"/>
              </w:rPr>
            </w:pPr>
            <w:r w:rsidRPr="00601D31">
              <w:rPr>
                <w:rFonts w:ascii="Times New Roman" w:hAnsi="Times New Roman"/>
                <w:bCs/>
                <w:noProof/>
                <w:sz w:val="16"/>
                <w:szCs w:val="16"/>
                <w:lang w:val="en-US"/>
              </w:rPr>
              <w:t>Addition of so</w:t>
            </w:r>
            <w:r>
              <w:rPr>
                <w:rFonts w:ascii="Times New Roman" w:hAnsi="Times New Roman"/>
                <w:bCs/>
                <w:noProof/>
                <w:sz w:val="16"/>
                <w:szCs w:val="16"/>
                <w:lang w:val="en-US"/>
              </w:rPr>
              <w:t>lid food:</w:t>
            </w:r>
          </w:p>
          <w:p w14:paraId="2114F2AA" w14:textId="584A0BE3" w:rsidR="00601D31" w:rsidRDefault="00601D31" w:rsidP="00601D31">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 xml:space="preserve">RR </w:t>
            </w:r>
            <w:r w:rsidRPr="00601D31">
              <w:rPr>
                <w:rFonts w:ascii="Times New Roman" w:hAnsi="Times New Roman"/>
                <w:bCs/>
                <w:noProof/>
                <w:sz w:val="16"/>
                <w:szCs w:val="16"/>
                <w:lang w:val="en-US"/>
              </w:rPr>
              <w:t>= 1.21, 9</w:t>
            </w:r>
            <w:r>
              <w:rPr>
                <w:rFonts w:ascii="Times New Roman" w:hAnsi="Times New Roman"/>
                <w:bCs/>
                <w:noProof/>
                <w:sz w:val="16"/>
                <w:szCs w:val="16"/>
                <w:lang w:val="en-US"/>
              </w:rPr>
              <w:t>5% CI [0.86, 1.70]</w:t>
            </w:r>
          </w:p>
          <w:p w14:paraId="2BB6E7B8" w14:textId="22E45909" w:rsidR="00601D31" w:rsidRDefault="00601D31" w:rsidP="00601D31">
            <w:pPr>
              <w:spacing w:after="0" w:line="240" w:lineRule="auto"/>
              <w:rPr>
                <w:rFonts w:ascii="Times New Roman" w:hAnsi="Times New Roman"/>
                <w:bCs/>
                <w:noProof/>
                <w:sz w:val="16"/>
                <w:szCs w:val="16"/>
                <w:lang w:val="en-US"/>
              </w:rPr>
            </w:pPr>
          </w:p>
          <w:p w14:paraId="2D3863EB" w14:textId="21835656" w:rsidR="00601D31" w:rsidRDefault="00601D31" w:rsidP="00601D31">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Compared to female gender:</w:t>
            </w:r>
          </w:p>
          <w:p w14:paraId="4693EE58" w14:textId="2DF57E33" w:rsidR="00601D31" w:rsidRPr="00601D31" w:rsidRDefault="00601D31" w:rsidP="00601D31">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RR = 1.21, 95% CI [0.97 – 1.58]</w:t>
            </w:r>
          </w:p>
          <w:p w14:paraId="1FED2E52" w14:textId="68BFCC7E" w:rsidR="00601D31" w:rsidRDefault="00601D31" w:rsidP="00601D31">
            <w:pPr>
              <w:spacing w:after="0" w:line="240" w:lineRule="auto"/>
              <w:rPr>
                <w:rFonts w:ascii="Times New Roman" w:hAnsi="Times New Roman"/>
                <w:bCs/>
                <w:i/>
                <w:noProof/>
                <w:sz w:val="16"/>
                <w:szCs w:val="16"/>
                <w:lang w:val="en-US"/>
              </w:rPr>
            </w:pPr>
          </w:p>
        </w:tc>
      </w:tr>
      <w:tr w:rsidR="007D1B78" w:rsidRPr="00C27A2D" w14:paraId="0D2DBFEE" w14:textId="77777777" w:rsidTr="00973F3A">
        <w:trPr>
          <w:cantSplit/>
          <w:trHeight w:val="144"/>
        </w:trPr>
        <w:tc>
          <w:tcPr>
            <w:tcW w:w="1124" w:type="dxa"/>
            <w:shd w:val="clear" w:color="auto" w:fill="auto"/>
          </w:tcPr>
          <w:p w14:paraId="2F28C7D5" w14:textId="6F7F97EB" w:rsidR="007D1B78" w:rsidRDefault="007D1B78" w:rsidP="00D45F07">
            <w:pPr>
              <w:spacing w:after="0" w:line="240" w:lineRule="auto"/>
              <w:rPr>
                <w:rFonts w:ascii="Times New Roman" w:hAnsi="Times New Roman"/>
                <w:b/>
                <w:bCs/>
                <w:noProof/>
                <w:sz w:val="16"/>
                <w:szCs w:val="16"/>
                <w:lang w:val="en-US"/>
              </w:rPr>
            </w:pPr>
            <w:r>
              <w:rPr>
                <w:rFonts w:ascii="Times New Roman" w:hAnsi="Times New Roman"/>
                <w:b/>
                <w:bCs/>
                <w:noProof/>
                <w:sz w:val="16"/>
                <w:szCs w:val="16"/>
                <w:lang w:val="en-US"/>
              </w:rPr>
              <w:t>201</w:t>
            </w:r>
            <w:r w:rsidR="002307E0">
              <w:rPr>
                <w:rFonts w:ascii="Times New Roman" w:hAnsi="Times New Roman"/>
                <w:b/>
                <w:bCs/>
                <w:noProof/>
                <w:sz w:val="16"/>
                <w:szCs w:val="16"/>
                <w:lang w:val="en-US"/>
              </w:rPr>
              <w:t>5</w:t>
            </w:r>
            <w:r>
              <w:rPr>
                <w:rFonts w:ascii="Times New Roman" w:hAnsi="Times New Roman"/>
                <w:b/>
                <w:bCs/>
                <w:noProof/>
                <w:sz w:val="16"/>
                <w:szCs w:val="16"/>
                <w:lang w:val="en-US"/>
              </w:rPr>
              <w:t>, Van Tilburg</w:t>
            </w:r>
          </w:p>
          <w:p w14:paraId="4E3FD279" w14:textId="77777777" w:rsidR="007D1B78" w:rsidRPr="00470886" w:rsidRDefault="007D1B78" w:rsidP="00D45F07">
            <w:pPr>
              <w:spacing w:after="0" w:line="240" w:lineRule="auto"/>
              <w:rPr>
                <w:rFonts w:ascii="Times New Roman" w:hAnsi="Times New Roman"/>
                <w:b/>
                <w:bCs/>
                <w:noProof/>
                <w:sz w:val="16"/>
                <w:szCs w:val="16"/>
                <w:lang w:val="en-US"/>
              </w:rPr>
            </w:pPr>
          </w:p>
        </w:tc>
        <w:tc>
          <w:tcPr>
            <w:tcW w:w="1286" w:type="dxa"/>
            <w:gridSpan w:val="2"/>
            <w:shd w:val="clear" w:color="auto" w:fill="auto"/>
          </w:tcPr>
          <w:p w14:paraId="017A4786" w14:textId="5E4930C3"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United States</w:t>
            </w:r>
          </w:p>
        </w:tc>
        <w:tc>
          <w:tcPr>
            <w:tcW w:w="1276" w:type="dxa"/>
            <w:gridSpan w:val="2"/>
            <w:shd w:val="clear" w:color="auto" w:fill="auto"/>
          </w:tcPr>
          <w:p w14:paraId="4B1691CE" w14:textId="0C34A2F7" w:rsidR="007D1B78" w:rsidRPr="00470886" w:rsidRDefault="00A3766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Cross-sectional study</w:t>
            </w:r>
          </w:p>
        </w:tc>
        <w:tc>
          <w:tcPr>
            <w:tcW w:w="2268" w:type="dxa"/>
            <w:shd w:val="clear" w:color="auto" w:fill="auto"/>
          </w:tcPr>
          <w:p w14:paraId="6373D037" w14:textId="0C6D0375"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Children aged 0-18 years in all 50 states of the USA (sample of mothers who joined online panels to answer a variety of surveys). Data collection during first two weeks of June 2013</w:t>
            </w:r>
          </w:p>
          <w:p w14:paraId="76A2C002" w14:textId="7D8CD08E"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Age: 1.4</w:t>
            </w:r>
            <w:r w:rsidRPr="00470886">
              <w:rPr>
                <w:rFonts w:ascii="Times New Roman" w:hAnsi="Times New Roman"/>
                <w:noProof/>
                <w:sz w:val="16"/>
                <w:szCs w:val="16"/>
                <w:lang w:val="en-US"/>
              </w:rPr>
              <w:t xml:space="preserve"> ± </w:t>
            </w:r>
            <w:r>
              <w:rPr>
                <w:rFonts w:ascii="Times New Roman" w:hAnsi="Times New Roman"/>
                <w:noProof/>
                <w:sz w:val="16"/>
                <w:szCs w:val="16"/>
                <w:lang w:val="en-US"/>
              </w:rPr>
              <w:t>1.2y</w:t>
            </w:r>
          </w:p>
          <w:p w14:paraId="5B7C949A" w14:textId="08EFC15F"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Male: 52.3%</w:t>
            </w:r>
          </w:p>
          <w:p w14:paraId="5EC2DB27" w14:textId="77777777" w:rsidR="007D1B78" w:rsidRDefault="007D1B78" w:rsidP="00D45F07">
            <w:pPr>
              <w:spacing w:after="0" w:line="240" w:lineRule="auto"/>
              <w:rPr>
                <w:rFonts w:ascii="Times New Roman" w:hAnsi="Times New Roman"/>
                <w:noProof/>
                <w:sz w:val="16"/>
                <w:szCs w:val="16"/>
                <w:lang w:val="en-US"/>
              </w:rPr>
            </w:pPr>
          </w:p>
          <w:p w14:paraId="3BE47988" w14:textId="36B1F0E8" w:rsidR="007D1B78" w:rsidRPr="00470886" w:rsidRDefault="007D1B78" w:rsidP="00D45F07">
            <w:pPr>
              <w:spacing w:after="0" w:line="240" w:lineRule="auto"/>
              <w:rPr>
                <w:rFonts w:ascii="Times New Roman" w:hAnsi="Times New Roman"/>
                <w:noProof/>
                <w:sz w:val="16"/>
                <w:szCs w:val="16"/>
                <w:lang w:val="en-US"/>
              </w:rPr>
            </w:pPr>
          </w:p>
        </w:tc>
        <w:tc>
          <w:tcPr>
            <w:tcW w:w="958" w:type="dxa"/>
            <w:gridSpan w:val="2"/>
            <w:shd w:val="clear" w:color="auto" w:fill="auto"/>
          </w:tcPr>
          <w:p w14:paraId="471738B6" w14:textId="2EA2ECB5" w:rsidR="007D1B78" w:rsidRPr="00470886" w:rsidRDefault="003F25D2"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3w</w:t>
            </w:r>
          </w:p>
        </w:tc>
        <w:tc>
          <w:tcPr>
            <w:tcW w:w="1168" w:type="dxa"/>
            <w:gridSpan w:val="2"/>
            <w:shd w:val="clear" w:color="auto" w:fill="auto"/>
          </w:tcPr>
          <w:p w14:paraId="65EFED92" w14:textId="7777777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264/320</w:t>
            </w:r>
          </w:p>
          <w:p w14:paraId="60E783F1" w14:textId="505F71B1" w:rsidR="007242FC" w:rsidRPr="00470886" w:rsidRDefault="007242FC"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*85 &lt; 1y</w:t>
            </w:r>
          </w:p>
        </w:tc>
        <w:tc>
          <w:tcPr>
            <w:tcW w:w="1843" w:type="dxa"/>
            <w:shd w:val="clear" w:color="auto" w:fill="auto"/>
          </w:tcPr>
          <w:p w14:paraId="66556F7B" w14:textId="7777777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Questionnare about gastrointestinal symptoms based on the Rome III infant and todler diagnostic criteria and QPGS-RIII for children and adolescents, filled out by the mothers</w:t>
            </w:r>
          </w:p>
          <w:p w14:paraId="2CBDAEFC" w14:textId="446EB653" w:rsidR="007D1B78" w:rsidRDefault="007D1B78" w:rsidP="00D45F07">
            <w:pPr>
              <w:spacing w:after="0" w:line="240" w:lineRule="auto"/>
              <w:rPr>
                <w:rFonts w:ascii="Times New Roman" w:hAnsi="Times New Roman"/>
                <w:noProof/>
                <w:sz w:val="16"/>
                <w:szCs w:val="16"/>
                <w:lang w:val="en-US"/>
              </w:rPr>
            </w:pPr>
          </w:p>
        </w:tc>
        <w:tc>
          <w:tcPr>
            <w:tcW w:w="2268" w:type="dxa"/>
            <w:gridSpan w:val="2"/>
            <w:shd w:val="clear" w:color="auto" w:fill="auto"/>
          </w:tcPr>
          <w:p w14:paraId="2D511010" w14:textId="68818DD4"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Regurgitation (Rome III criteria, in infants &lt;1y only)</w:t>
            </w:r>
          </w:p>
          <w:p w14:paraId="19E1FD4C" w14:textId="77777777" w:rsidR="007D1B78" w:rsidRDefault="007D1B78" w:rsidP="00D45F07">
            <w:pPr>
              <w:spacing w:after="0" w:line="240" w:lineRule="auto"/>
              <w:rPr>
                <w:rFonts w:ascii="Times New Roman" w:hAnsi="Times New Roman"/>
                <w:noProof/>
                <w:sz w:val="16"/>
                <w:szCs w:val="16"/>
                <w:lang w:val="en-US"/>
              </w:rPr>
            </w:pPr>
          </w:p>
          <w:p w14:paraId="03EECBBF" w14:textId="7516CAC8"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Spit up/vomit:</w:t>
            </w:r>
          </w:p>
        </w:tc>
        <w:tc>
          <w:tcPr>
            <w:tcW w:w="1951" w:type="dxa"/>
            <w:gridSpan w:val="2"/>
            <w:shd w:val="clear" w:color="auto" w:fill="auto"/>
          </w:tcPr>
          <w:p w14:paraId="52834482" w14:textId="77777777" w:rsidR="007D1B78" w:rsidRPr="007D1B78" w:rsidRDefault="007D1B78" w:rsidP="00D45F07">
            <w:pPr>
              <w:spacing w:after="0" w:line="240" w:lineRule="auto"/>
              <w:rPr>
                <w:rFonts w:ascii="Times New Roman" w:hAnsi="Times New Roman"/>
                <w:noProof/>
                <w:sz w:val="16"/>
                <w:szCs w:val="16"/>
              </w:rPr>
            </w:pPr>
            <w:r w:rsidRPr="007D1B78">
              <w:rPr>
                <w:rFonts w:ascii="Times New Roman" w:hAnsi="Times New Roman"/>
                <w:noProof/>
                <w:sz w:val="16"/>
                <w:szCs w:val="16"/>
              </w:rPr>
              <w:t>25.9%</w:t>
            </w:r>
          </w:p>
          <w:p w14:paraId="152AF465" w14:textId="77777777" w:rsidR="007D1B78" w:rsidRPr="0013124D" w:rsidRDefault="007D1B78" w:rsidP="00D45F07">
            <w:pPr>
              <w:pStyle w:val="ListParagraph"/>
              <w:spacing w:after="0" w:line="240" w:lineRule="auto"/>
              <w:ind w:left="175"/>
              <w:rPr>
                <w:rFonts w:ascii="Times New Roman" w:hAnsi="Times New Roman"/>
                <w:noProof/>
                <w:sz w:val="16"/>
                <w:szCs w:val="16"/>
              </w:rPr>
            </w:pPr>
          </w:p>
          <w:p w14:paraId="10E80180" w14:textId="5EB65D6D" w:rsidR="007D1B78" w:rsidRPr="007D1B78" w:rsidRDefault="007D1B78" w:rsidP="00D45F07">
            <w:pPr>
              <w:spacing w:after="0" w:line="240" w:lineRule="auto"/>
              <w:rPr>
                <w:rFonts w:ascii="Times New Roman" w:hAnsi="Times New Roman"/>
                <w:noProof/>
                <w:sz w:val="16"/>
                <w:szCs w:val="16"/>
              </w:rPr>
            </w:pPr>
            <w:r w:rsidRPr="007D1B78">
              <w:rPr>
                <w:rFonts w:ascii="Times New Roman" w:hAnsi="Times New Roman"/>
                <w:noProof/>
                <w:sz w:val="16"/>
                <w:szCs w:val="16"/>
              </w:rPr>
              <w:t>≤1/week: 18.2%</w:t>
            </w:r>
          </w:p>
          <w:p w14:paraId="2BEE7958" w14:textId="2452AAD7" w:rsidR="007D1B78" w:rsidRPr="007D1B78" w:rsidRDefault="007D1B78" w:rsidP="00D45F07">
            <w:pPr>
              <w:spacing w:after="0" w:line="240" w:lineRule="auto"/>
              <w:rPr>
                <w:rFonts w:ascii="Times New Roman" w:hAnsi="Times New Roman"/>
                <w:noProof/>
                <w:sz w:val="16"/>
                <w:szCs w:val="16"/>
              </w:rPr>
            </w:pPr>
            <w:r w:rsidRPr="007D1B78">
              <w:rPr>
                <w:rFonts w:ascii="Times New Roman" w:hAnsi="Times New Roman"/>
                <w:noProof/>
                <w:sz w:val="16"/>
                <w:szCs w:val="16"/>
              </w:rPr>
              <w:t>2-3/week: 6.3%</w:t>
            </w:r>
          </w:p>
          <w:p w14:paraId="1270C436" w14:textId="77777777" w:rsidR="007D1B78" w:rsidRPr="007D1B78" w:rsidRDefault="007D1B78" w:rsidP="00D45F07">
            <w:pPr>
              <w:spacing w:after="0" w:line="240" w:lineRule="auto"/>
              <w:rPr>
                <w:rFonts w:ascii="Times New Roman" w:hAnsi="Times New Roman"/>
                <w:noProof/>
                <w:sz w:val="16"/>
                <w:szCs w:val="16"/>
              </w:rPr>
            </w:pPr>
            <w:r w:rsidRPr="007D1B78">
              <w:rPr>
                <w:rFonts w:ascii="Times New Roman" w:hAnsi="Times New Roman"/>
                <w:noProof/>
                <w:sz w:val="16"/>
                <w:szCs w:val="16"/>
              </w:rPr>
              <w:t>4-6x/week: 2.8%</w:t>
            </w:r>
          </w:p>
          <w:p w14:paraId="02AFC2D9" w14:textId="77777777" w:rsidR="007D1B78" w:rsidRPr="007D1B78" w:rsidRDefault="007D1B78" w:rsidP="00D45F07">
            <w:pPr>
              <w:spacing w:after="0" w:line="240" w:lineRule="auto"/>
              <w:rPr>
                <w:rFonts w:ascii="Times New Roman" w:hAnsi="Times New Roman"/>
                <w:noProof/>
                <w:sz w:val="16"/>
                <w:szCs w:val="16"/>
              </w:rPr>
            </w:pPr>
            <w:r w:rsidRPr="007D1B78">
              <w:rPr>
                <w:rFonts w:ascii="Times New Roman" w:hAnsi="Times New Roman"/>
                <w:noProof/>
                <w:sz w:val="16"/>
                <w:szCs w:val="16"/>
              </w:rPr>
              <w:t>1/day: 6.3%</w:t>
            </w:r>
          </w:p>
          <w:p w14:paraId="4B0709C8" w14:textId="77777777" w:rsidR="007D1B78" w:rsidRPr="007D1B78" w:rsidRDefault="007D1B78" w:rsidP="00D45F07">
            <w:pPr>
              <w:spacing w:after="0" w:line="240" w:lineRule="auto"/>
              <w:rPr>
                <w:rFonts w:ascii="Times New Roman" w:hAnsi="Times New Roman"/>
                <w:noProof/>
                <w:sz w:val="16"/>
                <w:szCs w:val="16"/>
              </w:rPr>
            </w:pPr>
            <w:r w:rsidRPr="007D1B78">
              <w:rPr>
                <w:rFonts w:ascii="Times New Roman" w:hAnsi="Times New Roman"/>
                <w:noProof/>
                <w:sz w:val="16"/>
                <w:szCs w:val="16"/>
              </w:rPr>
              <w:t>2/day: 9.8%</w:t>
            </w:r>
          </w:p>
          <w:p w14:paraId="263332BE" w14:textId="2F45EC54" w:rsidR="007D1B78" w:rsidRPr="007D1B78" w:rsidRDefault="007D1B78" w:rsidP="00D45F07">
            <w:pPr>
              <w:spacing w:after="0" w:line="240" w:lineRule="auto"/>
              <w:rPr>
                <w:rFonts w:ascii="Times New Roman" w:hAnsi="Times New Roman"/>
                <w:noProof/>
                <w:sz w:val="16"/>
                <w:szCs w:val="16"/>
              </w:rPr>
            </w:pPr>
            <w:r w:rsidRPr="007D1B78">
              <w:rPr>
                <w:rFonts w:ascii="Times New Roman" w:hAnsi="Times New Roman"/>
                <w:noProof/>
                <w:sz w:val="16"/>
                <w:szCs w:val="16"/>
              </w:rPr>
              <w:t>3-10/day: 9.1%</w:t>
            </w:r>
          </w:p>
          <w:p w14:paraId="7B0B1BD3" w14:textId="28880C49" w:rsidR="007D1B78" w:rsidRPr="00470886" w:rsidRDefault="007D1B78" w:rsidP="00D45F07">
            <w:pPr>
              <w:pStyle w:val="ListParagraph"/>
              <w:spacing w:after="0" w:line="240" w:lineRule="auto"/>
              <w:ind w:left="175"/>
              <w:rPr>
                <w:rFonts w:ascii="Times New Roman" w:hAnsi="Times New Roman"/>
                <w:noProof/>
                <w:sz w:val="16"/>
                <w:szCs w:val="16"/>
                <w:lang w:val="en-US"/>
              </w:rPr>
            </w:pPr>
          </w:p>
        </w:tc>
        <w:tc>
          <w:tcPr>
            <w:tcW w:w="2570" w:type="dxa"/>
            <w:shd w:val="clear" w:color="auto" w:fill="auto"/>
          </w:tcPr>
          <w:p w14:paraId="74376BC1" w14:textId="52E81A98" w:rsidR="007D1B78" w:rsidRDefault="007D1B78" w:rsidP="00D45F07">
            <w:pPr>
              <w:spacing w:after="0" w:line="240" w:lineRule="auto"/>
              <w:rPr>
                <w:rFonts w:ascii="Times New Roman" w:hAnsi="Times New Roman"/>
                <w:bCs/>
                <w:i/>
                <w:noProof/>
                <w:sz w:val="16"/>
                <w:szCs w:val="16"/>
                <w:lang w:val="en-US"/>
              </w:rPr>
            </w:pPr>
            <w:r>
              <w:rPr>
                <w:rFonts w:ascii="Times New Roman" w:hAnsi="Times New Roman"/>
                <w:bCs/>
                <w:i/>
                <w:noProof/>
                <w:sz w:val="16"/>
                <w:szCs w:val="16"/>
                <w:lang w:val="en-US"/>
              </w:rPr>
              <w:t>Analysis not performed.</w:t>
            </w:r>
          </w:p>
        </w:tc>
      </w:tr>
      <w:tr w:rsidR="007D1B78" w:rsidRPr="00381F01" w14:paraId="6335C4E1" w14:textId="77777777" w:rsidTr="00973F3A">
        <w:trPr>
          <w:cantSplit/>
          <w:trHeight w:val="144"/>
        </w:trPr>
        <w:tc>
          <w:tcPr>
            <w:tcW w:w="1124" w:type="dxa"/>
            <w:shd w:val="clear" w:color="auto" w:fill="auto"/>
          </w:tcPr>
          <w:p w14:paraId="2E0AF9D4" w14:textId="152E60D8" w:rsidR="007D1B78" w:rsidRPr="00470886" w:rsidRDefault="007D1B78" w:rsidP="00D45F07">
            <w:pPr>
              <w:spacing w:after="0" w:line="240" w:lineRule="auto"/>
              <w:rPr>
                <w:rFonts w:ascii="Times New Roman" w:hAnsi="Times New Roman"/>
                <w:b/>
                <w:bCs/>
                <w:noProof/>
                <w:sz w:val="16"/>
                <w:szCs w:val="16"/>
                <w:lang w:val="en-US"/>
              </w:rPr>
            </w:pPr>
            <w:r w:rsidRPr="00470886">
              <w:rPr>
                <w:rFonts w:ascii="Times New Roman" w:hAnsi="Times New Roman"/>
                <w:b/>
                <w:bCs/>
                <w:noProof/>
                <w:sz w:val="16"/>
                <w:szCs w:val="16"/>
                <w:lang w:val="en-US"/>
              </w:rPr>
              <w:lastRenderedPageBreak/>
              <w:t xml:space="preserve">2010, </w:t>
            </w:r>
          </w:p>
          <w:p w14:paraId="761F1593" w14:textId="77777777" w:rsidR="007D1B78" w:rsidRPr="00470886" w:rsidRDefault="007D1B78" w:rsidP="00D45F07">
            <w:pPr>
              <w:spacing w:after="0" w:line="240" w:lineRule="auto"/>
              <w:rPr>
                <w:rFonts w:ascii="Times New Roman" w:hAnsi="Times New Roman"/>
                <w:b/>
                <w:bCs/>
                <w:noProof/>
                <w:sz w:val="16"/>
                <w:szCs w:val="16"/>
                <w:lang w:val="en-US"/>
              </w:rPr>
            </w:pPr>
            <w:r w:rsidRPr="00470886">
              <w:rPr>
                <w:rFonts w:ascii="Times New Roman" w:hAnsi="Times New Roman"/>
                <w:b/>
                <w:bCs/>
                <w:noProof/>
                <w:sz w:val="16"/>
                <w:szCs w:val="16"/>
                <w:lang w:val="en-US"/>
              </w:rPr>
              <w:t>Van Howe</w:t>
            </w:r>
          </w:p>
        </w:tc>
        <w:tc>
          <w:tcPr>
            <w:tcW w:w="1286" w:type="dxa"/>
            <w:gridSpan w:val="2"/>
            <w:shd w:val="clear" w:color="auto" w:fill="auto"/>
          </w:tcPr>
          <w:p w14:paraId="218BA742"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United States</w:t>
            </w:r>
          </w:p>
        </w:tc>
        <w:tc>
          <w:tcPr>
            <w:tcW w:w="1276" w:type="dxa"/>
            <w:gridSpan w:val="2"/>
            <w:shd w:val="clear" w:color="auto" w:fill="auto"/>
          </w:tcPr>
          <w:p w14:paraId="059C5663"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Prospective cohort study</w:t>
            </w:r>
          </w:p>
        </w:tc>
        <w:tc>
          <w:tcPr>
            <w:tcW w:w="2268" w:type="dxa"/>
            <w:shd w:val="clear" w:color="auto" w:fill="auto"/>
          </w:tcPr>
          <w:p w14:paraId="59AACB69" w14:textId="3B1A2E31"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Infants born and followed in Marquette General Hospital, a rural referral hospital</w:t>
            </w:r>
            <w:r>
              <w:rPr>
                <w:rFonts w:ascii="Times New Roman" w:hAnsi="Times New Roman"/>
                <w:noProof/>
                <w:sz w:val="16"/>
                <w:szCs w:val="16"/>
                <w:lang w:val="en-US"/>
              </w:rPr>
              <w:t xml:space="preserve">. Motherinfant pairs followed over study period. </w:t>
            </w:r>
          </w:p>
          <w:p w14:paraId="084A64DF" w14:textId="5C69DDDB"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Age: 1m</w:t>
            </w:r>
            <w:r>
              <w:rPr>
                <w:rFonts w:ascii="Times New Roman" w:hAnsi="Times New Roman"/>
                <w:noProof/>
                <w:sz w:val="16"/>
                <w:szCs w:val="16"/>
                <w:lang w:val="en-US"/>
              </w:rPr>
              <w:br/>
              <w:t>GA: 39.6±</w:t>
            </w:r>
            <w:r w:rsidRPr="00470886">
              <w:rPr>
                <w:rFonts w:ascii="Times New Roman" w:hAnsi="Times New Roman"/>
                <w:noProof/>
                <w:sz w:val="16"/>
                <w:szCs w:val="16"/>
                <w:lang w:val="en-US"/>
              </w:rPr>
              <w:t>1wk</w:t>
            </w:r>
            <w:r w:rsidRPr="00470886">
              <w:rPr>
                <w:rFonts w:ascii="Times New Roman" w:hAnsi="Times New Roman"/>
                <w:noProof/>
                <w:sz w:val="16"/>
                <w:szCs w:val="16"/>
                <w:lang w:val="en-US"/>
              </w:rPr>
              <w:br/>
              <w:t>Birth weight: 3536</w:t>
            </w:r>
            <w:r>
              <w:rPr>
                <w:rFonts w:ascii="Times New Roman" w:hAnsi="Times New Roman"/>
                <w:noProof/>
                <w:sz w:val="16"/>
                <w:szCs w:val="16"/>
                <w:lang w:val="en-US"/>
              </w:rPr>
              <w:t>±</w:t>
            </w:r>
            <w:r w:rsidRPr="00470886">
              <w:rPr>
                <w:rFonts w:ascii="Times New Roman" w:hAnsi="Times New Roman"/>
                <w:noProof/>
                <w:sz w:val="16"/>
                <w:szCs w:val="16"/>
                <w:lang w:val="en-US"/>
              </w:rPr>
              <w:t>460g</w:t>
            </w:r>
          </w:p>
          <w:p w14:paraId="290C7DCE" w14:textId="77777777" w:rsidR="007D1B78" w:rsidRPr="00470886" w:rsidRDefault="007D1B78" w:rsidP="00D45F07">
            <w:pPr>
              <w:spacing w:after="0" w:line="240" w:lineRule="auto"/>
              <w:rPr>
                <w:rFonts w:ascii="Times New Roman" w:hAnsi="Times New Roman"/>
                <w:noProof/>
                <w:sz w:val="16"/>
                <w:szCs w:val="16"/>
                <w:lang w:val="en-US"/>
              </w:rPr>
            </w:pPr>
          </w:p>
        </w:tc>
        <w:tc>
          <w:tcPr>
            <w:tcW w:w="958" w:type="dxa"/>
            <w:gridSpan w:val="2"/>
            <w:shd w:val="clear" w:color="auto" w:fill="auto"/>
          </w:tcPr>
          <w:p w14:paraId="5F43038D"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8.5m</w:t>
            </w:r>
          </w:p>
        </w:tc>
        <w:tc>
          <w:tcPr>
            <w:tcW w:w="1168" w:type="dxa"/>
            <w:gridSpan w:val="2"/>
            <w:shd w:val="clear" w:color="auto" w:fill="auto"/>
          </w:tcPr>
          <w:p w14:paraId="28EC2F83"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128</w:t>
            </w:r>
          </w:p>
        </w:tc>
        <w:tc>
          <w:tcPr>
            <w:tcW w:w="1843" w:type="dxa"/>
            <w:shd w:val="clear" w:color="auto" w:fill="auto"/>
          </w:tcPr>
          <w:p w14:paraId="07E76EAA" w14:textId="66753FB7"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Gastroesophageal Reflux Questionnaire Revised (I-GERQ</w:t>
            </w:r>
            <w:r w:rsidRPr="00470886">
              <w:rPr>
                <w:rFonts w:ascii="Times New Roman" w:hAnsi="Times New Roman"/>
                <w:noProof/>
                <w:sz w:val="16"/>
                <w:szCs w:val="16"/>
                <w:lang w:val="en-US"/>
              </w:rPr>
              <w:t>R</w:t>
            </w:r>
            <w:r>
              <w:rPr>
                <w:rFonts w:ascii="Times New Roman" w:hAnsi="Times New Roman"/>
                <w:noProof/>
                <w:sz w:val="16"/>
                <w:szCs w:val="16"/>
                <w:lang w:val="en-US"/>
              </w:rPr>
              <w:t>) at age 1m, 2m, 4m, 6m filled out by the mother</w:t>
            </w:r>
          </w:p>
        </w:tc>
        <w:tc>
          <w:tcPr>
            <w:tcW w:w="2268" w:type="dxa"/>
            <w:gridSpan w:val="2"/>
            <w:shd w:val="clear" w:color="auto" w:fill="auto"/>
          </w:tcPr>
          <w:p w14:paraId="548D1A77" w14:textId="04ABA655"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I-GERQ</w:t>
            </w:r>
            <w:r w:rsidRPr="00470886">
              <w:rPr>
                <w:rFonts w:ascii="Times New Roman" w:hAnsi="Times New Roman"/>
                <w:noProof/>
                <w:sz w:val="16"/>
                <w:szCs w:val="16"/>
                <w:lang w:val="en-US"/>
              </w:rPr>
              <w:t>R ≥16</w:t>
            </w:r>
            <w:r>
              <w:rPr>
                <w:rFonts w:ascii="Times New Roman" w:hAnsi="Times New Roman"/>
                <w:noProof/>
                <w:sz w:val="16"/>
                <w:szCs w:val="16"/>
                <w:lang w:val="en-US"/>
              </w:rPr>
              <w:t>, symptoms assessed over the past week</w:t>
            </w:r>
          </w:p>
        </w:tc>
        <w:tc>
          <w:tcPr>
            <w:tcW w:w="1951" w:type="dxa"/>
            <w:gridSpan w:val="2"/>
            <w:shd w:val="clear" w:color="auto" w:fill="auto"/>
          </w:tcPr>
          <w:p w14:paraId="443D359A" w14:textId="77777777" w:rsidR="007D1B78" w:rsidRPr="00470886" w:rsidRDefault="007D1B78" w:rsidP="00D45F07">
            <w:pPr>
              <w:pStyle w:val="ListParagraph"/>
              <w:numPr>
                <w:ilvl w:val="0"/>
                <w:numId w:val="3"/>
              </w:numPr>
              <w:spacing w:after="0" w:line="240" w:lineRule="auto"/>
              <w:ind w:left="175" w:hanging="141"/>
              <w:rPr>
                <w:rFonts w:ascii="Times New Roman" w:hAnsi="Times New Roman"/>
                <w:noProof/>
                <w:sz w:val="16"/>
                <w:szCs w:val="16"/>
                <w:lang w:val="en-US"/>
              </w:rPr>
            </w:pPr>
            <w:r w:rsidRPr="00470886">
              <w:rPr>
                <w:rFonts w:ascii="Times New Roman" w:hAnsi="Times New Roman"/>
                <w:noProof/>
                <w:sz w:val="16"/>
                <w:szCs w:val="16"/>
                <w:lang w:val="en-US"/>
              </w:rPr>
              <w:t xml:space="preserve">1m: 25.5% (24/94; </w:t>
            </w:r>
          </w:p>
          <w:p w14:paraId="7B3E1DC6" w14:textId="77777777" w:rsidR="007D1B78" w:rsidRPr="00470886" w:rsidRDefault="007D1B78" w:rsidP="00D45F07">
            <w:pPr>
              <w:pStyle w:val="ListParagraph"/>
              <w:spacing w:after="0" w:line="240" w:lineRule="auto"/>
              <w:ind w:left="175"/>
              <w:rPr>
                <w:rFonts w:ascii="Times New Roman" w:hAnsi="Times New Roman"/>
                <w:noProof/>
                <w:sz w:val="16"/>
                <w:szCs w:val="16"/>
                <w:lang w:val="en-US"/>
              </w:rPr>
            </w:pPr>
            <w:r w:rsidRPr="00470886">
              <w:rPr>
                <w:rFonts w:ascii="Times New Roman" w:hAnsi="Times New Roman"/>
                <w:noProof/>
                <w:sz w:val="16"/>
                <w:szCs w:val="16"/>
                <w:lang w:val="en-US"/>
              </w:rPr>
              <w:t>95% CI 16.7-34.4)</w:t>
            </w:r>
          </w:p>
          <w:p w14:paraId="1909240D" w14:textId="77777777" w:rsidR="007D1B78" w:rsidRPr="00470886" w:rsidRDefault="007D1B78" w:rsidP="00D45F07">
            <w:pPr>
              <w:pStyle w:val="ListParagraph"/>
              <w:numPr>
                <w:ilvl w:val="0"/>
                <w:numId w:val="3"/>
              </w:numPr>
              <w:spacing w:after="0" w:line="240" w:lineRule="auto"/>
              <w:ind w:left="175" w:hanging="141"/>
              <w:rPr>
                <w:rFonts w:ascii="Times New Roman" w:hAnsi="Times New Roman"/>
                <w:noProof/>
                <w:sz w:val="16"/>
                <w:szCs w:val="16"/>
                <w:lang w:val="en-US"/>
              </w:rPr>
            </w:pPr>
            <w:r w:rsidRPr="00470886">
              <w:rPr>
                <w:rFonts w:ascii="Times New Roman" w:hAnsi="Times New Roman"/>
                <w:noProof/>
                <w:sz w:val="16"/>
                <w:szCs w:val="16"/>
                <w:lang w:val="en-US"/>
              </w:rPr>
              <w:t xml:space="preserve">2m: 12.5% (12/96; </w:t>
            </w:r>
          </w:p>
          <w:p w14:paraId="0EB8C897" w14:textId="77777777" w:rsidR="007D1B78" w:rsidRPr="00470886" w:rsidRDefault="007D1B78" w:rsidP="00D45F07">
            <w:pPr>
              <w:pStyle w:val="ListParagraph"/>
              <w:spacing w:after="0" w:line="240" w:lineRule="auto"/>
              <w:ind w:left="175"/>
              <w:rPr>
                <w:rFonts w:ascii="Times New Roman" w:hAnsi="Times New Roman"/>
                <w:noProof/>
                <w:sz w:val="16"/>
                <w:szCs w:val="16"/>
                <w:lang w:val="en-US"/>
              </w:rPr>
            </w:pPr>
            <w:r w:rsidRPr="00470886">
              <w:rPr>
                <w:rFonts w:ascii="Times New Roman" w:hAnsi="Times New Roman"/>
                <w:noProof/>
                <w:sz w:val="16"/>
                <w:szCs w:val="16"/>
                <w:lang w:val="en-US"/>
              </w:rPr>
              <w:t>95% CI 5.9-19.1)</w:t>
            </w:r>
          </w:p>
          <w:p w14:paraId="61F3EF5E" w14:textId="77777777" w:rsidR="007D1B78" w:rsidRPr="00470886" w:rsidRDefault="007D1B78" w:rsidP="00D45F07">
            <w:pPr>
              <w:pStyle w:val="ListParagraph"/>
              <w:numPr>
                <w:ilvl w:val="0"/>
                <w:numId w:val="3"/>
              </w:numPr>
              <w:spacing w:after="0" w:line="240" w:lineRule="auto"/>
              <w:ind w:left="175" w:hanging="141"/>
              <w:rPr>
                <w:rFonts w:ascii="Times New Roman" w:hAnsi="Times New Roman"/>
                <w:noProof/>
                <w:sz w:val="16"/>
                <w:szCs w:val="16"/>
                <w:lang w:val="en-US"/>
              </w:rPr>
            </w:pPr>
            <w:r w:rsidRPr="00470886">
              <w:rPr>
                <w:rFonts w:ascii="Times New Roman" w:hAnsi="Times New Roman"/>
                <w:noProof/>
                <w:sz w:val="16"/>
                <w:szCs w:val="16"/>
                <w:lang w:val="en-US"/>
              </w:rPr>
              <w:t xml:space="preserve">4m: 8.0% (8/100; </w:t>
            </w:r>
          </w:p>
          <w:p w14:paraId="6632D0EC" w14:textId="77777777" w:rsidR="007D1B78" w:rsidRPr="00470886" w:rsidRDefault="007D1B78" w:rsidP="00D45F07">
            <w:pPr>
              <w:pStyle w:val="ListParagraph"/>
              <w:spacing w:after="0" w:line="240" w:lineRule="auto"/>
              <w:ind w:left="175"/>
              <w:rPr>
                <w:rFonts w:ascii="Times New Roman" w:hAnsi="Times New Roman"/>
                <w:noProof/>
                <w:sz w:val="16"/>
                <w:szCs w:val="16"/>
                <w:lang w:val="en-US"/>
              </w:rPr>
            </w:pPr>
            <w:r w:rsidRPr="00470886">
              <w:rPr>
                <w:rFonts w:ascii="Times New Roman" w:hAnsi="Times New Roman"/>
                <w:noProof/>
                <w:sz w:val="16"/>
                <w:szCs w:val="16"/>
                <w:lang w:val="en-US"/>
              </w:rPr>
              <w:t>95% CI 3.7-13.3)</w:t>
            </w:r>
          </w:p>
          <w:p w14:paraId="4685DD87" w14:textId="77777777" w:rsidR="007D1B78" w:rsidRPr="00470886" w:rsidRDefault="007D1B78" w:rsidP="00D45F07">
            <w:pPr>
              <w:pStyle w:val="ListParagraph"/>
              <w:numPr>
                <w:ilvl w:val="0"/>
                <w:numId w:val="3"/>
              </w:numPr>
              <w:spacing w:after="0" w:line="240" w:lineRule="auto"/>
              <w:ind w:left="175" w:hanging="141"/>
              <w:rPr>
                <w:rFonts w:ascii="Times New Roman" w:hAnsi="Times New Roman"/>
                <w:noProof/>
                <w:sz w:val="16"/>
                <w:szCs w:val="16"/>
                <w:lang w:val="en-US"/>
              </w:rPr>
            </w:pPr>
            <w:r w:rsidRPr="00470886">
              <w:rPr>
                <w:rFonts w:ascii="Times New Roman" w:hAnsi="Times New Roman"/>
                <w:noProof/>
                <w:sz w:val="16"/>
                <w:szCs w:val="16"/>
                <w:lang w:val="en-US"/>
              </w:rPr>
              <w:t xml:space="preserve">6m: 2.9% (3/103; </w:t>
            </w:r>
          </w:p>
          <w:p w14:paraId="13AA675F" w14:textId="77777777" w:rsidR="007D1B78" w:rsidRDefault="007D1B78" w:rsidP="00D45F07">
            <w:pPr>
              <w:pStyle w:val="ListParagraph"/>
              <w:spacing w:after="0" w:line="240" w:lineRule="auto"/>
              <w:ind w:left="175"/>
              <w:rPr>
                <w:rFonts w:ascii="Times New Roman" w:hAnsi="Times New Roman"/>
                <w:noProof/>
                <w:sz w:val="16"/>
                <w:szCs w:val="16"/>
                <w:lang w:val="en-US"/>
              </w:rPr>
            </w:pPr>
            <w:r w:rsidRPr="00470886">
              <w:rPr>
                <w:rFonts w:ascii="Times New Roman" w:hAnsi="Times New Roman"/>
                <w:noProof/>
                <w:sz w:val="16"/>
                <w:szCs w:val="16"/>
                <w:lang w:val="en-US"/>
              </w:rPr>
              <w:t xml:space="preserve">95% CI 0-6.2) </w:t>
            </w:r>
          </w:p>
          <w:p w14:paraId="382E9B4E" w14:textId="77777777" w:rsidR="007D1B78" w:rsidRDefault="007D1B78" w:rsidP="00D45F07">
            <w:pPr>
              <w:pStyle w:val="ListParagraph"/>
              <w:spacing w:after="0" w:line="240" w:lineRule="auto"/>
              <w:ind w:left="175"/>
              <w:rPr>
                <w:rFonts w:ascii="Times New Roman" w:hAnsi="Times New Roman"/>
                <w:noProof/>
                <w:sz w:val="16"/>
                <w:szCs w:val="16"/>
                <w:lang w:val="en-US"/>
              </w:rPr>
            </w:pPr>
          </w:p>
          <w:p w14:paraId="6F08C17F" w14:textId="431BD74A" w:rsidR="007D1B78" w:rsidRPr="00535C93"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(no prevalence data on subdomains of I-GERQR provided)</w:t>
            </w:r>
          </w:p>
          <w:p w14:paraId="18905E2F" w14:textId="77777777" w:rsidR="007D1B78" w:rsidRPr="00470886" w:rsidRDefault="007D1B78" w:rsidP="00D45F07">
            <w:pPr>
              <w:pStyle w:val="ListParagraph"/>
              <w:spacing w:after="0" w:line="240" w:lineRule="auto"/>
              <w:ind w:left="175"/>
              <w:rPr>
                <w:rFonts w:ascii="Times New Roman" w:hAnsi="Times New Roman"/>
                <w:noProof/>
                <w:sz w:val="16"/>
                <w:szCs w:val="16"/>
                <w:lang w:val="en-US"/>
              </w:rPr>
            </w:pPr>
          </w:p>
        </w:tc>
        <w:tc>
          <w:tcPr>
            <w:tcW w:w="2570" w:type="dxa"/>
            <w:shd w:val="clear" w:color="auto" w:fill="auto"/>
          </w:tcPr>
          <w:p w14:paraId="7579F841" w14:textId="4084690D" w:rsidR="007D1B78" w:rsidRPr="00381F01" w:rsidRDefault="007D1B78" w:rsidP="00D45F07">
            <w:pPr>
              <w:spacing w:after="0" w:line="240" w:lineRule="auto"/>
              <w:rPr>
                <w:rFonts w:ascii="Times New Roman" w:hAnsi="Times New Roman"/>
                <w:bCs/>
                <w:i/>
                <w:noProof/>
                <w:sz w:val="16"/>
                <w:szCs w:val="16"/>
                <w:lang w:val="en-US"/>
              </w:rPr>
            </w:pPr>
            <w:r>
              <w:rPr>
                <w:rFonts w:ascii="Times New Roman" w:hAnsi="Times New Roman"/>
                <w:bCs/>
                <w:i/>
                <w:noProof/>
                <w:sz w:val="16"/>
                <w:szCs w:val="16"/>
                <w:lang w:val="en-US"/>
              </w:rPr>
              <w:t xml:space="preserve">Analysis not performed. </w:t>
            </w:r>
          </w:p>
        </w:tc>
      </w:tr>
      <w:tr w:rsidR="007D1B78" w:rsidRPr="00DB4923" w14:paraId="0AB19FFE" w14:textId="77777777" w:rsidTr="00973F3A">
        <w:trPr>
          <w:cantSplit/>
          <w:trHeight w:val="144"/>
        </w:trPr>
        <w:tc>
          <w:tcPr>
            <w:tcW w:w="1124" w:type="dxa"/>
            <w:shd w:val="clear" w:color="auto" w:fill="auto"/>
          </w:tcPr>
          <w:p w14:paraId="5B537D62" w14:textId="2CFDF597" w:rsidR="007D1B78" w:rsidRDefault="007D1B78" w:rsidP="00D45F07">
            <w:pPr>
              <w:spacing w:after="0" w:line="240" w:lineRule="auto"/>
              <w:rPr>
                <w:rFonts w:ascii="Times New Roman" w:hAnsi="Times New Roman"/>
                <w:b/>
                <w:bCs/>
                <w:noProof/>
                <w:sz w:val="16"/>
                <w:szCs w:val="16"/>
                <w:lang w:val="en-US"/>
              </w:rPr>
            </w:pPr>
            <w:r>
              <w:rPr>
                <w:rFonts w:ascii="Times New Roman" w:hAnsi="Times New Roman"/>
                <w:b/>
                <w:bCs/>
                <w:noProof/>
                <w:sz w:val="16"/>
                <w:szCs w:val="16"/>
                <w:lang w:val="en-US"/>
              </w:rPr>
              <w:lastRenderedPageBreak/>
              <w:t>2009, Hegar</w:t>
            </w:r>
          </w:p>
          <w:p w14:paraId="74439810" w14:textId="77777777" w:rsidR="007D1B78" w:rsidRPr="0086606A" w:rsidRDefault="007D1B78" w:rsidP="00D45F07">
            <w:pPr>
              <w:spacing w:after="0" w:line="240" w:lineRule="auto"/>
              <w:rPr>
                <w:rFonts w:ascii="Times New Roman" w:hAnsi="Times New Roman"/>
                <w:b/>
                <w:bCs/>
                <w:noProof/>
                <w:sz w:val="16"/>
                <w:szCs w:val="16"/>
                <w:lang w:val="en-US"/>
              </w:rPr>
            </w:pPr>
          </w:p>
        </w:tc>
        <w:tc>
          <w:tcPr>
            <w:tcW w:w="1286" w:type="dxa"/>
            <w:gridSpan w:val="2"/>
            <w:shd w:val="clear" w:color="auto" w:fill="auto"/>
          </w:tcPr>
          <w:p w14:paraId="602D8224" w14:textId="6351763C"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Indonesia</w:t>
            </w:r>
          </w:p>
        </w:tc>
        <w:tc>
          <w:tcPr>
            <w:tcW w:w="1276" w:type="dxa"/>
            <w:gridSpan w:val="2"/>
            <w:shd w:val="clear" w:color="auto" w:fill="auto"/>
          </w:tcPr>
          <w:p w14:paraId="4CE6983D" w14:textId="0E4952AB"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Prospective cohort study</w:t>
            </w:r>
          </w:p>
        </w:tc>
        <w:tc>
          <w:tcPr>
            <w:tcW w:w="2268" w:type="dxa"/>
            <w:shd w:val="clear" w:color="auto" w:fill="auto"/>
          </w:tcPr>
          <w:p w14:paraId="255F76D8" w14:textId="465A77A2"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Infants born at the Private Public Hosital </w:t>
            </w:r>
            <w:r w:rsidR="00915FC4">
              <w:rPr>
                <w:rFonts w:ascii="Times New Roman" w:hAnsi="Times New Roman"/>
                <w:noProof/>
                <w:sz w:val="16"/>
                <w:szCs w:val="16"/>
                <w:lang w:val="en-US"/>
              </w:rPr>
              <w:t>at Tangerang during June – August</w:t>
            </w:r>
            <w:r>
              <w:rPr>
                <w:rFonts w:ascii="Times New Roman" w:hAnsi="Times New Roman"/>
                <w:noProof/>
                <w:sz w:val="16"/>
                <w:szCs w:val="16"/>
                <w:lang w:val="en-US"/>
              </w:rPr>
              <w:t xml:space="preserve"> 2006. </w:t>
            </w:r>
          </w:p>
          <w:p w14:paraId="045E82B2" w14:textId="38C891E6"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Male: 52% (67)</w:t>
            </w:r>
          </w:p>
          <w:p w14:paraId="456B2AFC" w14:textId="76BC002B" w:rsidR="007D1B78" w:rsidRPr="00470886" w:rsidRDefault="007D1B78" w:rsidP="00D45F07">
            <w:pPr>
              <w:spacing w:after="0" w:line="240" w:lineRule="auto"/>
              <w:rPr>
                <w:rFonts w:ascii="Times New Roman" w:hAnsi="Times New Roman"/>
                <w:noProof/>
                <w:sz w:val="16"/>
                <w:szCs w:val="16"/>
                <w:lang w:val="en-US"/>
              </w:rPr>
            </w:pPr>
          </w:p>
        </w:tc>
        <w:tc>
          <w:tcPr>
            <w:tcW w:w="958" w:type="dxa"/>
            <w:gridSpan w:val="2"/>
            <w:shd w:val="clear" w:color="auto" w:fill="auto"/>
          </w:tcPr>
          <w:p w14:paraId="3B5CE2AF" w14:textId="2A9DDFE6"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1y</w:t>
            </w:r>
          </w:p>
        </w:tc>
        <w:tc>
          <w:tcPr>
            <w:tcW w:w="1168" w:type="dxa"/>
            <w:gridSpan w:val="2"/>
            <w:shd w:val="clear" w:color="auto" w:fill="auto"/>
          </w:tcPr>
          <w:p w14:paraId="757124F2" w14:textId="05A34317"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130/163</w:t>
            </w:r>
          </w:p>
        </w:tc>
        <w:tc>
          <w:tcPr>
            <w:tcW w:w="1843" w:type="dxa"/>
            <w:shd w:val="clear" w:color="auto" w:fill="auto"/>
          </w:tcPr>
          <w:p w14:paraId="43ED3E1E" w14:textId="7777777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Monthly or 2 monthly data collection by the mother for 1 week in a diary for respectively first 6 and last 6 months</w:t>
            </w:r>
          </w:p>
          <w:p w14:paraId="44074E02" w14:textId="77777777" w:rsidR="007D1B78" w:rsidRDefault="007D1B78" w:rsidP="00D45F07">
            <w:pPr>
              <w:spacing w:after="0" w:line="240" w:lineRule="auto"/>
              <w:rPr>
                <w:rFonts w:ascii="Times New Roman" w:hAnsi="Times New Roman"/>
                <w:noProof/>
                <w:sz w:val="16"/>
                <w:szCs w:val="16"/>
                <w:lang w:val="en-US"/>
              </w:rPr>
            </w:pPr>
          </w:p>
          <w:p w14:paraId="10A33BCC" w14:textId="0A74F525" w:rsidR="007D1B78" w:rsidRPr="00470886" w:rsidRDefault="007D1B78" w:rsidP="00D45F07">
            <w:pPr>
              <w:spacing w:after="0" w:line="240" w:lineRule="auto"/>
              <w:rPr>
                <w:rFonts w:ascii="Times New Roman" w:hAnsi="Times New Roman"/>
                <w:noProof/>
                <w:sz w:val="16"/>
                <w:szCs w:val="16"/>
                <w:lang w:val="en-US"/>
              </w:rPr>
            </w:pPr>
          </w:p>
        </w:tc>
        <w:tc>
          <w:tcPr>
            <w:tcW w:w="2268" w:type="dxa"/>
            <w:gridSpan w:val="2"/>
            <w:shd w:val="clear" w:color="auto" w:fill="auto"/>
          </w:tcPr>
          <w:p w14:paraId="59C8E69F" w14:textId="3E5F1EF9"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Regurgitation or spilling: effortless return of gastric contents at least into the mouth, occurring at least daily over last week. </w:t>
            </w:r>
          </w:p>
          <w:p w14:paraId="0B443BFB" w14:textId="77777777" w:rsidR="007D1B78" w:rsidRDefault="007D1B78" w:rsidP="00D45F07">
            <w:pPr>
              <w:spacing w:after="0" w:line="240" w:lineRule="auto"/>
              <w:rPr>
                <w:rFonts w:ascii="Times New Roman" w:hAnsi="Times New Roman"/>
                <w:noProof/>
                <w:sz w:val="16"/>
                <w:szCs w:val="16"/>
                <w:lang w:val="en-US"/>
              </w:rPr>
            </w:pPr>
          </w:p>
          <w:p w14:paraId="1C4920F9" w14:textId="77777777" w:rsidR="007D1B78" w:rsidRDefault="007D1B78" w:rsidP="00D45F07">
            <w:pPr>
              <w:spacing w:after="0" w:line="240" w:lineRule="auto"/>
              <w:rPr>
                <w:rFonts w:ascii="Times New Roman" w:hAnsi="Times New Roman"/>
                <w:noProof/>
                <w:sz w:val="16"/>
                <w:szCs w:val="16"/>
                <w:lang w:val="en-US"/>
              </w:rPr>
            </w:pPr>
          </w:p>
          <w:p w14:paraId="3C82A309" w14:textId="77777777" w:rsidR="007D1B78" w:rsidRDefault="007D1B78" w:rsidP="00D45F07">
            <w:pPr>
              <w:spacing w:after="0" w:line="240" w:lineRule="auto"/>
              <w:rPr>
                <w:rFonts w:ascii="Times New Roman" w:hAnsi="Times New Roman"/>
                <w:noProof/>
                <w:sz w:val="16"/>
                <w:szCs w:val="16"/>
                <w:lang w:val="en-US"/>
              </w:rPr>
            </w:pPr>
          </w:p>
          <w:p w14:paraId="7AB55B0B" w14:textId="77777777" w:rsidR="007D1B78" w:rsidRDefault="007D1B78" w:rsidP="00D45F07">
            <w:pPr>
              <w:spacing w:after="0" w:line="240" w:lineRule="auto"/>
              <w:rPr>
                <w:rFonts w:ascii="Times New Roman" w:hAnsi="Times New Roman"/>
                <w:noProof/>
                <w:sz w:val="16"/>
                <w:szCs w:val="16"/>
                <w:lang w:val="en-US"/>
              </w:rPr>
            </w:pPr>
          </w:p>
          <w:p w14:paraId="1A72BFD7" w14:textId="77777777" w:rsidR="007D1B78" w:rsidRDefault="007D1B78" w:rsidP="00D45F07">
            <w:pPr>
              <w:spacing w:after="0" w:line="240" w:lineRule="auto"/>
              <w:rPr>
                <w:rFonts w:ascii="Times New Roman" w:hAnsi="Times New Roman"/>
                <w:noProof/>
                <w:sz w:val="16"/>
                <w:szCs w:val="16"/>
                <w:lang w:val="en-US"/>
              </w:rPr>
            </w:pPr>
          </w:p>
          <w:p w14:paraId="3F3664E9" w14:textId="77777777" w:rsidR="007D1B78" w:rsidRDefault="007D1B78" w:rsidP="00D45F07">
            <w:pPr>
              <w:spacing w:after="0" w:line="240" w:lineRule="auto"/>
              <w:rPr>
                <w:rFonts w:ascii="Times New Roman" w:hAnsi="Times New Roman"/>
                <w:noProof/>
                <w:sz w:val="16"/>
                <w:szCs w:val="16"/>
                <w:lang w:val="en-US"/>
              </w:rPr>
            </w:pPr>
          </w:p>
          <w:p w14:paraId="24CA1543" w14:textId="77777777" w:rsidR="007D1B78" w:rsidRDefault="007D1B78" w:rsidP="00D45F07">
            <w:pPr>
              <w:spacing w:after="0" w:line="240" w:lineRule="auto"/>
              <w:rPr>
                <w:rFonts w:ascii="Times New Roman" w:hAnsi="Times New Roman"/>
                <w:noProof/>
                <w:sz w:val="16"/>
                <w:szCs w:val="16"/>
                <w:lang w:val="en-US"/>
              </w:rPr>
            </w:pPr>
          </w:p>
          <w:p w14:paraId="779E8447" w14:textId="77777777" w:rsidR="007D1B78" w:rsidRDefault="007D1B78" w:rsidP="00D45F07">
            <w:pPr>
              <w:spacing w:after="0" w:line="240" w:lineRule="auto"/>
              <w:rPr>
                <w:rFonts w:ascii="Times New Roman" w:hAnsi="Times New Roman"/>
                <w:noProof/>
                <w:sz w:val="16"/>
                <w:szCs w:val="16"/>
                <w:lang w:val="en-US"/>
              </w:rPr>
            </w:pPr>
          </w:p>
          <w:p w14:paraId="174588F0" w14:textId="77777777" w:rsidR="007D1B78" w:rsidRDefault="007D1B78" w:rsidP="00D45F07">
            <w:pPr>
              <w:spacing w:after="0" w:line="240" w:lineRule="auto"/>
              <w:rPr>
                <w:rFonts w:ascii="Times New Roman" w:hAnsi="Times New Roman"/>
                <w:noProof/>
                <w:sz w:val="16"/>
                <w:szCs w:val="16"/>
                <w:lang w:val="en-US"/>
              </w:rPr>
            </w:pPr>
          </w:p>
          <w:p w14:paraId="400A9992" w14:textId="77777777" w:rsidR="007D1B78" w:rsidRDefault="007D1B78" w:rsidP="00D45F07">
            <w:pPr>
              <w:spacing w:after="0" w:line="240" w:lineRule="auto"/>
              <w:rPr>
                <w:rFonts w:ascii="Times New Roman" w:hAnsi="Times New Roman"/>
                <w:noProof/>
                <w:sz w:val="16"/>
                <w:szCs w:val="16"/>
                <w:lang w:val="en-US"/>
              </w:rPr>
            </w:pPr>
          </w:p>
          <w:p w14:paraId="71B23E1E" w14:textId="77777777" w:rsidR="007D1B78" w:rsidRDefault="007D1B78" w:rsidP="00D45F07">
            <w:pPr>
              <w:spacing w:after="0" w:line="240" w:lineRule="auto"/>
              <w:rPr>
                <w:rFonts w:ascii="Times New Roman" w:hAnsi="Times New Roman"/>
                <w:noProof/>
                <w:sz w:val="16"/>
                <w:szCs w:val="16"/>
                <w:lang w:val="en-US"/>
              </w:rPr>
            </w:pPr>
          </w:p>
          <w:p w14:paraId="6139B987" w14:textId="31E032D0"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Occurring &lt;1/day vs 1-4/day vs &gt;4/day</w:t>
            </w:r>
          </w:p>
        </w:tc>
        <w:tc>
          <w:tcPr>
            <w:tcW w:w="1951" w:type="dxa"/>
            <w:gridSpan w:val="2"/>
            <w:shd w:val="clear" w:color="auto" w:fill="auto"/>
          </w:tcPr>
          <w:p w14:paraId="6EF85276" w14:textId="77777777" w:rsidR="007D1B78" w:rsidRDefault="007D1B78" w:rsidP="00D45F07">
            <w:pPr>
              <w:pStyle w:val="ListParagraph"/>
              <w:spacing w:after="0" w:line="240" w:lineRule="auto"/>
              <w:ind w:left="176"/>
              <w:rPr>
                <w:rFonts w:ascii="Times New Roman" w:hAnsi="Times New Roman"/>
                <w:noProof/>
                <w:sz w:val="16"/>
                <w:szCs w:val="16"/>
                <w:lang w:val="en-US"/>
              </w:rPr>
            </w:pPr>
          </w:p>
          <w:p w14:paraId="4E33BC71" w14:textId="03FA68A2"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0-</w:t>
            </w:r>
            <w:r w:rsidRPr="00470886">
              <w:rPr>
                <w:rFonts w:ascii="Times New Roman" w:hAnsi="Times New Roman"/>
                <w:noProof/>
                <w:sz w:val="16"/>
                <w:szCs w:val="16"/>
                <w:lang w:val="en-US"/>
              </w:rPr>
              <w:t xml:space="preserve">1m: </w:t>
            </w:r>
            <w:r>
              <w:rPr>
                <w:rFonts w:ascii="Times New Roman" w:hAnsi="Times New Roman"/>
                <w:noProof/>
                <w:sz w:val="16"/>
                <w:szCs w:val="16"/>
                <w:lang w:val="en-US"/>
              </w:rPr>
              <w:t>80.8%</w:t>
            </w:r>
          </w:p>
          <w:p w14:paraId="31D1144B" w14:textId="388CCD31"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1-</w:t>
            </w:r>
            <w:r w:rsidRPr="00470886">
              <w:rPr>
                <w:rFonts w:ascii="Times New Roman" w:hAnsi="Times New Roman"/>
                <w:noProof/>
                <w:sz w:val="16"/>
                <w:szCs w:val="16"/>
                <w:lang w:val="en-US"/>
              </w:rPr>
              <w:t xml:space="preserve">2m: </w:t>
            </w:r>
            <w:r>
              <w:rPr>
                <w:rFonts w:ascii="Times New Roman" w:hAnsi="Times New Roman"/>
                <w:noProof/>
                <w:sz w:val="16"/>
                <w:szCs w:val="16"/>
                <w:lang w:val="en-US"/>
              </w:rPr>
              <w:t>82.3%</w:t>
            </w:r>
          </w:p>
          <w:p w14:paraId="60AC7E01" w14:textId="01657235"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2-3m: 78.5%</w:t>
            </w:r>
          </w:p>
          <w:p w14:paraId="546AD051" w14:textId="5C57114A"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3-4m: 72.9%</w:t>
            </w:r>
          </w:p>
          <w:p w14:paraId="2BDB18D9" w14:textId="7A04B59D"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4-5m: 62.4%</w:t>
            </w:r>
          </w:p>
          <w:p w14:paraId="3D044189" w14:textId="133F2F42" w:rsidR="007D1B78" w:rsidRPr="002A3464"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5-6m</w:t>
            </w:r>
            <w:r w:rsidRPr="002A3464">
              <w:rPr>
                <w:rFonts w:ascii="Times New Roman" w:hAnsi="Times New Roman"/>
                <w:noProof/>
                <w:sz w:val="16"/>
                <w:szCs w:val="16"/>
                <w:lang w:val="en-US"/>
              </w:rPr>
              <w:t xml:space="preserve">: </w:t>
            </w:r>
            <w:r>
              <w:rPr>
                <w:rFonts w:ascii="Times New Roman" w:hAnsi="Times New Roman"/>
                <w:noProof/>
                <w:sz w:val="16"/>
                <w:szCs w:val="16"/>
                <w:lang w:val="en-US"/>
              </w:rPr>
              <w:t>50.4%</w:t>
            </w:r>
          </w:p>
          <w:p w14:paraId="6752F8C3" w14:textId="21B8428C"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6</w:t>
            </w:r>
            <w:r>
              <w:rPr>
                <w:rFonts w:ascii="Times New Roman" w:hAnsi="Times New Roman"/>
                <w:noProof/>
                <w:sz w:val="16"/>
                <w:szCs w:val="16"/>
                <w:lang w:val="en-US"/>
              </w:rPr>
              <w:t>-7</w:t>
            </w:r>
            <w:r w:rsidRPr="00470886">
              <w:rPr>
                <w:rFonts w:ascii="Times New Roman" w:hAnsi="Times New Roman"/>
                <w:noProof/>
                <w:sz w:val="16"/>
                <w:szCs w:val="16"/>
                <w:lang w:val="en-US"/>
              </w:rPr>
              <w:t xml:space="preserve">m: </w:t>
            </w:r>
            <w:r>
              <w:rPr>
                <w:rFonts w:ascii="Times New Roman" w:hAnsi="Times New Roman"/>
                <w:noProof/>
                <w:sz w:val="16"/>
                <w:szCs w:val="16"/>
                <w:lang w:val="en-US"/>
              </w:rPr>
              <w:t>29.3%</w:t>
            </w:r>
          </w:p>
          <w:p w14:paraId="0A6C56FA" w14:textId="34DDA7BD"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7-</w:t>
            </w:r>
            <w:r w:rsidRPr="00470886">
              <w:rPr>
                <w:rFonts w:ascii="Times New Roman" w:hAnsi="Times New Roman"/>
                <w:noProof/>
                <w:sz w:val="16"/>
                <w:szCs w:val="16"/>
                <w:lang w:val="en-US"/>
              </w:rPr>
              <w:t>8m:</w:t>
            </w:r>
            <w:r>
              <w:rPr>
                <w:rFonts w:ascii="Times New Roman" w:hAnsi="Times New Roman"/>
                <w:noProof/>
                <w:sz w:val="16"/>
                <w:szCs w:val="16"/>
                <w:lang w:val="en-US"/>
              </w:rPr>
              <w:t>30.1%</w:t>
            </w:r>
          </w:p>
          <w:p w14:paraId="751E426E" w14:textId="3678BDF3"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8-9m:</w:t>
            </w:r>
            <w:r w:rsidRPr="00470886">
              <w:rPr>
                <w:rFonts w:ascii="Times New Roman" w:hAnsi="Times New Roman"/>
                <w:noProof/>
                <w:sz w:val="16"/>
                <w:szCs w:val="16"/>
                <w:lang w:val="en-US"/>
              </w:rPr>
              <w:t xml:space="preserve"> </w:t>
            </w:r>
            <w:r>
              <w:rPr>
                <w:rFonts w:ascii="Times New Roman" w:hAnsi="Times New Roman"/>
                <w:noProof/>
                <w:sz w:val="16"/>
                <w:szCs w:val="16"/>
                <w:lang w:val="en-US"/>
              </w:rPr>
              <w:t>25.5%</w:t>
            </w:r>
          </w:p>
          <w:p w14:paraId="24E75DE3" w14:textId="511BE745"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9-</w:t>
            </w:r>
            <w:r w:rsidRPr="00470886">
              <w:rPr>
                <w:rFonts w:ascii="Times New Roman" w:hAnsi="Times New Roman"/>
                <w:noProof/>
                <w:sz w:val="16"/>
                <w:szCs w:val="16"/>
                <w:lang w:val="en-US"/>
              </w:rPr>
              <w:t xml:space="preserve">10m: </w:t>
            </w:r>
            <w:r>
              <w:rPr>
                <w:rFonts w:ascii="Times New Roman" w:hAnsi="Times New Roman"/>
                <w:noProof/>
                <w:sz w:val="16"/>
                <w:szCs w:val="16"/>
                <w:lang w:val="en-US"/>
              </w:rPr>
              <w:t>22.7%</w:t>
            </w:r>
          </w:p>
          <w:p w14:paraId="3EE58AB0" w14:textId="368433A9"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10-11m: 17.3%</w:t>
            </w:r>
          </w:p>
          <w:p w14:paraId="0706636C" w14:textId="08BE9BF6"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11-12m: 12.7%</w:t>
            </w:r>
          </w:p>
          <w:p w14:paraId="581BB7F7" w14:textId="1371DD60"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12-13m: 7.2%</w:t>
            </w:r>
          </w:p>
          <w:p w14:paraId="234D41B4" w14:textId="77777777" w:rsidR="007D1B78" w:rsidRDefault="007D1B78" w:rsidP="00D45F07">
            <w:pPr>
              <w:spacing w:after="0" w:line="240" w:lineRule="auto"/>
              <w:rPr>
                <w:rFonts w:ascii="Times New Roman" w:hAnsi="Times New Roman"/>
                <w:noProof/>
                <w:sz w:val="16"/>
                <w:szCs w:val="16"/>
                <w:lang w:val="en-US"/>
              </w:rPr>
            </w:pPr>
          </w:p>
          <w:p w14:paraId="5599A736" w14:textId="77777777"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0-</w:t>
            </w:r>
            <w:r w:rsidRPr="00470886">
              <w:rPr>
                <w:rFonts w:ascii="Times New Roman" w:hAnsi="Times New Roman"/>
                <w:noProof/>
                <w:sz w:val="16"/>
                <w:szCs w:val="16"/>
                <w:lang w:val="en-US"/>
              </w:rPr>
              <w:t xml:space="preserve">1m: </w:t>
            </w:r>
            <w:r>
              <w:rPr>
                <w:rFonts w:ascii="Times New Roman" w:hAnsi="Times New Roman"/>
                <w:noProof/>
                <w:sz w:val="16"/>
                <w:szCs w:val="16"/>
                <w:lang w:val="en-US"/>
              </w:rPr>
              <w:t>7.7% vs 53.1% vs 20%</w:t>
            </w:r>
          </w:p>
          <w:p w14:paraId="5A901879" w14:textId="567EFD9C"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1-</w:t>
            </w:r>
            <w:r w:rsidRPr="00470886">
              <w:rPr>
                <w:rFonts w:ascii="Times New Roman" w:hAnsi="Times New Roman"/>
                <w:noProof/>
                <w:sz w:val="16"/>
                <w:szCs w:val="16"/>
                <w:lang w:val="en-US"/>
              </w:rPr>
              <w:t xml:space="preserve">2m: </w:t>
            </w:r>
            <w:r>
              <w:rPr>
                <w:rFonts w:ascii="Times New Roman" w:hAnsi="Times New Roman"/>
                <w:noProof/>
                <w:sz w:val="16"/>
                <w:szCs w:val="16"/>
                <w:lang w:val="en-US"/>
              </w:rPr>
              <w:t>9.3% vs 53.8% vs 19.2%</w:t>
            </w:r>
          </w:p>
          <w:p w14:paraId="6507C088" w14:textId="2EB2EFC5"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2-3m: 6.3% vs 47.9% vs 33.3%</w:t>
            </w:r>
          </w:p>
          <w:p w14:paraId="757214CB" w14:textId="5E80132D"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3-4m: 15.0% vs 49.6% vs 12.0%</w:t>
            </w:r>
          </w:p>
          <w:p w14:paraId="3494A576" w14:textId="726C84E1"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4-5m: 40.0% vs 30.0% vs 20.0%</w:t>
            </w:r>
          </w:p>
          <w:p w14:paraId="459C6121" w14:textId="1A30D156" w:rsidR="007D1B78" w:rsidRPr="002A3464"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5-6m</w:t>
            </w:r>
            <w:r w:rsidRPr="002A3464">
              <w:rPr>
                <w:rFonts w:ascii="Times New Roman" w:hAnsi="Times New Roman"/>
                <w:noProof/>
                <w:sz w:val="16"/>
                <w:szCs w:val="16"/>
                <w:lang w:val="en-US"/>
              </w:rPr>
              <w:t xml:space="preserve">: </w:t>
            </w:r>
            <w:r>
              <w:rPr>
                <w:rFonts w:ascii="Times New Roman" w:hAnsi="Times New Roman"/>
                <w:noProof/>
                <w:sz w:val="16"/>
                <w:szCs w:val="16"/>
                <w:lang w:val="en-US"/>
              </w:rPr>
              <w:t>36.7% vs 10.2% vs 40.8%</w:t>
            </w:r>
          </w:p>
          <w:p w14:paraId="1B4710D9" w14:textId="6FCDE966"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6</w:t>
            </w:r>
            <w:r>
              <w:rPr>
                <w:rFonts w:ascii="Times New Roman" w:hAnsi="Times New Roman"/>
                <w:noProof/>
                <w:sz w:val="16"/>
                <w:szCs w:val="16"/>
                <w:lang w:val="en-US"/>
              </w:rPr>
              <w:t>-7</w:t>
            </w:r>
            <w:r w:rsidRPr="00470886">
              <w:rPr>
                <w:rFonts w:ascii="Times New Roman" w:hAnsi="Times New Roman"/>
                <w:noProof/>
                <w:sz w:val="16"/>
                <w:szCs w:val="16"/>
                <w:lang w:val="en-US"/>
              </w:rPr>
              <w:t xml:space="preserve">m: </w:t>
            </w:r>
            <w:r>
              <w:rPr>
                <w:rFonts w:ascii="Times New Roman" w:hAnsi="Times New Roman"/>
                <w:noProof/>
                <w:sz w:val="16"/>
                <w:szCs w:val="16"/>
                <w:lang w:val="en-US"/>
              </w:rPr>
              <w:t>11.1% vs 25.6% vs 2.6%</w:t>
            </w:r>
          </w:p>
          <w:p w14:paraId="1FC4C171" w14:textId="0EC10605"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5E6402">
              <w:rPr>
                <w:rFonts w:ascii="Times New Roman" w:hAnsi="Times New Roman"/>
                <w:noProof/>
                <w:sz w:val="16"/>
                <w:szCs w:val="16"/>
                <w:lang w:val="en-US"/>
              </w:rPr>
              <w:t>7-8m:</w:t>
            </w:r>
            <w:r>
              <w:rPr>
                <w:rFonts w:ascii="Times New Roman" w:hAnsi="Times New Roman"/>
                <w:noProof/>
                <w:sz w:val="16"/>
                <w:szCs w:val="16"/>
                <w:lang w:val="en-US"/>
              </w:rPr>
              <w:t xml:space="preserve"> 8.0% vs 20.3% vs 0.9%</w:t>
            </w:r>
          </w:p>
          <w:p w14:paraId="03B941A2" w14:textId="2F3615A9" w:rsidR="007D1B78" w:rsidRPr="005E6402"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5E6402">
              <w:rPr>
                <w:rFonts w:ascii="Times New Roman" w:hAnsi="Times New Roman"/>
                <w:noProof/>
                <w:sz w:val="16"/>
                <w:szCs w:val="16"/>
                <w:lang w:val="en-US"/>
              </w:rPr>
              <w:t xml:space="preserve">8-9m: </w:t>
            </w:r>
            <w:r>
              <w:rPr>
                <w:rFonts w:ascii="Times New Roman" w:hAnsi="Times New Roman"/>
                <w:noProof/>
                <w:sz w:val="16"/>
                <w:szCs w:val="16"/>
                <w:lang w:val="en-US"/>
              </w:rPr>
              <w:t>4.6% vs 20.9% vs 0.0%</w:t>
            </w:r>
          </w:p>
          <w:p w14:paraId="75178D6F" w14:textId="25C5932A"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9-</w:t>
            </w:r>
            <w:r w:rsidRPr="00470886">
              <w:rPr>
                <w:rFonts w:ascii="Times New Roman" w:hAnsi="Times New Roman"/>
                <w:noProof/>
                <w:sz w:val="16"/>
                <w:szCs w:val="16"/>
                <w:lang w:val="en-US"/>
              </w:rPr>
              <w:t xml:space="preserve">10m: </w:t>
            </w:r>
            <w:r>
              <w:rPr>
                <w:rFonts w:ascii="Times New Roman" w:hAnsi="Times New Roman"/>
                <w:noProof/>
                <w:sz w:val="16"/>
                <w:szCs w:val="16"/>
                <w:lang w:val="en-US"/>
              </w:rPr>
              <w:t>4.5% vs 18.2% vs 0.0%</w:t>
            </w:r>
          </w:p>
          <w:p w14:paraId="2399D443" w14:textId="0A20BCDD"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10-11m: 1.8% vs 15.5% vs 0.0%</w:t>
            </w:r>
          </w:p>
          <w:p w14:paraId="5F70C842" w14:textId="56E38D6B"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11-12m: 4.5% vs 8.2% vs 0.0%</w:t>
            </w:r>
          </w:p>
          <w:p w14:paraId="04BF757B" w14:textId="692AE76C"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12-13m: 3.6% vs 3.6% vs 0.0%</w:t>
            </w:r>
          </w:p>
          <w:p w14:paraId="34429E6C" w14:textId="77777777" w:rsidR="007D1B78" w:rsidRPr="008D780C" w:rsidRDefault="007D1B78" w:rsidP="00D45F07">
            <w:pPr>
              <w:spacing w:after="0" w:line="240" w:lineRule="auto"/>
              <w:rPr>
                <w:rFonts w:ascii="Times New Roman" w:hAnsi="Times New Roman"/>
                <w:noProof/>
                <w:sz w:val="16"/>
                <w:szCs w:val="16"/>
                <w:lang w:val="en-US"/>
              </w:rPr>
            </w:pPr>
          </w:p>
          <w:p w14:paraId="7E8F67A0" w14:textId="77777777" w:rsidR="007D1B78" w:rsidRPr="00470886" w:rsidRDefault="007D1B78" w:rsidP="00D45F07">
            <w:pPr>
              <w:pStyle w:val="ListParagraph"/>
              <w:spacing w:after="0" w:line="240" w:lineRule="auto"/>
              <w:ind w:left="175"/>
              <w:rPr>
                <w:rFonts w:ascii="Times New Roman" w:hAnsi="Times New Roman"/>
                <w:noProof/>
                <w:sz w:val="16"/>
                <w:szCs w:val="16"/>
                <w:lang w:val="en-US"/>
              </w:rPr>
            </w:pPr>
          </w:p>
        </w:tc>
        <w:tc>
          <w:tcPr>
            <w:tcW w:w="2570" w:type="dxa"/>
            <w:shd w:val="clear" w:color="auto" w:fill="auto"/>
          </w:tcPr>
          <w:p w14:paraId="4780721A" w14:textId="77777777" w:rsidR="007D1B78" w:rsidRDefault="007D1B78" w:rsidP="00D45F07">
            <w:pPr>
              <w:spacing w:after="0" w:line="240" w:lineRule="auto"/>
              <w:rPr>
                <w:rFonts w:ascii="Times New Roman" w:hAnsi="Times New Roman"/>
                <w:bCs/>
                <w:i/>
                <w:noProof/>
                <w:sz w:val="16"/>
                <w:szCs w:val="16"/>
                <w:lang w:val="en-US"/>
              </w:rPr>
            </w:pPr>
            <w:r>
              <w:rPr>
                <w:rFonts w:ascii="Times New Roman" w:hAnsi="Times New Roman"/>
                <w:bCs/>
                <w:i/>
                <w:noProof/>
                <w:sz w:val="16"/>
                <w:szCs w:val="16"/>
                <w:lang w:val="en-US"/>
              </w:rPr>
              <w:t>Exclusively vs. partially breastfed:</w:t>
            </w:r>
          </w:p>
          <w:p w14:paraId="11511A13" w14:textId="30031F09" w:rsidR="007D1B78" w:rsidRDefault="007D1B78" w:rsidP="00D45F07">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78.9% vs 90.5%, p=0.479</w:t>
            </w:r>
          </w:p>
          <w:p w14:paraId="37120270" w14:textId="39AB3F7C" w:rsidR="007D1B78" w:rsidRDefault="007D1B78" w:rsidP="00D45F07">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*78.6% vs 93.7%, p=0.010</w:t>
            </w:r>
          </w:p>
          <w:p w14:paraId="5E809BE4" w14:textId="484680AE" w:rsidR="007D1B78" w:rsidRDefault="007D1B78" w:rsidP="00D45F07">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*73.2% vs 87.5%, p=0.000</w:t>
            </w:r>
          </w:p>
          <w:p w14:paraId="1F05B452" w14:textId="53C3796A" w:rsidR="007D1B78" w:rsidRDefault="007D1B78" w:rsidP="00D45F07">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*57.4% vs 82.9%, p=0.030</w:t>
            </w:r>
          </w:p>
          <w:p w14:paraId="5C556190" w14:textId="0D15A80F" w:rsidR="007D1B78" w:rsidRDefault="007D1B78" w:rsidP="00D45F07">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*47.2% vs 65.8%, p=0.018</w:t>
            </w:r>
          </w:p>
          <w:p w14:paraId="152B4AA1" w14:textId="305A853F" w:rsidR="007D1B78" w:rsidRDefault="007D1B78" w:rsidP="00D45F07">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*47.1% vs 36.8%, p=0.017</w:t>
            </w:r>
          </w:p>
          <w:p w14:paraId="0E00EEC1" w14:textId="77777777" w:rsidR="007D1B78" w:rsidRDefault="007D1B78" w:rsidP="00D45F07">
            <w:pPr>
              <w:spacing w:after="0" w:line="240" w:lineRule="auto"/>
              <w:rPr>
                <w:rFonts w:ascii="Times New Roman" w:hAnsi="Times New Roman"/>
                <w:bCs/>
                <w:noProof/>
                <w:sz w:val="16"/>
                <w:szCs w:val="16"/>
                <w:lang w:val="en-US"/>
              </w:rPr>
            </w:pPr>
            <w:r>
              <w:rPr>
                <w:rFonts w:ascii="Times New Roman" w:hAnsi="Times New Roman"/>
                <w:bCs/>
                <w:noProof/>
                <w:sz w:val="16"/>
                <w:szCs w:val="16"/>
                <w:lang w:val="en-US"/>
              </w:rPr>
              <w:t>(analysis not further performed due to introduction of solid feeding)</w:t>
            </w:r>
          </w:p>
          <w:p w14:paraId="54D41849" w14:textId="77777777" w:rsidR="007D1B78" w:rsidRDefault="007D1B78" w:rsidP="00D45F07">
            <w:pPr>
              <w:spacing w:after="0" w:line="240" w:lineRule="auto"/>
              <w:rPr>
                <w:rFonts w:ascii="Times New Roman" w:hAnsi="Times New Roman"/>
                <w:bCs/>
                <w:noProof/>
                <w:sz w:val="16"/>
                <w:szCs w:val="16"/>
                <w:lang w:val="en-US"/>
              </w:rPr>
            </w:pPr>
          </w:p>
          <w:p w14:paraId="67B48EDF" w14:textId="4394B5DB" w:rsidR="007D1B78" w:rsidRPr="00090E9F" w:rsidRDefault="007D1B78" w:rsidP="00D45F07">
            <w:pPr>
              <w:spacing w:after="0" w:line="240" w:lineRule="auto"/>
              <w:rPr>
                <w:rFonts w:ascii="Times New Roman" w:hAnsi="Times New Roman"/>
                <w:i/>
                <w:noProof/>
                <w:sz w:val="16"/>
                <w:szCs w:val="16"/>
                <w:lang w:val="en-US"/>
              </w:rPr>
            </w:pPr>
            <w:r>
              <w:rPr>
                <w:rFonts w:ascii="Times New Roman" w:hAnsi="Times New Roman"/>
                <w:i/>
                <w:noProof/>
                <w:sz w:val="16"/>
                <w:szCs w:val="16"/>
                <w:lang w:val="en-US"/>
              </w:rPr>
              <w:t>(un</w:t>
            </w:r>
            <w:r w:rsidRPr="00090E9F">
              <w:rPr>
                <w:rFonts w:ascii="Times New Roman" w:hAnsi="Times New Roman"/>
                <w:i/>
                <w:noProof/>
                <w:sz w:val="16"/>
                <w:szCs w:val="16"/>
                <w:lang w:val="en-US"/>
              </w:rPr>
              <w:t>ivariate analys</w:t>
            </w:r>
            <w:r>
              <w:rPr>
                <w:rFonts w:ascii="Times New Roman" w:hAnsi="Times New Roman"/>
                <w:i/>
                <w:noProof/>
                <w:sz w:val="16"/>
                <w:szCs w:val="16"/>
                <w:lang w:val="en-US"/>
              </w:rPr>
              <w:t>e</w:t>
            </w:r>
            <w:r w:rsidRPr="00090E9F">
              <w:rPr>
                <w:rFonts w:ascii="Times New Roman" w:hAnsi="Times New Roman"/>
                <w:i/>
                <w:noProof/>
                <w:sz w:val="16"/>
                <w:szCs w:val="16"/>
                <w:lang w:val="en-US"/>
              </w:rPr>
              <w:t>s</w:t>
            </w:r>
            <w:r>
              <w:rPr>
                <w:rFonts w:ascii="Times New Roman" w:hAnsi="Times New Roman"/>
                <w:i/>
                <w:noProof/>
                <w:sz w:val="16"/>
                <w:szCs w:val="16"/>
                <w:lang w:val="en-US"/>
              </w:rPr>
              <w:t xml:space="preserve"> only, no multivariate anlayses performed)</w:t>
            </w:r>
          </w:p>
          <w:p w14:paraId="5E87616E" w14:textId="102F9F5A" w:rsidR="007D1B78" w:rsidRPr="009F25CB" w:rsidRDefault="007D1B78" w:rsidP="00D45F07">
            <w:pPr>
              <w:spacing w:after="0" w:line="240" w:lineRule="auto"/>
              <w:rPr>
                <w:rFonts w:ascii="Times New Roman" w:hAnsi="Times New Roman"/>
                <w:bCs/>
                <w:noProof/>
                <w:sz w:val="16"/>
                <w:szCs w:val="16"/>
                <w:lang w:val="en-US"/>
              </w:rPr>
            </w:pPr>
          </w:p>
        </w:tc>
      </w:tr>
      <w:tr w:rsidR="007D1B78" w:rsidRPr="00DB4923" w14:paraId="691CD48F" w14:textId="77777777" w:rsidTr="00973F3A">
        <w:trPr>
          <w:cantSplit/>
          <w:trHeight w:val="144"/>
        </w:trPr>
        <w:tc>
          <w:tcPr>
            <w:tcW w:w="1124" w:type="dxa"/>
            <w:shd w:val="clear" w:color="auto" w:fill="auto"/>
          </w:tcPr>
          <w:p w14:paraId="18362C04" w14:textId="528CC7A0" w:rsidR="007D1B78" w:rsidRPr="00470886" w:rsidRDefault="007D1B78" w:rsidP="00D45F07">
            <w:pPr>
              <w:spacing w:after="0" w:line="240" w:lineRule="auto"/>
              <w:rPr>
                <w:rFonts w:ascii="Times New Roman" w:hAnsi="Times New Roman"/>
                <w:b/>
                <w:bCs/>
                <w:noProof/>
                <w:sz w:val="16"/>
                <w:szCs w:val="16"/>
                <w:lang w:val="en-US"/>
              </w:rPr>
            </w:pPr>
            <w:r>
              <w:rPr>
                <w:rFonts w:ascii="Times New Roman" w:hAnsi="Times New Roman"/>
                <w:b/>
                <w:bCs/>
                <w:noProof/>
                <w:sz w:val="16"/>
                <w:szCs w:val="16"/>
                <w:lang w:val="en-US"/>
              </w:rPr>
              <w:lastRenderedPageBreak/>
              <w:t>2005, Iacono</w:t>
            </w:r>
          </w:p>
        </w:tc>
        <w:tc>
          <w:tcPr>
            <w:tcW w:w="1286" w:type="dxa"/>
            <w:gridSpan w:val="2"/>
            <w:shd w:val="clear" w:color="auto" w:fill="auto"/>
          </w:tcPr>
          <w:p w14:paraId="7143561D" w14:textId="31F88122" w:rsidR="007D1B78" w:rsidRPr="00267F4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Italy</w:t>
            </w:r>
          </w:p>
        </w:tc>
        <w:tc>
          <w:tcPr>
            <w:tcW w:w="1276" w:type="dxa"/>
            <w:gridSpan w:val="2"/>
            <w:shd w:val="clear" w:color="auto" w:fill="auto"/>
          </w:tcPr>
          <w:p w14:paraId="3F4B8D5F" w14:textId="257EC05B"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Prospective cohort study</w:t>
            </w:r>
          </w:p>
        </w:tc>
        <w:tc>
          <w:tcPr>
            <w:tcW w:w="2268" w:type="dxa"/>
            <w:shd w:val="clear" w:color="auto" w:fill="auto"/>
          </w:tcPr>
          <w:p w14:paraId="27E28769" w14:textId="3B116C06"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In Italy, parents are required to choose a pediatrician after childbirth who monitors regular development of the child and provides primary care. 150 pediatricians distributed throughout Italy participated in the study and recorded the presence of gastro-intestinal symptoms in the first 20 infants registered to them during the study period. </w:t>
            </w:r>
          </w:p>
          <w:p w14:paraId="3090CAFC" w14:textId="39F4094A"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Male: 51% (1457)</w:t>
            </w:r>
          </w:p>
          <w:p w14:paraId="62152084" w14:textId="100476C1"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Age at entry: 10.1</w:t>
            </w:r>
            <w:r w:rsidRPr="00470886">
              <w:rPr>
                <w:rFonts w:ascii="Times New Roman" w:hAnsi="Times New Roman"/>
                <w:noProof/>
                <w:sz w:val="16"/>
                <w:szCs w:val="16"/>
                <w:lang w:val="en-US"/>
              </w:rPr>
              <w:t>±</w:t>
            </w:r>
            <w:r>
              <w:rPr>
                <w:rFonts w:ascii="Times New Roman" w:hAnsi="Times New Roman"/>
                <w:noProof/>
                <w:sz w:val="16"/>
                <w:szCs w:val="16"/>
                <w:lang w:val="en-US"/>
              </w:rPr>
              <w:t>2.2 days (7-13)</w:t>
            </w:r>
          </w:p>
          <w:p w14:paraId="15470582" w14:textId="47CC8D4C"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GA: 39.1</w:t>
            </w:r>
            <w:r w:rsidRPr="00470886">
              <w:rPr>
                <w:rFonts w:ascii="Times New Roman" w:hAnsi="Times New Roman"/>
                <w:noProof/>
                <w:sz w:val="16"/>
                <w:szCs w:val="16"/>
                <w:lang w:val="en-US"/>
              </w:rPr>
              <w:t>±</w:t>
            </w:r>
            <w:r>
              <w:rPr>
                <w:rFonts w:ascii="Times New Roman" w:hAnsi="Times New Roman"/>
                <w:noProof/>
                <w:sz w:val="16"/>
                <w:szCs w:val="16"/>
                <w:lang w:val="en-US"/>
              </w:rPr>
              <w:t>1.4 weeks (32-43)</w:t>
            </w:r>
          </w:p>
          <w:p w14:paraId="507B527F" w14:textId="257580FF" w:rsidR="007D1B78" w:rsidRPr="00470886" w:rsidRDefault="007D1B78" w:rsidP="00D45F07">
            <w:pPr>
              <w:spacing w:after="0" w:line="240" w:lineRule="auto"/>
              <w:rPr>
                <w:rFonts w:ascii="Times New Roman" w:hAnsi="Times New Roman"/>
                <w:noProof/>
                <w:sz w:val="16"/>
                <w:szCs w:val="16"/>
                <w:lang w:val="en-US"/>
              </w:rPr>
            </w:pPr>
          </w:p>
        </w:tc>
        <w:tc>
          <w:tcPr>
            <w:tcW w:w="958" w:type="dxa"/>
            <w:gridSpan w:val="2"/>
            <w:shd w:val="clear" w:color="auto" w:fill="auto"/>
          </w:tcPr>
          <w:p w14:paraId="2618BBF0" w14:textId="387199A4"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6m</w:t>
            </w:r>
          </w:p>
        </w:tc>
        <w:tc>
          <w:tcPr>
            <w:tcW w:w="1168" w:type="dxa"/>
            <w:gridSpan w:val="2"/>
            <w:shd w:val="clear" w:color="auto" w:fill="auto"/>
          </w:tcPr>
          <w:p w14:paraId="1DEEABF3" w14:textId="2947A20D"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2879/ 3000</w:t>
            </w:r>
          </w:p>
        </w:tc>
        <w:tc>
          <w:tcPr>
            <w:tcW w:w="1843" w:type="dxa"/>
            <w:shd w:val="clear" w:color="auto" w:fill="auto"/>
          </w:tcPr>
          <w:p w14:paraId="684740DF" w14:textId="2F2FDB5D"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Standard clinical chart and symptom record during clinical check-up or, in any case, during a set monthly visit</w:t>
            </w:r>
          </w:p>
        </w:tc>
        <w:tc>
          <w:tcPr>
            <w:tcW w:w="2268" w:type="dxa"/>
            <w:gridSpan w:val="2"/>
            <w:shd w:val="clear" w:color="auto" w:fill="auto"/>
          </w:tcPr>
          <w:p w14:paraId="1090A2AD" w14:textId="3C1D7883"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Regurgitation: loss of a sma</w:t>
            </w:r>
            <w:r w:rsidR="00DC7CBC">
              <w:rPr>
                <w:rFonts w:ascii="Times New Roman" w:hAnsi="Times New Roman"/>
                <w:noProof/>
                <w:sz w:val="16"/>
                <w:szCs w:val="16"/>
                <w:lang w:val="en-US"/>
              </w:rPr>
              <w:t>l</w:t>
            </w:r>
            <w:r>
              <w:rPr>
                <w:rFonts w:ascii="Times New Roman" w:hAnsi="Times New Roman"/>
                <w:noProof/>
                <w:sz w:val="16"/>
                <w:szCs w:val="16"/>
                <w:lang w:val="en-US"/>
              </w:rPr>
              <w:t xml:space="preserve">l part of the meal, without retching. Present throughout study period. </w:t>
            </w:r>
          </w:p>
        </w:tc>
        <w:tc>
          <w:tcPr>
            <w:tcW w:w="1951" w:type="dxa"/>
            <w:gridSpan w:val="2"/>
            <w:shd w:val="clear" w:color="auto" w:fill="auto"/>
          </w:tcPr>
          <w:p w14:paraId="17BD7D66" w14:textId="4F2C9236" w:rsidR="007D1B78" w:rsidRPr="00470886" w:rsidRDefault="007D1B78" w:rsidP="00D45F07">
            <w:pPr>
              <w:pStyle w:val="ListParagraph"/>
              <w:spacing w:after="0" w:line="240" w:lineRule="auto"/>
              <w:ind w:left="176"/>
              <w:rPr>
                <w:rFonts w:ascii="Times New Roman" w:hAnsi="Times New Roman"/>
                <w:noProof/>
                <w:sz w:val="16"/>
                <w:szCs w:val="16"/>
                <w:lang w:val="en-US"/>
              </w:rPr>
            </w:pPr>
            <w:r>
              <w:rPr>
                <w:rFonts w:ascii="Times New Roman" w:hAnsi="Times New Roman"/>
                <w:noProof/>
                <w:sz w:val="16"/>
                <w:szCs w:val="16"/>
                <w:lang w:val="en-US"/>
              </w:rPr>
              <w:t xml:space="preserve">23% (diagnosed at mean age of 32 </w:t>
            </w:r>
            <w:r w:rsidRPr="00470886">
              <w:rPr>
                <w:rFonts w:ascii="Times New Roman" w:hAnsi="Times New Roman"/>
                <w:noProof/>
                <w:sz w:val="16"/>
                <w:szCs w:val="16"/>
                <w:lang w:val="en-US"/>
              </w:rPr>
              <w:t>±</w:t>
            </w:r>
            <w:r>
              <w:rPr>
                <w:rFonts w:ascii="Times New Roman" w:hAnsi="Times New Roman"/>
                <w:noProof/>
                <w:sz w:val="16"/>
                <w:szCs w:val="16"/>
                <w:lang w:val="en-US"/>
              </w:rPr>
              <w:t xml:space="preserve"> 25 days)</w:t>
            </w:r>
          </w:p>
        </w:tc>
        <w:tc>
          <w:tcPr>
            <w:tcW w:w="2570" w:type="dxa"/>
            <w:shd w:val="clear" w:color="auto" w:fill="auto"/>
          </w:tcPr>
          <w:p w14:paraId="427217B9" w14:textId="77777777" w:rsidR="007D1B78" w:rsidRDefault="007D1B78" w:rsidP="00D45F07">
            <w:pPr>
              <w:spacing w:after="0" w:line="240" w:lineRule="auto"/>
              <w:rPr>
                <w:rFonts w:ascii="Times New Roman" w:hAnsi="Times New Roman"/>
                <w:bCs/>
                <w:i/>
                <w:noProof/>
                <w:sz w:val="16"/>
                <w:szCs w:val="16"/>
                <w:lang w:val="en-US"/>
              </w:rPr>
            </w:pPr>
            <w:r>
              <w:rPr>
                <w:rFonts w:ascii="Times New Roman" w:hAnsi="Times New Roman"/>
                <w:bCs/>
                <w:i/>
                <w:noProof/>
                <w:sz w:val="16"/>
                <w:szCs w:val="16"/>
                <w:lang w:val="en-US"/>
              </w:rPr>
              <w:t>No significant difference in prevalence in those infants formula or breast-fed. No raw data provided.</w:t>
            </w:r>
          </w:p>
          <w:p w14:paraId="2E04FA30" w14:textId="77777777" w:rsidR="007D1B78" w:rsidRDefault="007D1B78" w:rsidP="00D45F07">
            <w:pPr>
              <w:spacing w:after="0" w:line="240" w:lineRule="auto"/>
              <w:rPr>
                <w:rFonts w:ascii="Times New Roman" w:hAnsi="Times New Roman"/>
                <w:bCs/>
                <w:i/>
                <w:noProof/>
                <w:sz w:val="16"/>
                <w:szCs w:val="16"/>
                <w:lang w:val="en-US"/>
              </w:rPr>
            </w:pPr>
          </w:p>
          <w:p w14:paraId="0FFEBF15" w14:textId="6CA2E7A8" w:rsidR="007D1B78" w:rsidRPr="002440B7" w:rsidRDefault="007D1B78" w:rsidP="00D45F07">
            <w:pPr>
              <w:spacing w:after="0" w:line="240" w:lineRule="auto"/>
              <w:rPr>
                <w:rFonts w:ascii="Times New Roman" w:hAnsi="Times New Roman"/>
                <w:bCs/>
                <w:noProof/>
                <w:sz w:val="16"/>
                <w:szCs w:val="16"/>
                <w:lang w:val="en-US"/>
              </w:rPr>
            </w:pPr>
            <w:r w:rsidRPr="002440B7">
              <w:rPr>
                <w:rFonts w:ascii="Times New Roman" w:hAnsi="Times New Roman"/>
                <w:bCs/>
                <w:noProof/>
                <w:sz w:val="16"/>
                <w:szCs w:val="16"/>
                <w:lang w:val="en-US"/>
              </w:rPr>
              <w:t>Birthweight &lt;2500g:</w:t>
            </w:r>
            <w:r>
              <w:rPr>
                <w:rFonts w:ascii="Times New Roman" w:hAnsi="Times New Roman"/>
                <w:bCs/>
                <w:noProof/>
                <w:sz w:val="16"/>
                <w:szCs w:val="16"/>
                <w:lang w:val="en-US"/>
              </w:rPr>
              <w:t xml:space="preserve"> </w:t>
            </w:r>
            <w:r w:rsidRPr="002440B7">
              <w:rPr>
                <w:rFonts w:ascii="Times New Roman" w:hAnsi="Times New Roman"/>
                <w:bCs/>
                <w:noProof/>
                <w:sz w:val="16"/>
                <w:szCs w:val="16"/>
                <w:lang w:val="en-US"/>
              </w:rPr>
              <w:t>30.6% vs 22.9%  p&lt;0.001</w:t>
            </w:r>
          </w:p>
          <w:p w14:paraId="3B19ECEC" w14:textId="409E14A3" w:rsidR="007D1B78" w:rsidRDefault="007D1B78" w:rsidP="00D45F07">
            <w:pPr>
              <w:spacing w:after="0" w:line="240" w:lineRule="auto"/>
              <w:rPr>
                <w:rFonts w:ascii="Times New Roman" w:hAnsi="Times New Roman"/>
                <w:bCs/>
                <w:noProof/>
                <w:sz w:val="16"/>
                <w:szCs w:val="16"/>
                <w:lang w:val="en-US"/>
              </w:rPr>
            </w:pPr>
            <w:r w:rsidRPr="002440B7">
              <w:rPr>
                <w:rFonts w:ascii="Times New Roman" w:hAnsi="Times New Roman"/>
                <w:bCs/>
                <w:noProof/>
                <w:sz w:val="16"/>
                <w:szCs w:val="16"/>
                <w:lang w:val="en-US"/>
              </w:rPr>
              <w:t>GA &lt; 36 weeks: p&lt;0.005</w:t>
            </w:r>
            <w:r>
              <w:rPr>
                <w:rFonts w:ascii="Times New Roman" w:hAnsi="Times New Roman"/>
                <w:bCs/>
                <w:noProof/>
                <w:sz w:val="16"/>
                <w:szCs w:val="16"/>
                <w:lang w:val="en-US"/>
              </w:rPr>
              <w:t xml:space="preserve"> (no raw data provided) </w:t>
            </w:r>
          </w:p>
          <w:p w14:paraId="359DF4EE" w14:textId="77777777" w:rsidR="007D1B78" w:rsidRDefault="007D1B78" w:rsidP="00D45F07">
            <w:pPr>
              <w:spacing w:after="0" w:line="240" w:lineRule="auto"/>
              <w:rPr>
                <w:rFonts w:ascii="Times New Roman" w:hAnsi="Times New Roman"/>
                <w:bCs/>
                <w:i/>
                <w:noProof/>
                <w:sz w:val="16"/>
                <w:szCs w:val="16"/>
                <w:lang w:val="en-US"/>
              </w:rPr>
            </w:pPr>
          </w:p>
          <w:p w14:paraId="07CA2A2D" w14:textId="29C87895" w:rsidR="007D1B78" w:rsidRPr="00090E9F" w:rsidRDefault="007D1B78" w:rsidP="00D45F07">
            <w:pPr>
              <w:spacing w:after="0" w:line="240" w:lineRule="auto"/>
              <w:rPr>
                <w:rFonts w:ascii="Times New Roman" w:hAnsi="Times New Roman"/>
                <w:i/>
                <w:noProof/>
                <w:sz w:val="16"/>
                <w:szCs w:val="16"/>
                <w:lang w:val="en-US"/>
              </w:rPr>
            </w:pPr>
            <w:r>
              <w:rPr>
                <w:rFonts w:ascii="Times New Roman" w:hAnsi="Times New Roman"/>
                <w:i/>
                <w:noProof/>
                <w:sz w:val="16"/>
                <w:szCs w:val="16"/>
                <w:lang w:val="en-US"/>
              </w:rPr>
              <w:t>(un</w:t>
            </w:r>
            <w:r w:rsidRPr="00090E9F">
              <w:rPr>
                <w:rFonts w:ascii="Times New Roman" w:hAnsi="Times New Roman"/>
                <w:i/>
                <w:noProof/>
                <w:sz w:val="16"/>
                <w:szCs w:val="16"/>
                <w:lang w:val="en-US"/>
              </w:rPr>
              <w:t>ivariate analys</w:t>
            </w:r>
            <w:r>
              <w:rPr>
                <w:rFonts w:ascii="Times New Roman" w:hAnsi="Times New Roman"/>
                <w:i/>
                <w:noProof/>
                <w:sz w:val="16"/>
                <w:szCs w:val="16"/>
                <w:lang w:val="en-US"/>
              </w:rPr>
              <w:t>e</w:t>
            </w:r>
            <w:r w:rsidRPr="00090E9F">
              <w:rPr>
                <w:rFonts w:ascii="Times New Roman" w:hAnsi="Times New Roman"/>
                <w:i/>
                <w:noProof/>
                <w:sz w:val="16"/>
                <w:szCs w:val="16"/>
                <w:lang w:val="en-US"/>
              </w:rPr>
              <w:t>s</w:t>
            </w:r>
            <w:r>
              <w:rPr>
                <w:rFonts w:ascii="Times New Roman" w:hAnsi="Times New Roman"/>
                <w:i/>
                <w:noProof/>
                <w:sz w:val="16"/>
                <w:szCs w:val="16"/>
                <w:lang w:val="en-US"/>
              </w:rPr>
              <w:t xml:space="preserve"> only, no multivariate anlayses performed)</w:t>
            </w:r>
          </w:p>
          <w:p w14:paraId="5B806E85" w14:textId="2C40556C" w:rsidR="007D1B78" w:rsidRDefault="007D1B78" w:rsidP="00D45F07">
            <w:pPr>
              <w:spacing w:after="0" w:line="240" w:lineRule="auto"/>
              <w:rPr>
                <w:rFonts w:ascii="Times New Roman" w:hAnsi="Times New Roman"/>
                <w:bCs/>
                <w:i/>
                <w:noProof/>
                <w:sz w:val="16"/>
                <w:szCs w:val="16"/>
                <w:lang w:val="en-US"/>
              </w:rPr>
            </w:pPr>
          </w:p>
        </w:tc>
      </w:tr>
      <w:tr w:rsidR="007D1B78" w:rsidRPr="009A392D" w14:paraId="042C1BF1" w14:textId="77777777" w:rsidTr="00973F3A">
        <w:trPr>
          <w:cantSplit/>
          <w:trHeight w:val="144"/>
        </w:trPr>
        <w:tc>
          <w:tcPr>
            <w:tcW w:w="1124" w:type="dxa"/>
            <w:shd w:val="clear" w:color="auto" w:fill="auto"/>
          </w:tcPr>
          <w:p w14:paraId="4EF20802" w14:textId="2B388D72" w:rsidR="007D1B78" w:rsidRPr="0086606A" w:rsidRDefault="007D1B78" w:rsidP="00D45F07">
            <w:pPr>
              <w:spacing w:after="0" w:line="240" w:lineRule="auto"/>
              <w:rPr>
                <w:rFonts w:ascii="Times New Roman" w:hAnsi="Times New Roman"/>
                <w:b/>
                <w:bCs/>
                <w:noProof/>
                <w:sz w:val="16"/>
                <w:szCs w:val="16"/>
                <w:lang w:val="en-US"/>
              </w:rPr>
            </w:pPr>
            <w:r>
              <w:rPr>
                <w:rFonts w:ascii="Times New Roman" w:hAnsi="Times New Roman"/>
                <w:b/>
                <w:bCs/>
                <w:noProof/>
                <w:sz w:val="16"/>
                <w:szCs w:val="16"/>
                <w:lang w:val="en-US"/>
              </w:rPr>
              <w:t>2004, Hegar</w:t>
            </w:r>
          </w:p>
        </w:tc>
        <w:tc>
          <w:tcPr>
            <w:tcW w:w="1286" w:type="dxa"/>
            <w:gridSpan w:val="2"/>
            <w:shd w:val="clear" w:color="auto" w:fill="auto"/>
          </w:tcPr>
          <w:p w14:paraId="362A1037" w14:textId="24D20FCA"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Indonesia</w:t>
            </w:r>
          </w:p>
        </w:tc>
        <w:tc>
          <w:tcPr>
            <w:tcW w:w="1276" w:type="dxa"/>
            <w:gridSpan w:val="2"/>
            <w:shd w:val="clear" w:color="auto" w:fill="auto"/>
          </w:tcPr>
          <w:p w14:paraId="06BCDF82" w14:textId="1984B22E"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Prospective cross-sectional study</w:t>
            </w:r>
          </w:p>
        </w:tc>
        <w:tc>
          <w:tcPr>
            <w:tcW w:w="2268" w:type="dxa"/>
            <w:shd w:val="clear" w:color="auto" w:fill="auto"/>
          </w:tcPr>
          <w:p w14:paraId="36528B7B" w14:textId="016CE8E8"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Healthy infants visiting outpatient clinic of  Cipto Mangunkusumo Hospital, Jakarta, for routine immunization (all term-born).</w:t>
            </w:r>
          </w:p>
          <w:p w14:paraId="7C95D7B0" w14:textId="7777777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Male: 54.3% (75)</w:t>
            </w:r>
          </w:p>
          <w:p w14:paraId="1B807A65" w14:textId="7F1C4004" w:rsidR="007D1B78" w:rsidRPr="00C45554"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0-3</w:t>
            </w:r>
            <w:r w:rsidRPr="00C45554">
              <w:rPr>
                <w:rFonts w:ascii="Times New Roman" w:hAnsi="Times New Roman"/>
                <w:noProof/>
                <w:sz w:val="16"/>
                <w:szCs w:val="16"/>
                <w:lang w:val="en-US"/>
              </w:rPr>
              <w:t xml:space="preserve">m: </w:t>
            </w:r>
            <w:r>
              <w:rPr>
                <w:rFonts w:ascii="Times New Roman" w:hAnsi="Times New Roman"/>
                <w:noProof/>
                <w:sz w:val="16"/>
                <w:szCs w:val="16"/>
                <w:lang w:val="en-US"/>
              </w:rPr>
              <w:t>n=74</w:t>
            </w:r>
          </w:p>
          <w:p w14:paraId="2AE4271F" w14:textId="4E9A9138" w:rsidR="007D1B78" w:rsidRPr="00C45554"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4-6</w:t>
            </w:r>
            <w:r w:rsidRPr="00C45554">
              <w:rPr>
                <w:rFonts w:ascii="Times New Roman" w:hAnsi="Times New Roman"/>
                <w:noProof/>
                <w:sz w:val="16"/>
                <w:szCs w:val="16"/>
                <w:lang w:val="en-US"/>
              </w:rPr>
              <w:t xml:space="preserve">m: </w:t>
            </w:r>
            <w:r>
              <w:rPr>
                <w:rFonts w:ascii="Times New Roman" w:hAnsi="Times New Roman"/>
                <w:noProof/>
                <w:sz w:val="16"/>
                <w:szCs w:val="16"/>
                <w:lang w:val="en-US"/>
              </w:rPr>
              <w:t>n=34</w:t>
            </w:r>
          </w:p>
          <w:p w14:paraId="0DBD8D1B" w14:textId="5EF38AD3" w:rsidR="007D1B78" w:rsidRPr="00C45554"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7-9</w:t>
            </w:r>
            <w:r w:rsidRPr="00C45554">
              <w:rPr>
                <w:rFonts w:ascii="Times New Roman" w:hAnsi="Times New Roman"/>
                <w:noProof/>
                <w:sz w:val="16"/>
                <w:szCs w:val="16"/>
                <w:lang w:val="en-US"/>
              </w:rPr>
              <w:t xml:space="preserve">m: </w:t>
            </w:r>
            <w:r>
              <w:rPr>
                <w:rFonts w:ascii="Times New Roman" w:hAnsi="Times New Roman"/>
                <w:noProof/>
                <w:sz w:val="16"/>
                <w:szCs w:val="16"/>
                <w:lang w:val="en-US"/>
              </w:rPr>
              <w:t>n=21</w:t>
            </w:r>
          </w:p>
          <w:p w14:paraId="16D72352" w14:textId="7CD7A61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10-1</w:t>
            </w:r>
            <w:r w:rsidRPr="00470886">
              <w:rPr>
                <w:rFonts w:ascii="Times New Roman" w:hAnsi="Times New Roman"/>
                <w:noProof/>
                <w:sz w:val="16"/>
                <w:szCs w:val="16"/>
                <w:lang w:val="en-US"/>
              </w:rPr>
              <w:t>2m:</w:t>
            </w:r>
            <w:r>
              <w:rPr>
                <w:rFonts w:ascii="Times New Roman" w:hAnsi="Times New Roman"/>
                <w:noProof/>
                <w:sz w:val="16"/>
                <w:szCs w:val="16"/>
                <w:lang w:val="en-US"/>
              </w:rPr>
              <w:t xml:space="preserve"> n=9</w:t>
            </w:r>
          </w:p>
        </w:tc>
        <w:tc>
          <w:tcPr>
            <w:tcW w:w="958" w:type="dxa"/>
            <w:gridSpan w:val="2"/>
            <w:shd w:val="clear" w:color="auto" w:fill="auto"/>
          </w:tcPr>
          <w:p w14:paraId="5672B0E4" w14:textId="2CB7B12A"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2w</w:t>
            </w:r>
          </w:p>
        </w:tc>
        <w:tc>
          <w:tcPr>
            <w:tcW w:w="1168" w:type="dxa"/>
            <w:gridSpan w:val="2"/>
            <w:shd w:val="clear" w:color="auto" w:fill="auto"/>
          </w:tcPr>
          <w:p w14:paraId="08F90C33" w14:textId="1E145B65"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138</w:t>
            </w:r>
          </w:p>
        </w:tc>
        <w:tc>
          <w:tcPr>
            <w:tcW w:w="1843" w:type="dxa"/>
            <w:shd w:val="clear" w:color="auto" w:fill="auto"/>
          </w:tcPr>
          <w:p w14:paraId="618E9763" w14:textId="4A2FBD6F"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Prospective interviewing mothers using a standard questionnaire about prevalence of regurgitation during previous two weeks. </w:t>
            </w:r>
          </w:p>
          <w:p w14:paraId="5555AD2F" w14:textId="2C2D5124" w:rsidR="007D1B78" w:rsidRDefault="007D1B78" w:rsidP="00D45F07">
            <w:pPr>
              <w:spacing w:after="0" w:line="240" w:lineRule="auto"/>
              <w:rPr>
                <w:rFonts w:ascii="Times New Roman" w:hAnsi="Times New Roman"/>
                <w:noProof/>
                <w:sz w:val="16"/>
                <w:szCs w:val="16"/>
                <w:lang w:val="en-US"/>
              </w:rPr>
            </w:pPr>
          </w:p>
        </w:tc>
        <w:tc>
          <w:tcPr>
            <w:tcW w:w="2268" w:type="dxa"/>
            <w:gridSpan w:val="2"/>
            <w:shd w:val="clear" w:color="auto" w:fill="auto"/>
          </w:tcPr>
          <w:p w14:paraId="47476BF2" w14:textId="6108058B" w:rsidR="007D1B78"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Regurgitation</w:t>
            </w:r>
            <w:r>
              <w:rPr>
                <w:rFonts w:ascii="Times New Roman" w:hAnsi="Times New Roman"/>
                <w:noProof/>
                <w:sz w:val="16"/>
                <w:szCs w:val="16"/>
                <w:lang w:val="en-US"/>
              </w:rPr>
              <w:t xml:space="preserve">: once or more /day </w:t>
            </w:r>
          </w:p>
          <w:p w14:paraId="397E6A3D" w14:textId="77777777" w:rsidR="007D1B78" w:rsidRDefault="007D1B78" w:rsidP="00D45F07">
            <w:pPr>
              <w:spacing w:after="0" w:line="240" w:lineRule="auto"/>
              <w:rPr>
                <w:rFonts w:ascii="Times New Roman" w:hAnsi="Times New Roman"/>
                <w:noProof/>
                <w:sz w:val="16"/>
                <w:szCs w:val="16"/>
                <w:lang w:val="en-US"/>
              </w:rPr>
            </w:pPr>
          </w:p>
          <w:p w14:paraId="41BE66E6" w14:textId="77777777" w:rsidR="007D1B78" w:rsidRDefault="007D1B78" w:rsidP="00D45F07">
            <w:pPr>
              <w:spacing w:after="0" w:line="240" w:lineRule="auto"/>
              <w:rPr>
                <w:rFonts w:ascii="Times New Roman" w:hAnsi="Times New Roman"/>
                <w:noProof/>
                <w:sz w:val="16"/>
                <w:szCs w:val="16"/>
                <w:lang w:val="en-US"/>
              </w:rPr>
            </w:pPr>
          </w:p>
          <w:p w14:paraId="407E5CFF" w14:textId="77777777" w:rsidR="007D1B78" w:rsidRDefault="007D1B78" w:rsidP="00D45F07">
            <w:pPr>
              <w:spacing w:after="0" w:line="240" w:lineRule="auto"/>
              <w:rPr>
                <w:rFonts w:ascii="Times New Roman" w:hAnsi="Times New Roman"/>
                <w:noProof/>
                <w:sz w:val="16"/>
                <w:szCs w:val="16"/>
                <w:lang w:val="en-US"/>
              </w:rPr>
            </w:pPr>
          </w:p>
          <w:p w14:paraId="4AC27B80" w14:textId="77777777" w:rsidR="007D1B78" w:rsidRDefault="007D1B78" w:rsidP="00D45F07">
            <w:pPr>
              <w:spacing w:after="0" w:line="240" w:lineRule="auto"/>
              <w:rPr>
                <w:rFonts w:ascii="Times New Roman" w:hAnsi="Times New Roman"/>
                <w:noProof/>
                <w:sz w:val="16"/>
                <w:szCs w:val="16"/>
                <w:lang w:val="en-US"/>
              </w:rPr>
            </w:pPr>
          </w:p>
          <w:p w14:paraId="2208C7AD" w14:textId="77777777" w:rsidR="007D1B78" w:rsidRDefault="007D1B78" w:rsidP="00D45F07">
            <w:pPr>
              <w:spacing w:after="0" w:line="240" w:lineRule="auto"/>
              <w:rPr>
                <w:rFonts w:ascii="Times New Roman" w:hAnsi="Times New Roman"/>
                <w:noProof/>
                <w:sz w:val="16"/>
                <w:szCs w:val="16"/>
                <w:lang w:val="en-US"/>
              </w:rPr>
            </w:pPr>
          </w:p>
          <w:p w14:paraId="45E0FA16" w14:textId="77777777" w:rsidR="007D1B78" w:rsidRDefault="007D1B78" w:rsidP="00D45F07">
            <w:pPr>
              <w:spacing w:after="0" w:line="240" w:lineRule="auto"/>
              <w:rPr>
                <w:rFonts w:ascii="Times New Roman" w:hAnsi="Times New Roman"/>
                <w:noProof/>
                <w:sz w:val="16"/>
                <w:szCs w:val="16"/>
                <w:lang w:val="en-US"/>
              </w:rPr>
            </w:pPr>
          </w:p>
          <w:p w14:paraId="62E6E758" w14:textId="77777777" w:rsidR="007D1B78" w:rsidRDefault="007D1B78" w:rsidP="00D45F07">
            <w:pPr>
              <w:spacing w:after="0" w:line="240" w:lineRule="auto"/>
              <w:rPr>
                <w:rFonts w:ascii="Times New Roman" w:hAnsi="Times New Roman"/>
                <w:noProof/>
                <w:sz w:val="16"/>
                <w:szCs w:val="16"/>
                <w:lang w:val="en-US"/>
              </w:rPr>
            </w:pPr>
          </w:p>
          <w:p w14:paraId="4F461480" w14:textId="77777777" w:rsidR="007D1B78" w:rsidRDefault="007D1B78" w:rsidP="00D45F07">
            <w:pPr>
              <w:spacing w:after="0" w:line="240" w:lineRule="auto"/>
              <w:rPr>
                <w:rFonts w:ascii="Times New Roman" w:hAnsi="Times New Roman"/>
                <w:noProof/>
                <w:sz w:val="16"/>
                <w:szCs w:val="16"/>
                <w:lang w:val="en-US"/>
              </w:rPr>
            </w:pPr>
          </w:p>
          <w:p w14:paraId="4E8D642A" w14:textId="77777777" w:rsidR="007D1B78" w:rsidRDefault="007D1B78" w:rsidP="00D45F07">
            <w:pPr>
              <w:spacing w:after="0" w:line="240" w:lineRule="auto"/>
              <w:rPr>
                <w:rFonts w:ascii="Times New Roman" w:hAnsi="Times New Roman"/>
                <w:noProof/>
                <w:sz w:val="16"/>
                <w:szCs w:val="16"/>
                <w:lang w:val="en-US"/>
              </w:rPr>
            </w:pPr>
          </w:p>
          <w:p w14:paraId="21488E27" w14:textId="77777777" w:rsidR="007D1B78" w:rsidRDefault="007D1B78" w:rsidP="00D45F07">
            <w:pPr>
              <w:spacing w:after="0" w:line="240" w:lineRule="auto"/>
              <w:rPr>
                <w:rFonts w:ascii="Times New Roman" w:hAnsi="Times New Roman"/>
                <w:noProof/>
                <w:sz w:val="16"/>
                <w:szCs w:val="16"/>
                <w:lang w:val="en-US"/>
              </w:rPr>
            </w:pPr>
          </w:p>
          <w:p w14:paraId="14D51A19" w14:textId="77777777" w:rsidR="007D1B78" w:rsidRDefault="007D1B78" w:rsidP="00D45F07">
            <w:pPr>
              <w:spacing w:after="0" w:line="240" w:lineRule="auto"/>
              <w:rPr>
                <w:rFonts w:ascii="Times New Roman" w:hAnsi="Times New Roman"/>
                <w:noProof/>
                <w:sz w:val="16"/>
                <w:szCs w:val="16"/>
                <w:lang w:val="en-US"/>
              </w:rPr>
            </w:pPr>
          </w:p>
          <w:p w14:paraId="4E56F02C" w14:textId="77777777" w:rsidR="007D1B78" w:rsidRDefault="007D1B78" w:rsidP="00D45F07">
            <w:pPr>
              <w:spacing w:after="0" w:line="240" w:lineRule="auto"/>
              <w:rPr>
                <w:rFonts w:ascii="Times New Roman" w:hAnsi="Times New Roman"/>
                <w:noProof/>
                <w:sz w:val="16"/>
                <w:szCs w:val="16"/>
                <w:lang w:val="en-US"/>
              </w:rPr>
            </w:pPr>
          </w:p>
          <w:p w14:paraId="52E1C7CE" w14:textId="31C313E4"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Regurgitation &lt;1/day vs 1-4/day vs &gt;4/day</w:t>
            </w:r>
          </w:p>
        </w:tc>
        <w:tc>
          <w:tcPr>
            <w:tcW w:w="1951" w:type="dxa"/>
            <w:gridSpan w:val="2"/>
            <w:shd w:val="clear" w:color="auto" w:fill="auto"/>
          </w:tcPr>
          <w:p w14:paraId="7ACA1FEB" w14:textId="30364858"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1m: </w:t>
            </w:r>
            <w:r>
              <w:rPr>
                <w:rFonts w:ascii="Times New Roman" w:hAnsi="Times New Roman"/>
                <w:noProof/>
                <w:sz w:val="16"/>
                <w:szCs w:val="16"/>
                <w:lang w:val="en-US"/>
              </w:rPr>
              <w:t>90%</w:t>
            </w:r>
          </w:p>
          <w:p w14:paraId="7FD1F0EC" w14:textId="2D82187C"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2m: 88%</w:t>
            </w:r>
          </w:p>
          <w:p w14:paraId="34147C41" w14:textId="72F22695"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3m: 71%</w:t>
            </w:r>
          </w:p>
          <w:p w14:paraId="0A33FB54" w14:textId="4EBF24A7"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4m:</w:t>
            </w:r>
            <w:r>
              <w:rPr>
                <w:rFonts w:ascii="Times New Roman" w:hAnsi="Times New Roman"/>
                <w:noProof/>
                <w:sz w:val="16"/>
                <w:szCs w:val="16"/>
                <w:lang w:val="en-US"/>
              </w:rPr>
              <w:t xml:space="preserve"> 40%</w:t>
            </w:r>
          </w:p>
          <w:p w14:paraId="5E1AC5A4" w14:textId="0BC99D89"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5m: 79%</w:t>
            </w:r>
          </w:p>
          <w:p w14:paraId="37377421" w14:textId="50AD43CC"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6m:</w:t>
            </w:r>
            <w:r w:rsidRPr="00470886">
              <w:rPr>
                <w:rFonts w:ascii="Times New Roman" w:hAnsi="Times New Roman"/>
                <w:noProof/>
                <w:sz w:val="16"/>
                <w:szCs w:val="16"/>
                <w:lang w:val="en-US"/>
              </w:rPr>
              <w:t xml:space="preserve"> </w:t>
            </w:r>
            <w:r>
              <w:rPr>
                <w:rFonts w:ascii="Times New Roman" w:hAnsi="Times New Roman"/>
                <w:noProof/>
                <w:sz w:val="16"/>
                <w:szCs w:val="16"/>
                <w:lang w:val="en-US"/>
              </w:rPr>
              <w:t>40%</w:t>
            </w:r>
          </w:p>
          <w:p w14:paraId="44965CFF" w14:textId="220EB756"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7</w:t>
            </w:r>
            <w:r w:rsidRPr="00470886">
              <w:rPr>
                <w:rFonts w:ascii="Times New Roman" w:hAnsi="Times New Roman"/>
                <w:noProof/>
                <w:sz w:val="16"/>
                <w:szCs w:val="16"/>
                <w:lang w:val="en-US"/>
              </w:rPr>
              <w:t>m:</w:t>
            </w:r>
            <w:r>
              <w:rPr>
                <w:rFonts w:ascii="Times New Roman" w:hAnsi="Times New Roman"/>
                <w:noProof/>
                <w:sz w:val="16"/>
                <w:szCs w:val="16"/>
                <w:lang w:val="en-US"/>
              </w:rPr>
              <w:t xml:space="preserve"> 40%</w:t>
            </w:r>
          </w:p>
          <w:p w14:paraId="12D2114E" w14:textId="299C29FF"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8m: 67%</w:t>
            </w:r>
          </w:p>
          <w:p w14:paraId="1D111A6E" w14:textId="67159B46"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9m: 0%</w:t>
            </w:r>
          </w:p>
          <w:p w14:paraId="22009AFC" w14:textId="1BD952EC"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10m: 20%</w:t>
            </w:r>
          </w:p>
          <w:p w14:paraId="656EF645" w14:textId="7B4ED5E3"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11m:</w:t>
            </w:r>
            <w:r w:rsidRPr="00470886">
              <w:rPr>
                <w:rFonts w:ascii="Times New Roman" w:hAnsi="Times New Roman"/>
                <w:noProof/>
                <w:sz w:val="16"/>
                <w:szCs w:val="16"/>
                <w:lang w:val="en-US"/>
              </w:rPr>
              <w:t xml:space="preserve"> </w:t>
            </w:r>
            <w:r>
              <w:rPr>
                <w:rFonts w:ascii="Times New Roman" w:hAnsi="Times New Roman"/>
                <w:noProof/>
                <w:sz w:val="16"/>
                <w:szCs w:val="16"/>
                <w:lang w:val="en-US"/>
              </w:rPr>
              <w:t>0%</w:t>
            </w:r>
          </w:p>
          <w:p w14:paraId="6CEA9E90" w14:textId="1A706179"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12m:</w:t>
            </w:r>
            <w:r w:rsidRPr="00C45554">
              <w:rPr>
                <w:rFonts w:ascii="Times New Roman" w:hAnsi="Times New Roman"/>
                <w:noProof/>
                <w:sz w:val="16"/>
                <w:szCs w:val="16"/>
                <w:lang w:val="en-US"/>
              </w:rPr>
              <w:t xml:space="preserve"> </w:t>
            </w:r>
            <w:r>
              <w:rPr>
                <w:rFonts w:ascii="Times New Roman" w:hAnsi="Times New Roman"/>
                <w:noProof/>
                <w:sz w:val="16"/>
                <w:szCs w:val="16"/>
                <w:lang w:val="en-US"/>
              </w:rPr>
              <w:t>33%</w:t>
            </w:r>
          </w:p>
          <w:p w14:paraId="35A92D4F" w14:textId="77777777" w:rsidR="007D1B78" w:rsidRDefault="007D1B78" w:rsidP="00D45F07">
            <w:pPr>
              <w:spacing w:after="0" w:line="240" w:lineRule="auto"/>
              <w:rPr>
                <w:rFonts w:ascii="Times New Roman" w:hAnsi="Times New Roman"/>
                <w:noProof/>
                <w:sz w:val="16"/>
                <w:szCs w:val="16"/>
                <w:lang w:val="en-US"/>
              </w:rPr>
            </w:pPr>
          </w:p>
          <w:p w14:paraId="363BF3A9" w14:textId="0E4A9B12"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1m: </w:t>
            </w:r>
            <w:r>
              <w:rPr>
                <w:rFonts w:ascii="Times New Roman" w:hAnsi="Times New Roman"/>
                <w:noProof/>
                <w:sz w:val="16"/>
                <w:szCs w:val="16"/>
                <w:lang w:val="en-US"/>
              </w:rPr>
              <w:t>10% vs55 % vs 25%</w:t>
            </w:r>
          </w:p>
          <w:p w14:paraId="34FF6A92" w14:textId="3735EFB0"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 xml:space="preserve">2m: 8% vs </w:t>
            </w:r>
            <w:r w:rsidR="00A37668">
              <w:rPr>
                <w:rFonts w:ascii="Times New Roman" w:hAnsi="Times New Roman"/>
                <w:noProof/>
                <w:sz w:val="16"/>
                <w:szCs w:val="16"/>
                <w:lang w:val="en-US"/>
              </w:rPr>
              <w:t>52</w:t>
            </w:r>
            <w:r>
              <w:rPr>
                <w:rFonts w:ascii="Times New Roman" w:hAnsi="Times New Roman"/>
                <w:noProof/>
                <w:sz w:val="16"/>
                <w:szCs w:val="16"/>
                <w:lang w:val="en-US"/>
              </w:rPr>
              <w:t>% vs 28%</w:t>
            </w:r>
          </w:p>
          <w:p w14:paraId="45A82427" w14:textId="3DB27FA3"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3m: 6% vs 47% vs 18%</w:t>
            </w:r>
          </w:p>
          <w:p w14:paraId="5E7FC016" w14:textId="260C8BBD"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4m:</w:t>
            </w:r>
            <w:r>
              <w:rPr>
                <w:rFonts w:ascii="Times New Roman" w:hAnsi="Times New Roman"/>
                <w:noProof/>
                <w:sz w:val="16"/>
                <w:szCs w:val="16"/>
                <w:lang w:val="en-US"/>
              </w:rPr>
              <w:t xml:space="preserve"> 10% vs 30% vs 0%</w:t>
            </w:r>
          </w:p>
          <w:p w14:paraId="65F8F69D" w14:textId="081D1E53"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5m: 15% vs 43% vs 21%</w:t>
            </w:r>
          </w:p>
          <w:p w14:paraId="1B19D116" w14:textId="28D1B09E"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6m:</w:t>
            </w:r>
            <w:r w:rsidRPr="00470886">
              <w:rPr>
                <w:rFonts w:ascii="Times New Roman" w:hAnsi="Times New Roman"/>
                <w:noProof/>
                <w:sz w:val="16"/>
                <w:szCs w:val="16"/>
                <w:lang w:val="en-US"/>
              </w:rPr>
              <w:t xml:space="preserve"> </w:t>
            </w:r>
            <w:r>
              <w:rPr>
                <w:rFonts w:ascii="Times New Roman" w:hAnsi="Times New Roman"/>
                <w:noProof/>
                <w:sz w:val="16"/>
                <w:szCs w:val="16"/>
                <w:lang w:val="en-US"/>
              </w:rPr>
              <w:t>10% vs 30% vs 0%</w:t>
            </w:r>
          </w:p>
          <w:p w14:paraId="4876E99F" w14:textId="4AE8D55C"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7</w:t>
            </w:r>
            <w:r w:rsidRPr="00470886">
              <w:rPr>
                <w:rFonts w:ascii="Times New Roman" w:hAnsi="Times New Roman"/>
                <w:noProof/>
                <w:sz w:val="16"/>
                <w:szCs w:val="16"/>
                <w:lang w:val="en-US"/>
              </w:rPr>
              <w:t>m:</w:t>
            </w:r>
            <w:r>
              <w:rPr>
                <w:rFonts w:ascii="Times New Roman" w:hAnsi="Times New Roman"/>
                <w:noProof/>
                <w:sz w:val="16"/>
                <w:szCs w:val="16"/>
                <w:lang w:val="en-US"/>
              </w:rPr>
              <w:t xml:space="preserve"> 20% vs 20% vs 0%</w:t>
            </w:r>
          </w:p>
          <w:p w14:paraId="14ED4E2F" w14:textId="57A1397E"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8m: 67% vs 0% vs 0%</w:t>
            </w:r>
          </w:p>
          <w:p w14:paraId="6EDD173F" w14:textId="0956EED8"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9m: 0% vs0 % vs 0%</w:t>
            </w:r>
          </w:p>
          <w:p w14:paraId="32D1B23D" w14:textId="759EABAB"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10m: 0% vs 20% vs 0%</w:t>
            </w:r>
          </w:p>
          <w:p w14:paraId="31AFACA5" w14:textId="47F3B678"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11m: 0% vs 0% vs 0%</w:t>
            </w:r>
          </w:p>
          <w:p w14:paraId="3B7F11A7" w14:textId="3F0596BB"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12m:</w:t>
            </w:r>
            <w:r w:rsidRPr="00C45554">
              <w:rPr>
                <w:rFonts w:ascii="Times New Roman" w:hAnsi="Times New Roman"/>
                <w:noProof/>
                <w:sz w:val="16"/>
                <w:szCs w:val="16"/>
                <w:lang w:val="en-US"/>
              </w:rPr>
              <w:t xml:space="preserve"> </w:t>
            </w:r>
            <w:r>
              <w:rPr>
                <w:rFonts w:ascii="Times New Roman" w:hAnsi="Times New Roman"/>
                <w:noProof/>
                <w:sz w:val="16"/>
                <w:szCs w:val="16"/>
                <w:lang w:val="en-US"/>
              </w:rPr>
              <w:t>33% vs 0% vs 0%</w:t>
            </w:r>
          </w:p>
          <w:p w14:paraId="3ABAFA9C" w14:textId="77777777" w:rsidR="007D1B78" w:rsidRPr="008D780C" w:rsidRDefault="007D1B78" w:rsidP="00D45F07">
            <w:pPr>
              <w:spacing w:after="0" w:line="240" w:lineRule="auto"/>
              <w:rPr>
                <w:rFonts w:ascii="Times New Roman" w:hAnsi="Times New Roman"/>
                <w:noProof/>
                <w:sz w:val="16"/>
                <w:szCs w:val="16"/>
                <w:lang w:val="en-US"/>
              </w:rPr>
            </w:pPr>
          </w:p>
        </w:tc>
        <w:tc>
          <w:tcPr>
            <w:tcW w:w="2570" w:type="dxa"/>
            <w:shd w:val="clear" w:color="auto" w:fill="auto"/>
          </w:tcPr>
          <w:p w14:paraId="322D052B" w14:textId="246E42A2" w:rsidR="007D1B78" w:rsidRDefault="007D1B78" w:rsidP="00D45F07">
            <w:pPr>
              <w:spacing w:after="0" w:line="240" w:lineRule="auto"/>
              <w:rPr>
                <w:rFonts w:ascii="Times New Roman" w:hAnsi="Times New Roman"/>
                <w:bCs/>
                <w:i/>
                <w:noProof/>
                <w:sz w:val="16"/>
                <w:szCs w:val="16"/>
                <w:lang w:val="en-US"/>
              </w:rPr>
            </w:pPr>
            <w:r>
              <w:rPr>
                <w:rFonts w:ascii="Times New Roman" w:hAnsi="Times New Roman"/>
                <w:bCs/>
                <w:i/>
                <w:noProof/>
                <w:sz w:val="16"/>
                <w:szCs w:val="16"/>
                <w:lang w:val="en-US"/>
              </w:rPr>
              <w:t>Analysis not performed.</w:t>
            </w:r>
          </w:p>
        </w:tc>
      </w:tr>
      <w:tr w:rsidR="007D1B78" w:rsidRPr="004A1BE1" w14:paraId="596B318F" w14:textId="77777777" w:rsidTr="00973F3A">
        <w:trPr>
          <w:cantSplit/>
          <w:trHeight w:val="144"/>
        </w:trPr>
        <w:tc>
          <w:tcPr>
            <w:tcW w:w="1124" w:type="dxa"/>
            <w:shd w:val="clear" w:color="auto" w:fill="auto"/>
          </w:tcPr>
          <w:p w14:paraId="20CEE1E7" w14:textId="0C4668E0" w:rsidR="007D1B78" w:rsidRPr="00470886" w:rsidRDefault="007D1B78" w:rsidP="00D45F07">
            <w:pPr>
              <w:spacing w:after="0" w:line="240" w:lineRule="auto"/>
              <w:rPr>
                <w:rFonts w:ascii="Times New Roman" w:hAnsi="Times New Roman"/>
                <w:b/>
                <w:bCs/>
                <w:noProof/>
                <w:sz w:val="16"/>
                <w:szCs w:val="16"/>
                <w:lang w:val="en-US"/>
              </w:rPr>
            </w:pPr>
            <w:r w:rsidRPr="00470886">
              <w:rPr>
                <w:rFonts w:ascii="Times New Roman" w:hAnsi="Times New Roman"/>
                <w:b/>
                <w:bCs/>
                <w:noProof/>
                <w:sz w:val="16"/>
                <w:szCs w:val="16"/>
                <w:lang w:val="en-US"/>
              </w:rPr>
              <w:lastRenderedPageBreak/>
              <w:t>2002, Osatakul</w:t>
            </w:r>
          </w:p>
        </w:tc>
        <w:tc>
          <w:tcPr>
            <w:tcW w:w="1286" w:type="dxa"/>
            <w:gridSpan w:val="2"/>
            <w:shd w:val="clear" w:color="auto" w:fill="auto"/>
          </w:tcPr>
          <w:p w14:paraId="3BBD1F8E"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Thailand</w:t>
            </w:r>
          </w:p>
        </w:tc>
        <w:tc>
          <w:tcPr>
            <w:tcW w:w="1276" w:type="dxa"/>
            <w:gridSpan w:val="2"/>
            <w:shd w:val="clear" w:color="auto" w:fill="auto"/>
          </w:tcPr>
          <w:p w14:paraId="61704CBF"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Prospective cohort study</w:t>
            </w:r>
          </w:p>
        </w:tc>
        <w:tc>
          <w:tcPr>
            <w:tcW w:w="2268" w:type="dxa"/>
            <w:shd w:val="clear" w:color="auto" w:fill="auto"/>
          </w:tcPr>
          <w:p w14:paraId="2C3D2423" w14:textId="24832B29"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Infants attending well-baby clinic of Songklanagarind hospital</w:t>
            </w:r>
            <w:r>
              <w:rPr>
                <w:rFonts w:ascii="Times New Roman" w:hAnsi="Times New Roman"/>
                <w:noProof/>
                <w:sz w:val="16"/>
                <w:szCs w:val="16"/>
                <w:lang w:val="en-US"/>
              </w:rPr>
              <w:t>. Parent infant pairs followed over study period.</w:t>
            </w:r>
          </w:p>
          <w:p w14:paraId="40A02A02"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Age: 1m</w:t>
            </w:r>
            <w:r w:rsidRPr="00470886">
              <w:rPr>
                <w:rFonts w:ascii="Times New Roman" w:hAnsi="Times New Roman"/>
                <w:noProof/>
                <w:sz w:val="16"/>
                <w:szCs w:val="16"/>
                <w:lang w:val="en-US"/>
              </w:rPr>
              <w:br/>
              <w:t>Male: 55.9% (81)</w:t>
            </w:r>
          </w:p>
        </w:tc>
        <w:tc>
          <w:tcPr>
            <w:tcW w:w="958" w:type="dxa"/>
            <w:gridSpan w:val="2"/>
            <w:shd w:val="clear" w:color="auto" w:fill="auto"/>
          </w:tcPr>
          <w:p w14:paraId="5B7859A7" w14:textId="17F7062D"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1y</w:t>
            </w:r>
          </w:p>
        </w:tc>
        <w:tc>
          <w:tcPr>
            <w:tcW w:w="1168" w:type="dxa"/>
            <w:gridSpan w:val="2"/>
            <w:shd w:val="clear" w:color="auto" w:fill="auto"/>
          </w:tcPr>
          <w:p w14:paraId="33144E16"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145</w:t>
            </w:r>
          </w:p>
        </w:tc>
        <w:tc>
          <w:tcPr>
            <w:tcW w:w="1843" w:type="dxa"/>
            <w:shd w:val="clear" w:color="auto" w:fill="auto"/>
          </w:tcPr>
          <w:p w14:paraId="2D04637B"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 xml:space="preserve">Interview parents, diary records </w:t>
            </w:r>
            <w:r w:rsidRPr="00470886">
              <w:rPr>
                <w:rFonts w:ascii="Times New Roman" w:hAnsi="Times New Roman"/>
                <w:noProof/>
                <w:sz w:val="16"/>
                <w:szCs w:val="16"/>
                <w:lang w:val="en-US"/>
              </w:rPr>
              <w:br/>
              <w:t>(1m, 2m, 4m, 6m, 8m, 10m, 12m)</w:t>
            </w:r>
          </w:p>
        </w:tc>
        <w:tc>
          <w:tcPr>
            <w:tcW w:w="2268" w:type="dxa"/>
            <w:gridSpan w:val="2"/>
            <w:shd w:val="clear" w:color="auto" w:fill="auto"/>
          </w:tcPr>
          <w:p w14:paraId="368C1F90" w14:textId="6522D754"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Regurgitation ≥</w:t>
            </w:r>
            <w:r w:rsidRPr="00470886">
              <w:rPr>
                <w:rFonts w:ascii="Times New Roman" w:hAnsi="Times New Roman"/>
                <w:noProof/>
                <w:sz w:val="16"/>
                <w:szCs w:val="16"/>
                <w:lang w:val="en-US"/>
              </w:rPr>
              <w:t>1 day/week</w:t>
            </w:r>
          </w:p>
          <w:p w14:paraId="6A75E59D" w14:textId="77777777" w:rsidR="007D1B78" w:rsidRDefault="007D1B78" w:rsidP="00D45F07">
            <w:pPr>
              <w:spacing w:after="0" w:line="240" w:lineRule="auto"/>
              <w:rPr>
                <w:rFonts w:ascii="Times New Roman" w:hAnsi="Times New Roman"/>
                <w:noProof/>
                <w:sz w:val="16"/>
                <w:szCs w:val="16"/>
                <w:lang w:val="en-US"/>
              </w:rPr>
            </w:pPr>
          </w:p>
          <w:p w14:paraId="47F6BAB6" w14:textId="77777777" w:rsidR="007D1B78" w:rsidRDefault="007D1B78" w:rsidP="00D45F07">
            <w:pPr>
              <w:spacing w:after="0" w:line="240" w:lineRule="auto"/>
              <w:rPr>
                <w:rFonts w:ascii="Times New Roman" w:hAnsi="Times New Roman"/>
                <w:noProof/>
                <w:sz w:val="16"/>
                <w:szCs w:val="16"/>
                <w:lang w:val="en-US"/>
              </w:rPr>
            </w:pPr>
          </w:p>
          <w:p w14:paraId="5F65A990" w14:textId="77777777" w:rsidR="007D1B78" w:rsidRDefault="007D1B78" w:rsidP="00D45F07">
            <w:pPr>
              <w:spacing w:after="0" w:line="240" w:lineRule="auto"/>
              <w:rPr>
                <w:rFonts w:ascii="Times New Roman" w:hAnsi="Times New Roman"/>
                <w:noProof/>
                <w:sz w:val="16"/>
                <w:szCs w:val="16"/>
                <w:lang w:val="en-US"/>
              </w:rPr>
            </w:pPr>
          </w:p>
          <w:p w14:paraId="5A26E429" w14:textId="77777777" w:rsidR="007D1B78" w:rsidRDefault="007D1B78" w:rsidP="00D45F07">
            <w:pPr>
              <w:spacing w:after="0" w:line="240" w:lineRule="auto"/>
              <w:rPr>
                <w:rFonts w:ascii="Times New Roman" w:hAnsi="Times New Roman"/>
                <w:noProof/>
                <w:sz w:val="16"/>
                <w:szCs w:val="16"/>
                <w:lang w:val="en-US"/>
              </w:rPr>
            </w:pPr>
          </w:p>
          <w:p w14:paraId="210BD37C" w14:textId="77777777" w:rsidR="007D1B78" w:rsidRDefault="007D1B78" w:rsidP="00D45F07">
            <w:pPr>
              <w:spacing w:after="0" w:line="240" w:lineRule="auto"/>
              <w:rPr>
                <w:rFonts w:ascii="Times New Roman" w:hAnsi="Times New Roman"/>
                <w:noProof/>
                <w:sz w:val="16"/>
                <w:szCs w:val="16"/>
                <w:lang w:val="en-US"/>
              </w:rPr>
            </w:pPr>
          </w:p>
          <w:p w14:paraId="5DBD06AD" w14:textId="77777777" w:rsidR="007D1B78" w:rsidRDefault="007D1B78" w:rsidP="00D45F07">
            <w:pPr>
              <w:spacing w:after="0" w:line="240" w:lineRule="auto"/>
              <w:rPr>
                <w:rFonts w:ascii="Times New Roman" w:hAnsi="Times New Roman"/>
                <w:noProof/>
                <w:sz w:val="16"/>
                <w:szCs w:val="16"/>
                <w:lang w:val="en-US"/>
              </w:rPr>
            </w:pPr>
          </w:p>
          <w:p w14:paraId="37B5F164" w14:textId="77777777" w:rsidR="007D1B78" w:rsidRDefault="007D1B78" w:rsidP="00D45F07">
            <w:pPr>
              <w:spacing w:after="0" w:line="240" w:lineRule="auto"/>
              <w:rPr>
                <w:rFonts w:ascii="Times New Roman" w:hAnsi="Times New Roman"/>
                <w:noProof/>
                <w:sz w:val="16"/>
                <w:szCs w:val="16"/>
                <w:lang w:val="en-US"/>
              </w:rPr>
            </w:pPr>
          </w:p>
          <w:p w14:paraId="59FA5B4C" w14:textId="77777777" w:rsidR="007D1B78" w:rsidRDefault="007D1B78" w:rsidP="00D45F07">
            <w:pPr>
              <w:spacing w:after="0" w:line="240" w:lineRule="auto"/>
              <w:rPr>
                <w:rFonts w:ascii="Times New Roman" w:hAnsi="Times New Roman"/>
                <w:noProof/>
                <w:sz w:val="16"/>
                <w:szCs w:val="16"/>
                <w:lang w:val="en-US"/>
              </w:rPr>
            </w:pPr>
          </w:p>
          <w:p w14:paraId="748D67DF" w14:textId="77777777" w:rsidR="007D1B78" w:rsidRDefault="007D1B78" w:rsidP="00D45F07">
            <w:pPr>
              <w:spacing w:after="0" w:line="240" w:lineRule="auto"/>
              <w:rPr>
                <w:rFonts w:ascii="Times New Roman" w:hAnsi="Times New Roman"/>
                <w:noProof/>
                <w:sz w:val="16"/>
                <w:szCs w:val="16"/>
                <w:lang w:val="en-US"/>
              </w:rPr>
            </w:pPr>
          </w:p>
          <w:p w14:paraId="6FD6BA1D" w14:textId="77777777" w:rsidR="007D1B78" w:rsidRDefault="007D1B78" w:rsidP="00D45F07">
            <w:pPr>
              <w:spacing w:after="0" w:line="240" w:lineRule="auto"/>
              <w:rPr>
                <w:rFonts w:ascii="Times New Roman" w:hAnsi="Times New Roman"/>
                <w:noProof/>
                <w:sz w:val="16"/>
                <w:szCs w:val="16"/>
                <w:lang w:val="en-US"/>
              </w:rPr>
            </w:pPr>
          </w:p>
          <w:p w14:paraId="1BAEDE27" w14:textId="77777777" w:rsidR="007D1B78" w:rsidRDefault="007D1B78" w:rsidP="00D45F07">
            <w:pPr>
              <w:spacing w:after="0" w:line="240" w:lineRule="auto"/>
              <w:rPr>
                <w:rFonts w:ascii="Times New Roman" w:hAnsi="Times New Roman"/>
                <w:noProof/>
                <w:sz w:val="16"/>
                <w:szCs w:val="16"/>
                <w:lang w:val="en-US"/>
              </w:rPr>
            </w:pPr>
          </w:p>
          <w:p w14:paraId="1E8D3C23" w14:textId="77777777" w:rsidR="007D1B78" w:rsidRDefault="007D1B78" w:rsidP="00D45F07">
            <w:pPr>
              <w:spacing w:after="0" w:line="240" w:lineRule="auto"/>
              <w:rPr>
                <w:rFonts w:ascii="Times New Roman" w:hAnsi="Times New Roman"/>
                <w:noProof/>
                <w:sz w:val="16"/>
                <w:szCs w:val="16"/>
                <w:lang w:val="en-US"/>
              </w:rPr>
            </w:pPr>
          </w:p>
          <w:p w14:paraId="2B48C682" w14:textId="77777777" w:rsidR="007D1B78" w:rsidRDefault="007D1B78" w:rsidP="00D45F07">
            <w:pPr>
              <w:spacing w:after="0" w:line="240" w:lineRule="auto"/>
              <w:rPr>
                <w:rFonts w:ascii="Times New Roman" w:hAnsi="Times New Roman"/>
                <w:noProof/>
                <w:sz w:val="16"/>
                <w:szCs w:val="16"/>
                <w:lang w:val="en-US"/>
              </w:rPr>
            </w:pPr>
          </w:p>
          <w:p w14:paraId="21F4411F" w14:textId="77777777" w:rsidR="007D1B78" w:rsidRDefault="007D1B78" w:rsidP="00D45F07">
            <w:pPr>
              <w:spacing w:after="0" w:line="240" w:lineRule="auto"/>
              <w:rPr>
                <w:rFonts w:ascii="Times New Roman" w:hAnsi="Times New Roman"/>
                <w:noProof/>
                <w:sz w:val="16"/>
                <w:szCs w:val="16"/>
                <w:lang w:val="en-US"/>
              </w:rPr>
            </w:pPr>
          </w:p>
          <w:p w14:paraId="0997EA71" w14:textId="7777777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Regurgitation </w:t>
            </w:r>
            <w:r w:rsidRPr="00470886">
              <w:rPr>
                <w:rFonts w:ascii="Times New Roman" w:hAnsi="Times New Roman"/>
                <w:noProof/>
                <w:sz w:val="16"/>
                <w:szCs w:val="16"/>
                <w:lang w:val="en-US"/>
              </w:rPr>
              <w:t>1</w:t>
            </w:r>
            <w:r>
              <w:rPr>
                <w:rFonts w:ascii="Times New Roman" w:hAnsi="Times New Roman"/>
                <w:noProof/>
                <w:sz w:val="16"/>
                <w:szCs w:val="16"/>
                <w:lang w:val="en-US"/>
              </w:rPr>
              <w:t>-3</w:t>
            </w:r>
            <w:r w:rsidRPr="00470886">
              <w:rPr>
                <w:rFonts w:ascii="Times New Roman" w:hAnsi="Times New Roman"/>
                <w:noProof/>
                <w:sz w:val="16"/>
                <w:szCs w:val="16"/>
                <w:lang w:val="en-US"/>
              </w:rPr>
              <w:t xml:space="preserve"> day/week</w:t>
            </w:r>
            <w:r>
              <w:rPr>
                <w:rFonts w:ascii="Times New Roman" w:hAnsi="Times New Roman"/>
                <w:noProof/>
                <w:sz w:val="16"/>
                <w:szCs w:val="16"/>
                <w:lang w:val="en-US"/>
              </w:rPr>
              <w:t xml:space="preserve"> vs 4-6/week vs daily</w:t>
            </w:r>
          </w:p>
          <w:p w14:paraId="2409AE58" w14:textId="77777777" w:rsidR="007D1B78" w:rsidRDefault="007D1B78" w:rsidP="00D45F07">
            <w:pPr>
              <w:spacing w:after="0" w:line="240" w:lineRule="auto"/>
              <w:rPr>
                <w:rFonts w:ascii="Times New Roman" w:hAnsi="Times New Roman"/>
                <w:noProof/>
                <w:sz w:val="16"/>
                <w:szCs w:val="16"/>
                <w:lang w:val="en-US"/>
              </w:rPr>
            </w:pPr>
          </w:p>
          <w:p w14:paraId="22723B47" w14:textId="77777777" w:rsidR="007D1B78" w:rsidRDefault="007D1B78" w:rsidP="00D45F07">
            <w:pPr>
              <w:spacing w:after="0" w:line="240" w:lineRule="auto"/>
              <w:rPr>
                <w:rFonts w:ascii="Times New Roman" w:hAnsi="Times New Roman"/>
                <w:noProof/>
                <w:sz w:val="16"/>
                <w:szCs w:val="16"/>
                <w:lang w:val="en-US"/>
              </w:rPr>
            </w:pPr>
          </w:p>
          <w:p w14:paraId="1358D1B3" w14:textId="77777777" w:rsidR="007D1B78" w:rsidRDefault="007D1B78" w:rsidP="00D45F07">
            <w:pPr>
              <w:spacing w:after="0" w:line="240" w:lineRule="auto"/>
              <w:rPr>
                <w:rFonts w:ascii="Times New Roman" w:hAnsi="Times New Roman"/>
                <w:noProof/>
                <w:sz w:val="16"/>
                <w:szCs w:val="16"/>
                <w:lang w:val="en-US"/>
              </w:rPr>
            </w:pPr>
          </w:p>
          <w:p w14:paraId="51717304" w14:textId="77777777" w:rsidR="007D1B78" w:rsidRDefault="007D1B78" w:rsidP="00D45F07">
            <w:pPr>
              <w:spacing w:after="0" w:line="240" w:lineRule="auto"/>
              <w:rPr>
                <w:rFonts w:ascii="Times New Roman" w:hAnsi="Times New Roman"/>
                <w:noProof/>
                <w:sz w:val="16"/>
                <w:szCs w:val="16"/>
                <w:lang w:val="en-US"/>
              </w:rPr>
            </w:pPr>
          </w:p>
          <w:p w14:paraId="08563E61" w14:textId="77777777" w:rsidR="007D1B78" w:rsidRDefault="007D1B78" w:rsidP="00D45F07">
            <w:pPr>
              <w:spacing w:after="0" w:line="240" w:lineRule="auto"/>
              <w:rPr>
                <w:rFonts w:ascii="Times New Roman" w:hAnsi="Times New Roman"/>
                <w:noProof/>
                <w:sz w:val="16"/>
                <w:szCs w:val="16"/>
                <w:lang w:val="en-US"/>
              </w:rPr>
            </w:pPr>
          </w:p>
          <w:p w14:paraId="6FA3C9E8" w14:textId="77777777" w:rsidR="007D1B78" w:rsidRDefault="007D1B78" w:rsidP="00D45F07">
            <w:pPr>
              <w:spacing w:after="0" w:line="240" w:lineRule="auto"/>
              <w:rPr>
                <w:rFonts w:ascii="Times New Roman" w:hAnsi="Times New Roman"/>
                <w:noProof/>
                <w:sz w:val="16"/>
                <w:szCs w:val="16"/>
                <w:lang w:val="en-US"/>
              </w:rPr>
            </w:pPr>
          </w:p>
          <w:p w14:paraId="181A3F10" w14:textId="77777777" w:rsidR="007D1B78" w:rsidRDefault="007D1B78" w:rsidP="00D45F07">
            <w:pPr>
              <w:spacing w:after="0" w:line="240" w:lineRule="auto"/>
              <w:rPr>
                <w:rFonts w:ascii="Times New Roman" w:hAnsi="Times New Roman"/>
                <w:noProof/>
                <w:sz w:val="16"/>
                <w:szCs w:val="16"/>
                <w:lang w:val="en-US"/>
              </w:rPr>
            </w:pPr>
          </w:p>
          <w:p w14:paraId="1C693616" w14:textId="26E319C4"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Regurgitation 1-3 episodes/day vs 4-6/day vs &gt;6/day</w:t>
            </w:r>
          </w:p>
        </w:tc>
        <w:tc>
          <w:tcPr>
            <w:tcW w:w="1951" w:type="dxa"/>
            <w:gridSpan w:val="2"/>
            <w:shd w:val="clear" w:color="auto" w:fill="auto"/>
          </w:tcPr>
          <w:p w14:paraId="0B4C99A6" w14:textId="77777777"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1m: 79.3% (115; </w:t>
            </w:r>
          </w:p>
          <w:p w14:paraId="14AF3CDD" w14:textId="77777777" w:rsidR="007D1B78" w:rsidRPr="00470886" w:rsidRDefault="007D1B78" w:rsidP="00D45F07">
            <w:pPr>
              <w:pStyle w:val="ListParagraph"/>
              <w:spacing w:after="0" w:line="240" w:lineRule="auto"/>
              <w:ind w:left="176"/>
              <w:rPr>
                <w:rFonts w:ascii="Times New Roman" w:hAnsi="Times New Roman"/>
                <w:noProof/>
                <w:sz w:val="16"/>
                <w:szCs w:val="16"/>
                <w:lang w:val="en-US"/>
              </w:rPr>
            </w:pPr>
            <w:r w:rsidRPr="00470886">
              <w:rPr>
                <w:rFonts w:ascii="Times New Roman" w:hAnsi="Times New Roman"/>
                <w:noProof/>
                <w:sz w:val="16"/>
                <w:szCs w:val="16"/>
                <w:lang w:val="en-US"/>
              </w:rPr>
              <w:t>95% CI 72.6-86.0)</w:t>
            </w:r>
          </w:p>
          <w:p w14:paraId="21BEAFAC" w14:textId="77777777"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2m: 86.9% (126; </w:t>
            </w:r>
          </w:p>
          <w:p w14:paraId="2B66149B" w14:textId="77777777" w:rsidR="007D1B78" w:rsidRPr="00470886" w:rsidRDefault="007D1B78" w:rsidP="00D45F07">
            <w:pPr>
              <w:pStyle w:val="ListParagraph"/>
              <w:spacing w:after="0" w:line="240" w:lineRule="auto"/>
              <w:ind w:left="176"/>
              <w:rPr>
                <w:rFonts w:ascii="Times New Roman" w:hAnsi="Times New Roman"/>
                <w:noProof/>
                <w:sz w:val="16"/>
                <w:szCs w:val="16"/>
                <w:lang w:val="en-US"/>
              </w:rPr>
            </w:pPr>
            <w:r w:rsidRPr="00470886">
              <w:rPr>
                <w:rFonts w:ascii="Times New Roman" w:hAnsi="Times New Roman"/>
                <w:noProof/>
                <w:sz w:val="16"/>
                <w:szCs w:val="16"/>
                <w:lang w:val="en-US"/>
              </w:rPr>
              <w:t xml:space="preserve">95% CI 81.4-92.4) </w:t>
            </w:r>
          </w:p>
          <w:p w14:paraId="06313DDA" w14:textId="77777777"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4m: 69.7% (101; </w:t>
            </w:r>
          </w:p>
          <w:p w14:paraId="2A1E88DF" w14:textId="77777777" w:rsidR="007D1B78" w:rsidRPr="00470886" w:rsidRDefault="007D1B78" w:rsidP="00D45F07">
            <w:pPr>
              <w:pStyle w:val="ListParagraph"/>
              <w:spacing w:after="0" w:line="240" w:lineRule="auto"/>
              <w:ind w:left="176"/>
              <w:rPr>
                <w:rFonts w:ascii="Times New Roman" w:hAnsi="Times New Roman"/>
                <w:noProof/>
                <w:sz w:val="16"/>
                <w:szCs w:val="16"/>
                <w:lang w:val="en-US"/>
              </w:rPr>
            </w:pPr>
            <w:r w:rsidRPr="00470886">
              <w:rPr>
                <w:rFonts w:ascii="Times New Roman" w:hAnsi="Times New Roman"/>
                <w:noProof/>
                <w:sz w:val="16"/>
                <w:szCs w:val="16"/>
                <w:lang w:val="en-US"/>
              </w:rPr>
              <w:t xml:space="preserve">95% CI 62.3-77.1) </w:t>
            </w:r>
          </w:p>
          <w:p w14:paraId="7075A116" w14:textId="77777777"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6m: 45.5% (66; </w:t>
            </w:r>
          </w:p>
          <w:p w14:paraId="6BB1AD2B" w14:textId="77777777" w:rsidR="007D1B78" w:rsidRPr="00470886" w:rsidRDefault="007D1B78" w:rsidP="00D45F07">
            <w:pPr>
              <w:pStyle w:val="ListParagraph"/>
              <w:spacing w:after="0" w:line="240" w:lineRule="auto"/>
              <w:ind w:left="176"/>
              <w:rPr>
                <w:rFonts w:ascii="Times New Roman" w:hAnsi="Times New Roman"/>
                <w:noProof/>
                <w:sz w:val="16"/>
                <w:szCs w:val="16"/>
                <w:lang w:val="en-US"/>
              </w:rPr>
            </w:pPr>
            <w:r w:rsidRPr="00470886">
              <w:rPr>
                <w:rFonts w:ascii="Times New Roman" w:hAnsi="Times New Roman"/>
                <w:noProof/>
                <w:sz w:val="16"/>
                <w:szCs w:val="16"/>
                <w:lang w:val="en-US"/>
              </w:rPr>
              <w:t xml:space="preserve">95% CI 37.5-53.5) </w:t>
            </w:r>
          </w:p>
          <w:p w14:paraId="1A4D4548" w14:textId="77777777"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8m: 22.8% (33; </w:t>
            </w:r>
          </w:p>
          <w:p w14:paraId="21679BF9" w14:textId="77777777" w:rsidR="007D1B78" w:rsidRPr="00470886" w:rsidRDefault="007D1B78" w:rsidP="00D45F07">
            <w:pPr>
              <w:pStyle w:val="ListParagraph"/>
              <w:spacing w:after="0" w:line="240" w:lineRule="auto"/>
              <w:ind w:left="176"/>
              <w:rPr>
                <w:rFonts w:ascii="Times New Roman" w:hAnsi="Times New Roman"/>
                <w:noProof/>
                <w:sz w:val="16"/>
                <w:szCs w:val="16"/>
                <w:lang w:val="en-US"/>
              </w:rPr>
            </w:pPr>
            <w:r w:rsidRPr="00470886">
              <w:rPr>
                <w:rFonts w:ascii="Times New Roman" w:hAnsi="Times New Roman"/>
                <w:noProof/>
                <w:sz w:val="16"/>
                <w:szCs w:val="16"/>
                <w:lang w:val="en-US"/>
              </w:rPr>
              <w:t>95% CI 16.1-29.5)</w:t>
            </w:r>
          </w:p>
          <w:p w14:paraId="1ED75781" w14:textId="77777777"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10m: 12.4% (18; </w:t>
            </w:r>
          </w:p>
          <w:p w14:paraId="4644C49B" w14:textId="77777777" w:rsidR="007D1B78" w:rsidRPr="00470886" w:rsidRDefault="007D1B78" w:rsidP="00D45F07">
            <w:pPr>
              <w:pStyle w:val="ListParagraph"/>
              <w:spacing w:after="0" w:line="240" w:lineRule="auto"/>
              <w:ind w:left="176"/>
              <w:rPr>
                <w:rFonts w:ascii="Times New Roman" w:hAnsi="Times New Roman"/>
                <w:noProof/>
                <w:sz w:val="16"/>
                <w:szCs w:val="16"/>
                <w:lang w:val="en-US"/>
              </w:rPr>
            </w:pPr>
            <w:r w:rsidRPr="00470886">
              <w:rPr>
                <w:rFonts w:ascii="Times New Roman" w:hAnsi="Times New Roman"/>
                <w:noProof/>
                <w:sz w:val="16"/>
                <w:szCs w:val="16"/>
                <w:lang w:val="en-US"/>
              </w:rPr>
              <w:t>95% CI 7.1-17.7)</w:t>
            </w:r>
          </w:p>
          <w:p w14:paraId="573758DB" w14:textId="77777777"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12m: 7.6% (11; </w:t>
            </w:r>
          </w:p>
          <w:p w14:paraId="29C31A24" w14:textId="77777777" w:rsidR="007D1B78" w:rsidRDefault="007D1B78" w:rsidP="00D45F07">
            <w:pPr>
              <w:pStyle w:val="ListParagraph"/>
              <w:spacing w:after="0" w:line="240" w:lineRule="auto"/>
              <w:ind w:left="176"/>
              <w:rPr>
                <w:rFonts w:ascii="Times New Roman" w:hAnsi="Times New Roman"/>
                <w:noProof/>
                <w:sz w:val="16"/>
                <w:szCs w:val="16"/>
                <w:lang w:val="en-US"/>
              </w:rPr>
            </w:pPr>
            <w:r w:rsidRPr="00470886">
              <w:rPr>
                <w:rFonts w:ascii="Times New Roman" w:hAnsi="Times New Roman"/>
                <w:noProof/>
                <w:sz w:val="16"/>
                <w:szCs w:val="16"/>
                <w:lang w:val="en-US"/>
              </w:rPr>
              <w:t xml:space="preserve">95% CI 3.3-11.9) </w:t>
            </w:r>
          </w:p>
          <w:p w14:paraId="5A786B73" w14:textId="77777777" w:rsidR="007D1B78" w:rsidRDefault="007D1B78" w:rsidP="00D45F07">
            <w:pPr>
              <w:pStyle w:val="ListParagraph"/>
              <w:spacing w:after="0" w:line="240" w:lineRule="auto"/>
              <w:ind w:left="176"/>
              <w:rPr>
                <w:rFonts w:ascii="Times New Roman" w:hAnsi="Times New Roman"/>
                <w:noProof/>
                <w:sz w:val="16"/>
                <w:szCs w:val="16"/>
                <w:lang w:val="en-US"/>
              </w:rPr>
            </w:pPr>
          </w:p>
          <w:p w14:paraId="07D50086" w14:textId="7F67E9B9"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1m: </w:t>
            </w:r>
            <w:r>
              <w:rPr>
                <w:rFonts w:ascii="Times New Roman" w:hAnsi="Times New Roman"/>
                <w:noProof/>
                <w:sz w:val="16"/>
                <w:szCs w:val="16"/>
                <w:lang w:val="en-US"/>
              </w:rPr>
              <w:t>39.3% vs 6.9% vs 33.1%</w:t>
            </w:r>
          </w:p>
          <w:p w14:paraId="3A9DBB91" w14:textId="51F81535"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2m: </w:t>
            </w:r>
            <w:r>
              <w:rPr>
                <w:rFonts w:ascii="Times New Roman" w:hAnsi="Times New Roman"/>
                <w:noProof/>
                <w:sz w:val="16"/>
                <w:szCs w:val="16"/>
                <w:lang w:val="en-US"/>
              </w:rPr>
              <w:t>43.4% vs 25.5% vs 17.9%</w:t>
            </w:r>
          </w:p>
          <w:p w14:paraId="154D3F1D" w14:textId="66037521"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4m</w:t>
            </w:r>
            <w:r>
              <w:rPr>
                <w:rFonts w:ascii="Times New Roman" w:hAnsi="Times New Roman"/>
                <w:noProof/>
                <w:sz w:val="16"/>
                <w:szCs w:val="16"/>
                <w:lang w:val="en-US"/>
              </w:rPr>
              <w:t>: 48.2% vs 13.1% vs 8.3%</w:t>
            </w:r>
          </w:p>
          <w:p w14:paraId="3A4CD678" w14:textId="66441551"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6m: </w:t>
            </w:r>
            <w:r>
              <w:rPr>
                <w:rFonts w:ascii="Times New Roman" w:hAnsi="Times New Roman"/>
                <w:noProof/>
                <w:sz w:val="16"/>
                <w:szCs w:val="16"/>
                <w:lang w:val="en-US"/>
              </w:rPr>
              <w:t>39.3% vs 4.1% vs 2.1%</w:t>
            </w:r>
          </w:p>
          <w:p w14:paraId="32C260B0" w14:textId="2C1D9927"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8m: </w:t>
            </w:r>
            <w:r>
              <w:rPr>
                <w:rFonts w:ascii="Times New Roman" w:hAnsi="Times New Roman"/>
                <w:noProof/>
                <w:sz w:val="16"/>
                <w:szCs w:val="16"/>
                <w:lang w:val="en-US"/>
              </w:rPr>
              <w:t>17.2% vs 4.8% vs 0.7%</w:t>
            </w:r>
          </w:p>
          <w:p w14:paraId="44BA0BD9" w14:textId="0F7B3AC2"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10m: </w:t>
            </w:r>
            <w:r>
              <w:rPr>
                <w:rFonts w:ascii="Times New Roman" w:hAnsi="Times New Roman"/>
                <w:noProof/>
                <w:sz w:val="16"/>
                <w:szCs w:val="16"/>
                <w:lang w:val="en-US"/>
              </w:rPr>
              <w:t>12.4% vs 0% vs 0%</w:t>
            </w:r>
          </w:p>
          <w:p w14:paraId="293F4782" w14:textId="73CC4B0C"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12m: </w:t>
            </w:r>
            <w:r>
              <w:rPr>
                <w:rFonts w:ascii="Times New Roman" w:hAnsi="Times New Roman"/>
                <w:noProof/>
                <w:sz w:val="16"/>
                <w:szCs w:val="16"/>
                <w:lang w:val="en-US"/>
              </w:rPr>
              <w:t>7.6% vs 0% vs 0%</w:t>
            </w:r>
          </w:p>
          <w:p w14:paraId="051B2035" w14:textId="77777777" w:rsidR="007D1B78" w:rsidRDefault="007D1B78" w:rsidP="00D45F07">
            <w:pPr>
              <w:spacing w:after="0" w:line="240" w:lineRule="auto"/>
              <w:rPr>
                <w:rFonts w:ascii="Times New Roman" w:hAnsi="Times New Roman"/>
                <w:noProof/>
                <w:sz w:val="16"/>
                <w:szCs w:val="16"/>
                <w:lang w:val="en-US"/>
              </w:rPr>
            </w:pPr>
          </w:p>
          <w:p w14:paraId="0E85C3F7" w14:textId="5B432125"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1m: </w:t>
            </w:r>
            <w:r w:rsidR="00A37668">
              <w:rPr>
                <w:rFonts w:ascii="Times New Roman" w:hAnsi="Times New Roman"/>
                <w:noProof/>
                <w:sz w:val="16"/>
                <w:szCs w:val="16"/>
                <w:lang w:val="en-US"/>
              </w:rPr>
              <w:t>68.0% vs 7.8</w:t>
            </w:r>
            <w:r>
              <w:rPr>
                <w:rFonts w:ascii="Times New Roman" w:hAnsi="Times New Roman"/>
                <w:noProof/>
                <w:sz w:val="16"/>
                <w:szCs w:val="16"/>
                <w:lang w:val="en-US"/>
              </w:rPr>
              <w:t>% vs 3.6%</w:t>
            </w:r>
          </w:p>
          <w:p w14:paraId="3CBB97F3" w14:textId="726F01E1"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2m: </w:t>
            </w:r>
            <w:r>
              <w:rPr>
                <w:rFonts w:ascii="Times New Roman" w:hAnsi="Times New Roman"/>
                <w:noProof/>
                <w:sz w:val="16"/>
                <w:szCs w:val="16"/>
                <w:lang w:val="en-US"/>
              </w:rPr>
              <w:t>81.0% vs 4.8% vs 1.5%</w:t>
            </w:r>
          </w:p>
          <w:p w14:paraId="03C1081E" w14:textId="159FE3C0"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4m</w:t>
            </w:r>
            <w:r>
              <w:rPr>
                <w:rFonts w:ascii="Times New Roman" w:hAnsi="Times New Roman"/>
                <w:noProof/>
                <w:sz w:val="16"/>
                <w:szCs w:val="16"/>
                <w:lang w:val="en-US"/>
              </w:rPr>
              <w:t>: 65.4% vs 2.9% vs 1.4%</w:t>
            </w:r>
          </w:p>
          <w:p w14:paraId="1F611B47" w14:textId="3A79DC7A"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6m: </w:t>
            </w:r>
            <w:r>
              <w:rPr>
                <w:rFonts w:ascii="Times New Roman" w:hAnsi="Times New Roman"/>
                <w:noProof/>
                <w:sz w:val="16"/>
                <w:szCs w:val="16"/>
                <w:lang w:val="en-US"/>
              </w:rPr>
              <w:t>44.0% vs 1.5% vs 0%</w:t>
            </w:r>
          </w:p>
          <w:p w14:paraId="6B6024FE" w14:textId="5313DEAD"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8m: </w:t>
            </w:r>
            <w:r>
              <w:rPr>
                <w:rFonts w:ascii="Times New Roman" w:hAnsi="Times New Roman"/>
                <w:noProof/>
                <w:sz w:val="16"/>
                <w:szCs w:val="16"/>
                <w:lang w:val="en-US"/>
              </w:rPr>
              <w:t>22.8% vs 0% vs 0%</w:t>
            </w:r>
          </w:p>
          <w:p w14:paraId="627818EF" w14:textId="43BB4F9B"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10m: </w:t>
            </w:r>
            <w:r>
              <w:rPr>
                <w:rFonts w:ascii="Times New Roman" w:hAnsi="Times New Roman"/>
                <w:noProof/>
                <w:sz w:val="16"/>
                <w:szCs w:val="16"/>
                <w:lang w:val="en-US"/>
              </w:rPr>
              <w:t>12.4% vs 0% vs 0%</w:t>
            </w:r>
          </w:p>
          <w:p w14:paraId="346181FC" w14:textId="3AEB8A15"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12m: </w:t>
            </w:r>
            <w:r>
              <w:rPr>
                <w:rFonts w:ascii="Times New Roman" w:hAnsi="Times New Roman"/>
                <w:noProof/>
                <w:sz w:val="16"/>
                <w:szCs w:val="16"/>
                <w:lang w:val="en-US"/>
              </w:rPr>
              <w:t>7.6% vs 0% vs 0%</w:t>
            </w:r>
          </w:p>
          <w:p w14:paraId="0158AEA4" w14:textId="7E6FFCB9" w:rsidR="007D1B78" w:rsidRPr="00470886" w:rsidRDefault="007D1B78" w:rsidP="00D45F07">
            <w:pPr>
              <w:pStyle w:val="ListParagraph"/>
              <w:spacing w:after="0" w:line="240" w:lineRule="auto"/>
              <w:ind w:left="176"/>
              <w:rPr>
                <w:rFonts w:ascii="Times New Roman" w:hAnsi="Times New Roman"/>
                <w:noProof/>
                <w:sz w:val="16"/>
                <w:szCs w:val="16"/>
                <w:lang w:val="en-US"/>
              </w:rPr>
            </w:pPr>
          </w:p>
        </w:tc>
        <w:tc>
          <w:tcPr>
            <w:tcW w:w="2570" w:type="dxa"/>
            <w:shd w:val="clear" w:color="auto" w:fill="auto"/>
          </w:tcPr>
          <w:p w14:paraId="42307E54" w14:textId="433C1D7C" w:rsidR="007D1B78" w:rsidRPr="004A1BE1" w:rsidRDefault="007D1B78" w:rsidP="00D45F07">
            <w:pPr>
              <w:spacing w:after="0" w:line="240" w:lineRule="auto"/>
              <w:rPr>
                <w:rFonts w:ascii="Times New Roman" w:hAnsi="Times New Roman"/>
                <w:bCs/>
                <w:i/>
                <w:noProof/>
                <w:sz w:val="16"/>
                <w:szCs w:val="16"/>
                <w:lang w:val="en-US"/>
              </w:rPr>
            </w:pPr>
            <w:r>
              <w:rPr>
                <w:rFonts w:ascii="Times New Roman" w:hAnsi="Times New Roman"/>
                <w:bCs/>
                <w:i/>
                <w:noProof/>
                <w:sz w:val="16"/>
                <w:szCs w:val="16"/>
                <w:lang w:val="en-US"/>
              </w:rPr>
              <w:t>No significant difference in prevalence in those infants formula or breast-fed or receiving both feeding types. No sifnicant difference in prevalence based on amounts of solids taken. Univariate analysis only.</w:t>
            </w:r>
          </w:p>
        </w:tc>
      </w:tr>
      <w:tr w:rsidR="007D1B78" w:rsidRPr="00535C93" w14:paraId="0314BB74" w14:textId="77777777" w:rsidTr="00973F3A">
        <w:trPr>
          <w:cantSplit/>
          <w:trHeight w:val="144"/>
        </w:trPr>
        <w:tc>
          <w:tcPr>
            <w:tcW w:w="1124" w:type="dxa"/>
            <w:shd w:val="clear" w:color="auto" w:fill="auto"/>
          </w:tcPr>
          <w:p w14:paraId="0059267A" w14:textId="5DE4F5E2" w:rsidR="007D1B78" w:rsidRPr="0000245E" w:rsidRDefault="007D1B78" w:rsidP="00D45F07">
            <w:pPr>
              <w:spacing w:after="0" w:line="240" w:lineRule="auto"/>
              <w:rPr>
                <w:rFonts w:ascii="Times New Roman" w:hAnsi="Times New Roman"/>
                <w:b/>
                <w:bCs/>
                <w:noProof/>
                <w:sz w:val="16"/>
                <w:szCs w:val="16"/>
                <w:lang w:val="en-US"/>
              </w:rPr>
            </w:pPr>
            <w:r>
              <w:rPr>
                <w:rFonts w:ascii="Times New Roman" w:hAnsi="Times New Roman"/>
                <w:b/>
                <w:bCs/>
                <w:noProof/>
                <w:sz w:val="16"/>
                <w:szCs w:val="16"/>
                <w:lang w:val="en-US"/>
              </w:rPr>
              <w:lastRenderedPageBreak/>
              <w:t>2002, Miazawa</w:t>
            </w:r>
          </w:p>
        </w:tc>
        <w:tc>
          <w:tcPr>
            <w:tcW w:w="1286" w:type="dxa"/>
            <w:gridSpan w:val="2"/>
            <w:shd w:val="clear" w:color="auto" w:fill="auto"/>
          </w:tcPr>
          <w:p w14:paraId="7725BC88" w14:textId="33B9B6C5"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Japan</w:t>
            </w:r>
          </w:p>
        </w:tc>
        <w:tc>
          <w:tcPr>
            <w:tcW w:w="1276" w:type="dxa"/>
            <w:gridSpan w:val="2"/>
            <w:shd w:val="clear" w:color="auto" w:fill="auto"/>
          </w:tcPr>
          <w:p w14:paraId="7DBE9FAC" w14:textId="157707B9"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Prospective cohort study</w:t>
            </w:r>
          </w:p>
        </w:tc>
        <w:tc>
          <w:tcPr>
            <w:tcW w:w="2268" w:type="dxa"/>
            <w:shd w:val="clear" w:color="auto" w:fill="auto"/>
          </w:tcPr>
          <w:p w14:paraId="5A704B08" w14:textId="7777777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Monthly healthy baby check-ups in Kasagke and Hara town and Tune city from August 2000 to 2001.</w:t>
            </w:r>
          </w:p>
          <w:p w14:paraId="20FB57A9" w14:textId="7777777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Male: 51.1%</w:t>
            </w:r>
          </w:p>
          <w:p w14:paraId="7E4BCD73" w14:textId="34B11D33" w:rsidR="007D1B78" w:rsidRPr="00C45554" w:rsidRDefault="007D1B78" w:rsidP="00D45F07">
            <w:pPr>
              <w:spacing w:after="0" w:line="240" w:lineRule="auto"/>
              <w:rPr>
                <w:rFonts w:ascii="Times New Roman" w:hAnsi="Times New Roman"/>
                <w:noProof/>
                <w:sz w:val="16"/>
                <w:szCs w:val="16"/>
                <w:lang w:val="en-US"/>
              </w:rPr>
            </w:pPr>
            <w:r w:rsidRPr="00C45554">
              <w:rPr>
                <w:rFonts w:ascii="Times New Roman" w:hAnsi="Times New Roman"/>
                <w:noProof/>
                <w:sz w:val="16"/>
                <w:szCs w:val="16"/>
                <w:lang w:val="en-US"/>
              </w:rPr>
              <w:t xml:space="preserve">1m: </w:t>
            </w:r>
            <w:r>
              <w:rPr>
                <w:rFonts w:ascii="Times New Roman" w:hAnsi="Times New Roman"/>
                <w:noProof/>
                <w:sz w:val="16"/>
                <w:szCs w:val="16"/>
                <w:lang w:val="en-US"/>
              </w:rPr>
              <w:t>n=157</w:t>
            </w:r>
          </w:p>
          <w:p w14:paraId="3D15BE92" w14:textId="09BA0F63" w:rsidR="007D1B78" w:rsidRPr="00C45554" w:rsidRDefault="007D1B78" w:rsidP="00D45F07">
            <w:pPr>
              <w:spacing w:after="0" w:line="240" w:lineRule="auto"/>
              <w:rPr>
                <w:rFonts w:ascii="Times New Roman" w:hAnsi="Times New Roman"/>
                <w:noProof/>
                <w:sz w:val="16"/>
                <w:szCs w:val="16"/>
                <w:lang w:val="en-US"/>
              </w:rPr>
            </w:pPr>
            <w:r w:rsidRPr="00C45554">
              <w:rPr>
                <w:rFonts w:ascii="Times New Roman" w:hAnsi="Times New Roman"/>
                <w:noProof/>
                <w:sz w:val="16"/>
                <w:szCs w:val="16"/>
                <w:lang w:val="en-US"/>
              </w:rPr>
              <w:t xml:space="preserve">4m: </w:t>
            </w:r>
            <w:r>
              <w:rPr>
                <w:rFonts w:ascii="Times New Roman" w:hAnsi="Times New Roman"/>
                <w:noProof/>
                <w:sz w:val="16"/>
                <w:szCs w:val="16"/>
                <w:lang w:val="en-US"/>
              </w:rPr>
              <w:t>n=458</w:t>
            </w:r>
          </w:p>
          <w:p w14:paraId="063CC261" w14:textId="41ED04FC" w:rsidR="007D1B78" w:rsidRPr="00C45554" w:rsidRDefault="007D1B78" w:rsidP="00D45F07">
            <w:pPr>
              <w:spacing w:after="0" w:line="240" w:lineRule="auto"/>
              <w:rPr>
                <w:rFonts w:ascii="Times New Roman" w:hAnsi="Times New Roman"/>
                <w:noProof/>
                <w:sz w:val="16"/>
                <w:szCs w:val="16"/>
                <w:lang w:val="en-US"/>
              </w:rPr>
            </w:pPr>
            <w:r w:rsidRPr="00C45554">
              <w:rPr>
                <w:rFonts w:ascii="Times New Roman" w:hAnsi="Times New Roman"/>
                <w:noProof/>
                <w:sz w:val="16"/>
                <w:szCs w:val="16"/>
                <w:lang w:val="en-US"/>
              </w:rPr>
              <w:t xml:space="preserve">7m: </w:t>
            </w:r>
            <w:r>
              <w:rPr>
                <w:rFonts w:ascii="Times New Roman" w:hAnsi="Times New Roman"/>
                <w:noProof/>
                <w:sz w:val="16"/>
                <w:szCs w:val="16"/>
                <w:lang w:val="en-US"/>
              </w:rPr>
              <w:t>n=156</w:t>
            </w:r>
          </w:p>
          <w:p w14:paraId="150071DD" w14:textId="3CE4FDFB"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12m:</w:t>
            </w:r>
            <w:r>
              <w:rPr>
                <w:rFonts w:ascii="Times New Roman" w:hAnsi="Times New Roman"/>
                <w:noProof/>
                <w:sz w:val="16"/>
                <w:szCs w:val="16"/>
                <w:lang w:val="en-US"/>
              </w:rPr>
              <w:t xml:space="preserve"> n=150</w:t>
            </w:r>
          </w:p>
        </w:tc>
        <w:tc>
          <w:tcPr>
            <w:tcW w:w="958" w:type="dxa"/>
            <w:gridSpan w:val="2"/>
            <w:shd w:val="clear" w:color="auto" w:fill="auto"/>
          </w:tcPr>
          <w:p w14:paraId="4D1CDFCF" w14:textId="77777777" w:rsidR="007D1B78" w:rsidRPr="00470886" w:rsidRDefault="007D1B78" w:rsidP="00D45F07">
            <w:pPr>
              <w:spacing w:after="0" w:line="240" w:lineRule="auto"/>
              <w:rPr>
                <w:rFonts w:ascii="Times New Roman" w:hAnsi="Times New Roman"/>
                <w:noProof/>
                <w:sz w:val="16"/>
                <w:szCs w:val="16"/>
                <w:lang w:val="en-US"/>
              </w:rPr>
            </w:pPr>
          </w:p>
        </w:tc>
        <w:tc>
          <w:tcPr>
            <w:tcW w:w="1168" w:type="dxa"/>
            <w:gridSpan w:val="2"/>
            <w:shd w:val="clear" w:color="auto" w:fill="auto"/>
          </w:tcPr>
          <w:p w14:paraId="67C2EEB3" w14:textId="4F15234E"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921</w:t>
            </w:r>
          </w:p>
        </w:tc>
        <w:tc>
          <w:tcPr>
            <w:tcW w:w="1843" w:type="dxa"/>
            <w:shd w:val="clear" w:color="auto" w:fill="auto"/>
          </w:tcPr>
          <w:p w14:paraId="782AE19F" w14:textId="7CB1D4DB"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Symptom questionnaire distributed to mothers of infants and checked by one and the same  pediatrician</w:t>
            </w:r>
          </w:p>
          <w:p w14:paraId="201E9B28" w14:textId="77777777" w:rsidR="007D1B78" w:rsidRDefault="007D1B78" w:rsidP="00D45F07">
            <w:pPr>
              <w:spacing w:after="0" w:line="240" w:lineRule="auto"/>
              <w:rPr>
                <w:rFonts w:ascii="Times New Roman" w:hAnsi="Times New Roman"/>
                <w:noProof/>
                <w:sz w:val="16"/>
                <w:szCs w:val="16"/>
                <w:lang w:val="en-US"/>
              </w:rPr>
            </w:pPr>
          </w:p>
          <w:p w14:paraId="3C4C3573" w14:textId="371ED8AE" w:rsidR="007D1B78" w:rsidRPr="00470886" w:rsidRDefault="007D1B78" w:rsidP="00D45F07">
            <w:pPr>
              <w:spacing w:after="0" w:line="240" w:lineRule="auto"/>
              <w:rPr>
                <w:rFonts w:ascii="Times New Roman" w:hAnsi="Times New Roman"/>
                <w:noProof/>
                <w:sz w:val="16"/>
                <w:szCs w:val="16"/>
                <w:lang w:val="en-US"/>
              </w:rPr>
            </w:pPr>
          </w:p>
        </w:tc>
        <w:tc>
          <w:tcPr>
            <w:tcW w:w="2268" w:type="dxa"/>
            <w:gridSpan w:val="2"/>
            <w:shd w:val="clear" w:color="auto" w:fill="auto"/>
          </w:tcPr>
          <w:p w14:paraId="21160392" w14:textId="6DD3009D"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Regurgitation: ≥1 episode/day (not further specified)</w:t>
            </w:r>
          </w:p>
          <w:p w14:paraId="6493B734" w14:textId="77777777" w:rsidR="007D1B78" w:rsidRDefault="007D1B78" w:rsidP="00D45F07">
            <w:pPr>
              <w:spacing w:after="0" w:line="240" w:lineRule="auto"/>
              <w:rPr>
                <w:rFonts w:ascii="Times New Roman" w:hAnsi="Times New Roman"/>
                <w:noProof/>
                <w:sz w:val="16"/>
                <w:szCs w:val="16"/>
                <w:lang w:val="en-US"/>
              </w:rPr>
            </w:pPr>
          </w:p>
          <w:p w14:paraId="11E82474" w14:textId="77777777" w:rsidR="007D1B78" w:rsidRDefault="007D1B78" w:rsidP="00D45F07">
            <w:pPr>
              <w:spacing w:after="0" w:line="240" w:lineRule="auto"/>
              <w:rPr>
                <w:rFonts w:ascii="Times New Roman" w:hAnsi="Times New Roman"/>
                <w:noProof/>
                <w:sz w:val="16"/>
                <w:szCs w:val="16"/>
                <w:lang w:val="en-US"/>
              </w:rPr>
            </w:pPr>
          </w:p>
          <w:p w14:paraId="11CB3276" w14:textId="77777777" w:rsidR="007D1B78" w:rsidRDefault="007D1B78" w:rsidP="00D45F07">
            <w:pPr>
              <w:spacing w:after="0" w:line="240" w:lineRule="auto"/>
              <w:rPr>
                <w:rFonts w:ascii="Times New Roman" w:hAnsi="Times New Roman"/>
                <w:noProof/>
                <w:sz w:val="16"/>
                <w:szCs w:val="16"/>
                <w:lang w:val="en-US"/>
              </w:rPr>
            </w:pPr>
          </w:p>
          <w:p w14:paraId="52AB503F" w14:textId="638ED23C"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Regurgitation: ≥3 episode/day (not further specified)</w:t>
            </w:r>
          </w:p>
        </w:tc>
        <w:tc>
          <w:tcPr>
            <w:tcW w:w="1951" w:type="dxa"/>
            <w:gridSpan w:val="2"/>
            <w:shd w:val="clear" w:color="auto" w:fill="auto"/>
          </w:tcPr>
          <w:p w14:paraId="152FC2DE" w14:textId="0F4CD04A"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1m: </w:t>
            </w:r>
            <w:r>
              <w:rPr>
                <w:rFonts w:ascii="Times New Roman" w:hAnsi="Times New Roman"/>
                <w:noProof/>
                <w:sz w:val="16"/>
                <w:szCs w:val="16"/>
                <w:lang w:val="en-US"/>
              </w:rPr>
              <w:t>47.1%</w:t>
            </w:r>
          </w:p>
          <w:p w14:paraId="1BF45F98" w14:textId="0331245E"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4m: </w:t>
            </w:r>
            <w:r>
              <w:rPr>
                <w:rFonts w:ascii="Times New Roman" w:hAnsi="Times New Roman"/>
                <w:noProof/>
                <w:sz w:val="16"/>
                <w:szCs w:val="16"/>
                <w:lang w:val="en-US"/>
              </w:rPr>
              <w:t>28.8%</w:t>
            </w:r>
          </w:p>
          <w:p w14:paraId="79B540FF" w14:textId="6E67122C"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7</w:t>
            </w:r>
            <w:r w:rsidRPr="00470886">
              <w:rPr>
                <w:rFonts w:ascii="Times New Roman" w:hAnsi="Times New Roman"/>
                <w:noProof/>
                <w:sz w:val="16"/>
                <w:szCs w:val="16"/>
                <w:lang w:val="en-US"/>
              </w:rPr>
              <w:t xml:space="preserve">m: </w:t>
            </w:r>
            <w:r>
              <w:rPr>
                <w:rFonts w:ascii="Times New Roman" w:hAnsi="Times New Roman"/>
                <w:noProof/>
                <w:sz w:val="16"/>
                <w:szCs w:val="16"/>
                <w:lang w:val="en-US"/>
              </w:rPr>
              <w:t>6.4%</w:t>
            </w:r>
          </w:p>
          <w:p w14:paraId="3AF35D5E" w14:textId="022C0922"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12m:</w:t>
            </w:r>
            <w:r w:rsidRPr="00C45554">
              <w:rPr>
                <w:rFonts w:ascii="Times New Roman" w:hAnsi="Times New Roman"/>
                <w:noProof/>
                <w:sz w:val="16"/>
                <w:szCs w:val="16"/>
                <w:lang w:val="en-US"/>
              </w:rPr>
              <w:t xml:space="preserve"> </w:t>
            </w:r>
            <w:r>
              <w:rPr>
                <w:rFonts w:ascii="Times New Roman" w:hAnsi="Times New Roman"/>
                <w:noProof/>
                <w:sz w:val="16"/>
                <w:szCs w:val="16"/>
                <w:lang w:val="en-US"/>
              </w:rPr>
              <w:t>0.0%</w:t>
            </w:r>
          </w:p>
          <w:p w14:paraId="3CEAE3AA" w14:textId="77777777" w:rsidR="007D1B78" w:rsidRDefault="007D1B78" w:rsidP="00D45F07">
            <w:pPr>
              <w:spacing w:after="0" w:line="240" w:lineRule="auto"/>
              <w:rPr>
                <w:rFonts w:ascii="Times New Roman" w:hAnsi="Times New Roman"/>
                <w:noProof/>
                <w:sz w:val="16"/>
                <w:szCs w:val="16"/>
                <w:lang w:val="en-US"/>
              </w:rPr>
            </w:pPr>
          </w:p>
          <w:p w14:paraId="1A2CCF78" w14:textId="10DF6BD3"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1m: </w:t>
            </w:r>
            <w:r>
              <w:rPr>
                <w:rFonts w:ascii="Times New Roman" w:hAnsi="Times New Roman"/>
                <w:noProof/>
                <w:sz w:val="16"/>
                <w:szCs w:val="16"/>
                <w:lang w:val="en-US"/>
              </w:rPr>
              <w:t>14.0%</w:t>
            </w:r>
          </w:p>
          <w:p w14:paraId="441FF8D9" w14:textId="663825F6" w:rsidR="007D1B78" w:rsidRPr="00470886"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470886">
              <w:rPr>
                <w:rFonts w:ascii="Times New Roman" w:hAnsi="Times New Roman"/>
                <w:noProof/>
                <w:sz w:val="16"/>
                <w:szCs w:val="16"/>
                <w:lang w:val="en-US"/>
              </w:rPr>
              <w:t xml:space="preserve">4m: </w:t>
            </w:r>
            <w:r>
              <w:rPr>
                <w:rFonts w:ascii="Times New Roman" w:hAnsi="Times New Roman"/>
                <w:noProof/>
                <w:sz w:val="16"/>
                <w:szCs w:val="16"/>
                <w:lang w:val="en-US"/>
              </w:rPr>
              <w:t>11.4%</w:t>
            </w:r>
          </w:p>
          <w:p w14:paraId="3B3337FE" w14:textId="131543EF"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7</w:t>
            </w:r>
            <w:r w:rsidRPr="00470886">
              <w:rPr>
                <w:rFonts w:ascii="Times New Roman" w:hAnsi="Times New Roman"/>
                <w:noProof/>
                <w:sz w:val="16"/>
                <w:szCs w:val="16"/>
                <w:lang w:val="en-US"/>
              </w:rPr>
              <w:t xml:space="preserve">m: </w:t>
            </w:r>
            <w:r>
              <w:rPr>
                <w:rFonts w:ascii="Times New Roman" w:hAnsi="Times New Roman"/>
                <w:noProof/>
                <w:sz w:val="16"/>
                <w:szCs w:val="16"/>
                <w:lang w:val="en-US"/>
              </w:rPr>
              <w:t>2.6%</w:t>
            </w:r>
          </w:p>
          <w:p w14:paraId="5A92B370" w14:textId="77777777"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sidRPr="00C45554">
              <w:rPr>
                <w:rFonts w:ascii="Times New Roman" w:hAnsi="Times New Roman"/>
                <w:noProof/>
                <w:sz w:val="16"/>
                <w:szCs w:val="16"/>
                <w:lang w:val="en-US"/>
              </w:rPr>
              <w:t>12m:</w:t>
            </w:r>
            <w:r>
              <w:rPr>
                <w:rFonts w:ascii="Times New Roman" w:hAnsi="Times New Roman"/>
                <w:noProof/>
                <w:sz w:val="16"/>
                <w:szCs w:val="16"/>
                <w:lang w:val="en-US"/>
              </w:rPr>
              <w:t xml:space="preserve"> 0.0%</w:t>
            </w:r>
          </w:p>
          <w:p w14:paraId="11326811" w14:textId="31DBDB14" w:rsidR="007D1B78" w:rsidRPr="00C45554" w:rsidRDefault="007D1B78" w:rsidP="00D45F07">
            <w:pPr>
              <w:pStyle w:val="ListParagraph"/>
              <w:spacing w:after="0" w:line="240" w:lineRule="auto"/>
              <w:ind w:left="176"/>
              <w:rPr>
                <w:rFonts w:ascii="Times New Roman" w:hAnsi="Times New Roman"/>
                <w:noProof/>
                <w:sz w:val="16"/>
                <w:szCs w:val="16"/>
                <w:lang w:val="en-US"/>
              </w:rPr>
            </w:pPr>
          </w:p>
        </w:tc>
        <w:tc>
          <w:tcPr>
            <w:tcW w:w="2570" w:type="dxa"/>
            <w:shd w:val="clear" w:color="auto" w:fill="auto"/>
          </w:tcPr>
          <w:p w14:paraId="55CF0C39" w14:textId="37A8E7A9" w:rsidR="007D1B78" w:rsidRPr="0071191F" w:rsidRDefault="007D1B78" w:rsidP="00D45F07">
            <w:pPr>
              <w:spacing w:after="0" w:line="240" w:lineRule="auto"/>
              <w:rPr>
                <w:rFonts w:ascii="Times New Roman" w:hAnsi="Times New Roman"/>
                <w:bCs/>
                <w:i/>
                <w:noProof/>
                <w:sz w:val="16"/>
                <w:szCs w:val="16"/>
                <w:lang w:val="en-US"/>
              </w:rPr>
            </w:pPr>
            <w:r>
              <w:rPr>
                <w:rFonts w:ascii="Times New Roman" w:hAnsi="Times New Roman"/>
                <w:bCs/>
                <w:i/>
                <w:noProof/>
                <w:sz w:val="16"/>
                <w:szCs w:val="16"/>
                <w:lang w:val="en-US"/>
              </w:rPr>
              <w:t xml:space="preserve">No significant difference in prevalence in those infants formula or breast-fed. No raw data provided. Univariate analysis only. </w:t>
            </w:r>
          </w:p>
        </w:tc>
      </w:tr>
      <w:tr w:rsidR="007D1B78" w:rsidRPr="00535C93" w14:paraId="06C63B9E" w14:textId="77777777" w:rsidTr="00973F3A">
        <w:trPr>
          <w:cantSplit/>
          <w:trHeight w:val="144"/>
        </w:trPr>
        <w:tc>
          <w:tcPr>
            <w:tcW w:w="1124" w:type="dxa"/>
            <w:shd w:val="clear" w:color="auto" w:fill="auto"/>
          </w:tcPr>
          <w:p w14:paraId="705636E3" w14:textId="7DE9E035" w:rsidR="007D1B78" w:rsidRDefault="007D1B78" w:rsidP="00D45F07">
            <w:pPr>
              <w:spacing w:after="0" w:line="240" w:lineRule="auto"/>
              <w:rPr>
                <w:rFonts w:ascii="Times New Roman" w:hAnsi="Times New Roman"/>
                <w:b/>
                <w:bCs/>
                <w:noProof/>
                <w:sz w:val="16"/>
                <w:szCs w:val="16"/>
                <w:lang w:val="en-US"/>
              </w:rPr>
            </w:pPr>
            <w:r>
              <w:rPr>
                <w:rFonts w:ascii="Times New Roman" w:hAnsi="Times New Roman"/>
                <w:b/>
                <w:bCs/>
                <w:noProof/>
                <w:sz w:val="16"/>
                <w:szCs w:val="16"/>
                <w:lang w:val="en-US"/>
              </w:rPr>
              <w:t>1997, Nelson</w:t>
            </w:r>
          </w:p>
        </w:tc>
        <w:tc>
          <w:tcPr>
            <w:tcW w:w="1286" w:type="dxa"/>
            <w:gridSpan w:val="2"/>
            <w:shd w:val="clear" w:color="auto" w:fill="auto"/>
          </w:tcPr>
          <w:p w14:paraId="36848F09" w14:textId="327DD717" w:rsidR="007D1B78"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United States</w:t>
            </w:r>
          </w:p>
        </w:tc>
        <w:tc>
          <w:tcPr>
            <w:tcW w:w="1276" w:type="dxa"/>
            <w:gridSpan w:val="2"/>
            <w:shd w:val="clear" w:color="auto" w:fill="auto"/>
          </w:tcPr>
          <w:p w14:paraId="16702DC1" w14:textId="46796E62"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Prospective cross-sectional study</w:t>
            </w:r>
          </w:p>
        </w:tc>
        <w:tc>
          <w:tcPr>
            <w:tcW w:w="2268" w:type="dxa"/>
            <w:shd w:val="clear" w:color="auto" w:fill="auto"/>
          </w:tcPr>
          <w:p w14:paraId="60E022DE" w14:textId="18EB2A6E"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Questionnaires were distributed to parents of healthy, term-born children ≤ 13 months in the Pediatric Practice Research Group of practices (n=19) in Chicago from June – August 1995</w:t>
            </w:r>
          </w:p>
          <w:p w14:paraId="058F168F" w14:textId="3FC582D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Age: 4.5 ±3.8 months</w:t>
            </w:r>
          </w:p>
          <w:p w14:paraId="1B6BCC8D" w14:textId="7510CC4C"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Male: 53%</w:t>
            </w:r>
          </w:p>
          <w:p w14:paraId="689804A6" w14:textId="117A49BF" w:rsidR="007D1B78" w:rsidRDefault="007D1B78" w:rsidP="00D45F07">
            <w:pPr>
              <w:spacing w:after="0" w:line="240" w:lineRule="auto"/>
              <w:rPr>
                <w:rFonts w:ascii="Times New Roman" w:hAnsi="Times New Roman"/>
                <w:noProof/>
                <w:sz w:val="16"/>
                <w:szCs w:val="16"/>
                <w:lang w:val="en-US"/>
              </w:rPr>
            </w:pPr>
          </w:p>
        </w:tc>
        <w:tc>
          <w:tcPr>
            <w:tcW w:w="958" w:type="dxa"/>
            <w:gridSpan w:val="2"/>
            <w:shd w:val="clear" w:color="auto" w:fill="auto"/>
          </w:tcPr>
          <w:p w14:paraId="2AF755B5" w14:textId="77777777" w:rsidR="007D1B78" w:rsidRPr="00470886" w:rsidRDefault="007D1B78" w:rsidP="00D45F07">
            <w:pPr>
              <w:spacing w:after="0" w:line="240" w:lineRule="auto"/>
              <w:rPr>
                <w:rFonts w:ascii="Times New Roman" w:hAnsi="Times New Roman"/>
                <w:noProof/>
                <w:sz w:val="16"/>
                <w:szCs w:val="16"/>
                <w:lang w:val="en-US"/>
              </w:rPr>
            </w:pPr>
          </w:p>
        </w:tc>
        <w:tc>
          <w:tcPr>
            <w:tcW w:w="1168" w:type="dxa"/>
            <w:gridSpan w:val="2"/>
            <w:shd w:val="clear" w:color="auto" w:fill="auto"/>
          </w:tcPr>
          <w:p w14:paraId="6D9FCED4" w14:textId="63E14940"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948</w:t>
            </w:r>
          </w:p>
        </w:tc>
        <w:tc>
          <w:tcPr>
            <w:tcW w:w="1843" w:type="dxa"/>
            <w:shd w:val="clear" w:color="auto" w:fill="auto"/>
          </w:tcPr>
          <w:p w14:paraId="26CE7F32" w14:textId="1E002039"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Shortened and revised version of I-GERQ, ie IGER-SF</w:t>
            </w:r>
          </w:p>
        </w:tc>
        <w:tc>
          <w:tcPr>
            <w:tcW w:w="2268" w:type="dxa"/>
            <w:gridSpan w:val="2"/>
            <w:shd w:val="clear" w:color="auto" w:fill="auto"/>
          </w:tcPr>
          <w:p w14:paraId="1B0972F1" w14:textId="7777777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Regurgitation: ≥1 episode/day</w:t>
            </w:r>
          </w:p>
          <w:p w14:paraId="00B41B8F" w14:textId="77777777" w:rsidR="007D1B78" w:rsidRDefault="007D1B78" w:rsidP="00D45F07">
            <w:pPr>
              <w:spacing w:after="0" w:line="240" w:lineRule="auto"/>
              <w:rPr>
                <w:rFonts w:ascii="Times New Roman" w:hAnsi="Times New Roman"/>
                <w:noProof/>
                <w:sz w:val="16"/>
                <w:szCs w:val="16"/>
                <w:lang w:val="en-US"/>
              </w:rPr>
            </w:pPr>
          </w:p>
          <w:p w14:paraId="3040289A" w14:textId="77777777" w:rsidR="007D1B78" w:rsidRDefault="007D1B78" w:rsidP="00D45F07">
            <w:pPr>
              <w:spacing w:after="0" w:line="240" w:lineRule="auto"/>
              <w:rPr>
                <w:rFonts w:ascii="Times New Roman" w:hAnsi="Times New Roman"/>
                <w:noProof/>
                <w:sz w:val="16"/>
                <w:szCs w:val="16"/>
                <w:lang w:val="en-US"/>
              </w:rPr>
            </w:pPr>
          </w:p>
          <w:p w14:paraId="627A56B4" w14:textId="77777777" w:rsidR="007D1B78" w:rsidRDefault="007D1B78" w:rsidP="00D45F07">
            <w:pPr>
              <w:spacing w:after="0" w:line="240" w:lineRule="auto"/>
              <w:rPr>
                <w:rFonts w:ascii="Times New Roman" w:hAnsi="Times New Roman"/>
                <w:noProof/>
                <w:sz w:val="16"/>
                <w:szCs w:val="16"/>
                <w:lang w:val="en-US"/>
              </w:rPr>
            </w:pPr>
          </w:p>
          <w:p w14:paraId="34D8A79D" w14:textId="77777777" w:rsidR="007D1B78" w:rsidRDefault="007D1B78" w:rsidP="00D45F07">
            <w:pPr>
              <w:spacing w:after="0" w:line="240" w:lineRule="auto"/>
              <w:rPr>
                <w:rFonts w:ascii="Times New Roman" w:hAnsi="Times New Roman"/>
                <w:noProof/>
                <w:sz w:val="16"/>
                <w:szCs w:val="16"/>
                <w:lang w:val="en-US"/>
              </w:rPr>
            </w:pPr>
          </w:p>
          <w:p w14:paraId="68DA58BC" w14:textId="44A1E50D"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Regurgitation: ≥4 episode/day</w:t>
            </w:r>
          </w:p>
          <w:p w14:paraId="5AF27575" w14:textId="76A31144" w:rsidR="007D1B78" w:rsidRDefault="007D1B78" w:rsidP="00D45F07">
            <w:pPr>
              <w:spacing w:after="0" w:line="240" w:lineRule="auto"/>
              <w:rPr>
                <w:rFonts w:ascii="Times New Roman" w:hAnsi="Times New Roman"/>
                <w:noProof/>
                <w:sz w:val="16"/>
                <w:szCs w:val="16"/>
                <w:lang w:val="en-US"/>
              </w:rPr>
            </w:pPr>
          </w:p>
        </w:tc>
        <w:tc>
          <w:tcPr>
            <w:tcW w:w="1951" w:type="dxa"/>
            <w:gridSpan w:val="2"/>
            <w:shd w:val="clear" w:color="auto" w:fill="auto"/>
          </w:tcPr>
          <w:p w14:paraId="26E4343A" w14:textId="25D3A811"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0-3m:50%</w:t>
            </w:r>
          </w:p>
          <w:p w14:paraId="734F1AFA" w14:textId="4679D7F3"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4m: 67%</w:t>
            </w:r>
          </w:p>
          <w:p w14:paraId="4017EF58" w14:textId="5860A317"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6m: 61%</w:t>
            </w:r>
          </w:p>
          <w:p w14:paraId="506B7091" w14:textId="7145D025"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7m: 21%</w:t>
            </w:r>
          </w:p>
          <w:p w14:paraId="632F6F0E" w14:textId="0385A4BF"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10-12m: 5%</w:t>
            </w:r>
          </w:p>
          <w:p w14:paraId="390DD674" w14:textId="77777777" w:rsidR="007D1B78" w:rsidRDefault="007D1B78" w:rsidP="00D45F07">
            <w:pPr>
              <w:pStyle w:val="ListParagraph"/>
              <w:spacing w:after="0" w:line="240" w:lineRule="auto"/>
              <w:ind w:left="176"/>
              <w:rPr>
                <w:rFonts w:ascii="Times New Roman" w:hAnsi="Times New Roman"/>
                <w:noProof/>
                <w:sz w:val="16"/>
                <w:szCs w:val="16"/>
                <w:lang w:val="en-US"/>
              </w:rPr>
            </w:pPr>
          </w:p>
          <w:p w14:paraId="0BA44234" w14:textId="62E8FA47"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5m: 23%</w:t>
            </w:r>
          </w:p>
          <w:p w14:paraId="1ED66357" w14:textId="43EBDBDF" w:rsidR="007D1B78" w:rsidRDefault="007D1B78" w:rsidP="00D45F07">
            <w:pPr>
              <w:pStyle w:val="ListParagraph"/>
              <w:numPr>
                <w:ilvl w:val="0"/>
                <w:numId w:val="4"/>
              </w:numPr>
              <w:spacing w:after="0" w:line="240" w:lineRule="auto"/>
              <w:ind w:left="176" w:hanging="141"/>
              <w:rPr>
                <w:rFonts w:ascii="Times New Roman" w:hAnsi="Times New Roman"/>
                <w:noProof/>
                <w:sz w:val="16"/>
                <w:szCs w:val="16"/>
                <w:lang w:val="en-US"/>
              </w:rPr>
            </w:pPr>
            <w:r>
              <w:rPr>
                <w:rFonts w:ascii="Times New Roman" w:hAnsi="Times New Roman"/>
                <w:noProof/>
                <w:sz w:val="16"/>
                <w:szCs w:val="16"/>
                <w:lang w:val="en-US"/>
              </w:rPr>
              <w:t>7m: 7%*</w:t>
            </w:r>
          </w:p>
          <w:p w14:paraId="4A5EDDBE" w14:textId="346D92CC" w:rsidR="007D1B78" w:rsidRDefault="007D1B78" w:rsidP="00D45F07">
            <w:pPr>
              <w:pStyle w:val="ListParagraph"/>
              <w:spacing w:after="0" w:line="240" w:lineRule="auto"/>
              <w:ind w:left="176"/>
              <w:rPr>
                <w:rFonts w:ascii="Times New Roman" w:hAnsi="Times New Roman"/>
                <w:noProof/>
                <w:sz w:val="16"/>
                <w:szCs w:val="16"/>
                <w:lang w:val="en-US"/>
              </w:rPr>
            </w:pPr>
          </w:p>
          <w:p w14:paraId="6AA56E9A" w14:textId="52B353AC" w:rsidR="007D1B78" w:rsidRPr="009A03F5"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*no raw data provided for other age-groups</w:t>
            </w:r>
          </w:p>
          <w:p w14:paraId="1D0BFE00" w14:textId="77777777" w:rsidR="007D1B78" w:rsidRDefault="007D1B78" w:rsidP="00D45F07">
            <w:pPr>
              <w:spacing w:after="0" w:line="240" w:lineRule="auto"/>
              <w:rPr>
                <w:rFonts w:ascii="Times New Roman" w:hAnsi="Times New Roman"/>
                <w:noProof/>
                <w:sz w:val="16"/>
                <w:szCs w:val="16"/>
                <w:lang w:val="en-US"/>
              </w:rPr>
            </w:pPr>
          </w:p>
          <w:p w14:paraId="2290F09B" w14:textId="2420E55E" w:rsidR="007D1B78" w:rsidRPr="006C712E" w:rsidRDefault="007D1B78" w:rsidP="00D45F07">
            <w:pPr>
              <w:spacing w:after="0" w:line="240" w:lineRule="auto"/>
              <w:rPr>
                <w:rFonts w:ascii="Times New Roman" w:hAnsi="Times New Roman"/>
                <w:noProof/>
                <w:sz w:val="16"/>
                <w:szCs w:val="16"/>
                <w:lang w:val="en-US"/>
              </w:rPr>
            </w:pPr>
          </w:p>
        </w:tc>
        <w:tc>
          <w:tcPr>
            <w:tcW w:w="2570" w:type="dxa"/>
            <w:shd w:val="clear" w:color="auto" w:fill="auto"/>
          </w:tcPr>
          <w:p w14:paraId="2D6B41C0" w14:textId="7E2E1EFC" w:rsidR="007D1B78" w:rsidRDefault="007D1B78" w:rsidP="00D45F07">
            <w:pPr>
              <w:spacing w:after="0" w:line="240" w:lineRule="auto"/>
              <w:rPr>
                <w:rFonts w:ascii="Times New Roman" w:hAnsi="Times New Roman"/>
                <w:bCs/>
                <w:i/>
                <w:noProof/>
                <w:sz w:val="16"/>
                <w:szCs w:val="16"/>
                <w:lang w:val="en-US"/>
              </w:rPr>
            </w:pPr>
            <w:r>
              <w:rPr>
                <w:rFonts w:ascii="Times New Roman" w:hAnsi="Times New Roman"/>
                <w:bCs/>
                <w:i/>
                <w:noProof/>
                <w:sz w:val="16"/>
                <w:szCs w:val="16"/>
                <w:lang w:val="en-US"/>
              </w:rPr>
              <w:t>Analysis not performed.</w:t>
            </w:r>
          </w:p>
        </w:tc>
      </w:tr>
      <w:tr w:rsidR="007D1B78" w:rsidRPr="00094F3E" w14:paraId="5BCAC667" w14:textId="77777777" w:rsidTr="00973F3A">
        <w:trPr>
          <w:cantSplit/>
          <w:trHeight w:val="144"/>
        </w:trPr>
        <w:tc>
          <w:tcPr>
            <w:tcW w:w="1124" w:type="dxa"/>
            <w:shd w:val="clear" w:color="auto" w:fill="auto"/>
          </w:tcPr>
          <w:p w14:paraId="4D681553" w14:textId="44CA3C33" w:rsidR="007D1B78" w:rsidRPr="00535C93" w:rsidRDefault="007D1B78" w:rsidP="00D45F07">
            <w:pPr>
              <w:spacing w:after="0" w:line="240" w:lineRule="auto"/>
              <w:rPr>
                <w:rFonts w:ascii="Times New Roman" w:hAnsi="Times New Roman"/>
                <w:b/>
                <w:bCs/>
                <w:noProof/>
                <w:sz w:val="16"/>
                <w:szCs w:val="16"/>
                <w:lang w:val="en-US"/>
              </w:rPr>
            </w:pPr>
            <w:r>
              <w:rPr>
                <w:rFonts w:ascii="Times New Roman" w:hAnsi="Times New Roman"/>
                <w:b/>
                <w:bCs/>
                <w:noProof/>
                <w:sz w:val="16"/>
                <w:szCs w:val="16"/>
                <w:lang w:val="en-US"/>
              </w:rPr>
              <w:t>1996, Orenstein</w:t>
            </w:r>
          </w:p>
        </w:tc>
        <w:tc>
          <w:tcPr>
            <w:tcW w:w="1286" w:type="dxa"/>
            <w:gridSpan w:val="2"/>
            <w:shd w:val="clear" w:color="auto" w:fill="auto"/>
          </w:tcPr>
          <w:p w14:paraId="2D06F63C" w14:textId="07935DA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United States</w:t>
            </w:r>
          </w:p>
        </w:tc>
        <w:tc>
          <w:tcPr>
            <w:tcW w:w="1276" w:type="dxa"/>
            <w:gridSpan w:val="2"/>
            <w:shd w:val="clear" w:color="auto" w:fill="auto"/>
          </w:tcPr>
          <w:p w14:paraId="7F21278C" w14:textId="0BF591C5"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Prospective cross-sectional study</w:t>
            </w:r>
          </w:p>
        </w:tc>
        <w:tc>
          <w:tcPr>
            <w:tcW w:w="2268" w:type="dxa"/>
            <w:shd w:val="clear" w:color="auto" w:fill="auto"/>
          </w:tcPr>
          <w:p w14:paraId="48FAC925" w14:textId="78998138"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Consecutive </w:t>
            </w:r>
            <w:r w:rsidR="007242FC">
              <w:rPr>
                <w:rFonts w:ascii="Times New Roman" w:hAnsi="Times New Roman"/>
                <w:noProof/>
                <w:sz w:val="16"/>
                <w:szCs w:val="16"/>
                <w:lang w:val="en-US"/>
              </w:rPr>
              <w:t>i</w:t>
            </w:r>
            <w:r>
              <w:rPr>
                <w:rFonts w:ascii="Times New Roman" w:hAnsi="Times New Roman"/>
                <w:noProof/>
                <w:sz w:val="16"/>
                <w:szCs w:val="16"/>
                <w:lang w:val="en-US"/>
              </w:rPr>
              <w:t>nfants attending well-baby clinic of Children’s Hospital Pittsburgh between January – November 1992</w:t>
            </w:r>
          </w:p>
          <w:p w14:paraId="5B3E5580" w14:textId="70C84D22"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Age: 19 (3-60) weeks</w:t>
            </w:r>
          </w:p>
          <w:p w14:paraId="35F71833" w14:textId="4F27CC07"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Male: 48%</w:t>
            </w:r>
          </w:p>
        </w:tc>
        <w:tc>
          <w:tcPr>
            <w:tcW w:w="958" w:type="dxa"/>
            <w:gridSpan w:val="2"/>
            <w:shd w:val="clear" w:color="auto" w:fill="auto"/>
          </w:tcPr>
          <w:p w14:paraId="63683D8F" w14:textId="678D2455"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1w</w:t>
            </w:r>
          </w:p>
        </w:tc>
        <w:tc>
          <w:tcPr>
            <w:tcW w:w="1168" w:type="dxa"/>
            <w:gridSpan w:val="2"/>
            <w:shd w:val="clear" w:color="auto" w:fill="auto"/>
          </w:tcPr>
          <w:p w14:paraId="310E7968" w14:textId="12C696A0"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100</w:t>
            </w:r>
          </w:p>
        </w:tc>
        <w:tc>
          <w:tcPr>
            <w:tcW w:w="1843" w:type="dxa"/>
            <w:shd w:val="clear" w:color="auto" w:fill="auto"/>
          </w:tcPr>
          <w:p w14:paraId="1354582F" w14:textId="440B4418"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I-GERQR completed by a parent of each infant without assistence </w:t>
            </w:r>
          </w:p>
        </w:tc>
        <w:tc>
          <w:tcPr>
            <w:tcW w:w="2268" w:type="dxa"/>
            <w:gridSpan w:val="2"/>
            <w:shd w:val="clear" w:color="auto" w:fill="auto"/>
          </w:tcPr>
          <w:p w14:paraId="25C7CEE7" w14:textId="25F73E65"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Regurgitation: “how often does the baby spit up?”,  &gt;1/day vs &gt;4/day vs &gt;5/day</w:t>
            </w:r>
            <w:r w:rsidR="00C21532">
              <w:rPr>
                <w:rFonts w:ascii="Times New Roman" w:hAnsi="Times New Roman"/>
                <w:noProof/>
                <w:sz w:val="16"/>
                <w:szCs w:val="16"/>
                <w:lang w:val="en-US"/>
              </w:rPr>
              <w:t>, symptoms assessed over the past week</w:t>
            </w:r>
          </w:p>
        </w:tc>
        <w:tc>
          <w:tcPr>
            <w:tcW w:w="1951" w:type="dxa"/>
            <w:gridSpan w:val="2"/>
            <w:shd w:val="clear" w:color="auto" w:fill="auto"/>
          </w:tcPr>
          <w:p w14:paraId="7D5946DC" w14:textId="315C536E" w:rsidR="007D1B78" w:rsidRPr="00094F3E"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40% vs 15% vs 6%</w:t>
            </w:r>
          </w:p>
        </w:tc>
        <w:tc>
          <w:tcPr>
            <w:tcW w:w="2570" w:type="dxa"/>
            <w:shd w:val="clear" w:color="auto" w:fill="auto"/>
          </w:tcPr>
          <w:p w14:paraId="6500690B" w14:textId="34FF10A7" w:rsidR="007D1B78" w:rsidRPr="00470886" w:rsidRDefault="007D1B78" w:rsidP="00D45F07">
            <w:pPr>
              <w:spacing w:after="0" w:line="240" w:lineRule="auto"/>
              <w:rPr>
                <w:rFonts w:ascii="Times New Roman" w:hAnsi="Times New Roman"/>
                <w:b/>
                <w:bCs/>
                <w:noProof/>
                <w:sz w:val="16"/>
                <w:szCs w:val="16"/>
                <w:lang w:val="en-US"/>
              </w:rPr>
            </w:pPr>
            <w:r>
              <w:rPr>
                <w:rFonts w:ascii="Times New Roman" w:hAnsi="Times New Roman"/>
                <w:bCs/>
                <w:i/>
                <w:noProof/>
                <w:sz w:val="16"/>
                <w:szCs w:val="16"/>
                <w:lang w:val="en-US"/>
              </w:rPr>
              <w:t>Analysis not performed.</w:t>
            </w:r>
          </w:p>
        </w:tc>
      </w:tr>
      <w:tr w:rsidR="007D1B78" w:rsidRPr="00094F3E" w14:paraId="7686C040" w14:textId="77777777" w:rsidTr="00973F3A">
        <w:trPr>
          <w:cantSplit/>
          <w:trHeight w:val="144"/>
        </w:trPr>
        <w:tc>
          <w:tcPr>
            <w:tcW w:w="1124" w:type="dxa"/>
            <w:shd w:val="clear" w:color="auto" w:fill="auto"/>
          </w:tcPr>
          <w:p w14:paraId="0D2A3D7B" w14:textId="0163079D" w:rsidR="007D1B78" w:rsidRPr="00470886" w:rsidRDefault="007D1B78" w:rsidP="00D45F07">
            <w:pPr>
              <w:spacing w:after="0" w:line="240" w:lineRule="auto"/>
              <w:rPr>
                <w:rFonts w:ascii="Times New Roman" w:hAnsi="Times New Roman"/>
                <w:b/>
                <w:bCs/>
                <w:noProof/>
                <w:sz w:val="16"/>
                <w:szCs w:val="16"/>
                <w:lang w:val="en-US"/>
              </w:rPr>
            </w:pPr>
          </w:p>
        </w:tc>
        <w:tc>
          <w:tcPr>
            <w:tcW w:w="1286" w:type="dxa"/>
            <w:gridSpan w:val="2"/>
            <w:shd w:val="clear" w:color="auto" w:fill="auto"/>
          </w:tcPr>
          <w:p w14:paraId="288545EB" w14:textId="77777777" w:rsidR="007D1B78" w:rsidRPr="00470886" w:rsidRDefault="007D1B78" w:rsidP="00D45F07">
            <w:pPr>
              <w:spacing w:after="0" w:line="240" w:lineRule="auto"/>
              <w:rPr>
                <w:rFonts w:ascii="Times New Roman" w:hAnsi="Times New Roman"/>
                <w:noProof/>
                <w:sz w:val="16"/>
                <w:szCs w:val="16"/>
                <w:lang w:val="en-US"/>
              </w:rPr>
            </w:pPr>
          </w:p>
        </w:tc>
        <w:tc>
          <w:tcPr>
            <w:tcW w:w="1276" w:type="dxa"/>
            <w:gridSpan w:val="2"/>
            <w:shd w:val="clear" w:color="auto" w:fill="auto"/>
          </w:tcPr>
          <w:p w14:paraId="1BD7FE9F" w14:textId="77777777" w:rsidR="007D1B78" w:rsidRPr="00470886" w:rsidRDefault="007D1B78" w:rsidP="00D45F07">
            <w:pPr>
              <w:spacing w:after="0" w:line="240" w:lineRule="auto"/>
              <w:rPr>
                <w:rFonts w:ascii="Times New Roman" w:hAnsi="Times New Roman"/>
                <w:noProof/>
                <w:sz w:val="16"/>
                <w:szCs w:val="16"/>
                <w:lang w:val="en-US"/>
              </w:rPr>
            </w:pPr>
          </w:p>
        </w:tc>
        <w:tc>
          <w:tcPr>
            <w:tcW w:w="2268" w:type="dxa"/>
            <w:shd w:val="clear" w:color="auto" w:fill="auto"/>
          </w:tcPr>
          <w:p w14:paraId="484FE0B8" w14:textId="77777777" w:rsidR="007D1B78" w:rsidRPr="00470886" w:rsidRDefault="007D1B78" w:rsidP="00D45F07">
            <w:pPr>
              <w:spacing w:after="0" w:line="240" w:lineRule="auto"/>
              <w:rPr>
                <w:rFonts w:ascii="Times New Roman" w:hAnsi="Times New Roman"/>
                <w:noProof/>
                <w:sz w:val="16"/>
                <w:szCs w:val="16"/>
                <w:lang w:val="en-US"/>
              </w:rPr>
            </w:pPr>
          </w:p>
        </w:tc>
        <w:tc>
          <w:tcPr>
            <w:tcW w:w="958" w:type="dxa"/>
            <w:gridSpan w:val="2"/>
            <w:shd w:val="clear" w:color="auto" w:fill="auto"/>
          </w:tcPr>
          <w:p w14:paraId="3B6CCD35" w14:textId="77777777" w:rsidR="007D1B78" w:rsidRPr="00470886" w:rsidRDefault="007D1B78" w:rsidP="00D45F07">
            <w:pPr>
              <w:spacing w:after="0" w:line="240" w:lineRule="auto"/>
              <w:rPr>
                <w:rFonts w:ascii="Times New Roman" w:hAnsi="Times New Roman"/>
                <w:noProof/>
                <w:sz w:val="16"/>
                <w:szCs w:val="16"/>
                <w:lang w:val="en-US"/>
              </w:rPr>
            </w:pPr>
          </w:p>
        </w:tc>
        <w:tc>
          <w:tcPr>
            <w:tcW w:w="1168" w:type="dxa"/>
            <w:gridSpan w:val="2"/>
            <w:shd w:val="clear" w:color="auto" w:fill="auto"/>
          </w:tcPr>
          <w:p w14:paraId="58094657" w14:textId="77777777" w:rsidR="007D1B78" w:rsidRPr="00470886" w:rsidRDefault="007D1B78" w:rsidP="00D45F07">
            <w:pPr>
              <w:spacing w:after="0" w:line="240" w:lineRule="auto"/>
              <w:rPr>
                <w:rFonts w:ascii="Times New Roman" w:hAnsi="Times New Roman"/>
                <w:noProof/>
                <w:sz w:val="16"/>
                <w:szCs w:val="16"/>
                <w:lang w:val="en-US"/>
              </w:rPr>
            </w:pPr>
          </w:p>
        </w:tc>
        <w:tc>
          <w:tcPr>
            <w:tcW w:w="1843" w:type="dxa"/>
            <w:shd w:val="clear" w:color="auto" w:fill="auto"/>
          </w:tcPr>
          <w:p w14:paraId="76DC5A82" w14:textId="77777777" w:rsidR="007D1B78" w:rsidRPr="00470886" w:rsidRDefault="007D1B78" w:rsidP="00D45F07">
            <w:pPr>
              <w:spacing w:after="0" w:line="240" w:lineRule="auto"/>
              <w:rPr>
                <w:rFonts w:ascii="Times New Roman" w:hAnsi="Times New Roman"/>
                <w:noProof/>
                <w:sz w:val="16"/>
                <w:szCs w:val="16"/>
                <w:lang w:val="en-US"/>
              </w:rPr>
            </w:pPr>
          </w:p>
        </w:tc>
        <w:tc>
          <w:tcPr>
            <w:tcW w:w="2268" w:type="dxa"/>
            <w:gridSpan w:val="2"/>
            <w:shd w:val="clear" w:color="auto" w:fill="auto"/>
          </w:tcPr>
          <w:p w14:paraId="7E89246F" w14:textId="77777777" w:rsidR="007D1B78" w:rsidRPr="00470886" w:rsidRDefault="007D1B78" w:rsidP="00D45F07">
            <w:pPr>
              <w:spacing w:after="0" w:line="240" w:lineRule="auto"/>
              <w:rPr>
                <w:rFonts w:ascii="Times New Roman" w:hAnsi="Times New Roman"/>
                <w:noProof/>
                <w:sz w:val="16"/>
                <w:szCs w:val="16"/>
                <w:lang w:val="en-US"/>
              </w:rPr>
            </w:pPr>
          </w:p>
        </w:tc>
        <w:tc>
          <w:tcPr>
            <w:tcW w:w="1951" w:type="dxa"/>
            <w:gridSpan w:val="2"/>
            <w:shd w:val="clear" w:color="auto" w:fill="auto"/>
          </w:tcPr>
          <w:p w14:paraId="6E47B639" w14:textId="77777777" w:rsidR="007D1B78" w:rsidRPr="00470886" w:rsidRDefault="007D1B78" w:rsidP="00D45F07">
            <w:pPr>
              <w:pStyle w:val="ListParagraph"/>
              <w:spacing w:after="0" w:line="240" w:lineRule="auto"/>
              <w:ind w:left="176"/>
              <w:rPr>
                <w:rFonts w:ascii="Times New Roman" w:hAnsi="Times New Roman"/>
                <w:noProof/>
                <w:sz w:val="16"/>
                <w:szCs w:val="16"/>
                <w:lang w:val="en-US"/>
              </w:rPr>
            </w:pPr>
          </w:p>
        </w:tc>
        <w:tc>
          <w:tcPr>
            <w:tcW w:w="2570" w:type="dxa"/>
            <w:shd w:val="clear" w:color="auto" w:fill="auto"/>
          </w:tcPr>
          <w:p w14:paraId="5026AB4E" w14:textId="77777777" w:rsidR="007D1B78" w:rsidRPr="00470886" w:rsidRDefault="007D1B78" w:rsidP="00D45F07">
            <w:pPr>
              <w:spacing w:after="0" w:line="240" w:lineRule="auto"/>
              <w:rPr>
                <w:rFonts w:ascii="Times New Roman" w:hAnsi="Times New Roman"/>
                <w:b/>
                <w:bCs/>
                <w:noProof/>
                <w:sz w:val="16"/>
                <w:szCs w:val="16"/>
                <w:lang w:val="en-US"/>
              </w:rPr>
            </w:pPr>
          </w:p>
        </w:tc>
      </w:tr>
      <w:tr w:rsidR="007D1B78" w:rsidRPr="00863CF2" w14:paraId="18F0CCB3" w14:textId="77777777" w:rsidTr="00D45F07">
        <w:trPr>
          <w:cantSplit/>
          <w:trHeight w:val="280"/>
        </w:trPr>
        <w:tc>
          <w:tcPr>
            <w:tcW w:w="16712" w:type="dxa"/>
            <w:gridSpan w:val="16"/>
            <w:tcBorders>
              <w:top w:val="single" w:sz="8" w:space="0" w:color="auto"/>
              <w:bottom w:val="single" w:sz="8" w:space="0" w:color="auto"/>
            </w:tcBorders>
            <w:shd w:val="clear" w:color="auto" w:fill="auto"/>
          </w:tcPr>
          <w:p w14:paraId="427EE3AA" w14:textId="7A97A15A" w:rsidR="007D1B78" w:rsidRPr="00470886" w:rsidRDefault="007D1B78" w:rsidP="00973F3A">
            <w:pPr>
              <w:spacing w:after="0" w:line="240" w:lineRule="auto"/>
              <w:rPr>
                <w:rFonts w:ascii="Times New Roman" w:hAnsi="Times New Roman"/>
                <w:b/>
                <w:bCs/>
                <w:noProof/>
                <w:sz w:val="16"/>
                <w:szCs w:val="16"/>
                <w:lang w:val="en-US"/>
              </w:rPr>
            </w:pPr>
            <w:r w:rsidRPr="00973F3A">
              <w:rPr>
                <w:rFonts w:ascii="Times New Roman" w:hAnsi="Times New Roman"/>
                <w:b/>
                <w:bCs/>
                <w:noProof/>
                <w:sz w:val="24"/>
                <w:szCs w:val="16"/>
                <w:lang w:val="en-US"/>
              </w:rPr>
              <w:t xml:space="preserve">Children </w:t>
            </w:r>
            <w:r w:rsidR="0088167B">
              <w:rPr>
                <w:rFonts w:ascii="Times New Roman" w:hAnsi="Times New Roman"/>
                <w:b/>
                <w:bCs/>
                <w:noProof/>
                <w:sz w:val="24"/>
                <w:szCs w:val="16"/>
                <w:lang w:val="en-US"/>
              </w:rPr>
              <w:t>(n=14 studies)</w:t>
            </w:r>
          </w:p>
        </w:tc>
      </w:tr>
      <w:tr w:rsidR="007D1B78" w:rsidRPr="00DB4923" w14:paraId="2D8E0129" w14:textId="77777777" w:rsidTr="00D13CC5">
        <w:trPr>
          <w:cantSplit/>
          <w:trHeight w:val="144"/>
        </w:trPr>
        <w:tc>
          <w:tcPr>
            <w:tcW w:w="1323" w:type="dxa"/>
            <w:gridSpan w:val="2"/>
            <w:shd w:val="clear" w:color="auto" w:fill="auto"/>
          </w:tcPr>
          <w:p w14:paraId="68E99DA1" w14:textId="77777777" w:rsidR="007D1B78" w:rsidRPr="00470886" w:rsidRDefault="007D1B78" w:rsidP="00D45F07">
            <w:pPr>
              <w:spacing w:after="0" w:line="240" w:lineRule="auto"/>
              <w:rPr>
                <w:rFonts w:ascii="Times New Roman" w:hAnsi="Times New Roman"/>
                <w:b/>
                <w:bCs/>
                <w:noProof/>
                <w:sz w:val="16"/>
                <w:szCs w:val="16"/>
                <w:lang w:val="en-US"/>
              </w:rPr>
            </w:pPr>
            <w:r w:rsidRPr="00470886">
              <w:rPr>
                <w:rFonts w:ascii="Times New Roman" w:hAnsi="Times New Roman"/>
                <w:b/>
                <w:bCs/>
                <w:noProof/>
                <w:sz w:val="16"/>
                <w:szCs w:val="16"/>
                <w:lang w:val="en-US"/>
              </w:rPr>
              <w:t>2015, Okimoto</w:t>
            </w:r>
          </w:p>
        </w:tc>
        <w:tc>
          <w:tcPr>
            <w:tcW w:w="1087" w:type="dxa"/>
            <w:shd w:val="clear" w:color="auto" w:fill="auto"/>
          </w:tcPr>
          <w:p w14:paraId="655128F0"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Japan</w:t>
            </w:r>
          </w:p>
        </w:tc>
        <w:tc>
          <w:tcPr>
            <w:tcW w:w="1239" w:type="dxa"/>
            <w:shd w:val="clear" w:color="auto" w:fill="auto"/>
          </w:tcPr>
          <w:p w14:paraId="759C7E43"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Cohort study</w:t>
            </w:r>
          </w:p>
        </w:tc>
        <w:tc>
          <w:tcPr>
            <w:tcW w:w="2823" w:type="dxa"/>
            <w:gridSpan w:val="3"/>
            <w:shd w:val="clear" w:color="auto" w:fill="auto"/>
          </w:tcPr>
          <w:p w14:paraId="0FA4D2F1"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Children of employees of a tertiary referral hospital (Shimane University Hospital), and a related facility (Matsue Seikyo General Hospital)</w:t>
            </w:r>
          </w:p>
          <w:p w14:paraId="413D321B"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Age, in analysis: 6-19y</w:t>
            </w:r>
          </w:p>
          <w:p w14:paraId="63B80561" w14:textId="77777777" w:rsidR="007D1B78" w:rsidRPr="00470886" w:rsidRDefault="007D1B78" w:rsidP="00D45F07">
            <w:pPr>
              <w:pStyle w:val="ListParagraph"/>
              <w:numPr>
                <w:ilvl w:val="0"/>
                <w:numId w:val="6"/>
              </w:numPr>
              <w:spacing w:after="0" w:line="240" w:lineRule="auto"/>
              <w:ind w:left="175" w:hanging="142"/>
              <w:rPr>
                <w:rFonts w:ascii="Times New Roman" w:hAnsi="Times New Roman"/>
                <w:noProof/>
                <w:sz w:val="16"/>
                <w:szCs w:val="16"/>
                <w:lang w:val="en-US"/>
              </w:rPr>
            </w:pPr>
            <w:r w:rsidRPr="00470886">
              <w:rPr>
                <w:rFonts w:ascii="Times New Roman" w:hAnsi="Times New Roman"/>
                <w:noProof/>
                <w:sz w:val="16"/>
                <w:szCs w:val="16"/>
                <w:lang w:val="en-US"/>
              </w:rPr>
              <w:t>In total: male: 182/341</w:t>
            </w:r>
          </w:p>
          <w:p w14:paraId="25B356B2" w14:textId="77777777" w:rsidR="007D1B78" w:rsidRPr="00470886" w:rsidRDefault="007D1B78" w:rsidP="00D45F07">
            <w:pPr>
              <w:pStyle w:val="ListParagraph"/>
              <w:numPr>
                <w:ilvl w:val="0"/>
                <w:numId w:val="6"/>
              </w:numPr>
              <w:spacing w:after="0" w:line="240" w:lineRule="auto"/>
              <w:ind w:left="175" w:hanging="142"/>
              <w:rPr>
                <w:rFonts w:ascii="Times New Roman" w:hAnsi="Times New Roman"/>
                <w:noProof/>
                <w:sz w:val="16"/>
                <w:szCs w:val="16"/>
                <w:lang w:val="en-US"/>
              </w:rPr>
            </w:pPr>
            <w:r w:rsidRPr="00470886">
              <w:rPr>
                <w:rFonts w:ascii="Times New Roman" w:hAnsi="Times New Roman"/>
                <w:noProof/>
                <w:sz w:val="16"/>
                <w:szCs w:val="16"/>
                <w:lang w:val="en-US"/>
              </w:rPr>
              <w:t>6-9y: 95; male: 48</w:t>
            </w:r>
          </w:p>
          <w:p w14:paraId="517B27F0" w14:textId="77777777" w:rsidR="007D1B78" w:rsidRDefault="007D1B78" w:rsidP="00D45F07">
            <w:pPr>
              <w:pStyle w:val="ListParagraph"/>
              <w:numPr>
                <w:ilvl w:val="0"/>
                <w:numId w:val="6"/>
              </w:numPr>
              <w:spacing w:after="0" w:line="240" w:lineRule="auto"/>
              <w:ind w:left="175" w:hanging="142"/>
              <w:rPr>
                <w:rFonts w:ascii="Times New Roman" w:hAnsi="Times New Roman"/>
                <w:noProof/>
                <w:sz w:val="16"/>
                <w:szCs w:val="16"/>
                <w:lang w:val="en-US"/>
              </w:rPr>
            </w:pPr>
            <w:r w:rsidRPr="00470886">
              <w:rPr>
                <w:rFonts w:ascii="Times New Roman" w:hAnsi="Times New Roman"/>
                <w:noProof/>
                <w:sz w:val="16"/>
                <w:szCs w:val="16"/>
                <w:lang w:val="en-US"/>
              </w:rPr>
              <w:t>10-19y: 246; male: 134</w:t>
            </w:r>
          </w:p>
          <w:p w14:paraId="6C11B930" w14:textId="77777777" w:rsidR="007D1B78" w:rsidRPr="00470886" w:rsidRDefault="007D1B78" w:rsidP="00D45F07">
            <w:pPr>
              <w:pStyle w:val="ListParagraph"/>
              <w:spacing w:after="0" w:line="240" w:lineRule="auto"/>
              <w:ind w:left="175"/>
              <w:rPr>
                <w:rFonts w:ascii="Times New Roman" w:hAnsi="Times New Roman"/>
                <w:noProof/>
                <w:sz w:val="16"/>
                <w:szCs w:val="16"/>
                <w:lang w:val="en-US"/>
              </w:rPr>
            </w:pPr>
          </w:p>
        </w:tc>
        <w:tc>
          <w:tcPr>
            <w:tcW w:w="474" w:type="dxa"/>
            <w:gridSpan w:val="2"/>
            <w:shd w:val="clear" w:color="auto" w:fill="auto"/>
          </w:tcPr>
          <w:p w14:paraId="7EFA4E0F" w14:textId="483E1F29"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1w</w:t>
            </w:r>
          </w:p>
        </w:tc>
        <w:tc>
          <w:tcPr>
            <w:tcW w:w="1134" w:type="dxa"/>
            <w:shd w:val="clear" w:color="auto" w:fill="auto"/>
          </w:tcPr>
          <w:p w14:paraId="63919DBE" w14:textId="136325B8"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341/1859</w:t>
            </w:r>
          </w:p>
        </w:tc>
        <w:tc>
          <w:tcPr>
            <w:tcW w:w="1843" w:type="dxa"/>
            <w:shd w:val="clear" w:color="auto" w:fill="auto"/>
          </w:tcPr>
          <w:p w14:paraId="645D6B72"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Japanese version of GerdQ</w:t>
            </w:r>
            <w:r w:rsidRPr="00470886">
              <w:rPr>
                <w:rFonts w:ascii="Times New Roman" w:hAnsi="Times New Roman"/>
                <w:noProof/>
                <w:sz w:val="16"/>
                <w:szCs w:val="16"/>
                <w:lang w:val="en-US"/>
              </w:rPr>
              <w:br/>
            </w:r>
          </w:p>
        </w:tc>
        <w:tc>
          <w:tcPr>
            <w:tcW w:w="2234" w:type="dxa"/>
            <w:shd w:val="clear" w:color="auto" w:fill="auto"/>
          </w:tcPr>
          <w:p w14:paraId="6EEFE40E" w14:textId="320481D5"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 xml:space="preserve">GerdQ score </w:t>
            </w:r>
            <w:r>
              <w:rPr>
                <w:rFonts w:ascii="Times New Roman" w:hAnsi="Times New Roman"/>
                <w:sz w:val="16"/>
                <w:lang w:val="en-US"/>
              </w:rPr>
              <w:t>≥</w:t>
            </w:r>
            <w:r w:rsidRPr="00470886">
              <w:rPr>
                <w:rFonts w:ascii="Times New Roman" w:hAnsi="Times New Roman"/>
                <w:sz w:val="16"/>
                <w:lang w:val="en-US"/>
              </w:rPr>
              <w:t>8 or any subject receiving treatment for GERD</w:t>
            </w:r>
            <w:r>
              <w:rPr>
                <w:rFonts w:ascii="Times New Roman" w:hAnsi="Times New Roman"/>
                <w:sz w:val="16"/>
                <w:lang w:val="en-US"/>
              </w:rPr>
              <w:t>, answered by the children or with help of the parent</w:t>
            </w:r>
          </w:p>
        </w:tc>
        <w:tc>
          <w:tcPr>
            <w:tcW w:w="1985" w:type="dxa"/>
            <w:gridSpan w:val="3"/>
            <w:shd w:val="clear" w:color="auto" w:fill="auto"/>
          </w:tcPr>
          <w:p w14:paraId="040CDFA8"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Overall: 4.4%</w:t>
            </w:r>
          </w:p>
          <w:p w14:paraId="7CECD92A"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6-9y: 3.2%</w:t>
            </w:r>
          </w:p>
          <w:p w14:paraId="255415BF"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10-19y: 4.9%</w:t>
            </w:r>
          </w:p>
        </w:tc>
        <w:tc>
          <w:tcPr>
            <w:tcW w:w="2570" w:type="dxa"/>
            <w:shd w:val="clear" w:color="auto" w:fill="auto"/>
          </w:tcPr>
          <w:p w14:paraId="25D31309" w14:textId="3C25D360" w:rsidR="007D1B78" w:rsidRPr="00E35368" w:rsidRDefault="007D1B78" w:rsidP="00D45F07">
            <w:pPr>
              <w:spacing w:after="0" w:line="240" w:lineRule="auto"/>
              <w:rPr>
                <w:rFonts w:ascii="Times New Roman" w:hAnsi="Times New Roman"/>
                <w:i/>
                <w:noProof/>
                <w:sz w:val="16"/>
                <w:szCs w:val="16"/>
                <w:lang w:val="en-US"/>
              </w:rPr>
            </w:pPr>
            <w:r>
              <w:rPr>
                <w:rFonts w:ascii="Times New Roman" w:hAnsi="Times New Roman"/>
                <w:i/>
                <w:noProof/>
                <w:sz w:val="16"/>
                <w:szCs w:val="16"/>
                <w:lang w:val="en-US"/>
              </w:rPr>
              <w:t>No subanalysis performed for different pediatric age-ranges</w:t>
            </w:r>
          </w:p>
        </w:tc>
      </w:tr>
      <w:tr w:rsidR="007D1B78" w:rsidRPr="00DB4923" w14:paraId="0CC33F8A" w14:textId="77777777" w:rsidTr="00D13CC5">
        <w:trPr>
          <w:cantSplit/>
          <w:trHeight w:val="144"/>
        </w:trPr>
        <w:tc>
          <w:tcPr>
            <w:tcW w:w="1323" w:type="dxa"/>
            <w:gridSpan w:val="2"/>
            <w:shd w:val="clear" w:color="auto" w:fill="auto"/>
          </w:tcPr>
          <w:p w14:paraId="658507AC" w14:textId="50D4BBDC" w:rsidR="007D1B78" w:rsidRPr="00470886" w:rsidRDefault="007D1B78" w:rsidP="00D45F07">
            <w:pPr>
              <w:spacing w:after="0" w:line="240" w:lineRule="auto"/>
              <w:rPr>
                <w:rFonts w:ascii="Times New Roman" w:hAnsi="Times New Roman"/>
                <w:b/>
                <w:bCs/>
                <w:noProof/>
                <w:sz w:val="16"/>
                <w:szCs w:val="16"/>
                <w:lang w:val="en-US"/>
              </w:rPr>
            </w:pPr>
            <w:r w:rsidRPr="00470886">
              <w:rPr>
                <w:rFonts w:ascii="Times New Roman" w:hAnsi="Times New Roman"/>
                <w:b/>
                <w:bCs/>
                <w:noProof/>
                <w:sz w:val="16"/>
                <w:szCs w:val="16"/>
                <w:lang w:val="en-US"/>
              </w:rPr>
              <w:lastRenderedPageBreak/>
              <w:t>2014, Chen</w:t>
            </w:r>
          </w:p>
        </w:tc>
        <w:tc>
          <w:tcPr>
            <w:tcW w:w="1087" w:type="dxa"/>
            <w:shd w:val="clear" w:color="auto" w:fill="auto"/>
          </w:tcPr>
          <w:p w14:paraId="3B84331E" w14:textId="0C37CA81"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Taiwan</w:t>
            </w:r>
          </w:p>
        </w:tc>
        <w:tc>
          <w:tcPr>
            <w:tcW w:w="1239" w:type="dxa"/>
            <w:shd w:val="clear" w:color="auto" w:fill="auto"/>
          </w:tcPr>
          <w:p w14:paraId="59A9D360" w14:textId="66E5DDF3"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Population-based study</w:t>
            </w:r>
          </w:p>
        </w:tc>
        <w:tc>
          <w:tcPr>
            <w:tcW w:w="2823" w:type="dxa"/>
            <w:gridSpan w:val="3"/>
            <w:shd w:val="clear" w:color="auto" w:fill="auto"/>
          </w:tcPr>
          <w:p w14:paraId="3729A2C4"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 xml:space="preserve">Students attending four public junior high schools in Hualien County </w:t>
            </w:r>
          </w:p>
          <w:p w14:paraId="535611C4" w14:textId="77777777" w:rsidR="007D1B78" w:rsidRPr="00470886" w:rsidRDefault="007D1B78" w:rsidP="00D45F07">
            <w:pPr>
              <w:pStyle w:val="ListParagraph"/>
              <w:spacing w:after="0" w:line="240" w:lineRule="auto"/>
              <w:ind w:left="33"/>
              <w:rPr>
                <w:rFonts w:ascii="Times New Roman" w:hAnsi="Times New Roman"/>
                <w:noProof/>
                <w:sz w:val="16"/>
                <w:szCs w:val="16"/>
                <w:lang w:val="en-US"/>
              </w:rPr>
            </w:pPr>
            <w:r w:rsidRPr="00470886">
              <w:rPr>
                <w:rFonts w:ascii="Times New Roman" w:hAnsi="Times New Roman"/>
                <w:noProof/>
                <w:sz w:val="16"/>
                <w:szCs w:val="16"/>
                <w:lang w:val="en-US"/>
              </w:rPr>
              <w:t>Age: 13-16y</w:t>
            </w:r>
          </w:p>
          <w:p w14:paraId="27F480DE" w14:textId="77777777" w:rsidR="007D1B78" w:rsidRPr="00470886" w:rsidRDefault="007D1B78" w:rsidP="00D45F07">
            <w:pPr>
              <w:pStyle w:val="ListParagraph"/>
              <w:numPr>
                <w:ilvl w:val="0"/>
                <w:numId w:val="10"/>
              </w:numPr>
              <w:spacing w:after="0" w:line="240" w:lineRule="auto"/>
              <w:ind w:left="175" w:hanging="142"/>
              <w:rPr>
                <w:rFonts w:ascii="Times New Roman" w:hAnsi="Times New Roman"/>
                <w:noProof/>
                <w:sz w:val="16"/>
                <w:szCs w:val="16"/>
                <w:lang w:val="en-US"/>
              </w:rPr>
            </w:pPr>
            <w:r w:rsidRPr="00470886">
              <w:rPr>
                <w:rFonts w:ascii="Times New Roman" w:hAnsi="Times New Roman"/>
                <w:noProof/>
                <w:sz w:val="16"/>
                <w:szCs w:val="16"/>
                <w:lang w:val="en-US"/>
              </w:rPr>
              <w:t>Male: 51.1% (893/1745)</w:t>
            </w:r>
          </w:p>
          <w:p w14:paraId="631EDCAB" w14:textId="076CA480"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BMI (mean±SD): 20.86±</w:t>
            </w:r>
            <w:r w:rsidRPr="00470886">
              <w:rPr>
                <w:rFonts w:ascii="Times New Roman" w:hAnsi="Times New Roman"/>
                <w:noProof/>
                <w:sz w:val="16"/>
                <w:szCs w:val="16"/>
                <w:lang w:val="en-US"/>
              </w:rPr>
              <w:t>4.55</w:t>
            </w:r>
          </w:p>
        </w:tc>
        <w:tc>
          <w:tcPr>
            <w:tcW w:w="474" w:type="dxa"/>
            <w:gridSpan w:val="2"/>
            <w:shd w:val="clear" w:color="auto" w:fill="auto"/>
          </w:tcPr>
          <w:p w14:paraId="3204814F" w14:textId="33BBDF5E"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3m</w:t>
            </w:r>
          </w:p>
        </w:tc>
        <w:tc>
          <w:tcPr>
            <w:tcW w:w="1134" w:type="dxa"/>
            <w:shd w:val="clear" w:color="auto" w:fill="auto"/>
          </w:tcPr>
          <w:p w14:paraId="71E190D5" w14:textId="4974FA68"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1745</w:t>
            </w:r>
          </w:p>
        </w:tc>
        <w:tc>
          <w:tcPr>
            <w:tcW w:w="1843" w:type="dxa"/>
            <w:shd w:val="clear" w:color="auto" w:fill="auto"/>
          </w:tcPr>
          <w:p w14:paraId="757E331D" w14:textId="27B738C8"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Structured symptom questionnaire by students</w:t>
            </w:r>
            <w:r w:rsidRPr="00470886">
              <w:rPr>
                <w:rFonts w:ascii="Times New Roman" w:hAnsi="Times New Roman"/>
                <w:noProof/>
                <w:sz w:val="16"/>
                <w:szCs w:val="16"/>
                <w:lang w:val="en-US"/>
              </w:rPr>
              <w:br/>
              <w:t>(if GQ1 and/or GQ2 positive, frequency of symptoms was obtained)</w:t>
            </w:r>
            <w:r w:rsidRPr="00470886">
              <w:rPr>
                <w:rFonts w:ascii="Times New Roman" w:hAnsi="Times New Roman"/>
                <w:strike/>
                <w:noProof/>
                <w:sz w:val="16"/>
                <w:szCs w:val="16"/>
                <w:lang w:val="en-US"/>
              </w:rPr>
              <w:t xml:space="preserve"> </w:t>
            </w:r>
          </w:p>
        </w:tc>
        <w:tc>
          <w:tcPr>
            <w:tcW w:w="2234" w:type="dxa"/>
            <w:shd w:val="clear" w:color="auto" w:fill="auto"/>
          </w:tcPr>
          <w:p w14:paraId="2F5380A2" w14:textId="444907F4" w:rsidR="007D1B78" w:rsidRDefault="007D1B78" w:rsidP="00D45F07">
            <w:pPr>
              <w:spacing w:after="0" w:line="240" w:lineRule="auto"/>
              <w:rPr>
                <w:rFonts w:ascii="Times New Roman" w:hAnsi="Times New Roman"/>
                <w:b/>
                <w:noProof/>
                <w:sz w:val="16"/>
                <w:szCs w:val="16"/>
                <w:lang w:val="en-US"/>
              </w:rPr>
            </w:pPr>
            <w:r w:rsidRPr="00E00950">
              <w:rPr>
                <w:rFonts w:ascii="Times New Roman" w:hAnsi="Times New Roman"/>
                <w:b/>
                <w:noProof/>
                <w:sz w:val="16"/>
                <w:szCs w:val="16"/>
                <w:lang w:val="en-US"/>
              </w:rPr>
              <w:t>GQ1</w:t>
            </w:r>
            <w:r>
              <w:rPr>
                <w:rFonts w:ascii="Times New Roman" w:hAnsi="Times New Roman"/>
                <w:b/>
                <w:noProof/>
                <w:sz w:val="16"/>
                <w:szCs w:val="16"/>
                <w:lang w:val="en-US"/>
              </w:rPr>
              <w:t xml:space="preserve">: </w:t>
            </w:r>
            <w:r w:rsidRPr="00E00950">
              <w:rPr>
                <w:rFonts w:ascii="Times New Roman" w:hAnsi="Times New Roman"/>
                <w:noProof/>
                <w:sz w:val="16"/>
                <w:szCs w:val="16"/>
                <w:lang w:val="en-US"/>
              </w:rPr>
              <w:t xml:space="preserve">“Had you have a burning feeling occurred at the upper stomach near the esophagus and this burning feeling was rising up to the chest, throat, or mouth? </w:t>
            </w:r>
          </w:p>
          <w:p w14:paraId="2F427BEB" w14:textId="2A5E609B" w:rsidR="007D1B78" w:rsidRPr="00E00950" w:rsidRDefault="007D1B78" w:rsidP="00D45F07">
            <w:pPr>
              <w:spacing w:after="0" w:line="240" w:lineRule="auto"/>
              <w:rPr>
                <w:rFonts w:ascii="Times New Roman" w:hAnsi="Times New Roman"/>
                <w:b/>
                <w:noProof/>
                <w:sz w:val="16"/>
                <w:szCs w:val="16"/>
                <w:lang w:val="en-US"/>
              </w:rPr>
            </w:pPr>
            <w:r w:rsidRPr="0013124D">
              <w:rPr>
                <w:rFonts w:ascii="Times New Roman" w:hAnsi="Times New Roman"/>
                <w:b/>
                <w:noProof/>
                <w:sz w:val="16"/>
                <w:szCs w:val="16"/>
                <w:lang w:val="en-US"/>
              </w:rPr>
              <w:t>GQ2</w:t>
            </w:r>
            <w:r w:rsidRPr="00E00950">
              <w:rPr>
                <w:rFonts w:ascii="Times New Roman" w:hAnsi="Times New Roman"/>
                <w:noProof/>
                <w:sz w:val="16"/>
                <w:szCs w:val="16"/>
                <w:lang w:val="en-US"/>
              </w:rPr>
              <w:t xml:space="preserve">: </w:t>
            </w:r>
            <w:r>
              <w:rPr>
                <w:rFonts w:ascii="Times New Roman" w:hAnsi="Times New Roman"/>
                <w:noProof/>
                <w:sz w:val="16"/>
                <w:szCs w:val="16"/>
                <w:lang w:val="en-US"/>
              </w:rPr>
              <w:t>“</w:t>
            </w:r>
            <w:r w:rsidRPr="00E00950">
              <w:rPr>
                <w:rFonts w:ascii="Times New Roman" w:hAnsi="Times New Roman"/>
                <w:noProof/>
                <w:sz w:val="16"/>
                <w:szCs w:val="16"/>
                <w:lang w:val="en-US"/>
              </w:rPr>
              <w:t>Had you have a painful sensation in the esophagus behind the sternum when swallowing?</w:t>
            </w:r>
            <w:r>
              <w:rPr>
                <w:rFonts w:ascii="Times New Roman" w:hAnsi="Times New Roman"/>
                <w:noProof/>
                <w:sz w:val="16"/>
                <w:szCs w:val="16"/>
                <w:lang w:val="en-US"/>
              </w:rPr>
              <w:t>”</w:t>
            </w:r>
          </w:p>
          <w:p w14:paraId="1077C74C" w14:textId="77777777" w:rsidR="007D1B78" w:rsidRDefault="007D1B78" w:rsidP="00D45F07">
            <w:pPr>
              <w:spacing w:after="0" w:line="240" w:lineRule="auto"/>
              <w:rPr>
                <w:rFonts w:ascii="Times New Roman" w:hAnsi="Times New Roman"/>
                <w:b/>
                <w:noProof/>
                <w:sz w:val="16"/>
                <w:szCs w:val="16"/>
                <w:lang w:val="en-US"/>
              </w:rPr>
            </w:pPr>
          </w:p>
          <w:p w14:paraId="3B0A11B2" w14:textId="2498AED4" w:rsidR="007D1B78" w:rsidRPr="00470886" w:rsidRDefault="007D1B78" w:rsidP="00D45F07">
            <w:pPr>
              <w:spacing w:after="0" w:line="240" w:lineRule="auto"/>
              <w:rPr>
                <w:rFonts w:ascii="Times New Roman" w:hAnsi="Times New Roman"/>
                <w:noProof/>
                <w:sz w:val="16"/>
                <w:szCs w:val="16"/>
                <w:lang w:val="en-US"/>
              </w:rPr>
            </w:pPr>
            <w:r w:rsidRPr="006F2D0C">
              <w:rPr>
                <w:rFonts w:ascii="Times New Roman" w:hAnsi="Times New Roman"/>
                <w:b/>
                <w:noProof/>
                <w:sz w:val="16"/>
                <w:szCs w:val="16"/>
                <w:lang w:val="en-US"/>
              </w:rPr>
              <w:t>Cumulative prevalence:</w:t>
            </w:r>
            <w:r w:rsidRPr="00470886">
              <w:rPr>
                <w:rFonts w:ascii="Times New Roman" w:hAnsi="Times New Roman"/>
                <w:noProof/>
                <w:sz w:val="16"/>
                <w:szCs w:val="16"/>
                <w:lang w:val="en-US"/>
              </w:rPr>
              <w:t xml:space="preserve"> positive for GQ1 and/or GQ</w:t>
            </w:r>
            <w:r>
              <w:rPr>
                <w:rFonts w:ascii="Times New Roman" w:hAnsi="Times New Roman"/>
                <w:noProof/>
                <w:sz w:val="16"/>
                <w:szCs w:val="16"/>
                <w:lang w:val="en-US"/>
              </w:rPr>
              <w:t>2 coupling with GERD symptoms ≥</w:t>
            </w:r>
            <w:r w:rsidRPr="00470886">
              <w:rPr>
                <w:rFonts w:ascii="Times New Roman" w:hAnsi="Times New Roman"/>
                <w:noProof/>
                <w:sz w:val="16"/>
                <w:szCs w:val="16"/>
                <w:lang w:val="en-US"/>
              </w:rPr>
              <w:t>1 time/week</w:t>
            </w:r>
          </w:p>
          <w:p w14:paraId="057BC36B" w14:textId="14408402"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br/>
            </w:r>
            <w:r w:rsidRPr="006F2D0C">
              <w:rPr>
                <w:rFonts w:ascii="Times New Roman" w:hAnsi="Times New Roman"/>
                <w:b/>
                <w:noProof/>
                <w:sz w:val="16"/>
                <w:szCs w:val="16"/>
                <w:lang w:val="en-US"/>
              </w:rPr>
              <w:t>3-month prevalence:</w:t>
            </w:r>
            <w:r>
              <w:rPr>
                <w:rFonts w:ascii="Times New Roman" w:hAnsi="Times New Roman"/>
                <w:noProof/>
                <w:sz w:val="16"/>
                <w:szCs w:val="16"/>
                <w:lang w:val="en-US"/>
              </w:rPr>
              <w:t xml:space="preserve"> GERD symptoms ≥</w:t>
            </w:r>
            <w:r w:rsidRPr="00470886">
              <w:rPr>
                <w:rFonts w:ascii="Times New Roman" w:hAnsi="Times New Roman"/>
                <w:noProof/>
                <w:sz w:val="16"/>
                <w:szCs w:val="16"/>
                <w:lang w:val="en-US"/>
              </w:rPr>
              <w:t>1 time/week during the past 3 months</w:t>
            </w:r>
          </w:p>
        </w:tc>
        <w:tc>
          <w:tcPr>
            <w:tcW w:w="1985" w:type="dxa"/>
            <w:gridSpan w:val="3"/>
            <w:shd w:val="clear" w:color="auto" w:fill="auto"/>
          </w:tcPr>
          <w:p w14:paraId="60C66281" w14:textId="77777777" w:rsidR="007D1B78" w:rsidRDefault="007D1B78" w:rsidP="00D45F07">
            <w:pPr>
              <w:spacing w:after="0" w:line="240" w:lineRule="auto"/>
              <w:rPr>
                <w:rFonts w:ascii="Times New Roman" w:hAnsi="Times New Roman"/>
                <w:b/>
                <w:noProof/>
                <w:sz w:val="16"/>
                <w:szCs w:val="16"/>
                <w:lang w:val="en-US"/>
              </w:rPr>
            </w:pPr>
          </w:p>
          <w:p w14:paraId="4F504CF7" w14:textId="77777777" w:rsidR="007D1B78" w:rsidRDefault="007D1B78" w:rsidP="00D45F07">
            <w:pPr>
              <w:spacing w:after="0" w:line="240" w:lineRule="auto"/>
              <w:rPr>
                <w:rFonts w:ascii="Times New Roman" w:hAnsi="Times New Roman"/>
                <w:b/>
                <w:noProof/>
                <w:sz w:val="16"/>
                <w:szCs w:val="16"/>
                <w:lang w:val="en-US"/>
              </w:rPr>
            </w:pPr>
          </w:p>
          <w:p w14:paraId="288E412C" w14:textId="77777777" w:rsidR="007D1B78" w:rsidRDefault="007D1B78" w:rsidP="00D45F07">
            <w:pPr>
              <w:spacing w:after="0" w:line="240" w:lineRule="auto"/>
              <w:rPr>
                <w:rFonts w:ascii="Times New Roman" w:hAnsi="Times New Roman"/>
                <w:b/>
                <w:noProof/>
                <w:sz w:val="16"/>
                <w:szCs w:val="16"/>
                <w:lang w:val="en-US"/>
              </w:rPr>
            </w:pPr>
          </w:p>
          <w:p w14:paraId="308E07E1" w14:textId="77777777" w:rsidR="007D1B78" w:rsidRDefault="007D1B78" w:rsidP="00D45F07">
            <w:pPr>
              <w:spacing w:after="0" w:line="240" w:lineRule="auto"/>
              <w:rPr>
                <w:rFonts w:ascii="Times New Roman" w:hAnsi="Times New Roman"/>
                <w:b/>
                <w:noProof/>
                <w:sz w:val="16"/>
                <w:szCs w:val="16"/>
                <w:lang w:val="en-US"/>
              </w:rPr>
            </w:pPr>
          </w:p>
          <w:p w14:paraId="14205B08" w14:textId="77777777" w:rsidR="007D1B78" w:rsidRDefault="007D1B78" w:rsidP="00D45F07">
            <w:pPr>
              <w:spacing w:after="0" w:line="240" w:lineRule="auto"/>
              <w:rPr>
                <w:rFonts w:ascii="Times New Roman" w:hAnsi="Times New Roman"/>
                <w:b/>
                <w:noProof/>
                <w:sz w:val="16"/>
                <w:szCs w:val="16"/>
                <w:lang w:val="en-US"/>
              </w:rPr>
            </w:pPr>
          </w:p>
          <w:p w14:paraId="17DF1FE0" w14:textId="77777777" w:rsidR="007D1B78" w:rsidRDefault="007D1B78" w:rsidP="00D45F07">
            <w:pPr>
              <w:spacing w:after="0" w:line="240" w:lineRule="auto"/>
              <w:rPr>
                <w:rFonts w:ascii="Times New Roman" w:hAnsi="Times New Roman"/>
                <w:b/>
                <w:noProof/>
                <w:sz w:val="16"/>
                <w:szCs w:val="16"/>
                <w:lang w:val="en-US"/>
              </w:rPr>
            </w:pPr>
          </w:p>
          <w:p w14:paraId="7487EC72" w14:textId="77777777" w:rsidR="007D1B78" w:rsidRDefault="007D1B78" w:rsidP="00D45F07">
            <w:pPr>
              <w:spacing w:after="0" w:line="240" w:lineRule="auto"/>
              <w:rPr>
                <w:rFonts w:ascii="Times New Roman" w:hAnsi="Times New Roman"/>
                <w:b/>
                <w:noProof/>
                <w:sz w:val="16"/>
                <w:szCs w:val="16"/>
                <w:lang w:val="en-US"/>
              </w:rPr>
            </w:pPr>
          </w:p>
          <w:p w14:paraId="59609DEB" w14:textId="77777777" w:rsidR="007D1B78" w:rsidRDefault="007D1B78" w:rsidP="00D45F07">
            <w:pPr>
              <w:spacing w:after="0" w:line="240" w:lineRule="auto"/>
              <w:rPr>
                <w:rFonts w:ascii="Times New Roman" w:hAnsi="Times New Roman"/>
                <w:b/>
                <w:noProof/>
                <w:sz w:val="16"/>
                <w:szCs w:val="16"/>
                <w:lang w:val="en-US"/>
              </w:rPr>
            </w:pPr>
          </w:p>
          <w:p w14:paraId="43DDA3E2" w14:textId="77777777" w:rsidR="007D1B78" w:rsidRDefault="007D1B78" w:rsidP="00D45F07">
            <w:pPr>
              <w:spacing w:after="0" w:line="240" w:lineRule="auto"/>
              <w:rPr>
                <w:rFonts w:ascii="Times New Roman" w:hAnsi="Times New Roman"/>
                <w:b/>
                <w:noProof/>
                <w:sz w:val="16"/>
                <w:szCs w:val="16"/>
                <w:lang w:val="en-US"/>
              </w:rPr>
            </w:pPr>
          </w:p>
          <w:p w14:paraId="6F11A35A" w14:textId="77777777" w:rsidR="007D1B78" w:rsidRDefault="007D1B78" w:rsidP="00D45F07">
            <w:pPr>
              <w:spacing w:after="0" w:line="240" w:lineRule="auto"/>
              <w:rPr>
                <w:rFonts w:ascii="Times New Roman" w:hAnsi="Times New Roman"/>
                <w:b/>
                <w:noProof/>
                <w:sz w:val="16"/>
                <w:szCs w:val="16"/>
                <w:lang w:val="en-US"/>
              </w:rPr>
            </w:pPr>
          </w:p>
          <w:p w14:paraId="39802F10" w14:textId="77777777" w:rsidR="007D1B78" w:rsidRDefault="007D1B78" w:rsidP="00D45F07">
            <w:pPr>
              <w:spacing w:after="0" w:line="240" w:lineRule="auto"/>
              <w:rPr>
                <w:rFonts w:ascii="Times New Roman" w:hAnsi="Times New Roman"/>
                <w:b/>
                <w:noProof/>
                <w:sz w:val="16"/>
                <w:szCs w:val="16"/>
                <w:lang w:val="en-US"/>
              </w:rPr>
            </w:pPr>
          </w:p>
          <w:p w14:paraId="0C8140EC" w14:textId="77777777" w:rsidR="007D1B78" w:rsidRDefault="007D1B78" w:rsidP="00D45F07">
            <w:pPr>
              <w:spacing w:after="0" w:line="240" w:lineRule="auto"/>
              <w:rPr>
                <w:rFonts w:ascii="Times New Roman" w:hAnsi="Times New Roman"/>
                <w:b/>
                <w:noProof/>
                <w:sz w:val="16"/>
                <w:szCs w:val="16"/>
                <w:lang w:val="en-US"/>
              </w:rPr>
            </w:pPr>
          </w:p>
          <w:p w14:paraId="4CE5C3C7" w14:textId="059A537B" w:rsidR="007D1B78" w:rsidRPr="006F2D0C" w:rsidRDefault="007D1B78" w:rsidP="00D45F07">
            <w:pPr>
              <w:spacing w:after="0" w:line="240" w:lineRule="auto"/>
              <w:rPr>
                <w:rFonts w:ascii="Times New Roman" w:hAnsi="Times New Roman"/>
                <w:b/>
                <w:noProof/>
                <w:sz w:val="16"/>
                <w:szCs w:val="16"/>
                <w:lang w:val="en-US"/>
              </w:rPr>
            </w:pPr>
            <w:r w:rsidRPr="006F2D0C">
              <w:rPr>
                <w:rFonts w:ascii="Times New Roman" w:hAnsi="Times New Roman"/>
                <w:b/>
                <w:noProof/>
                <w:sz w:val="16"/>
                <w:szCs w:val="16"/>
                <w:lang w:val="en-US"/>
              </w:rPr>
              <w:t xml:space="preserve">20.5% </w:t>
            </w:r>
          </w:p>
          <w:p w14:paraId="259494F8" w14:textId="77777777" w:rsidR="007D1B78" w:rsidRDefault="007D1B78" w:rsidP="00D45F07">
            <w:pPr>
              <w:spacing w:after="0" w:line="240" w:lineRule="auto"/>
              <w:rPr>
                <w:rFonts w:ascii="Times New Roman" w:hAnsi="Times New Roman"/>
                <w:noProof/>
                <w:sz w:val="16"/>
                <w:szCs w:val="16"/>
                <w:lang w:val="en-US"/>
              </w:rPr>
            </w:pPr>
          </w:p>
          <w:p w14:paraId="5023A23E" w14:textId="77777777" w:rsidR="007D1B78" w:rsidRDefault="007D1B78" w:rsidP="00D45F07">
            <w:pPr>
              <w:spacing w:after="0" w:line="240" w:lineRule="auto"/>
              <w:rPr>
                <w:rFonts w:ascii="Times New Roman" w:hAnsi="Times New Roman"/>
                <w:noProof/>
                <w:sz w:val="16"/>
                <w:szCs w:val="16"/>
                <w:lang w:val="en-US"/>
              </w:rPr>
            </w:pPr>
          </w:p>
          <w:p w14:paraId="02140E8D" w14:textId="77777777" w:rsidR="007D1B78" w:rsidRPr="00470886" w:rsidRDefault="007D1B78" w:rsidP="00D45F07">
            <w:pPr>
              <w:spacing w:after="0" w:line="240" w:lineRule="auto"/>
              <w:rPr>
                <w:rFonts w:ascii="Times New Roman" w:hAnsi="Times New Roman"/>
                <w:noProof/>
                <w:sz w:val="16"/>
                <w:szCs w:val="16"/>
                <w:lang w:val="en-US"/>
              </w:rPr>
            </w:pPr>
          </w:p>
          <w:p w14:paraId="567EEB86" w14:textId="77777777" w:rsidR="007D1B78" w:rsidRPr="00470886" w:rsidRDefault="007D1B78" w:rsidP="00D45F07">
            <w:pPr>
              <w:spacing w:after="0" w:line="240" w:lineRule="auto"/>
              <w:rPr>
                <w:rFonts w:ascii="Times New Roman" w:hAnsi="Times New Roman"/>
                <w:noProof/>
                <w:sz w:val="16"/>
                <w:szCs w:val="16"/>
                <w:lang w:val="en-US"/>
              </w:rPr>
            </w:pPr>
          </w:p>
          <w:p w14:paraId="5E1E4547" w14:textId="77777777" w:rsidR="007D1B78" w:rsidRPr="006F2D0C" w:rsidRDefault="007D1B78" w:rsidP="00D45F07">
            <w:pPr>
              <w:spacing w:after="0" w:line="240" w:lineRule="auto"/>
              <w:rPr>
                <w:rFonts w:ascii="Times New Roman" w:hAnsi="Times New Roman"/>
                <w:b/>
                <w:noProof/>
                <w:sz w:val="16"/>
                <w:szCs w:val="16"/>
                <w:lang w:val="en-US"/>
              </w:rPr>
            </w:pPr>
            <w:r w:rsidRPr="006F2D0C">
              <w:rPr>
                <w:rFonts w:ascii="Times New Roman" w:hAnsi="Times New Roman"/>
                <w:b/>
                <w:noProof/>
                <w:sz w:val="16"/>
                <w:szCs w:val="16"/>
                <w:lang w:val="en-US"/>
              </w:rPr>
              <w:t>8.9%</w:t>
            </w:r>
          </w:p>
          <w:p w14:paraId="7804984A" w14:textId="77777777" w:rsidR="007D1B78" w:rsidRPr="00470886" w:rsidRDefault="007D1B78" w:rsidP="00D45F07">
            <w:pPr>
              <w:spacing w:after="0" w:line="240" w:lineRule="auto"/>
              <w:rPr>
                <w:rFonts w:ascii="Times New Roman" w:hAnsi="Times New Roman"/>
                <w:noProof/>
                <w:sz w:val="16"/>
                <w:szCs w:val="16"/>
                <w:lang w:val="en-US"/>
              </w:rPr>
            </w:pPr>
          </w:p>
        </w:tc>
        <w:tc>
          <w:tcPr>
            <w:tcW w:w="2570" w:type="dxa"/>
            <w:shd w:val="clear" w:color="auto" w:fill="auto"/>
          </w:tcPr>
          <w:p w14:paraId="1AAFC318" w14:textId="77777777" w:rsidR="007D1B78" w:rsidRDefault="007D1B78" w:rsidP="00D45F07">
            <w:pPr>
              <w:spacing w:after="0" w:line="240" w:lineRule="auto"/>
              <w:rPr>
                <w:rFonts w:ascii="Times New Roman" w:hAnsi="Times New Roman"/>
                <w:noProof/>
                <w:sz w:val="16"/>
                <w:szCs w:val="16"/>
                <w:lang w:val="en-US"/>
              </w:rPr>
            </w:pPr>
          </w:p>
          <w:p w14:paraId="12D3FD96" w14:textId="77777777" w:rsidR="007D1B78" w:rsidRDefault="007D1B78" w:rsidP="00D45F07">
            <w:pPr>
              <w:spacing w:after="0" w:line="240" w:lineRule="auto"/>
              <w:rPr>
                <w:rFonts w:ascii="Times New Roman" w:hAnsi="Times New Roman"/>
                <w:noProof/>
                <w:sz w:val="16"/>
                <w:szCs w:val="16"/>
                <w:lang w:val="en-US"/>
              </w:rPr>
            </w:pPr>
          </w:p>
          <w:p w14:paraId="3B46EC43" w14:textId="77777777" w:rsidR="007D1B78" w:rsidRDefault="007D1B78" w:rsidP="00D45F07">
            <w:pPr>
              <w:spacing w:after="0" w:line="240" w:lineRule="auto"/>
              <w:rPr>
                <w:rFonts w:ascii="Times New Roman" w:hAnsi="Times New Roman"/>
                <w:noProof/>
                <w:sz w:val="16"/>
                <w:szCs w:val="16"/>
                <w:lang w:val="en-US"/>
              </w:rPr>
            </w:pPr>
          </w:p>
          <w:p w14:paraId="4F6AA173" w14:textId="77777777" w:rsidR="007D1B78" w:rsidRDefault="007D1B78" w:rsidP="00D45F07">
            <w:pPr>
              <w:spacing w:after="0" w:line="240" w:lineRule="auto"/>
              <w:rPr>
                <w:rFonts w:ascii="Times New Roman" w:hAnsi="Times New Roman"/>
                <w:noProof/>
                <w:sz w:val="16"/>
                <w:szCs w:val="16"/>
                <w:lang w:val="en-US"/>
              </w:rPr>
            </w:pPr>
          </w:p>
          <w:p w14:paraId="1D63F8FB" w14:textId="77777777" w:rsidR="007D1B78" w:rsidRDefault="007D1B78" w:rsidP="00D45F07">
            <w:pPr>
              <w:spacing w:after="0" w:line="240" w:lineRule="auto"/>
              <w:rPr>
                <w:rFonts w:ascii="Times New Roman" w:hAnsi="Times New Roman"/>
                <w:noProof/>
                <w:sz w:val="16"/>
                <w:szCs w:val="16"/>
                <w:lang w:val="en-US"/>
              </w:rPr>
            </w:pPr>
          </w:p>
          <w:p w14:paraId="5F0AFFBF" w14:textId="77777777" w:rsidR="007D1B78" w:rsidRDefault="007D1B78" w:rsidP="00D45F07">
            <w:pPr>
              <w:spacing w:after="0" w:line="240" w:lineRule="auto"/>
              <w:rPr>
                <w:rFonts w:ascii="Times New Roman" w:hAnsi="Times New Roman"/>
                <w:noProof/>
                <w:sz w:val="16"/>
                <w:szCs w:val="16"/>
                <w:lang w:val="en-US"/>
              </w:rPr>
            </w:pPr>
          </w:p>
          <w:p w14:paraId="1F9193CA" w14:textId="77777777" w:rsidR="007D1B78" w:rsidRDefault="007D1B78" w:rsidP="00D45F07">
            <w:pPr>
              <w:spacing w:after="0" w:line="240" w:lineRule="auto"/>
              <w:rPr>
                <w:rFonts w:ascii="Times New Roman" w:hAnsi="Times New Roman"/>
                <w:noProof/>
                <w:sz w:val="16"/>
                <w:szCs w:val="16"/>
                <w:lang w:val="en-US"/>
              </w:rPr>
            </w:pPr>
          </w:p>
          <w:p w14:paraId="4B72E0D3" w14:textId="77777777" w:rsidR="007D1B78" w:rsidRDefault="007D1B78" w:rsidP="00D45F07">
            <w:pPr>
              <w:spacing w:after="0" w:line="240" w:lineRule="auto"/>
              <w:rPr>
                <w:rFonts w:ascii="Times New Roman" w:hAnsi="Times New Roman"/>
                <w:noProof/>
                <w:sz w:val="16"/>
                <w:szCs w:val="16"/>
                <w:lang w:val="en-US"/>
              </w:rPr>
            </w:pPr>
          </w:p>
          <w:p w14:paraId="41E27D59" w14:textId="77777777" w:rsidR="007D1B78" w:rsidRDefault="007D1B78" w:rsidP="00D45F07">
            <w:pPr>
              <w:spacing w:after="0" w:line="240" w:lineRule="auto"/>
              <w:rPr>
                <w:rFonts w:ascii="Times New Roman" w:hAnsi="Times New Roman"/>
                <w:noProof/>
                <w:sz w:val="16"/>
                <w:szCs w:val="16"/>
                <w:lang w:val="en-US"/>
              </w:rPr>
            </w:pPr>
          </w:p>
          <w:p w14:paraId="0C6F0C2B" w14:textId="77777777" w:rsidR="007D1B78" w:rsidRDefault="007D1B78" w:rsidP="00D45F07">
            <w:pPr>
              <w:spacing w:after="0" w:line="240" w:lineRule="auto"/>
              <w:rPr>
                <w:rFonts w:ascii="Times New Roman" w:hAnsi="Times New Roman"/>
                <w:noProof/>
                <w:sz w:val="16"/>
                <w:szCs w:val="16"/>
                <w:lang w:val="en-US"/>
              </w:rPr>
            </w:pPr>
          </w:p>
          <w:p w14:paraId="796A6674" w14:textId="77777777" w:rsidR="007D1B78" w:rsidRDefault="007D1B78" w:rsidP="00D45F07">
            <w:pPr>
              <w:spacing w:after="0" w:line="240" w:lineRule="auto"/>
              <w:rPr>
                <w:rFonts w:ascii="Times New Roman" w:hAnsi="Times New Roman"/>
                <w:noProof/>
                <w:sz w:val="16"/>
                <w:szCs w:val="16"/>
                <w:lang w:val="en-US"/>
              </w:rPr>
            </w:pPr>
          </w:p>
          <w:p w14:paraId="70B07282" w14:textId="77777777" w:rsidR="007D1B78" w:rsidRDefault="007D1B78" w:rsidP="00D45F07">
            <w:pPr>
              <w:spacing w:after="0" w:line="240" w:lineRule="auto"/>
              <w:rPr>
                <w:rFonts w:ascii="Times New Roman" w:hAnsi="Times New Roman"/>
                <w:noProof/>
                <w:sz w:val="16"/>
                <w:szCs w:val="16"/>
                <w:lang w:val="en-US"/>
              </w:rPr>
            </w:pPr>
          </w:p>
          <w:p w14:paraId="4A549E37" w14:textId="01E95D64"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*Male: 17.9% vs 23.2% (p=0.0059)</w:t>
            </w:r>
          </w:p>
          <w:p w14:paraId="2B4693A0" w14:textId="77777777" w:rsidR="007D1B78" w:rsidRPr="00470886" w:rsidRDefault="007D1B78" w:rsidP="00D45F07">
            <w:pPr>
              <w:spacing w:after="0" w:line="240" w:lineRule="auto"/>
              <w:rPr>
                <w:rFonts w:ascii="Times New Roman" w:hAnsi="Times New Roman"/>
                <w:noProof/>
                <w:sz w:val="16"/>
                <w:szCs w:val="16"/>
                <w:lang w:val="en-US"/>
              </w:rPr>
            </w:pPr>
          </w:p>
          <w:p w14:paraId="4D9A2D54" w14:textId="77777777" w:rsidR="007D1B78" w:rsidRDefault="007D1B78" w:rsidP="00D45F07">
            <w:pPr>
              <w:spacing w:after="0" w:line="240" w:lineRule="auto"/>
              <w:rPr>
                <w:rFonts w:ascii="Times New Roman" w:hAnsi="Times New Roman"/>
                <w:noProof/>
                <w:sz w:val="16"/>
                <w:szCs w:val="16"/>
                <w:lang w:val="en-US"/>
              </w:rPr>
            </w:pPr>
          </w:p>
          <w:p w14:paraId="2EC9BEF1" w14:textId="77777777" w:rsidR="007D1B78" w:rsidRDefault="007D1B78" w:rsidP="00D45F07">
            <w:pPr>
              <w:spacing w:after="0" w:line="240" w:lineRule="auto"/>
              <w:rPr>
                <w:rFonts w:ascii="Times New Roman" w:hAnsi="Times New Roman"/>
                <w:noProof/>
                <w:sz w:val="16"/>
                <w:szCs w:val="16"/>
                <w:lang w:val="en-US"/>
              </w:rPr>
            </w:pPr>
          </w:p>
          <w:p w14:paraId="0CAEEBB6" w14:textId="77777777" w:rsidR="007D1B78" w:rsidRDefault="007D1B78" w:rsidP="00D45F07">
            <w:pPr>
              <w:spacing w:after="0" w:line="240" w:lineRule="auto"/>
              <w:rPr>
                <w:rFonts w:ascii="Times New Roman" w:hAnsi="Times New Roman"/>
                <w:noProof/>
                <w:sz w:val="16"/>
                <w:szCs w:val="16"/>
                <w:lang w:val="en-US"/>
              </w:rPr>
            </w:pPr>
          </w:p>
          <w:p w14:paraId="2D955586" w14:textId="7777777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*Male: 7.5% vs 10.5% (p=0.031)</w:t>
            </w:r>
          </w:p>
          <w:p w14:paraId="54FEB631" w14:textId="77777777" w:rsidR="007D1B78" w:rsidRDefault="007D1B78" w:rsidP="00D45F07">
            <w:pPr>
              <w:spacing w:after="0" w:line="240" w:lineRule="auto"/>
              <w:rPr>
                <w:rFonts w:ascii="Times New Roman" w:hAnsi="Times New Roman"/>
                <w:noProof/>
                <w:sz w:val="16"/>
                <w:szCs w:val="16"/>
                <w:lang w:val="en-US"/>
              </w:rPr>
            </w:pPr>
          </w:p>
          <w:p w14:paraId="4AA05EB3" w14:textId="77777777" w:rsidR="007D1B78" w:rsidRPr="00090E9F" w:rsidRDefault="007D1B78" w:rsidP="00D45F07">
            <w:pPr>
              <w:spacing w:after="0" w:line="240" w:lineRule="auto"/>
              <w:rPr>
                <w:rFonts w:ascii="Times New Roman" w:hAnsi="Times New Roman"/>
                <w:i/>
                <w:noProof/>
                <w:sz w:val="16"/>
                <w:szCs w:val="16"/>
                <w:lang w:val="en-US"/>
              </w:rPr>
            </w:pPr>
            <w:r>
              <w:rPr>
                <w:rFonts w:ascii="Times New Roman" w:hAnsi="Times New Roman"/>
                <w:i/>
                <w:noProof/>
                <w:sz w:val="16"/>
                <w:szCs w:val="16"/>
                <w:lang w:val="en-US"/>
              </w:rPr>
              <w:t>(all un</w:t>
            </w:r>
            <w:r w:rsidRPr="00090E9F">
              <w:rPr>
                <w:rFonts w:ascii="Times New Roman" w:hAnsi="Times New Roman"/>
                <w:i/>
                <w:noProof/>
                <w:sz w:val="16"/>
                <w:szCs w:val="16"/>
                <w:lang w:val="en-US"/>
              </w:rPr>
              <w:t>ivariate analysis</w:t>
            </w:r>
            <w:r>
              <w:rPr>
                <w:rFonts w:ascii="Times New Roman" w:hAnsi="Times New Roman"/>
                <w:i/>
                <w:noProof/>
                <w:sz w:val="16"/>
                <w:szCs w:val="16"/>
                <w:lang w:val="en-US"/>
              </w:rPr>
              <w:t xml:space="preserve"> only, no multivariate anlaysis performed)</w:t>
            </w:r>
          </w:p>
          <w:p w14:paraId="63534677" w14:textId="77777777" w:rsidR="007D1B78" w:rsidRDefault="007D1B78" w:rsidP="00D45F07">
            <w:pPr>
              <w:spacing w:after="0" w:line="240" w:lineRule="auto"/>
              <w:rPr>
                <w:rFonts w:ascii="Times New Roman" w:hAnsi="Times New Roman"/>
                <w:i/>
                <w:noProof/>
                <w:sz w:val="16"/>
                <w:szCs w:val="16"/>
                <w:lang w:val="en-US"/>
              </w:rPr>
            </w:pPr>
          </w:p>
        </w:tc>
      </w:tr>
      <w:tr w:rsidR="007D1B78" w:rsidRPr="00DB4923" w14:paraId="215B38B3" w14:textId="77777777" w:rsidTr="00D13CC5">
        <w:trPr>
          <w:cantSplit/>
          <w:trHeight w:val="144"/>
        </w:trPr>
        <w:tc>
          <w:tcPr>
            <w:tcW w:w="1323" w:type="dxa"/>
            <w:gridSpan w:val="2"/>
            <w:shd w:val="clear" w:color="auto" w:fill="auto"/>
          </w:tcPr>
          <w:p w14:paraId="0184233E" w14:textId="5C4F3D7E" w:rsidR="007D1B78" w:rsidRPr="00470886" w:rsidRDefault="007D1B78" w:rsidP="00D45F07">
            <w:pPr>
              <w:spacing w:after="0" w:line="240" w:lineRule="auto"/>
              <w:rPr>
                <w:rFonts w:ascii="Times New Roman" w:hAnsi="Times New Roman"/>
                <w:b/>
                <w:bCs/>
                <w:noProof/>
                <w:sz w:val="16"/>
                <w:szCs w:val="16"/>
                <w:lang w:val="en-US"/>
              </w:rPr>
            </w:pPr>
            <w:r>
              <w:rPr>
                <w:rFonts w:ascii="Times New Roman" w:hAnsi="Times New Roman"/>
                <w:b/>
                <w:bCs/>
                <w:noProof/>
                <w:sz w:val="16"/>
                <w:szCs w:val="16"/>
                <w:lang w:val="en-US"/>
              </w:rPr>
              <w:t xml:space="preserve">2013, </w:t>
            </w:r>
            <w:r w:rsidRPr="00470886">
              <w:rPr>
                <w:rFonts w:ascii="Times New Roman" w:hAnsi="Times New Roman"/>
                <w:b/>
                <w:bCs/>
                <w:noProof/>
                <w:sz w:val="16"/>
                <w:szCs w:val="16"/>
                <w:lang w:val="en-US"/>
              </w:rPr>
              <w:t>Reshetnikov</w:t>
            </w:r>
          </w:p>
        </w:tc>
        <w:tc>
          <w:tcPr>
            <w:tcW w:w="1087" w:type="dxa"/>
            <w:shd w:val="clear" w:color="auto" w:fill="auto"/>
          </w:tcPr>
          <w:p w14:paraId="4548B72C" w14:textId="66F702CE"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Russia</w:t>
            </w:r>
          </w:p>
        </w:tc>
        <w:tc>
          <w:tcPr>
            <w:tcW w:w="1239" w:type="dxa"/>
            <w:shd w:val="clear" w:color="auto" w:fill="auto"/>
          </w:tcPr>
          <w:p w14:paraId="11A7EEED" w14:textId="2D33989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Population-based cross-sectional study</w:t>
            </w:r>
          </w:p>
        </w:tc>
        <w:tc>
          <w:tcPr>
            <w:tcW w:w="2823" w:type="dxa"/>
            <w:gridSpan w:val="3"/>
            <w:shd w:val="clear" w:color="auto" w:fill="auto"/>
          </w:tcPr>
          <w:p w14:paraId="2F71A715"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Students attending four randomly selected secondary schools in Novosibirisk</w:t>
            </w:r>
          </w:p>
          <w:p w14:paraId="36239C62" w14:textId="4B281357"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Age: 14-</w:t>
            </w:r>
            <w:r w:rsidRPr="00470886">
              <w:rPr>
                <w:rFonts w:ascii="Times New Roman" w:hAnsi="Times New Roman"/>
                <w:noProof/>
                <w:sz w:val="16"/>
                <w:szCs w:val="16"/>
                <w:lang w:val="en-US"/>
              </w:rPr>
              <w:t>17y</w:t>
            </w:r>
          </w:p>
          <w:p w14:paraId="7285B42A" w14:textId="0F332795"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Male: 42.1% (189)</w:t>
            </w:r>
          </w:p>
        </w:tc>
        <w:tc>
          <w:tcPr>
            <w:tcW w:w="474" w:type="dxa"/>
            <w:gridSpan w:val="2"/>
            <w:shd w:val="clear" w:color="auto" w:fill="auto"/>
          </w:tcPr>
          <w:p w14:paraId="0E5DA6B2" w14:textId="388239A6" w:rsidR="007D1B78"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1y</w:t>
            </w:r>
          </w:p>
        </w:tc>
        <w:tc>
          <w:tcPr>
            <w:tcW w:w="1134" w:type="dxa"/>
            <w:shd w:val="clear" w:color="auto" w:fill="auto"/>
          </w:tcPr>
          <w:p w14:paraId="39D0C2AC" w14:textId="76EA69D2"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449</w:t>
            </w:r>
          </w:p>
        </w:tc>
        <w:tc>
          <w:tcPr>
            <w:tcW w:w="1843" w:type="dxa"/>
            <w:shd w:val="clear" w:color="auto" w:fill="auto"/>
          </w:tcPr>
          <w:p w14:paraId="18C90951" w14:textId="19EA994C"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Russian version of Bowel Disease Questionnaire</w:t>
            </w:r>
            <w:r>
              <w:rPr>
                <w:rFonts w:ascii="Times New Roman" w:hAnsi="Times New Roman"/>
                <w:noProof/>
                <w:sz w:val="16"/>
                <w:szCs w:val="16"/>
                <w:lang w:val="en-US"/>
              </w:rPr>
              <w:t xml:space="preserve"> completed by the children</w:t>
            </w:r>
          </w:p>
        </w:tc>
        <w:tc>
          <w:tcPr>
            <w:tcW w:w="2234" w:type="dxa"/>
            <w:shd w:val="clear" w:color="auto" w:fill="auto"/>
          </w:tcPr>
          <w:p w14:paraId="5807C3C3" w14:textId="77777777" w:rsidR="007D1B78" w:rsidRDefault="007D1B78" w:rsidP="00D45F07">
            <w:pPr>
              <w:spacing w:after="0" w:line="240" w:lineRule="auto"/>
              <w:rPr>
                <w:rFonts w:ascii="Times New Roman" w:hAnsi="Times New Roman"/>
                <w:b/>
                <w:noProof/>
                <w:sz w:val="16"/>
                <w:szCs w:val="16"/>
                <w:lang w:val="en-US"/>
              </w:rPr>
            </w:pPr>
            <w:r>
              <w:rPr>
                <w:rFonts w:ascii="Times New Roman" w:hAnsi="Times New Roman"/>
                <w:b/>
                <w:noProof/>
                <w:sz w:val="16"/>
                <w:szCs w:val="16"/>
                <w:lang w:val="en-US"/>
              </w:rPr>
              <w:t>GER symptoms:*</w:t>
            </w:r>
          </w:p>
          <w:p w14:paraId="3CEDF0CC" w14:textId="77777777" w:rsidR="007D1B78" w:rsidRDefault="007D1B78" w:rsidP="00D45F07">
            <w:pPr>
              <w:spacing w:after="0" w:line="240" w:lineRule="auto"/>
              <w:rPr>
                <w:rFonts w:ascii="Times New Roman" w:hAnsi="Times New Roman"/>
                <w:b/>
                <w:noProof/>
                <w:sz w:val="16"/>
                <w:szCs w:val="16"/>
                <w:lang w:val="en-US"/>
              </w:rPr>
            </w:pPr>
          </w:p>
          <w:p w14:paraId="0F3B9D9A" w14:textId="77777777" w:rsidR="007D1B78" w:rsidRDefault="007D1B78" w:rsidP="00D45F07">
            <w:pPr>
              <w:spacing w:after="0" w:line="240" w:lineRule="auto"/>
              <w:rPr>
                <w:rFonts w:ascii="Times New Roman" w:hAnsi="Times New Roman"/>
                <w:b/>
                <w:noProof/>
                <w:sz w:val="16"/>
                <w:szCs w:val="16"/>
                <w:lang w:val="en-US"/>
              </w:rPr>
            </w:pPr>
          </w:p>
          <w:p w14:paraId="7D19C81A" w14:textId="77777777" w:rsidR="007D1B78" w:rsidRDefault="007D1B78" w:rsidP="00D45F07">
            <w:pPr>
              <w:spacing w:after="0" w:line="240" w:lineRule="auto"/>
              <w:rPr>
                <w:rFonts w:ascii="Times New Roman" w:hAnsi="Times New Roman"/>
                <w:b/>
                <w:noProof/>
                <w:sz w:val="16"/>
                <w:szCs w:val="16"/>
                <w:lang w:val="en-US"/>
              </w:rPr>
            </w:pPr>
          </w:p>
          <w:p w14:paraId="611E7F42" w14:textId="77777777" w:rsidR="007D1B78" w:rsidRDefault="007D1B78" w:rsidP="00D45F07">
            <w:pPr>
              <w:spacing w:after="0" w:line="240" w:lineRule="auto"/>
              <w:rPr>
                <w:rFonts w:ascii="Times New Roman" w:hAnsi="Times New Roman"/>
                <w:b/>
                <w:noProof/>
                <w:sz w:val="16"/>
                <w:szCs w:val="16"/>
                <w:lang w:val="en-US"/>
              </w:rPr>
            </w:pPr>
          </w:p>
          <w:p w14:paraId="6A0503E1" w14:textId="77777777" w:rsidR="007D1B78" w:rsidRDefault="007D1B78" w:rsidP="00D45F07">
            <w:pPr>
              <w:spacing w:after="0" w:line="240" w:lineRule="auto"/>
              <w:rPr>
                <w:rFonts w:ascii="Times New Roman" w:hAnsi="Times New Roman"/>
                <w:b/>
                <w:noProof/>
                <w:sz w:val="16"/>
                <w:szCs w:val="16"/>
                <w:lang w:val="en-US"/>
              </w:rPr>
            </w:pPr>
          </w:p>
          <w:p w14:paraId="5D72C712" w14:textId="77777777" w:rsidR="007D1B78" w:rsidRDefault="007D1B78" w:rsidP="00D45F07">
            <w:pPr>
              <w:spacing w:after="0" w:line="240" w:lineRule="auto"/>
              <w:rPr>
                <w:rFonts w:ascii="Times New Roman" w:hAnsi="Times New Roman"/>
                <w:b/>
                <w:noProof/>
                <w:sz w:val="16"/>
                <w:szCs w:val="16"/>
                <w:lang w:val="en-US"/>
              </w:rPr>
            </w:pPr>
          </w:p>
          <w:p w14:paraId="174BF2CE" w14:textId="77777777" w:rsidR="007D1B78" w:rsidRPr="00470886" w:rsidRDefault="007D1B78" w:rsidP="00D45F07">
            <w:pPr>
              <w:spacing w:after="0" w:line="240" w:lineRule="auto"/>
              <w:rPr>
                <w:rFonts w:ascii="Times New Roman" w:hAnsi="Times New Roman"/>
                <w:b/>
                <w:noProof/>
                <w:sz w:val="16"/>
                <w:szCs w:val="16"/>
                <w:lang w:val="en-US"/>
              </w:rPr>
            </w:pPr>
          </w:p>
          <w:p w14:paraId="57AE8693" w14:textId="77777777" w:rsidR="007D1B78" w:rsidRDefault="007D1B78" w:rsidP="00D45F07">
            <w:pPr>
              <w:spacing w:after="0" w:line="240" w:lineRule="auto"/>
              <w:rPr>
                <w:rFonts w:ascii="Times New Roman" w:hAnsi="Times New Roman"/>
                <w:noProof/>
                <w:sz w:val="16"/>
                <w:szCs w:val="16"/>
                <w:lang w:val="en-US"/>
              </w:rPr>
            </w:pPr>
            <w:r w:rsidRPr="00470886">
              <w:rPr>
                <w:rFonts w:ascii="Times New Roman" w:hAnsi="Times New Roman"/>
                <w:b/>
                <w:noProof/>
                <w:sz w:val="16"/>
                <w:szCs w:val="16"/>
                <w:lang w:val="en-US"/>
              </w:rPr>
              <w:t xml:space="preserve">Heartburn: </w:t>
            </w:r>
            <w:r w:rsidRPr="00470886">
              <w:rPr>
                <w:rFonts w:ascii="Times New Roman" w:hAnsi="Times New Roman"/>
                <w:noProof/>
                <w:sz w:val="16"/>
                <w:szCs w:val="16"/>
                <w:lang w:val="en-US"/>
              </w:rPr>
              <w:t>“burning pain or discomfort behind the breast bone in the chest”</w:t>
            </w:r>
          </w:p>
          <w:p w14:paraId="5D6DA904" w14:textId="77777777" w:rsidR="007D1B78" w:rsidRDefault="007D1B78" w:rsidP="00D45F07">
            <w:pPr>
              <w:spacing w:after="0" w:line="240" w:lineRule="auto"/>
              <w:rPr>
                <w:rFonts w:ascii="Times New Roman" w:hAnsi="Times New Roman"/>
                <w:noProof/>
                <w:sz w:val="16"/>
                <w:szCs w:val="16"/>
                <w:lang w:val="en-US"/>
              </w:rPr>
            </w:pPr>
          </w:p>
          <w:p w14:paraId="52F9E2B5" w14:textId="77777777" w:rsidR="007D1B78" w:rsidRDefault="007D1B78" w:rsidP="00D45F07">
            <w:pPr>
              <w:spacing w:after="0" w:line="240" w:lineRule="auto"/>
              <w:rPr>
                <w:rFonts w:ascii="Times New Roman" w:hAnsi="Times New Roman"/>
                <w:noProof/>
                <w:sz w:val="16"/>
                <w:szCs w:val="16"/>
                <w:lang w:val="en-US"/>
              </w:rPr>
            </w:pPr>
          </w:p>
          <w:p w14:paraId="577B14F1" w14:textId="77777777" w:rsidR="007D1B78" w:rsidRPr="00470886" w:rsidRDefault="007D1B78" w:rsidP="00D45F07">
            <w:pPr>
              <w:spacing w:after="0" w:line="240" w:lineRule="auto"/>
              <w:rPr>
                <w:rFonts w:ascii="Times New Roman" w:hAnsi="Times New Roman"/>
                <w:noProof/>
                <w:sz w:val="16"/>
                <w:szCs w:val="16"/>
                <w:lang w:val="en-US"/>
              </w:rPr>
            </w:pPr>
          </w:p>
          <w:p w14:paraId="27DF3D91"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b/>
                <w:noProof/>
                <w:sz w:val="16"/>
                <w:szCs w:val="16"/>
                <w:lang w:val="en-US"/>
              </w:rPr>
              <w:t xml:space="preserve">Acid regurgitation: </w:t>
            </w:r>
            <w:r w:rsidRPr="00470886">
              <w:rPr>
                <w:rFonts w:ascii="Times New Roman" w:hAnsi="Times New Roman"/>
                <w:noProof/>
                <w:sz w:val="16"/>
                <w:szCs w:val="16"/>
                <w:lang w:val="en-US"/>
              </w:rPr>
              <w:t>“bitter or sour-tasting fluid coming into the throat or mouth)</w:t>
            </w:r>
          </w:p>
          <w:p w14:paraId="3A499940" w14:textId="77777777" w:rsidR="007D1B78" w:rsidRPr="00470886" w:rsidRDefault="007D1B78" w:rsidP="00D45F07">
            <w:pPr>
              <w:spacing w:after="0" w:line="240" w:lineRule="auto"/>
              <w:rPr>
                <w:rFonts w:ascii="Times New Roman" w:hAnsi="Times New Roman"/>
                <w:noProof/>
                <w:sz w:val="16"/>
                <w:szCs w:val="16"/>
                <w:lang w:val="en-US"/>
              </w:rPr>
            </w:pPr>
          </w:p>
          <w:p w14:paraId="34890138" w14:textId="77777777" w:rsidR="007D1B78" w:rsidRDefault="007D1B78" w:rsidP="00D45F07">
            <w:pPr>
              <w:spacing w:after="0" w:line="240" w:lineRule="auto"/>
              <w:rPr>
                <w:rFonts w:ascii="Times New Roman" w:hAnsi="Times New Roman"/>
                <w:noProof/>
                <w:sz w:val="16"/>
                <w:szCs w:val="16"/>
                <w:lang w:val="en-US"/>
              </w:rPr>
            </w:pPr>
          </w:p>
          <w:p w14:paraId="4C617E42" w14:textId="7777777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w:t>
            </w:r>
            <w:r w:rsidRPr="00470886">
              <w:rPr>
                <w:rFonts w:ascii="Times New Roman" w:hAnsi="Times New Roman"/>
                <w:noProof/>
                <w:sz w:val="16"/>
                <w:szCs w:val="16"/>
                <w:lang w:val="en-US"/>
              </w:rPr>
              <w:t>Symptom frequency (scale 1-6): none in the past year, &lt;1 /</w:t>
            </w:r>
            <w:r>
              <w:rPr>
                <w:rFonts w:ascii="Times New Roman" w:hAnsi="Times New Roman"/>
                <w:noProof/>
                <w:sz w:val="16"/>
                <w:szCs w:val="16"/>
                <w:lang w:val="en-US"/>
              </w:rPr>
              <w:t>month</w:t>
            </w:r>
            <w:r w:rsidRPr="00470886">
              <w:rPr>
                <w:rFonts w:ascii="Times New Roman" w:hAnsi="Times New Roman"/>
                <w:noProof/>
                <w:sz w:val="16"/>
                <w:szCs w:val="16"/>
                <w:lang w:val="en-US"/>
              </w:rPr>
              <w:t xml:space="preserve">, 1 </w:t>
            </w:r>
            <w:r>
              <w:rPr>
                <w:rFonts w:ascii="Times New Roman" w:hAnsi="Times New Roman"/>
                <w:noProof/>
                <w:sz w:val="16"/>
                <w:szCs w:val="16"/>
                <w:lang w:val="en-US"/>
              </w:rPr>
              <w:t>/</w:t>
            </w:r>
            <w:r w:rsidRPr="00470886">
              <w:rPr>
                <w:rFonts w:ascii="Times New Roman" w:hAnsi="Times New Roman"/>
                <w:noProof/>
                <w:sz w:val="16"/>
                <w:szCs w:val="16"/>
                <w:lang w:val="en-US"/>
              </w:rPr>
              <w:t>month, 1 /week &gt;1/week, daily.</w:t>
            </w:r>
          </w:p>
          <w:p w14:paraId="7377312E" w14:textId="07009A70" w:rsidR="007D1B78" w:rsidRPr="006F2D0C" w:rsidRDefault="007D1B78" w:rsidP="00D45F07">
            <w:pPr>
              <w:spacing w:after="0" w:line="240" w:lineRule="auto"/>
              <w:rPr>
                <w:rFonts w:ascii="Times New Roman" w:hAnsi="Times New Roman"/>
                <w:b/>
                <w:noProof/>
                <w:sz w:val="16"/>
                <w:szCs w:val="16"/>
                <w:lang w:val="en-US"/>
              </w:rPr>
            </w:pPr>
          </w:p>
        </w:tc>
        <w:tc>
          <w:tcPr>
            <w:tcW w:w="1985" w:type="dxa"/>
            <w:gridSpan w:val="3"/>
            <w:shd w:val="clear" w:color="auto" w:fill="auto"/>
          </w:tcPr>
          <w:p w14:paraId="3D316D0A" w14:textId="5D6E7780" w:rsidR="007D1B78" w:rsidRPr="0098102F" w:rsidRDefault="007D1B78" w:rsidP="00D45F07">
            <w:pPr>
              <w:spacing w:after="0" w:line="240" w:lineRule="auto"/>
              <w:rPr>
                <w:rFonts w:ascii="Times New Roman" w:hAnsi="Times New Roman"/>
                <w:noProof/>
                <w:sz w:val="16"/>
                <w:szCs w:val="16"/>
                <w:lang w:val="en-US"/>
              </w:rPr>
            </w:pPr>
            <w:r>
              <w:rPr>
                <w:rFonts w:ascii="Times New Roman" w:hAnsi="Times New Roman"/>
                <w:b/>
                <w:noProof/>
                <w:sz w:val="16"/>
                <w:szCs w:val="16"/>
                <w:lang w:val="en-US"/>
              </w:rPr>
              <w:t>≥</w:t>
            </w:r>
            <w:r w:rsidRPr="0098102F">
              <w:rPr>
                <w:rFonts w:ascii="Times New Roman" w:hAnsi="Times New Roman"/>
                <w:b/>
                <w:noProof/>
                <w:sz w:val="16"/>
                <w:szCs w:val="16"/>
                <w:lang w:val="en-US"/>
              </w:rPr>
              <w:t xml:space="preserve">1 /month: </w:t>
            </w:r>
            <w:r w:rsidRPr="0098102F">
              <w:rPr>
                <w:rFonts w:ascii="Times New Roman" w:hAnsi="Times New Roman"/>
                <w:noProof/>
                <w:sz w:val="16"/>
                <w:szCs w:val="16"/>
                <w:lang w:val="en-US"/>
              </w:rPr>
              <w:t>22.0%</w:t>
            </w:r>
          </w:p>
          <w:p w14:paraId="2C30F4DF" w14:textId="77777777" w:rsidR="007D1B78" w:rsidRDefault="007D1B78" w:rsidP="00D45F07">
            <w:pPr>
              <w:pStyle w:val="ListParagraph"/>
              <w:spacing w:after="0" w:line="240" w:lineRule="auto"/>
              <w:ind w:left="176"/>
              <w:rPr>
                <w:rFonts w:ascii="Times New Roman" w:hAnsi="Times New Roman"/>
                <w:noProof/>
                <w:sz w:val="16"/>
                <w:szCs w:val="16"/>
                <w:lang w:val="en-US"/>
              </w:rPr>
            </w:pPr>
          </w:p>
          <w:p w14:paraId="6D2ED97D" w14:textId="77777777" w:rsidR="007D1B78" w:rsidRDefault="007D1B78" w:rsidP="00D45F07">
            <w:pPr>
              <w:pStyle w:val="ListParagraph"/>
              <w:spacing w:after="0" w:line="240" w:lineRule="auto"/>
              <w:ind w:left="176"/>
              <w:rPr>
                <w:rFonts w:ascii="Times New Roman" w:hAnsi="Times New Roman"/>
                <w:noProof/>
                <w:sz w:val="16"/>
                <w:szCs w:val="16"/>
                <w:lang w:val="en-US"/>
              </w:rPr>
            </w:pPr>
          </w:p>
          <w:p w14:paraId="395A7F61" w14:textId="77777777" w:rsidR="007D1B78" w:rsidRDefault="007D1B78" w:rsidP="00D45F07">
            <w:pPr>
              <w:pStyle w:val="ListParagraph"/>
              <w:spacing w:after="0" w:line="240" w:lineRule="auto"/>
              <w:ind w:left="176"/>
              <w:rPr>
                <w:rFonts w:ascii="Times New Roman" w:hAnsi="Times New Roman"/>
                <w:noProof/>
                <w:sz w:val="16"/>
                <w:szCs w:val="16"/>
                <w:lang w:val="en-US"/>
              </w:rPr>
            </w:pPr>
          </w:p>
          <w:p w14:paraId="5FD58686" w14:textId="77777777" w:rsidR="007D1B78" w:rsidRPr="00841CD5" w:rsidRDefault="007D1B78" w:rsidP="00D45F07">
            <w:pPr>
              <w:spacing w:after="0" w:line="240" w:lineRule="auto"/>
              <w:rPr>
                <w:rFonts w:ascii="Times New Roman" w:hAnsi="Times New Roman"/>
                <w:noProof/>
                <w:sz w:val="16"/>
                <w:szCs w:val="16"/>
                <w:lang w:val="en-US"/>
              </w:rPr>
            </w:pPr>
          </w:p>
          <w:p w14:paraId="1D96BE2A" w14:textId="09E63D92" w:rsidR="007D1B78" w:rsidRPr="0098102F" w:rsidRDefault="007D1B78" w:rsidP="00D45F07">
            <w:pPr>
              <w:spacing w:after="0" w:line="240" w:lineRule="auto"/>
              <w:rPr>
                <w:rFonts w:ascii="Times New Roman" w:hAnsi="Times New Roman"/>
                <w:b/>
                <w:noProof/>
                <w:sz w:val="16"/>
                <w:szCs w:val="16"/>
                <w:lang w:val="en-US"/>
              </w:rPr>
            </w:pPr>
            <w:r>
              <w:rPr>
                <w:rFonts w:ascii="Times New Roman" w:hAnsi="Times New Roman"/>
                <w:b/>
                <w:noProof/>
                <w:sz w:val="16"/>
                <w:szCs w:val="16"/>
                <w:lang w:val="en-US"/>
              </w:rPr>
              <w:t>≥</w:t>
            </w:r>
            <w:r w:rsidRPr="0098102F">
              <w:rPr>
                <w:rFonts w:ascii="Times New Roman" w:hAnsi="Times New Roman"/>
                <w:b/>
                <w:noProof/>
                <w:sz w:val="16"/>
                <w:szCs w:val="16"/>
                <w:lang w:val="en-US"/>
              </w:rPr>
              <w:t xml:space="preserve">1 /week: </w:t>
            </w:r>
            <w:r w:rsidRPr="0098102F">
              <w:rPr>
                <w:rFonts w:ascii="Times New Roman" w:hAnsi="Times New Roman"/>
                <w:noProof/>
                <w:sz w:val="16"/>
                <w:szCs w:val="16"/>
                <w:lang w:val="en-US"/>
              </w:rPr>
              <w:t>8.9%</w:t>
            </w:r>
          </w:p>
          <w:p w14:paraId="3B0A11EC" w14:textId="77777777" w:rsidR="007D1B78" w:rsidRDefault="007D1B78" w:rsidP="00D45F07">
            <w:pPr>
              <w:pStyle w:val="ListParagraph"/>
              <w:spacing w:after="0" w:line="240" w:lineRule="auto"/>
              <w:ind w:left="176"/>
              <w:rPr>
                <w:rFonts w:ascii="Times New Roman" w:hAnsi="Times New Roman"/>
                <w:b/>
                <w:noProof/>
                <w:sz w:val="16"/>
                <w:szCs w:val="16"/>
                <w:lang w:val="en-US"/>
              </w:rPr>
            </w:pPr>
          </w:p>
          <w:p w14:paraId="0C5E5B36" w14:textId="77777777" w:rsidR="007D1B78" w:rsidRDefault="007D1B78" w:rsidP="00D45F07">
            <w:pPr>
              <w:pStyle w:val="ListParagraph"/>
              <w:spacing w:after="0" w:line="240" w:lineRule="auto"/>
              <w:ind w:left="176"/>
              <w:rPr>
                <w:rFonts w:ascii="Times New Roman" w:hAnsi="Times New Roman"/>
                <w:b/>
                <w:noProof/>
                <w:sz w:val="16"/>
                <w:szCs w:val="16"/>
                <w:lang w:val="en-US"/>
              </w:rPr>
            </w:pPr>
          </w:p>
          <w:p w14:paraId="1ADDDD3E" w14:textId="69F1DBF7" w:rsidR="007D1B78" w:rsidRPr="0098102F" w:rsidRDefault="007D1B78" w:rsidP="00D45F07">
            <w:pPr>
              <w:spacing w:after="0" w:line="240" w:lineRule="auto"/>
              <w:rPr>
                <w:rFonts w:ascii="Times New Roman" w:hAnsi="Times New Roman"/>
                <w:b/>
                <w:noProof/>
                <w:sz w:val="16"/>
                <w:szCs w:val="16"/>
                <w:lang w:val="en-US"/>
              </w:rPr>
            </w:pPr>
            <w:r>
              <w:rPr>
                <w:rFonts w:ascii="Times New Roman" w:hAnsi="Times New Roman"/>
                <w:b/>
                <w:noProof/>
                <w:sz w:val="16"/>
                <w:szCs w:val="16"/>
                <w:lang w:val="en-US"/>
              </w:rPr>
              <w:t>≥</w:t>
            </w:r>
            <w:r w:rsidRPr="0098102F">
              <w:rPr>
                <w:rFonts w:ascii="Times New Roman" w:hAnsi="Times New Roman"/>
                <w:b/>
                <w:noProof/>
                <w:sz w:val="16"/>
                <w:szCs w:val="16"/>
                <w:lang w:val="en-US"/>
              </w:rPr>
              <w:t xml:space="preserve">1 /week: </w:t>
            </w:r>
            <w:r w:rsidRPr="0098102F">
              <w:rPr>
                <w:rFonts w:ascii="Times New Roman" w:hAnsi="Times New Roman"/>
                <w:noProof/>
                <w:sz w:val="16"/>
                <w:szCs w:val="16"/>
                <w:lang w:val="en-US"/>
              </w:rPr>
              <w:t>6.7%</w:t>
            </w:r>
          </w:p>
          <w:p w14:paraId="4C7D56F5"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 xml:space="preserve">Once /month: </w:t>
            </w:r>
            <w:r>
              <w:rPr>
                <w:rFonts w:ascii="Times New Roman" w:hAnsi="Times New Roman"/>
                <w:noProof/>
                <w:sz w:val="16"/>
                <w:szCs w:val="16"/>
                <w:lang w:val="en-US"/>
              </w:rPr>
              <w:t>10.2%</w:t>
            </w:r>
          </w:p>
          <w:p w14:paraId="7F7DE11F"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Once /week:</w:t>
            </w:r>
            <w:r>
              <w:rPr>
                <w:rFonts w:ascii="Times New Roman" w:hAnsi="Times New Roman"/>
                <w:noProof/>
                <w:sz w:val="16"/>
                <w:szCs w:val="16"/>
                <w:lang w:val="en-US"/>
              </w:rPr>
              <w:t xml:space="preserve"> 4.2%</w:t>
            </w:r>
          </w:p>
          <w:p w14:paraId="1B326696"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 xml:space="preserve">Few times /week: </w:t>
            </w:r>
            <w:r>
              <w:rPr>
                <w:rFonts w:ascii="Times New Roman" w:hAnsi="Times New Roman"/>
                <w:noProof/>
                <w:sz w:val="16"/>
                <w:szCs w:val="16"/>
                <w:lang w:val="en-US"/>
              </w:rPr>
              <w:t>1.6%</w:t>
            </w:r>
          </w:p>
          <w:p w14:paraId="779659C9"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 xml:space="preserve">Daily: </w:t>
            </w:r>
            <w:r>
              <w:rPr>
                <w:rFonts w:ascii="Times New Roman" w:hAnsi="Times New Roman"/>
                <w:noProof/>
                <w:sz w:val="16"/>
                <w:szCs w:val="16"/>
                <w:lang w:val="en-US"/>
              </w:rPr>
              <w:t>0.9%</w:t>
            </w:r>
          </w:p>
          <w:p w14:paraId="5DFF774B" w14:textId="77777777" w:rsidR="007D1B78" w:rsidRDefault="007D1B78" w:rsidP="00D45F07">
            <w:pPr>
              <w:pStyle w:val="ListParagraph"/>
              <w:spacing w:after="0" w:line="240" w:lineRule="auto"/>
              <w:ind w:left="176"/>
              <w:rPr>
                <w:rFonts w:ascii="Times New Roman" w:hAnsi="Times New Roman"/>
                <w:noProof/>
                <w:sz w:val="16"/>
                <w:szCs w:val="16"/>
                <w:lang w:val="en-US"/>
              </w:rPr>
            </w:pPr>
          </w:p>
          <w:p w14:paraId="2C905B14" w14:textId="682637F7" w:rsidR="007D1B78" w:rsidRPr="0098102F" w:rsidRDefault="007D1B78" w:rsidP="00D45F07">
            <w:pPr>
              <w:spacing w:after="0" w:line="240" w:lineRule="auto"/>
              <w:rPr>
                <w:rFonts w:ascii="Times New Roman" w:hAnsi="Times New Roman"/>
                <w:b/>
                <w:noProof/>
                <w:sz w:val="16"/>
                <w:szCs w:val="16"/>
                <w:lang w:val="en-US"/>
              </w:rPr>
            </w:pPr>
            <w:r>
              <w:rPr>
                <w:rFonts w:ascii="Times New Roman" w:hAnsi="Times New Roman"/>
                <w:b/>
                <w:noProof/>
                <w:sz w:val="16"/>
                <w:szCs w:val="16"/>
                <w:lang w:val="en-US"/>
              </w:rPr>
              <w:t>≥</w:t>
            </w:r>
            <w:r w:rsidRPr="0098102F">
              <w:rPr>
                <w:rFonts w:ascii="Times New Roman" w:hAnsi="Times New Roman"/>
                <w:b/>
                <w:noProof/>
                <w:sz w:val="16"/>
                <w:szCs w:val="16"/>
                <w:lang w:val="en-US"/>
              </w:rPr>
              <w:t xml:space="preserve">1 /week: </w:t>
            </w:r>
            <w:r w:rsidRPr="0098102F">
              <w:rPr>
                <w:rFonts w:ascii="Times New Roman" w:hAnsi="Times New Roman"/>
                <w:noProof/>
                <w:sz w:val="16"/>
                <w:szCs w:val="16"/>
                <w:lang w:val="en-US"/>
              </w:rPr>
              <w:t>2.9%</w:t>
            </w:r>
          </w:p>
          <w:p w14:paraId="3902D825"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 xml:space="preserve">Once /month: </w:t>
            </w:r>
            <w:r>
              <w:rPr>
                <w:rFonts w:ascii="Times New Roman" w:hAnsi="Times New Roman"/>
                <w:noProof/>
                <w:sz w:val="16"/>
                <w:szCs w:val="16"/>
                <w:lang w:val="en-US"/>
              </w:rPr>
              <w:t>5.6%</w:t>
            </w:r>
          </w:p>
          <w:p w14:paraId="3D2AE107"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Once /week:</w:t>
            </w:r>
            <w:r>
              <w:rPr>
                <w:rFonts w:ascii="Times New Roman" w:hAnsi="Times New Roman"/>
                <w:noProof/>
                <w:sz w:val="16"/>
                <w:szCs w:val="16"/>
                <w:lang w:val="en-US"/>
              </w:rPr>
              <w:t xml:space="preserve"> 1.6%</w:t>
            </w:r>
          </w:p>
          <w:p w14:paraId="31079E5D"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 xml:space="preserve">Few times /week: </w:t>
            </w:r>
            <w:r>
              <w:rPr>
                <w:rFonts w:ascii="Times New Roman" w:hAnsi="Times New Roman"/>
                <w:noProof/>
                <w:sz w:val="16"/>
                <w:szCs w:val="16"/>
                <w:lang w:val="en-US"/>
              </w:rPr>
              <w:t>0.7%</w:t>
            </w:r>
          </w:p>
          <w:p w14:paraId="0C5320F1"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 xml:space="preserve">Daily: </w:t>
            </w:r>
            <w:r>
              <w:rPr>
                <w:rFonts w:ascii="Times New Roman" w:hAnsi="Times New Roman"/>
                <w:noProof/>
                <w:sz w:val="16"/>
                <w:szCs w:val="16"/>
                <w:lang w:val="en-US"/>
              </w:rPr>
              <w:t>0.7%</w:t>
            </w:r>
          </w:p>
          <w:p w14:paraId="3EA699DD" w14:textId="77777777" w:rsidR="007D1B78" w:rsidRPr="006F2D0C" w:rsidRDefault="007D1B78" w:rsidP="00D45F07">
            <w:pPr>
              <w:spacing w:after="0" w:line="240" w:lineRule="auto"/>
              <w:rPr>
                <w:rFonts w:ascii="Times New Roman" w:hAnsi="Times New Roman"/>
                <w:b/>
                <w:noProof/>
                <w:sz w:val="16"/>
                <w:szCs w:val="16"/>
                <w:lang w:val="en-US"/>
              </w:rPr>
            </w:pPr>
          </w:p>
        </w:tc>
        <w:tc>
          <w:tcPr>
            <w:tcW w:w="2570" w:type="dxa"/>
            <w:shd w:val="clear" w:color="auto" w:fill="auto"/>
          </w:tcPr>
          <w:p w14:paraId="6C237824" w14:textId="77777777" w:rsidR="007D1B78" w:rsidRDefault="007D1B78" w:rsidP="00D45F07">
            <w:pPr>
              <w:spacing w:after="0" w:line="240" w:lineRule="auto"/>
              <w:rPr>
                <w:rFonts w:ascii="Times New Roman" w:hAnsi="Times New Roman"/>
                <w:b/>
                <w:bCs/>
                <w:noProof/>
                <w:sz w:val="16"/>
                <w:szCs w:val="16"/>
                <w:lang w:val="en-US"/>
              </w:rPr>
            </w:pPr>
            <w:r w:rsidRPr="0098102F">
              <w:rPr>
                <w:rFonts w:ascii="Times New Roman" w:hAnsi="Times New Roman"/>
                <w:b/>
                <w:bCs/>
                <w:noProof/>
                <w:sz w:val="16"/>
                <w:szCs w:val="16"/>
                <w:lang w:val="en-US"/>
              </w:rPr>
              <w:t>Male: 23.8% vs 20.8% (p=0.44)</w:t>
            </w:r>
          </w:p>
          <w:p w14:paraId="27C4FEEE" w14:textId="77777777" w:rsidR="007D1B78" w:rsidRDefault="007D1B78" w:rsidP="00D45F07">
            <w:pPr>
              <w:spacing w:after="0" w:line="240" w:lineRule="auto"/>
              <w:rPr>
                <w:rFonts w:ascii="Times New Roman" w:hAnsi="Times New Roman"/>
                <w:b/>
                <w:bCs/>
                <w:noProof/>
                <w:sz w:val="16"/>
                <w:szCs w:val="16"/>
                <w:lang w:val="en-US"/>
              </w:rPr>
            </w:pPr>
          </w:p>
          <w:p w14:paraId="4B74C20F" w14:textId="6E26E509" w:rsidR="007D1B78" w:rsidRPr="00D4254B" w:rsidRDefault="007D1B78" w:rsidP="00D45F07">
            <w:pPr>
              <w:spacing w:after="0" w:line="240" w:lineRule="auto"/>
              <w:rPr>
                <w:rFonts w:ascii="Times New Roman" w:hAnsi="Times New Roman"/>
                <w:bCs/>
                <w:noProof/>
                <w:sz w:val="16"/>
                <w:szCs w:val="16"/>
                <w:lang w:val="en-US"/>
              </w:rPr>
            </w:pPr>
            <w:r>
              <w:rPr>
                <w:rFonts w:ascii="Times New Roman" w:hAnsi="Times New Roman"/>
                <w:noProof/>
                <w:sz w:val="16"/>
                <w:szCs w:val="16"/>
                <w:lang w:val="en-US"/>
              </w:rPr>
              <w:t>*</w:t>
            </w:r>
            <w:r>
              <w:rPr>
                <w:rFonts w:ascii="Times New Roman" w:hAnsi="Times New Roman"/>
                <w:bCs/>
                <w:noProof/>
                <w:sz w:val="16"/>
                <w:szCs w:val="16"/>
                <w:lang w:val="en-US"/>
              </w:rPr>
              <w:t>OR BMI &gt; 23: 2.8 (1.2-</w:t>
            </w:r>
            <w:r w:rsidRPr="00D4254B">
              <w:rPr>
                <w:rFonts w:ascii="Times New Roman" w:hAnsi="Times New Roman"/>
                <w:bCs/>
                <w:noProof/>
                <w:sz w:val="16"/>
                <w:szCs w:val="16"/>
                <w:lang w:val="en-US"/>
              </w:rPr>
              <w:t>6.3)</w:t>
            </w:r>
          </w:p>
          <w:p w14:paraId="59458BDE" w14:textId="1D1DD894" w:rsidR="007D1B78" w:rsidRPr="00D4254B" w:rsidRDefault="007D1B78" w:rsidP="00D45F07">
            <w:pPr>
              <w:spacing w:after="0" w:line="240" w:lineRule="auto"/>
              <w:rPr>
                <w:rFonts w:ascii="Times New Roman" w:hAnsi="Times New Roman"/>
                <w:bCs/>
                <w:noProof/>
                <w:sz w:val="16"/>
                <w:szCs w:val="16"/>
                <w:lang w:val="en-US"/>
              </w:rPr>
            </w:pPr>
            <w:r w:rsidRPr="00D4254B">
              <w:rPr>
                <w:rFonts w:ascii="Times New Roman" w:hAnsi="Times New Roman"/>
                <w:bCs/>
                <w:noProof/>
                <w:sz w:val="16"/>
                <w:szCs w:val="16"/>
                <w:lang w:val="en-US"/>
              </w:rPr>
              <w:t>OR smoking: 1.6 (0.9</w:t>
            </w:r>
            <w:r>
              <w:rPr>
                <w:rFonts w:ascii="Times New Roman" w:hAnsi="Times New Roman"/>
                <w:bCs/>
                <w:noProof/>
                <w:sz w:val="16"/>
                <w:szCs w:val="16"/>
                <w:lang w:val="en-US"/>
              </w:rPr>
              <w:t>-</w:t>
            </w:r>
            <w:r w:rsidRPr="00D4254B">
              <w:rPr>
                <w:rFonts w:ascii="Times New Roman" w:hAnsi="Times New Roman"/>
                <w:bCs/>
                <w:noProof/>
                <w:sz w:val="16"/>
                <w:szCs w:val="16"/>
                <w:lang w:val="en-US"/>
              </w:rPr>
              <w:t xml:space="preserve"> 2.8)</w:t>
            </w:r>
          </w:p>
          <w:p w14:paraId="5C13BC5B" w14:textId="3361766D" w:rsidR="007D1B78" w:rsidRPr="00841CD5" w:rsidRDefault="007D1B78" w:rsidP="00D45F07">
            <w:pPr>
              <w:spacing w:after="0" w:line="240" w:lineRule="auto"/>
              <w:rPr>
                <w:rFonts w:ascii="Times New Roman" w:hAnsi="Times New Roman"/>
                <w:bCs/>
                <w:noProof/>
                <w:sz w:val="16"/>
                <w:szCs w:val="16"/>
                <w:lang w:val="en-US"/>
              </w:rPr>
            </w:pPr>
            <w:r w:rsidRPr="00D4254B">
              <w:rPr>
                <w:rFonts w:ascii="Times New Roman" w:hAnsi="Times New Roman"/>
                <w:bCs/>
                <w:noProof/>
                <w:sz w:val="16"/>
                <w:szCs w:val="16"/>
                <w:lang w:val="en-US"/>
              </w:rPr>
              <w:t>OR alcohol: 1.6 (1.0</w:t>
            </w:r>
            <w:r>
              <w:rPr>
                <w:rFonts w:ascii="Times New Roman" w:hAnsi="Times New Roman"/>
                <w:bCs/>
                <w:noProof/>
                <w:sz w:val="16"/>
                <w:szCs w:val="16"/>
                <w:lang w:val="en-US"/>
              </w:rPr>
              <w:t>-</w:t>
            </w:r>
            <w:r w:rsidRPr="00D4254B">
              <w:rPr>
                <w:rFonts w:ascii="Times New Roman" w:hAnsi="Times New Roman"/>
                <w:bCs/>
                <w:noProof/>
                <w:sz w:val="16"/>
                <w:szCs w:val="16"/>
                <w:lang w:val="en-US"/>
              </w:rPr>
              <w:t xml:space="preserve"> 2.6)</w:t>
            </w:r>
          </w:p>
          <w:p w14:paraId="7C2DE0CC" w14:textId="77777777" w:rsidR="007D1B78" w:rsidRDefault="007D1B78" w:rsidP="00D45F07">
            <w:pPr>
              <w:spacing w:after="0" w:line="240" w:lineRule="auto"/>
              <w:rPr>
                <w:rFonts w:ascii="Times New Roman" w:hAnsi="Times New Roman"/>
                <w:b/>
                <w:bCs/>
                <w:noProof/>
                <w:sz w:val="16"/>
                <w:szCs w:val="16"/>
                <w:lang w:val="en-US"/>
              </w:rPr>
            </w:pPr>
            <w:r w:rsidRPr="0098102F">
              <w:rPr>
                <w:rFonts w:ascii="Times New Roman" w:hAnsi="Times New Roman"/>
                <w:b/>
                <w:bCs/>
                <w:noProof/>
                <w:sz w:val="16"/>
                <w:szCs w:val="16"/>
                <w:lang w:val="en-US"/>
              </w:rPr>
              <w:t>Male: 6.3% vs 10.8% (p=0.10)</w:t>
            </w:r>
          </w:p>
          <w:p w14:paraId="0715E7FA" w14:textId="77777777" w:rsidR="007D1B78" w:rsidRDefault="007D1B78" w:rsidP="00D45F07">
            <w:pPr>
              <w:spacing w:after="0" w:line="240" w:lineRule="auto"/>
              <w:rPr>
                <w:rFonts w:ascii="Times New Roman" w:hAnsi="Times New Roman"/>
                <w:b/>
                <w:bCs/>
                <w:noProof/>
                <w:sz w:val="16"/>
                <w:szCs w:val="16"/>
                <w:lang w:val="en-US"/>
              </w:rPr>
            </w:pPr>
          </w:p>
          <w:p w14:paraId="6E710AA7" w14:textId="77777777" w:rsidR="007D1B78" w:rsidRDefault="007D1B78" w:rsidP="00D45F07">
            <w:pPr>
              <w:spacing w:after="0" w:line="240" w:lineRule="auto"/>
              <w:rPr>
                <w:rFonts w:ascii="Times New Roman" w:hAnsi="Times New Roman"/>
                <w:b/>
                <w:bCs/>
                <w:noProof/>
                <w:sz w:val="16"/>
                <w:szCs w:val="16"/>
                <w:lang w:val="en-US"/>
              </w:rPr>
            </w:pPr>
          </w:p>
          <w:p w14:paraId="01B2A8A6" w14:textId="77777777" w:rsidR="007D1B78" w:rsidRDefault="007D1B78" w:rsidP="00D45F07">
            <w:pPr>
              <w:spacing w:after="0" w:line="240" w:lineRule="auto"/>
              <w:rPr>
                <w:rFonts w:ascii="Times New Roman" w:hAnsi="Times New Roman"/>
                <w:b/>
                <w:bCs/>
                <w:noProof/>
                <w:sz w:val="16"/>
                <w:szCs w:val="16"/>
                <w:lang w:val="en-US"/>
              </w:rPr>
            </w:pPr>
            <w:r>
              <w:rPr>
                <w:rFonts w:ascii="Times New Roman" w:hAnsi="Times New Roman"/>
                <w:noProof/>
                <w:sz w:val="16"/>
                <w:szCs w:val="16"/>
                <w:lang w:val="en-US"/>
              </w:rPr>
              <w:t>*</w:t>
            </w:r>
            <w:r>
              <w:rPr>
                <w:rFonts w:ascii="Times New Roman" w:hAnsi="Times New Roman"/>
                <w:b/>
                <w:bCs/>
                <w:noProof/>
                <w:sz w:val="16"/>
                <w:szCs w:val="16"/>
                <w:lang w:val="en-US"/>
              </w:rPr>
              <w:t>Male vs female, overall, p=0.007</w:t>
            </w:r>
          </w:p>
          <w:p w14:paraId="3DFCA512" w14:textId="77777777" w:rsidR="007D1B78" w:rsidRDefault="007D1B78" w:rsidP="00D45F07">
            <w:pPr>
              <w:spacing w:after="0" w:line="240" w:lineRule="auto"/>
              <w:rPr>
                <w:rFonts w:ascii="Times New Roman" w:hAnsi="Times New Roman"/>
                <w:b/>
                <w:bCs/>
                <w:noProof/>
                <w:sz w:val="16"/>
                <w:szCs w:val="16"/>
                <w:lang w:val="en-US"/>
              </w:rPr>
            </w:pPr>
          </w:p>
          <w:p w14:paraId="2055894C" w14:textId="77777777" w:rsidR="007D1B78" w:rsidRDefault="007D1B78" w:rsidP="00D45F07">
            <w:pPr>
              <w:spacing w:after="0" w:line="240" w:lineRule="auto"/>
              <w:rPr>
                <w:rFonts w:ascii="Times New Roman" w:hAnsi="Times New Roman"/>
                <w:b/>
                <w:bCs/>
                <w:noProof/>
                <w:sz w:val="16"/>
                <w:szCs w:val="16"/>
                <w:lang w:val="en-US"/>
              </w:rPr>
            </w:pPr>
          </w:p>
          <w:p w14:paraId="0C80E65B" w14:textId="77777777" w:rsidR="007D1B78" w:rsidRDefault="007D1B78" w:rsidP="00D45F07">
            <w:pPr>
              <w:spacing w:after="0" w:line="240" w:lineRule="auto"/>
              <w:rPr>
                <w:rFonts w:ascii="Times New Roman" w:hAnsi="Times New Roman"/>
                <w:b/>
                <w:bCs/>
                <w:noProof/>
                <w:sz w:val="16"/>
                <w:szCs w:val="16"/>
                <w:lang w:val="en-US"/>
              </w:rPr>
            </w:pPr>
          </w:p>
          <w:p w14:paraId="4811D7F2" w14:textId="77777777" w:rsidR="007D1B78" w:rsidRDefault="007D1B78" w:rsidP="00D45F07">
            <w:pPr>
              <w:spacing w:after="0" w:line="240" w:lineRule="auto"/>
              <w:rPr>
                <w:rFonts w:ascii="Times New Roman" w:hAnsi="Times New Roman"/>
                <w:b/>
                <w:bCs/>
                <w:noProof/>
                <w:sz w:val="16"/>
                <w:szCs w:val="16"/>
                <w:lang w:val="en-US"/>
              </w:rPr>
            </w:pPr>
          </w:p>
          <w:p w14:paraId="6F96432A" w14:textId="77777777" w:rsidR="007D1B78" w:rsidRDefault="007D1B78" w:rsidP="00D45F07">
            <w:pPr>
              <w:spacing w:after="0" w:line="240" w:lineRule="auto"/>
              <w:rPr>
                <w:rFonts w:ascii="Times New Roman" w:hAnsi="Times New Roman"/>
                <w:i/>
                <w:noProof/>
                <w:sz w:val="16"/>
                <w:szCs w:val="16"/>
                <w:lang w:val="en-US"/>
              </w:rPr>
            </w:pPr>
            <w:r>
              <w:rPr>
                <w:rFonts w:ascii="Times New Roman" w:hAnsi="Times New Roman"/>
                <w:b/>
                <w:bCs/>
                <w:noProof/>
                <w:sz w:val="16"/>
                <w:szCs w:val="16"/>
                <w:lang w:val="en-US"/>
              </w:rPr>
              <w:t>Male vs female, overall, p=0.46</w:t>
            </w:r>
            <w:r>
              <w:rPr>
                <w:rFonts w:ascii="Times New Roman" w:hAnsi="Times New Roman"/>
                <w:i/>
                <w:noProof/>
                <w:sz w:val="16"/>
                <w:szCs w:val="16"/>
                <w:lang w:val="en-US"/>
              </w:rPr>
              <w:t xml:space="preserve"> </w:t>
            </w:r>
          </w:p>
          <w:p w14:paraId="729BA3CE" w14:textId="77777777" w:rsidR="007D1B78" w:rsidRDefault="007D1B78" w:rsidP="00D45F07">
            <w:pPr>
              <w:spacing w:after="0" w:line="240" w:lineRule="auto"/>
              <w:rPr>
                <w:rFonts w:ascii="Times New Roman" w:hAnsi="Times New Roman"/>
                <w:i/>
                <w:noProof/>
                <w:sz w:val="16"/>
                <w:szCs w:val="16"/>
                <w:lang w:val="en-US"/>
              </w:rPr>
            </w:pPr>
          </w:p>
          <w:p w14:paraId="57E81849" w14:textId="71B28C34" w:rsidR="007D1B78" w:rsidRPr="00090E9F" w:rsidRDefault="007D1B78" w:rsidP="00D45F07">
            <w:pPr>
              <w:spacing w:after="0" w:line="240" w:lineRule="auto"/>
              <w:rPr>
                <w:rFonts w:ascii="Times New Roman" w:hAnsi="Times New Roman"/>
                <w:i/>
                <w:noProof/>
                <w:sz w:val="16"/>
                <w:szCs w:val="16"/>
                <w:lang w:val="en-US"/>
              </w:rPr>
            </w:pPr>
            <w:r>
              <w:rPr>
                <w:rFonts w:ascii="Times New Roman" w:hAnsi="Times New Roman"/>
                <w:i/>
                <w:noProof/>
                <w:sz w:val="16"/>
                <w:szCs w:val="16"/>
                <w:lang w:val="en-US"/>
              </w:rPr>
              <w:t>(un</w:t>
            </w:r>
            <w:r w:rsidRPr="00090E9F">
              <w:rPr>
                <w:rFonts w:ascii="Times New Roman" w:hAnsi="Times New Roman"/>
                <w:i/>
                <w:noProof/>
                <w:sz w:val="16"/>
                <w:szCs w:val="16"/>
                <w:lang w:val="en-US"/>
              </w:rPr>
              <w:t>ivariate analys</w:t>
            </w:r>
            <w:r>
              <w:rPr>
                <w:rFonts w:ascii="Times New Roman" w:hAnsi="Times New Roman"/>
                <w:i/>
                <w:noProof/>
                <w:sz w:val="16"/>
                <w:szCs w:val="16"/>
                <w:lang w:val="en-US"/>
              </w:rPr>
              <w:t>e</w:t>
            </w:r>
            <w:r w:rsidRPr="00090E9F">
              <w:rPr>
                <w:rFonts w:ascii="Times New Roman" w:hAnsi="Times New Roman"/>
                <w:i/>
                <w:noProof/>
                <w:sz w:val="16"/>
                <w:szCs w:val="16"/>
                <w:lang w:val="en-US"/>
              </w:rPr>
              <w:t>s</w:t>
            </w:r>
            <w:r>
              <w:rPr>
                <w:rFonts w:ascii="Times New Roman" w:hAnsi="Times New Roman"/>
                <w:i/>
                <w:noProof/>
                <w:sz w:val="16"/>
                <w:szCs w:val="16"/>
                <w:lang w:val="en-US"/>
              </w:rPr>
              <w:t xml:space="preserve"> only, no multivariate anlayses performed)</w:t>
            </w:r>
          </w:p>
          <w:p w14:paraId="18697932" w14:textId="77777777" w:rsidR="007D1B78" w:rsidRDefault="007D1B78" w:rsidP="00D45F07">
            <w:pPr>
              <w:spacing w:after="0" w:line="240" w:lineRule="auto"/>
              <w:rPr>
                <w:rFonts w:ascii="Times New Roman" w:hAnsi="Times New Roman"/>
                <w:noProof/>
                <w:sz w:val="16"/>
                <w:szCs w:val="16"/>
                <w:lang w:val="en-US"/>
              </w:rPr>
            </w:pPr>
          </w:p>
        </w:tc>
      </w:tr>
      <w:tr w:rsidR="007D1B78" w:rsidRPr="00601D31" w14:paraId="4F6634F3" w14:textId="77777777" w:rsidTr="00D13CC5">
        <w:trPr>
          <w:cantSplit/>
          <w:trHeight w:val="144"/>
        </w:trPr>
        <w:tc>
          <w:tcPr>
            <w:tcW w:w="1323" w:type="dxa"/>
            <w:gridSpan w:val="2"/>
            <w:shd w:val="clear" w:color="auto" w:fill="auto"/>
          </w:tcPr>
          <w:p w14:paraId="7550F145" w14:textId="0DD5A2D0" w:rsidR="007D1B78" w:rsidRDefault="007D1B78" w:rsidP="00D45F07">
            <w:pPr>
              <w:spacing w:after="0" w:line="240" w:lineRule="auto"/>
              <w:rPr>
                <w:rFonts w:ascii="Times New Roman" w:hAnsi="Times New Roman"/>
                <w:b/>
                <w:bCs/>
                <w:noProof/>
                <w:sz w:val="16"/>
                <w:szCs w:val="16"/>
                <w:lang w:val="en-US"/>
              </w:rPr>
            </w:pPr>
            <w:r>
              <w:rPr>
                <w:rFonts w:ascii="Times New Roman" w:hAnsi="Times New Roman"/>
                <w:b/>
                <w:bCs/>
                <w:noProof/>
                <w:sz w:val="16"/>
                <w:szCs w:val="16"/>
                <w:lang w:val="en-US"/>
              </w:rPr>
              <w:lastRenderedPageBreak/>
              <w:t>2012, Stordal</w:t>
            </w:r>
          </w:p>
        </w:tc>
        <w:tc>
          <w:tcPr>
            <w:tcW w:w="1087" w:type="dxa"/>
            <w:shd w:val="clear" w:color="auto" w:fill="auto"/>
          </w:tcPr>
          <w:p w14:paraId="57D3C64D" w14:textId="7777777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Norway</w:t>
            </w:r>
          </w:p>
          <w:p w14:paraId="3D44CF97" w14:textId="77777777" w:rsidR="007D1B78" w:rsidRDefault="007D1B78" w:rsidP="00D45F07">
            <w:pPr>
              <w:spacing w:after="0" w:line="240" w:lineRule="auto"/>
              <w:rPr>
                <w:rFonts w:ascii="Times New Roman" w:hAnsi="Times New Roman"/>
                <w:noProof/>
                <w:sz w:val="16"/>
                <w:szCs w:val="16"/>
                <w:lang w:val="en-US"/>
              </w:rPr>
            </w:pPr>
          </w:p>
        </w:tc>
        <w:tc>
          <w:tcPr>
            <w:tcW w:w="1239" w:type="dxa"/>
            <w:shd w:val="clear" w:color="auto" w:fill="auto"/>
          </w:tcPr>
          <w:p w14:paraId="13DCA083" w14:textId="50549B49" w:rsidR="007D1B78" w:rsidRDefault="007D1B78" w:rsidP="00D45F07">
            <w:pPr>
              <w:spacing w:after="0" w:line="240" w:lineRule="auto"/>
              <w:rPr>
                <w:rFonts w:ascii="Times New Roman" w:hAnsi="Times New Roman"/>
                <w:noProof/>
                <w:sz w:val="16"/>
                <w:szCs w:val="16"/>
                <w:lang w:val="en-US"/>
              </w:rPr>
            </w:pPr>
            <w:r w:rsidRPr="00F32B10">
              <w:rPr>
                <w:rFonts w:ascii="Times New Roman" w:hAnsi="Times New Roman"/>
                <w:noProof/>
                <w:sz w:val="16"/>
                <w:szCs w:val="16"/>
                <w:lang w:val="en-US"/>
              </w:rPr>
              <w:t>Population-based cross-sectional study</w:t>
            </w:r>
          </w:p>
        </w:tc>
        <w:tc>
          <w:tcPr>
            <w:tcW w:w="2823" w:type="dxa"/>
            <w:gridSpan w:val="3"/>
            <w:shd w:val="clear" w:color="auto" w:fill="auto"/>
          </w:tcPr>
          <w:p w14:paraId="77521931" w14:textId="10F04531"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A convenience sample of 872 children with doctor-diagnosed asthma  (age 10.4, male 65%) recruited from five Norwegian pediatric outpatient clinics. For this review only the control group was considered, which consisted of healhty children identified through the Central Population Registry or recruited from schools in the community. </w:t>
            </w:r>
          </w:p>
          <w:p w14:paraId="3A77FB56" w14:textId="7B07B629"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Age: 10.8 y</w:t>
            </w:r>
          </w:p>
          <w:p w14:paraId="27F1E3EA" w14:textId="66C2544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Male: 48%</w:t>
            </w:r>
          </w:p>
          <w:p w14:paraId="12066E1A" w14:textId="1D44E6AC" w:rsidR="007D1B78" w:rsidRDefault="007D1B78" w:rsidP="00D45F07">
            <w:pPr>
              <w:spacing w:after="0" w:line="240" w:lineRule="auto"/>
              <w:rPr>
                <w:rFonts w:ascii="Times New Roman" w:hAnsi="Times New Roman"/>
                <w:noProof/>
                <w:sz w:val="16"/>
                <w:szCs w:val="16"/>
                <w:lang w:val="en-US"/>
              </w:rPr>
            </w:pPr>
          </w:p>
        </w:tc>
        <w:tc>
          <w:tcPr>
            <w:tcW w:w="474" w:type="dxa"/>
            <w:gridSpan w:val="2"/>
            <w:shd w:val="clear" w:color="auto" w:fill="auto"/>
          </w:tcPr>
          <w:p w14:paraId="1BBA8AE1" w14:textId="61C30C4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1w</w:t>
            </w:r>
          </w:p>
        </w:tc>
        <w:tc>
          <w:tcPr>
            <w:tcW w:w="1134" w:type="dxa"/>
            <w:shd w:val="clear" w:color="auto" w:fill="auto"/>
          </w:tcPr>
          <w:p w14:paraId="5E6E8C63" w14:textId="00C53E0A"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265</w:t>
            </w:r>
          </w:p>
        </w:tc>
        <w:tc>
          <w:tcPr>
            <w:tcW w:w="1843" w:type="dxa"/>
            <w:shd w:val="clear" w:color="auto" w:fill="auto"/>
          </w:tcPr>
          <w:p w14:paraId="520CAA13" w14:textId="7DFA3935"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GERD questionnaire (score 0-10), symptoms assessed over past week, score ≥3 considered positive</w:t>
            </w:r>
          </w:p>
        </w:tc>
        <w:tc>
          <w:tcPr>
            <w:tcW w:w="2234" w:type="dxa"/>
            <w:shd w:val="clear" w:color="auto" w:fill="auto"/>
          </w:tcPr>
          <w:p w14:paraId="482819E9" w14:textId="796E73A4" w:rsidR="007D1B78" w:rsidRPr="00540A80" w:rsidRDefault="007D1B78" w:rsidP="00D45F07">
            <w:pPr>
              <w:spacing w:after="0" w:line="240" w:lineRule="auto"/>
              <w:rPr>
                <w:rFonts w:ascii="Times New Roman" w:hAnsi="Times New Roman"/>
                <w:b/>
                <w:noProof/>
                <w:sz w:val="16"/>
                <w:szCs w:val="16"/>
                <w:lang w:val="en-US"/>
              </w:rPr>
            </w:pPr>
            <w:r w:rsidRPr="00540A80">
              <w:rPr>
                <w:rFonts w:ascii="Times New Roman" w:hAnsi="Times New Roman"/>
                <w:b/>
                <w:noProof/>
                <w:sz w:val="16"/>
                <w:szCs w:val="16"/>
                <w:lang w:val="en-US"/>
              </w:rPr>
              <w:t>Positive GERD score:</w:t>
            </w:r>
          </w:p>
          <w:p w14:paraId="4576CB9F" w14:textId="77777777" w:rsidR="007D1B78" w:rsidRDefault="007D1B78" w:rsidP="00D45F07">
            <w:pPr>
              <w:spacing w:after="0" w:line="240" w:lineRule="auto"/>
              <w:rPr>
                <w:rFonts w:ascii="Times New Roman" w:hAnsi="Times New Roman"/>
                <w:noProof/>
                <w:sz w:val="16"/>
                <w:szCs w:val="16"/>
                <w:lang w:val="en-US"/>
              </w:rPr>
            </w:pPr>
          </w:p>
          <w:p w14:paraId="62F78DB7" w14:textId="77777777" w:rsidR="007D1B78" w:rsidRDefault="007D1B78" w:rsidP="00D45F07">
            <w:pPr>
              <w:spacing w:after="0" w:line="240" w:lineRule="auto"/>
              <w:rPr>
                <w:rFonts w:ascii="Times New Roman" w:hAnsi="Times New Roman"/>
                <w:noProof/>
                <w:sz w:val="16"/>
                <w:szCs w:val="16"/>
                <w:lang w:val="en-US"/>
              </w:rPr>
            </w:pPr>
          </w:p>
          <w:p w14:paraId="222449F5" w14:textId="77777777" w:rsidR="007D1B78" w:rsidRDefault="007D1B78" w:rsidP="00D45F07">
            <w:pPr>
              <w:spacing w:after="0" w:line="240" w:lineRule="auto"/>
              <w:rPr>
                <w:rFonts w:ascii="Times New Roman" w:hAnsi="Times New Roman"/>
                <w:noProof/>
                <w:sz w:val="16"/>
                <w:szCs w:val="16"/>
                <w:lang w:val="en-US"/>
              </w:rPr>
            </w:pPr>
          </w:p>
          <w:p w14:paraId="03719E85" w14:textId="7777777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Regurgitation: “did you regurgitate or throw up”</w:t>
            </w:r>
          </w:p>
          <w:p w14:paraId="4423A5C6" w14:textId="77777777" w:rsidR="007D1B78" w:rsidRDefault="007D1B78" w:rsidP="00D45F07">
            <w:pPr>
              <w:spacing w:after="0" w:line="240" w:lineRule="auto"/>
              <w:rPr>
                <w:rFonts w:ascii="Times New Roman" w:hAnsi="Times New Roman"/>
                <w:noProof/>
                <w:sz w:val="16"/>
                <w:szCs w:val="16"/>
                <w:lang w:val="en-US"/>
              </w:rPr>
            </w:pPr>
          </w:p>
          <w:p w14:paraId="269B7306" w14:textId="34987BB5"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Acid regurgitation: </w:t>
            </w:r>
          </w:p>
          <w:p w14:paraId="38DAF5F6" w14:textId="77777777" w:rsidR="007D1B78" w:rsidRDefault="007D1B78" w:rsidP="00D45F07">
            <w:pPr>
              <w:spacing w:after="0" w:line="240" w:lineRule="auto"/>
              <w:rPr>
                <w:rFonts w:ascii="Times New Roman" w:hAnsi="Times New Roman"/>
                <w:noProof/>
                <w:sz w:val="16"/>
                <w:szCs w:val="16"/>
                <w:lang w:val="en-US"/>
              </w:rPr>
            </w:pPr>
          </w:p>
          <w:p w14:paraId="431AA733" w14:textId="455ECC6D"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Heartburn/retrosternal pain: “did you have a burning or painful feeling in the middle of your chest?”</w:t>
            </w:r>
          </w:p>
          <w:p w14:paraId="708D1848" w14:textId="77777777" w:rsidR="007D1B78" w:rsidRDefault="007D1B78" w:rsidP="00D45F07">
            <w:pPr>
              <w:spacing w:after="0" w:line="240" w:lineRule="auto"/>
              <w:rPr>
                <w:rFonts w:ascii="Times New Roman" w:hAnsi="Times New Roman"/>
                <w:noProof/>
                <w:sz w:val="16"/>
                <w:szCs w:val="16"/>
                <w:lang w:val="en-US"/>
              </w:rPr>
            </w:pPr>
          </w:p>
          <w:p w14:paraId="4AE57B43" w14:textId="02E80A6A" w:rsidR="007D1B78" w:rsidRDefault="007D1B78" w:rsidP="00D45F07">
            <w:pPr>
              <w:spacing w:after="0" w:line="240" w:lineRule="auto"/>
              <w:rPr>
                <w:rFonts w:ascii="Times New Roman" w:hAnsi="Times New Roman"/>
                <w:noProof/>
                <w:sz w:val="16"/>
                <w:szCs w:val="16"/>
                <w:lang w:val="en-US"/>
              </w:rPr>
            </w:pPr>
          </w:p>
        </w:tc>
        <w:tc>
          <w:tcPr>
            <w:tcW w:w="1985" w:type="dxa"/>
            <w:gridSpan w:val="3"/>
            <w:shd w:val="clear" w:color="auto" w:fill="auto"/>
          </w:tcPr>
          <w:p w14:paraId="211BDB0D" w14:textId="77777777" w:rsidR="007D1B78" w:rsidRPr="00540A80" w:rsidRDefault="007D1B78" w:rsidP="00D45F07">
            <w:pPr>
              <w:spacing w:after="0" w:line="240" w:lineRule="auto"/>
              <w:rPr>
                <w:rFonts w:ascii="Times New Roman" w:hAnsi="Times New Roman"/>
                <w:b/>
                <w:noProof/>
                <w:sz w:val="16"/>
                <w:szCs w:val="16"/>
                <w:lang w:val="en-US"/>
              </w:rPr>
            </w:pPr>
            <w:r w:rsidRPr="00540A80">
              <w:rPr>
                <w:rFonts w:ascii="Times New Roman" w:hAnsi="Times New Roman"/>
                <w:b/>
                <w:noProof/>
                <w:sz w:val="16"/>
                <w:szCs w:val="16"/>
                <w:lang w:val="en-US"/>
              </w:rPr>
              <w:t>8.5%</w:t>
            </w:r>
          </w:p>
          <w:p w14:paraId="44AF47EE" w14:textId="77777777" w:rsidR="007D1B78" w:rsidRDefault="007D1B78" w:rsidP="00D45F07">
            <w:pPr>
              <w:spacing w:after="0" w:line="240" w:lineRule="auto"/>
              <w:rPr>
                <w:rFonts w:ascii="Times New Roman" w:hAnsi="Times New Roman"/>
                <w:noProof/>
                <w:sz w:val="16"/>
                <w:szCs w:val="16"/>
                <w:lang w:val="en-US"/>
              </w:rPr>
            </w:pPr>
          </w:p>
          <w:p w14:paraId="4E049DBD" w14:textId="77777777" w:rsidR="007D1B78" w:rsidRDefault="007D1B78" w:rsidP="00D45F07">
            <w:pPr>
              <w:spacing w:after="0" w:line="240" w:lineRule="auto"/>
              <w:rPr>
                <w:rFonts w:ascii="Times New Roman" w:hAnsi="Times New Roman"/>
                <w:noProof/>
                <w:sz w:val="16"/>
                <w:szCs w:val="16"/>
                <w:lang w:val="en-US"/>
              </w:rPr>
            </w:pPr>
          </w:p>
          <w:p w14:paraId="6535FDDD" w14:textId="77777777" w:rsidR="007D1B78" w:rsidRDefault="007D1B78" w:rsidP="00D45F07">
            <w:pPr>
              <w:spacing w:after="0" w:line="240" w:lineRule="auto"/>
              <w:rPr>
                <w:rFonts w:ascii="Times New Roman" w:hAnsi="Times New Roman"/>
                <w:noProof/>
                <w:sz w:val="16"/>
                <w:szCs w:val="16"/>
                <w:lang w:val="en-US"/>
              </w:rPr>
            </w:pPr>
          </w:p>
          <w:p w14:paraId="136756DF" w14:textId="7777777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5.3%</w:t>
            </w:r>
          </w:p>
          <w:p w14:paraId="04B8704B" w14:textId="77777777" w:rsidR="007D1B78" w:rsidRDefault="007D1B78" w:rsidP="00D45F07">
            <w:pPr>
              <w:spacing w:after="0" w:line="240" w:lineRule="auto"/>
              <w:rPr>
                <w:rFonts w:ascii="Times New Roman" w:hAnsi="Times New Roman"/>
                <w:noProof/>
                <w:sz w:val="16"/>
                <w:szCs w:val="16"/>
                <w:lang w:val="en-US"/>
              </w:rPr>
            </w:pPr>
          </w:p>
          <w:p w14:paraId="32B89496" w14:textId="77777777" w:rsidR="007D1B78" w:rsidRDefault="007D1B78" w:rsidP="00D45F07">
            <w:pPr>
              <w:spacing w:after="0" w:line="240" w:lineRule="auto"/>
              <w:rPr>
                <w:rFonts w:ascii="Times New Roman" w:hAnsi="Times New Roman"/>
                <w:noProof/>
                <w:sz w:val="16"/>
                <w:szCs w:val="16"/>
                <w:lang w:val="en-US"/>
              </w:rPr>
            </w:pPr>
          </w:p>
          <w:p w14:paraId="60D55B18" w14:textId="7777777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10%</w:t>
            </w:r>
          </w:p>
          <w:p w14:paraId="74149E54" w14:textId="77777777" w:rsidR="007D1B78" w:rsidRDefault="007D1B78" w:rsidP="00D45F07">
            <w:pPr>
              <w:spacing w:after="0" w:line="240" w:lineRule="auto"/>
              <w:rPr>
                <w:rFonts w:ascii="Times New Roman" w:hAnsi="Times New Roman"/>
                <w:noProof/>
                <w:sz w:val="16"/>
                <w:szCs w:val="16"/>
                <w:lang w:val="en-US"/>
              </w:rPr>
            </w:pPr>
          </w:p>
          <w:p w14:paraId="60B68371" w14:textId="560AEAF5"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3.1%</w:t>
            </w:r>
          </w:p>
        </w:tc>
        <w:tc>
          <w:tcPr>
            <w:tcW w:w="2570" w:type="dxa"/>
            <w:shd w:val="clear" w:color="auto" w:fill="auto"/>
          </w:tcPr>
          <w:p w14:paraId="54DD788A" w14:textId="75957626" w:rsidR="007D1B78" w:rsidRDefault="007D1B78" w:rsidP="00D45F07">
            <w:pPr>
              <w:spacing w:after="0" w:line="240" w:lineRule="auto"/>
              <w:rPr>
                <w:rFonts w:ascii="Times New Roman" w:hAnsi="Times New Roman"/>
                <w:noProof/>
                <w:sz w:val="16"/>
                <w:szCs w:val="16"/>
                <w:lang w:val="en-US"/>
              </w:rPr>
            </w:pPr>
          </w:p>
        </w:tc>
      </w:tr>
      <w:tr w:rsidR="007D1B78" w:rsidRPr="008214C7" w14:paraId="489A613B" w14:textId="77777777" w:rsidTr="00D13CC5">
        <w:trPr>
          <w:cantSplit/>
          <w:trHeight w:val="144"/>
        </w:trPr>
        <w:tc>
          <w:tcPr>
            <w:tcW w:w="1323" w:type="dxa"/>
            <w:gridSpan w:val="2"/>
            <w:shd w:val="clear" w:color="auto" w:fill="auto"/>
          </w:tcPr>
          <w:p w14:paraId="020C5C62" w14:textId="79752BE9" w:rsidR="007D1B78" w:rsidRDefault="007D1B78" w:rsidP="00D45F07">
            <w:pPr>
              <w:spacing w:after="0" w:line="240" w:lineRule="auto"/>
              <w:rPr>
                <w:rFonts w:ascii="Times New Roman" w:hAnsi="Times New Roman"/>
                <w:b/>
                <w:bCs/>
                <w:noProof/>
                <w:sz w:val="16"/>
                <w:szCs w:val="16"/>
                <w:lang w:val="en-US"/>
              </w:rPr>
            </w:pPr>
            <w:r>
              <w:rPr>
                <w:rFonts w:ascii="Times New Roman" w:hAnsi="Times New Roman"/>
                <w:b/>
                <w:bCs/>
                <w:noProof/>
                <w:sz w:val="16"/>
                <w:szCs w:val="16"/>
                <w:lang w:val="en-US"/>
              </w:rPr>
              <w:t>2012, Quitadamo</w:t>
            </w:r>
          </w:p>
          <w:p w14:paraId="6E1D8964" w14:textId="6590E0C9" w:rsidR="007D1B78" w:rsidRPr="008214C7" w:rsidRDefault="007D1B78" w:rsidP="00D45F07">
            <w:pPr>
              <w:spacing w:after="0" w:line="240" w:lineRule="auto"/>
              <w:rPr>
                <w:rFonts w:ascii="Times New Roman" w:hAnsi="Times New Roman"/>
                <w:b/>
                <w:bCs/>
                <w:noProof/>
                <w:sz w:val="16"/>
                <w:szCs w:val="16"/>
                <w:lang w:val="en-US"/>
              </w:rPr>
            </w:pPr>
          </w:p>
        </w:tc>
        <w:tc>
          <w:tcPr>
            <w:tcW w:w="1087" w:type="dxa"/>
            <w:shd w:val="clear" w:color="auto" w:fill="auto"/>
          </w:tcPr>
          <w:p w14:paraId="7E2CB40A" w14:textId="66322E78"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Italy</w:t>
            </w:r>
          </w:p>
        </w:tc>
        <w:tc>
          <w:tcPr>
            <w:tcW w:w="1239" w:type="dxa"/>
            <w:shd w:val="clear" w:color="auto" w:fill="auto"/>
          </w:tcPr>
          <w:p w14:paraId="1403E76F" w14:textId="2E2DA86E"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Prospective cohort study</w:t>
            </w:r>
          </w:p>
        </w:tc>
        <w:tc>
          <w:tcPr>
            <w:tcW w:w="2823" w:type="dxa"/>
            <w:gridSpan w:val="3"/>
            <w:shd w:val="clear" w:color="auto" w:fill="auto"/>
          </w:tcPr>
          <w:p w14:paraId="66ED7AE1" w14:textId="441FCFAA" w:rsidR="00A3766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Consecutive children</w:t>
            </w:r>
            <w:r w:rsidR="00A37668">
              <w:rPr>
                <w:rFonts w:ascii="Times New Roman" w:hAnsi="Times New Roman"/>
                <w:noProof/>
                <w:sz w:val="16"/>
                <w:szCs w:val="16"/>
                <w:lang w:val="en-US"/>
              </w:rPr>
              <w:t xml:space="preserve"> age 2-18 y</w:t>
            </w:r>
            <w:r>
              <w:rPr>
                <w:rFonts w:ascii="Times New Roman" w:hAnsi="Times New Roman"/>
                <w:noProof/>
                <w:sz w:val="16"/>
                <w:szCs w:val="16"/>
                <w:lang w:val="en-US"/>
              </w:rPr>
              <w:t xml:space="preserve"> scheduled for routine well-child visits at the Primary Care Center of the Department of Pediatrics, University Federico II, Naples from June – December 2009</w:t>
            </w:r>
            <w:r w:rsidR="00A37668">
              <w:rPr>
                <w:rFonts w:ascii="Times New Roman" w:hAnsi="Times New Roman"/>
                <w:noProof/>
                <w:sz w:val="16"/>
                <w:szCs w:val="16"/>
                <w:lang w:val="en-US"/>
              </w:rPr>
              <w:t>.</w:t>
            </w:r>
          </w:p>
          <w:p w14:paraId="249951DD" w14:textId="136E7D9C" w:rsidR="007D1B78" w:rsidRDefault="00A3766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Age: mean 8.2 </w:t>
            </w:r>
            <w:r w:rsidRPr="00470886">
              <w:rPr>
                <w:rFonts w:ascii="Times New Roman" w:hAnsi="Times New Roman"/>
                <w:noProof/>
                <w:sz w:val="16"/>
                <w:szCs w:val="16"/>
                <w:lang w:val="en-US"/>
              </w:rPr>
              <w:t>±</w:t>
            </w:r>
            <w:r>
              <w:rPr>
                <w:rFonts w:ascii="Times New Roman" w:hAnsi="Times New Roman"/>
                <w:noProof/>
                <w:sz w:val="16"/>
                <w:szCs w:val="16"/>
                <w:lang w:val="en-US"/>
              </w:rPr>
              <w:t xml:space="preserve"> 4.2y</w:t>
            </w:r>
            <w:r w:rsidR="007D1B78">
              <w:rPr>
                <w:rFonts w:ascii="Times New Roman" w:hAnsi="Times New Roman"/>
                <w:noProof/>
                <w:sz w:val="16"/>
                <w:szCs w:val="16"/>
                <w:lang w:val="en-US"/>
              </w:rPr>
              <w:t xml:space="preserve"> </w:t>
            </w:r>
          </w:p>
          <w:p w14:paraId="74D25447" w14:textId="76F4B38E" w:rsidR="007D1B78" w:rsidRPr="00470886" w:rsidRDefault="007D1B78" w:rsidP="00D45F07">
            <w:pPr>
              <w:spacing w:after="0" w:line="240" w:lineRule="auto"/>
              <w:rPr>
                <w:rFonts w:ascii="Times New Roman" w:hAnsi="Times New Roman"/>
                <w:noProof/>
                <w:sz w:val="16"/>
                <w:szCs w:val="16"/>
                <w:lang w:val="en-US"/>
              </w:rPr>
            </w:pPr>
          </w:p>
        </w:tc>
        <w:tc>
          <w:tcPr>
            <w:tcW w:w="474" w:type="dxa"/>
            <w:gridSpan w:val="2"/>
            <w:shd w:val="clear" w:color="auto" w:fill="auto"/>
          </w:tcPr>
          <w:p w14:paraId="43F82885" w14:textId="0A54FBE6"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2m</w:t>
            </w:r>
          </w:p>
        </w:tc>
        <w:tc>
          <w:tcPr>
            <w:tcW w:w="1134" w:type="dxa"/>
            <w:shd w:val="clear" w:color="auto" w:fill="auto"/>
          </w:tcPr>
          <w:p w14:paraId="22375268" w14:textId="1D1A0596"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153</w:t>
            </w:r>
          </w:p>
        </w:tc>
        <w:tc>
          <w:tcPr>
            <w:tcW w:w="1843" w:type="dxa"/>
            <w:shd w:val="clear" w:color="auto" w:fill="auto"/>
          </w:tcPr>
          <w:p w14:paraId="255B80FF" w14:textId="7318DE5E"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Questionnaire of GERD symptoms over preceding 2 months, severity and frequency of symptoms were classified on a scale 0-3. Postieve reflux score defined as ≥ GERD symptom</w:t>
            </w:r>
            <w:r w:rsidR="00540A80">
              <w:rPr>
                <w:rFonts w:ascii="Times New Roman" w:hAnsi="Times New Roman"/>
                <w:noProof/>
                <w:sz w:val="16"/>
                <w:szCs w:val="16"/>
                <w:lang w:val="en-US"/>
              </w:rPr>
              <w:t xml:space="preserve"> occurring at least weekly.</w:t>
            </w:r>
          </w:p>
          <w:p w14:paraId="3F611C53" w14:textId="28E647C1" w:rsidR="007D1B78" w:rsidRPr="00470886" w:rsidRDefault="007D1B78" w:rsidP="00D45F07">
            <w:pPr>
              <w:spacing w:after="0" w:line="240" w:lineRule="auto"/>
              <w:rPr>
                <w:rFonts w:ascii="Times New Roman" w:hAnsi="Times New Roman"/>
                <w:noProof/>
                <w:sz w:val="16"/>
                <w:szCs w:val="16"/>
                <w:lang w:val="en-US"/>
              </w:rPr>
            </w:pPr>
          </w:p>
        </w:tc>
        <w:tc>
          <w:tcPr>
            <w:tcW w:w="2234" w:type="dxa"/>
            <w:shd w:val="clear" w:color="auto" w:fill="auto"/>
          </w:tcPr>
          <w:p w14:paraId="4624F7A0" w14:textId="774A7729" w:rsidR="007D1B78" w:rsidRPr="00540A80" w:rsidRDefault="007D1B78" w:rsidP="00D45F07">
            <w:pPr>
              <w:spacing w:after="0" w:line="240" w:lineRule="auto"/>
              <w:rPr>
                <w:rFonts w:ascii="Times New Roman" w:hAnsi="Times New Roman"/>
                <w:b/>
                <w:noProof/>
                <w:sz w:val="16"/>
                <w:szCs w:val="16"/>
                <w:lang w:val="en-US"/>
              </w:rPr>
            </w:pPr>
            <w:r w:rsidRPr="00540A80">
              <w:rPr>
                <w:rFonts w:ascii="Times New Roman" w:hAnsi="Times New Roman"/>
                <w:b/>
                <w:noProof/>
                <w:sz w:val="16"/>
                <w:szCs w:val="16"/>
                <w:lang w:val="en-US"/>
              </w:rPr>
              <w:t>Positive reflux score</w:t>
            </w:r>
            <w:r w:rsidR="00540A80" w:rsidRPr="00540A80">
              <w:rPr>
                <w:rFonts w:ascii="Times New Roman" w:hAnsi="Times New Roman"/>
                <w:b/>
                <w:noProof/>
                <w:sz w:val="16"/>
                <w:szCs w:val="16"/>
                <w:lang w:val="en-US"/>
              </w:rPr>
              <w:t xml:space="preserve"> (symptoms ≥1 /week)</w:t>
            </w:r>
            <w:r w:rsidRPr="00540A80">
              <w:rPr>
                <w:rFonts w:ascii="Times New Roman" w:hAnsi="Times New Roman"/>
                <w:b/>
                <w:noProof/>
                <w:sz w:val="16"/>
                <w:szCs w:val="16"/>
                <w:lang w:val="en-US"/>
              </w:rPr>
              <w:t>:</w:t>
            </w:r>
          </w:p>
          <w:p w14:paraId="02F8329C" w14:textId="77777777" w:rsidR="007D1B78" w:rsidRPr="008B088E" w:rsidRDefault="007D1B78" w:rsidP="00D45F07">
            <w:pPr>
              <w:spacing w:after="0" w:line="240" w:lineRule="auto"/>
              <w:rPr>
                <w:rFonts w:ascii="Times New Roman" w:hAnsi="Times New Roman"/>
                <w:noProof/>
                <w:sz w:val="16"/>
                <w:szCs w:val="16"/>
                <w:lang w:val="en-US"/>
              </w:rPr>
            </w:pPr>
          </w:p>
          <w:p w14:paraId="6E598BB1" w14:textId="77777777" w:rsidR="007D1B78" w:rsidRPr="008B088E" w:rsidRDefault="007D1B78" w:rsidP="00D45F07">
            <w:pPr>
              <w:spacing w:after="0" w:line="240" w:lineRule="auto"/>
              <w:rPr>
                <w:rFonts w:ascii="Times New Roman" w:hAnsi="Times New Roman"/>
                <w:noProof/>
                <w:sz w:val="16"/>
                <w:szCs w:val="16"/>
                <w:lang w:val="en-US"/>
              </w:rPr>
            </w:pPr>
            <w:r w:rsidRPr="008B088E">
              <w:rPr>
                <w:rFonts w:ascii="Times New Roman" w:hAnsi="Times New Roman"/>
                <w:noProof/>
                <w:sz w:val="16"/>
                <w:szCs w:val="16"/>
                <w:lang w:val="en-US"/>
              </w:rPr>
              <w:t>Heartburn</w:t>
            </w:r>
          </w:p>
          <w:p w14:paraId="496FCD14" w14:textId="77777777" w:rsidR="007D1B78" w:rsidRPr="008B088E" w:rsidRDefault="007D1B78" w:rsidP="00D45F07">
            <w:pPr>
              <w:spacing w:after="0" w:line="240" w:lineRule="auto"/>
              <w:rPr>
                <w:rFonts w:ascii="Times New Roman" w:hAnsi="Times New Roman"/>
                <w:noProof/>
                <w:sz w:val="16"/>
                <w:szCs w:val="16"/>
                <w:lang w:val="en-US"/>
              </w:rPr>
            </w:pPr>
            <w:r w:rsidRPr="008B088E">
              <w:rPr>
                <w:rFonts w:ascii="Times New Roman" w:hAnsi="Times New Roman"/>
                <w:noProof/>
                <w:sz w:val="16"/>
                <w:szCs w:val="16"/>
                <w:lang w:val="en-US"/>
              </w:rPr>
              <w:t>Epigastric pain</w:t>
            </w:r>
          </w:p>
          <w:p w14:paraId="0B886D01" w14:textId="702F6738" w:rsidR="007D1B78" w:rsidRPr="008B088E" w:rsidRDefault="007D1B78" w:rsidP="00D45F07">
            <w:pPr>
              <w:spacing w:after="0" w:line="240" w:lineRule="auto"/>
              <w:rPr>
                <w:rFonts w:ascii="Times New Roman" w:hAnsi="Times New Roman"/>
                <w:noProof/>
                <w:sz w:val="16"/>
                <w:szCs w:val="16"/>
                <w:lang w:val="en-US"/>
              </w:rPr>
            </w:pPr>
            <w:r w:rsidRPr="008B088E">
              <w:rPr>
                <w:rFonts w:ascii="Times New Roman" w:hAnsi="Times New Roman"/>
                <w:noProof/>
                <w:sz w:val="16"/>
                <w:szCs w:val="16"/>
                <w:lang w:val="en-US"/>
              </w:rPr>
              <w:t>Vomiting/regurgitation</w:t>
            </w:r>
          </w:p>
        </w:tc>
        <w:tc>
          <w:tcPr>
            <w:tcW w:w="1985" w:type="dxa"/>
            <w:gridSpan w:val="3"/>
            <w:shd w:val="clear" w:color="auto" w:fill="auto"/>
          </w:tcPr>
          <w:p w14:paraId="133C9CE7" w14:textId="395CE030" w:rsidR="007D1B78" w:rsidRPr="00540A80" w:rsidRDefault="007D1B78" w:rsidP="00D45F07">
            <w:pPr>
              <w:spacing w:after="0" w:line="240" w:lineRule="auto"/>
              <w:rPr>
                <w:rFonts w:ascii="Times New Roman" w:hAnsi="Times New Roman"/>
                <w:b/>
                <w:noProof/>
                <w:sz w:val="16"/>
                <w:szCs w:val="16"/>
                <w:lang w:val="en-US"/>
              </w:rPr>
            </w:pPr>
            <w:r w:rsidRPr="00540A80">
              <w:rPr>
                <w:rFonts w:ascii="Times New Roman" w:hAnsi="Times New Roman"/>
                <w:b/>
                <w:noProof/>
                <w:sz w:val="16"/>
                <w:szCs w:val="16"/>
                <w:lang w:val="en-US"/>
              </w:rPr>
              <w:t>32%</w:t>
            </w:r>
          </w:p>
          <w:p w14:paraId="06BA3F80" w14:textId="77777777" w:rsidR="007D1B78" w:rsidRPr="008B088E" w:rsidRDefault="007D1B78" w:rsidP="00D45F07">
            <w:pPr>
              <w:spacing w:after="0" w:line="240" w:lineRule="auto"/>
              <w:rPr>
                <w:rFonts w:ascii="Times New Roman" w:hAnsi="Times New Roman"/>
                <w:noProof/>
                <w:sz w:val="16"/>
                <w:szCs w:val="16"/>
                <w:lang w:val="en-US"/>
              </w:rPr>
            </w:pPr>
          </w:p>
          <w:p w14:paraId="6597C6DA" w14:textId="77777777" w:rsidR="007D1B78" w:rsidRPr="008B088E" w:rsidRDefault="007D1B78" w:rsidP="00D45F07">
            <w:pPr>
              <w:spacing w:after="0" w:line="240" w:lineRule="auto"/>
              <w:rPr>
                <w:rFonts w:ascii="Times New Roman" w:hAnsi="Times New Roman"/>
                <w:noProof/>
                <w:sz w:val="16"/>
                <w:szCs w:val="16"/>
                <w:lang w:val="en-US"/>
              </w:rPr>
            </w:pPr>
            <w:r w:rsidRPr="008B088E">
              <w:rPr>
                <w:rFonts w:ascii="Times New Roman" w:hAnsi="Times New Roman"/>
                <w:noProof/>
                <w:sz w:val="16"/>
                <w:szCs w:val="16"/>
                <w:lang w:val="en-US"/>
              </w:rPr>
              <w:t>8.5%</w:t>
            </w:r>
          </w:p>
          <w:p w14:paraId="4BCFC259" w14:textId="77777777" w:rsidR="007D1B78" w:rsidRPr="008B088E" w:rsidRDefault="007D1B78" w:rsidP="00D45F07">
            <w:pPr>
              <w:spacing w:after="0" w:line="240" w:lineRule="auto"/>
              <w:rPr>
                <w:rFonts w:ascii="Times New Roman" w:hAnsi="Times New Roman"/>
                <w:noProof/>
                <w:sz w:val="16"/>
                <w:szCs w:val="16"/>
                <w:lang w:val="en-US"/>
              </w:rPr>
            </w:pPr>
            <w:r w:rsidRPr="008B088E">
              <w:rPr>
                <w:rFonts w:ascii="Times New Roman" w:hAnsi="Times New Roman"/>
                <w:noProof/>
                <w:sz w:val="16"/>
                <w:szCs w:val="16"/>
                <w:lang w:val="en-US"/>
              </w:rPr>
              <w:t>21.6%</w:t>
            </w:r>
          </w:p>
          <w:p w14:paraId="0BCA7278" w14:textId="7FB0CD64" w:rsidR="007D1B78" w:rsidRPr="008B088E" w:rsidRDefault="007D1B78" w:rsidP="00D45F07">
            <w:pPr>
              <w:spacing w:after="0" w:line="240" w:lineRule="auto"/>
              <w:rPr>
                <w:rFonts w:ascii="Times New Roman" w:hAnsi="Times New Roman"/>
                <w:noProof/>
                <w:sz w:val="16"/>
                <w:szCs w:val="16"/>
                <w:lang w:val="en-US"/>
              </w:rPr>
            </w:pPr>
            <w:r w:rsidRPr="008B088E">
              <w:rPr>
                <w:rFonts w:ascii="Times New Roman" w:hAnsi="Times New Roman"/>
                <w:noProof/>
                <w:sz w:val="16"/>
                <w:szCs w:val="16"/>
                <w:lang w:val="en-US"/>
              </w:rPr>
              <w:t>7.8%</w:t>
            </w:r>
          </w:p>
        </w:tc>
        <w:tc>
          <w:tcPr>
            <w:tcW w:w="2570" w:type="dxa"/>
            <w:shd w:val="clear" w:color="auto" w:fill="auto"/>
          </w:tcPr>
          <w:p w14:paraId="7B3EEFBB" w14:textId="77777777" w:rsidR="007D1B78" w:rsidRPr="005E5D34" w:rsidRDefault="007D1B78" w:rsidP="00D45F07">
            <w:pPr>
              <w:spacing w:after="0" w:line="240" w:lineRule="auto"/>
              <w:rPr>
                <w:rFonts w:ascii="Times New Roman" w:hAnsi="Times New Roman"/>
                <w:noProof/>
                <w:sz w:val="16"/>
                <w:szCs w:val="16"/>
              </w:rPr>
            </w:pPr>
          </w:p>
          <w:p w14:paraId="3222C727" w14:textId="387FE251" w:rsidR="007D1B78" w:rsidRPr="008B088E" w:rsidRDefault="007D1B78" w:rsidP="00D45F07">
            <w:pPr>
              <w:spacing w:after="0" w:line="240" w:lineRule="auto"/>
              <w:rPr>
                <w:rFonts w:ascii="Times New Roman" w:hAnsi="Times New Roman"/>
                <w:noProof/>
                <w:sz w:val="16"/>
                <w:szCs w:val="16"/>
              </w:rPr>
            </w:pPr>
            <w:r w:rsidRPr="008B088E">
              <w:rPr>
                <w:rFonts w:ascii="Times New Roman" w:hAnsi="Times New Roman"/>
                <w:noProof/>
                <w:sz w:val="16"/>
                <w:szCs w:val="16"/>
              </w:rPr>
              <w:t xml:space="preserve">Obese vs nonobese: </w:t>
            </w:r>
          </w:p>
          <w:p w14:paraId="58419E64" w14:textId="22985046" w:rsidR="007D1B78" w:rsidRPr="008B088E" w:rsidRDefault="007D1B78" w:rsidP="00D45F07">
            <w:pPr>
              <w:spacing w:after="0" w:line="240" w:lineRule="auto"/>
              <w:rPr>
                <w:rFonts w:ascii="Times New Roman" w:hAnsi="Times New Roman"/>
                <w:noProof/>
                <w:sz w:val="16"/>
                <w:szCs w:val="16"/>
              </w:rPr>
            </w:pPr>
            <w:r w:rsidRPr="008B088E">
              <w:rPr>
                <w:rFonts w:ascii="Times New Roman" w:hAnsi="Times New Roman"/>
                <w:noProof/>
                <w:sz w:val="16"/>
                <w:szCs w:val="16"/>
              </w:rPr>
              <w:t>12.0% vs 6.6%, p =0.140</w:t>
            </w:r>
          </w:p>
          <w:p w14:paraId="72225BB4" w14:textId="77777777" w:rsidR="007D1B78" w:rsidRPr="008B088E" w:rsidRDefault="007D1B78" w:rsidP="00D45F07">
            <w:pPr>
              <w:spacing w:after="0" w:line="240" w:lineRule="auto"/>
              <w:rPr>
                <w:rFonts w:ascii="Times New Roman" w:hAnsi="Times New Roman"/>
                <w:noProof/>
                <w:sz w:val="16"/>
                <w:szCs w:val="16"/>
              </w:rPr>
            </w:pPr>
            <w:r w:rsidRPr="008B088E">
              <w:rPr>
                <w:rFonts w:ascii="Times New Roman" w:hAnsi="Times New Roman"/>
                <w:noProof/>
                <w:sz w:val="16"/>
                <w:szCs w:val="16"/>
              </w:rPr>
              <w:t>*38.7% vs 15.6%, p=0.004</w:t>
            </w:r>
          </w:p>
          <w:p w14:paraId="3AD35FDF" w14:textId="77777777" w:rsidR="007D1B78" w:rsidRPr="008B088E" w:rsidRDefault="007D1B78" w:rsidP="00D45F07">
            <w:pPr>
              <w:spacing w:after="0" w:line="240" w:lineRule="auto"/>
              <w:rPr>
                <w:rFonts w:ascii="Times New Roman" w:hAnsi="Times New Roman"/>
                <w:noProof/>
                <w:sz w:val="16"/>
                <w:szCs w:val="16"/>
              </w:rPr>
            </w:pPr>
            <w:r w:rsidRPr="008B088E">
              <w:rPr>
                <w:rFonts w:ascii="Times New Roman" w:hAnsi="Times New Roman"/>
                <w:noProof/>
                <w:sz w:val="16"/>
                <w:szCs w:val="16"/>
              </w:rPr>
              <w:t>*19.4% vs 4.0%, p=0.008</w:t>
            </w:r>
          </w:p>
          <w:p w14:paraId="5A11BB09" w14:textId="77777777" w:rsidR="007D1B78" w:rsidRPr="008B088E" w:rsidRDefault="007D1B78" w:rsidP="00D45F07">
            <w:pPr>
              <w:spacing w:after="0" w:line="240" w:lineRule="auto"/>
              <w:rPr>
                <w:rFonts w:ascii="Times New Roman" w:hAnsi="Times New Roman"/>
                <w:noProof/>
                <w:sz w:val="16"/>
                <w:szCs w:val="16"/>
              </w:rPr>
            </w:pPr>
          </w:p>
          <w:p w14:paraId="7096146C" w14:textId="75413DFB"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w:t>
            </w:r>
            <w:r>
              <w:rPr>
                <w:rFonts w:ascii="Times New Roman" w:hAnsi="Times New Roman"/>
                <w:i/>
                <w:noProof/>
                <w:sz w:val="16"/>
                <w:szCs w:val="16"/>
                <w:lang w:val="en-US"/>
              </w:rPr>
              <w:t>univariate analysis only)</w:t>
            </w:r>
          </w:p>
        </w:tc>
      </w:tr>
      <w:tr w:rsidR="007D1B78" w:rsidRPr="00E35368" w14:paraId="131F3091" w14:textId="77777777" w:rsidTr="00D13CC5">
        <w:trPr>
          <w:cantSplit/>
          <w:trHeight w:val="144"/>
        </w:trPr>
        <w:tc>
          <w:tcPr>
            <w:tcW w:w="1323" w:type="dxa"/>
            <w:gridSpan w:val="2"/>
            <w:shd w:val="clear" w:color="auto" w:fill="auto"/>
          </w:tcPr>
          <w:p w14:paraId="10284CFD" w14:textId="686639B1" w:rsidR="007D1B78" w:rsidRDefault="007D1B78" w:rsidP="00D45F07">
            <w:pPr>
              <w:spacing w:after="0" w:line="240" w:lineRule="auto"/>
              <w:rPr>
                <w:rFonts w:ascii="Times New Roman" w:hAnsi="Times New Roman"/>
                <w:b/>
                <w:bCs/>
                <w:noProof/>
                <w:sz w:val="16"/>
                <w:szCs w:val="16"/>
                <w:lang w:val="en-US"/>
              </w:rPr>
            </w:pPr>
            <w:r w:rsidRPr="00470886">
              <w:rPr>
                <w:rFonts w:ascii="Times New Roman" w:hAnsi="Times New Roman"/>
                <w:b/>
                <w:bCs/>
                <w:noProof/>
                <w:sz w:val="16"/>
                <w:szCs w:val="16"/>
                <w:lang w:val="en-US"/>
              </w:rPr>
              <w:t>2010, Gunasekaran</w:t>
            </w:r>
          </w:p>
        </w:tc>
        <w:tc>
          <w:tcPr>
            <w:tcW w:w="1087" w:type="dxa"/>
            <w:shd w:val="clear" w:color="auto" w:fill="auto"/>
          </w:tcPr>
          <w:p w14:paraId="751E2CA5" w14:textId="5B5D59C8"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United States</w:t>
            </w:r>
          </w:p>
        </w:tc>
        <w:tc>
          <w:tcPr>
            <w:tcW w:w="1239" w:type="dxa"/>
            <w:shd w:val="clear" w:color="auto" w:fill="auto"/>
          </w:tcPr>
          <w:p w14:paraId="21A3B2A0" w14:textId="274A28D9"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Population-based cross-sectional study</w:t>
            </w:r>
          </w:p>
        </w:tc>
        <w:tc>
          <w:tcPr>
            <w:tcW w:w="2823" w:type="dxa"/>
            <w:gridSpan w:val="3"/>
            <w:shd w:val="clear" w:color="auto" w:fill="auto"/>
          </w:tcPr>
          <w:p w14:paraId="630DC27B" w14:textId="1A70EA9F"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Children att</w:t>
            </w:r>
            <w:r>
              <w:rPr>
                <w:rFonts w:ascii="Times New Roman" w:hAnsi="Times New Roman"/>
                <w:noProof/>
                <w:sz w:val="16"/>
                <w:szCs w:val="16"/>
                <w:lang w:val="en-US"/>
              </w:rPr>
              <w:t>end</w:t>
            </w:r>
            <w:r w:rsidRPr="00470886">
              <w:rPr>
                <w:rFonts w:ascii="Times New Roman" w:hAnsi="Times New Roman"/>
                <w:noProof/>
                <w:sz w:val="16"/>
                <w:szCs w:val="16"/>
                <w:lang w:val="en-US"/>
              </w:rPr>
              <w:t>ing 4 racialy and ethnically diverse high schools in suburban areas of Chicago</w:t>
            </w:r>
          </w:p>
          <w:p w14:paraId="21EAC49F" w14:textId="5FC9A240"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Age: mean age 15.</w:t>
            </w:r>
            <w:r w:rsidRPr="00470886">
              <w:rPr>
                <w:rFonts w:ascii="Times New Roman" w:hAnsi="Times New Roman"/>
                <w:noProof/>
                <w:sz w:val="16"/>
                <w:szCs w:val="16"/>
                <w:lang w:val="en-US"/>
              </w:rPr>
              <w:t xml:space="preserve"> ±1.3y (13-20y)</w:t>
            </w:r>
          </w:p>
          <w:p w14:paraId="20086132" w14:textId="4685DCBB"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Male: 46.1%</w:t>
            </w:r>
          </w:p>
        </w:tc>
        <w:tc>
          <w:tcPr>
            <w:tcW w:w="474" w:type="dxa"/>
            <w:gridSpan w:val="2"/>
            <w:shd w:val="clear" w:color="auto" w:fill="auto"/>
          </w:tcPr>
          <w:p w14:paraId="7C85700F" w14:textId="60867DE5"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1y</w:t>
            </w:r>
          </w:p>
        </w:tc>
        <w:tc>
          <w:tcPr>
            <w:tcW w:w="1134" w:type="dxa"/>
            <w:shd w:val="clear" w:color="auto" w:fill="auto"/>
          </w:tcPr>
          <w:p w14:paraId="2628F8CB" w14:textId="2F6421F4"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2</w:t>
            </w:r>
            <w:r w:rsidR="00540A80">
              <w:rPr>
                <w:rFonts w:ascii="Times New Roman" w:hAnsi="Times New Roman"/>
                <w:noProof/>
                <w:sz w:val="16"/>
                <w:szCs w:val="16"/>
                <w:lang w:val="en-US"/>
              </w:rPr>
              <w:t>561</w:t>
            </w:r>
          </w:p>
        </w:tc>
        <w:tc>
          <w:tcPr>
            <w:tcW w:w="1843" w:type="dxa"/>
            <w:shd w:val="clear" w:color="auto" w:fill="auto"/>
          </w:tcPr>
          <w:p w14:paraId="52CFC470"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ARQ questionnaire by students</w:t>
            </w:r>
            <w:r>
              <w:rPr>
                <w:rFonts w:ascii="Times New Roman" w:hAnsi="Times New Roman"/>
                <w:noProof/>
                <w:sz w:val="16"/>
                <w:szCs w:val="16"/>
                <w:lang w:val="en-US"/>
              </w:rPr>
              <w:t xml:space="preserve"> a</w:t>
            </w:r>
            <w:r w:rsidRPr="00470886">
              <w:rPr>
                <w:rFonts w:ascii="Times New Roman" w:hAnsi="Times New Roman"/>
                <w:noProof/>
                <w:sz w:val="16"/>
                <w:szCs w:val="16"/>
                <w:lang w:val="en-US"/>
              </w:rPr>
              <w:t>s according to Gunasekaran et al., 2008</w:t>
            </w:r>
          </w:p>
          <w:p w14:paraId="0CDD5BA4" w14:textId="77777777" w:rsidR="007D1B78" w:rsidRPr="00470886" w:rsidRDefault="007D1B78" w:rsidP="00D45F07">
            <w:pPr>
              <w:spacing w:after="0" w:line="240" w:lineRule="auto"/>
              <w:rPr>
                <w:rFonts w:ascii="Times New Roman" w:hAnsi="Times New Roman"/>
                <w:noProof/>
                <w:sz w:val="16"/>
                <w:szCs w:val="16"/>
                <w:lang w:val="en-US"/>
              </w:rPr>
            </w:pPr>
          </w:p>
        </w:tc>
        <w:tc>
          <w:tcPr>
            <w:tcW w:w="2234" w:type="dxa"/>
            <w:shd w:val="clear" w:color="auto" w:fill="auto"/>
          </w:tcPr>
          <w:p w14:paraId="07AFEBA9" w14:textId="77777777" w:rsidR="007D1B78" w:rsidRPr="00470886" w:rsidRDefault="007D1B78" w:rsidP="00D45F07">
            <w:pPr>
              <w:spacing w:after="0" w:line="240" w:lineRule="auto"/>
              <w:rPr>
                <w:rFonts w:ascii="Times New Roman" w:hAnsi="Times New Roman"/>
                <w:b/>
                <w:noProof/>
                <w:sz w:val="16"/>
                <w:szCs w:val="16"/>
                <w:lang w:val="en-US"/>
              </w:rPr>
            </w:pPr>
            <w:r w:rsidRPr="00470886">
              <w:rPr>
                <w:rFonts w:ascii="Times New Roman" w:hAnsi="Times New Roman"/>
                <w:b/>
                <w:noProof/>
                <w:sz w:val="16"/>
                <w:szCs w:val="16"/>
                <w:lang w:val="en-US"/>
              </w:rPr>
              <w:t>Any esophageal symptoms:</w:t>
            </w:r>
          </w:p>
          <w:p w14:paraId="02F06640" w14:textId="77777777" w:rsidR="007D1B78" w:rsidRPr="00540A80" w:rsidRDefault="007D1B78" w:rsidP="00D45F07">
            <w:pPr>
              <w:spacing w:after="0" w:line="240" w:lineRule="auto"/>
              <w:rPr>
                <w:rFonts w:ascii="Times New Roman" w:hAnsi="Times New Roman"/>
                <w:noProof/>
                <w:sz w:val="16"/>
                <w:szCs w:val="16"/>
                <w:lang w:val="en-US"/>
              </w:rPr>
            </w:pPr>
            <w:r w:rsidRPr="00540A80">
              <w:rPr>
                <w:rFonts w:ascii="Times New Roman" w:hAnsi="Times New Roman"/>
                <w:noProof/>
                <w:sz w:val="16"/>
                <w:szCs w:val="16"/>
                <w:lang w:val="en-US"/>
              </w:rPr>
              <w:t>Heartburn:</w:t>
            </w:r>
          </w:p>
          <w:p w14:paraId="23115887" w14:textId="5B8F4D09" w:rsidR="007D1B78" w:rsidRDefault="007D1B78" w:rsidP="00D45F07">
            <w:pPr>
              <w:spacing w:after="0" w:line="240" w:lineRule="auto"/>
              <w:rPr>
                <w:rFonts w:ascii="Times New Roman" w:hAnsi="Times New Roman"/>
                <w:b/>
                <w:noProof/>
                <w:sz w:val="16"/>
                <w:szCs w:val="16"/>
                <w:lang w:val="en-US"/>
              </w:rPr>
            </w:pPr>
            <w:r w:rsidRPr="00540A80">
              <w:rPr>
                <w:rFonts w:ascii="Times New Roman" w:hAnsi="Times New Roman"/>
                <w:noProof/>
                <w:sz w:val="16"/>
                <w:szCs w:val="16"/>
                <w:lang w:val="en-US"/>
              </w:rPr>
              <w:t>Regurgitation</w:t>
            </w:r>
          </w:p>
        </w:tc>
        <w:tc>
          <w:tcPr>
            <w:tcW w:w="1985" w:type="dxa"/>
            <w:gridSpan w:val="3"/>
            <w:shd w:val="clear" w:color="auto" w:fill="auto"/>
          </w:tcPr>
          <w:p w14:paraId="238B3D6C" w14:textId="4B21823F" w:rsidR="007D1B78" w:rsidRPr="00470886" w:rsidRDefault="007D1B78" w:rsidP="00D45F07">
            <w:pPr>
              <w:spacing w:after="0" w:line="240" w:lineRule="auto"/>
              <w:rPr>
                <w:rFonts w:ascii="Times New Roman" w:hAnsi="Times New Roman"/>
                <w:b/>
                <w:noProof/>
                <w:sz w:val="16"/>
                <w:szCs w:val="16"/>
                <w:lang w:val="en-US"/>
              </w:rPr>
            </w:pPr>
            <w:r>
              <w:rPr>
                <w:rFonts w:ascii="Times New Roman" w:hAnsi="Times New Roman"/>
                <w:b/>
                <w:noProof/>
                <w:sz w:val="16"/>
                <w:szCs w:val="16"/>
                <w:lang w:val="en-US"/>
              </w:rPr>
              <w:t>≥</w:t>
            </w:r>
            <w:r w:rsidRPr="00470886">
              <w:rPr>
                <w:rFonts w:ascii="Times New Roman" w:hAnsi="Times New Roman"/>
                <w:b/>
                <w:noProof/>
                <w:sz w:val="16"/>
                <w:szCs w:val="16"/>
                <w:lang w:val="en-US"/>
              </w:rPr>
              <w:t>1 /week: 18.8%</w:t>
            </w:r>
          </w:p>
          <w:p w14:paraId="2FC018F9" w14:textId="77777777" w:rsidR="007D1B78" w:rsidRPr="00470886" w:rsidRDefault="007D1B78" w:rsidP="00D45F07">
            <w:pPr>
              <w:spacing w:after="0" w:line="240" w:lineRule="auto"/>
              <w:rPr>
                <w:rFonts w:ascii="Times New Roman" w:hAnsi="Times New Roman"/>
                <w:noProof/>
                <w:sz w:val="16"/>
                <w:szCs w:val="16"/>
                <w:lang w:val="en-US"/>
              </w:rPr>
            </w:pPr>
          </w:p>
          <w:p w14:paraId="778ADFE5" w14:textId="563A5782" w:rsidR="007D1B78" w:rsidRPr="00540A80" w:rsidRDefault="007D1B78" w:rsidP="00D45F07">
            <w:pPr>
              <w:spacing w:after="0" w:line="240" w:lineRule="auto"/>
              <w:rPr>
                <w:rFonts w:ascii="Times New Roman" w:hAnsi="Times New Roman"/>
                <w:noProof/>
                <w:sz w:val="16"/>
                <w:szCs w:val="16"/>
                <w:lang w:val="en-US"/>
              </w:rPr>
            </w:pPr>
            <w:r w:rsidRPr="00540A80">
              <w:rPr>
                <w:rFonts w:ascii="Times New Roman" w:hAnsi="Times New Roman"/>
                <w:noProof/>
                <w:sz w:val="16"/>
                <w:szCs w:val="16"/>
                <w:lang w:val="en-US"/>
              </w:rPr>
              <w:t>≥1 /</w:t>
            </w:r>
            <w:r w:rsidR="00540A80" w:rsidRPr="00540A80">
              <w:rPr>
                <w:rFonts w:ascii="Times New Roman" w:hAnsi="Times New Roman"/>
                <w:noProof/>
                <w:sz w:val="16"/>
                <w:szCs w:val="16"/>
                <w:lang w:val="en-US"/>
              </w:rPr>
              <w:t>week</w:t>
            </w:r>
            <w:r w:rsidRPr="00540A80">
              <w:rPr>
                <w:rFonts w:ascii="Times New Roman" w:hAnsi="Times New Roman"/>
                <w:noProof/>
                <w:sz w:val="16"/>
                <w:szCs w:val="16"/>
                <w:lang w:val="en-US"/>
              </w:rPr>
              <w:t>: 11.0%</w:t>
            </w:r>
          </w:p>
          <w:p w14:paraId="25BC536C" w14:textId="10786350" w:rsidR="007D1B78" w:rsidRPr="00540A80" w:rsidRDefault="007D1B78" w:rsidP="00D45F07">
            <w:pPr>
              <w:spacing w:after="0" w:line="240" w:lineRule="auto"/>
              <w:rPr>
                <w:rFonts w:ascii="Times New Roman" w:hAnsi="Times New Roman"/>
                <w:noProof/>
                <w:sz w:val="16"/>
                <w:szCs w:val="16"/>
                <w:lang w:val="en-US"/>
              </w:rPr>
            </w:pPr>
            <w:r w:rsidRPr="00540A80">
              <w:rPr>
                <w:rFonts w:ascii="Times New Roman" w:hAnsi="Times New Roman"/>
                <w:noProof/>
                <w:sz w:val="16"/>
                <w:szCs w:val="16"/>
                <w:lang w:val="en-US"/>
              </w:rPr>
              <w:t>≥</w:t>
            </w:r>
            <w:r w:rsidR="00540A80" w:rsidRPr="00540A80">
              <w:rPr>
                <w:rFonts w:ascii="Times New Roman" w:hAnsi="Times New Roman"/>
                <w:noProof/>
                <w:sz w:val="16"/>
                <w:szCs w:val="16"/>
                <w:lang w:val="en-US"/>
              </w:rPr>
              <w:t xml:space="preserve">1 </w:t>
            </w:r>
            <w:r w:rsidRPr="00540A80">
              <w:rPr>
                <w:rFonts w:ascii="Times New Roman" w:hAnsi="Times New Roman"/>
                <w:noProof/>
                <w:sz w:val="16"/>
                <w:szCs w:val="16"/>
                <w:lang w:val="en-US"/>
              </w:rPr>
              <w:t>/</w:t>
            </w:r>
            <w:r w:rsidR="00540A80" w:rsidRPr="00540A80">
              <w:rPr>
                <w:rFonts w:ascii="Times New Roman" w:hAnsi="Times New Roman"/>
                <w:noProof/>
                <w:sz w:val="16"/>
                <w:szCs w:val="16"/>
                <w:lang w:val="en-US"/>
              </w:rPr>
              <w:t>week</w:t>
            </w:r>
            <w:r w:rsidRPr="00540A80">
              <w:rPr>
                <w:rFonts w:ascii="Times New Roman" w:hAnsi="Times New Roman"/>
                <w:noProof/>
                <w:sz w:val="16"/>
                <w:szCs w:val="16"/>
                <w:lang w:val="en-US"/>
              </w:rPr>
              <w:t>: 8.7%</w:t>
            </w:r>
          </w:p>
          <w:p w14:paraId="6B7E047D" w14:textId="77777777" w:rsidR="007D1B78" w:rsidRPr="0098102F" w:rsidRDefault="007D1B78" w:rsidP="00D45F07">
            <w:pPr>
              <w:spacing w:after="0" w:line="240" w:lineRule="auto"/>
              <w:rPr>
                <w:rFonts w:ascii="Times New Roman" w:hAnsi="Times New Roman"/>
                <w:b/>
                <w:noProof/>
                <w:sz w:val="16"/>
                <w:szCs w:val="16"/>
                <w:lang w:val="en-US"/>
              </w:rPr>
            </w:pPr>
          </w:p>
        </w:tc>
        <w:tc>
          <w:tcPr>
            <w:tcW w:w="2570" w:type="dxa"/>
            <w:shd w:val="clear" w:color="auto" w:fill="auto"/>
          </w:tcPr>
          <w:p w14:paraId="44D91A0B" w14:textId="77777777" w:rsidR="007D1B78"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Ethnicity: overall and on subdomains p=ns</w:t>
            </w:r>
          </w:p>
          <w:p w14:paraId="57C90098" w14:textId="77777777" w:rsidR="007D1B78" w:rsidRDefault="007D1B78" w:rsidP="00D45F07">
            <w:pPr>
              <w:spacing w:after="0" w:line="240" w:lineRule="auto"/>
              <w:rPr>
                <w:rFonts w:ascii="Times New Roman" w:hAnsi="Times New Roman"/>
                <w:noProof/>
                <w:sz w:val="16"/>
                <w:szCs w:val="16"/>
                <w:lang w:val="en-US"/>
              </w:rPr>
            </w:pPr>
          </w:p>
          <w:p w14:paraId="5C7F1A42" w14:textId="5528B6F0" w:rsidR="007D1B78" w:rsidRPr="0098102F" w:rsidRDefault="007D1B78" w:rsidP="00D45F07">
            <w:pPr>
              <w:spacing w:after="0" w:line="240" w:lineRule="auto"/>
              <w:rPr>
                <w:rFonts w:ascii="Times New Roman" w:hAnsi="Times New Roman"/>
                <w:b/>
                <w:bCs/>
                <w:noProof/>
                <w:sz w:val="16"/>
                <w:szCs w:val="16"/>
                <w:lang w:val="en-US"/>
              </w:rPr>
            </w:pPr>
            <w:r>
              <w:rPr>
                <w:rFonts w:ascii="Times New Roman" w:hAnsi="Times New Roman"/>
                <w:noProof/>
                <w:sz w:val="16"/>
                <w:szCs w:val="16"/>
                <w:lang w:val="en-US"/>
              </w:rPr>
              <w:t>(</w:t>
            </w:r>
            <w:r>
              <w:rPr>
                <w:rFonts w:ascii="Times New Roman" w:hAnsi="Times New Roman"/>
                <w:i/>
                <w:noProof/>
                <w:sz w:val="16"/>
                <w:szCs w:val="16"/>
                <w:lang w:val="en-US"/>
              </w:rPr>
              <w:t>univariate analysis only)</w:t>
            </w:r>
          </w:p>
        </w:tc>
      </w:tr>
      <w:tr w:rsidR="007D1B78" w:rsidRPr="00DB4923" w14:paraId="7170FB1E" w14:textId="77777777" w:rsidTr="00D13CC5">
        <w:trPr>
          <w:cantSplit/>
          <w:trHeight w:val="144"/>
        </w:trPr>
        <w:tc>
          <w:tcPr>
            <w:tcW w:w="1323" w:type="dxa"/>
            <w:gridSpan w:val="2"/>
            <w:shd w:val="clear" w:color="auto" w:fill="auto"/>
          </w:tcPr>
          <w:p w14:paraId="3BCF40E9" w14:textId="77777777" w:rsidR="007D1B78" w:rsidRPr="00470886" w:rsidRDefault="007D1B78" w:rsidP="00D45F07">
            <w:pPr>
              <w:spacing w:after="0" w:line="240" w:lineRule="auto"/>
              <w:rPr>
                <w:rFonts w:ascii="Times New Roman" w:hAnsi="Times New Roman"/>
                <w:b/>
                <w:bCs/>
                <w:noProof/>
                <w:sz w:val="16"/>
                <w:szCs w:val="16"/>
                <w:lang w:val="en-US"/>
              </w:rPr>
            </w:pPr>
            <w:r w:rsidRPr="00470886">
              <w:rPr>
                <w:rFonts w:ascii="Times New Roman" w:hAnsi="Times New Roman"/>
                <w:b/>
                <w:bCs/>
                <w:noProof/>
                <w:sz w:val="16"/>
                <w:szCs w:val="16"/>
                <w:lang w:val="en-US"/>
              </w:rPr>
              <w:t>2009, Pashankar</w:t>
            </w:r>
          </w:p>
        </w:tc>
        <w:tc>
          <w:tcPr>
            <w:tcW w:w="1087" w:type="dxa"/>
            <w:shd w:val="clear" w:color="auto" w:fill="auto"/>
          </w:tcPr>
          <w:p w14:paraId="18F9FB45"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United states</w:t>
            </w:r>
          </w:p>
        </w:tc>
        <w:tc>
          <w:tcPr>
            <w:tcW w:w="1239" w:type="dxa"/>
            <w:shd w:val="clear" w:color="auto" w:fill="auto"/>
          </w:tcPr>
          <w:p w14:paraId="49294AA0"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Prospective cohort study</w:t>
            </w:r>
          </w:p>
        </w:tc>
        <w:tc>
          <w:tcPr>
            <w:tcW w:w="2823" w:type="dxa"/>
            <w:gridSpan w:val="3"/>
            <w:shd w:val="clear" w:color="auto" w:fill="auto"/>
          </w:tcPr>
          <w:p w14:paraId="5020BDAE" w14:textId="3DF344C1"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A convenience sample of 251 obese children was recruited from the Obesity Clinic, Yale University. For this review only the control group was considered, which consisted of c</w:t>
            </w:r>
            <w:r w:rsidRPr="00470886">
              <w:rPr>
                <w:rFonts w:ascii="Times New Roman" w:hAnsi="Times New Roman"/>
                <w:noProof/>
                <w:sz w:val="16"/>
                <w:szCs w:val="16"/>
                <w:lang w:val="en-US"/>
              </w:rPr>
              <w:t>hildren attending immunizations, well-child visits, school screening examinations, or counseling in a primary care clinic and adolescent clinic in the New Haven area</w:t>
            </w:r>
          </w:p>
          <w:p w14:paraId="1319A916" w14:textId="24F64A81"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Age: 7-16.9y</w:t>
            </w:r>
            <w:r>
              <w:rPr>
                <w:rFonts w:ascii="Times New Roman" w:hAnsi="Times New Roman"/>
                <w:noProof/>
                <w:sz w:val="16"/>
                <w:szCs w:val="16"/>
                <w:lang w:val="en-US"/>
              </w:rPr>
              <w:br/>
              <w:t>Mean±</w:t>
            </w:r>
            <w:r w:rsidRPr="00470886">
              <w:rPr>
                <w:rFonts w:ascii="Times New Roman" w:hAnsi="Times New Roman"/>
                <w:noProof/>
                <w:sz w:val="16"/>
                <w:szCs w:val="16"/>
                <w:lang w:val="en-US"/>
              </w:rPr>
              <w:t>SD: 12.3</w:t>
            </w:r>
            <w:r>
              <w:rPr>
                <w:rFonts w:ascii="Times New Roman" w:hAnsi="Times New Roman"/>
                <w:noProof/>
                <w:sz w:val="16"/>
                <w:szCs w:val="16"/>
                <w:lang w:val="en-US"/>
              </w:rPr>
              <w:t>±</w:t>
            </w:r>
            <w:r w:rsidRPr="00470886">
              <w:rPr>
                <w:rFonts w:ascii="Times New Roman" w:hAnsi="Times New Roman"/>
                <w:noProof/>
                <w:sz w:val="16"/>
                <w:szCs w:val="16"/>
                <w:lang w:val="en-US"/>
              </w:rPr>
              <w:t>3.2y</w:t>
            </w:r>
            <w:r w:rsidRPr="00470886">
              <w:rPr>
                <w:rFonts w:ascii="Times New Roman" w:hAnsi="Times New Roman"/>
                <w:noProof/>
                <w:sz w:val="16"/>
                <w:szCs w:val="16"/>
                <w:lang w:val="en-US"/>
              </w:rPr>
              <w:br/>
              <w:t>Male: 46% (</w:t>
            </w:r>
            <w:r>
              <w:rPr>
                <w:rFonts w:ascii="Times New Roman" w:hAnsi="Times New Roman"/>
                <w:noProof/>
                <w:sz w:val="16"/>
                <w:szCs w:val="16"/>
                <w:lang w:val="en-US"/>
              </w:rPr>
              <w:t>46/101)</w:t>
            </w:r>
            <w:r>
              <w:rPr>
                <w:rFonts w:ascii="Times New Roman" w:hAnsi="Times New Roman"/>
                <w:noProof/>
                <w:sz w:val="16"/>
                <w:szCs w:val="16"/>
                <w:lang w:val="en-US"/>
              </w:rPr>
              <w:br/>
              <w:t>BMI (mean±SD): 20.0±</w:t>
            </w:r>
            <w:r w:rsidRPr="00470886">
              <w:rPr>
                <w:rFonts w:ascii="Times New Roman" w:hAnsi="Times New Roman"/>
                <w:noProof/>
                <w:sz w:val="16"/>
                <w:szCs w:val="16"/>
                <w:lang w:val="en-US"/>
              </w:rPr>
              <w:t>3.8</w:t>
            </w:r>
          </w:p>
        </w:tc>
        <w:tc>
          <w:tcPr>
            <w:tcW w:w="474" w:type="dxa"/>
            <w:gridSpan w:val="2"/>
            <w:shd w:val="clear" w:color="auto" w:fill="auto"/>
          </w:tcPr>
          <w:p w14:paraId="5A78618B" w14:textId="4838D02E"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1w</w:t>
            </w:r>
          </w:p>
        </w:tc>
        <w:tc>
          <w:tcPr>
            <w:tcW w:w="1134" w:type="dxa"/>
            <w:shd w:val="clear" w:color="auto" w:fill="auto"/>
          </w:tcPr>
          <w:p w14:paraId="5743064F" w14:textId="62027584"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101/337</w:t>
            </w:r>
          </w:p>
        </w:tc>
        <w:tc>
          <w:tcPr>
            <w:tcW w:w="1843" w:type="dxa"/>
            <w:shd w:val="clear" w:color="auto" w:fill="auto"/>
          </w:tcPr>
          <w:p w14:paraId="4155E55B" w14:textId="288EC34D"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 xml:space="preserve">Standardized </w:t>
            </w:r>
            <w:r>
              <w:rPr>
                <w:rFonts w:ascii="Times New Roman" w:hAnsi="Times New Roman"/>
                <w:noProof/>
                <w:sz w:val="16"/>
                <w:szCs w:val="16"/>
                <w:lang w:val="en-US"/>
              </w:rPr>
              <w:t>“R</w:t>
            </w:r>
            <w:r w:rsidRPr="00470886">
              <w:rPr>
                <w:rFonts w:ascii="Times New Roman" w:hAnsi="Times New Roman"/>
                <w:noProof/>
                <w:sz w:val="16"/>
                <w:szCs w:val="16"/>
                <w:lang w:val="en-US"/>
              </w:rPr>
              <w:t>eflux symptom score</w:t>
            </w:r>
            <w:r>
              <w:rPr>
                <w:rFonts w:ascii="Times New Roman" w:hAnsi="Times New Roman"/>
                <w:noProof/>
                <w:sz w:val="16"/>
                <w:szCs w:val="16"/>
                <w:lang w:val="en-US"/>
              </w:rPr>
              <w:t xml:space="preserve">” </w:t>
            </w:r>
            <w:r w:rsidRPr="00470886">
              <w:rPr>
                <w:rFonts w:ascii="Times New Roman" w:hAnsi="Times New Roman"/>
                <w:noProof/>
                <w:sz w:val="16"/>
                <w:szCs w:val="16"/>
                <w:lang w:val="en-US"/>
              </w:rPr>
              <w:t>questionnaire by childr</w:t>
            </w:r>
            <w:r>
              <w:rPr>
                <w:rFonts w:ascii="Times New Roman" w:hAnsi="Times New Roman"/>
                <w:noProof/>
                <w:sz w:val="16"/>
                <w:szCs w:val="16"/>
                <w:lang w:val="en-US"/>
              </w:rPr>
              <w:t>en</w:t>
            </w:r>
            <w:r>
              <w:rPr>
                <w:rFonts w:ascii="Times New Roman" w:hAnsi="Times New Roman"/>
                <w:noProof/>
                <w:sz w:val="16"/>
                <w:szCs w:val="16"/>
                <w:lang w:val="en-US"/>
              </w:rPr>
              <w:br/>
              <w:t xml:space="preserve"> (≥10y) or parents (&lt;10y)</w:t>
            </w:r>
          </w:p>
        </w:tc>
        <w:tc>
          <w:tcPr>
            <w:tcW w:w="2234" w:type="dxa"/>
            <w:shd w:val="clear" w:color="auto" w:fill="auto"/>
          </w:tcPr>
          <w:p w14:paraId="174CBA0A" w14:textId="77777777" w:rsidR="007D1B78" w:rsidRPr="00540A80" w:rsidRDefault="007D1B78" w:rsidP="00D45F07">
            <w:pPr>
              <w:spacing w:after="0" w:line="240" w:lineRule="auto"/>
              <w:rPr>
                <w:rFonts w:ascii="Times New Roman" w:hAnsi="Times New Roman"/>
                <w:b/>
                <w:noProof/>
                <w:sz w:val="16"/>
                <w:szCs w:val="16"/>
                <w:lang w:val="en-US"/>
              </w:rPr>
            </w:pPr>
            <w:r w:rsidRPr="00540A80">
              <w:rPr>
                <w:rFonts w:ascii="Times New Roman" w:hAnsi="Times New Roman"/>
                <w:b/>
                <w:noProof/>
                <w:sz w:val="16"/>
                <w:szCs w:val="16"/>
                <w:lang w:val="en-US"/>
              </w:rPr>
              <w:t xml:space="preserve">Reflux symptom score </w:t>
            </w:r>
          </w:p>
          <w:p w14:paraId="2194C2BE" w14:textId="1DE843C9" w:rsidR="007D1B78" w:rsidRPr="00540A80" w:rsidRDefault="007D1B78" w:rsidP="00D45F07">
            <w:pPr>
              <w:spacing w:after="0" w:line="240" w:lineRule="auto"/>
              <w:rPr>
                <w:rFonts w:ascii="Times New Roman" w:hAnsi="Times New Roman"/>
                <w:b/>
                <w:noProof/>
                <w:sz w:val="16"/>
                <w:szCs w:val="16"/>
                <w:lang w:val="en-US"/>
              </w:rPr>
            </w:pPr>
            <w:r w:rsidRPr="00540A80">
              <w:rPr>
                <w:rFonts w:ascii="Times New Roman" w:hAnsi="Times New Roman"/>
                <w:b/>
                <w:noProof/>
                <w:sz w:val="16"/>
                <w:szCs w:val="16"/>
                <w:lang w:val="en-US"/>
              </w:rPr>
              <w:t>≥3, symptoms experienced over the last week</w:t>
            </w:r>
          </w:p>
          <w:p w14:paraId="62FFB7CE" w14:textId="77777777" w:rsidR="007D1B78" w:rsidRDefault="007D1B78" w:rsidP="00D45F07">
            <w:pPr>
              <w:spacing w:after="0" w:line="240" w:lineRule="auto"/>
              <w:rPr>
                <w:rFonts w:ascii="Times New Roman" w:hAnsi="Times New Roman"/>
                <w:noProof/>
                <w:sz w:val="16"/>
                <w:szCs w:val="16"/>
                <w:lang w:val="en-US"/>
              </w:rPr>
            </w:pPr>
          </w:p>
          <w:p w14:paraId="1E4BAE6D" w14:textId="7777777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Heartburn:</w:t>
            </w:r>
          </w:p>
          <w:p w14:paraId="7589CD46" w14:textId="586F5F24"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Regurgitation:</w:t>
            </w:r>
          </w:p>
        </w:tc>
        <w:tc>
          <w:tcPr>
            <w:tcW w:w="1985" w:type="dxa"/>
            <w:gridSpan w:val="3"/>
            <w:shd w:val="clear" w:color="auto" w:fill="auto"/>
          </w:tcPr>
          <w:p w14:paraId="0984541F" w14:textId="419578E5" w:rsidR="007D1B78" w:rsidRPr="00540A80" w:rsidRDefault="007D1B78" w:rsidP="00D45F07">
            <w:pPr>
              <w:spacing w:after="0" w:line="240" w:lineRule="auto"/>
              <w:rPr>
                <w:rFonts w:ascii="Times New Roman" w:hAnsi="Times New Roman"/>
                <w:b/>
                <w:noProof/>
                <w:sz w:val="16"/>
                <w:szCs w:val="16"/>
                <w:lang w:val="en-US"/>
              </w:rPr>
            </w:pPr>
            <w:r w:rsidRPr="00540A80">
              <w:rPr>
                <w:rFonts w:ascii="Times New Roman" w:hAnsi="Times New Roman"/>
                <w:b/>
                <w:noProof/>
                <w:sz w:val="16"/>
                <w:szCs w:val="16"/>
                <w:lang w:val="en-US"/>
              </w:rPr>
              <w:t xml:space="preserve">2% </w:t>
            </w:r>
            <w:r w:rsidRPr="00540A80">
              <w:rPr>
                <w:rFonts w:ascii="Times New Roman" w:hAnsi="Times New Roman"/>
                <w:b/>
                <w:noProof/>
                <w:sz w:val="16"/>
                <w:szCs w:val="16"/>
                <w:lang w:val="en-US"/>
              </w:rPr>
              <w:br/>
            </w:r>
          </w:p>
          <w:p w14:paraId="349BDAF1" w14:textId="77777777" w:rsidR="007D1B78" w:rsidRDefault="007D1B78" w:rsidP="00D45F07">
            <w:pPr>
              <w:spacing w:after="0" w:line="240" w:lineRule="auto"/>
              <w:rPr>
                <w:rFonts w:ascii="Times New Roman" w:hAnsi="Times New Roman"/>
                <w:noProof/>
                <w:sz w:val="16"/>
                <w:szCs w:val="16"/>
                <w:lang w:val="en-US"/>
              </w:rPr>
            </w:pPr>
          </w:p>
          <w:p w14:paraId="023C520F" w14:textId="77777777" w:rsidR="007D1B78" w:rsidRDefault="007D1B78" w:rsidP="00D45F07">
            <w:pPr>
              <w:spacing w:after="0" w:line="240" w:lineRule="auto"/>
              <w:rPr>
                <w:rFonts w:ascii="Times New Roman" w:hAnsi="Times New Roman"/>
                <w:noProof/>
                <w:sz w:val="16"/>
                <w:szCs w:val="16"/>
                <w:lang w:val="en-US"/>
              </w:rPr>
            </w:pPr>
          </w:p>
          <w:p w14:paraId="43A1D639" w14:textId="7777777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3% </w:t>
            </w:r>
          </w:p>
          <w:p w14:paraId="4294E6BF" w14:textId="32A422FF"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4%</w:t>
            </w:r>
          </w:p>
        </w:tc>
        <w:tc>
          <w:tcPr>
            <w:tcW w:w="2570" w:type="dxa"/>
            <w:shd w:val="clear" w:color="auto" w:fill="auto"/>
          </w:tcPr>
          <w:p w14:paraId="27FA04BC" w14:textId="1EFFA2BC"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BMI &gt;95</w:t>
            </w:r>
            <w:r w:rsidRPr="00F02D57">
              <w:rPr>
                <w:rFonts w:ascii="Times New Roman" w:hAnsi="Times New Roman"/>
                <w:noProof/>
                <w:sz w:val="16"/>
                <w:szCs w:val="16"/>
                <w:vertAlign w:val="superscript"/>
                <w:lang w:val="en-US"/>
              </w:rPr>
              <w:t>th</w:t>
            </w:r>
            <w:r>
              <w:rPr>
                <w:rFonts w:ascii="Times New Roman" w:hAnsi="Times New Roman"/>
                <w:noProof/>
                <w:sz w:val="16"/>
                <w:szCs w:val="16"/>
                <w:lang w:val="en-US"/>
              </w:rPr>
              <w:t xml:space="preserve"> percentile: 31%, p&lt;0.01</w:t>
            </w:r>
          </w:p>
          <w:p w14:paraId="2BBB76A5" w14:textId="77777777" w:rsidR="007D1B78" w:rsidRDefault="007D1B78" w:rsidP="00D45F07">
            <w:pPr>
              <w:spacing w:after="0" w:line="240" w:lineRule="auto"/>
              <w:rPr>
                <w:rFonts w:ascii="Times New Roman" w:hAnsi="Times New Roman"/>
                <w:noProof/>
                <w:sz w:val="16"/>
                <w:szCs w:val="16"/>
                <w:lang w:val="en-US"/>
              </w:rPr>
            </w:pPr>
          </w:p>
          <w:p w14:paraId="04266360" w14:textId="77777777" w:rsidR="007D1B78" w:rsidRDefault="007D1B78" w:rsidP="00D45F07">
            <w:pPr>
              <w:spacing w:after="0" w:line="240" w:lineRule="auto"/>
              <w:rPr>
                <w:rFonts w:ascii="Times New Roman" w:hAnsi="Times New Roman"/>
                <w:noProof/>
                <w:sz w:val="16"/>
                <w:szCs w:val="16"/>
                <w:lang w:val="en-US"/>
              </w:rPr>
            </w:pPr>
          </w:p>
          <w:p w14:paraId="54BD7ABC" w14:textId="77777777" w:rsidR="007D1B78" w:rsidRDefault="007D1B78" w:rsidP="00D45F07">
            <w:pPr>
              <w:spacing w:after="0" w:line="240" w:lineRule="auto"/>
              <w:rPr>
                <w:rFonts w:ascii="Times New Roman" w:hAnsi="Times New Roman"/>
                <w:noProof/>
                <w:sz w:val="16"/>
                <w:szCs w:val="16"/>
                <w:lang w:val="en-US"/>
              </w:rPr>
            </w:pPr>
          </w:p>
          <w:p w14:paraId="01DF7C42" w14:textId="0C7AC479"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BMI &gt;95</w:t>
            </w:r>
            <w:r w:rsidRPr="00F02D57">
              <w:rPr>
                <w:rFonts w:ascii="Times New Roman" w:hAnsi="Times New Roman"/>
                <w:noProof/>
                <w:sz w:val="16"/>
                <w:szCs w:val="16"/>
                <w:vertAlign w:val="superscript"/>
                <w:lang w:val="en-US"/>
              </w:rPr>
              <w:t>th</w:t>
            </w:r>
            <w:r>
              <w:rPr>
                <w:rFonts w:ascii="Times New Roman" w:hAnsi="Times New Roman"/>
                <w:noProof/>
                <w:sz w:val="16"/>
                <w:szCs w:val="16"/>
                <w:lang w:val="en-US"/>
              </w:rPr>
              <w:t xml:space="preserve"> percentile: 34%, p&lt;0.01</w:t>
            </w:r>
          </w:p>
          <w:p w14:paraId="0ED7ED6A" w14:textId="27AA8BAF"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BMI &gt;95</w:t>
            </w:r>
            <w:r w:rsidRPr="00F02D57">
              <w:rPr>
                <w:rFonts w:ascii="Times New Roman" w:hAnsi="Times New Roman"/>
                <w:noProof/>
                <w:sz w:val="16"/>
                <w:szCs w:val="16"/>
                <w:vertAlign w:val="superscript"/>
                <w:lang w:val="en-US"/>
              </w:rPr>
              <w:t>th</w:t>
            </w:r>
            <w:r>
              <w:rPr>
                <w:rFonts w:ascii="Times New Roman" w:hAnsi="Times New Roman"/>
                <w:noProof/>
                <w:sz w:val="16"/>
                <w:szCs w:val="16"/>
                <w:lang w:val="en-US"/>
              </w:rPr>
              <w:t xml:space="preserve"> percentile: 27%, p&lt;0.05</w:t>
            </w:r>
          </w:p>
          <w:p w14:paraId="0CBBBA87" w14:textId="77777777" w:rsidR="007D1B78" w:rsidRDefault="007D1B78" w:rsidP="00D45F07">
            <w:pPr>
              <w:spacing w:after="0" w:line="240" w:lineRule="auto"/>
              <w:rPr>
                <w:rFonts w:ascii="Times New Roman" w:hAnsi="Times New Roman"/>
                <w:noProof/>
                <w:sz w:val="16"/>
                <w:szCs w:val="16"/>
                <w:lang w:val="en-US"/>
              </w:rPr>
            </w:pPr>
          </w:p>
          <w:p w14:paraId="65651203" w14:textId="0E5B5C35" w:rsidR="007D1B78" w:rsidRPr="00F02D57" w:rsidRDefault="007D1B78" w:rsidP="00D45F07">
            <w:pPr>
              <w:spacing w:after="0" w:line="240" w:lineRule="auto"/>
              <w:rPr>
                <w:rFonts w:ascii="Times New Roman" w:hAnsi="Times New Roman"/>
                <w:i/>
                <w:noProof/>
                <w:sz w:val="16"/>
                <w:szCs w:val="16"/>
                <w:lang w:val="en-US"/>
              </w:rPr>
            </w:pPr>
            <w:r w:rsidRPr="00F02D57">
              <w:rPr>
                <w:rFonts w:ascii="Times New Roman" w:hAnsi="Times New Roman"/>
                <w:i/>
                <w:noProof/>
                <w:sz w:val="16"/>
                <w:szCs w:val="16"/>
                <w:lang w:val="en-US"/>
              </w:rPr>
              <w:t>(*compared to convenience sample, all univariate analysis only, no multivariate anlaysis performed)</w:t>
            </w:r>
          </w:p>
        </w:tc>
      </w:tr>
      <w:tr w:rsidR="007D1B78" w:rsidRPr="00DB4923" w14:paraId="1CEF7F99" w14:textId="77777777" w:rsidTr="00D13CC5">
        <w:trPr>
          <w:cantSplit/>
          <w:trHeight w:val="144"/>
        </w:trPr>
        <w:tc>
          <w:tcPr>
            <w:tcW w:w="1323" w:type="dxa"/>
            <w:gridSpan w:val="2"/>
            <w:shd w:val="clear" w:color="auto" w:fill="auto"/>
          </w:tcPr>
          <w:p w14:paraId="3C73900E" w14:textId="4B16E6E5" w:rsidR="007D1B78" w:rsidRPr="00470886" w:rsidRDefault="007D1B78" w:rsidP="00D45F07">
            <w:pPr>
              <w:spacing w:after="0" w:line="240" w:lineRule="auto"/>
              <w:rPr>
                <w:rFonts w:ascii="Times New Roman" w:hAnsi="Times New Roman"/>
                <w:b/>
                <w:bCs/>
                <w:noProof/>
                <w:sz w:val="16"/>
                <w:szCs w:val="16"/>
                <w:lang w:val="en-US"/>
              </w:rPr>
            </w:pPr>
          </w:p>
        </w:tc>
        <w:tc>
          <w:tcPr>
            <w:tcW w:w="1087" w:type="dxa"/>
            <w:shd w:val="clear" w:color="auto" w:fill="auto"/>
          </w:tcPr>
          <w:p w14:paraId="386A4A1E" w14:textId="43811BDE" w:rsidR="007D1B78" w:rsidRPr="00470886" w:rsidRDefault="007D1B78" w:rsidP="00D45F07">
            <w:pPr>
              <w:spacing w:after="0" w:line="240" w:lineRule="auto"/>
              <w:rPr>
                <w:rFonts w:ascii="Times New Roman" w:hAnsi="Times New Roman"/>
                <w:noProof/>
                <w:sz w:val="16"/>
                <w:szCs w:val="16"/>
                <w:lang w:val="en-US"/>
              </w:rPr>
            </w:pPr>
          </w:p>
        </w:tc>
        <w:tc>
          <w:tcPr>
            <w:tcW w:w="1239" w:type="dxa"/>
            <w:shd w:val="clear" w:color="auto" w:fill="auto"/>
          </w:tcPr>
          <w:p w14:paraId="60AA435A" w14:textId="43DAFF4E" w:rsidR="007D1B78" w:rsidRPr="00470886" w:rsidRDefault="007D1B78" w:rsidP="00D45F07">
            <w:pPr>
              <w:spacing w:after="0" w:line="240" w:lineRule="auto"/>
              <w:rPr>
                <w:rFonts w:ascii="Times New Roman" w:hAnsi="Times New Roman"/>
                <w:noProof/>
                <w:sz w:val="16"/>
                <w:szCs w:val="16"/>
                <w:lang w:val="en-US"/>
              </w:rPr>
            </w:pPr>
          </w:p>
        </w:tc>
        <w:tc>
          <w:tcPr>
            <w:tcW w:w="2823" w:type="dxa"/>
            <w:gridSpan w:val="3"/>
            <w:shd w:val="clear" w:color="auto" w:fill="auto"/>
          </w:tcPr>
          <w:p w14:paraId="71510D81" w14:textId="443BC400" w:rsidR="007D1B78" w:rsidRPr="00470886" w:rsidRDefault="007D1B78" w:rsidP="00D45F07">
            <w:pPr>
              <w:pStyle w:val="ListParagraph"/>
              <w:spacing w:after="0" w:line="240" w:lineRule="auto"/>
              <w:ind w:left="175"/>
              <w:rPr>
                <w:rFonts w:ascii="Times New Roman" w:hAnsi="Times New Roman"/>
                <w:noProof/>
                <w:sz w:val="16"/>
                <w:szCs w:val="16"/>
                <w:lang w:val="en-US"/>
              </w:rPr>
            </w:pPr>
          </w:p>
        </w:tc>
        <w:tc>
          <w:tcPr>
            <w:tcW w:w="474" w:type="dxa"/>
            <w:gridSpan w:val="2"/>
            <w:shd w:val="clear" w:color="auto" w:fill="auto"/>
          </w:tcPr>
          <w:p w14:paraId="4D80102A" w14:textId="56277EE4" w:rsidR="007D1B78" w:rsidRPr="00470886" w:rsidRDefault="007D1B78" w:rsidP="00D45F07">
            <w:pPr>
              <w:spacing w:after="0" w:line="240" w:lineRule="auto"/>
              <w:rPr>
                <w:rFonts w:ascii="Times New Roman" w:hAnsi="Times New Roman"/>
                <w:noProof/>
                <w:sz w:val="16"/>
                <w:szCs w:val="16"/>
                <w:lang w:val="en-US"/>
              </w:rPr>
            </w:pPr>
          </w:p>
        </w:tc>
        <w:tc>
          <w:tcPr>
            <w:tcW w:w="1134" w:type="dxa"/>
            <w:shd w:val="clear" w:color="auto" w:fill="auto"/>
          </w:tcPr>
          <w:p w14:paraId="44F8F04D" w14:textId="17B0011D" w:rsidR="007D1B78" w:rsidRPr="00470886" w:rsidRDefault="007D1B78" w:rsidP="00D45F07">
            <w:pPr>
              <w:spacing w:after="0" w:line="240" w:lineRule="auto"/>
              <w:rPr>
                <w:rFonts w:ascii="Times New Roman" w:hAnsi="Times New Roman"/>
                <w:noProof/>
                <w:sz w:val="16"/>
                <w:szCs w:val="16"/>
                <w:lang w:val="en-US"/>
              </w:rPr>
            </w:pPr>
          </w:p>
        </w:tc>
        <w:tc>
          <w:tcPr>
            <w:tcW w:w="1843" w:type="dxa"/>
            <w:shd w:val="clear" w:color="auto" w:fill="auto"/>
          </w:tcPr>
          <w:p w14:paraId="1D279A08" w14:textId="75389B70" w:rsidR="007D1B78" w:rsidRPr="00470886" w:rsidRDefault="007D1B78" w:rsidP="00D45F07">
            <w:pPr>
              <w:spacing w:after="0" w:line="240" w:lineRule="auto"/>
              <w:rPr>
                <w:rFonts w:ascii="Times New Roman" w:hAnsi="Times New Roman"/>
                <w:strike/>
                <w:noProof/>
                <w:sz w:val="16"/>
                <w:szCs w:val="16"/>
                <w:lang w:val="en-US"/>
              </w:rPr>
            </w:pPr>
          </w:p>
        </w:tc>
        <w:tc>
          <w:tcPr>
            <w:tcW w:w="2234" w:type="dxa"/>
            <w:shd w:val="clear" w:color="auto" w:fill="auto"/>
          </w:tcPr>
          <w:p w14:paraId="0B0C801D" w14:textId="5F69B459" w:rsidR="007D1B78" w:rsidRPr="00470886" w:rsidRDefault="007D1B78" w:rsidP="00D45F07">
            <w:pPr>
              <w:spacing w:after="0" w:line="240" w:lineRule="auto"/>
              <w:rPr>
                <w:rFonts w:ascii="Times New Roman" w:hAnsi="Times New Roman"/>
                <w:noProof/>
                <w:sz w:val="16"/>
                <w:szCs w:val="16"/>
                <w:lang w:val="en-US"/>
              </w:rPr>
            </w:pPr>
          </w:p>
        </w:tc>
        <w:tc>
          <w:tcPr>
            <w:tcW w:w="1843" w:type="dxa"/>
            <w:gridSpan w:val="2"/>
            <w:shd w:val="clear" w:color="auto" w:fill="auto"/>
          </w:tcPr>
          <w:p w14:paraId="28AD5BDD" w14:textId="77777777" w:rsidR="007D1B78" w:rsidRPr="006F2D0C" w:rsidRDefault="007D1B78" w:rsidP="00D45F07">
            <w:pPr>
              <w:spacing w:after="0" w:line="240" w:lineRule="auto"/>
              <w:rPr>
                <w:rFonts w:ascii="Times New Roman" w:hAnsi="Times New Roman"/>
                <w:noProof/>
                <w:sz w:val="16"/>
                <w:szCs w:val="16"/>
                <w:lang w:val="en-US"/>
              </w:rPr>
            </w:pPr>
          </w:p>
        </w:tc>
        <w:tc>
          <w:tcPr>
            <w:tcW w:w="2712" w:type="dxa"/>
            <w:gridSpan w:val="2"/>
            <w:shd w:val="clear" w:color="auto" w:fill="auto"/>
          </w:tcPr>
          <w:p w14:paraId="658E3E0E" w14:textId="43124375" w:rsidR="007D1B78" w:rsidRPr="00470886" w:rsidRDefault="007D1B78" w:rsidP="00D45F07">
            <w:pPr>
              <w:spacing w:after="0" w:line="240" w:lineRule="auto"/>
              <w:rPr>
                <w:rFonts w:ascii="Times New Roman" w:hAnsi="Times New Roman"/>
                <w:noProof/>
                <w:sz w:val="16"/>
                <w:szCs w:val="16"/>
                <w:lang w:val="en-US"/>
              </w:rPr>
            </w:pPr>
          </w:p>
        </w:tc>
      </w:tr>
      <w:tr w:rsidR="007D1B78" w:rsidRPr="00DB4923" w14:paraId="43D74984" w14:textId="77777777" w:rsidTr="00D13CC5">
        <w:trPr>
          <w:cantSplit/>
          <w:trHeight w:val="144"/>
        </w:trPr>
        <w:tc>
          <w:tcPr>
            <w:tcW w:w="1323" w:type="dxa"/>
            <w:gridSpan w:val="2"/>
            <w:shd w:val="clear" w:color="auto" w:fill="auto"/>
          </w:tcPr>
          <w:p w14:paraId="2AFEC243" w14:textId="77777777" w:rsidR="007D1B78" w:rsidRPr="00470886" w:rsidRDefault="007D1B78" w:rsidP="00D45F07">
            <w:pPr>
              <w:spacing w:after="0" w:line="240" w:lineRule="auto"/>
              <w:rPr>
                <w:rFonts w:ascii="Times New Roman" w:hAnsi="Times New Roman"/>
                <w:b/>
                <w:bCs/>
                <w:noProof/>
                <w:sz w:val="16"/>
                <w:szCs w:val="16"/>
                <w:lang w:val="en-US"/>
              </w:rPr>
            </w:pPr>
            <w:r w:rsidRPr="00470886">
              <w:rPr>
                <w:rFonts w:ascii="Times New Roman" w:hAnsi="Times New Roman"/>
                <w:b/>
                <w:bCs/>
                <w:noProof/>
                <w:sz w:val="16"/>
                <w:szCs w:val="16"/>
                <w:lang w:val="en-US"/>
              </w:rPr>
              <w:lastRenderedPageBreak/>
              <w:t>2008, Landau</w:t>
            </w:r>
          </w:p>
        </w:tc>
        <w:tc>
          <w:tcPr>
            <w:tcW w:w="1087" w:type="dxa"/>
            <w:shd w:val="clear" w:color="auto" w:fill="auto"/>
          </w:tcPr>
          <w:p w14:paraId="0A6F483A"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Israel</w:t>
            </w:r>
          </w:p>
        </w:tc>
        <w:tc>
          <w:tcPr>
            <w:tcW w:w="1239" w:type="dxa"/>
            <w:shd w:val="clear" w:color="auto" w:fill="auto"/>
          </w:tcPr>
          <w:p w14:paraId="6A32A246"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Retrospective cohort study</w:t>
            </w:r>
          </w:p>
        </w:tc>
        <w:tc>
          <w:tcPr>
            <w:tcW w:w="2823" w:type="dxa"/>
            <w:gridSpan w:val="3"/>
            <w:shd w:val="clear" w:color="auto" w:fill="auto"/>
          </w:tcPr>
          <w:p w14:paraId="33884307"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All candidates for military service attending Children Israel Defense Forces Recruiting Office</w:t>
            </w:r>
          </w:p>
          <w:p w14:paraId="0D803717"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Age: 17y</w:t>
            </w:r>
          </w:p>
          <w:p w14:paraId="0ACE3524"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Male: 58.5% (273166)</w:t>
            </w:r>
            <w:r w:rsidRPr="00470886">
              <w:rPr>
                <w:rFonts w:ascii="Times New Roman" w:hAnsi="Times New Roman"/>
                <w:noProof/>
                <w:sz w:val="16"/>
                <w:szCs w:val="16"/>
                <w:lang w:val="en-US"/>
              </w:rPr>
              <w:br/>
            </w:r>
          </w:p>
        </w:tc>
        <w:tc>
          <w:tcPr>
            <w:tcW w:w="474" w:type="dxa"/>
            <w:gridSpan w:val="2"/>
            <w:shd w:val="clear" w:color="auto" w:fill="auto"/>
          </w:tcPr>
          <w:p w14:paraId="23D95A01" w14:textId="2C1DB7EF"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3m</w:t>
            </w:r>
          </w:p>
        </w:tc>
        <w:tc>
          <w:tcPr>
            <w:tcW w:w="1134" w:type="dxa"/>
            <w:shd w:val="clear" w:color="auto" w:fill="auto"/>
          </w:tcPr>
          <w:p w14:paraId="645EAD7B"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466855</w:t>
            </w:r>
          </w:p>
        </w:tc>
        <w:tc>
          <w:tcPr>
            <w:tcW w:w="1843" w:type="dxa"/>
            <w:shd w:val="clear" w:color="auto" w:fill="auto"/>
          </w:tcPr>
          <w:p w14:paraId="1ED15FCE" w14:textId="75BEDC63"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Pre-examina</w:t>
            </w:r>
            <w:r w:rsidRPr="00470886">
              <w:rPr>
                <w:rFonts w:ascii="Times New Roman" w:hAnsi="Times New Roman"/>
                <w:noProof/>
                <w:sz w:val="16"/>
                <w:szCs w:val="16"/>
                <w:lang w:val="en-US"/>
              </w:rPr>
              <w:t>tion comprehensive questionnaire, primary care physician chart re</w:t>
            </w:r>
            <w:r>
              <w:rPr>
                <w:rFonts w:ascii="Times New Roman" w:hAnsi="Times New Roman"/>
                <w:noProof/>
                <w:sz w:val="16"/>
                <w:szCs w:val="16"/>
                <w:lang w:val="en-US"/>
              </w:rPr>
              <w:t>view, GI-symptom specific inter</w:t>
            </w:r>
            <w:r w:rsidRPr="00470886">
              <w:rPr>
                <w:rFonts w:ascii="Times New Roman" w:hAnsi="Times New Roman"/>
                <w:noProof/>
                <w:sz w:val="16"/>
                <w:szCs w:val="16"/>
                <w:lang w:val="en-US"/>
              </w:rPr>
              <w:t xml:space="preserve">view, physical examination by general practitioner, final diagnosis by  gastro-enterologist </w:t>
            </w:r>
          </w:p>
          <w:p w14:paraId="1F322EB6" w14:textId="77777777" w:rsidR="007D1B78" w:rsidRPr="00470886" w:rsidRDefault="007D1B78" w:rsidP="00D45F07">
            <w:pPr>
              <w:spacing w:after="0" w:line="240" w:lineRule="auto"/>
              <w:rPr>
                <w:rFonts w:ascii="Times New Roman" w:hAnsi="Times New Roman"/>
                <w:noProof/>
                <w:sz w:val="16"/>
                <w:szCs w:val="16"/>
                <w:lang w:val="en-US"/>
              </w:rPr>
            </w:pPr>
          </w:p>
        </w:tc>
        <w:tc>
          <w:tcPr>
            <w:tcW w:w="2234" w:type="dxa"/>
            <w:shd w:val="clear" w:color="auto" w:fill="auto"/>
          </w:tcPr>
          <w:p w14:paraId="6336CC97" w14:textId="2C035472"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GERD defined as: s</w:t>
            </w:r>
            <w:r w:rsidRPr="00470886">
              <w:rPr>
                <w:rFonts w:ascii="Times New Roman" w:hAnsi="Times New Roman"/>
                <w:noProof/>
                <w:sz w:val="16"/>
                <w:szCs w:val="16"/>
                <w:lang w:val="en-US"/>
              </w:rPr>
              <w:t>ymptoms of hea</w:t>
            </w:r>
            <w:r>
              <w:rPr>
                <w:rFonts w:ascii="Times New Roman" w:hAnsi="Times New Roman"/>
                <w:noProof/>
                <w:sz w:val="16"/>
                <w:szCs w:val="16"/>
                <w:lang w:val="en-US"/>
              </w:rPr>
              <w:t>rtburn or acid regurgitation, &gt;3 times/week for ≥</w:t>
            </w:r>
            <w:r w:rsidRPr="00470886">
              <w:rPr>
                <w:rFonts w:ascii="Times New Roman" w:hAnsi="Times New Roman"/>
                <w:noProof/>
                <w:sz w:val="16"/>
                <w:szCs w:val="16"/>
                <w:lang w:val="en-US"/>
              </w:rPr>
              <w:t>3 consecutive months</w:t>
            </w:r>
          </w:p>
        </w:tc>
        <w:tc>
          <w:tcPr>
            <w:tcW w:w="1843" w:type="dxa"/>
            <w:gridSpan w:val="2"/>
            <w:shd w:val="clear" w:color="auto" w:fill="auto"/>
          </w:tcPr>
          <w:p w14:paraId="485399D7" w14:textId="0B261EA0"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0.18% (175.8/100000)</w:t>
            </w:r>
          </w:p>
          <w:p w14:paraId="5612A80A" w14:textId="287154DD" w:rsidR="007D1B78" w:rsidRPr="00470886" w:rsidRDefault="007D1B78" w:rsidP="00D45F07">
            <w:pPr>
              <w:pStyle w:val="ListParagraph"/>
              <w:spacing w:after="0" w:line="240" w:lineRule="auto"/>
              <w:ind w:left="175"/>
              <w:rPr>
                <w:rFonts w:ascii="Times New Roman" w:hAnsi="Times New Roman"/>
                <w:noProof/>
                <w:sz w:val="16"/>
                <w:szCs w:val="16"/>
                <w:lang w:val="en-US"/>
              </w:rPr>
            </w:pPr>
          </w:p>
        </w:tc>
        <w:tc>
          <w:tcPr>
            <w:tcW w:w="2712" w:type="dxa"/>
            <w:gridSpan w:val="2"/>
            <w:shd w:val="clear" w:color="auto" w:fill="auto"/>
          </w:tcPr>
          <w:p w14:paraId="77ED915B" w14:textId="77777777"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Male: 0.18% vs 0.17%, p=ns</w:t>
            </w:r>
          </w:p>
          <w:p w14:paraId="6FEE3536" w14:textId="77777777" w:rsidR="007D1B78" w:rsidRDefault="007D1B78" w:rsidP="00D45F07">
            <w:pPr>
              <w:spacing w:after="0" w:line="240" w:lineRule="auto"/>
              <w:rPr>
                <w:rFonts w:ascii="Times New Roman" w:hAnsi="Times New Roman"/>
                <w:noProof/>
                <w:sz w:val="16"/>
                <w:szCs w:val="16"/>
                <w:lang w:val="en-US"/>
              </w:rPr>
            </w:pPr>
          </w:p>
          <w:p w14:paraId="207C3AB3" w14:textId="120014DB" w:rsidR="007D1B78"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*BMI: in both males and females higher BMI significantly associated with higher prevalence of GERD (p&lt;0.05), no raw data provided.</w:t>
            </w:r>
          </w:p>
          <w:p w14:paraId="7B8F6E02" w14:textId="77777777" w:rsidR="007D1B78" w:rsidRDefault="007D1B78" w:rsidP="00D45F07">
            <w:pPr>
              <w:spacing w:after="0" w:line="240" w:lineRule="auto"/>
              <w:rPr>
                <w:rFonts w:ascii="Times New Roman" w:hAnsi="Times New Roman"/>
                <w:noProof/>
                <w:sz w:val="16"/>
                <w:szCs w:val="16"/>
                <w:lang w:val="en-US"/>
              </w:rPr>
            </w:pPr>
          </w:p>
          <w:p w14:paraId="5F0CD9A4" w14:textId="77777777" w:rsidR="007D1B78" w:rsidRPr="00090E9F" w:rsidRDefault="007D1B78" w:rsidP="00D45F07">
            <w:pPr>
              <w:spacing w:after="0" w:line="240" w:lineRule="auto"/>
              <w:rPr>
                <w:rFonts w:ascii="Times New Roman" w:hAnsi="Times New Roman"/>
                <w:i/>
                <w:noProof/>
                <w:sz w:val="16"/>
                <w:szCs w:val="16"/>
                <w:lang w:val="en-US"/>
              </w:rPr>
            </w:pPr>
            <w:r>
              <w:rPr>
                <w:rFonts w:ascii="Times New Roman" w:hAnsi="Times New Roman"/>
                <w:i/>
                <w:noProof/>
                <w:sz w:val="16"/>
                <w:szCs w:val="16"/>
                <w:lang w:val="en-US"/>
              </w:rPr>
              <w:t>(all un</w:t>
            </w:r>
            <w:r w:rsidRPr="00090E9F">
              <w:rPr>
                <w:rFonts w:ascii="Times New Roman" w:hAnsi="Times New Roman"/>
                <w:i/>
                <w:noProof/>
                <w:sz w:val="16"/>
                <w:szCs w:val="16"/>
                <w:lang w:val="en-US"/>
              </w:rPr>
              <w:t>ivariate analysis</w:t>
            </w:r>
            <w:r>
              <w:rPr>
                <w:rFonts w:ascii="Times New Roman" w:hAnsi="Times New Roman"/>
                <w:i/>
                <w:noProof/>
                <w:sz w:val="16"/>
                <w:szCs w:val="16"/>
                <w:lang w:val="en-US"/>
              </w:rPr>
              <w:t xml:space="preserve"> only, no multivariate anlaysis performed)</w:t>
            </w:r>
          </w:p>
          <w:p w14:paraId="487C2E66" w14:textId="77777777" w:rsidR="007D1B78" w:rsidRDefault="007D1B78" w:rsidP="00D45F07">
            <w:pPr>
              <w:spacing w:after="0" w:line="240" w:lineRule="auto"/>
              <w:rPr>
                <w:rFonts w:ascii="Times New Roman" w:hAnsi="Times New Roman"/>
                <w:noProof/>
                <w:sz w:val="16"/>
                <w:szCs w:val="16"/>
                <w:lang w:val="en-US"/>
              </w:rPr>
            </w:pPr>
          </w:p>
          <w:p w14:paraId="5927EB94" w14:textId="77777777" w:rsidR="007D1B78" w:rsidRDefault="007D1B78" w:rsidP="00D45F07">
            <w:pPr>
              <w:spacing w:after="0" w:line="240" w:lineRule="auto"/>
              <w:rPr>
                <w:rFonts w:ascii="Times New Roman" w:hAnsi="Times New Roman"/>
                <w:noProof/>
                <w:sz w:val="16"/>
                <w:szCs w:val="16"/>
                <w:lang w:val="en-US"/>
              </w:rPr>
            </w:pPr>
          </w:p>
          <w:p w14:paraId="24C56598" w14:textId="2E91BFA1" w:rsidR="007D1B78" w:rsidRPr="00470886" w:rsidRDefault="007D1B78" w:rsidP="00D45F07">
            <w:pPr>
              <w:spacing w:after="0" w:line="240" w:lineRule="auto"/>
              <w:rPr>
                <w:rFonts w:ascii="Times New Roman" w:hAnsi="Times New Roman"/>
                <w:noProof/>
                <w:sz w:val="16"/>
                <w:szCs w:val="16"/>
                <w:lang w:val="en-US"/>
              </w:rPr>
            </w:pPr>
          </w:p>
        </w:tc>
      </w:tr>
      <w:tr w:rsidR="007D1B78" w:rsidRPr="00DB4923" w14:paraId="5F34D67F" w14:textId="77777777" w:rsidTr="00D13CC5">
        <w:trPr>
          <w:cantSplit/>
          <w:trHeight w:val="144"/>
        </w:trPr>
        <w:tc>
          <w:tcPr>
            <w:tcW w:w="1323" w:type="dxa"/>
            <w:gridSpan w:val="2"/>
            <w:shd w:val="clear" w:color="auto" w:fill="auto"/>
          </w:tcPr>
          <w:p w14:paraId="5428A692" w14:textId="143261B3" w:rsidR="007D1B78" w:rsidRPr="00470886" w:rsidRDefault="007D1B78" w:rsidP="00D45F07">
            <w:pPr>
              <w:spacing w:after="0" w:line="240" w:lineRule="auto"/>
              <w:rPr>
                <w:rFonts w:ascii="Times New Roman" w:hAnsi="Times New Roman"/>
                <w:b/>
                <w:bCs/>
                <w:noProof/>
                <w:sz w:val="16"/>
                <w:szCs w:val="16"/>
                <w:lang w:val="en-US"/>
              </w:rPr>
            </w:pPr>
            <w:r w:rsidRPr="00470886">
              <w:rPr>
                <w:rFonts w:ascii="Times New Roman" w:hAnsi="Times New Roman"/>
                <w:b/>
                <w:bCs/>
                <w:noProof/>
                <w:sz w:val="16"/>
                <w:szCs w:val="16"/>
                <w:lang w:val="en-US"/>
              </w:rPr>
              <w:t>2008, Gunasekaran</w:t>
            </w:r>
          </w:p>
        </w:tc>
        <w:tc>
          <w:tcPr>
            <w:tcW w:w="1087" w:type="dxa"/>
            <w:shd w:val="clear" w:color="auto" w:fill="auto"/>
          </w:tcPr>
          <w:p w14:paraId="368B050F" w14:textId="6BDAC3F3"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United States</w:t>
            </w:r>
          </w:p>
        </w:tc>
        <w:tc>
          <w:tcPr>
            <w:tcW w:w="1239" w:type="dxa"/>
            <w:shd w:val="clear" w:color="auto" w:fill="auto"/>
          </w:tcPr>
          <w:p w14:paraId="0E4DD802" w14:textId="429C3CC2"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Population-based cross-sectional study</w:t>
            </w:r>
          </w:p>
        </w:tc>
        <w:tc>
          <w:tcPr>
            <w:tcW w:w="2823" w:type="dxa"/>
            <w:gridSpan w:val="3"/>
            <w:shd w:val="clear" w:color="auto" w:fill="auto"/>
          </w:tcPr>
          <w:p w14:paraId="7ED3C580"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Children atting 2 predominant Caucasian high schools in suburban areas of Chicago</w:t>
            </w:r>
          </w:p>
          <w:p w14:paraId="1D4CB657" w14:textId="250E4D08"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Age: mean age 15.7±</w:t>
            </w:r>
            <w:r w:rsidRPr="00470886">
              <w:rPr>
                <w:rFonts w:ascii="Times New Roman" w:hAnsi="Times New Roman"/>
                <w:noProof/>
                <w:sz w:val="16"/>
                <w:szCs w:val="16"/>
                <w:lang w:val="en-US"/>
              </w:rPr>
              <w:t>1.3y (14-20y)</w:t>
            </w:r>
          </w:p>
          <w:p w14:paraId="5B648A1C" w14:textId="22FBDE3B"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Male: 56.8%</w:t>
            </w:r>
          </w:p>
        </w:tc>
        <w:tc>
          <w:tcPr>
            <w:tcW w:w="474" w:type="dxa"/>
            <w:gridSpan w:val="2"/>
            <w:shd w:val="clear" w:color="auto" w:fill="auto"/>
          </w:tcPr>
          <w:p w14:paraId="3B1335A7" w14:textId="338940DF" w:rsidR="007D1B78"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1y</w:t>
            </w:r>
          </w:p>
        </w:tc>
        <w:tc>
          <w:tcPr>
            <w:tcW w:w="1134" w:type="dxa"/>
            <w:shd w:val="clear" w:color="auto" w:fill="auto"/>
          </w:tcPr>
          <w:p w14:paraId="6AFE2D91" w14:textId="338A70C5"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1343</w:t>
            </w:r>
          </w:p>
        </w:tc>
        <w:tc>
          <w:tcPr>
            <w:tcW w:w="1843" w:type="dxa"/>
            <w:shd w:val="clear" w:color="auto" w:fill="auto"/>
          </w:tcPr>
          <w:p w14:paraId="34271514" w14:textId="61151386" w:rsidR="007D1B78"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ARQ questionnaire by students</w:t>
            </w:r>
          </w:p>
        </w:tc>
        <w:tc>
          <w:tcPr>
            <w:tcW w:w="2234" w:type="dxa"/>
            <w:shd w:val="clear" w:color="auto" w:fill="auto"/>
          </w:tcPr>
          <w:p w14:paraId="009AF358" w14:textId="6B0C6188" w:rsidR="007D1B78" w:rsidRPr="00470886" w:rsidRDefault="007D1B78" w:rsidP="00D45F07">
            <w:pPr>
              <w:spacing w:after="0" w:line="240" w:lineRule="auto"/>
              <w:rPr>
                <w:rFonts w:ascii="Times New Roman" w:hAnsi="Times New Roman"/>
                <w:noProof/>
                <w:sz w:val="16"/>
                <w:szCs w:val="16"/>
                <w:vertAlign w:val="superscript"/>
                <w:lang w:val="en-US"/>
              </w:rPr>
            </w:pPr>
            <w:r w:rsidRPr="00470886">
              <w:rPr>
                <w:rFonts w:ascii="Times New Roman" w:hAnsi="Times New Roman"/>
                <w:noProof/>
                <w:sz w:val="16"/>
                <w:szCs w:val="16"/>
                <w:lang w:val="en-US"/>
              </w:rPr>
              <w:t>“How often do you experience the following symptoms:”</w:t>
            </w:r>
            <w:r>
              <w:rPr>
                <w:rFonts w:ascii="Times New Roman" w:hAnsi="Times New Roman"/>
                <w:noProof/>
                <w:sz w:val="16"/>
                <w:szCs w:val="16"/>
                <w:lang w:val="en-US"/>
              </w:rPr>
              <w:t xml:space="preserve"> (any of below)</w:t>
            </w:r>
            <w:r w:rsidRPr="00470886">
              <w:rPr>
                <w:rFonts w:ascii="Times New Roman" w:hAnsi="Times New Roman"/>
                <w:noProof/>
                <w:sz w:val="16"/>
                <w:szCs w:val="16"/>
                <w:lang w:val="en-US"/>
              </w:rPr>
              <w:t>*</w:t>
            </w:r>
          </w:p>
          <w:p w14:paraId="29470B5D" w14:textId="77777777" w:rsidR="007D1B78" w:rsidRPr="00470886" w:rsidRDefault="007D1B78" w:rsidP="00D45F07">
            <w:pPr>
              <w:spacing w:after="0" w:line="240" w:lineRule="auto"/>
              <w:rPr>
                <w:rFonts w:ascii="Times New Roman" w:hAnsi="Times New Roman"/>
                <w:noProof/>
                <w:sz w:val="16"/>
                <w:szCs w:val="16"/>
                <w:lang w:val="en-US"/>
              </w:rPr>
            </w:pPr>
          </w:p>
          <w:p w14:paraId="258BC46E"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b/>
                <w:noProof/>
                <w:sz w:val="16"/>
                <w:szCs w:val="16"/>
                <w:lang w:val="en-US"/>
              </w:rPr>
              <w:t>Heartburn</w:t>
            </w:r>
            <w:r w:rsidRPr="00470886">
              <w:rPr>
                <w:rFonts w:ascii="Times New Roman" w:hAnsi="Times New Roman"/>
                <w:noProof/>
                <w:sz w:val="16"/>
                <w:szCs w:val="16"/>
                <w:lang w:val="en-US"/>
              </w:rPr>
              <w:t>: “a burning sensation in the upper abdomen (stomach) or chest: this complaint may be worser after a large meal, exercise, lying down or bending over.</w:t>
            </w:r>
          </w:p>
          <w:p w14:paraId="7DFB7B09" w14:textId="77777777" w:rsidR="007D1B78" w:rsidRPr="00470886" w:rsidRDefault="007D1B78" w:rsidP="00D45F07">
            <w:pPr>
              <w:spacing w:after="0" w:line="240" w:lineRule="auto"/>
              <w:rPr>
                <w:rFonts w:ascii="Times New Roman" w:hAnsi="Times New Roman"/>
                <w:noProof/>
                <w:sz w:val="16"/>
                <w:szCs w:val="16"/>
                <w:lang w:val="en-US"/>
              </w:rPr>
            </w:pPr>
          </w:p>
          <w:p w14:paraId="33AC089F"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b/>
                <w:noProof/>
                <w:sz w:val="16"/>
                <w:szCs w:val="16"/>
                <w:lang w:val="en-US"/>
              </w:rPr>
              <w:t>Regurgitation</w:t>
            </w:r>
            <w:r w:rsidRPr="00470886">
              <w:rPr>
                <w:rFonts w:ascii="Times New Roman" w:hAnsi="Times New Roman"/>
                <w:noProof/>
                <w:sz w:val="16"/>
                <w:szCs w:val="16"/>
                <w:lang w:val="en-US"/>
              </w:rPr>
              <w:t>: “fluid or food regurgitating to the back of the throat or wet burps”</w:t>
            </w:r>
          </w:p>
          <w:p w14:paraId="69D39B71" w14:textId="77777777" w:rsidR="007D1B78" w:rsidRPr="00470886" w:rsidRDefault="007D1B78" w:rsidP="00D45F07">
            <w:pPr>
              <w:spacing w:after="0" w:line="240" w:lineRule="auto"/>
              <w:rPr>
                <w:rFonts w:ascii="Times New Roman" w:hAnsi="Times New Roman"/>
                <w:noProof/>
                <w:sz w:val="16"/>
                <w:szCs w:val="16"/>
                <w:lang w:val="en-US"/>
              </w:rPr>
            </w:pPr>
          </w:p>
          <w:p w14:paraId="36182060" w14:textId="77777777" w:rsidR="007D1B78"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 in the year prior to completion of the study, risk analysis based on symptoms occurring ≥ 1/month</w:t>
            </w:r>
          </w:p>
          <w:p w14:paraId="5A606E6A" w14:textId="7207F392" w:rsidR="00DB0866" w:rsidRDefault="00DB0866" w:rsidP="00D45F07">
            <w:pPr>
              <w:spacing w:after="0" w:line="240" w:lineRule="auto"/>
              <w:rPr>
                <w:rFonts w:ascii="Times New Roman" w:hAnsi="Times New Roman"/>
                <w:noProof/>
                <w:sz w:val="16"/>
                <w:szCs w:val="16"/>
                <w:lang w:val="en-US"/>
              </w:rPr>
            </w:pPr>
          </w:p>
        </w:tc>
        <w:tc>
          <w:tcPr>
            <w:tcW w:w="1843" w:type="dxa"/>
            <w:gridSpan w:val="2"/>
            <w:shd w:val="clear" w:color="auto" w:fill="auto"/>
          </w:tcPr>
          <w:p w14:paraId="098C6BB3" w14:textId="1E9B0803" w:rsidR="007D1B78" w:rsidRPr="00470886" w:rsidRDefault="007D1B78" w:rsidP="00D45F07">
            <w:pPr>
              <w:spacing w:after="0" w:line="240" w:lineRule="auto"/>
              <w:rPr>
                <w:rFonts w:ascii="Times New Roman" w:hAnsi="Times New Roman"/>
                <w:b/>
                <w:noProof/>
                <w:sz w:val="16"/>
                <w:szCs w:val="16"/>
                <w:lang w:val="en-US"/>
              </w:rPr>
            </w:pPr>
            <w:r>
              <w:rPr>
                <w:rFonts w:ascii="Times New Roman" w:hAnsi="Times New Roman"/>
                <w:b/>
                <w:noProof/>
                <w:sz w:val="16"/>
                <w:szCs w:val="16"/>
                <w:lang w:val="en-US"/>
              </w:rPr>
              <w:t>≥</w:t>
            </w:r>
            <w:r w:rsidRPr="00470886">
              <w:rPr>
                <w:rFonts w:ascii="Times New Roman" w:hAnsi="Times New Roman"/>
                <w:b/>
                <w:noProof/>
                <w:sz w:val="16"/>
                <w:szCs w:val="16"/>
                <w:lang w:val="en-US"/>
              </w:rPr>
              <w:t>1 /month: 38.7%</w:t>
            </w:r>
          </w:p>
          <w:p w14:paraId="5BC1F842" w14:textId="77777777" w:rsidR="007D1B78" w:rsidRPr="00470886" w:rsidRDefault="007D1B78" w:rsidP="00D45F07">
            <w:pPr>
              <w:spacing w:after="0" w:line="240" w:lineRule="auto"/>
              <w:rPr>
                <w:rFonts w:ascii="Times New Roman" w:hAnsi="Times New Roman"/>
                <w:noProof/>
                <w:sz w:val="16"/>
                <w:szCs w:val="16"/>
                <w:lang w:val="en-US"/>
              </w:rPr>
            </w:pPr>
          </w:p>
          <w:p w14:paraId="2FDD8069" w14:textId="77777777" w:rsidR="007D1B78" w:rsidRPr="00470886" w:rsidRDefault="007D1B78" w:rsidP="00D45F07">
            <w:pPr>
              <w:spacing w:after="0" w:line="240" w:lineRule="auto"/>
              <w:rPr>
                <w:rFonts w:ascii="Times New Roman" w:hAnsi="Times New Roman"/>
                <w:b/>
                <w:noProof/>
                <w:sz w:val="16"/>
                <w:szCs w:val="16"/>
                <w:lang w:val="en-US"/>
              </w:rPr>
            </w:pPr>
          </w:p>
          <w:p w14:paraId="5F941169" w14:textId="77777777" w:rsidR="007D1B78" w:rsidRPr="00470886" w:rsidRDefault="007D1B78" w:rsidP="00D45F07">
            <w:pPr>
              <w:spacing w:after="0" w:line="240" w:lineRule="auto"/>
              <w:rPr>
                <w:rFonts w:ascii="Times New Roman" w:hAnsi="Times New Roman"/>
                <w:b/>
                <w:noProof/>
                <w:sz w:val="16"/>
                <w:szCs w:val="16"/>
                <w:lang w:val="en-US"/>
              </w:rPr>
            </w:pPr>
          </w:p>
          <w:p w14:paraId="4E6CDE1B" w14:textId="56C72701" w:rsidR="007D1B78" w:rsidRPr="00470886" w:rsidRDefault="007D1B78" w:rsidP="00D45F07">
            <w:pPr>
              <w:spacing w:after="0" w:line="240" w:lineRule="auto"/>
              <w:rPr>
                <w:rFonts w:ascii="Times New Roman" w:hAnsi="Times New Roman"/>
                <w:b/>
                <w:noProof/>
                <w:sz w:val="16"/>
                <w:szCs w:val="16"/>
                <w:lang w:val="en-US"/>
              </w:rPr>
            </w:pPr>
            <w:r>
              <w:rPr>
                <w:rFonts w:ascii="Times New Roman" w:hAnsi="Times New Roman"/>
                <w:b/>
                <w:noProof/>
                <w:sz w:val="16"/>
                <w:szCs w:val="16"/>
                <w:lang w:val="en-US"/>
              </w:rPr>
              <w:t>≥</w:t>
            </w:r>
            <w:r w:rsidRPr="00470886">
              <w:rPr>
                <w:rFonts w:ascii="Times New Roman" w:hAnsi="Times New Roman"/>
                <w:b/>
                <w:noProof/>
                <w:sz w:val="16"/>
                <w:szCs w:val="16"/>
                <w:lang w:val="en-US"/>
              </w:rPr>
              <w:t>1 /month: 22.4%</w:t>
            </w:r>
          </w:p>
          <w:p w14:paraId="4191A067"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Once /month: 13.4</w:t>
            </w:r>
          </w:p>
          <w:p w14:paraId="0AC36D28"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Once /week: 5.1</w:t>
            </w:r>
          </w:p>
          <w:p w14:paraId="063F53ED"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Few times /week: 3.3</w:t>
            </w:r>
          </w:p>
          <w:p w14:paraId="46836E02"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Daily: 0.7</w:t>
            </w:r>
          </w:p>
          <w:p w14:paraId="3B20246F" w14:textId="77777777" w:rsidR="007D1B78" w:rsidRPr="00470886" w:rsidRDefault="007D1B78" w:rsidP="00D45F07">
            <w:pPr>
              <w:spacing w:after="0" w:line="240" w:lineRule="auto"/>
              <w:rPr>
                <w:rFonts w:ascii="Times New Roman" w:hAnsi="Times New Roman"/>
                <w:noProof/>
                <w:sz w:val="16"/>
                <w:szCs w:val="16"/>
                <w:lang w:val="en-US"/>
              </w:rPr>
            </w:pPr>
          </w:p>
          <w:p w14:paraId="5B228AC4" w14:textId="1F218523" w:rsidR="007D1B78" w:rsidRPr="00470886" w:rsidRDefault="007D1B78" w:rsidP="00D45F07">
            <w:pPr>
              <w:spacing w:after="0" w:line="240" w:lineRule="auto"/>
              <w:rPr>
                <w:rFonts w:ascii="Times New Roman" w:hAnsi="Times New Roman"/>
                <w:b/>
                <w:noProof/>
                <w:sz w:val="16"/>
                <w:szCs w:val="16"/>
                <w:lang w:val="en-US"/>
              </w:rPr>
            </w:pPr>
            <w:r>
              <w:rPr>
                <w:rFonts w:ascii="Times New Roman" w:hAnsi="Times New Roman"/>
                <w:b/>
                <w:noProof/>
                <w:sz w:val="16"/>
                <w:szCs w:val="16"/>
                <w:lang w:val="en-US"/>
              </w:rPr>
              <w:t>≥</w:t>
            </w:r>
            <w:r w:rsidRPr="00470886">
              <w:rPr>
                <w:rFonts w:ascii="Times New Roman" w:hAnsi="Times New Roman"/>
                <w:b/>
                <w:noProof/>
                <w:sz w:val="16"/>
                <w:szCs w:val="16"/>
                <w:lang w:val="en-US"/>
              </w:rPr>
              <w:t>1 /month: 21.4%</w:t>
            </w:r>
          </w:p>
          <w:p w14:paraId="5732763D"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Once /month: 12.8</w:t>
            </w:r>
          </w:p>
          <w:p w14:paraId="45EEF7B9"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Once /week: 5.2</w:t>
            </w:r>
          </w:p>
          <w:p w14:paraId="7BA24DD1"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Few times /week: 2.6</w:t>
            </w:r>
          </w:p>
          <w:p w14:paraId="1C90546C"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Daily: 0.7</w:t>
            </w:r>
          </w:p>
          <w:p w14:paraId="4078C3A8" w14:textId="77777777" w:rsidR="007D1B78" w:rsidRPr="00470886" w:rsidRDefault="007D1B78" w:rsidP="00D45F07">
            <w:pPr>
              <w:spacing w:after="0" w:line="240" w:lineRule="auto"/>
              <w:rPr>
                <w:rFonts w:ascii="Times New Roman" w:hAnsi="Times New Roman"/>
                <w:noProof/>
                <w:sz w:val="16"/>
                <w:szCs w:val="16"/>
                <w:lang w:val="en-US"/>
              </w:rPr>
            </w:pPr>
          </w:p>
        </w:tc>
        <w:tc>
          <w:tcPr>
            <w:tcW w:w="2712" w:type="dxa"/>
            <w:gridSpan w:val="2"/>
            <w:shd w:val="clear" w:color="auto" w:fill="auto"/>
          </w:tcPr>
          <w:p w14:paraId="4FB4FE53"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Male: 23.2% vs 21.4%, p=ns</w:t>
            </w:r>
          </w:p>
          <w:p w14:paraId="6D8D8486" w14:textId="77777777" w:rsidR="007D1B78" w:rsidRDefault="007D1B78" w:rsidP="00D45F07">
            <w:pPr>
              <w:spacing w:after="0" w:line="240" w:lineRule="auto"/>
              <w:rPr>
                <w:rFonts w:ascii="Times New Roman" w:hAnsi="Times New Roman"/>
                <w:noProof/>
                <w:sz w:val="16"/>
                <w:szCs w:val="16"/>
                <w:lang w:val="en-US"/>
              </w:rPr>
            </w:pPr>
          </w:p>
          <w:p w14:paraId="692208BB" w14:textId="77777777" w:rsidR="007D1B78" w:rsidRPr="00470886" w:rsidRDefault="007D1B78" w:rsidP="00D45F07">
            <w:pPr>
              <w:spacing w:after="0" w:line="240" w:lineRule="auto"/>
              <w:rPr>
                <w:rFonts w:ascii="Times New Roman" w:hAnsi="Times New Roman"/>
                <w:noProof/>
                <w:sz w:val="16"/>
                <w:szCs w:val="16"/>
                <w:lang w:val="en-US"/>
              </w:rPr>
            </w:pPr>
          </w:p>
          <w:p w14:paraId="59B5D81B"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Male: 23.2% vs 21.4%, p=ns</w:t>
            </w:r>
          </w:p>
          <w:p w14:paraId="30306C69" w14:textId="77777777"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w:t>
            </w:r>
            <w:r w:rsidRPr="00470886">
              <w:rPr>
                <w:rFonts w:ascii="Times New Roman" w:hAnsi="Times New Roman"/>
                <w:noProof/>
                <w:sz w:val="16"/>
                <w:szCs w:val="16"/>
                <w:lang w:val="en-US"/>
              </w:rPr>
              <w:t>Smoking: 34.5% vs 20.6%, p &lt;0.001</w:t>
            </w:r>
          </w:p>
          <w:p w14:paraId="4CBBC180" w14:textId="77777777"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w:t>
            </w:r>
            <w:r w:rsidRPr="00470886">
              <w:rPr>
                <w:rFonts w:ascii="Times New Roman" w:hAnsi="Times New Roman"/>
                <w:noProof/>
                <w:sz w:val="16"/>
                <w:szCs w:val="16"/>
                <w:lang w:val="en-US"/>
              </w:rPr>
              <w:t>Alcohol: 33.2% vs 13.6%, p&lt;0.001</w:t>
            </w:r>
          </w:p>
          <w:p w14:paraId="59FB1EAB"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NSAID: 25.6% vs 17.3%</w:t>
            </w:r>
          </w:p>
          <w:p w14:paraId="11D477CA" w14:textId="77777777" w:rsidR="007D1B78" w:rsidRDefault="007D1B78" w:rsidP="00D45F07">
            <w:pPr>
              <w:spacing w:after="0" w:line="240" w:lineRule="auto"/>
              <w:rPr>
                <w:rFonts w:ascii="Times New Roman" w:hAnsi="Times New Roman"/>
                <w:noProof/>
                <w:sz w:val="16"/>
                <w:szCs w:val="16"/>
                <w:lang w:val="en-US"/>
              </w:rPr>
            </w:pPr>
          </w:p>
          <w:p w14:paraId="1F0448EA" w14:textId="77777777" w:rsidR="007D1B78" w:rsidRPr="00470886" w:rsidRDefault="007D1B78" w:rsidP="00D45F07">
            <w:pPr>
              <w:spacing w:after="0" w:line="240" w:lineRule="auto"/>
              <w:rPr>
                <w:rFonts w:ascii="Times New Roman" w:hAnsi="Times New Roman"/>
                <w:noProof/>
                <w:sz w:val="16"/>
                <w:szCs w:val="16"/>
                <w:lang w:val="en-US"/>
              </w:rPr>
            </w:pPr>
          </w:p>
          <w:p w14:paraId="026E0C42" w14:textId="77777777" w:rsidR="007D1B78" w:rsidRPr="00470886"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Male: 20.4% vs 22.7%, p=ns</w:t>
            </w:r>
          </w:p>
          <w:p w14:paraId="52D8EBE2" w14:textId="77777777"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w:t>
            </w:r>
            <w:r w:rsidRPr="00470886">
              <w:rPr>
                <w:rFonts w:ascii="Times New Roman" w:hAnsi="Times New Roman"/>
                <w:noProof/>
                <w:sz w:val="16"/>
                <w:szCs w:val="16"/>
                <w:lang w:val="en-US"/>
              </w:rPr>
              <w:t>Smoking: 30.3% vs 20.1%</w:t>
            </w:r>
            <w:r>
              <w:rPr>
                <w:rFonts w:ascii="Times New Roman" w:hAnsi="Times New Roman"/>
                <w:noProof/>
                <w:sz w:val="16"/>
                <w:szCs w:val="16"/>
                <w:lang w:val="en-US"/>
              </w:rPr>
              <w:t>,p=0.003</w:t>
            </w:r>
          </w:p>
          <w:p w14:paraId="66DE27E0" w14:textId="77777777" w:rsidR="007D1B78" w:rsidRPr="00470886" w:rsidRDefault="007D1B78" w:rsidP="00D45F07">
            <w:pPr>
              <w:spacing w:after="0" w:line="240" w:lineRule="auto"/>
              <w:rPr>
                <w:rFonts w:ascii="Times New Roman" w:hAnsi="Times New Roman"/>
                <w:noProof/>
                <w:sz w:val="16"/>
                <w:szCs w:val="16"/>
                <w:lang w:val="en-US"/>
              </w:rPr>
            </w:pPr>
            <w:r>
              <w:rPr>
                <w:rFonts w:ascii="Times New Roman" w:hAnsi="Times New Roman"/>
                <w:noProof/>
                <w:sz w:val="16"/>
                <w:szCs w:val="16"/>
                <w:lang w:val="en-US"/>
              </w:rPr>
              <w:t>*</w:t>
            </w:r>
            <w:r w:rsidRPr="00470886">
              <w:rPr>
                <w:rFonts w:ascii="Times New Roman" w:hAnsi="Times New Roman"/>
                <w:noProof/>
                <w:sz w:val="16"/>
                <w:szCs w:val="16"/>
                <w:lang w:val="en-US"/>
              </w:rPr>
              <w:t>Alcohol: 26.1% vs 20.4%, p=0.057</w:t>
            </w:r>
          </w:p>
          <w:p w14:paraId="73ACA6FF" w14:textId="77777777" w:rsidR="007D1B78" w:rsidRDefault="007D1B78" w:rsidP="00D45F07">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NSAID: not reported</w:t>
            </w:r>
          </w:p>
          <w:p w14:paraId="418F70AF" w14:textId="77777777" w:rsidR="007D1B78" w:rsidRDefault="007D1B78" w:rsidP="00D45F07">
            <w:pPr>
              <w:spacing w:after="0" w:line="240" w:lineRule="auto"/>
              <w:rPr>
                <w:rFonts w:ascii="Times New Roman" w:hAnsi="Times New Roman"/>
                <w:noProof/>
                <w:sz w:val="16"/>
                <w:szCs w:val="16"/>
                <w:lang w:val="en-US"/>
              </w:rPr>
            </w:pPr>
          </w:p>
          <w:p w14:paraId="36E2C091" w14:textId="77777777" w:rsidR="007D1B78" w:rsidRPr="00090E9F" w:rsidRDefault="007D1B78" w:rsidP="00D45F07">
            <w:pPr>
              <w:spacing w:after="0" w:line="240" w:lineRule="auto"/>
              <w:rPr>
                <w:rFonts w:ascii="Times New Roman" w:hAnsi="Times New Roman"/>
                <w:i/>
                <w:noProof/>
                <w:sz w:val="16"/>
                <w:szCs w:val="16"/>
                <w:lang w:val="en-US"/>
              </w:rPr>
            </w:pPr>
            <w:r>
              <w:rPr>
                <w:rFonts w:ascii="Times New Roman" w:hAnsi="Times New Roman"/>
                <w:i/>
                <w:noProof/>
                <w:sz w:val="16"/>
                <w:szCs w:val="16"/>
                <w:lang w:val="en-US"/>
              </w:rPr>
              <w:t>(all un</w:t>
            </w:r>
            <w:r w:rsidRPr="00090E9F">
              <w:rPr>
                <w:rFonts w:ascii="Times New Roman" w:hAnsi="Times New Roman"/>
                <w:i/>
                <w:noProof/>
                <w:sz w:val="16"/>
                <w:szCs w:val="16"/>
                <w:lang w:val="en-US"/>
              </w:rPr>
              <w:t>ivariate analysis</w:t>
            </w:r>
            <w:r>
              <w:rPr>
                <w:rFonts w:ascii="Times New Roman" w:hAnsi="Times New Roman"/>
                <w:i/>
                <w:noProof/>
                <w:sz w:val="16"/>
                <w:szCs w:val="16"/>
                <w:lang w:val="en-US"/>
              </w:rPr>
              <w:t xml:space="preserve"> only, no multivariate anlaysis performed)</w:t>
            </w:r>
          </w:p>
          <w:p w14:paraId="73F6D420" w14:textId="77777777" w:rsidR="007D1B78" w:rsidRDefault="007D1B78" w:rsidP="00D45F07">
            <w:pPr>
              <w:spacing w:after="0" w:line="240" w:lineRule="auto"/>
              <w:rPr>
                <w:rFonts w:ascii="Times New Roman" w:hAnsi="Times New Roman"/>
                <w:noProof/>
                <w:sz w:val="16"/>
                <w:szCs w:val="16"/>
                <w:lang w:val="en-US"/>
              </w:rPr>
            </w:pPr>
          </w:p>
        </w:tc>
      </w:tr>
      <w:tr w:rsidR="00DB0866" w:rsidRPr="00170B24" w14:paraId="5497F1DB" w14:textId="77777777" w:rsidTr="00D13CC5">
        <w:trPr>
          <w:cantSplit/>
          <w:trHeight w:val="144"/>
        </w:trPr>
        <w:tc>
          <w:tcPr>
            <w:tcW w:w="1323" w:type="dxa"/>
            <w:gridSpan w:val="2"/>
            <w:shd w:val="clear" w:color="auto" w:fill="auto"/>
          </w:tcPr>
          <w:p w14:paraId="1A9BBFBA" w14:textId="242CAD81" w:rsidR="00DB0866" w:rsidRDefault="00DB0866" w:rsidP="00DB0866">
            <w:pPr>
              <w:spacing w:after="0" w:line="240" w:lineRule="auto"/>
              <w:rPr>
                <w:rFonts w:ascii="Times New Roman" w:hAnsi="Times New Roman"/>
                <w:b/>
                <w:bCs/>
                <w:noProof/>
                <w:sz w:val="16"/>
                <w:szCs w:val="16"/>
                <w:lang w:val="en-GB"/>
              </w:rPr>
            </w:pPr>
            <w:r w:rsidRPr="00470886">
              <w:rPr>
                <w:rFonts w:ascii="Times New Roman" w:hAnsi="Times New Roman"/>
                <w:b/>
                <w:bCs/>
                <w:noProof/>
                <w:sz w:val="16"/>
                <w:szCs w:val="16"/>
                <w:lang w:val="en-US"/>
              </w:rPr>
              <w:t>2007, Ehsani</w:t>
            </w:r>
          </w:p>
        </w:tc>
        <w:tc>
          <w:tcPr>
            <w:tcW w:w="1087" w:type="dxa"/>
            <w:shd w:val="clear" w:color="auto" w:fill="auto"/>
          </w:tcPr>
          <w:p w14:paraId="641710B8" w14:textId="6108F32C" w:rsidR="00DB086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Iran</w:t>
            </w:r>
          </w:p>
        </w:tc>
        <w:tc>
          <w:tcPr>
            <w:tcW w:w="1239" w:type="dxa"/>
            <w:shd w:val="clear" w:color="auto" w:fill="auto"/>
          </w:tcPr>
          <w:p w14:paraId="63E94DFD" w14:textId="2F65B980" w:rsidR="00DB086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Population-based cross-sectional study</w:t>
            </w:r>
          </w:p>
        </w:tc>
        <w:tc>
          <w:tcPr>
            <w:tcW w:w="2823" w:type="dxa"/>
            <w:gridSpan w:val="3"/>
            <w:shd w:val="clear" w:color="auto" w:fill="auto"/>
          </w:tcPr>
          <w:p w14:paraId="6C8A2728" w14:textId="77777777" w:rsidR="00DB0866" w:rsidRPr="0047088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Children sampled by stratified randomization: Tehran was divided into five regions (due to different SES), 3 randomized addresses per region were selected, these and consecutive households were interviewed until estimated number of casus was reached</w:t>
            </w:r>
          </w:p>
          <w:p w14:paraId="0B0D2A90" w14:textId="77777777" w:rsidR="00DB086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Age: 0-19y</w:t>
            </w:r>
            <w:r w:rsidRPr="00470886">
              <w:rPr>
                <w:rFonts w:ascii="Times New Roman" w:hAnsi="Times New Roman"/>
                <w:noProof/>
                <w:sz w:val="16"/>
                <w:szCs w:val="16"/>
                <w:lang w:val="en-US"/>
              </w:rPr>
              <w:br/>
              <w:t xml:space="preserve">≤10y: 100 </w:t>
            </w:r>
            <w:r w:rsidRPr="00470886">
              <w:rPr>
                <w:rFonts w:ascii="Times New Roman" w:hAnsi="Times New Roman"/>
                <w:noProof/>
                <w:sz w:val="16"/>
                <w:szCs w:val="16"/>
                <w:lang w:val="en-US"/>
              </w:rPr>
              <w:br/>
              <w:t xml:space="preserve">11-19y: 100 </w:t>
            </w:r>
            <w:r w:rsidRPr="00470886">
              <w:rPr>
                <w:rFonts w:ascii="Times New Roman" w:hAnsi="Times New Roman"/>
                <w:noProof/>
                <w:sz w:val="16"/>
                <w:szCs w:val="16"/>
                <w:lang w:val="en-US"/>
              </w:rPr>
              <w:br/>
              <w:t>Male: 50%</w:t>
            </w:r>
          </w:p>
          <w:p w14:paraId="0861D960" w14:textId="77777777" w:rsidR="00DB0866" w:rsidRDefault="00DB0866" w:rsidP="00DB0866">
            <w:pPr>
              <w:spacing w:after="0" w:line="240" w:lineRule="auto"/>
              <w:rPr>
                <w:rFonts w:ascii="Times New Roman" w:hAnsi="Times New Roman"/>
                <w:noProof/>
                <w:sz w:val="16"/>
                <w:szCs w:val="16"/>
                <w:lang w:val="en-US"/>
              </w:rPr>
            </w:pPr>
          </w:p>
        </w:tc>
        <w:tc>
          <w:tcPr>
            <w:tcW w:w="474" w:type="dxa"/>
            <w:gridSpan w:val="2"/>
            <w:shd w:val="clear" w:color="auto" w:fill="auto"/>
          </w:tcPr>
          <w:p w14:paraId="2CDCF205" w14:textId="132681B3" w:rsidR="00DB086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1y</w:t>
            </w:r>
          </w:p>
        </w:tc>
        <w:tc>
          <w:tcPr>
            <w:tcW w:w="1134" w:type="dxa"/>
            <w:shd w:val="clear" w:color="auto" w:fill="auto"/>
          </w:tcPr>
          <w:p w14:paraId="333D81DC" w14:textId="474A6A06" w:rsidR="00DB086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In analysis: 200/700</w:t>
            </w:r>
          </w:p>
        </w:tc>
        <w:tc>
          <w:tcPr>
            <w:tcW w:w="1843" w:type="dxa"/>
            <w:shd w:val="clear" w:color="auto" w:fill="auto"/>
          </w:tcPr>
          <w:p w14:paraId="0CD2324A" w14:textId="77777777" w:rsidR="00DB0866" w:rsidRPr="0047088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Symptom questionnaire by cases</w:t>
            </w:r>
          </w:p>
          <w:p w14:paraId="59AB98CE" w14:textId="76DFE6A5" w:rsidR="00DB086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(not further specified)</w:t>
            </w:r>
          </w:p>
        </w:tc>
        <w:tc>
          <w:tcPr>
            <w:tcW w:w="2234" w:type="dxa"/>
            <w:shd w:val="clear" w:color="auto" w:fill="auto"/>
          </w:tcPr>
          <w:p w14:paraId="27120668" w14:textId="06A036C4" w:rsidR="00DB0866" w:rsidRDefault="00DB0866" w:rsidP="00DB0866">
            <w:pPr>
              <w:spacing w:after="0" w:line="240" w:lineRule="auto"/>
              <w:rPr>
                <w:rFonts w:ascii="Times New Roman" w:hAnsi="Times New Roman"/>
                <w:b/>
                <w:noProof/>
                <w:sz w:val="16"/>
                <w:szCs w:val="16"/>
                <w:lang w:val="en-US"/>
              </w:rPr>
            </w:pPr>
            <w:r>
              <w:rPr>
                <w:rFonts w:ascii="Times New Roman" w:hAnsi="Times New Roman"/>
                <w:noProof/>
                <w:sz w:val="16"/>
                <w:szCs w:val="16"/>
                <w:lang w:val="en-US"/>
              </w:rPr>
              <w:t>E</w:t>
            </w:r>
            <w:r w:rsidRPr="00470886">
              <w:rPr>
                <w:rFonts w:ascii="Times New Roman" w:hAnsi="Times New Roman"/>
                <w:noProof/>
                <w:sz w:val="16"/>
                <w:szCs w:val="16"/>
                <w:lang w:val="en-US"/>
              </w:rPr>
              <w:t>xistence of heartburn and/or acid regurgitation</w:t>
            </w:r>
          </w:p>
        </w:tc>
        <w:tc>
          <w:tcPr>
            <w:tcW w:w="1843" w:type="dxa"/>
            <w:gridSpan w:val="2"/>
            <w:shd w:val="clear" w:color="auto" w:fill="auto"/>
          </w:tcPr>
          <w:p w14:paraId="4B61A331" w14:textId="77777777" w:rsidR="00DB086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≤10y: 16%</w:t>
            </w:r>
            <w:r w:rsidRPr="00470886">
              <w:rPr>
                <w:rFonts w:ascii="Times New Roman" w:hAnsi="Times New Roman"/>
                <w:noProof/>
                <w:sz w:val="16"/>
                <w:szCs w:val="16"/>
                <w:lang w:val="en-US"/>
              </w:rPr>
              <w:br/>
              <w:t>11-19y: 35%</w:t>
            </w:r>
          </w:p>
          <w:p w14:paraId="798C8903" w14:textId="7BBE6C28" w:rsidR="00DB0866" w:rsidRDefault="00DB0866" w:rsidP="00DB0866">
            <w:pPr>
              <w:spacing w:after="0" w:line="240" w:lineRule="auto"/>
              <w:rPr>
                <w:rFonts w:ascii="Times New Roman" w:hAnsi="Times New Roman"/>
                <w:b/>
                <w:noProof/>
                <w:sz w:val="16"/>
                <w:szCs w:val="16"/>
                <w:lang w:val="en-US"/>
              </w:rPr>
            </w:pPr>
            <w:r>
              <w:rPr>
                <w:rFonts w:ascii="Times New Roman" w:hAnsi="Times New Roman"/>
                <w:noProof/>
                <w:sz w:val="16"/>
                <w:szCs w:val="16"/>
                <w:lang w:val="en-US"/>
              </w:rPr>
              <w:t>(pooled prevalance: 25.5%)</w:t>
            </w:r>
          </w:p>
        </w:tc>
        <w:tc>
          <w:tcPr>
            <w:tcW w:w="2712" w:type="dxa"/>
            <w:gridSpan w:val="2"/>
            <w:shd w:val="clear" w:color="auto" w:fill="auto"/>
          </w:tcPr>
          <w:p w14:paraId="1F713200" w14:textId="5348472C" w:rsidR="00DB0866" w:rsidRPr="00470886" w:rsidRDefault="00DB0866" w:rsidP="00DB0866">
            <w:pPr>
              <w:spacing w:after="0" w:line="240" w:lineRule="auto"/>
              <w:rPr>
                <w:rFonts w:ascii="Times New Roman" w:hAnsi="Times New Roman"/>
                <w:noProof/>
                <w:sz w:val="16"/>
                <w:szCs w:val="16"/>
                <w:lang w:val="en-US"/>
              </w:rPr>
            </w:pPr>
            <w:r w:rsidRPr="0000245E">
              <w:rPr>
                <w:rFonts w:ascii="Times New Roman" w:hAnsi="Times New Roman"/>
                <w:i/>
                <w:noProof/>
                <w:sz w:val="16"/>
                <w:szCs w:val="16"/>
                <w:lang w:val="en-US"/>
              </w:rPr>
              <w:t>Not performed</w:t>
            </w:r>
          </w:p>
        </w:tc>
      </w:tr>
      <w:tr w:rsidR="00DB0866" w:rsidRPr="00DB4923" w14:paraId="6754B712" w14:textId="77777777" w:rsidTr="00D13CC5">
        <w:trPr>
          <w:cantSplit/>
          <w:trHeight w:val="144"/>
        </w:trPr>
        <w:tc>
          <w:tcPr>
            <w:tcW w:w="1323" w:type="dxa"/>
            <w:gridSpan w:val="2"/>
            <w:shd w:val="clear" w:color="auto" w:fill="auto"/>
          </w:tcPr>
          <w:p w14:paraId="695BBD9D" w14:textId="4FB28208" w:rsidR="00DB0866" w:rsidRPr="00470886" w:rsidRDefault="00DB0866" w:rsidP="00DB0866">
            <w:pPr>
              <w:spacing w:after="0" w:line="240" w:lineRule="auto"/>
              <w:rPr>
                <w:rFonts w:ascii="Times New Roman" w:hAnsi="Times New Roman"/>
                <w:b/>
                <w:bCs/>
                <w:noProof/>
                <w:sz w:val="16"/>
                <w:szCs w:val="16"/>
                <w:lang w:val="en-US"/>
              </w:rPr>
            </w:pPr>
            <w:r>
              <w:rPr>
                <w:rFonts w:ascii="Times New Roman" w:hAnsi="Times New Roman"/>
                <w:b/>
                <w:bCs/>
                <w:noProof/>
                <w:sz w:val="16"/>
                <w:szCs w:val="16"/>
                <w:lang w:val="en-GB"/>
              </w:rPr>
              <w:lastRenderedPageBreak/>
              <w:t>2007, Murray</w:t>
            </w:r>
          </w:p>
        </w:tc>
        <w:tc>
          <w:tcPr>
            <w:tcW w:w="1087" w:type="dxa"/>
            <w:shd w:val="clear" w:color="auto" w:fill="auto"/>
          </w:tcPr>
          <w:p w14:paraId="7F8618B5" w14:textId="0E3340C1"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Northern Ireland</w:t>
            </w:r>
          </w:p>
        </w:tc>
        <w:tc>
          <w:tcPr>
            <w:tcW w:w="1239" w:type="dxa"/>
            <w:shd w:val="clear" w:color="auto" w:fill="auto"/>
          </w:tcPr>
          <w:p w14:paraId="566ECE70" w14:textId="5F47E967"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Population-based cross-sectional survey</w:t>
            </w:r>
          </w:p>
        </w:tc>
        <w:tc>
          <w:tcPr>
            <w:tcW w:w="2823" w:type="dxa"/>
            <w:gridSpan w:val="3"/>
            <w:shd w:val="clear" w:color="auto" w:fill="auto"/>
          </w:tcPr>
          <w:p w14:paraId="64D20495" w14:textId="6D18B78A"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Young Hearts 2000 study recruiting 500 individuals in 12-15 y old boys and girls from 36 randomly selected postprimary schools. A follow-up questionnaire was send by mail in 2001 to all YH2000 participants. </w:t>
            </w:r>
          </w:p>
          <w:p w14:paraId="6806C51B" w14:textId="350CDF8D"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608 participants &lt;15y (mean 14.1, SD 0.52), 525 ≥15y (mean 17.0, SD 0.71)</w:t>
            </w:r>
          </w:p>
          <w:p w14:paraId="73F29419" w14:textId="66C49C1C"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Male: 45.6% ( 517)</w:t>
            </w:r>
          </w:p>
        </w:tc>
        <w:tc>
          <w:tcPr>
            <w:tcW w:w="474" w:type="dxa"/>
            <w:gridSpan w:val="2"/>
            <w:shd w:val="clear" w:color="auto" w:fill="auto"/>
          </w:tcPr>
          <w:p w14:paraId="3C287520" w14:textId="1FA5CF51"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3m</w:t>
            </w:r>
          </w:p>
        </w:tc>
        <w:tc>
          <w:tcPr>
            <w:tcW w:w="1134" w:type="dxa"/>
            <w:shd w:val="clear" w:color="auto" w:fill="auto"/>
          </w:tcPr>
          <w:p w14:paraId="772211A2" w14:textId="370F148B"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1133/2000</w:t>
            </w:r>
          </w:p>
        </w:tc>
        <w:tc>
          <w:tcPr>
            <w:tcW w:w="1843" w:type="dxa"/>
            <w:shd w:val="clear" w:color="auto" w:fill="auto"/>
          </w:tcPr>
          <w:p w14:paraId="710B58DA" w14:textId="5893E239"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Questionnaires regarding epigastric pain, heartburn and acid regurgitation, answered by adolescent and both parents</w:t>
            </w:r>
          </w:p>
        </w:tc>
        <w:tc>
          <w:tcPr>
            <w:tcW w:w="2234" w:type="dxa"/>
            <w:shd w:val="clear" w:color="auto" w:fill="auto"/>
          </w:tcPr>
          <w:p w14:paraId="3C5A9AB8" w14:textId="77777777" w:rsidR="00DB0866" w:rsidRPr="00AF4062" w:rsidRDefault="00DB0866" w:rsidP="00DB0866">
            <w:pPr>
              <w:spacing w:after="0" w:line="240" w:lineRule="auto"/>
              <w:rPr>
                <w:rFonts w:ascii="Times New Roman" w:hAnsi="Times New Roman"/>
                <w:noProof/>
                <w:sz w:val="16"/>
                <w:szCs w:val="16"/>
                <w:lang w:val="en-US"/>
              </w:rPr>
            </w:pPr>
            <w:r>
              <w:rPr>
                <w:rFonts w:ascii="Times New Roman" w:hAnsi="Times New Roman"/>
                <w:b/>
                <w:noProof/>
                <w:sz w:val="16"/>
                <w:szCs w:val="16"/>
                <w:lang w:val="en-US"/>
              </w:rPr>
              <w:t xml:space="preserve">Epigastric pain: </w:t>
            </w:r>
            <w:r>
              <w:rPr>
                <w:rFonts w:ascii="Times New Roman" w:hAnsi="Times New Roman"/>
                <w:noProof/>
                <w:sz w:val="16"/>
                <w:szCs w:val="16"/>
                <w:lang w:val="en-US"/>
              </w:rPr>
              <w:t>“How often in the last 3 months have you had pain or discomfort in the place shown in the picture?”</w:t>
            </w:r>
          </w:p>
          <w:p w14:paraId="7AEE61E7" w14:textId="77777777" w:rsidR="00DB0866" w:rsidRDefault="00DB0866" w:rsidP="00DB0866">
            <w:pPr>
              <w:spacing w:after="0" w:line="240" w:lineRule="auto"/>
              <w:rPr>
                <w:rFonts w:ascii="Times New Roman" w:hAnsi="Times New Roman"/>
                <w:noProof/>
                <w:sz w:val="16"/>
                <w:szCs w:val="16"/>
                <w:lang w:val="en-US"/>
              </w:rPr>
            </w:pPr>
          </w:p>
          <w:p w14:paraId="262ECBB0" w14:textId="77777777" w:rsidR="00DB0866" w:rsidRDefault="00DB0866" w:rsidP="00DB0866">
            <w:pPr>
              <w:spacing w:after="0" w:line="240" w:lineRule="auto"/>
              <w:rPr>
                <w:rFonts w:ascii="Times New Roman" w:hAnsi="Times New Roman"/>
                <w:noProof/>
                <w:sz w:val="16"/>
                <w:szCs w:val="16"/>
                <w:lang w:val="en-US"/>
              </w:rPr>
            </w:pPr>
          </w:p>
          <w:p w14:paraId="42DF259C" w14:textId="77777777" w:rsidR="00DB0866" w:rsidRDefault="00DB0866" w:rsidP="00DB0866">
            <w:pPr>
              <w:spacing w:after="0" w:line="240" w:lineRule="auto"/>
              <w:rPr>
                <w:rFonts w:ascii="Times New Roman" w:hAnsi="Times New Roman"/>
                <w:noProof/>
                <w:sz w:val="16"/>
                <w:szCs w:val="16"/>
                <w:lang w:val="en-US"/>
              </w:rPr>
            </w:pPr>
          </w:p>
          <w:p w14:paraId="05B29B55"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b/>
                <w:noProof/>
                <w:sz w:val="16"/>
                <w:szCs w:val="16"/>
                <w:lang w:val="en-US"/>
              </w:rPr>
              <w:t>Heartburn:</w:t>
            </w:r>
          </w:p>
          <w:p w14:paraId="2FFDAE33"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“How often in the last 3 months have you had heartburn&gt;”</w:t>
            </w:r>
          </w:p>
          <w:p w14:paraId="32109559" w14:textId="77777777" w:rsidR="00DB0866" w:rsidRDefault="00DB0866" w:rsidP="00DB0866">
            <w:pPr>
              <w:spacing w:after="0" w:line="240" w:lineRule="auto"/>
              <w:rPr>
                <w:rFonts w:ascii="Times New Roman" w:hAnsi="Times New Roman"/>
                <w:noProof/>
                <w:sz w:val="16"/>
                <w:szCs w:val="16"/>
                <w:lang w:val="en-US"/>
              </w:rPr>
            </w:pPr>
          </w:p>
          <w:p w14:paraId="0C5E51F3" w14:textId="77777777" w:rsidR="00DB0866" w:rsidRDefault="00DB0866" w:rsidP="00DB0866">
            <w:pPr>
              <w:spacing w:after="0" w:line="240" w:lineRule="auto"/>
              <w:rPr>
                <w:rFonts w:ascii="Times New Roman" w:hAnsi="Times New Roman"/>
                <w:noProof/>
                <w:sz w:val="16"/>
                <w:szCs w:val="16"/>
                <w:lang w:val="en-US"/>
              </w:rPr>
            </w:pPr>
          </w:p>
          <w:p w14:paraId="63FD40CA" w14:textId="77777777" w:rsidR="00DB0866" w:rsidRDefault="00DB0866" w:rsidP="00DB0866">
            <w:pPr>
              <w:spacing w:after="0" w:line="240" w:lineRule="auto"/>
              <w:rPr>
                <w:rFonts w:ascii="Times New Roman" w:hAnsi="Times New Roman"/>
                <w:noProof/>
                <w:sz w:val="16"/>
                <w:szCs w:val="16"/>
                <w:lang w:val="en-US"/>
              </w:rPr>
            </w:pPr>
          </w:p>
          <w:p w14:paraId="197A7D7E" w14:textId="77777777" w:rsidR="00DB0866" w:rsidRDefault="00DB0866" w:rsidP="00DB0866">
            <w:pPr>
              <w:spacing w:after="0" w:line="240" w:lineRule="auto"/>
              <w:rPr>
                <w:rFonts w:ascii="Times New Roman" w:hAnsi="Times New Roman"/>
                <w:noProof/>
                <w:sz w:val="16"/>
                <w:szCs w:val="16"/>
                <w:lang w:val="en-US"/>
              </w:rPr>
            </w:pPr>
          </w:p>
          <w:p w14:paraId="0B2D16AE" w14:textId="77777777" w:rsidR="00DB0866" w:rsidRDefault="00DB0866" w:rsidP="00DB0866">
            <w:pPr>
              <w:spacing w:after="0" w:line="240" w:lineRule="auto"/>
              <w:rPr>
                <w:rFonts w:ascii="Times New Roman" w:hAnsi="Times New Roman"/>
                <w:b/>
                <w:noProof/>
                <w:sz w:val="16"/>
                <w:szCs w:val="16"/>
                <w:lang w:val="en-US"/>
              </w:rPr>
            </w:pPr>
            <w:r>
              <w:rPr>
                <w:rFonts w:ascii="Times New Roman" w:hAnsi="Times New Roman"/>
                <w:b/>
                <w:noProof/>
                <w:sz w:val="16"/>
                <w:szCs w:val="16"/>
                <w:lang w:val="en-US"/>
              </w:rPr>
              <w:t>Acid regurgitation:</w:t>
            </w:r>
          </w:p>
          <w:p w14:paraId="5B5C9DB4" w14:textId="5BCBC4C3"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“How often in the last 3 months have you got a very sour or acid tasting fluid in the back of your throat?”</w:t>
            </w:r>
          </w:p>
        </w:tc>
        <w:tc>
          <w:tcPr>
            <w:tcW w:w="1843" w:type="dxa"/>
            <w:gridSpan w:val="2"/>
            <w:shd w:val="clear" w:color="auto" w:fill="auto"/>
          </w:tcPr>
          <w:p w14:paraId="3348457B" w14:textId="1D92DB94" w:rsidR="00DB0866" w:rsidRDefault="00DB0866" w:rsidP="00DB0866">
            <w:pPr>
              <w:spacing w:after="0" w:line="240" w:lineRule="auto"/>
              <w:rPr>
                <w:rFonts w:ascii="Times New Roman" w:hAnsi="Times New Roman"/>
                <w:b/>
                <w:noProof/>
                <w:sz w:val="16"/>
                <w:szCs w:val="16"/>
                <w:lang w:val="en-US"/>
              </w:rPr>
            </w:pPr>
            <w:r>
              <w:rPr>
                <w:rFonts w:ascii="Times New Roman" w:hAnsi="Times New Roman"/>
                <w:b/>
                <w:noProof/>
                <w:sz w:val="16"/>
                <w:szCs w:val="16"/>
                <w:lang w:val="en-US"/>
              </w:rPr>
              <w:t>≥</w:t>
            </w:r>
            <w:r w:rsidRPr="00470886">
              <w:rPr>
                <w:rFonts w:ascii="Times New Roman" w:hAnsi="Times New Roman"/>
                <w:b/>
                <w:noProof/>
                <w:sz w:val="16"/>
                <w:szCs w:val="16"/>
                <w:lang w:val="en-US"/>
              </w:rPr>
              <w:t>1 /week:</w:t>
            </w:r>
            <w:r>
              <w:rPr>
                <w:rFonts w:ascii="Times New Roman" w:hAnsi="Times New Roman"/>
                <w:b/>
                <w:noProof/>
                <w:sz w:val="16"/>
                <w:szCs w:val="16"/>
                <w:lang w:val="en-US"/>
              </w:rPr>
              <w:t xml:space="preserve"> 6.0%</w:t>
            </w:r>
          </w:p>
          <w:p w14:paraId="769E54F3" w14:textId="77777777" w:rsidR="00DB0866" w:rsidRDefault="00DB0866" w:rsidP="00DB0866">
            <w:pPr>
              <w:spacing w:after="0" w:line="240" w:lineRule="auto"/>
              <w:rPr>
                <w:rFonts w:ascii="Times New Roman" w:hAnsi="Times New Roman"/>
                <w:b/>
                <w:noProof/>
                <w:sz w:val="16"/>
                <w:szCs w:val="16"/>
                <w:lang w:val="en-US"/>
              </w:rPr>
            </w:pPr>
          </w:p>
          <w:p w14:paraId="332DE33E" w14:textId="77777777" w:rsidR="00DB0866" w:rsidRDefault="00DB0866" w:rsidP="00DB0866">
            <w:pPr>
              <w:spacing w:after="0" w:line="240" w:lineRule="auto"/>
              <w:rPr>
                <w:rFonts w:ascii="Times New Roman" w:hAnsi="Times New Roman"/>
                <w:b/>
                <w:noProof/>
                <w:sz w:val="16"/>
                <w:szCs w:val="16"/>
                <w:lang w:val="en-US"/>
              </w:rPr>
            </w:pPr>
          </w:p>
          <w:p w14:paraId="027389D5" w14:textId="77777777" w:rsidR="00DB0866" w:rsidRDefault="00DB0866" w:rsidP="00DB0866">
            <w:pPr>
              <w:spacing w:after="0" w:line="240" w:lineRule="auto"/>
              <w:rPr>
                <w:rFonts w:ascii="Times New Roman" w:hAnsi="Times New Roman"/>
                <w:b/>
                <w:noProof/>
                <w:sz w:val="16"/>
                <w:szCs w:val="16"/>
                <w:lang w:val="en-US"/>
              </w:rPr>
            </w:pPr>
          </w:p>
          <w:p w14:paraId="257B6EB9" w14:textId="77777777" w:rsidR="00DB0866" w:rsidRDefault="00DB0866" w:rsidP="00DB0866">
            <w:pPr>
              <w:spacing w:after="0" w:line="240" w:lineRule="auto"/>
              <w:rPr>
                <w:rFonts w:ascii="Times New Roman" w:hAnsi="Times New Roman"/>
                <w:b/>
                <w:noProof/>
                <w:sz w:val="16"/>
                <w:szCs w:val="16"/>
                <w:lang w:val="en-US"/>
              </w:rPr>
            </w:pPr>
          </w:p>
          <w:p w14:paraId="0B53677C" w14:textId="77777777" w:rsidR="00DB0866" w:rsidRDefault="00DB0866" w:rsidP="00DB0866">
            <w:pPr>
              <w:spacing w:after="0" w:line="240" w:lineRule="auto"/>
              <w:rPr>
                <w:rFonts w:ascii="Times New Roman" w:hAnsi="Times New Roman"/>
                <w:b/>
                <w:noProof/>
                <w:sz w:val="16"/>
                <w:szCs w:val="16"/>
                <w:lang w:val="en-US"/>
              </w:rPr>
            </w:pPr>
          </w:p>
          <w:p w14:paraId="19B5B3FA" w14:textId="77777777" w:rsidR="00DB0866" w:rsidRDefault="00DB0866" w:rsidP="00DB0866">
            <w:pPr>
              <w:spacing w:after="0" w:line="240" w:lineRule="auto"/>
              <w:rPr>
                <w:rFonts w:ascii="Times New Roman" w:hAnsi="Times New Roman"/>
                <w:b/>
                <w:noProof/>
                <w:sz w:val="16"/>
                <w:szCs w:val="16"/>
                <w:lang w:val="en-US"/>
              </w:rPr>
            </w:pPr>
          </w:p>
          <w:p w14:paraId="6AC62C93" w14:textId="77777777" w:rsidR="00DB0866" w:rsidRDefault="00DB0866" w:rsidP="00DB0866">
            <w:pPr>
              <w:spacing w:after="0" w:line="240" w:lineRule="auto"/>
              <w:rPr>
                <w:rFonts w:ascii="Times New Roman" w:hAnsi="Times New Roman"/>
                <w:b/>
                <w:noProof/>
                <w:sz w:val="16"/>
                <w:szCs w:val="16"/>
                <w:lang w:val="en-US"/>
              </w:rPr>
            </w:pPr>
          </w:p>
          <w:p w14:paraId="4FA8EA6E" w14:textId="7A1EAA97" w:rsidR="00DB0866" w:rsidRDefault="00DB0866" w:rsidP="00DB0866">
            <w:pPr>
              <w:spacing w:after="0" w:line="240" w:lineRule="auto"/>
              <w:rPr>
                <w:rFonts w:ascii="Times New Roman" w:hAnsi="Times New Roman"/>
                <w:b/>
                <w:noProof/>
                <w:sz w:val="16"/>
                <w:szCs w:val="16"/>
                <w:lang w:val="en-US"/>
              </w:rPr>
            </w:pPr>
            <w:r>
              <w:rPr>
                <w:rFonts w:ascii="Times New Roman" w:hAnsi="Times New Roman"/>
                <w:b/>
                <w:noProof/>
                <w:sz w:val="16"/>
                <w:szCs w:val="16"/>
                <w:lang w:val="en-US"/>
              </w:rPr>
              <w:t>≥</w:t>
            </w:r>
            <w:r w:rsidRPr="00470886">
              <w:rPr>
                <w:rFonts w:ascii="Times New Roman" w:hAnsi="Times New Roman"/>
                <w:b/>
                <w:noProof/>
                <w:sz w:val="16"/>
                <w:szCs w:val="16"/>
                <w:lang w:val="en-US"/>
              </w:rPr>
              <w:t>1 /week:</w:t>
            </w:r>
            <w:r>
              <w:rPr>
                <w:rFonts w:ascii="Times New Roman" w:hAnsi="Times New Roman"/>
                <w:b/>
                <w:noProof/>
                <w:sz w:val="16"/>
                <w:szCs w:val="16"/>
                <w:lang w:val="en-US"/>
              </w:rPr>
              <w:t xml:space="preserve"> 3.2%</w:t>
            </w:r>
          </w:p>
          <w:p w14:paraId="1E364E83" w14:textId="77777777" w:rsidR="00DB0866" w:rsidRDefault="00DB0866" w:rsidP="00DB0866">
            <w:pPr>
              <w:spacing w:after="0" w:line="240" w:lineRule="auto"/>
              <w:rPr>
                <w:rFonts w:ascii="Times New Roman" w:hAnsi="Times New Roman"/>
                <w:b/>
                <w:noProof/>
                <w:sz w:val="16"/>
                <w:szCs w:val="16"/>
                <w:lang w:val="en-US"/>
              </w:rPr>
            </w:pPr>
          </w:p>
          <w:p w14:paraId="246EB52F" w14:textId="77777777" w:rsidR="00DB0866" w:rsidRDefault="00DB0866" w:rsidP="00DB0866">
            <w:pPr>
              <w:spacing w:after="0" w:line="240" w:lineRule="auto"/>
              <w:rPr>
                <w:rFonts w:ascii="Times New Roman" w:hAnsi="Times New Roman"/>
                <w:b/>
                <w:noProof/>
                <w:sz w:val="16"/>
                <w:szCs w:val="16"/>
                <w:lang w:val="en-US"/>
              </w:rPr>
            </w:pPr>
          </w:p>
          <w:p w14:paraId="46298B63" w14:textId="77777777" w:rsidR="00DB0866" w:rsidRDefault="00DB0866" w:rsidP="00DB0866">
            <w:pPr>
              <w:spacing w:after="0" w:line="240" w:lineRule="auto"/>
              <w:rPr>
                <w:rFonts w:ascii="Times New Roman" w:hAnsi="Times New Roman"/>
                <w:b/>
                <w:noProof/>
                <w:sz w:val="16"/>
                <w:szCs w:val="16"/>
                <w:lang w:val="en-US"/>
              </w:rPr>
            </w:pPr>
          </w:p>
          <w:p w14:paraId="42D54176" w14:textId="77777777" w:rsidR="00DB0866" w:rsidRDefault="00DB0866" w:rsidP="00DB0866">
            <w:pPr>
              <w:spacing w:after="0" w:line="240" w:lineRule="auto"/>
              <w:rPr>
                <w:rFonts w:ascii="Times New Roman" w:hAnsi="Times New Roman"/>
                <w:b/>
                <w:noProof/>
                <w:sz w:val="16"/>
                <w:szCs w:val="16"/>
                <w:lang w:val="en-US"/>
              </w:rPr>
            </w:pPr>
          </w:p>
          <w:p w14:paraId="0A3D264F" w14:textId="77777777" w:rsidR="00DB0866" w:rsidRDefault="00DB0866" w:rsidP="00DB0866">
            <w:pPr>
              <w:spacing w:after="0" w:line="240" w:lineRule="auto"/>
              <w:rPr>
                <w:rFonts w:ascii="Times New Roman" w:hAnsi="Times New Roman"/>
                <w:b/>
                <w:noProof/>
                <w:sz w:val="16"/>
                <w:szCs w:val="16"/>
                <w:lang w:val="en-US"/>
              </w:rPr>
            </w:pPr>
          </w:p>
          <w:p w14:paraId="66F36164" w14:textId="77777777" w:rsidR="00DB0866" w:rsidRDefault="00DB0866" w:rsidP="00DB0866">
            <w:pPr>
              <w:spacing w:after="0" w:line="240" w:lineRule="auto"/>
              <w:rPr>
                <w:rFonts w:ascii="Times New Roman" w:hAnsi="Times New Roman"/>
                <w:b/>
                <w:noProof/>
                <w:sz w:val="16"/>
                <w:szCs w:val="16"/>
                <w:lang w:val="en-US"/>
              </w:rPr>
            </w:pPr>
          </w:p>
          <w:p w14:paraId="21EC181D" w14:textId="77777777" w:rsidR="00DB0866" w:rsidRDefault="00DB0866" w:rsidP="00DB0866">
            <w:pPr>
              <w:spacing w:after="0" w:line="240" w:lineRule="auto"/>
              <w:rPr>
                <w:rFonts w:ascii="Times New Roman" w:hAnsi="Times New Roman"/>
                <w:b/>
                <w:noProof/>
                <w:sz w:val="16"/>
                <w:szCs w:val="16"/>
                <w:lang w:val="en-US"/>
              </w:rPr>
            </w:pPr>
          </w:p>
          <w:p w14:paraId="0B1ADBA2" w14:textId="091CEC5C"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b/>
                <w:noProof/>
                <w:sz w:val="16"/>
                <w:szCs w:val="16"/>
                <w:lang w:val="en-US"/>
              </w:rPr>
              <w:t>≥</w:t>
            </w:r>
            <w:r w:rsidRPr="00470886">
              <w:rPr>
                <w:rFonts w:ascii="Times New Roman" w:hAnsi="Times New Roman"/>
                <w:b/>
                <w:noProof/>
                <w:sz w:val="16"/>
                <w:szCs w:val="16"/>
                <w:lang w:val="en-US"/>
              </w:rPr>
              <w:t>1 /week:</w:t>
            </w:r>
            <w:r>
              <w:rPr>
                <w:rFonts w:ascii="Times New Roman" w:hAnsi="Times New Roman"/>
                <w:b/>
                <w:noProof/>
                <w:sz w:val="16"/>
                <w:szCs w:val="16"/>
                <w:lang w:val="en-US"/>
              </w:rPr>
              <w:t xml:space="preserve"> 5.1%</w:t>
            </w:r>
          </w:p>
        </w:tc>
        <w:tc>
          <w:tcPr>
            <w:tcW w:w="2712" w:type="dxa"/>
            <w:gridSpan w:val="2"/>
            <w:shd w:val="clear" w:color="auto" w:fill="auto"/>
          </w:tcPr>
          <w:p w14:paraId="5492A56B" w14:textId="77777777" w:rsidR="00DB0866" w:rsidRPr="0047088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 xml:space="preserve">Male: </w:t>
            </w:r>
            <w:r>
              <w:rPr>
                <w:rFonts w:ascii="Times New Roman" w:hAnsi="Times New Roman"/>
                <w:noProof/>
                <w:sz w:val="16"/>
                <w:szCs w:val="16"/>
                <w:lang w:val="en-US"/>
              </w:rPr>
              <w:t>OR 1.32 (0.78-2.24)</w:t>
            </w:r>
          </w:p>
          <w:p w14:paraId="18E0E0E6"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w:t>
            </w:r>
            <w:r w:rsidRPr="00470886">
              <w:rPr>
                <w:rFonts w:ascii="Times New Roman" w:hAnsi="Times New Roman"/>
                <w:noProof/>
                <w:sz w:val="16"/>
                <w:szCs w:val="16"/>
                <w:lang w:val="en-US"/>
              </w:rPr>
              <w:t xml:space="preserve">Smoking: </w:t>
            </w:r>
            <w:r>
              <w:rPr>
                <w:rFonts w:ascii="Times New Roman" w:hAnsi="Times New Roman"/>
                <w:noProof/>
                <w:sz w:val="16"/>
                <w:szCs w:val="16"/>
                <w:lang w:val="en-US"/>
              </w:rPr>
              <w:t>OR 3.31 (1.62-6.01)</w:t>
            </w:r>
          </w:p>
          <w:p w14:paraId="0620A808"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Alcohol &lt; 10: OR 0.99 (0.34-2.66)</w:t>
            </w:r>
          </w:p>
          <w:p w14:paraId="2DDAF188" w14:textId="77777777"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Alcohol &gt;10: OR 1.58 (0.67-3.58)</w:t>
            </w:r>
          </w:p>
          <w:p w14:paraId="4370B1D8"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Overweight (BMI): OR 1.02 (0.49- 2.06)</w:t>
            </w:r>
          </w:p>
          <w:p w14:paraId="5563713A"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Obesity (BMI): 1.16 (0.34-3.51)</w:t>
            </w:r>
          </w:p>
          <w:p w14:paraId="62FB9C07" w14:textId="77777777" w:rsidR="00DB0866" w:rsidRDefault="00DB0866" w:rsidP="00DB0866">
            <w:pPr>
              <w:spacing w:after="0" w:line="240" w:lineRule="auto"/>
              <w:rPr>
                <w:rFonts w:ascii="Times New Roman" w:hAnsi="Times New Roman"/>
                <w:noProof/>
                <w:sz w:val="16"/>
                <w:szCs w:val="16"/>
                <w:lang w:val="en-US"/>
              </w:rPr>
            </w:pPr>
          </w:p>
          <w:p w14:paraId="699DB034" w14:textId="77777777" w:rsidR="00DB0866" w:rsidRPr="0047088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 xml:space="preserve">Male: </w:t>
            </w:r>
            <w:r>
              <w:rPr>
                <w:rFonts w:ascii="Times New Roman" w:hAnsi="Times New Roman"/>
                <w:noProof/>
                <w:sz w:val="16"/>
                <w:szCs w:val="16"/>
                <w:lang w:val="en-US"/>
              </w:rPr>
              <w:t>OR 0.68 (0.33-1.38)</w:t>
            </w:r>
          </w:p>
          <w:p w14:paraId="617D97CD"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w:t>
            </w:r>
            <w:r w:rsidRPr="00470886">
              <w:rPr>
                <w:rFonts w:ascii="Times New Roman" w:hAnsi="Times New Roman"/>
                <w:noProof/>
                <w:sz w:val="16"/>
                <w:szCs w:val="16"/>
                <w:lang w:val="en-US"/>
              </w:rPr>
              <w:t xml:space="preserve">Smoking: </w:t>
            </w:r>
            <w:r>
              <w:rPr>
                <w:rFonts w:ascii="Times New Roman" w:hAnsi="Times New Roman"/>
                <w:noProof/>
                <w:sz w:val="16"/>
                <w:szCs w:val="16"/>
                <w:lang w:val="en-US"/>
              </w:rPr>
              <w:t>OR 2.94 (1.20-6.98)</w:t>
            </w:r>
          </w:p>
          <w:p w14:paraId="2A35764E"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Alcohol &lt; 10: OR 0.40 (0.22-2.78)</w:t>
            </w:r>
          </w:p>
          <w:p w14:paraId="60085837" w14:textId="77777777"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*Alcohol &gt;10: OR 3.33 (1.35-7.99)</w:t>
            </w:r>
          </w:p>
          <w:p w14:paraId="3B2D1391"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Overweight (BMI): OR 0.81 (0.27- 2.22)</w:t>
            </w:r>
          </w:p>
          <w:p w14:paraId="4B54767F"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Obesity (BMI): 0.50 (0.03-3.53)</w:t>
            </w:r>
          </w:p>
          <w:p w14:paraId="0252B14B" w14:textId="77777777" w:rsidR="00DB0866" w:rsidRDefault="00DB0866" w:rsidP="00DB0866">
            <w:pPr>
              <w:spacing w:after="0" w:line="240" w:lineRule="auto"/>
              <w:rPr>
                <w:rFonts w:ascii="Times New Roman" w:hAnsi="Times New Roman"/>
                <w:noProof/>
                <w:sz w:val="16"/>
                <w:szCs w:val="16"/>
                <w:lang w:val="en-US"/>
              </w:rPr>
            </w:pPr>
          </w:p>
          <w:p w14:paraId="396844D7" w14:textId="77777777" w:rsidR="00DB0866" w:rsidRPr="0047088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 xml:space="preserve">Male: </w:t>
            </w:r>
            <w:r>
              <w:rPr>
                <w:rFonts w:ascii="Times New Roman" w:hAnsi="Times New Roman"/>
                <w:noProof/>
                <w:sz w:val="16"/>
                <w:szCs w:val="16"/>
                <w:lang w:val="en-US"/>
              </w:rPr>
              <w:t>OR 0.64 (0.36-1.12)</w:t>
            </w:r>
          </w:p>
          <w:p w14:paraId="7025C798"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w:t>
            </w:r>
            <w:r w:rsidRPr="00470886">
              <w:rPr>
                <w:rFonts w:ascii="Times New Roman" w:hAnsi="Times New Roman"/>
                <w:noProof/>
                <w:sz w:val="16"/>
                <w:szCs w:val="16"/>
                <w:lang w:val="en-US"/>
              </w:rPr>
              <w:t xml:space="preserve">Smoking: </w:t>
            </w:r>
            <w:r>
              <w:rPr>
                <w:rFonts w:ascii="Times New Roman" w:hAnsi="Times New Roman"/>
                <w:noProof/>
                <w:sz w:val="16"/>
                <w:szCs w:val="16"/>
                <w:lang w:val="en-US"/>
              </w:rPr>
              <w:t>OR 2.38 (1.12-4.49)</w:t>
            </w:r>
          </w:p>
          <w:p w14:paraId="7466FABE"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Alcohol &lt; 10: OR 1.56 (0.58-3.97)</w:t>
            </w:r>
          </w:p>
          <w:p w14:paraId="2DAE33D9" w14:textId="77777777"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*Alcohol &gt;10: OR 2.34 (1.02-5.21)</w:t>
            </w:r>
          </w:p>
          <w:p w14:paraId="0F07EA2C"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Overweight (BMI): OR 1.64 (0.82- 3.26)</w:t>
            </w:r>
          </w:p>
          <w:p w14:paraId="3DAF4166"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Obesity (BMI): OR 2.00 (0.66-5.59)</w:t>
            </w:r>
          </w:p>
          <w:p w14:paraId="076CAE5D" w14:textId="77777777" w:rsidR="00DB0866" w:rsidRDefault="00DB0866" w:rsidP="00DB0866">
            <w:pPr>
              <w:spacing w:after="0" w:line="240" w:lineRule="auto"/>
              <w:rPr>
                <w:rFonts w:ascii="Times New Roman" w:hAnsi="Times New Roman"/>
                <w:noProof/>
                <w:sz w:val="16"/>
                <w:szCs w:val="16"/>
                <w:lang w:val="en-US"/>
              </w:rPr>
            </w:pPr>
          </w:p>
          <w:p w14:paraId="6F69E41F" w14:textId="77777777" w:rsidR="00DB0866" w:rsidRPr="00090E9F" w:rsidRDefault="00DB0866" w:rsidP="00DB0866">
            <w:pPr>
              <w:spacing w:after="0" w:line="240" w:lineRule="auto"/>
              <w:rPr>
                <w:rFonts w:ascii="Times New Roman" w:hAnsi="Times New Roman"/>
                <w:i/>
                <w:noProof/>
                <w:sz w:val="16"/>
                <w:szCs w:val="16"/>
                <w:lang w:val="en-US"/>
              </w:rPr>
            </w:pPr>
            <w:r>
              <w:rPr>
                <w:rFonts w:ascii="Times New Roman" w:hAnsi="Times New Roman"/>
                <w:i/>
                <w:noProof/>
                <w:sz w:val="16"/>
                <w:szCs w:val="16"/>
                <w:lang w:val="en-US"/>
              </w:rPr>
              <w:t>(</w:t>
            </w:r>
            <w:r>
              <w:rPr>
                <w:rFonts w:ascii="Times New Roman" w:hAnsi="Times New Roman"/>
                <w:noProof/>
                <w:sz w:val="16"/>
                <w:szCs w:val="16"/>
                <w:lang w:val="en-US"/>
              </w:rPr>
              <w:t>*</w:t>
            </w:r>
            <w:r>
              <w:rPr>
                <w:rFonts w:ascii="Times New Roman" w:hAnsi="Times New Roman"/>
                <w:i/>
                <w:noProof/>
                <w:sz w:val="16"/>
                <w:szCs w:val="16"/>
                <w:lang w:val="en-US"/>
              </w:rPr>
              <w:t>all un</w:t>
            </w:r>
            <w:r w:rsidRPr="00090E9F">
              <w:rPr>
                <w:rFonts w:ascii="Times New Roman" w:hAnsi="Times New Roman"/>
                <w:i/>
                <w:noProof/>
                <w:sz w:val="16"/>
                <w:szCs w:val="16"/>
                <w:lang w:val="en-US"/>
              </w:rPr>
              <w:t>ivariate analysis</w:t>
            </w:r>
            <w:r>
              <w:rPr>
                <w:rFonts w:ascii="Times New Roman" w:hAnsi="Times New Roman"/>
                <w:i/>
                <w:noProof/>
                <w:sz w:val="16"/>
                <w:szCs w:val="16"/>
                <w:lang w:val="en-US"/>
              </w:rPr>
              <w:t xml:space="preserve"> only, none of the associations remained significant in multivariate analysis )</w:t>
            </w:r>
          </w:p>
          <w:p w14:paraId="20689624" w14:textId="77777777" w:rsidR="00DB0866" w:rsidRDefault="00DB0866" w:rsidP="00DB0866">
            <w:pPr>
              <w:spacing w:after="0" w:line="240" w:lineRule="auto"/>
              <w:rPr>
                <w:rFonts w:ascii="Times New Roman" w:hAnsi="Times New Roman"/>
                <w:noProof/>
                <w:sz w:val="16"/>
                <w:szCs w:val="16"/>
                <w:lang w:val="en-US"/>
              </w:rPr>
            </w:pPr>
          </w:p>
        </w:tc>
      </w:tr>
      <w:tr w:rsidR="00DB0866" w:rsidRPr="00470886" w14:paraId="261814C4" w14:textId="77777777" w:rsidTr="00D13CC5">
        <w:trPr>
          <w:cantSplit/>
          <w:trHeight w:val="2960"/>
        </w:trPr>
        <w:tc>
          <w:tcPr>
            <w:tcW w:w="1323" w:type="dxa"/>
            <w:gridSpan w:val="2"/>
            <w:shd w:val="clear" w:color="auto" w:fill="auto"/>
          </w:tcPr>
          <w:p w14:paraId="352C29DD" w14:textId="58E4B606" w:rsidR="00DB0866" w:rsidRPr="00470886" w:rsidRDefault="00DB0866" w:rsidP="00DB0866">
            <w:pPr>
              <w:spacing w:after="0" w:line="240" w:lineRule="auto"/>
              <w:rPr>
                <w:rFonts w:ascii="Times New Roman" w:hAnsi="Times New Roman"/>
                <w:b/>
                <w:bCs/>
                <w:noProof/>
                <w:sz w:val="16"/>
                <w:szCs w:val="16"/>
                <w:lang w:val="en-US"/>
              </w:rPr>
            </w:pPr>
            <w:r w:rsidRPr="00470886">
              <w:rPr>
                <w:rFonts w:ascii="Times New Roman" w:hAnsi="Times New Roman"/>
                <w:b/>
                <w:bCs/>
                <w:noProof/>
                <w:sz w:val="16"/>
                <w:szCs w:val="16"/>
                <w:lang w:val="en-US"/>
              </w:rPr>
              <w:t>2006, Debley</w:t>
            </w:r>
          </w:p>
        </w:tc>
        <w:tc>
          <w:tcPr>
            <w:tcW w:w="1087" w:type="dxa"/>
            <w:shd w:val="clear" w:color="auto" w:fill="auto"/>
          </w:tcPr>
          <w:p w14:paraId="7A4EE61D" w14:textId="77777777" w:rsidR="00DB0866" w:rsidRPr="0047088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United States</w:t>
            </w:r>
          </w:p>
        </w:tc>
        <w:tc>
          <w:tcPr>
            <w:tcW w:w="1239" w:type="dxa"/>
            <w:shd w:val="clear" w:color="auto" w:fill="auto"/>
          </w:tcPr>
          <w:p w14:paraId="3FDED6C7" w14:textId="77777777" w:rsidR="00DB0866" w:rsidRPr="0047088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Population-based cross-sectional study</w:t>
            </w:r>
          </w:p>
        </w:tc>
        <w:tc>
          <w:tcPr>
            <w:tcW w:w="2823" w:type="dxa"/>
            <w:gridSpan w:val="3"/>
            <w:shd w:val="clear" w:color="auto" w:fill="auto"/>
          </w:tcPr>
          <w:p w14:paraId="62E26E07" w14:textId="77777777" w:rsidR="00DB0866" w:rsidRPr="0047088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Children attending 6 of 12 Seattle middle schools (demographically similar to 6 schools not participating)</w:t>
            </w:r>
          </w:p>
          <w:p w14:paraId="23A3E54D" w14:textId="77777777" w:rsidR="00DB0866" w:rsidRPr="0047088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Age: 13-14y</w:t>
            </w:r>
          </w:p>
          <w:p w14:paraId="61A07DE2" w14:textId="77777777" w:rsidR="00DB0866" w:rsidRPr="00470886" w:rsidRDefault="00DB0866" w:rsidP="00DB0866">
            <w:pPr>
              <w:spacing w:after="0" w:line="240" w:lineRule="auto"/>
              <w:rPr>
                <w:rFonts w:ascii="Times New Roman" w:hAnsi="Times New Roman"/>
                <w:strike/>
                <w:noProof/>
                <w:sz w:val="16"/>
                <w:szCs w:val="16"/>
                <w:lang w:val="en-US"/>
              </w:rPr>
            </w:pPr>
            <w:r w:rsidRPr="00470886">
              <w:rPr>
                <w:rFonts w:ascii="Times New Roman" w:hAnsi="Times New Roman"/>
                <w:noProof/>
                <w:sz w:val="16"/>
                <w:szCs w:val="16"/>
                <w:lang w:val="en-US"/>
              </w:rPr>
              <w:t>Male: 50.9%</w:t>
            </w:r>
          </w:p>
        </w:tc>
        <w:tc>
          <w:tcPr>
            <w:tcW w:w="474" w:type="dxa"/>
            <w:gridSpan w:val="2"/>
            <w:shd w:val="clear" w:color="auto" w:fill="auto"/>
          </w:tcPr>
          <w:p w14:paraId="650A28CE" w14:textId="77777777" w:rsidR="00DB0866" w:rsidRPr="0047088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1m</w:t>
            </w:r>
          </w:p>
        </w:tc>
        <w:tc>
          <w:tcPr>
            <w:tcW w:w="1134" w:type="dxa"/>
            <w:shd w:val="clear" w:color="auto" w:fill="auto"/>
          </w:tcPr>
          <w:p w14:paraId="51CC61A5" w14:textId="22A34B87"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2397/2797</w:t>
            </w:r>
          </w:p>
        </w:tc>
        <w:tc>
          <w:tcPr>
            <w:tcW w:w="1843" w:type="dxa"/>
            <w:shd w:val="clear" w:color="auto" w:fill="auto"/>
          </w:tcPr>
          <w:p w14:paraId="28CAC59E" w14:textId="110AF79D"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The </w:t>
            </w:r>
            <w:r w:rsidRPr="0013124D">
              <w:rPr>
                <w:rFonts w:ascii="Times New Roman" w:hAnsi="Times New Roman"/>
                <w:noProof/>
                <w:sz w:val="16"/>
                <w:szCs w:val="16"/>
                <w:lang w:val="en-US"/>
              </w:rPr>
              <w:t>International Study of Asthma and Allergies in Childhood</w:t>
            </w:r>
            <w:r>
              <w:rPr>
                <w:rFonts w:ascii="Times New Roman" w:hAnsi="Times New Roman"/>
                <w:noProof/>
                <w:sz w:val="16"/>
                <w:szCs w:val="16"/>
                <w:lang w:val="en-US"/>
              </w:rPr>
              <w:t xml:space="preserve"> (</w:t>
            </w:r>
            <w:r w:rsidRPr="00470886">
              <w:rPr>
                <w:rFonts w:ascii="Times New Roman" w:hAnsi="Times New Roman"/>
                <w:noProof/>
                <w:sz w:val="16"/>
                <w:szCs w:val="16"/>
                <w:lang w:val="en-US"/>
              </w:rPr>
              <w:t>ISAAC</w:t>
            </w:r>
            <w:r>
              <w:rPr>
                <w:rFonts w:ascii="Times New Roman" w:hAnsi="Times New Roman"/>
                <w:noProof/>
                <w:sz w:val="16"/>
                <w:szCs w:val="16"/>
                <w:lang w:val="en-US"/>
              </w:rPr>
              <w:t>)</w:t>
            </w:r>
          </w:p>
          <w:p w14:paraId="060C0D9A" w14:textId="77777777" w:rsidR="00DB0866" w:rsidRPr="0047088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questionnaire by students</w:t>
            </w:r>
          </w:p>
        </w:tc>
        <w:tc>
          <w:tcPr>
            <w:tcW w:w="2234" w:type="dxa"/>
            <w:shd w:val="clear" w:color="auto" w:fill="auto"/>
          </w:tcPr>
          <w:p w14:paraId="17728033" w14:textId="77777777" w:rsidR="00DB0866" w:rsidRPr="0047088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 xml:space="preserve">1 or 2 questions positive: </w:t>
            </w:r>
          </w:p>
          <w:p w14:paraId="6D954E8F" w14:textId="229A8802" w:rsidR="00DB086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br/>
            </w:r>
          </w:p>
          <w:p w14:paraId="13F3BFF5" w14:textId="30694690" w:rsidR="00DB0866" w:rsidRDefault="00DB0866" w:rsidP="00DB0866">
            <w:pPr>
              <w:spacing w:after="0" w:line="240" w:lineRule="auto"/>
              <w:rPr>
                <w:rFonts w:ascii="Times New Roman" w:hAnsi="Times New Roman"/>
                <w:b/>
                <w:noProof/>
                <w:sz w:val="16"/>
                <w:szCs w:val="16"/>
                <w:lang w:val="en-US"/>
              </w:rPr>
            </w:pPr>
            <w:r>
              <w:rPr>
                <w:rFonts w:ascii="Times New Roman" w:hAnsi="Times New Roman"/>
                <w:b/>
                <w:noProof/>
                <w:sz w:val="16"/>
                <w:szCs w:val="16"/>
                <w:lang w:val="en-US"/>
              </w:rPr>
              <w:t>Heartburn:</w:t>
            </w:r>
            <w:r w:rsidRPr="00470886">
              <w:rPr>
                <w:rFonts w:ascii="Times New Roman" w:hAnsi="Times New Roman"/>
                <w:noProof/>
                <w:sz w:val="16"/>
                <w:szCs w:val="16"/>
                <w:lang w:val="en-US"/>
              </w:rPr>
              <w:t xml:space="preserve"> ‘‘In the past</w:t>
            </w:r>
            <w:r>
              <w:rPr>
                <w:rFonts w:ascii="Times New Roman" w:hAnsi="Times New Roman"/>
                <w:noProof/>
                <w:sz w:val="16"/>
                <w:szCs w:val="16"/>
                <w:lang w:val="en-US"/>
              </w:rPr>
              <w:t xml:space="preserve"> month have you had heartburn ≥</w:t>
            </w:r>
            <w:r w:rsidRPr="00470886">
              <w:rPr>
                <w:rFonts w:ascii="Times New Roman" w:hAnsi="Times New Roman"/>
                <w:noProof/>
                <w:sz w:val="16"/>
                <w:szCs w:val="16"/>
                <w:lang w:val="en-US"/>
              </w:rPr>
              <w:t>1 time</w:t>
            </w:r>
            <w:r>
              <w:rPr>
                <w:rFonts w:ascii="Times New Roman" w:hAnsi="Times New Roman"/>
                <w:noProof/>
                <w:sz w:val="16"/>
                <w:szCs w:val="16"/>
                <w:lang w:val="en-US"/>
              </w:rPr>
              <w:t xml:space="preserve"> </w:t>
            </w:r>
            <w:r w:rsidRPr="00470886">
              <w:rPr>
                <w:rFonts w:ascii="Times New Roman" w:hAnsi="Times New Roman"/>
                <w:noProof/>
                <w:sz w:val="16"/>
                <w:szCs w:val="16"/>
                <w:lang w:val="en-US"/>
              </w:rPr>
              <w:t>/</w:t>
            </w:r>
            <w:r>
              <w:rPr>
                <w:rFonts w:ascii="Times New Roman" w:hAnsi="Times New Roman"/>
                <w:noProof/>
                <w:sz w:val="16"/>
                <w:szCs w:val="16"/>
                <w:lang w:val="en-US"/>
              </w:rPr>
              <w:t xml:space="preserve"> </w:t>
            </w:r>
            <w:r w:rsidRPr="00470886">
              <w:rPr>
                <w:rFonts w:ascii="Times New Roman" w:hAnsi="Times New Roman"/>
                <w:noProof/>
                <w:sz w:val="16"/>
                <w:szCs w:val="16"/>
                <w:lang w:val="en-US"/>
              </w:rPr>
              <w:t>week?’’</w:t>
            </w:r>
          </w:p>
          <w:p w14:paraId="0917E529" w14:textId="77777777" w:rsidR="00DB0866" w:rsidRDefault="00DB0866" w:rsidP="00DB0866">
            <w:pPr>
              <w:spacing w:after="0" w:line="240" w:lineRule="auto"/>
              <w:rPr>
                <w:rFonts w:ascii="Times New Roman" w:hAnsi="Times New Roman"/>
                <w:b/>
                <w:noProof/>
                <w:sz w:val="16"/>
                <w:szCs w:val="16"/>
                <w:lang w:val="en-US"/>
              </w:rPr>
            </w:pPr>
          </w:p>
          <w:p w14:paraId="60E866E5" w14:textId="06AF07D2" w:rsidR="00DB0866" w:rsidRPr="004E08D0" w:rsidRDefault="00DB0866" w:rsidP="00DB0866">
            <w:pPr>
              <w:spacing w:after="0" w:line="240" w:lineRule="auto"/>
              <w:rPr>
                <w:rFonts w:ascii="Times New Roman" w:hAnsi="Times New Roman"/>
                <w:b/>
                <w:noProof/>
                <w:sz w:val="16"/>
                <w:szCs w:val="16"/>
                <w:lang w:val="en-US"/>
              </w:rPr>
            </w:pPr>
            <w:r>
              <w:rPr>
                <w:rFonts w:ascii="Times New Roman" w:hAnsi="Times New Roman"/>
                <w:b/>
                <w:noProof/>
                <w:sz w:val="16"/>
                <w:szCs w:val="16"/>
                <w:lang w:val="en-US"/>
              </w:rPr>
              <w:t>Regurgitation:</w:t>
            </w:r>
            <w:r w:rsidRPr="00470886">
              <w:rPr>
                <w:rFonts w:ascii="Times New Roman" w:hAnsi="Times New Roman"/>
                <w:noProof/>
                <w:sz w:val="16"/>
                <w:szCs w:val="16"/>
                <w:lang w:val="en-US"/>
              </w:rPr>
              <w:t xml:space="preserve"> </w:t>
            </w:r>
            <w:r>
              <w:rPr>
                <w:rFonts w:ascii="Times New Roman" w:hAnsi="Times New Roman"/>
                <w:noProof/>
                <w:sz w:val="16"/>
                <w:szCs w:val="16"/>
                <w:lang w:val="en-US"/>
              </w:rPr>
              <w:t xml:space="preserve"> </w:t>
            </w:r>
            <w:r w:rsidRPr="00470886">
              <w:rPr>
                <w:rFonts w:ascii="Times New Roman" w:hAnsi="Times New Roman"/>
                <w:noProof/>
                <w:sz w:val="16"/>
                <w:szCs w:val="16"/>
                <w:lang w:val="en-US"/>
              </w:rPr>
              <w:t>‘‘In the past month have you had episodes of regurgitation (food or fluid coming up from the stomach) causing burnin</w:t>
            </w:r>
            <w:r>
              <w:rPr>
                <w:rFonts w:ascii="Times New Roman" w:hAnsi="Times New Roman"/>
                <w:noProof/>
                <w:sz w:val="16"/>
                <w:szCs w:val="16"/>
                <w:lang w:val="en-US"/>
              </w:rPr>
              <w:t>g in the throat and bad taste ≥</w:t>
            </w:r>
            <w:r w:rsidRPr="00470886">
              <w:rPr>
                <w:rFonts w:ascii="Times New Roman" w:hAnsi="Times New Roman"/>
                <w:noProof/>
                <w:sz w:val="16"/>
                <w:szCs w:val="16"/>
                <w:lang w:val="en-US"/>
              </w:rPr>
              <w:t>1 time/week?’’</w:t>
            </w:r>
          </w:p>
          <w:p w14:paraId="76850A54" w14:textId="77777777" w:rsidR="00DB0866" w:rsidRDefault="00DB0866" w:rsidP="00DB0866">
            <w:pPr>
              <w:spacing w:after="0" w:line="240" w:lineRule="auto"/>
              <w:rPr>
                <w:rFonts w:ascii="Times New Roman" w:hAnsi="Times New Roman"/>
                <w:noProof/>
                <w:sz w:val="16"/>
                <w:szCs w:val="16"/>
                <w:lang w:val="en-US"/>
              </w:rPr>
            </w:pPr>
          </w:p>
          <w:p w14:paraId="1EACE14C" w14:textId="64FDC540"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w:t>
            </w:r>
            <w:r w:rsidRPr="00470886">
              <w:rPr>
                <w:rFonts w:ascii="Times New Roman" w:hAnsi="Times New Roman"/>
                <w:noProof/>
                <w:sz w:val="16"/>
                <w:szCs w:val="16"/>
                <w:lang w:val="en-US"/>
              </w:rPr>
              <w:t>with symptoms occurring on a daily basis</w:t>
            </w:r>
          </w:p>
        </w:tc>
        <w:tc>
          <w:tcPr>
            <w:tcW w:w="1843" w:type="dxa"/>
            <w:gridSpan w:val="2"/>
            <w:shd w:val="clear" w:color="auto" w:fill="auto"/>
          </w:tcPr>
          <w:p w14:paraId="34ECD693" w14:textId="77777777" w:rsidR="00DB0866" w:rsidRDefault="00DB0866" w:rsidP="00DB0866">
            <w:pPr>
              <w:spacing w:after="0" w:line="240" w:lineRule="auto"/>
              <w:rPr>
                <w:rFonts w:ascii="Times New Roman" w:hAnsi="Times New Roman"/>
                <w:noProof/>
                <w:sz w:val="16"/>
                <w:szCs w:val="16"/>
                <w:lang w:val="en-US"/>
              </w:rPr>
            </w:pPr>
            <w:r w:rsidRPr="00470886">
              <w:rPr>
                <w:rFonts w:ascii="Times New Roman" w:hAnsi="Times New Roman"/>
                <w:noProof/>
                <w:sz w:val="16"/>
                <w:szCs w:val="16"/>
                <w:lang w:val="en-US"/>
              </w:rPr>
              <w:t xml:space="preserve">6.0% </w:t>
            </w:r>
            <w:r w:rsidRPr="00470886">
              <w:rPr>
                <w:rFonts w:ascii="Times New Roman" w:hAnsi="Times New Roman"/>
                <w:noProof/>
                <w:sz w:val="16"/>
                <w:szCs w:val="16"/>
                <w:lang w:val="en-US"/>
              </w:rPr>
              <w:br/>
              <w:t>(95% CI 5.4-6.6)</w:t>
            </w:r>
          </w:p>
          <w:p w14:paraId="7CF0A130" w14:textId="77777777" w:rsidR="00DB0866" w:rsidRDefault="00DB0866" w:rsidP="00DB0866">
            <w:pPr>
              <w:spacing w:after="0" w:line="240" w:lineRule="auto"/>
              <w:rPr>
                <w:rFonts w:ascii="Times New Roman" w:hAnsi="Times New Roman"/>
                <w:noProof/>
                <w:sz w:val="16"/>
                <w:szCs w:val="16"/>
                <w:lang w:val="en-US"/>
              </w:rPr>
            </w:pPr>
          </w:p>
          <w:p w14:paraId="4CBB1BB6"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3.8%*</w:t>
            </w:r>
          </w:p>
          <w:p w14:paraId="73EE21E8" w14:textId="77777777" w:rsidR="00DB0866" w:rsidRDefault="00DB0866" w:rsidP="00DB0866">
            <w:pPr>
              <w:spacing w:after="0" w:line="240" w:lineRule="auto"/>
              <w:rPr>
                <w:rFonts w:ascii="Times New Roman" w:hAnsi="Times New Roman"/>
                <w:noProof/>
                <w:sz w:val="16"/>
                <w:szCs w:val="16"/>
                <w:lang w:val="en-US"/>
              </w:rPr>
            </w:pPr>
          </w:p>
          <w:p w14:paraId="1197B4F9" w14:textId="77777777" w:rsidR="00DB0866" w:rsidRDefault="00DB0866" w:rsidP="00DB0866">
            <w:pPr>
              <w:spacing w:after="0" w:line="240" w:lineRule="auto"/>
              <w:rPr>
                <w:rFonts w:ascii="Times New Roman" w:hAnsi="Times New Roman"/>
                <w:noProof/>
                <w:sz w:val="16"/>
                <w:szCs w:val="16"/>
                <w:lang w:val="en-US"/>
              </w:rPr>
            </w:pPr>
          </w:p>
          <w:p w14:paraId="67AF31F6" w14:textId="77777777" w:rsidR="00DB0866" w:rsidRDefault="00DB0866" w:rsidP="00DB0866">
            <w:pPr>
              <w:spacing w:after="0" w:line="240" w:lineRule="auto"/>
              <w:rPr>
                <w:rFonts w:ascii="Times New Roman" w:hAnsi="Times New Roman"/>
                <w:noProof/>
                <w:sz w:val="16"/>
                <w:szCs w:val="16"/>
                <w:lang w:val="en-US"/>
              </w:rPr>
            </w:pPr>
          </w:p>
          <w:p w14:paraId="0768EF7F"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4.0%*</w:t>
            </w:r>
          </w:p>
          <w:p w14:paraId="46A5AA4F" w14:textId="77777777" w:rsidR="00DB0866" w:rsidRDefault="00DB0866" w:rsidP="00DB0866">
            <w:pPr>
              <w:spacing w:after="0" w:line="240" w:lineRule="auto"/>
              <w:rPr>
                <w:rFonts w:ascii="Times New Roman" w:hAnsi="Times New Roman"/>
                <w:noProof/>
                <w:sz w:val="16"/>
                <w:szCs w:val="16"/>
                <w:lang w:val="en-US"/>
              </w:rPr>
            </w:pPr>
          </w:p>
          <w:p w14:paraId="5C837F6D" w14:textId="77777777" w:rsidR="00DB0866" w:rsidRDefault="00DB0866" w:rsidP="00DB0866">
            <w:pPr>
              <w:spacing w:after="0" w:line="240" w:lineRule="auto"/>
              <w:rPr>
                <w:rFonts w:ascii="Times New Roman" w:hAnsi="Times New Roman"/>
                <w:noProof/>
                <w:sz w:val="16"/>
                <w:szCs w:val="16"/>
                <w:lang w:val="en-US"/>
              </w:rPr>
            </w:pPr>
          </w:p>
          <w:p w14:paraId="3BBC5390" w14:textId="77777777" w:rsidR="00DB0866" w:rsidRDefault="00DB0866" w:rsidP="00DB0866">
            <w:pPr>
              <w:spacing w:after="0" w:line="240" w:lineRule="auto"/>
              <w:rPr>
                <w:rFonts w:ascii="Times New Roman" w:hAnsi="Times New Roman"/>
                <w:noProof/>
                <w:sz w:val="16"/>
                <w:szCs w:val="16"/>
                <w:lang w:val="en-US"/>
              </w:rPr>
            </w:pPr>
          </w:p>
          <w:p w14:paraId="42DE826B" w14:textId="77777777" w:rsidR="00DB0866" w:rsidRDefault="00DB0866" w:rsidP="00DB0866">
            <w:pPr>
              <w:spacing w:after="0" w:line="240" w:lineRule="auto"/>
              <w:rPr>
                <w:rFonts w:ascii="Times New Roman" w:hAnsi="Times New Roman"/>
                <w:noProof/>
                <w:sz w:val="16"/>
                <w:szCs w:val="16"/>
                <w:lang w:val="en-US"/>
              </w:rPr>
            </w:pPr>
          </w:p>
          <w:p w14:paraId="6D3E2B2B" w14:textId="77777777" w:rsidR="00DB0866" w:rsidRDefault="00DB0866" w:rsidP="00DB0866">
            <w:pPr>
              <w:spacing w:after="0" w:line="240" w:lineRule="auto"/>
              <w:rPr>
                <w:rFonts w:ascii="Times New Roman" w:hAnsi="Times New Roman"/>
                <w:noProof/>
                <w:sz w:val="16"/>
                <w:szCs w:val="16"/>
                <w:lang w:val="en-US"/>
              </w:rPr>
            </w:pPr>
          </w:p>
          <w:p w14:paraId="050B0AD5" w14:textId="77777777" w:rsidR="00DB0866" w:rsidRDefault="00DB0866" w:rsidP="00DB0866">
            <w:pPr>
              <w:spacing w:after="0" w:line="240" w:lineRule="auto"/>
              <w:rPr>
                <w:rFonts w:ascii="Times New Roman" w:hAnsi="Times New Roman"/>
                <w:noProof/>
                <w:sz w:val="16"/>
                <w:szCs w:val="16"/>
                <w:lang w:val="en-US"/>
              </w:rPr>
            </w:pPr>
          </w:p>
          <w:p w14:paraId="13AB4AC0" w14:textId="77777777" w:rsidR="00DB0866" w:rsidRDefault="00DB0866" w:rsidP="00DB0866">
            <w:pPr>
              <w:spacing w:after="0" w:line="240" w:lineRule="auto"/>
              <w:rPr>
                <w:rFonts w:ascii="Times New Roman" w:hAnsi="Times New Roman"/>
                <w:noProof/>
                <w:sz w:val="16"/>
                <w:szCs w:val="16"/>
                <w:lang w:val="en-US"/>
              </w:rPr>
            </w:pPr>
          </w:p>
          <w:p w14:paraId="1C66F37F"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*calculated manually from data provided</w:t>
            </w:r>
          </w:p>
          <w:p w14:paraId="694BDFFF" w14:textId="060C2EAA" w:rsidR="006C500E" w:rsidRPr="00470886" w:rsidRDefault="006C500E" w:rsidP="00DB0866">
            <w:pPr>
              <w:spacing w:after="0" w:line="240" w:lineRule="auto"/>
              <w:rPr>
                <w:rFonts w:ascii="Times New Roman" w:hAnsi="Times New Roman"/>
                <w:noProof/>
                <w:sz w:val="16"/>
                <w:szCs w:val="16"/>
                <w:lang w:val="en-US"/>
              </w:rPr>
            </w:pPr>
          </w:p>
        </w:tc>
        <w:tc>
          <w:tcPr>
            <w:tcW w:w="2712" w:type="dxa"/>
            <w:gridSpan w:val="2"/>
            <w:shd w:val="clear" w:color="auto" w:fill="auto"/>
          </w:tcPr>
          <w:p w14:paraId="1EDD2D1B" w14:textId="72DBA81C"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Not analysed </w:t>
            </w:r>
          </w:p>
        </w:tc>
      </w:tr>
      <w:tr w:rsidR="00DB0866" w:rsidRPr="00DB4923" w14:paraId="3593D4A2" w14:textId="77777777" w:rsidTr="00D13CC5">
        <w:trPr>
          <w:cantSplit/>
          <w:trHeight w:val="2561"/>
        </w:trPr>
        <w:tc>
          <w:tcPr>
            <w:tcW w:w="1323" w:type="dxa"/>
            <w:gridSpan w:val="2"/>
            <w:shd w:val="clear" w:color="auto" w:fill="auto"/>
          </w:tcPr>
          <w:p w14:paraId="1F5087C8" w14:textId="55E3B5B5" w:rsidR="00DB0866" w:rsidRPr="00470886" w:rsidRDefault="00DB0866" w:rsidP="00DB0866">
            <w:pPr>
              <w:spacing w:after="0" w:line="240" w:lineRule="auto"/>
              <w:rPr>
                <w:rFonts w:ascii="Times New Roman" w:hAnsi="Times New Roman"/>
                <w:b/>
                <w:bCs/>
                <w:noProof/>
                <w:sz w:val="16"/>
                <w:szCs w:val="16"/>
                <w:lang w:val="en-US"/>
              </w:rPr>
            </w:pPr>
            <w:r>
              <w:rPr>
                <w:rFonts w:ascii="Times New Roman" w:hAnsi="Times New Roman"/>
                <w:b/>
                <w:bCs/>
                <w:noProof/>
                <w:sz w:val="16"/>
                <w:szCs w:val="16"/>
                <w:lang w:val="en-US"/>
              </w:rPr>
              <w:lastRenderedPageBreak/>
              <w:t>2002, Martin</w:t>
            </w:r>
          </w:p>
        </w:tc>
        <w:tc>
          <w:tcPr>
            <w:tcW w:w="1087" w:type="dxa"/>
            <w:shd w:val="clear" w:color="auto" w:fill="auto"/>
          </w:tcPr>
          <w:p w14:paraId="6F75B422" w14:textId="1BBEC77C"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Australia</w:t>
            </w:r>
          </w:p>
        </w:tc>
        <w:tc>
          <w:tcPr>
            <w:tcW w:w="1239" w:type="dxa"/>
            <w:shd w:val="clear" w:color="auto" w:fill="auto"/>
          </w:tcPr>
          <w:p w14:paraId="118C6A33" w14:textId="00F794A7"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Prospective birth cohort</w:t>
            </w:r>
          </w:p>
        </w:tc>
        <w:tc>
          <w:tcPr>
            <w:tcW w:w="2823" w:type="dxa"/>
            <w:gridSpan w:val="3"/>
            <w:shd w:val="clear" w:color="auto" w:fill="auto"/>
          </w:tcPr>
          <w:p w14:paraId="350E6B6A"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Mothers of infants born at the Queen Victoria Hospital, Adelaide, were approached from May 1987 – April 1988.</w:t>
            </w:r>
          </w:p>
          <w:p w14:paraId="053B8373" w14:textId="77777777" w:rsidR="00DB0866" w:rsidRDefault="00DB0866" w:rsidP="00DB0866">
            <w:pPr>
              <w:spacing w:after="0" w:line="240" w:lineRule="auto"/>
              <w:rPr>
                <w:rFonts w:ascii="Times New Roman" w:hAnsi="Times New Roman"/>
                <w:noProof/>
                <w:sz w:val="16"/>
                <w:szCs w:val="16"/>
                <w:lang w:val="en-US"/>
              </w:rPr>
            </w:pPr>
          </w:p>
          <w:p w14:paraId="572E8BC2"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Mean age at 9y FU: 9.7±0.47y</w:t>
            </w:r>
          </w:p>
          <w:p w14:paraId="52D2E4F1" w14:textId="2FB483C8"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Male at 9y FU: 54% (372) </w:t>
            </w:r>
          </w:p>
        </w:tc>
        <w:tc>
          <w:tcPr>
            <w:tcW w:w="474" w:type="dxa"/>
            <w:gridSpan w:val="2"/>
            <w:shd w:val="clear" w:color="auto" w:fill="auto"/>
          </w:tcPr>
          <w:p w14:paraId="7FA5D726" w14:textId="3B3059D6"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9y</w:t>
            </w:r>
          </w:p>
        </w:tc>
        <w:tc>
          <w:tcPr>
            <w:tcW w:w="1134" w:type="dxa"/>
            <w:shd w:val="clear" w:color="auto" w:fill="auto"/>
          </w:tcPr>
          <w:p w14:paraId="48F339D6"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Infants:</w:t>
            </w:r>
          </w:p>
          <w:p w14:paraId="35FEB171"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836/1981 completed FU of 2 y</w:t>
            </w:r>
          </w:p>
          <w:p w14:paraId="06EA08B5" w14:textId="77777777" w:rsidR="00DB0866" w:rsidRDefault="00DB0866" w:rsidP="00DB0866">
            <w:pPr>
              <w:spacing w:after="0" w:line="240" w:lineRule="auto"/>
              <w:rPr>
                <w:rFonts w:ascii="Times New Roman" w:hAnsi="Times New Roman"/>
                <w:noProof/>
                <w:sz w:val="16"/>
                <w:szCs w:val="16"/>
                <w:lang w:val="en-US"/>
              </w:rPr>
            </w:pPr>
          </w:p>
          <w:p w14:paraId="5B5CB443"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Children: </w:t>
            </w:r>
          </w:p>
          <w:p w14:paraId="183BD8B3" w14:textId="0E7C4423"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693/836 completed FU at 9 y</w:t>
            </w:r>
          </w:p>
        </w:tc>
        <w:tc>
          <w:tcPr>
            <w:tcW w:w="1843" w:type="dxa"/>
            <w:shd w:val="clear" w:color="auto" w:fill="auto"/>
          </w:tcPr>
          <w:p w14:paraId="4AF5034C" w14:textId="504EA55E"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Daily symptom diaries during the first 2y (nurse contact every 3 months throughout study period) of life and reviewed at 9y of age.</w:t>
            </w:r>
          </w:p>
        </w:tc>
        <w:tc>
          <w:tcPr>
            <w:tcW w:w="2234" w:type="dxa"/>
            <w:shd w:val="clear" w:color="auto" w:fill="auto"/>
          </w:tcPr>
          <w:p w14:paraId="742AD8E4"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Days of infant spilling in the first 2y (spilling as used equivalent for regurgitation and/or vomiting, i.e. where feeds or gastric contents are returned and are visible emanating from mouth either in large or small quantitiy) for most feeds (50% or more) on a daily basis. </w:t>
            </w:r>
          </w:p>
          <w:p w14:paraId="2ACFA98D" w14:textId="77777777" w:rsidR="00DB0866" w:rsidRDefault="00DB0866" w:rsidP="00DB0866">
            <w:pPr>
              <w:spacing w:after="0" w:line="240" w:lineRule="auto"/>
              <w:rPr>
                <w:rFonts w:ascii="Times New Roman" w:hAnsi="Times New Roman"/>
                <w:noProof/>
                <w:sz w:val="16"/>
                <w:szCs w:val="16"/>
                <w:lang w:val="en-US"/>
              </w:rPr>
            </w:pPr>
          </w:p>
          <w:p w14:paraId="7BA85079"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Child respiratory health questionnaires asked of the parents, symptom recall &lt;1y.</w:t>
            </w:r>
          </w:p>
          <w:p w14:paraId="03243263" w14:textId="77777777" w:rsidR="00DB0866" w:rsidRDefault="00DB0866" w:rsidP="00DB0866">
            <w:pPr>
              <w:spacing w:after="0" w:line="240" w:lineRule="auto"/>
              <w:rPr>
                <w:rFonts w:ascii="Times New Roman" w:hAnsi="Times New Roman"/>
                <w:noProof/>
                <w:sz w:val="16"/>
                <w:szCs w:val="16"/>
                <w:lang w:val="en-US"/>
              </w:rPr>
            </w:pPr>
          </w:p>
          <w:p w14:paraId="1EADC055" w14:textId="77777777" w:rsidR="00DB0866" w:rsidRDefault="00DB0866" w:rsidP="00DB0866">
            <w:pPr>
              <w:spacing w:after="0" w:line="240" w:lineRule="auto"/>
              <w:rPr>
                <w:rFonts w:ascii="Times New Roman" w:hAnsi="Times New Roman"/>
                <w:noProof/>
                <w:sz w:val="16"/>
                <w:szCs w:val="16"/>
                <w:lang w:val="en-US"/>
              </w:rPr>
            </w:pPr>
            <w:r w:rsidRPr="004142EE">
              <w:rPr>
                <w:rFonts w:ascii="Times New Roman" w:hAnsi="Times New Roman"/>
                <w:b/>
                <w:noProof/>
                <w:sz w:val="16"/>
                <w:szCs w:val="16"/>
                <w:lang w:val="en-US"/>
              </w:rPr>
              <w:t>Heartburn:</w:t>
            </w:r>
            <w:r>
              <w:rPr>
                <w:rFonts w:ascii="Times New Roman" w:hAnsi="Times New Roman"/>
                <w:noProof/>
                <w:sz w:val="16"/>
                <w:szCs w:val="16"/>
                <w:lang w:val="en-US"/>
              </w:rPr>
              <w:t xml:space="preserve"> “burning sensation behind the breastbone”</w:t>
            </w:r>
          </w:p>
          <w:p w14:paraId="0AB8317C" w14:textId="77777777" w:rsidR="00DB0866" w:rsidRDefault="00DB0866" w:rsidP="00DB0866">
            <w:pPr>
              <w:spacing w:after="0" w:line="240" w:lineRule="auto"/>
              <w:rPr>
                <w:rFonts w:ascii="Times New Roman" w:hAnsi="Times New Roman"/>
                <w:noProof/>
                <w:sz w:val="16"/>
                <w:szCs w:val="16"/>
                <w:lang w:val="en-US"/>
              </w:rPr>
            </w:pPr>
          </w:p>
          <w:p w14:paraId="574F19CB" w14:textId="77777777" w:rsidR="00DB0866" w:rsidRDefault="00DB0866" w:rsidP="00DB0866">
            <w:pPr>
              <w:spacing w:after="0" w:line="240" w:lineRule="auto"/>
              <w:rPr>
                <w:rFonts w:ascii="Times New Roman" w:hAnsi="Times New Roman"/>
                <w:noProof/>
                <w:sz w:val="16"/>
                <w:szCs w:val="16"/>
                <w:lang w:val="en-US"/>
              </w:rPr>
            </w:pPr>
          </w:p>
          <w:p w14:paraId="348C6442" w14:textId="109D5FFC" w:rsidR="00DB0866" w:rsidRPr="00DA721F" w:rsidRDefault="00DB0866" w:rsidP="00DB0866">
            <w:pPr>
              <w:spacing w:after="0" w:line="240" w:lineRule="auto"/>
              <w:rPr>
                <w:rFonts w:ascii="Times New Roman" w:hAnsi="Times New Roman"/>
                <w:noProof/>
                <w:sz w:val="16"/>
                <w:szCs w:val="16"/>
                <w:lang w:val="en-US"/>
              </w:rPr>
            </w:pPr>
            <w:r w:rsidRPr="004142EE">
              <w:rPr>
                <w:rFonts w:ascii="Times New Roman" w:hAnsi="Times New Roman"/>
                <w:b/>
                <w:noProof/>
                <w:sz w:val="16"/>
                <w:szCs w:val="16"/>
                <w:lang w:val="en-US"/>
              </w:rPr>
              <w:t>Acid regurgitation:</w:t>
            </w:r>
            <w:r>
              <w:rPr>
                <w:rFonts w:ascii="Times New Roman" w:hAnsi="Times New Roman"/>
                <w:noProof/>
                <w:sz w:val="16"/>
                <w:szCs w:val="16"/>
                <w:lang w:val="en-US"/>
              </w:rPr>
              <w:t xml:space="preserve"> “sour or bitter taste in the mouth”</w:t>
            </w:r>
          </w:p>
        </w:tc>
        <w:tc>
          <w:tcPr>
            <w:tcW w:w="1843" w:type="dxa"/>
            <w:gridSpan w:val="2"/>
            <w:shd w:val="clear" w:color="auto" w:fill="auto"/>
          </w:tcPr>
          <w:p w14:paraId="0077F4DB" w14:textId="77777777" w:rsidR="00DB0866" w:rsidRPr="00A37668" w:rsidRDefault="00DB0866" w:rsidP="00DB0866">
            <w:pPr>
              <w:spacing w:after="0" w:line="240" w:lineRule="auto"/>
              <w:rPr>
                <w:rFonts w:ascii="Times New Roman" w:hAnsi="Times New Roman"/>
                <w:i/>
                <w:noProof/>
                <w:sz w:val="16"/>
                <w:szCs w:val="16"/>
                <w:lang w:val="en-US"/>
              </w:rPr>
            </w:pPr>
            <w:r>
              <w:rPr>
                <w:rFonts w:ascii="Times New Roman" w:hAnsi="Times New Roman"/>
                <w:i/>
                <w:noProof/>
                <w:sz w:val="16"/>
                <w:szCs w:val="16"/>
                <w:lang w:val="en-US"/>
              </w:rPr>
              <w:t>Infant d</w:t>
            </w:r>
            <w:r w:rsidRPr="00A37668">
              <w:rPr>
                <w:rFonts w:ascii="Times New Roman" w:hAnsi="Times New Roman"/>
                <w:i/>
                <w:noProof/>
                <w:sz w:val="16"/>
                <w:szCs w:val="16"/>
                <w:lang w:val="en-US"/>
              </w:rPr>
              <w:t>ata portrayed descriptively</w:t>
            </w:r>
            <w:r>
              <w:rPr>
                <w:rFonts w:ascii="Times New Roman" w:hAnsi="Times New Roman"/>
                <w:i/>
                <w:noProof/>
                <w:sz w:val="16"/>
                <w:szCs w:val="16"/>
                <w:lang w:val="en-US"/>
              </w:rPr>
              <w:t xml:space="preserve"> only</w:t>
            </w:r>
            <w:r w:rsidRPr="00A37668">
              <w:rPr>
                <w:rFonts w:ascii="Times New Roman" w:hAnsi="Times New Roman"/>
                <w:i/>
                <w:noProof/>
                <w:sz w:val="16"/>
                <w:szCs w:val="16"/>
                <w:lang w:val="en-US"/>
              </w:rPr>
              <w:t>, no raw data provided. Original data could not be retrieved after contacting the author.</w:t>
            </w:r>
          </w:p>
          <w:p w14:paraId="14F932C7" w14:textId="77777777" w:rsidR="00DB0866" w:rsidRDefault="00DB0866" w:rsidP="00DB0866">
            <w:pPr>
              <w:spacing w:after="0" w:line="240" w:lineRule="auto"/>
              <w:rPr>
                <w:rFonts w:ascii="Times New Roman" w:hAnsi="Times New Roman"/>
                <w:noProof/>
                <w:sz w:val="16"/>
                <w:szCs w:val="16"/>
                <w:lang w:val="en-US"/>
              </w:rPr>
            </w:pPr>
          </w:p>
          <w:p w14:paraId="371DBF22" w14:textId="77777777" w:rsidR="00DB0866" w:rsidRDefault="00DB0866" w:rsidP="00DB0866">
            <w:pPr>
              <w:spacing w:after="0" w:line="240" w:lineRule="auto"/>
              <w:rPr>
                <w:rFonts w:ascii="Times New Roman" w:hAnsi="Times New Roman"/>
                <w:noProof/>
                <w:sz w:val="16"/>
                <w:szCs w:val="16"/>
                <w:lang w:val="en-US"/>
              </w:rPr>
            </w:pPr>
          </w:p>
          <w:p w14:paraId="0B3A3B3B" w14:textId="77777777" w:rsidR="00DB0866" w:rsidRDefault="00DB0866" w:rsidP="00DB0866">
            <w:pPr>
              <w:spacing w:after="0" w:line="240" w:lineRule="auto"/>
              <w:rPr>
                <w:rFonts w:ascii="Times New Roman" w:hAnsi="Times New Roman"/>
                <w:noProof/>
                <w:sz w:val="16"/>
                <w:szCs w:val="16"/>
                <w:lang w:val="en-US"/>
              </w:rPr>
            </w:pPr>
          </w:p>
          <w:p w14:paraId="53FF0752" w14:textId="77777777" w:rsidR="00DB0866" w:rsidRDefault="00DB0866" w:rsidP="00DB0866">
            <w:pPr>
              <w:spacing w:after="0" w:line="240" w:lineRule="auto"/>
              <w:rPr>
                <w:rFonts w:ascii="Times New Roman" w:hAnsi="Times New Roman"/>
                <w:noProof/>
                <w:sz w:val="16"/>
                <w:szCs w:val="16"/>
                <w:lang w:val="en-US"/>
              </w:rPr>
            </w:pPr>
          </w:p>
          <w:p w14:paraId="79C8BA2A" w14:textId="77777777" w:rsidR="00DB0866" w:rsidRDefault="00DB0866" w:rsidP="00DB0866">
            <w:pPr>
              <w:spacing w:after="0" w:line="240" w:lineRule="auto"/>
              <w:rPr>
                <w:rFonts w:ascii="Times New Roman" w:hAnsi="Times New Roman"/>
                <w:noProof/>
                <w:sz w:val="16"/>
                <w:szCs w:val="16"/>
                <w:lang w:val="en-US"/>
              </w:rPr>
            </w:pPr>
          </w:p>
          <w:p w14:paraId="249AD43F" w14:textId="77777777" w:rsidR="00DB0866" w:rsidRDefault="00DB0866" w:rsidP="00DB0866">
            <w:pPr>
              <w:spacing w:after="0" w:line="240" w:lineRule="auto"/>
              <w:rPr>
                <w:rFonts w:ascii="Times New Roman" w:hAnsi="Times New Roman"/>
                <w:noProof/>
                <w:sz w:val="16"/>
                <w:szCs w:val="16"/>
                <w:lang w:val="en-US"/>
              </w:rPr>
            </w:pPr>
          </w:p>
          <w:p w14:paraId="62CD3972" w14:textId="77777777" w:rsidR="00DB0866" w:rsidRDefault="00DB0866" w:rsidP="00DB0866">
            <w:pPr>
              <w:spacing w:after="0" w:line="240" w:lineRule="auto"/>
              <w:rPr>
                <w:rFonts w:ascii="Times New Roman" w:hAnsi="Times New Roman"/>
                <w:noProof/>
                <w:sz w:val="16"/>
                <w:szCs w:val="16"/>
                <w:lang w:val="en-US"/>
              </w:rPr>
            </w:pPr>
          </w:p>
          <w:p w14:paraId="7621ABF8" w14:textId="77777777" w:rsidR="00DB0866" w:rsidRDefault="00DB0866" w:rsidP="00DB0866">
            <w:pPr>
              <w:spacing w:after="0" w:line="240" w:lineRule="auto"/>
              <w:rPr>
                <w:rFonts w:ascii="Times New Roman" w:hAnsi="Times New Roman"/>
                <w:noProof/>
                <w:sz w:val="16"/>
                <w:szCs w:val="16"/>
                <w:lang w:val="en-US"/>
              </w:rPr>
            </w:pPr>
          </w:p>
          <w:p w14:paraId="04CF35F8" w14:textId="77777777" w:rsidR="00DB0866" w:rsidRDefault="00DB0866" w:rsidP="00DB0866">
            <w:pPr>
              <w:spacing w:after="0" w:line="240" w:lineRule="auto"/>
              <w:rPr>
                <w:rFonts w:ascii="Times New Roman" w:hAnsi="Times New Roman"/>
                <w:noProof/>
                <w:sz w:val="16"/>
                <w:szCs w:val="16"/>
                <w:lang w:val="en-US"/>
              </w:rPr>
            </w:pPr>
          </w:p>
          <w:p w14:paraId="1C561BBA" w14:textId="77777777" w:rsidR="00DB0866" w:rsidRDefault="00DB0866" w:rsidP="00DB0866">
            <w:pPr>
              <w:spacing w:after="0" w:line="240" w:lineRule="auto"/>
              <w:rPr>
                <w:rFonts w:ascii="Times New Roman" w:hAnsi="Times New Roman"/>
                <w:noProof/>
                <w:sz w:val="16"/>
                <w:szCs w:val="16"/>
                <w:lang w:val="en-US"/>
              </w:rPr>
            </w:pPr>
          </w:p>
          <w:p w14:paraId="2E725DA0" w14:textId="77777777" w:rsidR="00DB0866" w:rsidRDefault="00DB0866" w:rsidP="00DB0866">
            <w:pPr>
              <w:spacing w:after="0" w:line="240" w:lineRule="auto"/>
              <w:rPr>
                <w:rFonts w:ascii="Times New Roman" w:hAnsi="Times New Roman"/>
                <w:noProof/>
                <w:sz w:val="16"/>
                <w:szCs w:val="16"/>
                <w:lang w:val="en-US"/>
              </w:rPr>
            </w:pPr>
          </w:p>
          <w:p w14:paraId="747E9FA9" w14:textId="77777777" w:rsidR="00DB0866" w:rsidRDefault="00DB0866" w:rsidP="00DB0866">
            <w:pPr>
              <w:spacing w:after="0" w:line="240" w:lineRule="auto"/>
              <w:rPr>
                <w:rFonts w:ascii="Times New Roman" w:hAnsi="Times New Roman"/>
                <w:noProof/>
                <w:sz w:val="16"/>
                <w:szCs w:val="16"/>
                <w:lang w:val="en-US"/>
              </w:rPr>
            </w:pPr>
          </w:p>
          <w:p w14:paraId="38BFFCBF" w14:textId="77777777" w:rsidR="00DB0866" w:rsidRDefault="00DB0866" w:rsidP="00DB0866">
            <w:pPr>
              <w:spacing w:after="0" w:line="240" w:lineRule="auto"/>
              <w:rPr>
                <w:rFonts w:ascii="Times New Roman" w:hAnsi="Times New Roman"/>
                <w:noProof/>
                <w:sz w:val="16"/>
                <w:szCs w:val="16"/>
                <w:lang w:val="en-US"/>
              </w:rPr>
            </w:pPr>
          </w:p>
          <w:p w14:paraId="38500A06" w14:textId="77777777" w:rsidR="00DB0866" w:rsidRDefault="00DB0866" w:rsidP="00DB0866">
            <w:pPr>
              <w:spacing w:after="0" w:line="240" w:lineRule="auto"/>
              <w:rPr>
                <w:rFonts w:ascii="Times New Roman" w:hAnsi="Times New Roman"/>
                <w:noProof/>
                <w:sz w:val="16"/>
                <w:szCs w:val="16"/>
                <w:lang w:val="en-US"/>
              </w:rPr>
            </w:pPr>
          </w:p>
          <w:p w14:paraId="719D4B76" w14:textId="77777777" w:rsidR="00DB0866" w:rsidRDefault="00DB0866" w:rsidP="00DB0866">
            <w:pPr>
              <w:spacing w:after="0" w:line="240" w:lineRule="auto"/>
              <w:rPr>
                <w:rFonts w:ascii="Times New Roman" w:hAnsi="Times New Roman"/>
                <w:noProof/>
                <w:sz w:val="16"/>
                <w:szCs w:val="16"/>
                <w:lang w:val="en-US"/>
              </w:rPr>
            </w:pPr>
          </w:p>
          <w:p w14:paraId="3A64F26A" w14:textId="77777777" w:rsidR="00DB0866" w:rsidRDefault="00DB0866" w:rsidP="00DB0866">
            <w:pPr>
              <w:spacing w:after="0" w:line="240" w:lineRule="auto"/>
              <w:rPr>
                <w:rFonts w:ascii="Times New Roman" w:hAnsi="Times New Roman"/>
                <w:noProof/>
                <w:sz w:val="16"/>
                <w:szCs w:val="16"/>
                <w:lang w:val="en-US"/>
              </w:rPr>
            </w:pPr>
          </w:p>
          <w:p w14:paraId="4DB4B2C9"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Over past year: 4.5%</w:t>
            </w:r>
          </w:p>
          <w:p w14:paraId="283BA08A"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&lt;1/monthly: 3.1%</w:t>
            </w:r>
          </w:p>
          <w:p w14:paraId="128A879B"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&lt;1/weekly: 1%</w:t>
            </w:r>
          </w:p>
          <w:p w14:paraId="678104FF"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&gt;1/weekly: 0.5%</w:t>
            </w:r>
          </w:p>
          <w:p w14:paraId="5BA9939C" w14:textId="77777777" w:rsidR="00DB0866" w:rsidRDefault="00DB0866" w:rsidP="00DB0866">
            <w:pPr>
              <w:spacing w:after="0" w:line="240" w:lineRule="auto"/>
              <w:rPr>
                <w:rFonts w:ascii="Times New Roman" w:hAnsi="Times New Roman"/>
                <w:noProof/>
                <w:sz w:val="16"/>
                <w:szCs w:val="16"/>
                <w:lang w:val="en-US"/>
              </w:rPr>
            </w:pPr>
          </w:p>
          <w:p w14:paraId="1390B3DF"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Over past year: 3.8%</w:t>
            </w:r>
          </w:p>
          <w:p w14:paraId="31513094"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&lt;1/monthly: 1.7%</w:t>
            </w:r>
          </w:p>
          <w:p w14:paraId="12C16AF2"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&lt;1/weekly: 1.2%</w:t>
            </w:r>
          </w:p>
          <w:p w14:paraId="21307CD7"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&gt;1/weekly: 0.9%</w:t>
            </w:r>
          </w:p>
          <w:p w14:paraId="08EF162A" w14:textId="011270C4" w:rsidR="00DB0866" w:rsidRPr="00470886" w:rsidRDefault="00DB0866" w:rsidP="00DB0866">
            <w:pPr>
              <w:spacing w:after="0" w:line="240" w:lineRule="auto"/>
              <w:rPr>
                <w:rFonts w:ascii="Times New Roman" w:hAnsi="Times New Roman"/>
                <w:noProof/>
                <w:sz w:val="16"/>
                <w:szCs w:val="16"/>
                <w:lang w:val="en-US"/>
              </w:rPr>
            </w:pPr>
          </w:p>
        </w:tc>
        <w:tc>
          <w:tcPr>
            <w:tcW w:w="2712" w:type="dxa"/>
            <w:gridSpan w:val="2"/>
            <w:shd w:val="clear" w:color="auto" w:fill="auto"/>
          </w:tcPr>
          <w:p w14:paraId="5C31FD0D" w14:textId="77777777" w:rsidR="00DB0866" w:rsidRPr="00A64A40"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w:t>
            </w:r>
            <w:r w:rsidRPr="00A64A40">
              <w:rPr>
                <w:rFonts w:ascii="Times New Roman" w:hAnsi="Times New Roman"/>
                <w:noProof/>
                <w:sz w:val="16"/>
                <w:szCs w:val="16"/>
                <w:lang w:val="en-US"/>
              </w:rPr>
              <w:t xml:space="preserve">no reported associations for gender, </w:t>
            </w:r>
            <w:r>
              <w:rPr>
                <w:rFonts w:ascii="Times New Roman" w:hAnsi="Times New Roman"/>
                <w:noProof/>
                <w:sz w:val="16"/>
                <w:szCs w:val="16"/>
                <w:lang w:val="en-US"/>
              </w:rPr>
              <w:t>maternal smoking or mode of feeding; no raw data provided)</w:t>
            </w:r>
          </w:p>
          <w:p w14:paraId="04C5B75D" w14:textId="77777777" w:rsidR="00DB0866" w:rsidRDefault="00DB0866" w:rsidP="00DB0866">
            <w:pPr>
              <w:spacing w:after="0" w:line="240" w:lineRule="auto"/>
              <w:rPr>
                <w:rFonts w:ascii="Times New Roman" w:hAnsi="Times New Roman"/>
                <w:noProof/>
                <w:sz w:val="16"/>
                <w:szCs w:val="16"/>
                <w:lang w:val="en-US"/>
              </w:rPr>
            </w:pPr>
          </w:p>
          <w:p w14:paraId="301823E2" w14:textId="77777777" w:rsidR="00DB0866" w:rsidRDefault="00DB0866" w:rsidP="00DB0866">
            <w:pPr>
              <w:spacing w:after="0" w:line="240" w:lineRule="auto"/>
              <w:rPr>
                <w:rFonts w:ascii="Times New Roman" w:hAnsi="Times New Roman"/>
                <w:noProof/>
                <w:sz w:val="16"/>
                <w:szCs w:val="16"/>
                <w:lang w:val="en-US"/>
              </w:rPr>
            </w:pPr>
          </w:p>
          <w:p w14:paraId="29255850" w14:textId="77777777" w:rsidR="00DB0866" w:rsidRDefault="00DB0866" w:rsidP="00DB0866">
            <w:pPr>
              <w:spacing w:after="0" w:line="240" w:lineRule="auto"/>
              <w:rPr>
                <w:rFonts w:ascii="Times New Roman" w:hAnsi="Times New Roman"/>
                <w:noProof/>
                <w:sz w:val="16"/>
                <w:szCs w:val="16"/>
                <w:lang w:val="en-US"/>
              </w:rPr>
            </w:pPr>
          </w:p>
          <w:p w14:paraId="18B9CC48" w14:textId="77777777" w:rsidR="00DB0866" w:rsidRDefault="00DB0866" w:rsidP="00DB0866">
            <w:pPr>
              <w:spacing w:after="0" w:line="240" w:lineRule="auto"/>
              <w:rPr>
                <w:rFonts w:ascii="Times New Roman" w:hAnsi="Times New Roman"/>
                <w:noProof/>
                <w:sz w:val="16"/>
                <w:szCs w:val="16"/>
                <w:lang w:val="en-US"/>
              </w:rPr>
            </w:pPr>
          </w:p>
          <w:p w14:paraId="2ADEAA1E" w14:textId="77777777" w:rsidR="00DB0866" w:rsidRDefault="00DB0866" w:rsidP="00DB0866">
            <w:pPr>
              <w:spacing w:after="0" w:line="240" w:lineRule="auto"/>
              <w:rPr>
                <w:rFonts w:ascii="Times New Roman" w:hAnsi="Times New Roman"/>
                <w:noProof/>
                <w:sz w:val="16"/>
                <w:szCs w:val="16"/>
                <w:lang w:val="en-US"/>
              </w:rPr>
            </w:pPr>
          </w:p>
          <w:p w14:paraId="3B311113" w14:textId="77777777" w:rsidR="00DB0866" w:rsidRDefault="00DB0866" w:rsidP="00DB0866">
            <w:pPr>
              <w:spacing w:after="0" w:line="240" w:lineRule="auto"/>
              <w:rPr>
                <w:rFonts w:ascii="Times New Roman" w:hAnsi="Times New Roman"/>
                <w:noProof/>
                <w:sz w:val="16"/>
                <w:szCs w:val="16"/>
                <w:lang w:val="en-US"/>
              </w:rPr>
            </w:pPr>
          </w:p>
          <w:p w14:paraId="6468C703" w14:textId="77777777" w:rsidR="00DB0866" w:rsidRDefault="00DB0866" w:rsidP="00DB0866">
            <w:pPr>
              <w:spacing w:after="0" w:line="240" w:lineRule="auto"/>
              <w:rPr>
                <w:rFonts w:ascii="Times New Roman" w:hAnsi="Times New Roman"/>
                <w:noProof/>
                <w:sz w:val="16"/>
                <w:szCs w:val="16"/>
                <w:lang w:val="en-US"/>
              </w:rPr>
            </w:pPr>
          </w:p>
          <w:p w14:paraId="22A7B860" w14:textId="77777777" w:rsidR="00DB0866" w:rsidRDefault="00DB0866" w:rsidP="00DB0866">
            <w:pPr>
              <w:spacing w:after="0" w:line="240" w:lineRule="auto"/>
              <w:rPr>
                <w:rFonts w:ascii="Times New Roman" w:hAnsi="Times New Roman"/>
                <w:noProof/>
                <w:sz w:val="16"/>
                <w:szCs w:val="16"/>
                <w:lang w:val="en-US"/>
              </w:rPr>
            </w:pPr>
          </w:p>
          <w:p w14:paraId="1758FF23" w14:textId="77777777" w:rsidR="00DB0866" w:rsidRDefault="00DB0866" w:rsidP="00DB0866">
            <w:pPr>
              <w:spacing w:after="0" w:line="240" w:lineRule="auto"/>
              <w:rPr>
                <w:rFonts w:ascii="Times New Roman" w:hAnsi="Times New Roman"/>
                <w:noProof/>
                <w:sz w:val="16"/>
                <w:szCs w:val="16"/>
                <w:lang w:val="en-US"/>
              </w:rPr>
            </w:pPr>
          </w:p>
          <w:p w14:paraId="4C40A766" w14:textId="77777777" w:rsidR="00DB0866" w:rsidRDefault="00DB0866" w:rsidP="00DB0866">
            <w:pPr>
              <w:spacing w:after="0" w:line="240" w:lineRule="auto"/>
              <w:rPr>
                <w:rFonts w:ascii="Times New Roman" w:hAnsi="Times New Roman"/>
                <w:noProof/>
                <w:sz w:val="16"/>
                <w:szCs w:val="16"/>
                <w:lang w:val="en-US"/>
              </w:rPr>
            </w:pPr>
          </w:p>
          <w:p w14:paraId="6762CB0B" w14:textId="77777777" w:rsidR="00DB0866" w:rsidRDefault="00DB0866" w:rsidP="00DB0866">
            <w:pPr>
              <w:spacing w:after="0" w:line="240" w:lineRule="auto"/>
              <w:rPr>
                <w:rFonts w:ascii="Times New Roman" w:hAnsi="Times New Roman"/>
                <w:noProof/>
                <w:sz w:val="16"/>
                <w:szCs w:val="16"/>
                <w:lang w:val="en-US"/>
              </w:rPr>
            </w:pPr>
          </w:p>
          <w:p w14:paraId="541460C7" w14:textId="77777777" w:rsidR="00DB0866" w:rsidRDefault="00DB0866" w:rsidP="00DB0866">
            <w:pPr>
              <w:spacing w:after="0" w:line="240" w:lineRule="auto"/>
              <w:rPr>
                <w:rFonts w:ascii="Times New Roman" w:hAnsi="Times New Roman"/>
                <w:noProof/>
                <w:sz w:val="16"/>
                <w:szCs w:val="16"/>
                <w:lang w:val="en-US"/>
              </w:rPr>
            </w:pPr>
          </w:p>
          <w:p w14:paraId="2CD18ED5" w14:textId="77777777" w:rsidR="00DB0866" w:rsidRPr="00A64A40"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w:t>
            </w:r>
            <w:r w:rsidRPr="00A64A40">
              <w:rPr>
                <w:rFonts w:ascii="Times New Roman" w:hAnsi="Times New Roman"/>
                <w:noProof/>
                <w:sz w:val="16"/>
                <w:szCs w:val="16"/>
                <w:lang w:val="en-US"/>
              </w:rPr>
              <w:t>no r</w:t>
            </w:r>
            <w:r>
              <w:rPr>
                <w:rFonts w:ascii="Times New Roman" w:hAnsi="Times New Roman"/>
                <w:noProof/>
                <w:sz w:val="16"/>
                <w:szCs w:val="16"/>
                <w:lang w:val="en-US"/>
              </w:rPr>
              <w:t>eported associations for gender; no raw data provided)</w:t>
            </w:r>
          </w:p>
          <w:p w14:paraId="57320918" w14:textId="6AA5F4E4" w:rsidR="00DB0866" w:rsidRPr="00C27A2D" w:rsidRDefault="00DB0866" w:rsidP="00DB0866">
            <w:pPr>
              <w:spacing w:after="0" w:line="240" w:lineRule="auto"/>
              <w:rPr>
                <w:rFonts w:ascii="Times New Roman" w:hAnsi="Times New Roman"/>
                <w:i/>
                <w:noProof/>
                <w:sz w:val="16"/>
                <w:szCs w:val="16"/>
                <w:lang w:val="en-US"/>
              </w:rPr>
            </w:pPr>
          </w:p>
        </w:tc>
      </w:tr>
      <w:tr w:rsidR="00DB0866" w:rsidRPr="00DB4923" w14:paraId="1D0B7211" w14:textId="77777777" w:rsidTr="00D13CC5">
        <w:trPr>
          <w:cantSplit/>
          <w:trHeight w:val="144"/>
        </w:trPr>
        <w:tc>
          <w:tcPr>
            <w:tcW w:w="1323" w:type="dxa"/>
            <w:gridSpan w:val="2"/>
            <w:shd w:val="clear" w:color="auto" w:fill="auto"/>
          </w:tcPr>
          <w:p w14:paraId="260DE4EF" w14:textId="7ECF3735" w:rsidR="00DB0866" w:rsidRPr="00470886" w:rsidRDefault="00DB0866" w:rsidP="00DB0866">
            <w:pPr>
              <w:spacing w:after="0" w:line="240" w:lineRule="auto"/>
              <w:rPr>
                <w:rFonts w:ascii="Times New Roman" w:hAnsi="Times New Roman"/>
                <w:b/>
                <w:bCs/>
                <w:noProof/>
                <w:sz w:val="16"/>
                <w:szCs w:val="16"/>
                <w:lang w:val="en-US"/>
              </w:rPr>
            </w:pPr>
            <w:r>
              <w:rPr>
                <w:rFonts w:ascii="Times New Roman" w:hAnsi="Times New Roman"/>
                <w:b/>
                <w:bCs/>
                <w:noProof/>
                <w:sz w:val="16"/>
                <w:szCs w:val="16"/>
                <w:lang w:val="en-US"/>
              </w:rPr>
              <w:t>2000, Nelson</w:t>
            </w:r>
          </w:p>
        </w:tc>
        <w:tc>
          <w:tcPr>
            <w:tcW w:w="1087" w:type="dxa"/>
            <w:shd w:val="clear" w:color="auto" w:fill="auto"/>
          </w:tcPr>
          <w:p w14:paraId="7E1472E5" w14:textId="6E85E975"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United States</w:t>
            </w:r>
          </w:p>
        </w:tc>
        <w:tc>
          <w:tcPr>
            <w:tcW w:w="1239" w:type="dxa"/>
            <w:shd w:val="clear" w:color="auto" w:fill="auto"/>
          </w:tcPr>
          <w:p w14:paraId="7188C5BB" w14:textId="225A1B6D"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Cross-sectional survey</w:t>
            </w:r>
          </w:p>
        </w:tc>
        <w:tc>
          <w:tcPr>
            <w:tcW w:w="2823" w:type="dxa"/>
            <w:gridSpan w:val="3"/>
            <w:shd w:val="clear" w:color="auto" w:fill="auto"/>
          </w:tcPr>
          <w:p w14:paraId="75DAEA0E"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Questionnaires were distributed to parents of  healthy children aged 3-17 y in 16 practices in the Pediatric Practice Research Group</w:t>
            </w:r>
          </w:p>
          <w:p w14:paraId="6A520389"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Parents of:</w:t>
            </w:r>
          </w:p>
          <w:p w14:paraId="675E80B3"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566 children 3-9y </w:t>
            </w:r>
          </w:p>
          <w:p w14:paraId="2F7C3C61"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(median age: 5.6, male: 51%)</w:t>
            </w:r>
          </w:p>
          <w:p w14:paraId="4C25178D"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584 children 10-17y </w:t>
            </w:r>
          </w:p>
          <w:p w14:paraId="46054C8C"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(median age 13.2, male: 50%</w:t>
            </w:r>
          </w:p>
          <w:p w14:paraId="545665E8"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615 children 10-17y </w:t>
            </w:r>
          </w:p>
          <w:p w14:paraId="11906753"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(median age 13.6y, male: 48%;</w:t>
            </w:r>
          </w:p>
          <w:p w14:paraId="6BD8A029"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526 child-parent pairs)</w:t>
            </w:r>
          </w:p>
          <w:p w14:paraId="27DC3509" w14:textId="77777777" w:rsidR="00DB0866" w:rsidRPr="00470886" w:rsidRDefault="00DB0866" w:rsidP="00DB0866">
            <w:pPr>
              <w:spacing w:after="0" w:line="240" w:lineRule="auto"/>
              <w:rPr>
                <w:rFonts w:ascii="Times New Roman" w:hAnsi="Times New Roman"/>
                <w:noProof/>
                <w:sz w:val="16"/>
                <w:szCs w:val="16"/>
                <w:lang w:val="en-US"/>
              </w:rPr>
            </w:pPr>
          </w:p>
        </w:tc>
        <w:tc>
          <w:tcPr>
            <w:tcW w:w="474" w:type="dxa"/>
            <w:gridSpan w:val="2"/>
            <w:shd w:val="clear" w:color="auto" w:fill="auto"/>
          </w:tcPr>
          <w:p w14:paraId="45EB5251" w14:textId="708529E5"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1w</w:t>
            </w:r>
          </w:p>
        </w:tc>
        <w:tc>
          <w:tcPr>
            <w:tcW w:w="1134" w:type="dxa"/>
            <w:shd w:val="clear" w:color="auto" w:fill="auto"/>
          </w:tcPr>
          <w:p w14:paraId="3FA530B3"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1181</w:t>
            </w:r>
          </w:p>
          <w:p w14:paraId="6FC1C22B" w14:textId="23149EE4" w:rsidR="00DB0866" w:rsidRPr="00470886" w:rsidRDefault="00DB0866" w:rsidP="00DB0866">
            <w:pPr>
              <w:spacing w:after="0" w:line="240" w:lineRule="auto"/>
              <w:rPr>
                <w:rFonts w:ascii="Times New Roman" w:hAnsi="Times New Roman"/>
                <w:noProof/>
                <w:sz w:val="16"/>
                <w:szCs w:val="16"/>
                <w:lang w:val="en-US"/>
              </w:rPr>
            </w:pPr>
          </w:p>
        </w:tc>
        <w:tc>
          <w:tcPr>
            <w:tcW w:w="1843" w:type="dxa"/>
            <w:shd w:val="clear" w:color="auto" w:fill="auto"/>
          </w:tcPr>
          <w:p w14:paraId="5A1F14D9" w14:textId="3F4A1C44" w:rsidR="00DB0866" w:rsidRPr="0047088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 xml:space="preserve">Childhood GER questionnaire based on adult survey instruments for parents of children aged 3-9y and 10-17 y and one for children aged 10-17 y. Symptoms assessed over the past week. </w:t>
            </w:r>
          </w:p>
        </w:tc>
        <w:tc>
          <w:tcPr>
            <w:tcW w:w="2268" w:type="dxa"/>
            <w:gridSpan w:val="2"/>
            <w:shd w:val="clear" w:color="auto" w:fill="auto"/>
          </w:tcPr>
          <w:p w14:paraId="192B435C"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b/>
                <w:noProof/>
                <w:sz w:val="16"/>
                <w:szCs w:val="16"/>
                <w:lang w:val="en-US"/>
              </w:rPr>
              <w:t xml:space="preserve">Heartburn: </w:t>
            </w:r>
            <w:r>
              <w:rPr>
                <w:rFonts w:ascii="Times New Roman" w:hAnsi="Times New Roman"/>
                <w:noProof/>
                <w:sz w:val="16"/>
                <w:szCs w:val="16"/>
                <w:lang w:val="en-US"/>
              </w:rPr>
              <w:t>“burning/painful feeling in middle of chest”</w:t>
            </w:r>
          </w:p>
          <w:p w14:paraId="2BC3CE0E" w14:textId="77777777" w:rsidR="00DB0866" w:rsidRDefault="00DB0866" w:rsidP="00DB0866">
            <w:pPr>
              <w:spacing w:after="0" w:line="240" w:lineRule="auto"/>
              <w:rPr>
                <w:rFonts w:ascii="Times New Roman" w:hAnsi="Times New Roman"/>
                <w:noProof/>
                <w:sz w:val="16"/>
                <w:szCs w:val="16"/>
                <w:lang w:val="en-US"/>
              </w:rPr>
            </w:pPr>
          </w:p>
          <w:p w14:paraId="11C4BA51"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b/>
                <w:noProof/>
                <w:sz w:val="16"/>
                <w:szCs w:val="16"/>
                <w:lang w:val="en-US"/>
              </w:rPr>
              <w:t xml:space="preserve">Epigastric pain: </w:t>
            </w:r>
            <w:r>
              <w:rPr>
                <w:rFonts w:ascii="Times New Roman" w:hAnsi="Times New Roman"/>
                <w:noProof/>
                <w:sz w:val="16"/>
                <w:szCs w:val="16"/>
                <w:lang w:val="en-US"/>
              </w:rPr>
              <w:t>“stomach achache above belly button”</w:t>
            </w:r>
          </w:p>
          <w:p w14:paraId="432C76FD" w14:textId="77777777" w:rsidR="00DB0866" w:rsidRDefault="00DB0866" w:rsidP="00DB0866">
            <w:pPr>
              <w:spacing w:after="0" w:line="240" w:lineRule="auto"/>
              <w:rPr>
                <w:rFonts w:ascii="Times New Roman" w:hAnsi="Times New Roman"/>
                <w:noProof/>
                <w:sz w:val="16"/>
                <w:szCs w:val="16"/>
                <w:lang w:val="en-US"/>
              </w:rPr>
            </w:pPr>
          </w:p>
          <w:p w14:paraId="1BDD9F47"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b/>
                <w:noProof/>
                <w:sz w:val="16"/>
                <w:szCs w:val="16"/>
                <w:lang w:val="en-US"/>
              </w:rPr>
              <w:t xml:space="preserve">Regurgitation: </w:t>
            </w:r>
            <w:r>
              <w:rPr>
                <w:rFonts w:ascii="Times New Roman" w:hAnsi="Times New Roman"/>
                <w:noProof/>
                <w:sz w:val="16"/>
                <w:szCs w:val="16"/>
                <w:lang w:val="en-US"/>
              </w:rPr>
              <w:t>“sour taste or taste of throw up”</w:t>
            </w:r>
          </w:p>
          <w:p w14:paraId="203438B1" w14:textId="77777777" w:rsidR="00DB0866" w:rsidRDefault="00DB0866" w:rsidP="00DB0866">
            <w:pPr>
              <w:spacing w:after="0" w:line="240" w:lineRule="auto"/>
              <w:rPr>
                <w:rFonts w:ascii="Times New Roman" w:hAnsi="Times New Roman"/>
                <w:noProof/>
                <w:sz w:val="16"/>
                <w:szCs w:val="16"/>
                <w:lang w:val="en-US"/>
              </w:rPr>
            </w:pPr>
          </w:p>
          <w:p w14:paraId="0E6FA63C"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*Figure cointains prevalance data grouped for age 3-9 and patient reported for age 10-17.</w:t>
            </w:r>
          </w:p>
          <w:p w14:paraId="756FB1F4" w14:textId="2F2FACD3" w:rsidR="00DB0866" w:rsidRPr="00470886" w:rsidRDefault="00DB0866" w:rsidP="00DB0866">
            <w:pPr>
              <w:spacing w:after="0" w:line="240" w:lineRule="auto"/>
              <w:rPr>
                <w:rFonts w:ascii="Times New Roman" w:hAnsi="Times New Roman"/>
                <w:noProof/>
                <w:sz w:val="16"/>
                <w:szCs w:val="16"/>
                <w:lang w:val="en-US"/>
              </w:rPr>
            </w:pPr>
          </w:p>
        </w:tc>
        <w:tc>
          <w:tcPr>
            <w:tcW w:w="1951" w:type="dxa"/>
            <w:gridSpan w:val="2"/>
            <w:shd w:val="clear" w:color="auto" w:fill="auto"/>
          </w:tcPr>
          <w:p w14:paraId="6C490DA8"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3-9y: 1.8%</w:t>
            </w:r>
          </w:p>
          <w:p w14:paraId="499DD945"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10-17y: 3.5% vs 5.2%</w:t>
            </w:r>
          </w:p>
          <w:p w14:paraId="47A513FE"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(parent vs selfreport)</w:t>
            </w:r>
          </w:p>
          <w:p w14:paraId="22FCCEA4" w14:textId="77777777" w:rsidR="00DB0866" w:rsidRDefault="00DB0866" w:rsidP="00DB0866">
            <w:pPr>
              <w:spacing w:after="0" w:line="240" w:lineRule="auto"/>
              <w:rPr>
                <w:rFonts w:ascii="Times New Roman" w:hAnsi="Times New Roman"/>
                <w:noProof/>
                <w:sz w:val="16"/>
                <w:szCs w:val="16"/>
                <w:lang w:val="en-US"/>
              </w:rPr>
            </w:pPr>
          </w:p>
          <w:p w14:paraId="57903B79"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3-9 y: 7.2%</w:t>
            </w:r>
          </w:p>
          <w:p w14:paraId="53467F40"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10-17 y: 3.0% vs 5.0%</w:t>
            </w:r>
          </w:p>
          <w:p w14:paraId="528CA279"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(parent vs selfreport)</w:t>
            </w:r>
          </w:p>
          <w:p w14:paraId="7841EF32" w14:textId="77777777" w:rsidR="00DB0866" w:rsidRDefault="00DB0866" w:rsidP="00DB0866">
            <w:pPr>
              <w:spacing w:after="0" w:line="240" w:lineRule="auto"/>
              <w:rPr>
                <w:rFonts w:ascii="Times New Roman" w:hAnsi="Times New Roman"/>
                <w:noProof/>
                <w:sz w:val="16"/>
                <w:szCs w:val="16"/>
                <w:lang w:val="en-US"/>
              </w:rPr>
            </w:pPr>
          </w:p>
          <w:p w14:paraId="148238F1"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3-9 y: 2.3%</w:t>
            </w:r>
          </w:p>
          <w:p w14:paraId="62CF3F0E"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10-17 y: 1.4% vs 8.2%</w:t>
            </w:r>
          </w:p>
          <w:p w14:paraId="43B2DD31"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(parent vs selfreport)</w:t>
            </w:r>
          </w:p>
          <w:p w14:paraId="590AD7C6" w14:textId="0CD70035" w:rsidR="00DB0866" w:rsidRPr="00470886" w:rsidRDefault="00DB0866" w:rsidP="00DB0866">
            <w:pPr>
              <w:spacing w:after="0" w:line="240" w:lineRule="auto"/>
              <w:rPr>
                <w:rFonts w:ascii="Times New Roman" w:hAnsi="Times New Roman"/>
                <w:noProof/>
                <w:sz w:val="16"/>
                <w:szCs w:val="16"/>
                <w:lang w:val="en-US"/>
              </w:rPr>
            </w:pPr>
          </w:p>
        </w:tc>
        <w:tc>
          <w:tcPr>
            <w:tcW w:w="2570" w:type="dxa"/>
            <w:shd w:val="clear" w:color="auto" w:fill="auto"/>
          </w:tcPr>
          <w:p w14:paraId="3FDC8A3A" w14:textId="77777777" w:rsidR="00DB0866" w:rsidRDefault="00DB0866" w:rsidP="00DB0866">
            <w:pPr>
              <w:spacing w:after="0" w:line="240" w:lineRule="auto"/>
              <w:rPr>
                <w:rFonts w:ascii="Times New Roman" w:hAnsi="Times New Roman"/>
                <w:noProof/>
                <w:sz w:val="16"/>
                <w:szCs w:val="16"/>
                <w:lang w:val="en-US"/>
              </w:rPr>
            </w:pPr>
          </w:p>
          <w:p w14:paraId="0AAF9C5B"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*Smoking: 25.0% vs 4.1%, p=0.01</w:t>
            </w:r>
          </w:p>
          <w:p w14:paraId="0E0DF4E7" w14:textId="77777777" w:rsidR="00DB0866" w:rsidRDefault="00DB0866" w:rsidP="00DB0866">
            <w:pPr>
              <w:spacing w:after="0" w:line="240" w:lineRule="auto"/>
              <w:rPr>
                <w:rFonts w:ascii="Times New Roman" w:hAnsi="Times New Roman"/>
                <w:noProof/>
                <w:sz w:val="16"/>
                <w:szCs w:val="16"/>
                <w:lang w:val="en-US"/>
              </w:rPr>
            </w:pPr>
          </w:p>
          <w:p w14:paraId="4878EAFA" w14:textId="77777777" w:rsidR="00DB0866" w:rsidRDefault="00DB0866" w:rsidP="00DB0866">
            <w:pPr>
              <w:spacing w:after="0" w:line="240" w:lineRule="auto"/>
              <w:rPr>
                <w:rFonts w:ascii="Times New Roman" w:hAnsi="Times New Roman"/>
                <w:noProof/>
                <w:sz w:val="16"/>
                <w:szCs w:val="16"/>
                <w:lang w:val="en-US"/>
              </w:rPr>
            </w:pPr>
          </w:p>
          <w:p w14:paraId="61DB6756" w14:textId="77777777" w:rsidR="00DB0866" w:rsidRDefault="00DB0866" w:rsidP="00DB0866">
            <w:pPr>
              <w:spacing w:after="0" w:line="240" w:lineRule="auto"/>
              <w:rPr>
                <w:rFonts w:ascii="Times New Roman" w:hAnsi="Times New Roman"/>
                <w:noProof/>
                <w:sz w:val="16"/>
                <w:szCs w:val="16"/>
                <w:lang w:val="en-US"/>
              </w:rPr>
            </w:pPr>
          </w:p>
          <w:p w14:paraId="39184B60" w14:textId="77777777" w:rsidR="00DB0866" w:rsidRDefault="00DB0866" w:rsidP="00DB0866">
            <w:pPr>
              <w:spacing w:after="0" w:line="240" w:lineRule="auto"/>
              <w:rPr>
                <w:rFonts w:ascii="Times New Roman" w:hAnsi="Times New Roman"/>
                <w:noProof/>
                <w:sz w:val="16"/>
                <w:szCs w:val="16"/>
                <w:lang w:val="en-US"/>
              </w:rPr>
            </w:pPr>
            <w:r>
              <w:rPr>
                <w:rFonts w:ascii="Times New Roman" w:hAnsi="Times New Roman"/>
                <w:noProof/>
                <w:sz w:val="16"/>
                <w:szCs w:val="16"/>
                <w:lang w:val="en-US"/>
              </w:rPr>
              <w:t>*Male: 3.1% vs 6.7%, p=0.04</w:t>
            </w:r>
          </w:p>
          <w:p w14:paraId="74106263" w14:textId="77777777" w:rsidR="00DB0866" w:rsidRDefault="00DB0866" w:rsidP="00DB0866">
            <w:pPr>
              <w:spacing w:after="0" w:line="240" w:lineRule="auto"/>
              <w:rPr>
                <w:rFonts w:ascii="Times New Roman" w:hAnsi="Times New Roman"/>
                <w:noProof/>
                <w:sz w:val="16"/>
                <w:szCs w:val="16"/>
                <w:lang w:val="en-US"/>
              </w:rPr>
            </w:pPr>
          </w:p>
          <w:p w14:paraId="339B58DE" w14:textId="77777777" w:rsidR="00DB0866" w:rsidRDefault="00DB0866" w:rsidP="00DB0866">
            <w:pPr>
              <w:spacing w:after="0" w:line="240" w:lineRule="auto"/>
              <w:rPr>
                <w:rFonts w:ascii="Times New Roman" w:hAnsi="Times New Roman"/>
                <w:noProof/>
                <w:sz w:val="16"/>
                <w:szCs w:val="16"/>
                <w:lang w:val="en-US"/>
              </w:rPr>
            </w:pPr>
          </w:p>
          <w:p w14:paraId="69ACFB83" w14:textId="77777777" w:rsidR="00DB0866" w:rsidRPr="00A64A40" w:rsidRDefault="00DB0866" w:rsidP="00DB0866">
            <w:pPr>
              <w:spacing w:after="0" w:line="240" w:lineRule="auto"/>
              <w:rPr>
                <w:rFonts w:ascii="Times New Roman" w:hAnsi="Times New Roman"/>
                <w:noProof/>
                <w:sz w:val="16"/>
                <w:szCs w:val="16"/>
                <w:lang w:val="en-US"/>
              </w:rPr>
            </w:pPr>
            <w:r w:rsidRPr="00A64A40">
              <w:rPr>
                <w:rFonts w:ascii="Times New Roman" w:hAnsi="Times New Roman"/>
                <w:noProof/>
                <w:sz w:val="16"/>
                <w:szCs w:val="16"/>
                <w:lang w:val="en-US"/>
              </w:rPr>
              <w:t>no reported associations for gender, cigarette, alcohol or caffeine u</w:t>
            </w:r>
            <w:r>
              <w:rPr>
                <w:rFonts w:ascii="Times New Roman" w:hAnsi="Times New Roman"/>
                <w:noProof/>
                <w:sz w:val="16"/>
                <w:szCs w:val="16"/>
                <w:lang w:val="en-US"/>
              </w:rPr>
              <w:t>se; no raw data provided</w:t>
            </w:r>
          </w:p>
          <w:p w14:paraId="2C39B9A4" w14:textId="77777777" w:rsidR="00DB0866" w:rsidRDefault="00DB0866" w:rsidP="00DB0866">
            <w:pPr>
              <w:spacing w:after="0" w:line="240" w:lineRule="auto"/>
              <w:rPr>
                <w:rFonts w:ascii="Times New Roman" w:hAnsi="Times New Roman"/>
                <w:noProof/>
                <w:sz w:val="16"/>
                <w:szCs w:val="16"/>
                <w:lang w:val="en-US"/>
              </w:rPr>
            </w:pPr>
          </w:p>
          <w:p w14:paraId="3D939561" w14:textId="77777777" w:rsidR="00DB0866" w:rsidRDefault="00DB0866" w:rsidP="00DB0866">
            <w:pPr>
              <w:spacing w:after="0" w:line="240" w:lineRule="auto"/>
              <w:rPr>
                <w:rFonts w:ascii="Times New Roman" w:hAnsi="Times New Roman"/>
                <w:i/>
                <w:noProof/>
                <w:sz w:val="16"/>
                <w:szCs w:val="16"/>
                <w:lang w:val="en-US"/>
              </w:rPr>
            </w:pPr>
            <w:r>
              <w:rPr>
                <w:rFonts w:ascii="Times New Roman" w:hAnsi="Times New Roman"/>
                <w:i/>
                <w:noProof/>
                <w:sz w:val="16"/>
                <w:szCs w:val="16"/>
                <w:lang w:val="en-US"/>
              </w:rPr>
              <w:t>(all un</w:t>
            </w:r>
            <w:r w:rsidRPr="00090E9F">
              <w:rPr>
                <w:rFonts w:ascii="Times New Roman" w:hAnsi="Times New Roman"/>
                <w:i/>
                <w:noProof/>
                <w:sz w:val="16"/>
                <w:szCs w:val="16"/>
                <w:lang w:val="en-US"/>
              </w:rPr>
              <w:t>ivariate analysis</w:t>
            </w:r>
            <w:r>
              <w:rPr>
                <w:rFonts w:ascii="Times New Roman" w:hAnsi="Times New Roman"/>
                <w:i/>
                <w:noProof/>
                <w:sz w:val="16"/>
                <w:szCs w:val="16"/>
                <w:lang w:val="en-US"/>
              </w:rPr>
              <w:t xml:space="preserve"> only, no multivariate anlaysis performed)</w:t>
            </w:r>
          </w:p>
          <w:p w14:paraId="1004A3C5" w14:textId="16DF3A94" w:rsidR="00DB0866" w:rsidRPr="0000245E" w:rsidRDefault="00DB0866" w:rsidP="00DB0866">
            <w:pPr>
              <w:spacing w:after="0" w:line="240" w:lineRule="auto"/>
              <w:rPr>
                <w:rFonts w:ascii="Times New Roman" w:hAnsi="Times New Roman"/>
                <w:i/>
                <w:noProof/>
                <w:sz w:val="16"/>
                <w:szCs w:val="16"/>
                <w:lang w:val="en-US"/>
              </w:rPr>
            </w:pPr>
          </w:p>
        </w:tc>
      </w:tr>
      <w:tr w:rsidR="00DB0866" w:rsidRPr="00DB4923" w14:paraId="4A306E03" w14:textId="77777777" w:rsidTr="00D13CC5">
        <w:trPr>
          <w:cantSplit/>
          <w:trHeight w:val="144"/>
        </w:trPr>
        <w:tc>
          <w:tcPr>
            <w:tcW w:w="1323" w:type="dxa"/>
            <w:gridSpan w:val="2"/>
            <w:tcBorders>
              <w:bottom w:val="single" w:sz="12" w:space="0" w:color="auto"/>
            </w:tcBorders>
            <w:shd w:val="clear" w:color="auto" w:fill="auto"/>
          </w:tcPr>
          <w:p w14:paraId="65253A25" w14:textId="3EC229A6" w:rsidR="00DB0866" w:rsidRPr="0086606A" w:rsidRDefault="00DB0866" w:rsidP="00DB0866">
            <w:pPr>
              <w:spacing w:after="0" w:line="240" w:lineRule="auto"/>
              <w:rPr>
                <w:rFonts w:ascii="Times New Roman" w:hAnsi="Times New Roman"/>
                <w:bCs/>
                <w:noProof/>
                <w:sz w:val="16"/>
                <w:szCs w:val="16"/>
                <w:lang w:val="en-US"/>
              </w:rPr>
            </w:pPr>
          </w:p>
        </w:tc>
        <w:tc>
          <w:tcPr>
            <w:tcW w:w="1087" w:type="dxa"/>
            <w:tcBorders>
              <w:bottom w:val="single" w:sz="12" w:space="0" w:color="auto"/>
            </w:tcBorders>
            <w:shd w:val="clear" w:color="auto" w:fill="auto"/>
          </w:tcPr>
          <w:p w14:paraId="60347CD3" w14:textId="5C36D625" w:rsidR="00DB0866" w:rsidRPr="00470886" w:rsidRDefault="00DB0866" w:rsidP="00DB0866">
            <w:pPr>
              <w:spacing w:after="0" w:line="240" w:lineRule="auto"/>
              <w:rPr>
                <w:rFonts w:ascii="Times New Roman" w:hAnsi="Times New Roman"/>
                <w:noProof/>
                <w:sz w:val="16"/>
                <w:szCs w:val="16"/>
                <w:lang w:val="en-US"/>
              </w:rPr>
            </w:pPr>
          </w:p>
        </w:tc>
        <w:tc>
          <w:tcPr>
            <w:tcW w:w="1239" w:type="dxa"/>
            <w:tcBorders>
              <w:bottom w:val="single" w:sz="12" w:space="0" w:color="auto"/>
            </w:tcBorders>
            <w:shd w:val="clear" w:color="auto" w:fill="auto"/>
          </w:tcPr>
          <w:p w14:paraId="58A58D42" w14:textId="4C5461C0" w:rsidR="00DB0866" w:rsidRPr="00470886" w:rsidRDefault="00DB0866" w:rsidP="00DB0866">
            <w:pPr>
              <w:spacing w:after="0" w:line="240" w:lineRule="auto"/>
              <w:rPr>
                <w:rFonts w:ascii="Times New Roman" w:hAnsi="Times New Roman"/>
                <w:noProof/>
                <w:sz w:val="16"/>
                <w:szCs w:val="16"/>
                <w:lang w:val="en-US"/>
              </w:rPr>
            </w:pPr>
          </w:p>
        </w:tc>
        <w:tc>
          <w:tcPr>
            <w:tcW w:w="2823" w:type="dxa"/>
            <w:gridSpan w:val="3"/>
            <w:tcBorders>
              <w:bottom w:val="single" w:sz="12" w:space="0" w:color="auto"/>
            </w:tcBorders>
            <w:shd w:val="clear" w:color="auto" w:fill="auto"/>
          </w:tcPr>
          <w:p w14:paraId="6228F850" w14:textId="1156DC76" w:rsidR="00DB0866" w:rsidRPr="00470886" w:rsidRDefault="00DB0866" w:rsidP="00DB0866">
            <w:pPr>
              <w:spacing w:after="0" w:line="240" w:lineRule="auto"/>
              <w:rPr>
                <w:rFonts w:ascii="Times New Roman" w:hAnsi="Times New Roman"/>
                <w:noProof/>
                <w:sz w:val="16"/>
                <w:szCs w:val="16"/>
                <w:lang w:val="en-US"/>
              </w:rPr>
            </w:pPr>
          </w:p>
        </w:tc>
        <w:tc>
          <w:tcPr>
            <w:tcW w:w="474" w:type="dxa"/>
            <w:gridSpan w:val="2"/>
            <w:tcBorders>
              <w:bottom w:val="single" w:sz="12" w:space="0" w:color="auto"/>
            </w:tcBorders>
            <w:shd w:val="clear" w:color="auto" w:fill="auto"/>
          </w:tcPr>
          <w:p w14:paraId="58CAFF03" w14:textId="2C3F3EBE" w:rsidR="00DB0866" w:rsidRPr="00470886" w:rsidRDefault="00DB0866" w:rsidP="00DB0866">
            <w:pPr>
              <w:spacing w:after="0" w:line="240" w:lineRule="auto"/>
              <w:rPr>
                <w:rFonts w:ascii="Times New Roman" w:hAnsi="Times New Roman"/>
                <w:noProof/>
                <w:sz w:val="16"/>
                <w:szCs w:val="16"/>
                <w:lang w:val="en-US"/>
              </w:rPr>
            </w:pPr>
          </w:p>
        </w:tc>
        <w:tc>
          <w:tcPr>
            <w:tcW w:w="1134" w:type="dxa"/>
            <w:tcBorders>
              <w:bottom w:val="single" w:sz="12" w:space="0" w:color="auto"/>
            </w:tcBorders>
            <w:shd w:val="clear" w:color="auto" w:fill="auto"/>
          </w:tcPr>
          <w:p w14:paraId="7EA5E9C8" w14:textId="77EBCDB3" w:rsidR="00DB0866" w:rsidRPr="00470886" w:rsidRDefault="00DB0866" w:rsidP="00DB0866">
            <w:pPr>
              <w:spacing w:after="0" w:line="240" w:lineRule="auto"/>
              <w:rPr>
                <w:rFonts w:ascii="Times New Roman" w:hAnsi="Times New Roman"/>
                <w:noProof/>
                <w:sz w:val="16"/>
                <w:szCs w:val="16"/>
                <w:lang w:val="en-US"/>
              </w:rPr>
            </w:pPr>
          </w:p>
        </w:tc>
        <w:tc>
          <w:tcPr>
            <w:tcW w:w="1843" w:type="dxa"/>
            <w:tcBorders>
              <w:bottom w:val="single" w:sz="12" w:space="0" w:color="auto"/>
            </w:tcBorders>
            <w:shd w:val="clear" w:color="auto" w:fill="auto"/>
          </w:tcPr>
          <w:p w14:paraId="3E0699BD" w14:textId="7256684A" w:rsidR="00DB0866" w:rsidRPr="00470886" w:rsidRDefault="00DB0866" w:rsidP="00DB0866">
            <w:pPr>
              <w:spacing w:after="0" w:line="240" w:lineRule="auto"/>
              <w:rPr>
                <w:rFonts w:ascii="Times New Roman" w:hAnsi="Times New Roman"/>
                <w:noProof/>
                <w:sz w:val="16"/>
                <w:szCs w:val="16"/>
                <w:lang w:val="en-US"/>
              </w:rPr>
            </w:pPr>
          </w:p>
        </w:tc>
        <w:tc>
          <w:tcPr>
            <w:tcW w:w="2268" w:type="dxa"/>
            <w:gridSpan w:val="2"/>
            <w:tcBorders>
              <w:bottom w:val="single" w:sz="12" w:space="0" w:color="auto"/>
            </w:tcBorders>
            <w:shd w:val="clear" w:color="auto" w:fill="auto"/>
          </w:tcPr>
          <w:p w14:paraId="1E44B9B6" w14:textId="742CB631" w:rsidR="00DB0866" w:rsidRPr="00470886" w:rsidRDefault="00DB0866" w:rsidP="00DB0866">
            <w:pPr>
              <w:spacing w:after="0" w:line="240" w:lineRule="auto"/>
              <w:rPr>
                <w:rFonts w:ascii="Times New Roman" w:hAnsi="Times New Roman"/>
                <w:noProof/>
                <w:sz w:val="16"/>
                <w:szCs w:val="16"/>
                <w:lang w:val="en-US"/>
              </w:rPr>
            </w:pPr>
          </w:p>
        </w:tc>
        <w:tc>
          <w:tcPr>
            <w:tcW w:w="1951" w:type="dxa"/>
            <w:gridSpan w:val="2"/>
            <w:tcBorders>
              <w:bottom w:val="single" w:sz="12" w:space="0" w:color="auto"/>
            </w:tcBorders>
            <w:shd w:val="clear" w:color="auto" w:fill="auto"/>
          </w:tcPr>
          <w:p w14:paraId="4D952A9F" w14:textId="45959CEA" w:rsidR="00DB0866" w:rsidRPr="00470886" w:rsidRDefault="00DB0866" w:rsidP="00DB0866">
            <w:pPr>
              <w:spacing w:after="0" w:line="240" w:lineRule="auto"/>
              <w:rPr>
                <w:rFonts w:ascii="Times New Roman" w:hAnsi="Times New Roman"/>
                <w:noProof/>
                <w:sz w:val="16"/>
                <w:szCs w:val="16"/>
                <w:lang w:val="en-US"/>
              </w:rPr>
            </w:pPr>
          </w:p>
        </w:tc>
        <w:tc>
          <w:tcPr>
            <w:tcW w:w="2570" w:type="dxa"/>
            <w:tcBorders>
              <w:bottom w:val="single" w:sz="12" w:space="0" w:color="auto"/>
            </w:tcBorders>
            <w:shd w:val="clear" w:color="auto" w:fill="auto"/>
          </w:tcPr>
          <w:p w14:paraId="6E90F5BE" w14:textId="77777777" w:rsidR="00DB0866" w:rsidRPr="0000245E" w:rsidRDefault="00DB0866" w:rsidP="00DB0866">
            <w:pPr>
              <w:spacing w:after="0" w:line="240" w:lineRule="auto"/>
              <w:rPr>
                <w:rFonts w:ascii="Times New Roman" w:hAnsi="Times New Roman"/>
                <w:i/>
                <w:noProof/>
                <w:sz w:val="16"/>
                <w:szCs w:val="16"/>
                <w:lang w:val="en-US"/>
              </w:rPr>
            </w:pPr>
          </w:p>
        </w:tc>
      </w:tr>
    </w:tbl>
    <w:p w14:paraId="0D0C794B" w14:textId="2EBE9FBA" w:rsidR="001B4BBE" w:rsidRPr="00D45F07" w:rsidRDefault="00D919EC" w:rsidP="00C7667D">
      <w:pPr>
        <w:spacing w:line="240" w:lineRule="auto"/>
        <w:rPr>
          <w:rFonts w:ascii="Times New Roman" w:hAnsi="Times New Roman"/>
          <w:sz w:val="16"/>
          <w:lang w:val="en-US"/>
        </w:rPr>
      </w:pPr>
      <w:r w:rsidRPr="00D45F07">
        <w:rPr>
          <w:rFonts w:ascii="Times New Roman" w:hAnsi="Times New Roman"/>
          <w:sz w:val="16"/>
          <w:lang w:val="en-US"/>
        </w:rPr>
        <w:lastRenderedPageBreak/>
        <w:t xml:space="preserve">ARQ = adolescent GER </w:t>
      </w:r>
      <w:r w:rsidR="00D04D72" w:rsidRPr="00D45F07">
        <w:rPr>
          <w:rFonts w:ascii="Times New Roman" w:hAnsi="Times New Roman"/>
          <w:sz w:val="16"/>
          <w:lang w:val="en-US"/>
        </w:rPr>
        <w:t xml:space="preserve">questionnaire; FU = follow-up; </w:t>
      </w:r>
      <w:r w:rsidR="008B0591" w:rsidRPr="00D45F07">
        <w:rPr>
          <w:rFonts w:ascii="Times New Roman" w:hAnsi="Times New Roman"/>
          <w:sz w:val="16"/>
          <w:lang w:val="en-US"/>
        </w:rPr>
        <w:t xml:space="preserve">GER = gastroesophageal reflux; GERD = gastroesophageal reflux disease; I-GERQR = infant gastroesophageal reflux disease questionnaire revised; </w:t>
      </w:r>
      <w:r w:rsidR="00D4254B" w:rsidRPr="00D45F07">
        <w:rPr>
          <w:rFonts w:ascii="Times New Roman" w:hAnsi="Times New Roman"/>
          <w:sz w:val="16"/>
          <w:lang w:val="en-US"/>
        </w:rPr>
        <w:t>OR = odds ratio</w:t>
      </w:r>
    </w:p>
    <w:sectPr w:rsidR="001B4BBE" w:rsidRPr="00D45F07" w:rsidSect="001B4BBE">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F93252" w16cid:durableId="1EBC0932"/>
  <w16cid:commentId w16cid:paraId="7350FCED" w16cid:durableId="1EBC0739"/>
  <w16cid:commentId w16cid:paraId="0DD5CD95" w16cid:durableId="1EBC05FB"/>
  <w16cid:commentId w16cid:paraId="78CDD877" w16cid:durableId="1EBC0628"/>
  <w16cid:commentId w16cid:paraId="1EA67AE4" w16cid:durableId="1EBC070D"/>
  <w16cid:commentId w16cid:paraId="7C1BD125" w16cid:durableId="1EBAF1B0"/>
  <w16cid:commentId w16cid:paraId="51BD6CDA" w16cid:durableId="1EBC07C8"/>
  <w16cid:commentId w16cid:paraId="1871CB07" w16cid:durableId="1EBAF1B1"/>
  <w16cid:commentId w16cid:paraId="78E5850A" w16cid:durableId="1EBC08A4"/>
  <w16cid:commentId w16cid:paraId="5F43105C" w16cid:durableId="1EBC08C2"/>
  <w16cid:commentId w16cid:paraId="47F307BC" w16cid:durableId="1EBAF1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56F"/>
    <w:multiLevelType w:val="hybridMultilevel"/>
    <w:tmpl w:val="2EC25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14CC7"/>
    <w:multiLevelType w:val="hybridMultilevel"/>
    <w:tmpl w:val="E036F8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4F1E23"/>
    <w:multiLevelType w:val="hybridMultilevel"/>
    <w:tmpl w:val="CA387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2A22EE"/>
    <w:multiLevelType w:val="hybridMultilevel"/>
    <w:tmpl w:val="92123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062110F"/>
    <w:multiLevelType w:val="hybridMultilevel"/>
    <w:tmpl w:val="09B0E2F8"/>
    <w:lvl w:ilvl="0" w:tplc="4E3487C4">
      <w:start w:val="1"/>
      <w:numFmt w:val="bullet"/>
      <w:lvlText w:val=""/>
      <w:lvlJc w:val="left"/>
      <w:pPr>
        <w:ind w:left="567" w:hanging="397"/>
      </w:pPr>
      <w:rPr>
        <w:rFonts w:ascii="Symbol" w:hAnsi="Symbol" w:hint="default"/>
      </w:rPr>
    </w:lvl>
    <w:lvl w:ilvl="1" w:tplc="04130003" w:tentative="1">
      <w:start w:val="1"/>
      <w:numFmt w:val="bullet"/>
      <w:lvlText w:val="o"/>
      <w:lvlJc w:val="left"/>
      <w:pPr>
        <w:ind w:left="1299" w:hanging="360"/>
      </w:pPr>
      <w:rPr>
        <w:rFonts w:ascii="Courier New" w:hAnsi="Courier New" w:cs="Courier New" w:hint="default"/>
      </w:rPr>
    </w:lvl>
    <w:lvl w:ilvl="2" w:tplc="04130005" w:tentative="1">
      <w:start w:val="1"/>
      <w:numFmt w:val="bullet"/>
      <w:lvlText w:val=""/>
      <w:lvlJc w:val="left"/>
      <w:pPr>
        <w:ind w:left="2019" w:hanging="360"/>
      </w:pPr>
      <w:rPr>
        <w:rFonts w:ascii="Wingdings" w:hAnsi="Wingdings" w:hint="default"/>
      </w:rPr>
    </w:lvl>
    <w:lvl w:ilvl="3" w:tplc="04130001" w:tentative="1">
      <w:start w:val="1"/>
      <w:numFmt w:val="bullet"/>
      <w:lvlText w:val=""/>
      <w:lvlJc w:val="left"/>
      <w:pPr>
        <w:ind w:left="2739" w:hanging="360"/>
      </w:pPr>
      <w:rPr>
        <w:rFonts w:ascii="Symbol" w:hAnsi="Symbol" w:hint="default"/>
      </w:rPr>
    </w:lvl>
    <w:lvl w:ilvl="4" w:tplc="04130003" w:tentative="1">
      <w:start w:val="1"/>
      <w:numFmt w:val="bullet"/>
      <w:lvlText w:val="o"/>
      <w:lvlJc w:val="left"/>
      <w:pPr>
        <w:ind w:left="3459" w:hanging="360"/>
      </w:pPr>
      <w:rPr>
        <w:rFonts w:ascii="Courier New" w:hAnsi="Courier New" w:cs="Courier New" w:hint="default"/>
      </w:rPr>
    </w:lvl>
    <w:lvl w:ilvl="5" w:tplc="04130005" w:tentative="1">
      <w:start w:val="1"/>
      <w:numFmt w:val="bullet"/>
      <w:lvlText w:val=""/>
      <w:lvlJc w:val="left"/>
      <w:pPr>
        <w:ind w:left="4179" w:hanging="360"/>
      </w:pPr>
      <w:rPr>
        <w:rFonts w:ascii="Wingdings" w:hAnsi="Wingdings" w:hint="default"/>
      </w:rPr>
    </w:lvl>
    <w:lvl w:ilvl="6" w:tplc="04130001" w:tentative="1">
      <w:start w:val="1"/>
      <w:numFmt w:val="bullet"/>
      <w:lvlText w:val=""/>
      <w:lvlJc w:val="left"/>
      <w:pPr>
        <w:ind w:left="4899" w:hanging="360"/>
      </w:pPr>
      <w:rPr>
        <w:rFonts w:ascii="Symbol" w:hAnsi="Symbol" w:hint="default"/>
      </w:rPr>
    </w:lvl>
    <w:lvl w:ilvl="7" w:tplc="04130003" w:tentative="1">
      <w:start w:val="1"/>
      <w:numFmt w:val="bullet"/>
      <w:lvlText w:val="o"/>
      <w:lvlJc w:val="left"/>
      <w:pPr>
        <w:ind w:left="5619" w:hanging="360"/>
      </w:pPr>
      <w:rPr>
        <w:rFonts w:ascii="Courier New" w:hAnsi="Courier New" w:cs="Courier New" w:hint="default"/>
      </w:rPr>
    </w:lvl>
    <w:lvl w:ilvl="8" w:tplc="04130005" w:tentative="1">
      <w:start w:val="1"/>
      <w:numFmt w:val="bullet"/>
      <w:lvlText w:val=""/>
      <w:lvlJc w:val="left"/>
      <w:pPr>
        <w:ind w:left="6339" w:hanging="360"/>
      </w:pPr>
      <w:rPr>
        <w:rFonts w:ascii="Wingdings" w:hAnsi="Wingdings" w:hint="default"/>
      </w:rPr>
    </w:lvl>
  </w:abstractNum>
  <w:abstractNum w:abstractNumId="5">
    <w:nsid w:val="27BC01C3"/>
    <w:multiLevelType w:val="hybridMultilevel"/>
    <w:tmpl w:val="96CA3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6F7539"/>
    <w:multiLevelType w:val="hybridMultilevel"/>
    <w:tmpl w:val="DEEED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476346B"/>
    <w:multiLevelType w:val="hybridMultilevel"/>
    <w:tmpl w:val="5082E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CFF17EE"/>
    <w:multiLevelType w:val="hybridMultilevel"/>
    <w:tmpl w:val="6832A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83A7047"/>
    <w:multiLevelType w:val="hybridMultilevel"/>
    <w:tmpl w:val="2D36D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F8365BD"/>
    <w:multiLevelType w:val="hybridMultilevel"/>
    <w:tmpl w:val="862A7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0212D6A"/>
    <w:multiLevelType w:val="hybridMultilevel"/>
    <w:tmpl w:val="DE1C5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485171D"/>
    <w:multiLevelType w:val="hybridMultilevel"/>
    <w:tmpl w:val="B4B07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844242F"/>
    <w:multiLevelType w:val="hybridMultilevel"/>
    <w:tmpl w:val="98965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A9A2E0F"/>
    <w:multiLevelType w:val="hybridMultilevel"/>
    <w:tmpl w:val="3CB08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
  </w:num>
  <w:num w:numId="5">
    <w:abstractNumId w:val="14"/>
  </w:num>
  <w:num w:numId="6">
    <w:abstractNumId w:val="3"/>
  </w:num>
  <w:num w:numId="7">
    <w:abstractNumId w:val="7"/>
  </w:num>
  <w:num w:numId="8">
    <w:abstractNumId w:val="2"/>
  </w:num>
  <w:num w:numId="9">
    <w:abstractNumId w:val="4"/>
  </w:num>
  <w:num w:numId="10">
    <w:abstractNumId w:val="6"/>
  </w:num>
  <w:num w:numId="11">
    <w:abstractNumId w:val="13"/>
  </w:num>
  <w:num w:numId="12">
    <w:abstractNumId w:val="10"/>
  </w:num>
  <w:num w:numId="13">
    <w:abstractNumId w:val="5"/>
  </w:num>
  <w:num w:numId="14">
    <w:abstractNumId w:val="11"/>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J. Singendonk">
    <w15:presenceInfo w15:providerId="None" w15:userId="M.M.J. Singendo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BE"/>
    <w:rsid w:val="0000245E"/>
    <w:rsid w:val="00026391"/>
    <w:rsid w:val="00026670"/>
    <w:rsid w:val="00030375"/>
    <w:rsid w:val="0003445C"/>
    <w:rsid w:val="00071276"/>
    <w:rsid w:val="00090E9F"/>
    <w:rsid w:val="00094F3E"/>
    <w:rsid w:val="000D3FEF"/>
    <w:rsid w:val="000E0BFA"/>
    <w:rsid w:val="000F78B7"/>
    <w:rsid w:val="00100030"/>
    <w:rsid w:val="0013124D"/>
    <w:rsid w:val="00161A45"/>
    <w:rsid w:val="00170B24"/>
    <w:rsid w:val="00176E39"/>
    <w:rsid w:val="0018518E"/>
    <w:rsid w:val="00191403"/>
    <w:rsid w:val="001B4BBE"/>
    <w:rsid w:val="001E0E09"/>
    <w:rsid w:val="002307E0"/>
    <w:rsid w:val="002440B7"/>
    <w:rsid w:val="00245137"/>
    <w:rsid w:val="00254DB4"/>
    <w:rsid w:val="00267F48"/>
    <w:rsid w:val="00291269"/>
    <w:rsid w:val="002A016A"/>
    <w:rsid w:val="002A3464"/>
    <w:rsid w:val="002D3197"/>
    <w:rsid w:val="002E1749"/>
    <w:rsid w:val="003032AC"/>
    <w:rsid w:val="0030414B"/>
    <w:rsid w:val="0031501E"/>
    <w:rsid w:val="00381F01"/>
    <w:rsid w:val="003D5BA1"/>
    <w:rsid w:val="003E2425"/>
    <w:rsid w:val="003F25D2"/>
    <w:rsid w:val="003F3951"/>
    <w:rsid w:val="004130AE"/>
    <w:rsid w:val="004142EE"/>
    <w:rsid w:val="00470886"/>
    <w:rsid w:val="00470B34"/>
    <w:rsid w:val="0049352D"/>
    <w:rsid w:val="004A1BE1"/>
    <w:rsid w:val="004D68B4"/>
    <w:rsid w:val="004D79CC"/>
    <w:rsid w:val="004E08D0"/>
    <w:rsid w:val="00532A50"/>
    <w:rsid w:val="0053433B"/>
    <w:rsid w:val="00535C93"/>
    <w:rsid w:val="00540A80"/>
    <w:rsid w:val="00566910"/>
    <w:rsid w:val="005D6222"/>
    <w:rsid w:val="005E5D34"/>
    <w:rsid w:val="005E6402"/>
    <w:rsid w:val="00601D31"/>
    <w:rsid w:val="006B1F62"/>
    <w:rsid w:val="006C500E"/>
    <w:rsid w:val="006C712E"/>
    <w:rsid w:val="006F0F0F"/>
    <w:rsid w:val="006F2D0C"/>
    <w:rsid w:val="007116F5"/>
    <w:rsid w:val="0071191F"/>
    <w:rsid w:val="007242FC"/>
    <w:rsid w:val="0075090E"/>
    <w:rsid w:val="00771065"/>
    <w:rsid w:val="00791DCE"/>
    <w:rsid w:val="00792ABE"/>
    <w:rsid w:val="007D1B78"/>
    <w:rsid w:val="008214C7"/>
    <w:rsid w:val="00825111"/>
    <w:rsid w:val="00837B00"/>
    <w:rsid w:val="00841CD5"/>
    <w:rsid w:val="00863B63"/>
    <w:rsid w:val="00863CF2"/>
    <w:rsid w:val="0086606A"/>
    <w:rsid w:val="00874689"/>
    <w:rsid w:val="0088167B"/>
    <w:rsid w:val="008972B9"/>
    <w:rsid w:val="008B0591"/>
    <w:rsid w:val="008B088E"/>
    <w:rsid w:val="008D780C"/>
    <w:rsid w:val="00915FC4"/>
    <w:rsid w:val="00973F3A"/>
    <w:rsid w:val="0098102F"/>
    <w:rsid w:val="009852C4"/>
    <w:rsid w:val="009A03F5"/>
    <w:rsid w:val="009A392D"/>
    <w:rsid w:val="009D2D16"/>
    <w:rsid w:val="009F25CB"/>
    <w:rsid w:val="009F4516"/>
    <w:rsid w:val="00A26B94"/>
    <w:rsid w:val="00A30439"/>
    <w:rsid w:val="00A35FE3"/>
    <w:rsid w:val="00A374F8"/>
    <w:rsid w:val="00A37668"/>
    <w:rsid w:val="00A64A40"/>
    <w:rsid w:val="00A86417"/>
    <w:rsid w:val="00AF4062"/>
    <w:rsid w:val="00B013D4"/>
    <w:rsid w:val="00B2689A"/>
    <w:rsid w:val="00B54884"/>
    <w:rsid w:val="00B765E1"/>
    <w:rsid w:val="00BB3050"/>
    <w:rsid w:val="00C21532"/>
    <w:rsid w:val="00C27A2D"/>
    <w:rsid w:val="00C45554"/>
    <w:rsid w:val="00C57A2C"/>
    <w:rsid w:val="00C7667D"/>
    <w:rsid w:val="00C938CB"/>
    <w:rsid w:val="00D04D72"/>
    <w:rsid w:val="00D06776"/>
    <w:rsid w:val="00D13CC5"/>
    <w:rsid w:val="00D4254B"/>
    <w:rsid w:val="00D45F07"/>
    <w:rsid w:val="00D919EC"/>
    <w:rsid w:val="00DA721F"/>
    <w:rsid w:val="00DB0866"/>
    <w:rsid w:val="00DB4923"/>
    <w:rsid w:val="00DC27A8"/>
    <w:rsid w:val="00DC7CBC"/>
    <w:rsid w:val="00E00950"/>
    <w:rsid w:val="00E108B5"/>
    <w:rsid w:val="00E35368"/>
    <w:rsid w:val="00E621F2"/>
    <w:rsid w:val="00F02D57"/>
    <w:rsid w:val="00F05130"/>
    <w:rsid w:val="00F13414"/>
    <w:rsid w:val="00F32B10"/>
    <w:rsid w:val="00F739AF"/>
    <w:rsid w:val="00FC178F"/>
    <w:rsid w:val="00FC40E4"/>
    <w:rsid w:val="00FE145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BE"/>
    <w:rPr>
      <w:rFonts w:ascii="Calibri" w:eastAsia="Calibri"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BE"/>
    <w:pPr>
      <w:spacing w:after="160" w:line="259" w:lineRule="auto"/>
      <w:ind w:left="720"/>
      <w:contextualSpacing/>
    </w:pPr>
  </w:style>
  <w:style w:type="character" w:styleId="CommentReference">
    <w:name w:val="annotation reference"/>
    <w:basedOn w:val="DefaultParagraphFont"/>
    <w:uiPriority w:val="99"/>
    <w:semiHidden/>
    <w:unhideWhenUsed/>
    <w:rsid w:val="00F13414"/>
    <w:rPr>
      <w:sz w:val="16"/>
      <w:szCs w:val="16"/>
    </w:rPr>
  </w:style>
  <w:style w:type="paragraph" w:styleId="CommentText">
    <w:name w:val="annotation text"/>
    <w:basedOn w:val="Normal"/>
    <w:link w:val="CommentTextChar"/>
    <w:uiPriority w:val="99"/>
    <w:semiHidden/>
    <w:unhideWhenUsed/>
    <w:rsid w:val="00F13414"/>
    <w:pPr>
      <w:spacing w:line="240" w:lineRule="auto"/>
    </w:pPr>
    <w:rPr>
      <w:sz w:val="20"/>
      <w:szCs w:val="20"/>
    </w:rPr>
  </w:style>
  <w:style w:type="character" w:customStyle="1" w:styleId="CommentTextChar">
    <w:name w:val="Comment Text Char"/>
    <w:basedOn w:val="DefaultParagraphFont"/>
    <w:link w:val="CommentText"/>
    <w:uiPriority w:val="99"/>
    <w:semiHidden/>
    <w:rsid w:val="00F13414"/>
    <w:rPr>
      <w:rFonts w:ascii="Calibri" w:eastAsia="Calibri" w:hAnsi="Calibri"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F13414"/>
    <w:rPr>
      <w:b/>
      <w:bCs/>
    </w:rPr>
  </w:style>
  <w:style w:type="character" w:customStyle="1" w:styleId="CommentSubjectChar">
    <w:name w:val="Comment Subject Char"/>
    <w:basedOn w:val="CommentTextChar"/>
    <w:link w:val="CommentSubject"/>
    <w:uiPriority w:val="99"/>
    <w:semiHidden/>
    <w:rsid w:val="00F13414"/>
    <w:rPr>
      <w:rFonts w:ascii="Calibri" w:eastAsia="Calibri" w:hAnsi="Calibri" w:cs="Times New Roman"/>
      <w:b/>
      <w:bCs/>
      <w:sz w:val="20"/>
      <w:szCs w:val="20"/>
      <w:lang w:val="nl-NL"/>
    </w:rPr>
  </w:style>
  <w:style w:type="paragraph" w:styleId="BalloonText">
    <w:name w:val="Balloon Text"/>
    <w:basedOn w:val="Normal"/>
    <w:link w:val="BalloonTextChar"/>
    <w:uiPriority w:val="99"/>
    <w:semiHidden/>
    <w:unhideWhenUsed/>
    <w:rsid w:val="00F13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414"/>
    <w:rPr>
      <w:rFonts w:ascii="Segoe UI" w:eastAsia="Calibri" w:hAnsi="Segoe UI" w:cs="Segoe UI"/>
      <w:sz w:val="18"/>
      <w:szCs w:val="1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BE"/>
    <w:rPr>
      <w:rFonts w:ascii="Calibri" w:eastAsia="Calibri"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BE"/>
    <w:pPr>
      <w:spacing w:after="160" w:line="259" w:lineRule="auto"/>
      <w:ind w:left="720"/>
      <w:contextualSpacing/>
    </w:pPr>
  </w:style>
  <w:style w:type="character" w:styleId="CommentReference">
    <w:name w:val="annotation reference"/>
    <w:basedOn w:val="DefaultParagraphFont"/>
    <w:uiPriority w:val="99"/>
    <w:semiHidden/>
    <w:unhideWhenUsed/>
    <w:rsid w:val="00F13414"/>
    <w:rPr>
      <w:sz w:val="16"/>
      <w:szCs w:val="16"/>
    </w:rPr>
  </w:style>
  <w:style w:type="paragraph" w:styleId="CommentText">
    <w:name w:val="annotation text"/>
    <w:basedOn w:val="Normal"/>
    <w:link w:val="CommentTextChar"/>
    <w:uiPriority w:val="99"/>
    <w:semiHidden/>
    <w:unhideWhenUsed/>
    <w:rsid w:val="00F13414"/>
    <w:pPr>
      <w:spacing w:line="240" w:lineRule="auto"/>
    </w:pPr>
    <w:rPr>
      <w:sz w:val="20"/>
      <w:szCs w:val="20"/>
    </w:rPr>
  </w:style>
  <w:style w:type="character" w:customStyle="1" w:styleId="CommentTextChar">
    <w:name w:val="Comment Text Char"/>
    <w:basedOn w:val="DefaultParagraphFont"/>
    <w:link w:val="CommentText"/>
    <w:uiPriority w:val="99"/>
    <w:semiHidden/>
    <w:rsid w:val="00F13414"/>
    <w:rPr>
      <w:rFonts w:ascii="Calibri" w:eastAsia="Calibri" w:hAnsi="Calibri"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F13414"/>
    <w:rPr>
      <w:b/>
      <w:bCs/>
    </w:rPr>
  </w:style>
  <w:style w:type="character" w:customStyle="1" w:styleId="CommentSubjectChar">
    <w:name w:val="Comment Subject Char"/>
    <w:basedOn w:val="CommentTextChar"/>
    <w:link w:val="CommentSubject"/>
    <w:uiPriority w:val="99"/>
    <w:semiHidden/>
    <w:rsid w:val="00F13414"/>
    <w:rPr>
      <w:rFonts w:ascii="Calibri" w:eastAsia="Calibri" w:hAnsi="Calibri" w:cs="Times New Roman"/>
      <w:b/>
      <w:bCs/>
      <w:sz w:val="20"/>
      <w:szCs w:val="20"/>
      <w:lang w:val="nl-NL"/>
    </w:rPr>
  </w:style>
  <w:style w:type="paragraph" w:styleId="BalloonText">
    <w:name w:val="Balloon Text"/>
    <w:basedOn w:val="Normal"/>
    <w:link w:val="BalloonTextChar"/>
    <w:uiPriority w:val="99"/>
    <w:semiHidden/>
    <w:unhideWhenUsed/>
    <w:rsid w:val="00F13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414"/>
    <w:rPr>
      <w:rFonts w:ascii="Segoe UI" w:eastAsia="Calibr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3286</Words>
  <Characters>18736</Characters>
  <Application>Microsoft Office Word</Application>
  <DocSecurity>0</DocSecurity>
  <Lines>156</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AMC</Company>
  <LinksUpToDate>false</LinksUpToDate>
  <CharactersWithSpaces>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M.M.J. Singendonk</dc:creator>
  <cp:lastModifiedBy>Pbarr</cp:lastModifiedBy>
  <cp:revision>2</cp:revision>
  <dcterms:created xsi:type="dcterms:W3CDTF">2019-01-11T18:36:00Z</dcterms:created>
  <dcterms:modified xsi:type="dcterms:W3CDTF">2019-01-11T18:36:00Z</dcterms:modified>
</cp:coreProperties>
</file>