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5BB9B" w14:textId="77777777" w:rsidR="002F0B19" w:rsidRPr="00884C8F" w:rsidRDefault="00A102D2">
      <w:pPr>
        <w:rPr>
          <w:rFonts w:asciiTheme="majorBidi" w:hAnsiTheme="majorBidi" w:cstheme="majorBidi"/>
          <w:b/>
          <w:bCs/>
        </w:rPr>
      </w:pPr>
      <w:r w:rsidRPr="00884C8F">
        <w:rPr>
          <w:rFonts w:asciiTheme="majorBidi" w:hAnsiTheme="majorBidi" w:cstheme="majorBidi"/>
          <w:b/>
          <w:bCs/>
        </w:rPr>
        <w:t>Supplemental Table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1242"/>
        <w:gridCol w:w="760"/>
        <w:gridCol w:w="646"/>
        <w:gridCol w:w="1216"/>
        <w:gridCol w:w="646"/>
        <w:gridCol w:w="1176"/>
        <w:gridCol w:w="551"/>
        <w:gridCol w:w="610"/>
        <w:gridCol w:w="1162"/>
        <w:gridCol w:w="638"/>
        <w:gridCol w:w="1316"/>
      </w:tblGrid>
      <w:tr w:rsidR="00A102D2" w:rsidRPr="00913FEE" w14:paraId="3F320113" w14:textId="77777777" w:rsidTr="007906CB">
        <w:tc>
          <w:tcPr>
            <w:tcW w:w="0" w:type="auto"/>
            <w:gridSpan w:val="12"/>
          </w:tcPr>
          <w:p w14:paraId="134AFF5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F796E">
              <w:rPr>
                <w:rFonts w:ascii="Times New Roman" w:hAnsi="Times New Roman" w:cs="Times New Roman"/>
                <w:b/>
                <w:color w:val="000000" w:themeColor="text1"/>
                <w:sz w:val="20"/>
              </w:rPr>
              <w:t>Partial Splenic Embolization (PSE) Study Population</w:t>
            </w:r>
          </w:p>
        </w:tc>
      </w:tr>
      <w:tr w:rsidR="00A102D2" w:rsidRPr="00913FEE" w14:paraId="2ECEAC44" w14:textId="77777777" w:rsidTr="007906CB">
        <w:tc>
          <w:tcPr>
            <w:tcW w:w="0" w:type="auto"/>
            <w:vMerge w:val="restart"/>
          </w:tcPr>
          <w:p w14:paraId="7C5FFB4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13FEE">
              <w:rPr>
                <w:rFonts w:ascii="Times New Roman" w:hAnsi="Times New Roman" w:cs="Times New Roman"/>
                <w:b/>
                <w:sz w:val="20"/>
              </w:rPr>
              <w:t>Patient</w:t>
            </w:r>
          </w:p>
        </w:tc>
        <w:tc>
          <w:tcPr>
            <w:tcW w:w="0" w:type="auto"/>
            <w:vMerge w:val="restart"/>
          </w:tcPr>
          <w:p w14:paraId="0938010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3FEE">
              <w:rPr>
                <w:rFonts w:ascii="Times New Roman" w:hAnsi="Times New Roman" w:cs="Times New Roman"/>
                <w:b/>
                <w:sz w:val="20"/>
              </w:rPr>
              <w:t>Diagnosis</w:t>
            </w:r>
          </w:p>
        </w:tc>
        <w:tc>
          <w:tcPr>
            <w:tcW w:w="0" w:type="auto"/>
            <w:vMerge w:val="restart"/>
          </w:tcPr>
          <w:p w14:paraId="448B42F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913FEE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Age </w:t>
            </w:r>
            <w:r w:rsidRPr="00913FEE">
              <w:rPr>
                <w:rFonts w:ascii="Times New Roman" w:hAnsi="Times New Roman" w:cs="Times New Roman"/>
                <w:sz w:val="18"/>
                <w:szCs w:val="20"/>
              </w:rPr>
              <w:t>(Years)</w:t>
            </w:r>
          </w:p>
        </w:tc>
        <w:tc>
          <w:tcPr>
            <w:tcW w:w="0" w:type="auto"/>
            <w:gridSpan w:val="4"/>
          </w:tcPr>
          <w:p w14:paraId="2D9552D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3FEE">
              <w:rPr>
                <w:rFonts w:ascii="Times New Roman" w:hAnsi="Times New Roman" w:cs="Times New Roman"/>
                <w:b/>
                <w:sz w:val="20"/>
              </w:rPr>
              <w:t>Varices</w:t>
            </w:r>
          </w:p>
        </w:tc>
        <w:tc>
          <w:tcPr>
            <w:tcW w:w="0" w:type="auto"/>
            <w:gridSpan w:val="2"/>
          </w:tcPr>
          <w:p w14:paraId="549758F8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3FEE">
              <w:rPr>
                <w:rFonts w:ascii="Times New Roman" w:hAnsi="Times New Roman" w:cs="Times New Roman"/>
                <w:b/>
                <w:sz w:val="20"/>
              </w:rPr>
              <w:t>Platelets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4D3D06A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(x 10</w:t>
            </w:r>
            <w:r w:rsidRPr="00913FEE">
              <w:rPr>
                <w:rFonts w:ascii="Times New Roman" w:hAnsi="Times New Roman" w:cs="Times New Roman"/>
                <w:sz w:val="18"/>
                <w:vertAlign w:val="superscript"/>
              </w:rPr>
              <w:t>9</w:t>
            </w:r>
            <w:r w:rsidRPr="00913FEE">
              <w:rPr>
                <w:rFonts w:ascii="Times New Roman" w:hAnsi="Times New Roman" w:cs="Times New Roman"/>
                <w:sz w:val="18"/>
              </w:rPr>
              <w:t>/L)</w:t>
            </w:r>
          </w:p>
        </w:tc>
        <w:tc>
          <w:tcPr>
            <w:tcW w:w="0" w:type="auto"/>
            <w:gridSpan w:val="2"/>
          </w:tcPr>
          <w:p w14:paraId="3934DF0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913FEE">
              <w:rPr>
                <w:rFonts w:ascii="Times New Roman" w:hAnsi="Times New Roman" w:cs="Times New Roman"/>
                <w:b/>
                <w:sz w:val="20"/>
              </w:rPr>
              <w:t>Additional Intervention</w:t>
            </w:r>
          </w:p>
        </w:tc>
        <w:tc>
          <w:tcPr>
            <w:tcW w:w="0" w:type="auto"/>
            <w:vMerge w:val="restart"/>
          </w:tcPr>
          <w:p w14:paraId="3C5BF4E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Hospital </w:t>
            </w:r>
            <w:r w:rsidRPr="00913FEE">
              <w:rPr>
                <w:rFonts w:ascii="Times New Roman" w:hAnsi="Times New Roman" w:cs="Times New Roman"/>
                <w:b/>
                <w:sz w:val="20"/>
              </w:rPr>
              <w:t>Readmission</w:t>
            </w:r>
          </w:p>
        </w:tc>
      </w:tr>
      <w:tr w:rsidR="00A102D2" w:rsidRPr="00913FEE" w14:paraId="0139F45B" w14:textId="77777777" w:rsidTr="007906CB">
        <w:tc>
          <w:tcPr>
            <w:tcW w:w="0" w:type="auto"/>
            <w:vMerge/>
          </w:tcPr>
          <w:p w14:paraId="49B3739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046614E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5B3C28A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gridSpan w:val="2"/>
          </w:tcPr>
          <w:p w14:paraId="2DF1310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Pre-PSE</w:t>
            </w:r>
          </w:p>
        </w:tc>
        <w:tc>
          <w:tcPr>
            <w:tcW w:w="0" w:type="auto"/>
            <w:gridSpan w:val="2"/>
          </w:tcPr>
          <w:p w14:paraId="18F23AD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Post-PSE</w:t>
            </w:r>
          </w:p>
        </w:tc>
        <w:tc>
          <w:tcPr>
            <w:tcW w:w="0" w:type="auto"/>
            <w:vMerge w:val="restart"/>
          </w:tcPr>
          <w:p w14:paraId="1FC7785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FEE">
              <w:rPr>
                <w:rFonts w:ascii="Times New Roman" w:hAnsi="Times New Roman" w:cs="Times New Roman"/>
                <w:b/>
                <w:sz w:val="18"/>
              </w:rPr>
              <w:t>Pre-PSE</w:t>
            </w:r>
          </w:p>
        </w:tc>
        <w:tc>
          <w:tcPr>
            <w:tcW w:w="0" w:type="auto"/>
            <w:vMerge w:val="restart"/>
          </w:tcPr>
          <w:p w14:paraId="426134B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FEE">
              <w:rPr>
                <w:rFonts w:ascii="Times New Roman" w:hAnsi="Times New Roman" w:cs="Times New Roman"/>
                <w:b/>
                <w:sz w:val="18"/>
              </w:rPr>
              <w:t>Post-PSE</w:t>
            </w:r>
          </w:p>
        </w:tc>
        <w:tc>
          <w:tcPr>
            <w:tcW w:w="0" w:type="auto"/>
            <w:vMerge w:val="restart"/>
          </w:tcPr>
          <w:p w14:paraId="26313644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48FB8EF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FEE">
              <w:rPr>
                <w:rFonts w:ascii="Times New Roman" w:hAnsi="Times New Roman" w:cs="Times New Roman"/>
                <w:b/>
                <w:sz w:val="18"/>
              </w:rPr>
              <w:t>Shunt</w:t>
            </w:r>
          </w:p>
        </w:tc>
        <w:tc>
          <w:tcPr>
            <w:tcW w:w="0" w:type="auto"/>
            <w:vMerge w:val="restart"/>
          </w:tcPr>
          <w:p w14:paraId="75A97A44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  <w:p w14:paraId="01C4744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913FEE">
              <w:rPr>
                <w:rFonts w:ascii="Times New Roman" w:hAnsi="Times New Roman" w:cs="Times New Roman"/>
                <w:b/>
                <w:sz w:val="18"/>
              </w:rPr>
              <w:t>OLT</w:t>
            </w:r>
          </w:p>
        </w:tc>
        <w:tc>
          <w:tcPr>
            <w:tcW w:w="0" w:type="auto"/>
            <w:vMerge/>
          </w:tcPr>
          <w:p w14:paraId="68AE492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102D2" w:rsidRPr="00913FEE" w14:paraId="157FD6AC" w14:textId="77777777" w:rsidTr="007906CB">
        <w:tc>
          <w:tcPr>
            <w:tcW w:w="0" w:type="auto"/>
            <w:vMerge/>
          </w:tcPr>
          <w:p w14:paraId="2760099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2A5CF17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4AA796F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</w:tcPr>
          <w:p w14:paraId="1A575D2F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Bleed</w:t>
            </w:r>
          </w:p>
        </w:tc>
        <w:tc>
          <w:tcPr>
            <w:tcW w:w="0" w:type="auto"/>
          </w:tcPr>
          <w:p w14:paraId="249E8EF8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Intervention</w:t>
            </w:r>
          </w:p>
        </w:tc>
        <w:tc>
          <w:tcPr>
            <w:tcW w:w="0" w:type="auto"/>
          </w:tcPr>
          <w:p w14:paraId="71DF9117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Bleed</w:t>
            </w:r>
          </w:p>
        </w:tc>
        <w:tc>
          <w:tcPr>
            <w:tcW w:w="0" w:type="auto"/>
          </w:tcPr>
          <w:p w14:paraId="28CE06C2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Intervention</w:t>
            </w:r>
          </w:p>
        </w:tc>
        <w:tc>
          <w:tcPr>
            <w:tcW w:w="0" w:type="auto"/>
            <w:vMerge/>
          </w:tcPr>
          <w:p w14:paraId="02E60D6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4E9DFD5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1E0CDE4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6EB83B4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0" w:type="auto"/>
            <w:vMerge/>
          </w:tcPr>
          <w:p w14:paraId="2CC826A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A102D2" w:rsidRPr="00913FEE" w14:paraId="3C6E6AB9" w14:textId="77777777" w:rsidTr="007906CB">
        <w:tc>
          <w:tcPr>
            <w:tcW w:w="0" w:type="auto"/>
          </w:tcPr>
          <w:p w14:paraId="645B3D9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0" w:type="auto"/>
          </w:tcPr>
          <w:p w14:paraId="1B56405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 xml:space="preserve">Idiopathic portal </w:t>
            </w:r>
            <w:r>
              <w:rPr>
                <w:rFonts w:ascii="Times New Roman" w:hAnsi="Times New Roman" w:cs="Times New Roman"/>
                <w:sz w:val="18"/>
              </w:rPr>
              <w:t>hypertension</w:t>
            </w:r>
          </w:p>
        </w:tc>
        <w:tc>
          <w:tcPr>
            <w:tcW w:w="0" w:type="auto"/>
          </w:tcPr>
          <w:p w14:paraId="56EF20D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0" w:type="auto"/>
          </w:tcPr>
          <w:p w14:paraId="2ECB029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3D30113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781105B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4015AAD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1A4857D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68</w:t>
            </w:r>
          </w:p>
        </w:tc>
        <w:tc>
          <w:tcPr>
            <w:tcW w:w="0" w:type="auto"/>
          </w:tcPr>
          <w:p w14:paraId="645DD8F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122</w:t>
            </w:r>
          </w:p>
        </w:tc>
        <w:tc>
          <w:tcPr>
            <w:tcW w:w="0" w:type="auto"/>
          </w:tcPr>
          <w:p w14:paraId="7F599F72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2C46D43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(pre)</w:t>
            </w:r>
          </w:p>
        </w:tc>
        <w:tc>
          <w:tcPr>
            <w:tcW w:w="0" w:type="auto"/>
          </w:tcPr>
          <w:p w14:paraId="34475EB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108DF6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1AEABEF8" w14:textId="77777777" w:rsidTr="007906CB">
        <w:tc>
          <w:tcPr>
            <w:tcW w:w="0" w:type="auto"/>
          </w:tcPr>
          <w:p w14:paraId="730116E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0" w:type="auto"/>
          </w:tcPr>
          <w:p w14:paraId="0BD91BC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PSC</w:t>
            </w:r>
          </w:p>
        </w:tc>
        <w:tc>
          <w:tcPr>
            <w:tcW w:w="0" w:type="auto"/>
          </w:tcPr>
          <w:p w14:paraId="230C46A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</w:tcPr>
          <w:p w14:paraId="28FEB9C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4F29C39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104219F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52EB71A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2D73C16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66</w:t>
            </w:r>
          </w:p>
        </w:tc>
        <w:tc>
          <w:tcPr>
            <w:tcW w:w="0" w:type="auto"/>
          </w:tcPr>
          <w:p w14:paraId="4CCE521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0" w:type="auto"/>
          </w:tcPr>
          <w:p w14:paraId="222F605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0E8FE7B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  <w:r w:rsidRPr="00913FEE">
              <w:rPr>
                <w:rFonts w:ascii="Times New Roman" w:hAnsi="Times New Roman" w:cs="Times New Roman"/>
                <w:sz w:val="18"/>
              </w:rPr>
              <w:t xml:space="preserve"> (post)</w:t>
            </w:r>
          </w:p>
        </w:tc>
        <w:tc>
          <w:tcPr>
            <w:tcW w:w="0" w:type="auto"/>
          </w:tcPr>
          <w:p w14:paraId="41B8FF7E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712E5E7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Fever,</w:t>
            </w:r>
            <w:r w:rsidRPr="00913FEE">
              <w:rPr>
                <w:rFonts w:ascii="Times New Roman" w:hAnsi="Times New Roman" w:cs="Times New Roman"/>
                <w:sz w:val="18"/>
              </w:rPr>
              <w:t xml:space="preserve"> pain</w:t>
            </w:r>
          </w:p>
        </w:tc>
      </w:tr>
      <w:tr w:rsidR="00A102D2" w:rsidRPr="00913FEE" w14:paraId="47C9582D" w14:textId="77777777" w:rsidTr="007906CB">
        <w:tc>
          <w:tcPr>
            <w:tcW w:w="0" w:type="auto"/>
          </w:tcPr>
          <w:p w14:paraId="3AACEB5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0" w:type="auto"/>
          </w:tcPr>
          <w:p w14:paraId="16CE1C4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BA</w:t>
            </w:r>
          </w:p>
        </w:tc>
        <w:tc>
          <w:tcPr>
            <w:tcW w:w="0" w:type="auto"/>
          </w:tcPr>
          <w:p w14:paraId="7C1F092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</w:tcPr>
          <w:p w14:paraId="4DAE528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33A1554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4F51097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72E3F19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2DB7266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0" w:type="auto"/>
          </w:tcPr>
          <w:p w14:paraId="66486E3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0" w:type="auto"/>
          </w:tcPr>
          <w:p w14:paraId="03B93469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731C605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(post)</w:t>
            </w:r>
          </w:p>
        </w:tc>
        <w:tc>
          <w:tcPr>
            <w:tcW w:w="0" w:type="auto"/>
          </w:tcPr>
          <w:p w14:paraId="22A9767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5A31E92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1A8ED688" w14:textId="77777777" w:rsidTr="007906CB">
        <w:tc>
          <w:tcPr>
            <w:tcW w:w="0" w:type="auto"/>
          </w:tcPr>
          <w:p w14:paraId="1248913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0" w:type="auto"/>
          </w:tcPr>
          <w:p w14:paraId="04F8914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CF</w:t>
            </w:r>
          </w:p>
        </w:tc>
        <w:tc>
          <w:tcPr>
            <w:tcW w:w="0" w:type="auto"/>
          </w:tcPr>
          <w:p w14:paraId="4EEAFD0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0" w:type="auto"/>
          </w:tcPr>
          <w:p w14:paraId="27F9EF6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3A611D0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3AA45A2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4E229F1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213E464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70</w:t>
            </w:r>
          </w:p>
        </w:tc>
        <w:tc>
          <w:tcPr>
            <w:tcW w:w="0" w:type="auto"/>
          </w:tcPr>
          <w:p w14:paraId="6D1A83C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76</w:t>
            </w:r>
          </w:p>
        </w:tc>
        <w:tc>
          <w:tcPr>
            <w:tcW w:w="0" w:type="auto"/>
          </w:tcPr>
          <w:p w14:paraId="2D3E6AC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4E92DC9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73262CB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6AE78380" w14:textId="77777777" w:rsidTr="007906CB">
        <w:tc>
          <w:tcPr>
            <w:tcW w:w="0" w:type="auto"/>
          </w:tcPr>
          <w:p w14:paraId="74C8D5B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0" w:type="auto"/>
          </w:tcPr>
          <w:p w14:paraId="57BC34D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CF</w:t>
            </w:r>
          </w:p>
        </w:tc>
        <w:tc>
          <w:tcPr>
            <w:tcW w:w="0" w:type="auto"/>
          </w:tcPr>
          <w:p w14:paraId="6A44B22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0" w:type="auto"/>
          </w:tcPr>
          <w:p w14:paraId="6873D1B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3E415F3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6CEF16A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2B45C63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2ED0E31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92</w:t>
            </w:r>
          </w:p>
        </w:tc>
        <w:tc>
          <w:tcPr>
            <w:tcW w:w="0" w:type="auto"/>
          </w:tcPr>
          <w:p w14:paraId="1EA510B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223</w:t>
            </w:r>
          </w:p>
        </w:tc>
        <w:tc>
          <w:tcPr>
            <w:tcW w:w="0" w:type="auto"/>
          </w:tcPr>
          <w:p w14:paraId="3D8040F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7C49D5F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  <w:r w:rsidRPr="00913FEE">
              <w:rPr>
                <w:rFonts w:ascii="Times New Roman" w:hAnsi="Times New Roman" w:cs="Times New Roman"/>
                <w:sz w:val="18"/>
              </w:rPr>
              <w:t xml:space="preserve"> (post)</w:t>
            </w:r>
          </w:p>
        </w:tc>
        <w:tc>
          <w:tcPr>
            <w:tcW w:w="0" w:type="auto"/>
          </w:tcPr>
          <w:p w14:paraId="37A25D7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1B10A993" w14:textId="77777777" w:rsidTr="007906CB">
        <w:tc>
          <w:tcPr>
            <w:tcW w:w="0" w:type="auto"/>
          </w:tcPr>
          <w:p w14:paraId="4EACC25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</w:tcPr>
          <w:p w14:paraId="54A8020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CF</w:t>
            </w:r>
          </w:p>
        </w:tc>
        <w:tc>
          <w:tcPr>
            <w:tcW w:w="0" w:type="auto"/>
          </w:tcPr>
          <w:p w14:paraId="4C62CDD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0" w:type="auto"/>
          </w:tcPr>
          <w:p w14:paraId="058072C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2BBFE77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7C1F189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4FFF55A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11870C1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0" w:type="auto"/>
          </w:tcPr>
          <w:p w14:paraId="04E7AF5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168</w:t>
            </w:r>
          </w:p>
        </w:tc>
        <w:tc>
          <w:tcPr>
            <w:tcW w:w="0" w:type="auto"/>
          </w:tcPr>
          <w:p w14:paraId="473D6B8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1A53D1B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Y </w:t>
            </w:r>
            <w:r w:rsidRPr="00913FEE">
              <w:rPr>
                <w:rFonts w:ascii="Times New Roman" w:hAnsi="Times New Roman" w:cs="Times New Roman"/>
                <w:sz w:val="18"/>
              </w:rPr>
              <w:t>(post)</w:t>
            </w:r>
          </w:p>
        </w:tc>
        <w:tc>
          <w:tcPr>
            <w:tcW w:w="0" w:type="auto"/>
          </w:tcPr>
          <w:p w14:paraId="1CA257D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2DFDC23F" w14:textId="77777777" w:rsidTr="007906CB">
        <w:tc>
          <w:tcPr>
            <w:tcW w:w="0" w:type="auto"/>
          </w:tcPr>
          <w:p w14:paraId="6946376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0" w:type="auto"/>
          </w:tcPr>
          <w:p w14:paraId="45C863C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NRH</w:t>
            </w:r>
          </w:p>
        </w:tc>
        <w:tc>
          <w:tcPr>
            <w:tcW w:w="0" w:type="auto"/>
          </w:tcPr>
          <w:p w14:paraId="33A9933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0" w:type="auto"/>
          </w:tcPr>
          <w:p w14:paraId="0B8102A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6F50064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6C0CC4E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40EBA5B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2B4153C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93</w:t>
            </w:r>
          </w:p>
        </w:tc>
        <w:tc>
          <w:tcPr>
            <w:tcW w:w="0" w:type="auto"/>
          </w:tcPr>
          <w:p w14:paraId="0438655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211</w:t>
            </w:r>
          </w:p>
        </w:tc>
        <w:tc>
          <w:tcPr>
            <w:tcW w:w="0" w:type="auto"/>
          </w:tcPr>
          <w:p w14:paraId="0293B4B6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77886D4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(pre)</w:t>
            </w:r>
          </w:p>
        </w:tc>
        <w:tc>
          <w:tcPr>
            <w:tcW w:w="0" w:type="auto"/>
          </w:tcPr>
          <w:p w14:paraId="47D426D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0E3CB5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351C6172" w14:textId="77777777" w:rsidTr="007906CB">
        <w:tc>
          <w:tcPr>
            <w:tcW w:w="0" w:type="auto"/>
          </w:tcPr>
          <w:p w14:paraId="7B11B05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0" w:type="auto"/>
          </w:tcPr>
          <w:p w14:paraId="70A7086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BA</w:t>
            </w:r>
          </w:p>
        </w:tc>
        <w:tc>
          <w:tcPr>
            <w:tcW w:w="0" w:type="auto"/>
          </w:tcPr>
          <w:p w14:paraId="52FAD2C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</w:tcPr>
          <w:p w14:paraId="7B75EBE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75E79FD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51EBA11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578FF32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48700C6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0" w:type="auto"/>
          </w:tcPr>
          <w:p w14:paraId="0D9911E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154</w:t>
            </w:r>
          </w:p>
        </w:tc>
        <w:tc>
          <w:tcPr>
            <w:tcW w:w="0" w:type="auto"/>
          </w:tcPr>
          <w:p w14:paraId="4450AB2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65C1CD2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56E84BE6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28B4A4A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Fever, </w:t>
            </w:r>
            <w:r w:rsidRPr="00913FEE">
              <w:rPr>
                <w:rFonts w:ascii="Times New Roman" w:hAnsi="Times New Roman" w:cs="Times New Roman"/>
                <w:sz w:val="18"/>
              </w:rPr>
              <w:t>pain</w:t>
            </w:r>
          </w:p>
        </w:tc>
      </w:tr>
      <w:tr w:rsidR="00A102D2" w:rsidRPr="00913FEE" w14:paraId="2FCFB751" w14:textId="77777777" w:rsidTr="007906CB">
        <w:tc>
          <w:tcPr>
            <w:tcW w:w="0" w:type="auto"/>
          </w:tcPr>
          <w:p w14:paraId="1CD32BA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0" w:type="auto"/>
          </w:tcPr>
          <w:p w14:paraId="6C3E8C5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SVT</w:t>
            </w:r>
          </w:p>
        </w:tc>
        <w:tc>
          <w:tcPr>
            <w:tcW w:w="0" w:type="auto"/>
          </w:tcPr>
          <w:p w14:paraId="3699F9C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0" w:type="auto"/>
          </w:tcPr>
          <w:p w14:paraId="4C105F5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2B25BBA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619DFBD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04D2799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198E4DB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0" w:type="auto"/>
          </w:tcPr>
          <w:p w14:paraId="034885D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0" w:type="auto"/>
          </w:tcPr>
          <w:p w14:paraId="1042E4C5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  <w:p w14:paraId="714F095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(post)</w:t>
            </w:r>
          </w:p>
        </w:tc>
        <w:tc>
          <w:tcPr>
            <w:tcW w:w="0" w:type="auto"/>
          </w:tcPr>
          <w:p w14:paraId="00276E0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 (pre)</w:t>
            </w:r>
          </w:p>
        </w:tc>
        <w:tc>
          <w:tcPr>
            <w:tcW w:w="0" w:type="auto"/>
          </w:tcPr>
          <w:p w14:paraId="03B41D2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3CE6B556" w14:textId="77777777" w:rsidTr="007906CB">
        <w:tc>
          <w:tcPr>
            <w:tcW w:w="0" w:type="auto"/>
          </w:tcPr>
          <w:p w14:paraId="4EB8653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</w:tcPr>
          <w:p w14:paraId="130FF13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PSC</w:t>
            </w:r>
          </w:p>
        </w:tc>
        <w:tc>
          <w:tcPr>
            <w:tcW w:w="0" w:type="auto"/>
          </w:tcPr>
          <w:p w14:paraId="65A6BC3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0" w:type="auto"/>
          </w:tcPr>
          <w:p w14:paraId="488FDBB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51EC720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76DFC7D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0201832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0F10598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0" w:type="auto"/>
          </w:tcPr>
          <w:p w14:paraId="0147C0B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147</w:t>
            </w:r>
          </w:p>
        </w:tc>
        <w:tc>
          <w:tcPr>
            <w:tcW w:w="0" w:type="auto"/>
          </w:tcPr>
          <w:p w14:paraId="38B975E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DEC68E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180FFE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49375C8F" w14:textId="77777777" w:rsidTr="007906CB">
        <w:tc>
          <w:tcPr>
            <w:tcW w:w="0" w:type="auto"/>
          </w:tcPr>
          <w:p w14:paraId="79C76B5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0" w:type="auto"/>
          </w:tcPr>
          <w:p w14:paraId="726E1DA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AIH</w:t>
            </w:r>
          </w:p>
        </w:tc>
        <w:tc>
          <w:tcPr>
            <w:tcW w:w="0" w:type="auto"/>
          </w:tcPr>
          <w:p w14:paraId="0573A3B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</w:tcPr>
          <w:p w14:paraId="405BC76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1BFD3E7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5D522DB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34B111E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0807F8B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0" w:type="auto"/>
          </w:tcPr>
          <w:p w14:paraId="34DDA11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329</w:t>
            </w:r>
          </w:p>
        </w:tc>
        <w:tc>
          <w:tcPr>
            <w:tcW w:w="0" w:type="auto"/>
          </w:tcPr>
          <w:p w14:paraId="35796E3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0E86B1D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606147DD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0F0EE36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</w:t>
            </w:r>
            <w:r w:rsidRPr="00913FEE">
              <w:rPr>
                <w:rFonts w:ascii="Times New Roman" w:hAnsi="Times New Roman" w:cs="Times New Roman"/>
                <w:sz w:val="18"/>
              </w:rPr>
              <w:t>ehydration</w:t>
            </w:r>
          </w:p>
        </w:tc>
      </w:tr>
      <w:tr w:rsidR="00A102D2" w:rsidRPr="00913FEE" w14:paraId="0A6A5A4E" w14:textId="77777777" w:rsidTr="007906CB">
        <w:tc>
          <w:tcPr>
            <w:tcW w:w="0" w:type="auto"/>
          </w:tcPr>
          <w:p w14:paraId="6BE6A7D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0" w:type="auto"/>
          </w:tcPr>
          <w:p w14:paraId="0AC3129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PVT</w:t>
            </w:r>
          </w:p>
        </w:tc>
        <w:tc>
          <w:tcPr>
            <w:tcW w:w="0" w:type="auto"/>
          </w:tcPr>
          <w:p w14:paraId="78AE13E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</w:tcPr>
          <w:p w14:paraId="493F9E2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28A402F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371340D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78AB099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549ABF8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0" w:type="auto"/>
          </w:tcPr>
          <w:p w14:paraId="4FB1FB8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119</w:t>
            </w:r>
          </w:p>
        </w:tc>
        <w:tc>
          <w:tcPr>
            <w:tcW w:w="0" w:type="auto"/>
          </w:tcPr>
          <w:p w14:paraId="7A0A4173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767DE4D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(post)</w:t>
            </w:r>
          </w:p>
        </w:tc>
        <w:tc>
          <w:tcPr>
            <w:tcW w:w="0" w:type="auto"/>
          </w:tcPr>
          <w:p w14:paraId="56C0127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  <w:r w:rsidRPr="00913FEE">
              <w:rPr>
                <w:rFonts w:ascii="Times New Roman" w:hAnsi="Times New Roman" w:cs="Times New Roman"/>
                <w:sz w:val="18"/>
              </w:rPr>
              <w:t xml:space="preserve"> (pre)</w:t>
            </w:r>
          </w:p>
        </w:tc>
        <w:tc>
          <w:tcPr>
            <w:tcW w:w="0" w:type="auto"/>
          </w:tcPr>
          <w:p w14:paraId="2192739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731F40AD" w14:textId="77777777" w:rsidTr="007906CB">
        <w:tc>
          <w:tcPr>
            <w:tcW w:w="0" w:type="auto"/>
          </w:tcPr>
          <w:p w14:paraId="2D17170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0" w:type="auto"/>
          </w:tcPr>
          <w:p w14:paraId="69DA9C2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PVT</w:t>
            </w:r>
          </w:p>
        </w:tc>
        <w:tc>
          <w:tcPr>
            <w:tcW w:w="0" w:type="auto"/>
          </w:tcPr>
          <w:p w14:paraId="02A5DB7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1.5</w:t>
            </w:r>
          </w:p>
        </w:tc>
        <w:tc>
          <w:tcPr>
            <w:tcW w:w="0" w:type="auto"/>
          </w:tcPr>
          <w:p w14:paraId="2FE02BE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4601436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Sclerotherapy</w:t>
            </w:r>
          </w:p>
        </w:tc>
        <w:tc>
          <w:tcPr>
            <w:tcW w:w="0" w:type="auto"/>
          </w:tcPr>
          <w:p w14:paraId="39842C1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color w:val="FF0000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1E9BA45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796E">
              <w:rPr>
                <w:rFonts w:ascii="Times New Roman" w:hAnsi="Times New Roman" w:cs="Times New Roman"/>
                <w:color w:val="000000" w:themeColor="text1"/>
                <w:sz w:val="18"/>
              </w:rPr>
              <w:t>EVL</w:t>
            </w:r>
          </w:p>
        </w:tc>
        <w:tc>
          <w:tcPr>
            <w:tcW w:w="0" w:type="auto"/>
          </w:tcPr>
          <w:p w14:paraId="53FBF2A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0" w:type="auto"/>
          </w:tcPr>
          <w:p w14:paraId="0399874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188</w:t>
            </w:r>
          </w:p>
        </w:tc>
        <w:tc>
          <w:tcPr>
            <w:tcW w:w="0" w:type="auto"/>
          </w:tcPr>
          <w:p w14:paraId="33E68921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  <w:p w14:paraId="2E27798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(post)</w:t>
            </w:r>
          </w:p>
        </w:tc>
        <w:tc>
          <w:tcPr>
            <w:tcW w:w="0" w:type="auto"/>
          </w:tcPr>
          <w:p w14:paraId="3B6DEEE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0373235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66A25B59" w14:textId="77777777" w:rsidTr="007906CB">
        <w:tc>
          <w:tcPr>
            <w:tcW w:w="0" w:type="auto"/>
          </w:tcPr>
          <w:p w14:paraId="1101340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0" w:type="auto"/>
          </w:tcPr>
          <w:p w14:paraId="7635715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PVT</w:t>
            </w:r>
          </w:p>
        </w:tc>
        <w:tc>
          <w:tcPr>
            <w:tcW w:w="0" w:type="auto"/>
          </w:tcPr>
          <w:p w14:paraId="7B4AFCE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0" w:type="auto"/>
          </w:tcPr>
          <w:p w14:paraId="06D567D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43FE4E7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0E1437F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38B4D72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0CAFB34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80</w:t>
            </w:r>
          </w:p>
        </w:tc>
        <w:tc>
          <w:tcPr>
            <w:tcW w:w="0" w:type="auto"/>
          </w:tcPr>
          <w:p w14:paraId="4B7CE9F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196</w:t>
            </w:r>
          </w:p>
        </w:tc>
        <w:tc>
          <w:tcPr>
            <w:tcW w:w="0" w:type="auto"/>
          </w:tcPr>
          <w:p w14:paraId="1229177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4D758BB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17EC04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4B4786E6" w14:textId="77777777" w:rsidTr="007906CB">
        <w:tc>
          <w:tcPr>
            <w:tcW w:w="0" w:type="auto"/>
          </w:tcPr>
          <w:p w14:paraId="7D97481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0" w:type="auto"/>
          </w:tcPr>
          <w:p w14:paraId="2FB55D4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6D67ED">
              <w:rPr>
                <w:rFonts w:ascii="Times New Roman" w:hAnsi="Times New Roman" w:cs="Times New Roman"/>
                <w:color w:val="000000" w:themeColor="text1"/>
                <w:sz w:val="18"/>
              </w:rPr>
              <w:t>PVT</w:t>
            </w:r>
          </w:p>
        </w:tc>
        <w:tc>
          <w:tcPr>
            <w:tcW w:w="0" w:type="auto"/>
          </w:tcPr>
          <w:p w14:paraId="5BC7DB7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0" w:type="auto"/>
          </w:tcPr>
          <w:p w14:paraId="1D3BFF7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21C41C6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7B832AC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720E1D4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228694D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0" w:type="auto"/>
          </w:tcPr>
          <w:p w14:paraId="2009112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181</w:t>
            </w:r>
          </w:p>
        </w:tc>
        <w:tc>
          <w:tcPr>
            <w:tcW w:w="0" w:type="auto"/>
          </w:tcPr>
          <w:p w14:paraId="16E3506C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2990F78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(pre)</w:t>
            </w:r>
          </w:p>
        </w:tc>
        <w:tc>
          <w:tcPr>
            <w:tcW w:w="0" w:type="auto"/>
          </w:tcPr>
          <w:p w14:paraId="3973F98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137F4C7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4AB6362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Bacteremia</w:t>
            </w:r>
          </w:p>
        </w:tc>
      </w:tr>
      <w:tr w:rsidR="00A102D2" w:rsidRPr="00913FEE" w14:paraId="25040160" w14:textId="77777777" w:rsidTr="007906CB">
        <w:tc>
          <w:tcPr>
            <w:tcW w:w="0" w:type="auto"/>
          </w:tcPr>
          <w:p w14:paraId="120F098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</w:tcPr>
          <w:p w14:paraId="65ECA5E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 xml:space="preserve">Biliary </w:t>
            </w:r>
            <w:r>
              <w:rPr>
                <w:rFonts w:ascii="Times New Roman" w:hAnsi="Times New Roman" w:cs="Times New Roman"/>
                <w:sz w:val="18"/>
              </w:rPr>
              <w:t>complications after</w:t>
            </w:r>
            <w:r w:rsidRPr="00913FEE">
              <w:rPr>
                <w:rFonts w:ascii="Times New Roman" w:hAnsi="Times New Roman" w:cs="Times New Roman"/>
                <w:sz w:val="18"/>
              </w:rPr>
              <w:t xml:space="preserve"> OLT</w:t>
            </w:r>
          </w:p>
        </w:tc>
        <w:tc>
          <w:tcPr>
            <w:tcW w:w="0" w:type="auto"/>
          </w:tcPr>
          <w:p w14:paraId="42A57B6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0" w:type="auto"/>
          </w:tcPr>
          <w:p w14:paraId="617C6BF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7D4605F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025FD9E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32365E0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6AC25C2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81</w:t>
            </w:r>
          </w:p>
        </w:tc>
        <w:tc>
          <w:tcPr>
            <w:tcW w:w="0" w:type="auto"/>
          </w:tcPr>
          <w:p w14:paraId="3D574A8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227</w:t>
            </w:r>
          </w:p>
        </w:tc>
        <w:tc>
          <w:tcPr>
            <w:tcW w:w="0" w:type="auto"/>
          </w:tcPr>
          <w:p w14:paraId="58D39DA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4954ADE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 (pre)</w:t>
            </w:r>
          </w:p>
        </w:tc>
        <w:tc>
          <w:tcPr>
            <w:tcW w:w="0" w:type="auto"/>
          </w:tcPr>
          <w:p w14:paraId="509FFEE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280604B8" w14:textId="77777777" w:rsidTr="007906CB">
        <w:tc>
          <w:tcPr>
            <w:tcW w:w="0" w:type="auto"/>
          </w:tcPr>
          <w:p w14:paraId="25B57E9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0" w:type="auto"/>
          </w:tcPr>
          <w:p w14:paraId="3EC641F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NRH</w:t>
            </w:r>
          </w:p>
        </w:tc>
        <w:tc>
          <w:tcPr>
            <w:tcW w:w="0" w:type="auto"/>
          </w:tcPr>
          <w:p w14:paraId="56DD9C2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</w:tcPr>
          <w:p w14:paraId="0EBBCAC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555EE28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34250B4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0C2F033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029ABC4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35</w:t>
            </w:r>
          </w:p>
        </w:tc>
        <w:tc>
          <w:tcPr>
            <w:tcW w:w="0" w:type="auto"/>
          </w:tcPr>
          <w:p w14:paraId="0534E5B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104</w:t>
            </w:r>
          </w:p>
        </w:tc>
        <w:tc>
          <w:tcPr>
            <w:tcW w:w="0" w:type="auto"/>
          </w:tcPr>
          <w:p w14:paraId="595CE6E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5C1446A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10E7CF3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26328BCC" w14:textId="77777777" w:rsidTr="007906CB">
        <w:tc>
          <w:tcPr>
            <w:tcW w:w="0" w:type="auto"/>
          </w:tcPr>
          <w:p w14:paraId="09EFCB1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0" w:type="auto"/>
          </w:tcPr>
          <w:p w14:paraId="4F4F907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CF</w:t>
            </w:r>
          </w:p>
        </w:tc>
        <w:tc>
          <w:tcPr>
            <w:tcW w:w="0" w:type="auto"/>
          </w:tcPr>
          <w:p w14:paraId="3A6708C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0" w:type="auto"/>
          </w:tcPr>
          <w:p w14:paraId="1DC81CA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20FEDC4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6C5635F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4260FCD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1DD112F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84</w:t>
            </w:r>
          </w:p>
        </w:tc>
        <w:tc>
          <w:tcPr>
            <w:tcW w:w="0" w:type="auto"/>
          </w:tcPr>
          <w:p w14:paraId="78D2149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174</w:t>
            </w:r>
          </w:p>
        </w:tc>
        <w:tc>
          <w:tcPr>
            <w:tcW w:w="0" w:type="auto"/>
          </w:tcPr>
          <w:p w14:paraId="2E6C531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0CBCBE2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FD6958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246B0786" w14:textId="77777777" w:rsidTr="007906CB">
        <w:tc>
          <w:tcPr>
            <w:tcW w:w="0" w:type="auto"/>
          </w:tcPr>
          <w:p w14:paraId="7C29D65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0" w:type="auto"/>
          </w:tcPr>
          <w:p w14:paraId="6C10C18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CF</w:t>
            </w:r>
          </w:p>
        </w:tc>
        <w:tc>
          <w:tcPr>
            <w:tcW w:w="0" w:type="auto"/>
          </w:tcPr>
          <w:p w14:paraId="59DCACC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0" w:type="auto"/>
          </w:tcPr>
          <w:p w14:paraId="01DE628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4B76D35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2897C6C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61B23E1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0E04411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0" w:type="auto"/>
          </w:tcPr>
          <w:p w14:paraId="5440B45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142</w:t>
            </w:r>
          </w:p>
        </w:tc>
        <w:tc>
          <w:tcPr>
            <w:tcW w:w="0" w:type="auto"/>
          </w:tcPr>
          <w:p w14:paraId="515349E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03478DD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6B1875C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6ADB1656" w14:textId="77777777" w:rsidTr="007906CB">
        <w:tc>
          <w:tcPr>
            <w:tcW w:w="0" w:type="auto"/>
          </w:tcPr>
          <w:p w14:paraId="390C5AF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0" w:type="auto"/>
          </w:tcPr>
          <w:p w14:paraId="2A09E9C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 xml:space="preserve">Primary </w:t>
            </w:r>
            <w:r>
              <w:rPr>
                <w:rFonts w:ascii="Times New Roman" w:hAnsi="Times New Roman" w:cs="Times New Roman"/>
                <w:sz w:val="18"/>
              </w:rPr>
              <w:t>l</w:t>
            </w:r>
            <w:r w:rsidRPr="00913FEE">
              <w:rPr>
                <w:rFonts w:ascii="Times New Roman" w:hAnsi="Times New Roman" w:cs="Times New Roman"/>
                <w:sz w:val="18"/>
              </w:rPr>
              <w:t>iver tumor</w:t>
            </w:r>
          </w:p>
        </w:tc>
        <w:tc>
          <w:tcPr>
            <w:tcW w:w="0" w:type="auto"/>
          </w:tcPr>
          <w:p w14:paraId="595963E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0" w:type="auto"/>
          </w:tcPr>
          <w:p w14:paraId="555AB07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1330C8B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51917F4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55CDB73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4FFA97B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79</w:t>
            </w:r>
          </w:p>
        </w:tc>
        <w:tc>
          <w:tcPr>
            <w:tcW w:w="0" w:type="auto"/>
          </w:tcPr>
          <w:p w14:paraId="5B9A2B8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130</w:t>
            </w:r>
          </w:p>
        </w:tc>
        <w:tc>
          <w:tcPr>
            <w:tcW w:w="0" w:type="auto"/>
          </w:tcPr>
          <w:p w14:paraId="4485C0A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5A3C86E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5F0F592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766ADFA7" w14:textId="77777777" w:rsidTr="007906CB">
        <w:tc>
          <w:tcPr>
            <w:tcW w:w="0" w:type="auto"/>
          </w:tcPr>
          <w:p w14:paraId="71F4C8C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0" w:type="auto"/>
          </w:tcPr>
          <w:p w14:paraId="56C7EEC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AIH</w:t>
            </w:r>
          </w:p>
        </w:tc>
        <w:tc>
          <w:tcPr>
            <w:tcW w:w="0" w:type="auto"/>
          </w:tcPr>
          <w:p w14:paraId="4F20632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0" w:type="auto"/>
          </w:tcPr>
          <w:p w14:paraId="288953C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375F7CA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653E664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25E616B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0703614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153</w:t>
            </w:r>
          </w:p>
        </w:tc>
        <w:tc>
          <w:tcPr>
            <w:tcW w:w="0" w:type="auto"/>
          </w:tcPr>
          <w:p w14:paraId="27B783A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1335</w:t>
            </w:r>
          </w:p>
        </w:tc>
        <w:tc>
          <w:tcPr>
            <w:tcW w:w="0" w:type="auto"/>
          </w:tcPr>
          <w:p w14:paraId="4641C97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Splenectomy (post)</w:t>
            </w:r>
          </w:p>
        </w:tc>
        <w:tc>
          <w:tcPr>
            <w:tcW w:w="0" w:type="auto"/>
          </w:tcPr>
          <w:p w14:paraId="64DA145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1D4A7BF0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4D815A1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</w:t>
            </w:r>
            <w:r w:rsidRPr="00913FEE">
              <w:rPr>
                <w:rFonts w:ascii="Times New Roman" w:hAnsi="Times New Roman" w:cs="Times New Roman"/>
                <w:sz w:val="18"/>
              </w:rPr>
              <w:t>hrombosis, splenectomy</w:t>
            </w:r>
          </w:p>
        </w:tc>
      </w:tr>
      <w:tr w:rsidR="00A102D2" w:rsidRPr="00913FEE" w14:paraId="5A9AC6EF" w14:textId="77777777" w:rsidTr="007906CB">
        <w:tc>
          <w:tcPr>
            <w:tcW w:w="0" w:type="auto"/>
          </w:tcPr>
          <w:p w14:paraId="7D12F0B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0" w:type="auto"/>
          </w:tcPr>
          <w:p w14:paraId="5AA8AD3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HPS</w:t>
            </w:r>
          </w:p>
        </w:tc>
        <w:tc>
          <w:tcPr>
            <w:tcW w:w="0" w:type="auto"/>
          </w:tcPr>
          <w:p w14:paraId="1409D4A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0" w:type="auto"/>
          </w:tcPr>
          <w:p w14:paraId="582FAA9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37B024D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7B833375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735A156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61F3DAA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0" w:type="auto"/>
          </w:tcPr>
          <w:p w14:paraId="6318D29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0" w:type="auto"/>
          </w:tcPr>
          <w:p w14:paraId="4A550B4E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B9F9E9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7594700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2E6C1F00" w14:textId="77777777" w:rsidTr="007906CB">
        <w:tc>
          <w:tcPr>
            <w:tcW w:w="0" w:type="auto"/>
          </w:tcPr>
          <w:p w14:paraId="7ECEAB8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0" w:type="auto"/>
          </w:tcPr>
          <w:p w14:paraId="5997E2D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HPS</w:t>
            </w:r>
          </w:p>
        </w:tc>
        <w:tc>
          <w:tcPr>
            <w:tcW w:w="0" w:type="auto"/>
          </w:tcPr>
          <w:p w14:paraId="32E628F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0" w:type="auto"/>
          </w:tcPr>
          <w:p w14:paraId="42BDB9C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038C2C4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338A9F3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680AE68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0539E7C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0" w:type="auto"/>
          </w:tcPr>
          <w:p w14:paraId="197DECB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BF796E">
              <w:rPr>
                <w:rFonts w:ascii="Times New Roman" w:hAnsi="Times New Roman" w:cs="Times New Roman"/>
                <w:color w:val="000000" w:themeColor="text1"/>
                <w:sz w:val="18"/>
              </w:rPr>
              <w:t>107</w:t>
            </w:r>
          </w:p>
        </w:tc>
        <w:tc>
          <w:tcPr>
            <w:tcW w:w="0" w:type="auto"/>
          </w:tcPr>
          <w:p w14:paraId="0EEE715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Splenectomy (post)</w:t>
            </w:r>
          </w:p>
        </w:tc>
        <w:tc>
          <w:tcPr>
            <w:tcW w:w="0" w:type="auto"/>
          </w:tcPr>
          <w:p w14:paraId="6C7EAFB4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532786D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  <w:tr w:rsidR="00A102D2" w:rsidRPr="00913FEE" w14:paraId="1D472863" w14:textId="77777777" w:rsidTr="007906CB">
        <w:tc>
          <w:tcPr>
            <w:tcW w:w="0" w:type="auto"/>
          </w:tcPr>
          <w:p w14:paraId="04EE0E6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0" w:type="auto"/>
          </w:tcPr>
          <w:p w14:paraId="3BAA6EB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CF</w:t>
            </w:r>
          </w:p>
        </w:tc>
        <w:tc>
          <w:tcPr>
            <w:tcW w:w="0" w:type="auto"/>
          </w:tcPr>
          <w:p w14:paraId="146717C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0" w:type="auto"/>
          </w:tcPr>
          <w:p w14:paraId="52084CA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Y</w:t>
            </w:r>
          </w:p>
        </w:tc>
        <w:tc>
          <w:tcPr>
            <w:tcW w:w="0" w:type="auto"/>
          </w:tcPr>
          <w:p w14:paraId="2371FD0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67041B1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2390AB6F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000D85E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0" w:type="auto"/>
          </w:tcPr>
          <w:p w14:paraId="21D610A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136</w:t>
            </w:r>
          </w:p>
        </w:tc>
        <w:tc>
          <w:tcPr>
            <w:tcW w:w="0" w:type="auto"/>
          </w:tcPr>
          <w:p w14:paraId="2C49E9E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2A9F277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6BA1DA8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1D10819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</w:t>
            </w:r>
            <w:r w:rsidRPr="00913FEE">
              <w:rPr>
                <w:rFonts w:ascii="Times New Roman" w:hAnsi="Times New Roman" w:cs="Times New Roman"/>
                <w:sz w:val="18"/>
              </w:rPr>
              <w:t>ain</w:t>
            </w:r>
          </w:p>
        </w:tc>
      </w:tr>
      <w:tr w:rsidR="00A102D2" w:rsidRPr="00913FEE" w14:paraId="0E668DFF" w14:textId="77777777" w:rsidTr="007906CB">
        <w:tc>
          <w:tcPr>
            <w:tcW w:w="0" w:type="auto"/>
          </w:tcPr>
          <w:p w14:paraId="4DE524D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0" w:type="auto"/>
          </w:tcPr>
          <w:p w14:paraId="6AC36C3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 xml:space="preserve">Biliary complications </w:t>
            </w:r>
            <w:r>
              <w:rPr>
                <w:rFonts w:ascii="Times New Roman" w:hAnsi="Times New Roman" w:cs="Times New Roman"/>
                <w:sz w:val="18"/>
              </w:rPr>
              <w:t>after</w:t>
            </w:r>
            <w:r w:rsidRPr="00913FEE">
              <w:rPr>
                <w:rFonts w:ascii="Times New Roman" w:hAnsi="Times New Roman" w:cs="Times New Roman"/>
                <w:sz w:val="18"/>
              </w:rPr>
              <w:t xml:space="preserve"> OLT</w:t>
            </w:r>
          </w:p>
        </w:tc>
        <w:tc>
          <w:tcPr>
            <w:tcW w:w="0" w:type="auto"/>
          </w:tcPr>
          <w:p w14:paraId="661BCD4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0" w:type="auto"/>
          </w:tcPr>
          <w:p w14:paraId="539EFF5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15B5E78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7E7FC76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0710F44A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N/A</w:t>
            </w:r>
          </w:p>
        </w:tc>
        <w:tc>
          <w:tcPr>
            <w:tcW w:w="0" w:type="auto"/>
          </w:tcPr>
          <w:p w14:paraId="30786DC3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65</w:t>
            </w:r>
          </w:p>
        </w:tc>
        <w:tc>
          <w:tcPr>
            <w:tcW w:w="0" w:type="auto"/>
          </w:tcPr>
          <w:p w14:paraId="1717922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140</w:t>
            </w:r>
          </w:p>
        </w:tc>
        <w:tc>
          <w:tcPr>
            <w:tcW w:w="0" w:type="auto"/>
          </w:tcPr>
          <w:p w14:paraId="7E4DCFF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0A30C1C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  <w:r w:rsidRPr="00913FEE">
              <w:rPr>
                <w:rFonts w:ascii="Times New Roman" w:hAnsi="Times New Roman" w:cs="Times New Roman"/>
                <w:sz w:val="18"/>
              </w:rPr>
              <w:t xml:space="preserve"> (pre)</w:t>
            </w:r>
          </w:p>
        </w:tc>
        <w:tc>
          <w:tcPr>
            <w:tcW w:w="0" w:type="auto"/>
          </w:tcPr>
          <w:p w14:paraId="0B86B0DC" w14:textId="77777777" w:rsidR="00A102D2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</w:t>
            </w:r>
          </w:p>
          <w:p w14:paraId="493B98ED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Fever,</w:t>
            </w:r>
            <w:r w:rsidRPr="00913FEE">
              <w:rPr>
                <w:rFonts w:ascii="Times New Roman" w:hAnsi="Times New Roman" w:cs="Times New Roman"/>
                <w:sz w:val="18"/>
              </w:rPr>
              <w:t xml:space="preserve"> pain</w:t>
            </w:r>
          </w:p>
        </w:tc>
      </w:tr>
      <w:tr w:rsidR="00A102D2" w:rsidRPr="00913FEE" w14:paraId="145528BC" w14:textId="77777777" w:rsidTr="007906CB">
        <w:tc>
          <w:tcPr>
            <w:tcW w:w="0" w:type="auto"/>
          </w:tcPr>
          <w:p w14:paraId="0F623792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0" w:type="auto"/>
          </w:tcPr>
          <w:p w14:paraId="45FA9DE7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CF</w:t>
            </w:r>
          </w:p>
        </w:tc>
        <w:tc>
          <w:tcPr>
            <w:tcW w:w="0" w:type="auto"/>
          </w:tcPr>
          <w:p w14:paraId="3A8873CC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0" w:type="auto"/>
          </w:tcPr>
          <w:p w14:paraId="1FCF1A86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6739501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EVL</w:t>
            </w:r>
          </w:p>
        </w:tc>
        <w:tc>
          <w:tcPr>
            <w:tcW w:w="0" w:type="auto"/>
          </w:tcPr>
          <w:p w14:paraId="1CC31C5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  <w:tc>
          <w:tcPr>
            <w:tcW w:w="0" w:type="auto"/>
          </w:tcPr>
          <w:p w14:paraId="0421F040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None</w:t>
            </w:r>
          </w:p>
        </w:tc>
        <w:tc>
          <w:tcPr>
            <w:tcW w:w="0" w:type="auto"/>
          </w:tcPr>
          <w:p w14:paraId="250A69CB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105</w:t>
            </w:r>
          </w:p>
        </w:tc>
        <w:tc>
          <w:tcPr>
            <w:tcW w:w="0" w:type="auto"/>
          </w:tcPr>
          <w:p w14:paraId="1B89607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142</w:t>
            </w:r>
          </w:p>
        </w:tc>
        <w:tc>
          <w:tcPr>
            <w:tcW w:w="0" w:type="auto"/>
          </w:tcPr>
          <w:p w14:paraId="0046BFA1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35322369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0" w:type="auto"/>
          </w:tcPr>
          <w:p w14:paraId="5F853528" w14:textId="77777777" w:rsidR="00A102D2" w:rsidRPr="00913FEE" w:rsidRDefault="00A102D2" w:rsidP="007906C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13FEE">
              <w:rPr>
                <w:rFonts w:ascii="Times New Roman" w:hAnsi="Times New Roman" w:cs="Times New Roman"/>
                <w:sz w:val="18"/>
              </w:rPr>
              <w:t>N</w:t>
            </w:r>
          </w:p>
        </w:tc>
      </w:tr>
    </w:tbl>
    <w:p w14:paraId="220868AD" w14:textId="77777777" w:rsidR="00A102D2" w:rsidRPr="00884C8F" w:rsidRDefault="00A102D2" w:rsidP="00A102D2">
      <w:pPr>
        <w:rPr>
          <w:rFonts w:asciiTheme="majorBidi" w:hAnsiTheme="majorBidi" w:cstheme="majorBidi"/>
          <w:sz w:val="20"/>
          <w:szCs w:val="20"/>
        </w:rPr>
      </w:pPr>
      <w:r w:rsidRPr="00884C8F">
        <w:rPr>
          <w:rFonts w:asciiTheme="majorBidi" w:hAnsiTheme="majorBidi" w:cstheme="majorBidi"/>
          <w:sz w:val="20"/>
          <w:szCs w:val="20"/>
        </w:rPr>
        <w:t xml:space="preserve">PSC=primary </w:t>
      </w:r>
      <w:proofErr w:type="spellStart"/>
      <w:r w:rsidRPr="00884C8F">
        <w:rPr>
          <w:rFonts w:asciiTheme="majorBidi" w:hAnsiTheme="majorBidi" w:cstheme="majorBidi"/>
          <w:sz w:val="20"/>
          <w:szCs w:val="20"/>
        </w:rPr>
        <w:t>sclerosing</w:t>
      </w:r>
      <w:proofErr w:type="spellEnd"/>
      <w:r w:rsidRPr="00884C8F">
        <w:rPr>
          <w:rFonts w:asciiTheme="majorBidi" w:hAnsiTheme="majorBidi" w:cstheme="majorBidi"/>
          <w:sz w:val="20"/>
          <w:szCs w:val="20"/>
        </w:rPr>
        <w:t xml:space="preserve"> cholangitis, BA=biliary atresia, CF=cystic fibrosis, NRH=nodular regenerative hyperplasia, SVT=splenic vein thrombosis, AIH=autoimmune hepatitis, PVT=portal vein thrombosis, OLT=</w:t>
      </w:r>
      <w:proofErr w:type="spellStart"/>
      <w:r w:rsidRPr="00884C8F">
        <w:rPr>
          <w:rFonts w:asciiTheme="majorBidi" w:hAnsiTheme="majorBidi" w:cstheme="majorBidi"/>
          <w:sz w:val="20"/>
          <w:szCs w:val="20"/>
        </w:rPr>
        <w:t>orthotopic</w:t>
      </w:r>
      <w:proofErr w:type="spellEnd"/>
      <w:r w:rsidRPr="00884C8F">
        <w:rPr>
          <w:rFonts w:asciiTheme="majorBidi" w:hAnsiTheme="majorBidi" w:cstheme="majorBidi"/>
          <w:sz w:val="20"/>
          <w:szCs w:val="20"/>
        </w:rPr>
        <w:t xml:space="preserve"> liver transplantation, HPS=</w:t>
      </w:r>
      <w:proofErr w:type="spellStart"/>
      <w:r w:rsidRPr="00884C8F">
        <w:rPr>
          <w:rFonts w:asciiTheme="majorBidi" w:hAnsiTheme="majorBidi" w:cstheme="majorBidi"/>
          <w:sz w:val="20"/>
          <w:szCs w:val="20"/>
        </w:rPr>
        <w:t>hepatoportal</w:t>
      </w:r>
      <w:proofErr w:type="spellEnd"/>
      <w:r w:rsidRPr="00884C8F">
        <w:rPr>
          <w:rFonts w:asciiTheme="majorBidi" w:hAnsiTheme="majorBidi" w:cstheme="majorBidi"/>
          <w:sz w:val="20"/>
          <w:szCs w:val="20"/>
        </w:rPr>
        <w:t xml:space="preserve"> sclerosis, EVL=endoscopic variceal ligation, N/A=not available</w:t>
      </w:r>
      <w:bookmarkStart w:id="0" w:name="_GoBack"/>
      <w:bookmarkEnd w:id="0"/>
    </w:p>
    <w:p w14:paraId="37A4670D" w14:textId="77777777" w:rsidR="00A102D2" w:rsidRDefault="00A102D2"/>
    <w:sectPr w:rsidR="00A102D2" w:rsidSect="00A102D2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D2"/>
    <w:rsid w:val="0079616A"/>
    <w:rsid w:val="00884C8F"/>
    <w:rsid w:val="00A102D2"/>
    <w:rsid w:val="00D0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CE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2D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58BF9C-D607-074A-BB0F-2F964FF86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Macintosh Word</Application>
  <DocSecurity>0</DocSecurity>
  <Lines>12</Lines>
  <Paragraphs>3</Paragraphs>
  <ScaleCrop>false</ScaleCrop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2018-10-22T01:58:00Z</dcterms:created>
  <dcterms:modified xsi:type="dcterms:W3CDTF">2018-10-22T01:58:00Z</dcterms:modified>
</cp:coreProperties>
</file>