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353D" w14:textId="77777777" w:rsidR="00BE172D" w:rsidRPr="004A4A50" w:rsidRDefault="00EA1E88" w:rsidP="00BE17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Supplemental </w:t>
      </w:r>
      <w:r w:rsidR="00BE172D" w:rsidRPr="004A4A50">
        <w:rPr>
          <w:b/>
          <w:bCs/>
          <w:sz w:val="24"/>
          <w:szCs w:val="24"/>
        </w:rPr>
        <w:t xml:space="preserve">Table 1: </w:t>
      </w:r>
      <w:r>
        <w:rPr>
          <w:b/>
          <w:bCs/>
          <w:sz w:val="24"/>
          <w:szCs w:val="24"/>
        </w:rPr>
        <w:t xml:space="preserve">Complete list of the admission </w:t>
      </w:r>
      <w:r w:rsidR="00BE172D">
        <w:rPr>
          <w:b/>
          <w:bCs/>
          <w:sz w:val="24"/>
          <w:szCs w:val="24"/>
        </w:rPr>
        <w:t>biochemical c</w:t>
      </w:r>
      <w:r w:rsidR="00BE172D" w:rsidRPr="004A4A50">
        <w:rPr>
          <w:b/>
          <w:bCs/>
          <w:sz w:val="24"/>
          <w:szCs w:val="24"/>
        </w:rPr>
        <w:t xml:space="preserve">haracteristics </w:t>
      </w:r>
      <w:r w:rsidR="00BE172D">
        <w:rPr>
          <w:b/>
          <w:bCs/>
          <w:sz w:val="24"/>
          <w:szCs w:val="24"/>
        </w:rPr>
        <w:t>of validation cohort patients with AP</w:t>
      </w:r>
    </w:p>
    <w:tbl>
      <w:tblPr>
        <w:tblStyle w:val="TableGrid1"/>
        <w:tblW w:w="10800" w:type="dxa"/>
        <w:tblInd w:w="-455" w:type="dxa"/>
        <w:tblLook w:val="04A0" w:firstRow="1" w:lastRow="0" w:firstColumn="1" w:lastColumn="0" w:noHBand="0" w:noVBand="1"/>
      </w:tblPr>
      <w:tblGrid>
        <w:gridCol w:w="3330"/>
        <w:gridCol w:w="3150"/>
        <w:gridCol w:w="2970"/>
        <w:gridCol w:w="1350"/>
      </w:tblGrid>
      <w:tr w:rsidR="00BE172D" w:rsidRPr="004A4A50" w14:paraId="66253544" w14:textId="77777777" w:rsidTr="00D06FEC">
        <w:tc>
          <w:tcPr>
            <w:tcW w:w="3330" w:type="dxa"/>
            <w:shd w:val="clear" w:color="auto" w:fill="D9D9D9"/>
          </w:tcPr>
          <w:p w14:paraId="6625353E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D9D9D9"/>
          </w:tcPr>
          <w:p w14:paraId="6625353F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SAP</w:t>
            </w:r>
          </w:p>
          <w:p w14:paraId="66253540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(n=22)</w:t>
            </w:r>
          </w:p>
        </w:tc>
        <w:tc>
          <w:tcPr>
            <w:tcW w:w="2970" w:type="dxa"/>
            <w:shd w:val="clear" w:color="auto" w:fill="D9D9D9"/>
          </w:tcPr>
          <w:p w14:paraId="66253541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Mild AP</w:t>
            </w:r>
          </w:p>
          <w:p w14:paraId="66253542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(n=51)</w:t>
            </w:r>
          </w:p>
        </w:tc>
        <w:tc>
          <w:tcPr>
            <w:tcW w:w="1350" w:type="dxa"/>
            <w:shd w:val="clear" w:color="auto" w:fill="D9D9D9"/>
          </w:tcPr>
          <w:p w14:paraId="66253543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BE172D" w:rsidRPr="004A4A50" w14:paraId="66253549" w14:textId="77777777" w:rsidTr="00D06FEC">
        <w:tc>
          <w:tcPr>
            <w:tcW w:w="3330" w:type="dxa"/>
            <w:shd w:val="clear" w:color="auto" w:fill="D9D9D9"/>
          </w:tcPr>
          <w:p w14:paraId="66253545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Lipase x ULN</w:t>
            </w:r>
          </w:p>
        </w:tc>
        <w:tc>
          <w:tcPr>
            <w:tcW w:w="3150" w:type="dxa"/>
          </w:tcPr>
          <w:p w14:paraId="66253546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23.8 (5.6-45.9)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47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 (6.9-42.9)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n=48</w:t>
            </w:r>
          </w:p>
        </w:tc>
        <w:tc>
          <w:tcPr>
            <w:tcW w:w="1350" w:type="dxa"/>
          </w:tcPr>
          <w:p w14:paraId="66253548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0.66</w:t>
            </w:r>
          </w:p>
        </w:tc>
      </w:tr>
      <w:tr w:rsidR="00BE172D" w:rsidRPr="004A4A50" w14:paraId="6625354E" w14:textId="77777777" w:rsidTr="00D06FEC">
        <w:tc>
          <w:tcPr>
            <w:tcW w:w="3330" w:type="dxa"/>
            <w:shd w:val="clear" w:color="auto" w:fill="D9D9D9"/>
          </w:tcPr>
          <w:p w14:paraId="6625354A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Amylase x ULN</w:t>
            </w:r>
          </w:p>
        </w:tc>
        <w:tc>
          <w:tcPr>
            <w:tcW w:w="3150" w:type="dxa"/>
          </w:tcPr>
          <w:p w14:paraId="6625354B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(2.4-10.5)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n=19</w:t>
            </w:r>
          </w:p>
        </w:tc>
        <w:tc>
          <w:tcPr>
            <w:tcW w:w="2970" w:type="dxa"/>
          </w:tcPr>
          <w:p w14:paraId="6625354C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 (1.4-7.1)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n=40</w:t>
            </w:r>
          </w:p>
        </w:tc>
        <w:tc>
          <w:tcPr>
            <w:tcW w:w="1350" w:type="dxa"/>
          </w:tcPr>
          <w:p w14:paraId="6625354D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</w:tr>
      <w:tr w:rsidR="00BE172D" w:rsidRPr="004A4A50" w14:paraId="66253553" w14:textId="77777777" w:rsidTr="00D06FEC">
        <w:tc>
          <w:tcPr>
            <w:tcW w:w="3330" w:type="dxa"/>
            <w:shd w:val="clear" w:color="auto" w:fill="D9D9D9"/>
          </w:tcPr>
          <w:p w14:paraId="6625354F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Albumin, g/dL</w:t>
            </w:r>
          </w:p>
        </w:tc>
        <w:tc>
          <w:tcPr>
            <w:tcW w:w="3150" w:type="dxa"/>
          </w:tcPr>
          <w:p w14:paraId="66253550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(3.1-4.2)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51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 (3.6-4.6)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n=47</w:t>
            </w:r>
          </w:p>
        </w:tc>
        <w:tc>
          <w:tcPr>
            <w:tcW w:w="1350" w:type="dxa"/>
          </w:tcPr>
          <w:p w14:paraId="66253552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0.005</w:t>
            </w:r>
          </w:p>
        </w:tc>
      </w:tr>
      <w:tr w:rsidR="00BE172D" w:rsidRPr="004A4A50" w14:paraId="66253558" w14:textId="77777777" w:rsidTr="00D06FEC">
        <w:tc>
          <w:tcPr>
            <w:tcW w:w="3330" w:type="dxa"/>
            <w:shd w:val="clear" w:color="auto" w:fill="D9D9D9"/>
          </w:tcPr>
          <w:p w14:paraId="66253554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Anion Gap, mmol/L</w:t>
            </w:r>
          </w:p>
        </w:tc>
        <w:tc>
          <w:tcPr>
            <w:tcW w:w="3150" w:type="dxa"/>
          </w:tcPr>
          <w:p w14:paraId="66253555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 (8.0-16.0)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56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 (10.0-15.0)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57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0.74</w:t>
            </w:r>
          </w:p>
        </w:tc>
      </w:tr>
      <w:tr w:rsidR="00BE172D" w:rsidRPr="004A4A50" w14:paraId="6625355D" w14:textId="77777777" w:rsidTr="00D06FEC">
        <w:tc>
          <w:tcPr>
            <w:tcW w:w="3330" w:type="dxa"/>
            <w:shd w:val="clear" w:color="auto" w:fill="D9D9D9"/>
          </w:tcPr>
          <w:p w14:paraId="66253559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WBC, 10</w:t>
            </w: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/microL</w:t>
            </w:r>
          </w:p>
        </w:tc>
        <w:tc>
          <w:tcPr>
            <w:tcW w:w="3150" w:type="dxa"/>
          </w:tcPr>
          <w:p w14:paraId="6625355A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13.1 (5.8-17.3)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n=19</w:t>
            </w:r>
          </w:p>
        </w:tc>
        <w:tc>
          <w:tcPr>
            <w:tcW w:w="2970" w:type="dxa"/>
          </w:tcPr>
          <w:p w14:paraId="6625355B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9.8 (6.5-13.8)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n=39</w:t>
            </w:r>
          </w:p>
        </w:tc>
        <w:tc>
          <w:tcPr>
            <w:tcW w:w="1350" w:type="dxa"/>
          </w:tcPr>
          <w:p w14:paraId="6625355C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0.38</w:t>
            </w:r>
          </w:p>
        </w:tc>
      </w:tr>
      <w:tr w:rsidR="00BE172D" w:rsidRPr="004A4A50" w14:paraId="66253562" w14:textId="77777777" w:rsidTr="00D06FEC">
        <w:tc>
          <w:tcPr>
            <w:tcW w:w="3330" w:type="dxa"/>
            <w:shd w:val="clear" w:color="auto" w:fill="D9D9D9"/>
          </w:tcPr>
          <w:p w14:paraId="6625355E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Creatinine, mg/dL</w:t>
            </w:r>
          </w:p>
        </w:tc>
        <w:tc>
          <w:tcPr>
            <w:tcW w:w="3150" w:type="dxa"/>
          </w:tcPr>
          <w:p w14:paraId="6625355F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 (0.4-0.7)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60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 (0.4-0.7)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61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0.94</w:t>
            </w:r>
          </w:p>
        </w:tc>
      </w:tr>
      <w:tr w:rsidR="00BE172D" w:rsidRPr="004A4A50" w14:paraId="66253567" w14:textId="77777777" w:rsidTr="00D06FEC">
        <w:tc>
          <w:tcPr>
            <w:tcW w:w="3330" w:type="dxa"/>
            <w:shd w:val="clear" w:color="auto" w:fill="D9D9D9"/>
          </w:tcPr>
          <w:p w14:paraId="66253563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Calcium, mg/dL</w:t>
            </w:r>
          </w:p>
        </w:tc>
        <w:tc>
          <w:tcPr>
            <w:tcW w:w="3150" w:type="dxa"/>
          </w:tcPr>
          <w:p w14:paraId="66253564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9.2 (8.8-9.5)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65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 (8.9-9.7)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66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0.29</w:t>
            </w:r>
          </w:p>
        </w:tc>
      </w:tr>
      <w:tr w:rsidR="00BE172D" w:rsidRPr="004A4A50" w14:paraId="6625356C" w14:textId="77777777" w:rsidTr="00D06FEC">
        <w:tc>
          <w:tcPr>
            <w:tcW w:w="3330" w:type="dxa"/>
            <w:shd w:val="clear" w:color="auto" w:fill="D9D9D9"/>
          </w:tcPr>
          <w:p w14:paraId="66253568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AST, Unit/L</w:t>
            </w:r>
          </w:p>
        </w:tc>
        <w:tc>
          <w:tcPr>
            <w:tcW w:w="3150" w:type="dxa"/>
          </w:tcPr>
          <w:p w14:paraId="66253569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32.0 (24.0-63.0)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6A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38.0 (22.0-80.0)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n=47</w:t>
            </w:r>
          </w:p>
        </w:tc>
        <w:tc>
          <w:tcPr>
            <w:tcW w:w="1350" w:type="dxa"/>
          </w:tcPr>
          <w:p w14:paraId="6625356B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0.69</w:t>
            </w:r>
          </w:p>
        </w:tc>
      </w:tr>
      <w:tr w:rsidR="00BE172D" w:rsidRPr="004A4A50" w14:paraId="66253571" w14:textId="77777777" w:rsidTr="00D06FEC">
        <w:tc>
          <w:tcPr>
            <w:tcW w:w="3330" w:type="dxa"/>
            <w:shd w:val="clear" w:color="auto" w:fill="D9D9D9"/>
          </w:tcPr>
          <w:p w14:paraId="6625356D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ALT, Unit/L</w:t>
            </w:r>
          </w:p>
        </w:tc>
        <w:tc>
          <w:tcPr>
            <w:tcW w:w="3150" w:type="dxa"/>
          </w:tcPr>
          <w:p w14:paraId="6625356E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 (21.0-57.0)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6F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 (24.0-135.0)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n=47</w:t>
            </w:r>
          </w:p>
        </w:tc>
        <w:tc>
          <w:tcPr>
            <w:tcW w:w="1350" w:type="dxa"/>
          </w:tcPr>
          <w:p w14:paraId="66253570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</w:tr>
      <w:tr w:rsidR="00BE172D" w:rsidRPr="004A4A50" w14:paraId="66253576" w14:textId="77777777" w:rsidTr="00D06FEC">
        <w:tc>
          <w:tcPr>
            <w:tcW w:w="3330" w:type="dxa"/>
            <w:shd w:val="clear" w:color="auto" w:fill="D9D9D9"/>
          </w:tcPr>
          <w:p w14:paraId="66253572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Hematocrit, %</w:t>
            </w:r>
          </w:p>
        </w:tc>
        <w:tc>
          <w:tcPr>
            <w:tcW w:w="3150" w:type="dxa"/>
          </w:tcPr>
          <w:p w14:paraId="66253573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39.4 (33.2-41.9)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n=19</w:t>
            </w:r>
          </w:p>
        </w:tc>
        <w:tc>
          <w:tcPr>
            <w:tcW w:w="2970" w:type="dxa"/>
          </w:tcPr>
          <w:p w14:paraId="66253574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37.3 (34.4-39.8)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n=39</w:t>
            </w:r>
          </w:p>
        </w:tc>
        <w:tc>
          <w:tcPr>
            <w:tcW w:w="1350" w:type="dxa"/>
          </w:tcPr>
          <w:p w14:paraId="66253575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0.53</w:t>
            </w:r>
          </w:p>
        </w:tc>
      </w:tr>
      <w:tr w:rsidR="00BE172D" w:rsidRPr="004A4A50" w14:paraId="6625357B" w14:textId="77777777" w:rsidTr="00D06FEC">
        <w:tc>
          <w:tcPr>
            <w:tcW w:w="3330" w:type="dxa"/>
            <w:shd w:val="clear" w:color="auto" w:fill="D9D9D9"/>
          </w:tcPr>
          <w:p w14:paraId="66253577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Hemoglobin, g/dL</w:t>
            </w:r>
          </w:p>
        </w:tc>
        <w:tc>
          <w:tcPr>
            <w:tcW w:w="3150" w:type="dxa"/>
          </w:tcPr>
          <w:p w14:paraId="66253578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13.7 (11.0-14.5)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n=19</w:t>
            </w:r>
          </w:p>
        </w:tc>
        <w:tc>
          <w:tcPr>
            <w:tcW w:w="2970" w:type="dxa"/>
          </w:tcPr>
          <w:p w14:paraId="66253579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12.9 (11.7-14.1)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n=39</w:t>
            </w:r>
          </w:p>
        </w:tc>
        <w:tc>
          <w:tcPr>
            <w:tcW w:w="1350" w:type="dxa"/>
          </w:tcPr>
          <w:p w14:paraId="6625357A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0.89</w:t>
            </w:r>
          </w:p>
        </w:tc>
      </w:tr>
      <w:tr w:rsidR="00BE172D" w:rsidRPr="004A4A50" w14:paraId="66253580" w14:textId="77777777" w:rsidTr="00D06FEC">
        <w:tc>
          <w:tcPr>
            <w:tcW w:w="3330" w:type="dxa"/>
            <w:shd w:val="clear" w:color="auto" w:fill="D9D9D9"/>
          </w:tcPr>
          <w:p w14:paraId="6625357C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BUN, mg/dL</w:t>
            </w:r>
          </w:p>
        </w:tc>
        <w:tc>
          <w:tcPr>
            <w:tcW w:w="3150" w:type="dxa"/>
          </w:tcPr>
          <w:p w14:paraId="6625357D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14.5 (11.0-19.0)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7E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 (8.0-13.0)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7F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BE172D" w:rsidRPr="004A4A50" w14:paraId="66253585" w14:textId="77777777" w:rsidTr="00D06FEC">
        <w:tc>
          <w:tcPr>
            <w:tcW w:w="3330" w:type="dxa"/>
            <w:shd w:val="clear" w:color="auto" w:fill="D9D9D9"/>
          </w:tcPr>
          <w:p w14:paraId="66253581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Alk Phosphorus, Unit/L</w:t>
            </w:r>
          </w:p>
        </w:tc>
        <w:tc>
          <w:tcPr>
            <w:tcW w:w="3150" w:type="dxa"/>
          </w:tcPr>
          <w:p w14:paraId="66253582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163.0 (137.0-207.0)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83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138.5 (91.0-225.0)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n=46</w:t>
            </w:r>
          </w:p>
        </w:tc>
        <w:tc>
          <w:tcPr>
            <w:tcW w:w="1350" w:type="dxa"/>
          </w:tcPr>
          <w:p w14:paraId="66253584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0.54</w:t>
            </w:r>
          </w:p>
        </w:tc>
      </w:tr>
      <w:tr w:rsidR="00BE172D" w:rsidRPr="004A4A50" w14:paraId="6625358A" w14:textId="77777777" w:rsidTr="00D06FEC">
        <w:tc>
          <w:tcPr>
            <w:tcW w:w="3330" w:type="dxa"/>
            <w:shd w:val="clear" w:color="auto" w:fill="D9D9D9"/>
          </w:tcPr>
          <w:p w14:paraId="66253586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Glucose, mg/dL</w:t>
            </w:r>
          </w:p>
        </w:tc>
        <w:tc>
          <w:tcPr>
            <w:tcW w:w="3150" w:type="dxa"/>
          </w:tcPr>
          <w:p w14:paraId="66253587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97.5 (80.0-138.0)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88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99.0 (89.0-118.0)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89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0.75</w:t>
            </w:r>
          </w:p>
        </w:tc>
      </w:tr>
      <w:tr w:rsidR="00BE172D" w:rsidRPr="004A4A50" w14:paraId="6625358F" w14:textId="77777777" w:rsidTr="00D06FEC">
        <w:tc>
          <w:tcPr>
            <w:tcW w:w="3330" w:type="dxa"/>
            <w:shd w:val="clear" w:color="auto" w:fill="D9D9D9"/>
          </w:tcPr>
          <w:p w14:paraId="6625358B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Triglyceride, mg/dL</w:t>
            </w:r>
          </w:p>
        </w:tc>
        <w:tc>
          <w:tcPr>
            <w:tcW w:w="3150" w:type="dxa"/>
          </w:tcPr>
          <w:p w14:paraId="6625358C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49.5 (35.0-69.0)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n=10</w:t>
            </w:r>
          </w:p>
        </w:tc>
        <w:tc>
          <w:tcPr>
            <w:tcW w:w="2970" w:type="dxa"/>
          </w:tcPr>
          <w:p w14:paraId="6625358D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68.0 (50.0-115.0)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1350" w:type="dxa"/>
          </w:tcPr>
          <w:p w14:paraId="6625358E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0.06</w:t>
            </w:r>
          </w:p>
        </w:tc>
      </w:tr>
      <w:tr w:rsidR="00BE172D" w:rsidRPr="004A4A50" w14:paraId="66253594" w14:textId="77777777" w:rsidTr="00D06FEC">
        <w:tc>
          <w:tcPr>
            <w:tcW w:w="3330" w:type="dxa"/>
            <w:shd w:val="clear" w:color="auto" w:fill="D9D9D9"/>
          </w:tcPr>
          <w:p w14:paraId="66253590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Sodium, mmol/L</w:t>
            </w:r>
          </w:p>
        </w:tc>
        <w:tc>
          <w:tcPr>
            <w:tcW w:w="3150" w:type="dxa"/>
          </w:tcPr>
          <w:p w14:paraId="66253591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138.5 (136.0-140.0)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92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140.0 (138.0-142.0)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93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0.11</w:t>
            </w:r>
          </w:p>
        </w:tc>
      </w:tr>
      <w:tr w:rsidR="00BE172D" w:rsidRPr="004A4A50" w14:paraId="66253599" w14:textId="77777777" w:rsidTr="00D06FEC">
        <w:tc>
          <w:tcPr>
            <w:tcW w:w="3330" w:type="dxa"/>
            <w:shd w:val="clear" w:color="auto" w:fill="D9D9D9"/>
          </w:tcPr>
          <w:p w14:paraId="66253595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Chloride, mmol/L</w:t>
            </w:r>
          </w:p>
        </w:tc>
        <w:tc>
          <w:tcPr>
            <w:tcW w:w="3150" w:type="dxa"/>
          </w:tcPr>
          <w:p w14:paraId="66253596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103.5 (101.0-106.0)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97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104.0 (101.0-106.0)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98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0.91</w:t>
            </w:r>
          </w:p>
        </w:tc>
      </w:tr>
      <w:tr w:rsidR="00BE172D" w:rsidRPr="004A4A50" w14:paraId="6625359E" w14:textId="77777777" w:rsidTr="00D06FEC">
        <w:tc>
          <w:tcPr>
            <w:tcW w:w="3330" w:type="dxa"/>
            <w:shd w:val="clear" w:color="auto" w:fill="D9D9D9"/>
          </w:tcPr>
          <w:p w14:paraId="6625359A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Bilirubin, mg/dL</w:t>
            </w:r>
          </w:p>
        </w:tc>
        <w:tc>
          <w:tcPr>
            <w:tcW w:w="3150" w:type="dxa"/>
          </w:tcPr>
          <w:p w14:paraId="6625359B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 (0.4-0.9)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9C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0.6 (0.4-1.1)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n=47</w:t>
            </w:r>
          </w:p>
        </w:tc>
        <w:tc>
          <w:tcPr>
            <w:tcW w:w="1350" w:type="dxa"/>
          </w:tcPr>
          <w:p w14:paraId="6625359D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0.50</w:t>
            </w:r>
          </w:p>
        </w:tc>
      </w:tr>
      <w:tr w:rsidR="00BE172D" w:rsidRPr="004A4A50" w14:paraId="662535A3" w14:textId="77777777" w:rsidTr="00D06FEC">
        <w:tc>
          <w:tcPr>
            <w:tcW w:w="3330" w:type="dxa"/>
            <w:shd w:val="clear" w:color="auto" w:fill="D9D9D9"/>
          </w:tcPr>
          <w:p w14:paraId="6625359F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CRP, mg/dL</w:t>
            </w:r>
          </w:p>
        </w:tc>
        <w:tc>
          <w:tcPr>
            <w:tcW w:w="3150" w:type="dxa"/>
          </w:tcPr>
          <w:p w14:paraId="662535A0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(0.5-6.6)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n=11</w:t>
            </w:r>
          </w:p>
        </w:tc>
        <w:tc>
          <w:tcPr>
            <w:tcW w:w="2970" w:type="dxa"/>
          </w:tcPr>
          <w:p w14:paraId="662535A1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(0.6-3.0)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n=29</w:t>
            </w:r>
          </w:p>
        </w:tc>
        <w:tc>
          <w:tcPr>
            <w:tcW w:w="1350" w:type="dxa"/>
          </w:tcPr>
          <w:p w14:paraId="662535A2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0.83</w:t>
            </w:r>
          </w:p>
        </w:tc>
      </w:tr>
      <w:tr w:rsidR="00BE172D" w:rsidRPr="004A4A50" w14:paraId="662535A8" w14:textId="77777777" w:rsidTr="00D06FEC">
        <w:tc>
          <w:tcPr>
            <w:tcW w:w="3330" w:type="dxa"/>
            <w:shd w:val="clear" w:color="auto" w:fill="D9D9D9"/>
          </w:tcPr>
          <w:p w14:paraId="662535A4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Potassium, mmol/L</w:t>
            </w:r>
          </w:p>
        </w:tc>
        <w:tc>
          <w:tcPr>
            <w:tcW w:w="3150" w:type="dxa"/>
          </w:tcPr>
          <w:p w14:paraId="662535A5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(3.9-4.6) 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A6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(3.7-4.4)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A7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0.64</w:t>
            </w:r>
          </w:p>
        </w:tc>
      </w:tr>
      <w:tr w:rsidR="00BE172D" w:rsidRPr="004A4A50" w14:paraId="662535AD" w14:textId="77777777" w:rsidTr="00D06FEC">
        <w:tc>
          <w:tcPr>
            <w:tcW w:w="3330" w:type="dxa"/>
            <w:shd w:val="clear" w:color="auto" w:fill="D9D9D9"/>
          </w:tcPr>
          <w:p w14:paraId="662535A9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protein, g/dL</w:t>
            </w:r>
          </w:p>
        </w:tc>
        <w:tc>
          <w:tcPr>
            <w:tcW w:w="3150" w:type="dxa"/>
          </w:tcPr>
          <w:p w14:paraId="662535AA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6.6 (5.9-7.6) 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n=21</w:t>
            </w:r>
          </w:p>
        </w:tc>
        <w:tc>
          <w:tcPr>
            <w:tcW w:w="2970" w:type="dxa"/>
          </w:tcPr>
          <w:p w14:paraId="662535AB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(6.5-7.5)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n=47</w:t>
            </w:r>
          </w:p>
        </w:tc>
        <w:tc>
          <w:tcPr>
            <w:tcW w:w="1350" w:type="dxa"/>
          </w:tcPr>
          <w:p w14:paraId="662535AC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0.20</w:t>
            </w:r>
          </w:p>
        </w:tc>
      </w:tr>
      <w:tr w:rsidR="00BE172D" w:rsidRPr="004A4A50" w14:paraId="662535B2" w14:textId="77777777" w:rsidTr="00D06FEC">
        <w:tc>
          <w:tcPr>
            <w:tcW w:w="3330" w:type="dxa"/>
            <w:shd w:val="clear" w:color="auto" w:fill="D9D9D9"/>
          </w:tcPr>
          <w:p w14:paraId="662535AE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Platelet count, 10</w:t>
            </w: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/microL</w:t>
            </w:r>
          </w:p>
        </w:tc>
        <w:tc>
          <w:tcPr>
            <w:tcW w:w="3150" w:type="dxa"/>
          </w:tcPr>
          <w:p w14:paraId="662535AF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288.0 (154.0-393.0)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n=19</w:t>
            </w:r>
          </w:p>
        </w:tc>
        <w:tc>
          <w:tcPr>
            <w:tcW w:w="2970" w:type="dxa"/>
          </w:tcPr>
          <w:p w14:paraId="662535B0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261.0 (219.0-326.0)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n=39</w:t>
            </w:r>
          </w:p>
        </w:tc>
        <w:tc>
          <w:tcPr>
            <w:tcW w:w="1350" w:type="dxa"/>
          </w:tcPr>
          <w:p w14:paraId="662535B1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0.67</w:t>
            </w:r>
          </w:p>
        </w:tc>
      </w:tr>
      <w:tr w:rsidR="00BE172D" w:rsidRPr="004A4A50" w14:paraId="662535B7" w14:textId="77777777" w:rsidTr="00D06FEC">
        <w:tc>
          <w:tcPr>
            <w:tcW w:w="3330" w:type="dxa"/>
            <w:shd w:val="clear" w:color="auto" w:fill="D9D9D9"/>
          </w:tcPr>
          <w:p w14:paraId="662535B3" w14:textId="77777777" w:rsidR="00BE172D" w:rsidRPr="004A4A50" w:rsidRDefault="00BE172D" w:rsidP="00D06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CO2, mmol/L</w:t>
            </w:r>
          </w:p>
        </w:tc>
        <w:tc>
          <w:tcPr>
            <w:tcW w:w="3150" w:type="dxa"/>
          </w:tcPr>
          <w:p w14:paraId="662535B4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24.5 (18.0-27.0) 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n=22</w:t>
            </w:r>
          </w:p>
        </w:tc>
        <w:tc>
          <w:tcPr>
            <w:tcW w:w="2970" w:type="dxa"/>
          </w:tcPr>
          <w:p w14:paraId="662535B5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 (22.0-25.0)    </w:t>
            </w:r>
            <w:r w:rsidRPr="004A4A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n=51</w:t>
            </w:r>
          </w:p>
        </w:tc>
        <w:tc>
          <w:tcPr>
            <w:tcW w:w="1350" w:type="dxa"/>
          </w:tcPr>
          <w:p w14:paraId="662535B6" w14:textId="77777777" w:rsidR="00BE172D" w:rsidRPr="004A4A50" w:rsidRDefault="00BE172D" w:rsidP="00D06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A50">
              <w:rPr>
                <w:rFonts w:ascii="Times New Roman" w:eastAsia="Calibri" w:hAnsi="Times New Roman" w:cs="Times New Roman"/>
                <w:sz w:val="24"/>
                <w:szCs w:val="24"/>
              </w:rPr>
              <w:t>0.93</w:t>
            </w:r>
          </w:p>
        </w:tc>
      </w:tr>
    </w:tbl>
    <w:p w14:paraId="662535B8" w14:textId="77777777" w:rsidR="00BE172D" w:rsidRPr="00AB25FA" w:rsidRDefault="00BE172D" w:rsidP="00BE172D">
      <w:pPr>
        <w:spacing w:after="120"/>
        <w:ind w:left="-540"/>
        <w:rPr>
          <w:rFonts w:ascii="Times New Roman" w:hAnsi="Times New Roman" w:cs="Times New Roman"/>
          <w:sz w:val="24"/>
          <w:szCs w:val="24"/>
        </w:rPr>
      </w:pPr>
      <w:r w:rsidRPr="004A4A50">
        <w:rPr>
          <w:rFonts w:ascii="Times New Roman" w:hAnsi="Times New Roman" w:cs="Times New Roman"/>
          <w:sz w:val="24"/>
          <w:szCs w:val="24"/>
        </w:rPr>
        <w:t>Data presented as median (25</w:t>
      </w:r>
      <w:r w:rsidRPr="004A4A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4A50">
        <w:rPr>
          <w:rFonts w:ascii="Times New Roman" w:hAnsi="Times New Roman" w:cs="Times New Roman"/>
          <w:sz w:val="24"/>
          <w:szCs w:val="24"/>
        </w:rPr>
        <w:t>-75</w:t>
      </w:r>
      <w:r w:rsidRPr="004A4A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percentile) or n (%)</w:t>
      </w:r>
    </w:p>
    <w:p w14:paraId="662535B9" w14:textId="3C6CDA80" w:rsidR="00CE718C" w:rsidRDefault="00CE718C">
      <w:r>
        <w:br w:type="page"/>
      </w:r>
    </w:p>
    <w:p w14:paraId="7EC078F8" w14:textId="77777777" w:rsidR="000E0D26" w:rsidRPr="0027101E" w:rsidRDefault="000E0D26" w:rsidP="000E0D26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Supplemental Table 2</w:t>
      </w:r>
      <w:r w:rsidRPr="0027101E">
        <w:rPr>
          <w:b/>
          <w:sz w:val="24"/>
        </w:rPr>
        <w:t>: BUN Change admission to 24-48 hours, patient characteristics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3870"/>
        <w:gridCol w:w="2070"/>
        <w:gridCol w:w="1980"/>
        <w:gridCol w:w="1980"/>
        <w:gridCol w:w="1080"/>
      </w:tblGrid>
      <w:tr w:rsidR="000E0D26" w14:paraId="569935DD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EDB4D9" w14:textId="77777777" w:rsidR="000E0D26" w:rsidRPr="00527594" w:rsidRDefault="000E0D26" w:rsidP="008F7685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FB689" w14:textId="77777777" w:rsidR="000E0D26" w:rsidRPr="00527594" w:rsidRDefault="000E0D26" w:rsidP="008F7685">
            <w:pPr>
              <w:jc w:val="center"/>
              <w:rPr>
                <w:b/>
              </w:rPr>
            </w:pPr>
            <w:r w:rsidRPr="00527594">
              <w:rPr>
                <w:b/>
              </w:rPr>
              <w:t>All</w:t>
            </w:r>
          </w:p>
          <w:p w14:paraId="314A671C" w14:textId="77777777" w:rsidR="000E0D26" w:rsidRPr="00527594" w:rsidRDefault="000E0D26" w:rsidP="008F7685">
            <w:pPr>
              <w:jc w:val="center"/>
              <w:rPr>
                <w:b/>
              </w:rPr>
            </w:pPr>
            <w:r w:rsidRPr="00527594">
              <w:rPr>
                <w:b/>
              </w:rPr>
              <w:t>N=176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625FA3" w14:textId="77777777" w:rsidR="000E0D26" w:rsidRPr="00527594" w:rsidRDefault="000E0D26" w:rsidP="008F7685">
            <w:pPr>
              <w:jc w:val="center"/>
              <w:rPr>
                <w:b/>
              </w:rPr>
            </w:pPr>
            <w:r w:rsidRPr="00527594">
              <w:rPr>
                <w:b/>
              </w:rPr>
              <w:t>Mild AP</w:t>
            </w:r>
          </w:p>
          <w:p w14:paraId="6EFBA81C" w14:textId="77777777" w:rsidR="000E0D26" w:rsidRPr="00527594" w:rsidRDefault="000E0D26" w:rsidP="008F7685">
            <w:pPr>
              <w:jc w:val="center"/>
              <w:rPr>
                <w:b/>
              </w:rPr>
            </w:pPr>
            <w:r w:rsidRPr="00527594">
              <w:rPr>
                <w:b/>
              </w:rPr>
              <w:t>N=137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6D2758" w14:textId="77777777" w:rsidR="000E0D26" w:rsidRPr="00527594" w:rsidRDefault="000E0D26" w:rsidP="008F7685">
            <w:pPr>
              <w:jc w:val="center"/>
              <w:rPr>
                <w:b/>
              </w:rPr>
            </w:pPr>
            <w:r w:rsidRPr="00527594">
              <w:rPr>
                <w:b/>
              </w:rPr>
              <w:t>SAP</w:t>
            </w:r>
            <w:r>
              <w:rPr>
                <w:b/>
              </w:rPr>
              <w:t>*</w:t>
            </w:r>
          </w:p>
          <w:p w14:paraId="418B2779" w14:textId="77777777" w:rsidR="000E0D26" w:rsidRPr="00527594" w:rsidRDefault="000E0D26" w:rsidP="008F7685">
            <w:pPr>
              <w:jc w:val="center"/>
              <w:rPr>
                <w:b/>
              </w:rPr>
            </w:pPr>
            <w:r w:rsidRPr="00527594">
              <w:rPr>
                <w:b/>
              </w:rPr>
              <w:t>N=39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7611E5" w14:textId="77777777" w:rsidR="000E0D26" w:rsidRPr="00527594" w:rsidRDefault="000E0D26" w:rsidP="008F7685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  <w:r>
              <w:rPr>
                <w:rFonts w:cstheme="minorHAnsi"/>
                <w:b/>
              </w:rPr>
              <w:t>†</w:t>
            </w:r>
          </w:p>
        </w:tc>
      </w:tr>
      <w:tr w:rsidR="000E0D26" w14:paraId="1784DABF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B4378D" w14:textId="77777777" w:rsidR="000E0D26" w:rsidRPr="00527594" w:rsidRDefault="000E0D26" w:rsidP="008F7685">
            <w:pPr>
              <w:rPr>
                <w:b/>
              </w:rPr>
            </w:pPr>
            <w:r w:rsidRPr="00527594">
              <w:rPr>
                <w:b/>
              </w:rPr>
              <w:t>Age at admission (y</w:t>
            </w:r>
            <w:r>
              <w:rPr>
                <w:b/>
              </w:rPr>
              <w:t>ea</w:t>
            </w:r>
            <w:r w:rsidRPr="00527594">
              <w:rPr>
                <w:b/>
              </w:rPr>
              <w:t>rs)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3F503" w14:textId="77777777" w:rsidR="000E0D26" w:rsidRDefault="000E0D26" w:rsidP="008F7685">
            <w:pPr>
              <w:jc w:val="center"/>
            </w:pPr>
            <w:r>
              <w:t>13.5 (8.7, 15.6)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29B574B" w14:textId="77777777" w:rsidR="000E0D26" w:rsidRDefault="000E0D26" w:rsidP="008F7685">
            <w:pPr>
              <w:jc w:val="center"/>
            </w:pPr>
            <w:r>
              <w:t>13.5 (9.3, 15.6)</w:t>
            </w:r>
          </w:p>
        </w:tc>
        <w:tc>
          <w:tcPr>
            <w:tcW w:w="1980" w:type="dxa"/>
          </w:tcPr>
          <w:p w14:paraId="7C70C4F7" w14:textId="77777777" w:rsidR="000E0D26" w:rsidRDefault="000E0D26" w:rsidP="008F7685">
            <w:pPr>
              <w:jc w:val="center"/>
            </w:pPr>
            <w:r>
              <w:t>12.3 (7.7, 15.5)</w:t>
            </w:r>
          </w:p>
        </w:tc>
        <w:tc>
          <w:tcPr>
            <w:tcW w:w="1080" w:type="dxa"/>
          </w:tcPr>
          <w:p w14:paraId="0D412714" w14:textId="77777777" w:rsidR="000E0D26" w:rsidRDefault="000E0D26" w:rsidP="008F7685">
            <w:pPr>
              <w:jc w:val="center"/>
            </w:pPr>
            <w:r>
              <w:t>0.29</w:t>
            </w:r>
          </w:p>
        </w:tc>
      </w:tr>
      <w:tr w:rsidR="000E0D26" w14:paraId="4C6F099F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C898DE" w14:textId="77777777" w:rsidR="000E0D26" w:rsidRPr="00527594" w:rsidRDefault="000E0D26" w:rsidP="008F7685">
            <w:pPr>
              <w:rPr>
                <w:b/>
              </w:rPr>
            </w:pPr>
            <w:r>
              <w:rPr>
                <w:b/>
              </w:rPr>
              <w:t>Sex (female)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D616D" w14:textId="77777777" w:rsidR="000E0D26" w:rsidRDefault="000E0D26" w:rsidP="008F7685">
            <w:pPr>
              <w:jc w:val="center"/>
            </w:pPr>
            <w:r>
              <w:t>96 (55%)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0AF7833" w14:textId="77777777" w:rsidR="000E0D26" w:rsidRDefault="000E0D26" w:rsidP="008F7685">
            <w:pPr>
              <w:jc w:val="center"/>
            </w:pPr>
            <w:r>
              <w:t>77 (56%)</w:t>
            </w:r>
          </w:p>
        </w:tc>
        <w:tc>
          <w:tcPr>
            <w:tcW w:w="1980" w:type="dxa"/>
          </w:tcPr>
          <w:p w14:paraId="26A3220F" w14:textId="77777777" w:rsidR="000E0D26" w:rsidRDefault="000E0D26" w:rsidP="008F7685">
            <w:pPr>
              <w:jc w:val="center"/>
            </w:pPr>
            <w:r>
              <w:t>19 (49%)</w:t>
            </w:r>
          </w:p>
        </w:tc>
        <w:tc>
          <w:tcPr>
            <w:tcW w:w="1080" w:type="dxa"/>
          </w:tcPr>
          <w:p w14:paraId="5B5E51A5" w14:textId="77777777" w:rsidR="000E0D26" w:rsidRDefault="000E0D26" w:rsidP="008F7685">
            <w:pPr>
              <w:jc w:val="center"/>
            </w:pPr>
            <w:r>
              <w:t>0.41</w:t>
            </w:r>
          </w:p>
        </w:tc>
      </w:tr>
      <w:tr w:rsidR="000E0D26" w14:paraId="1B3DEB54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D0FB11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Fluid type</w:t>
            </w:r>
          </w:p>
          <w:p w14:paraId="1E3CA101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Isotonic</w:t>
            </w:r>
          </w:p>
          <w:p w14:paraId="16F97770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Hypotonic</w:t>
            </w:r>
          </w:p>
          <w:p w14:paraId="7B67AF84" w14:textId="77777777" w:rsidR="000E0D26" w:rsidRPr="00527594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TPN/Other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5651F" w14:textId="77777777" w:rsidR="000E0D26" w:rsidRDefault="000E0D26" w:rsidP="008F7685">
            <w:pPr>
              <w:jc w:val="center"/>
            </w:pPr>
          </w:p>
          <w:p w14:paraId="56C52E00" w14:textId="77777777" w:rsidR="000E0D26" w:rsidRDefault="000E0D26" w:rsidP="008F7685">
            <w:pPr>
              <w:jc w:val="center"/>
            </w:pPr>
            <w:r>
              <w:t>58/157 (37%)</w:t>
            </w:r>
          </w:p>
          <w:p w14:paraId="6582AABC" w14:textId="77777777" w:rsidR="000E0D26" w:rsidRDefault="000E0D26" w:rsidP="008F7685">
            <w:pPr>
              <w:jc w:val="center"/>
            </w:pPr>
            <w:r>
              <w:t>88/157 (56%)</w:t>
            </w:r>
          </w:p>
          <w:p w14:paraId="60DCEE59" w14:textId="77777777" w:rsidR="000E0D26" w:rsidRDefault="000E0D26" w:rsidP="008F7685">
            <w:pPr>
              <w:jc w:val="center"/>
            </w:pPr>
            <w:r>
              <w:t>11/157 (7%)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6B0B66F" w14:textId="77777777" w:rsidR="000E0D26" w:rsidRDefault="000E0D26" w:rsidP="008F7685">
            <w:pPr>
              <w:jc w:val="center"/>
            </w:pPr>
          </w:p>
          <w:p w14:paraId="14537B98" w14:textId="77777777" w:rsidR="000E0D26" w:rsidRDefault="000E0D26" w:rsidP="008F7685">
            <w:pPr>
              <w:jc w:val="center"/>
            </w:pPr>
            <w:r>
              <w:t>47/121 (39%)</w:t>
            </w:r>
          </w:p>
          <w:p w14:paraId="61B943B1" w14:textId="77777777" w:rsidR="000E0D26" w:rsidRDefault="000E0D26" w:rsidP="008F7685">
            <w:pPr>
              <w:jc w:val="center"/>
            </w:pPr>
            <w:r>
              <w:t>67/121 (55%)</w:t>
            </w:r>
          </w:p>
          <w:p w14:paraId="1B66D676" w14:textId="77777777" w:rsidR="000E0D26" w:rsidRDefault="000E0D26" w:rsidP="008F7685">
            <w:pPr>
              <w:jc w:val="center"/>
            </w:pPr>
            <w:r>
              <w:t>7/121 (6%)</w:t>
            </w:r>
          </w:p>
        </w:tc>
        <w:tc>
          <w:tcPr>
            <w:tcW w:w="1980" w:type="dxa"/>
          </w:tcPr>
          <w:p w14:paraId="533E3BB1" w14:textId="77777777" w:rsidR="000E0D26" w:rsidRDefault="000E0D26" w:rsidP="008F7685">
            <w:pPr>
              <w:jc w:val="center"/>
            </w:pPr>
          </w:p>
          <w:p w14:paraId="1584D271" w14:textId="77777777" w:rsidR="000E0D26" w:rsidRDefault="000E0D26" w:rsidP="008F7685">
            <w:pPr>
              <w:jc w:val="center"/>
            </w:pPr>
            <w:r>
              <w:t>11/36 (31%)</w:t>
            </w:r>
          </w:p>
          <w:p w14:paraId="2389E410" w14:textId="77777777" w:rsidR="000E0D26" w:rsidRDefault="000E0D26" w:rsidP="008F7685">
            <w:pPr>
              <w:jc w:val="center"/>
            </w:pPr>
            <w:r>
              <w:t>21/36 (58%)</w:t>
            </w:r>
          </w:p>
          <w:p w14:paraId="7BFEF753" w14:textId="77777777" w:rsidR="000E0D26" w:rsidRDefault="000E0D26" w:rsidP="008F7685">
            <w:pPr>
              <w:jc w:val="center"/>
            </w:pPr>
            <w:r>
              <w:t>4/36 (11%)</w:t>
            </w:r>
          </w:p>
        </w:tc>
        <w:tc>
          <w:tcPr>
            <w:tcW w:w="1080" w:type="dxa"/>
          </w:tcPr>
          <w:p w14:paraId="7F633039" w14:textId="77777777" w:rsidR="000E0D26" w:rsidRDefault="000E0D26" w:rsidP="008F7685">
            <w:pPr>
              <w:jc w:val="center"/>
            </w:pPr>
            <w:r>
              <w:t>0.37</w:t>
            </w:r>
          </w:p>
        </w:tc>
      </w:tr>
      <w:tr w:rsidR="000E0D26" w14:paraId="1123492E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79A94B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Fluid rate</w:t>
            </w:r>
          </w:p>
          <w:p w14:paraId="2360696E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&lt; 1.5x maintenance</w:t>
            </w:r>
          </w:p>
          <w:p w14:paraId="44B969DE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1.5 - &lt;2x maintenance</w:t>
            </w:r>
          </w:p>
          <w:p w14:paraId="181F3960" w14:textId="77777777" w:rsidR="000E0D26" w:rsidRPr="00527594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≥ </w:t>
            </w:r>
            <w:r>
              <w:rPr>
                <w:b/>
              </w:rPr>
              <w:t>2x maintenance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8D58C" w14:textId="77777777" w:rsidR="000E0D26" w:rsidRDefault="000E0D26" w:rsidP="008F7685">
            <w:pPr>
              <w:jc w:val="center"/>
            </w:pPr>
          </w:p>
          <w:p w14:paraId="7F54FBC6" w14:textId="77777777" w:rsidR="000E0D26" w:rsidRDefault="000E0D26" w:rsidP="008F7685">
            <w:pPr>
              <w:jc w:val="center"/>
            </w:pPr>
            <w:r>
              <w:t>76/160 (47%)</w:t>
            </w:r>
          </w:p>
          <w:p w14:paraId="7A4BE9AB" w14:textId="77777777" w:rsidR="000E0D26" w:rsidRDefault="000E0D26" w:rsidP="008F7685">
            <w:pPr>
              <w:jc w:val="center"/>
            </w:pPr>
            <w:r>
              <w:t>70/160 (44%)</w:t>
            </w:r>
          </w:p>
          <w:p w14:paraId="4D502B8C" w14:textId="77777777" w:rsidR="000E0D26" w:rsidRDefault="000E0D26" w:rsidP="008F7685">
            <w:pPr>
              <w:jc w:val="center"/>
            </w:pPr>
            <w:r>
              <w:t>14/160 (9%)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7A37F64" w14:textId="77777777" w:rsidR="000E0D26" w:rsidRDefault="000E0D26" w:rsidP="008F7685">
            <w:pPr>
              <w:jc w:val="center"/>
            </w:pPr>
          </w:p>
          <w:p w14:paraId="765AD785" w14:textId="77777777" w:rsidR="000E0D26" w:rsidRDefault="000E0D26" w:rsidP="008F7685">
            <w:pPr>
              <w:jc w:val="center"/>
            </w:pPr>
            <w:r>
              <w:t>58/122 (48%)</w:t>
            </w:r>
          </w:p>
          <w:p w14:paraId="160B125D" w14:textId="77777777" w:rsidR="000E0D26" w:rsidRDefault="000E0D26" w:rsidP="008F7685">
            <w:pPr>
              <w:jc w:val="center"/>
            </w:pPr>
            <w:r>
              <w:t>52/122 (43%)</w:t>
            </w:r>
          </w:p>
          <w:p w14:paraId="41CC35CE" w14:textId="77777777" w:rsidR="000E0D26" w:rsidRDefault="000E0D26" w:rsidP="008F7685">
            <w:pPr>
              <w:jc w:val="center"/>
            </w:pPr>
            <w:r>
              <w:t>12/122 (10%)</w:t>
            </w:r>
          </w:p>
        </w:tc>
        <w:tc>
          <w:tcPr>
            <w:tcW w:w="1980" w:type="dxa"/>
          </w:tcPr>
          <w:p w14:paraId="5238E645" w14:textId="77777777" w:rsidR="000E0D26" w:rsidRDefault="000E0D26" w:rsidP="008F7685">
            <w:pPr>
              <w:jc w:val="center"/>
            </w:pPr>
          </w:p>
          <w:p w14:paraId="6BE6B503" w14:textId="77777777" w:rsidR="000E0D26" w:rsidRDefault="000E0D26" w:rsidP="008F7685">
            <w:pPr>
              <w:jc w:val="center"/>
            </w:pPr>
            <w:r>
              <w:t>18/38 (47%)</w:t>
            </w:r>
          </w:p>
          <w:p w14:paraId="0CBB2D07" w14:textId="77777777" w:rsidR="000E0D26" w:rsidRDefault="000E0D26" w:rsidP="008F7685">
            <w:pPr>
              <w:jc w:val="center"/>
            </w:pPr>
            <w:r>
              <w:t>18/38 (47%)</w:t>
            </w:r>
          </w:p>
          <w:p w14:paraId="03BB1F9E" w14:textId="77777777" w:rsidR="000E0D26" w:rsidRDefault="000E0D26" w:rsidP="008F7685">
            <w:pPr>
              <w:jc w:val="center"/>
            </w:pPr>
            <w:r>
              <w:t>2/38 (5%)</w:t>
            </w:r>
          </w:p>
        </w:tc>
        <w:tc>
          <w:tcPr>
            <w:tcW w:w="1080" w:type="dxa"/>
          </w:tcPr>
          <w:p w14:paraId="3CB89B1C" w14:textId="77777777" w:rsidR="000E0D26" w:rsidRDefault="000E0D26" w:rsidP="008F7685">
            <w:pPr>
              <w:jc w:val="center"/>
            </w:pPr>
            <w:r>
              <w:t>0.73</w:t>
            </w:r>
          </w:p>
        </w:tc>
      </w:tr>
      <w:tr w:rsidR="000E0D26" w14:paraId="7980EE3E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BB328B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Feeds on admission</w:t>
            </w:r>
          </w:p>
          <w:p w14:paraId="558EC740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NPO</w:t>
            </w:r>
          </w:p>
          <w:p w14:paraId="617ECA66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bCs/>
              </w:rPr>
              <w:t>Clear liquid diet</w:t>
            </w:r>
          </w:p>
          <w:p w14:paraId="58279753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bCs/>
              </w:rPr>
              <w:t>PO general diet</w:t>
            </w:r>
          </w:p>
          <w:p w14:paraId="01E5370E" w14:textId="77777777" w:rsidR="000E0D26" w:rsidRDefault="000E0D26" w:rsidP="008F7685">
            <w:pPr>
              <w:rPr>
                <w:b/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bCs/>
              </w:rPr>
              <w:t>PO low fat diet</w:t>
            </w:r>
          </w:p>
          <w:p w14:paraId="517DB6C7" w14:textId="77777777" w:rsidR="000E0D26" w:rsidRPr="00527594" w:rsidRDefault="000E0D26" w:rsidP="008F768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bCs/>
              </w:rPr>
              <w:t>Feeds through existing enteral tube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9CDF4" w14:textId="77777777" w:rsidR="000E0D26" w:rsidRDefault="000E0D26" w:rsidP="008F7685">
            <w:pPr>
              <w:jc w:val="center"/>
            </w:pPr>
          </w:p>
          <w:p w14:paraId="64BEFC6E" w14:textId="77777777" w:rsidR="000E0D26" w:rsidRDefault="000E0D26" w:rsidP="008F7685">
            <w:pPr>
              <w:jc w:val="center"/>
            </w:pPr>
            <w:r>
              <w:t>134/165 (81%)</w:t>
            </w:r>
          </w:p>
          <w:p w14:paraId="0DE6EC4B" w14:textId="77777777" w:rsidR="000E0D26" w:rsidRDefault="000E0D26" w:rsidP="008F7685">
            <w:pPr>
              <w:jc w:val="center"/>
            </w:pPr>
            <w:r>
              <w:t>17/165 (10%)</w:t>
            </w:r>
          </w:p>
          <w:p w14:paraId="6F03B509" w14:textId="77777777" w:rsidR="000E0D26" w:rsidRDefault="000E0D26" w:rsidP="008F7685">
            <w:pPr>
              <w:jc w:val="center"/>
            </w:pPr>
            <w:r>
              <w:t>10/165 (6%)</w:t>
            </w:r>
          </w:p>
          <w:p w14:paraId="7C451885" w14:textId="77777777" w:rsidR="000E0D26" w:rsidRDefault="000E0D26" w:rsidP="008F7685">
            <w:pPr>
              <w:jc w:val="center"/>
            </w:pPr>
            <w:r>
              <w:t>3/165 (2%)</w:t>
            </w:r>
          </w:p>
          <w:p w14:paraId="01CAA912" w14:textId="77777777" w:rsidR="000E0D26" w:rsidRDefault="000E0D26" w:rsidP="008F7685">
            <w:pPr>
              <w:jc w:val="center"/>
            </w:pPr>
            <w:r>
              <w:t>1/165 (1%)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6C4C9AA" w14:textId="77777777" w:rsidR="000E0D26" w:rsidRDefault="000E0D26" w:rsidP="008F7685">
            <w:pPr>
              <w:jc w:val="center"/>
            </w:pPr>
          </w:p>
          <w:p w14:paraId="56796C74" w14:textId="77777777" w:rsidR="000E0D26" w:rsidRDefault="000E0D26" w:rsidP="008F7685">
            <w:pPr>
              <w:jc w:val="center"/>
            </w:pPr>
            <w:r>
              <w:t>101/128 (79%)</w:t>
            </w:r>
          </w:p>
          <w:p w14:paraId="0B428BFD" w14:textId="77777777" w:rsidR="000E0D26" w:rsidRDefault="000E0D26" w:rsidP="008F7685">
            <w:pPr>
              <w:jc w:val="center"/>
            </w:pPr>
            <w:r>
              <w:t>16/128 (13%)</w:t>
            </w:r>
          </w:p>
          <w:p w14:paraId="13012754" w14:textId="77777777" w:rsidR="000E0D26" w:rsidRDefault="000E0D26" w:rsidP="008F7685">
            <w:pPr>
              <w:jc w:val="center"/>
            </w:pPr>
            <w:r>
              <w:t>7/128 (5%)</w:t>
            </w:r>
          </w:p>
          <w:p w14:paraId="2E4E80C2" w14:textId="77777777" w:rsidR="000E0D26" w:rsidRDefault="000E0D26" w:rsidP="008F7685">
            <w:pPr>
              <w:jc w:val="center"/>
            </w:pPr>
            <w:r>
              <w:t>3/128 (2%)</w:t>
            </w:r>
          </w:p>
          <w:p w14:paraId="14AE51A5" w14:textId="77777777" w:rsidR="000E0D26" w:rsidRDefault="000E0D26" w:rsidP="008F7685">
            <w:pPr>
              <w:jc w:val="center"/>
            </w:pPr>
            <w:r>
              <w:t>1/128 (1%)</w:t>
            </w:r>
          </w:p>
        </w:tc>
        <w:tc>
          <w:tcPr>
            <w:tcW w:w="1980" w:type="dxa"/>
          </w:tcPr>
          <w:p w14:paraId="7E7EDF22" w14:textId="77777777" w:rsidR="000E0D26" w:rsidRDefault="000E0D26" w:rsidP="008F7685">
            <w:pPr>
              <w:jc w:val="center"/>
            </w:pPr>
          </w:p>
          <w:p w14:paraId="64432465" w14:textId="77777777" w:rsidR="000E0D26" w:rsidRDefault="000E0D26" w:rsidP="008F7685">
            <w:pPr>
              <w:jc w:val="center"/>
            </w:pPr>
            <w:r>
              <w:t>33/37 (89%)</w:t>
            </w:r>
          </w:p>
          <w:p w14:paraId="7ED81912" w14:textId="77777777" w:rsidR="000E0D26" w:rsidRDefault="000E0D26" w:rsidP="008F7685">
            <w:pPr>
              <w:jc w:val="center"/>
            </w:pPr>
            <w:r>
              <w:t>1/37 (3%)</w:t>
            </w:r>
          </w:p>
          <w:p w14:paraId="4346B456" w14:textId="77777777" w:rsidR="000E0D26" w:rsidRDefault="000E0D26" w:rsidP="008F7685">
            <w:pPr>
              <w:jc w:val="center"/>
            </w:pPr>
            <w:r>
              <w:t>3/37 (8%)</w:t>
            </w:r>
          </w:p>
          <w:p w14:paraId="0A811732" w14:textId="77777777" w:rsidR="000E0D26" w:rsidRDefault="000E0D26" w:rsidP="008F7685">
            <w:pPr>
              <w:jc w:val="center"/>
            </w:pPr>
            <w:r>
              <w:t>0/37 (0%)</w:t>
            </w:r>
          </w:p>
          <w:p w14:paraId="15638560" w14:textId="77777777" w:rsidR="000E0D26" w:rsidRDefault="000E0D26" w:rsidP="008F7685">
            <w:pPr>
              <w:jc w:val="center"/>
            </w:pPr>
            <w:r>
              <w:t>0/37 (0%)</w:t>
            </w:r>
          </w:p>
        </w:tc>
        <w:tc>
          <w:tcPr>
            <w:tcW w:w="1080" w:type="dxa"/>
          </w:tcPr>
          <w:p w14:paraId="26006DCC" w14:textId="77777777" w:rsidR="000E0D26" w:rsidRDefault="000E0D26" w:rsidP="008F7685">
            <w:pPr>
              <w:jc w:val="center"/>
            </w:pPr>
            <w:r>
              <w:t>-</w:t>
            </w:r>
          </w:p>
        </w:tc>
      </w:tr>
      <w:tr w:rsidR="000E0D26" w14:paraId="6CC25C8B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40B722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IV bolus within 6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E81DE" w14:textId="77777777" w:rsidR="000E0D26" w:rsidRDefault="000E0D26" w:rsidP="008F7685">
            <w:pPr>
              <w:jc w:val="center"/>
            </w:pPr>
            <w:r>
              <w:t>103/162 (64%)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2891EC8" w14:textId="77777777" w:rsidR="000E0D26" w:rsidRDefault="000E0D26" w:rsidP="008F7685">
            <w:pPr>
              <w:jc w:val="center"/>
            </w:pPr>
            <w:r>
              <w:t>75/125 (60%)</w:t>
            </w:r>
          </w:p>
        </w:tc>
        <w:tc>
          <w:tcPr>
            <w:tcW w:w="1980" w:type="dxa"/>
          </w:tcPr>
          <w:p w14:paraId="316E9F2C" w14:textId="77777777" w:rsidR="000E0D26" w:rsidRDefault="000E0D26" w:rsidP="008F7685">
            <w:pPr>
              <w:jc w:val="center"/>
            </w:pPr>
            <w:r>
              <w:t>28/37 (76%)</w:t>
            </w:r>
          </w:p>
        </w:tc>
        <w:tc>
          <w:tcPr>
            <w:tcW w:w="1080" w:type="dxa"/>
          </w:tcPr>
          <w:p w14:paraId="7BDD1D84" w14:textId="77777777" w:rsidR="000E0D26" w:rsidRDefault="000E0D26" w:rsidP="008F7685">
            <w:pPr>
              <w:jc w:val="center"/>
            </w:pPr>
            <w:r>
              <w:t>0.08</w:t>
            </w:r>
          </w:p>
        </w:tc>
      </w:tr>
      <w:tr w:rsidR="000E0D26" w14:paraId="0B7440F3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65299E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admission (mg/dL)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A8C9A" w14:textId="77777777" w:rsidR="000E0D26" w:rsidRDefault="000E0D26" w:rsidP="008F7685">
            <w:pPr>
              <w:jc w:val="center"/>
            </w:pPr>
            <w:r>
              <w:t>11.0 (8.0, 15.0)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CF0FA09" w14:textId="77777777" w:rsidR="000E0D26" w:rsidRDefault="000E0D26" w:rsidP="008F7685">
            <w:pPr>
              <w:jc w:val="center"/>
            </w:pPr>
            <w:r>
              <w:t>10.0 (8.0-13.0)</w:t>
            </w:r>
          </w:p>
        </w:tc>
        <w:tc>
          <w:tcPr>
            <w:tcW w:w="1980" w:type="dxa"/>
          </w:tcPr>
          <w:p w14:paraId="73B5227A" w14:textId="77777777" w:rsidR="000E0D26" w:rsidRDefault="000E0D26" w:rsidP="008F7685">
            <w:pPr>
              <w:jc w:val="center"/>
            </w:pPr>
            <w:r>
              <w:t>15.5 (11.0-22.5)</w:t>
            </w:r>
          </w:p>
        </w:tc>
        <w:tc>
          <w:tcPr>
            <w:tcW w:w="1080" w:type="dxa"/>
          </w:tcPr>
          <w:p w14:paraId="06F8A23A" w14:textId="77777777" w:rsidR="000E0D26" w:rsidRDefault="000E0D26" w:rsidP="008F7685">
            <w:pPr>
              <w:jc w:val="center"/>
            </w:pPr>
            <w:r>
              <w:t>&lt;0.0001</w:t>
            </w:r>
          </w:p>
        </w:tc>
      </w:tr>
      <w:tr w:rsidR="000E0D26" w14:paraId="2E52E8DD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EC4E66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24-48hrs (mg/dL)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8414C" w14:textId="77777777" w:rsidR="000E0D26" w:rsidRDefault="000E0D26" w:rsidP="008F7685">
            <w:pPr>
              <w:jc w:val="center"/>
            </w:pPr>
            <w:r>
              <w:t>8.0 (6.0, 12.0)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73DDAD2" w14:textId="77777777" w:rsidR="000E0D26" w:rsidRDefault="000E0D26" w:rsidP="008F7685">
            <w:pPr>
              <w:jc w:val="center"/>
            </w:pPr>
            <w:r>
              <w:t>7.0 (5.0-10.0)</w:t>
            </w:r>
          </w:p>
        </w:tc>
        <w:tc>
          <w:tcPr>
            <w:tcW w:w="1980" w:type="dxa"/>
          </w:tcPr>
          <w:p w14:paraId="4B009ECD" w14:textId="77777777" w:rsidR="000E0D26" w:rsidRDefault="000E0D26" w:rsidP="008F7685">
            <w:pPr>
              <w:jc w:val="center"/>
            </w:pPr>
            <w:r>
              <w:t>12.5 (8.0-19.0)</w:t>
            </w:r>
          </w:p>
        </w:tc>
        <w:tc>
          <w:tcPr>
            <w:tcW w:w="1080" w:type="dxa"/>
          </w:tcPr>
          <w:p w14:paraId="71D9099E" w14:textId="77777777" w:rsidR="000E0D26" w:rsidRDefault="000E0D26" w:rsidP="008F7685">
            <w:pPr>
              <w:jc w:val="center"/>
            </w:pPr>
            <w:r>
              <w:t>&lt;0.0001</w:t>
            </w:r>
          </w:p>
        </w:tc>
      </w:tr>
      <w:tr w:rsidR="000E0D26" w14:paraId="0F31D1E0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BC2081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change (mg/dL)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7D3DF" w14:textId="77777777" w:rsidR="000E0D26" w:rsidRDefault="000E0D26" w:rsidP="008F7685">
            <w:pPr>
              <w:jc w:val="center"/>
            </w:pPr>
            <w:r>
              <w:t>-3.0 (-6.0, -1.0)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C7F823" w14:textId="77777777" w:rsidR="000E0D26" w:rsidRDefault="000E0D26" w:rsidP="008F7685">
            <w:pPr>
              <w:jc w:val="center"/>
            </w:pPr>
            <w:r>
              <w:t>-3.0 (-5.0, -1.0)</w:t>
            </w:r>
          </w:p>
        </w:tc>
        <w:tc>
          <w:tcPr>
            <w:tcW w:w="1980" w:type="dxa"/>
          </w:tcPr>
          <w:p w14:paraId="078746BD" w14:textId="77777777" w:rsidR="000E0D26" w:rsidRDefault="000E0D26" w:rsidP="008F7685">
            <w:pPr>
              <w:jc w:val="center"/>
            </w:pPr>
            <w:r>
              <w:t>-3.5 (-7.0, -1.0)</w:t>
            </w:r>
          </w:p>
        </w:tc>
        <w:tc>
          <w:tcPr>
            <w:tcW w:w="1080" w:type="dxa"/>
          </w:tcPr>
          <w:p w14:paraId="6BB1630D" w14:textId="77777777" w:rsidR="000E0D26" w:rsidRDefault="000E0D26" w:rsidP="008F7685">
            <w:pPr>
              <w:jc w:val="center"/>
            </w:pPr>
            <w:r>
              <w:t>0.32</w:t>
            </w:r>
          </w:p>
        </w:tc>
      </w:tr>
      <w:tr w:rsidR="000E0D26" w14:paraId="57D3EBCA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D4470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no change admission-24hrs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729CC" w14:textId="77777777" w:rsidR="000E0D26" w:rsidRDefault="000E0D26" w:rsidP="008F7685">
            <w:pPr>
              <w:jc w:val="center"/>
            </w:pPr>
            <w:r>
              <w:t>15/143 (10%)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1B37EC" w14:textId="77777777" w:rsidR="000E0D26" w:rsidRDefault="000E0D26" w:rsidP="008F7685">
            <w:pPr>
              <w:jc w:val="center"/>
            </w:pPr>
            <w:r>
              <w:t>13/109 (12%)</w:t>
            </w:r>
          </w:p>
        </w:tc>
        <w:tc>
          <w:tcPr>
            <w:tcW w:w="1980" w:type="dxa"/>
          </w:tcPr>
          <w:p w14:paraId="403D3725" w14:textId="77777777" w:rsidR="000E0D26" w:rsidRDefault="000E0D26" w:rsidP="008F7685">
            <w:pPr>
              <w:jc w:val="center"/>
            </w:pPr>
            <w:r>
              <w:t>2/34 (6%)</w:t>
            </w:r>
          </w:p>
        </w:tc>
        <w:tc>
          <w:tcPr>
            <w:tcW w:w="1080" w:type="dxa"/>
          </w:tcPr>
          <w:p w14:paraId="07796993" w14:textId="77777777" w:rsidR="000E0D26" w:rsidRDefault="000E0D26" w:rsidP="008F7685">
            <w:pPr>
              <w:jc w:val="center"/>
            </w:pPr>
            <w:r>
              <w:t>0.52</w:t>
            </w:r>
          </w:p>
        </w:tc>
      </w:tr>
      <w:tr w:rsidR="000E0D26" w14:paraId="43721D00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0997D8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percent change from admission (includes all)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33627" w14:textId="77777777" w:rsidR="000E0D26" w:rsidRDefault="000E0D26" w:rsidP="008F7685">
            <w:pPr>
              <w:jc w:val="center"/>
            </w:pPr>
            <w:r>
              <w:t>-23.5 (-44.4, -9.1)</w:t>
            </w:r>
          </w:p>
          <w:p w14:paraId="3311333C" w14:textId="77777777" w:rsidR="000E0D26" w:rsidRDefault="000E0D26" w:rsidP="008F7685">
            <w:pPr>
              <w:jc w:val="center"/>
            </w:pPr>
            <w:r w:rsidRPr="00731B10">
              <w:rPr>
                <w:i/>
              </w:rPr>
              <w:t>n=1</w:t>
            </w:r>
            <w:r>
              <w:rPr>
                <w:i/>
              </w:rPr>
              <w:t>4</w:t>
            </w:r>
            <w:r w:rsidRPr="00731B10">
              <w:rPr>
                <w:i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E7600F" w14:textId="77777777" w:rsidR="000E0D26" w:rsidRDefault="000E0D26" w:rsidP="008F7685">
            <w:pPr>
              <w:jc w:val="center"/>
            </w:pPr>
            <w:r>
              <w:t>-27.3 (-50.0, -9.1)</w:t>
            </w:r>
          </w:p>
          <w:p w14:paraId="085D026F" w14:textId="77777777" w:rsidR="000E0D26" w:rsidRDefault="000E0D26" w:rsidP="008F7685">
            <w:pPr>
              <w:jc w:val="center"/>
            </w:pPr>
            <w:r w:rsidRPr="00731B10">
              <w:rPr>
                <w:i/>
              </w:rPr>
              <w:t>n=</w:t>
            </w:r>
            <w:r>
              <w:rPr>
                <w:i/>
              </w:rPr>
              <w:t>109</w:t>
            </w:r>
          </w:p>
        </w:tc>
        <w:tc>
          <w:tcPr>
            <w:tcW w:w="1980" w:type="dxa"/>
          </w:tcPr>
          <w:p w14:paraId="73330DC6" w14:textId="77777777" w:rsidR="000E0D26" w:rsidRDefault="000E0D26" w:rsidP="008F7685">
            <w:pPr>
              <w:jc w:val="center"/>
            </w:pPr>
            <w:r>
              <w:t>-19.1 (-32.4, -9.4)</w:t>
            </w:r>
          </w:p>
          <w:p w14:paraId="08A460A4" w14:textId="77777777" w:rsidR="000E0D26" w:rsidRDefault="000E0D26" w:rsidP="008F7685">
            <w:pPr>
              <w:jc w:val="center"/>
            </w:pPr>
            <w:r w:rsidRPr="00731B10">
              <w:rPr>
                <w:i/>
              </w:rPr>
              <w:t>n=</w:t>
            </w:r>
            <w:r>
              <w:rPr>
                <w:i/>
              </w:rPr>
              <w:t>34</w:t>
            </w:r>
          </w:p>
        </w:tc>
        <w:tc>
          <w:tcPr>
            <w:tcW w:w="1080" w:type="dxa"/>
          </w:tcPr>
          <w:p w14:paraId="251C22DC" w14:textId="77777777" w:rsidR="000E0D26" w:rsidRDefault="000E0D26" w:rsidP="008F7685">
            <w:pPr>
              <w:jc w:val="center"/>
            </w:pPr>
            <w:r>
              <w:t>0.22</w:t>
            </w:r>
          </w:p>
        </w:tc>
      </w:tr>
      <w:tr w:rsidR="000E0D26" w14:paraId="6D59012E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CF62FE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percent rise from admission (for those increased)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156385" w14:textId="77777777" w:rsidR="000E0D26" w:rsidRDefault="000E0D26" w:rsidP="008F7685">
            <w:pPr>
              <w:jc w:val="center"/>
            </w:pPr>
            <w:r>
              <w:t>25.0 (10.0, 40.0)</w:t>
            </w:r>
          </w:p>
          <w:p w14:paraId="0597B678" w14:textId="77777777" w:rsidR="000E0D26" w:rsidRPr="00731B10" w:rsidRDefault="000E0D26" w:rsidP="008F7685">
            <w:pPr>
              <w:jc w:val="center"/>
              <w:rPr>
                <w:i/>
              </w:rPr>
            </w:pPr>
            <w:r w:rsidRPr="00731B10">
              <w:rPr>
                <w:i/>
              </w:rPr>
              <w:t>n=15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83FC235" w14:textId="77777777" w:rsidR="000E0D26" w:rsidRDefault="000E0D26" w:rsidP="008F7685">
            <w:pPr>
              <w:jc w:val="center"/>
            </w:pPr>
            <w:r>
              <w:t>25.0 (16.7, 40.0)</w:t>
            </w:r>
          </w:p>
          <w:p w14:paraId="310A2FF7" w14:textId="77777777" w:rsidR="000E0D26" w:rsidRDefault="000E0D26" w:rsidP="008F7685">
            <w:pPr>
              <w:jc w:val="center"/>
            </w:pPr>
            <w:r w:rsidRPr="00731B10">
              <w:rPr>
                <w:i/>
              </w:rPr>
              <w:t>n=</w:t>
            </w:r>
            <w:r>
              <w:rPr>
                <w:i/>
              </w:rPr>
              <w:t>13</w:t>
            </w:r>
          </w:p>
        </w:tc>
        <w:tc>
          <w:tcPr>
            <w:tcW w:w="1980" w:type="dxa"/>
          </w:tcPr>
          <w:p w14:paraId="6EDEDFDC" w14:textId="77777777" w:rsidR="000E0D26" w:rsidRDefault="000E0D26" w:rsidP="008F7685">
            <w:pPr>
              <w:jc w:val="center"/>
            </w:pPr>
            <w:r>
              <w:t>19.8 (6.3, 33.3)</w:t>
            </w:r>
          </w:p>
          <w:p w14:paraId="773EDF8C" w14:textId="77777777" w:rsidR="000E0D26" w:rsidRDefault="000E0D26" w:rsidP="008F7685">
            <w:pPr>
              <w:jc w:val="center"/>
            </w:pPr>
            <w:r w:rsidRPr="00731B10">
              <w:rPr>
                <w:i/>
              </w:rPr>
              <w:t>n=</w:t>
            </w:r>
            <w:r>
              <w:rPr>
                <w:i/>
              </w:rPr>
              <w:t>2</w:t>
            </w:r>
          </w:p>
        </w:tc>
        <w:tc>
          <w:tcPr>
            <w:tcW w:w="1080" w:type="dxa"/>
          </w:tcPr>
          <w:p w14:paraId="4212FBF7" w14:textId="77777777" w:rsidR="000E0D26" w:rsidRDefault="000E0D26" w:rsidP="008F7685">
            <w:pPr>
              <w:jc w:val="center"/>
            </w:pPr>
            <w:r>
              <w:t>0.60</w:t>
            </w:r>
          </w:p>
        </w:tc>
      </w:tr>
      <w:tr w:rsidR="000E0D26" w14:paraId="377419A0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8F225F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percent decrease from admission (for those decreased)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65647" w14:textId="77777777" w:rsidR="000E0D26" w:rsidRDefault="000E0D26" w:rsidP="008F7685">
            <w:pPr>
              <w:jc w:val="center"/>
            </w:pPr>
            <w:r>
              <w:t>-33.3 (-50.0, -20.0)</w:t>
            </w:r>
          </w:p>
          <w:p w14:paraId="49C8AB5F" w14:textId="77777777" w:rsidR="000E0D26" w:rsidRPr="00731B10" w:rsidRDefault="000E0D26" w:rsidP="008F7685">
            <w:pPr>
              <w:jc w:val="center"/>
              <w:rPr>
                <w:i/>
              </w:rPr>
            </w:pPr>
            <w:r w:rsidRPr="00731B10">
              <w:rPr>
                <w:i/>
              </w:rPr>
              <w:t>n=113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32634397" w14:textId="77777777" w:rsidR="000E0D26" w:rsidRDefault="000E0D26" w:rsidP="008F7685">
            <w:pPr>
              <w:jc w:val="center"/>
            </w:pPr>
            <w:r>
              <w:t>-35.7 (-52.9, -22.2)</w:t>
            </w:r>
          </w:p>
          <w:p w14:paraId="2524B6CC" w14:textId="77777777" w:rsidR="000E0D26" w:rsidRPr="00731B10" w:rsidRDefault="000E0D26" w:rsidP="008F7685">
            <w:pPr>
              <w:jc w:val="center"/>
              <w:rPr>
                <w:i/>
              </w:rPr>
            </w:pPr>
            <w:r w:rsidRPr="00731B10">
              <w:rPr>
                <w:i/>
              </w:rPr>
              <w:t>n=</w:t>
            </w:r>
            <w:r>
              <w:rPr>
                <w:i/>
              </w:rPr>
              <w:t>8</w:t>
            </w:r>
            <w:r w:rsidRPr="00731B10">
              <w:rPr>
                <w:i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8579C4" w14:textId="77777777" w:rsidR="000E0D26" w:rsidRDefault="000E0D26" w:rsidP="008F7685">
            <w:pPr>
              <w:jc w:val="center"/>
            </w:pPr>
            <w:r>
              <w:t>-21.5 (-38.5, -12.5)</w:t>
            </w:r>
          </w:p>
          <w:p w14:paraId="779D1CE1" w14:textId="77777777" w:rsidR="000E0D26" w:rsidRPr="00731B10" w:rsidRDefault="000E0D26" w:rsidP="008F7685">
            <w:pPr>
              <w:jc w:val="center"/>
              <w:rPr>
                <w:i/>
              </w:rPr>
            </w:pPr>
            <w:r w:rsidRPr="00731B10">
              <w:rPr>
                <w:i/>
              </w:rPr>
              <w:t>n=3</w:t>
            </w:r>
            <w:r>
              <w:rPr>
                <w:i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69EB48" w14:textId="77777777" w:rsidR="000E0D26" w:rsidRDefault="000E0D26" w:rsidP="008F7685">
            <w:pPr>
              <w:jc w:val="center"/>
            </w:pPr>
            <w:r>
              <w:t>0.002</w:t>
            </w:r>
          </w:p>
        </w:tc>
      </w:tr>
      <w:tr w:rsidR="000E0D26" w14:paraId="50D881FF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07DB40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elevated admission (&gt;20 mg/dL)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31511" w14:textId="77777777" w:rsidR="000E0D26" w:rsidRDefault="000E0D26" w:rsidP="008F7685">
            <w:pPr>
              <w:jc w:val="center"/>
            </w:pPr>
            <w:r>
              <w:t>15/162 (9%)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1FE4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3/126 (2%)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4B31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12/36 (33%)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56B8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&lt;0.0001</w:t>
            </w:r>
          </w:p>
        </w:tc>
      </w:tr>
      <w:tr w:rsidR="000E0D26" w14:paraId="2B914F77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FFF379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elevated 24hrs (&gt;20 mg/dL)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C28A6" w14:textId="77777777" w:rsidR="000E0D26" w:rsidRDefault="000E0D26" w:rsidP="008F7685">
            <w:pPr>
              <w:jc w:val="center"/>
            </w:pPr>
            <w:r>
              <w:t>10/145 (7%)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2AEB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2/111 (2%)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3F34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8/34 (24%)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92D2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kern w:val="24"/>
              </w:rPr>
              <w:t>0.0001</w:t>
            </w:r>
          </w:p>
        </w:tc>
      </w:tr>
      <w:tr w:rsidR="000E0D26" w14:paraId="34F41A6B" w14:textId="77777777" w:rsidTr="008F7685">
        <w:tc>
          <w:tcPr>
            <w:tcW w:w="38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A26585" w14:textId="77777777" w:rsidR="000E0D26" w:rsidRDefault="000E0D26" w:rsidP="008F7685">
            <w:pPr>
              <w:rPr>
                <w:b/>
              </w:rPr>
            </w:pPr>
            <w:r>
              <w:rPr>
                <w:b/>
              </w:rPr>
              <w:t>BUN elevated both at admission &amp; at 24 hours (&gt;20 mg/dL)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D5842" w14:textId="77777777" w:rsidR="000E0D26" w:rsidRDefault="000E0D26" w:rsidP="008F7685">
            <w:pPr>
              <w:jc w:val="center"/>
            </w:pPr>
            <w:r>
              <w:t>10/143 (7%)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DDFB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2/109 (2%)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AAE4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bCs/>
                <w:kern w:val="24"/>
              </w:rPr>
              <w:t>8/34 (24%)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DC53" w14:textId="77777777" w:rsidR="000E0D26" w:rsidRPr="00F5519D" w:rsidRDefault="000E0D26" w:rsidP="008F7685">
            <w:pPr>
              <w:jc w:val="center"/>
            </w:pPr>
            <w:r w:rsidRPr="00F5519D">
              <w:rPr>
                <w:rFonts w:ascii="Calibri" w:hAnsi="Calibri" w:cs="Calibri"/>
                <w:kern w:val="24"/>
              </w:rPr>
              <w:t>0.0002</w:t>
            </w:r>
          </w:p>
        </w:tc>
      </w:tr>
    </w:tbl>
    <w:p w14:paraId="13A6528A" w14:textId="77777777" w:rsidR="000E0D26" w:rsidRDefault="000E0D26" w:rsidP="000E0D26">
      <w:r>
        <w:t>Data presented as median (25</w:t>
      </w:r>
      <w:r w:rsidRPr="00C75925">
        <w:rPr>
          <w:vertAlign w:val="superscript"/>
        </w:rPr>
        <w:t>th</w:t>
      </w:r>
      <w:r>
        <w:t>-75</w:t>
      </w:r>
      <w:r w:rsidRPr="00C75925">
        <w:rPr>
          <w:vertAlign w:val="superscript"/>
        </w:rPr>
        <w:t>th</w:t>
      </w:r>
      <w:r>
        <w:t xml:space="preserve"> percentile) or n (%).</w:t>
      </w:r>
    </w:p>
    <w:p w14:paraId="6EB93F89" w14:textId="77777777" w:rsidR="000E0D26" w:rsidRDefault="000E0D26" w:rsidP="000E0D26">
      <w:r>
        <w:t>*SAP (moderately severe and severe AP)</w:t>
      </w:r>
    </w:p>
    <w:p w14:paraId="53C76EF1" w14:textId="77777777" w:rsidR="000E0D26" w:rsidRPr="00DE0EC3" w:rsidRDefault="000E0D26" w:rsidP="000E0D26">
      <w:r w:rsidRPr="00DE0EC3">
        <w:rPr>
          <w:rFonts w:cstheme="minorHAnsi"/>
        </w:rPr>
        <w:t>†</w:t>
      </w:r>
      <w:r>
        <w:rPr>
          <w:rFonts w:cstheme="minorHAnsi"/>
        </w:rPr>
        <w:t>P-value is from testing differences between the Mild AP and SAP groups</w:t>
      </w:r>
    </w:p>
    <w:p w14:paraId="24F7FD47" w14:textId="77777777" w:rsidR="000E0D26" w:rsidRDefault="000E0D26" w:rsidP="000E0D26"/>
    <w:p w14:paraId="7188CB19" w14:textId="77777777" w:rsidR="00CE718C" w:rsidRDefault="00CE718C">
      <w:r>
        <w:br w:type="page"/>
      </w:r>
    </w:p>
    <w:p w14:paraId="553C6E53" w14:textId="77777777" w:rsidR="00E60AB0" w:rsidRDefault="00E60AB0" w:rsidP="00E60AB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Supplemental Table 3</w:t>
      </w:r>
      <w:r w:rsidRPr="0027101E">
        <w:rPr>
          <w:b/>
          <w:sz w:val="24"/>
        </w:rPr>
        <w:t>: BUN Values and Resulta</w:t>
      </w:r>
      <w:r>
        <w:rPr>
          <w:b/>
          <w:sz w:val="24"/>
        </w:rPr>
        <w:t xml:space="preserve">nt Statistics </w:t>
      </w:r>
    </w:p>
    <w:p w14:paraId="0A613C53" w14:textId="77777777" w:rsidR="00E60AB0" w:rsidRPr="0027101E" w:rsidRDefault="00E60AB0" w:rsidP="00E60AB0">
      <w:pPr>
        <w:jc w:val="center"/>
        <w:rPr>
          <w:b/>
          <w:sz w:val="24"/>
        </w:rPr>
      </w:pPr>
      <w:r>
        <w:rPr>
          <w:b/>
          <w:sz w:val="24"/>
        </w:rPr>
        <w:t>A. Derived from the CHKD and CNH</w:t>
      </w:r>
      <w:r w:rsidRPr="0027101E">
        <w:rPr>
          <w:b/>
          <w:sz w:val="24"/>
        </w:rPr>
        <w:t xml:space="preserve"> Data (n= 73)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317"/>
        <w:gridCol w:w="1350"/>
        <w:gridCol w:w="1260"/>
        <w:gridCol w:w="1170"/>
      </w:tblGrid>
      <w:tr w:rsidR="00E60AB0" w:rsidRPr="007C2002" w14:paraId="4B4DE07B" w14:textId="77777777" w:rsidTr="008F7685">
        <w:trPr>
          <w:trHeight w:val="440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3EB48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BUN Value (mg/dL)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0CA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Sensitivity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91A1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Specificity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85F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PPV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ECB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NPV</w:t>
            </w:r>
          </w:p>
        </w:tc>
      </w:tr>
      <w:tr w:rsidR="00E60AB0" w:rsidRPr="007C2002" w14:paraId="2C2A6C4C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B60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571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406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9AB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3C8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2950FE2F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9590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5A7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B49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AAE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DDB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3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7ED4BC11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28F8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680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3F71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59%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BCE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9E24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3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5D59DA4A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D51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58A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68%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BAB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DE7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7C2002">
              <w:rPr>
                <w:rFonts w:cstheme="minorHAnsi"/>
              </w:rPr>
              <w:t>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48D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4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1CCE9B6B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835D4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E3E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4DF4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6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54E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79DD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1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4DB5C2FE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23B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F5CFA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9938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CE3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CC4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1D4AFE54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662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91AB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BBB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74DA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6C5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3E1BF61C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A33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93B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4</w:t>
            </w:r>
            <w:r>
              <w:rPr>
                <w:rFonts w:cstheme="minorHAnsi"/>
              </w:rPr>
              <w:t>1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96F3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FFA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44E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7E47C281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5FD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D85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BF1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9</w:t>
            </w:r>
            <w:r>
              <w:rPr>
                <w:rFonts w:cstheme="minorHAnsi"/>
              </w:rPr>
              <w:t>2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0A1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A5F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211DB2E1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BD89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42098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CEF30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C3AD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A961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67%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A682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75%</w:t>
            </w:r>
          </w:p>
        </w:tc>
      </w:tr>
      <w:tr w:rsidR="00E60AB0" w:rsidRPr="007C2002" w14:paraId="42F1AB4F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19B7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42098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28E5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A17F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69D8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83%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3BBE" w14:textId="77777777" w:rsidR="00E60AB0" w:rsidRPr="00242098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242098">
              <w:rPr>
                <w:rFonts w:cstheme="minorHAnsi"/>
              </w:rPr>
              <w:t>75%</w:t>
            </w:r>
          </w:p>
        </w:tc>
      </w:tr>
      <w:tr w:rsidR="00E60AB0" w:rsidRPr="007C2002" w14:paraId="3F5D9856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D3E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E6B4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5FE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9</w:t>
            </w:r>
            <w:r>
              <w:rPr>
                <w:rFonts w:cstheme="minorHAnsi"/>
              </w:rPr>
              <w:t>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450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0FC4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2B275CB3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F5A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F74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4CA7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9</w:t>
            </w:r>
            <w:r>
              <w:rPr>
                <w:rFonts w:cstheme="minorHAnsi"/>
              </w:rPr>
              <w:t>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EEA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92C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  <w:r w:rsidRPr="007C2002">
              <w:rPr>
                <w:rFonts w:cstheme="minorHAnsi"/>
              </w:rPr>
              <w:t>%</w:t>
            </w:r>
          </w:p>
        </w:tc>
      </w:tr>
      <w:tr w:rsidR="00E60AB0" w:rsidRPr="007C2002" w14:paraId="45B772D1" w14:textId="77777777" w:rsidTr="008F7685">
        <w:trPr>
          <w:trHeight w:val="360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088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2A8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CD04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4DBD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675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  <w:r w:rsidRPr="007C2002">
              <w:rPr>
                <w:rFonts w:cstheme="minorHAnsi"/>
              </w:rPr>
              <w:t>%</w:t>
            </w:r>
          </w:p>
        </w:tc>
      </w:tr>
    </w:tbl>
    <w:p w14:paraId="29BC9B76" w14:textId="77777777" w:rsidR="00E60AB0" w:rsidRDefault="00E60AB0" w:rsidP="00E60AB0">
      <w:pPr>
        <w:rPr>
          <w:sz w:val="24"/>
          <w:szCs w:val="24"/>
          <w:lang w:val="da-DK"/>
        </w:rPr>
      </w:pPr>
    </w:p>
    <w:p w14:paraId="43A4C80C" w14:textId="77777777" w:rsidR="00E60AB0" w:rsidRDefault="00E60AB0" w:rsidP="00E60AB0">
      <w:pPr>
        <w:rPr>
          <w:sz w:val="24"/>
          <w:szCs w:val="24"/>
          <w:lang w:val="da-DK"/>
        </w:rPr>
      </w:pPr>
    </w:p>
    <w:p w14:paraId="239B4775" w14:textId="77777777" w:rsidR="00E60AB0" w:rsidRDefault="00E60AB0" w:rsidP="00E60AB0">
      <w:pPr>
        <w:rPr>
          <w:sz w:val="24"/>
          <w:szCs w:val="24"/>
          <w:lang w:val="da-DK"/>
        </w:rPr>
      </w:pPr>
    </w:p>
    <w:p w14:paraId="171117D7" w14:textId="77777777" w:rsidR="00E60AB0" w:rsidRDefault="00E60AB0" w:rsidP="00E60AB0">
      <w:pPr>
        <w:rPr>
          <w:sz w:val="24"/>
          <w:szCs w:val="24"/>
          <w:lang w:val="da-DK"/>
        </w:rPr>
      </w:pPr>
    </w:p>
    <w:p w14:paraId="05CC5FC3" w14:textId="77777777" w:rsidR="00E60AB0" w:rsidRDefault="00E60AB0" w:rsidP="00E60AB0">
      <w:pPr>
        <w:rPr>
          <w:sz w:val="24"/>
          <w:szCs w:val="24"/>
          <w:lang w:val="da-DK"/>
        </w:rPr>
      </w:pPr>
    </w:p>
    <w:p w14:paraId="0C82685A" w14:textId="77777777" w:rsidR="00E60AB0" w:rsidRDefault="00E60AB0" w:rsidP="00E60AB0">
      <w:pPr>
        <w:rPr>
          <w:sz w:val="24"/>
          <w:szCs w:val="24"/>
          <w:lang w:val="da-DK"/>
        </w:rPr>
      </w:pPr>
    </w:p>
    <w:p w14:paraId="01E9F421" w14:textId="77777777" w:rsidR="00E60AB0" w:rsidRDefault="00E60AB0" w:rsidP="00E60AB0">
      <w:pPr>
        <w:rPr>
          <w:sz w:val="24"/>
          <w:szCs w:val="24"/>
          <w:lang w:val="da-DK"/>
        </w:rPr>
      </w:pPr>
    </w:p>
    <w:p w14:paraId="074748A5" w14:textId="77777777" w:rsidR="00E60AB0" w:rsidRDefault="00E60AB0" w:rsidP="00E60AB0">
      <w:pPr>
        <w:rPr>
          <w:sz w:val="24"/>
          <w:szCs w:val="24"/>
          <w:lang w:val="da-DK"/>
        </w:rPr>
      </w:pPr>
    </w:p>
    <w:p w14:paraId="54BA8D54" w14:textId="77777777" w:rsidR="00E60AB0" w:rsidRDefault="00E60AB0" w:rsidP="00E60AB0">
      <w:pPr>
        <w:rPr>
          <w:sz w:val="24"/>
          <w:szCs w:val="24"/>
          <w:lang w:val="da-DK"/>
        </w:rPr>
      </w:pPr>
    </w:p>
    <w:p w14:paraId="13CCA082" w14:textId="77777777" w:rsidR="00E60AB0" w:rsidRDefault="00E60AB0" w:rsidP="00E60AB0">
      <w:pPr>
        <w:rPr>
          <w:sz w:val="24"/>
          <w:szCs w:val="24"/>
          <w:lang w:val="da-DK"/>
        </w:rPr>
      </w:pPr>
    </w:p>
    <w:p w14:paraId="2C364CFB" w14:textId="77777777" w:rsidR="00E60AB0" w:rsidRDefault="00E60AB0" w:rsidP="00E60AB0">
      <w:pPr>
        <w:rPr>
          <w:sz w:val="24"/>
          <w:szCs w:val="24"/>
          <w:lang w:val="da-DK"/>
        </w:rPr>
      </w:pPr>
    </w:p>
    <w:p w14:paraId="3A34040A" w14:textId="77777777" w:rsidR="00E60AB0" w:rsidRDefault="00E60AB0" w:rsidP="00E60AB0">
      <w:pPr>
        <w:rPr>
          <w:sz w:val="24"/>
          <w:szCs w:val="24"/>
          <w:lang w:val="da-DK"/>
        </w:rPr>
      </w:pPr>
    </w:p>
    <w:p w14:paraId="788BB8B7" w14:textId="77777777" w:rsidR="00E60AB0" w:rsidRDefault="00E60AB0" w:rsidP="00E60AB0">
      <w:pPr>
        <w:rPr>
          <w:sz w:val="24"/>
          <w:szCs w:val="24"/>
          <w:lang w:val="da-DK"/>
        </w:rPr>
      </w:pPr>
    </w:p>
    <w:p w14:paraId="233A3074" w14:textId="77777777" w:rsidR="00E60AB0" w:rsidRDefault="00E60AB0" w:rsidP="00E60AB0">
      <w:pPr>
        <w:jc w:val="center"/>
        <w:rPr>
          <w:b/>
        </w:rPr>
      </w:pPr>
      <w:r w:rsidRPr="005A1901">
        <w:rPr>
          <w:b/>
        </w:rPr>
        <w:lastRenderedPageBreak/>
        <w:t>B. Derived from the BUN Change Cohort (CHKD &amp; CCHMC) data (n=176)</w:t>
      </w:r>
    </w:p>
    <w:tbl>
      <w:tblPr>
        <w:tblW w:w="9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166"/>
        <w:gridCol w:w="1153"/>
        <w:gridCol w:w="990"/>
        <w:gridCol w:w="900"/>
        <w:gridCol w:w="1080"/>
        <w:gridCol w:w="1170"/>
        <w:gridCol w:w="900"/>
        <w:gridCol w:w="900"/>
      </w:tblGrid>
      <w:tr w:rsidR="00E60AB0" w:rsidRPr="007C2002" w14:paraId="2F91F525" w14:textId="77777777" w:rsidTr="008F7685">
        <w:trPr>
          <w:trHeight w:val="44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A23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2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DEA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Admission</w:t>
            </w:r>
          </w:p>
        </w:tc>
        <w:tc>
          <w:tcPr>
            <w:tcW w:w="40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001E2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24-48 hours</w:t>
            </w:r>
          </w:p>
        </w:tc>
      </w:tr>
      <w:tr w:rsidR="00E60AB0" w:rsidRPr="007C2002" w14:paraId="182B7409" w14:textId="77777777" w:rsidTr="008F7685">
        <w:trPr>
          <w:trHeight w:val="44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55A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BUN Value (mg/dL)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868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Sensitivity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62FA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Specificity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EDF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PPV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039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NPV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57806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Sensitivity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E6E2F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Specificity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9ED46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PPV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4690B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NPV</w:t>
            </w:r>
          </w:p>
        </w:tc>
      </w:tr>
      <w:tr w:rsidR="00E60AB0" w:rsidRPr="007C2002" w14:paraId="73B42AAA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F3AE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CF7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16F8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02E8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5DD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DE51B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B0FE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DFB9D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AA90C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85%</w:t>
            </w:r>
          </w:p>
        </w:tc>
      </w:tr>
      <w:tr w:rsidR="00E60AB0" w:rsidRPr="007C2002" w14:paraId="545D1DEE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BEE1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B92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A08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231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C2C5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D7FD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E0F1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65AE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D9E61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87%</w:t>
            </w:r>
          </w:p>
        </w:tc>
      </w:tr>
      <w:tr w:rsidR="00E60AB0" w:rsidRPr="007C2002" w14:paraId="52D88CE5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0CE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B54A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2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C5E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5151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6F0B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D82C2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E23FF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7A71B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D29CDC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86%</w:t>
            </w:r>
          </w:p>
        </w:tc>
      </w:tr>
      <w:tr w:rsidR="00E60AB0" w:rsidRPr="007C2002" w14:paraId="2894C6A2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1963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4CFE4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515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2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606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7C2002">
              <w:rPr>
                <w:rFonts w:cstheme="minorHAnsi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61B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73F7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967A1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97152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D1B8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85%</w:t>
            </w:r>
          </w:p>
        </w:tc>
      </w:tr>
      <w:tr w:rsidR="00E60AB0" w:rsidRPr="007C2002" w14:paraId="472403FF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F31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9D9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8B3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7</w:t>
            </w:r>
            <w:r>
              <w:rPr>
                <w:rFonts w:cstheme="minorHAnsi"/>
              </w:rPr>
              <w:t>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6422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5C03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AFDB5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3BD6D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6F309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68473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85%</w:t>
            </w:r>
          </w:p>
        </w:tc>
      </w:tr>
      <w:tr w:rsidR="00E60AB0" w:rsidRPr="007C2002" w14:paraId="6B51232E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2DC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BA21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5C7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8</w:t>
            </w:r>
            <w:r>
              <w:rPr>
                <w:rFonts w:cstheme="minorHAnsi"/>
              </w:rPr>
              <w:t>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A20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74A4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2A0D1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51022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8CDF4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51EF2C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84%</w:t>
            </w:r>
          </w:p>
        </w:tc>
      </w:tr>
      <w:tr w:rsidR="00E60AB0" w:rsidRPr="007C2002" w14:paraId="0EE2986C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7E6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A4B6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BA08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B112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978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8902DF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FE82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9CA0E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89432B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84%</w:t>
            </w:r>
          </w:p>
        </w:tc>
      </w:tr>
      <w:tr w:rsidR="00E60AB0" w:rsidRPr="007C2002" w14:paraId="62FD5869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2BD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5CC2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4</w:t>
            </w:r>
            <w:r>
              <w:rPr>
                <w:rFonts w:cstheme="minorHAnsi"/>
              </w:rPr>
              <w:t>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9CB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7AF97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FEC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63112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756763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C37BB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C2B096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83%</w:t>
            </w:r>
          </w:p>
        </w:tc>
      </w:tr>
      <w:tr w:rsidR="00E60AB0" w:rsidRPr="007C2002" w14:paraId="4ADEBCF4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9FE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CF5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EF9A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C1F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AE9F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5EE1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BBCA82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4DB7B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4DA13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82%</w:t>
            </w:r>
          </w:p>
        </w:tc>
      </w:tr>
      <w:tr w:rsidR="00E60AB0" w:rsidRPr="007C2002" w14:paraId="7F1EAFDF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C35E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55C0B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C81C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42%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C7A5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91%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C6E0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7995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D2CDD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EC4B1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CB32A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20535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81%</w:t>
            </w:r>
          </w:p>
        </w:tc>
      </w:tr>
      <w:tr w:rsidR="00E60AB0" w:rsidRPr="007C2002" w14:paraId="6A82FE33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E0B40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55C0B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27F39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39%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99E8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94%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17D9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AD02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C50302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16966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0549B0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8EAC3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81%</w:t>
            </w:r>
          </w:p>
        </w:tc>
      </w:tr>
      <w:tr w:rsidR="00E60AB0" w:rsidRPr="007C2002" w14:paraId="322BA25D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CFAE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55C0B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284B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Pr="00855C0B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962C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855C0B">
              <w:rPr>
                <w:rFonts w:cstheme="minorHAnsi"/>
              </w:rPr>
              <w:t>98%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D00E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855C0B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7A29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  <w:r w:rsidRPr="00855C0B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23EE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3ECC0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E4A82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CD1F04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81%</w:t>
            </w:r>
          </w:p>
        </w:tc>
      </w:tr>
      <w:tr w:rsidR="00E60AB0" w:rsidRPr="007C2002" w14:paraId="0CC7C4F8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08F51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05D8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0D21" w14:textId="77777777" w:rsidR="00E60AB0" w:rsidRPr="00855C0B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86C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4754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C1C7C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FD9904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3EB60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968D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</w:tr>
      <w:tr w:rsidR="00E60AB0" w:rsidRPr="007C2002" w14:paraId="54994153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25C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7C2002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FCCB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8D0FC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9</w:t>
            </w:r>
            <w:r>
              <w:rPr>
                <w:rFonts w:cstheme="minorHAnsi"/>
              </w:rPr>
              <w:t>8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3A34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8A85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601E9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40935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20DA0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15EA8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</w:tr>
      <w:tr w:rsidR="00E60AB0" w:rsidRPr="007C2002" w14:paraId="56D0EA75" w14:textId="77777777" w:rsidTr="008F7685">
        <w:trPr>
          <w:trHeight w:val="36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F561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571D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 w:rsidRPr="007C2002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DB50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557E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D9CE9" w14:textId="77777777" w:rsidR="00E60AB0" w:rsidRPr="007C2002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  <w:r w:rsidRPr="007C2002">
              <w:rPr>
                <w:rFonts w:cstheme="minorHAnsi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98431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114DB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9F337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48722" w14:textId="77777777" w:rsidR="00E60AB0" w:rsidRDefault="00E60AB0" w:rsidP="008F768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14:paraId="27BF72CE" w14:textId="77777777" w:rsidR="00E60AB0" w:rsidRPr="005A1901" w:rsidRDefault="00E60AB0" w:rsidP="00E60AB0">
      <w:pPr>
        <w:jc w:val="center"/>
        <w:rPr>
          <w:b/>
        </w:rPr>
      </w:pPr>
    </w:p>
    <w:p w14:paraId="0C80878E" w14:textId="76A41CAD" w:rsidR="00E60AB0" w:rsidRDefault="00E60AB0">
      <w:r>
        <w:br w:type="page"/>
      </w:r>
    </w:p>
    <w:p w14:paraId="10ED22DE" w14:textId="512F22FC" w:rsidR="007F609F" w:rsidRDefault="00E60AB0" w:rsidP="00E60AB0">
      <w:pPr>
        <w:rPr>
          <w:b/>
          <w:sz w:val="24"/>
        </w:rPr>
      </w:pPr>
      <w:r w:rsidRPr="00E60AB0">
        <w:rPr>
          <w:b/>
          <w:sz w:val="24"/>
        </w:rPr>
        <w:lastRenderedPageBreak/>
        <w:t>Supplemental Figure 1.</w:t>
      </w:r>
    </w:p>
    <w:p w14:paraId="185DFE0F" w14:textId="10EC3B31" w:rsidR="00E60AB0" w:rsidRPr="00E60AB0" w:rsidRDefault="0068075E" w:rsidP="00E60AB0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095C5B2" wp14:editId="3745EEF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AB0" w:rsidRPr="00E6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2D"/>
    <w:rsid w:val="000E0D26"/>
    <w:rsid w:val="00595D9C"/>
    <w:rsid w:val="0068075E"/>
    <w:rsid w:val="006C06D7"/>
    <w:rsid w:val="007F609F"/>
    <w:rsid w:val="00BE172D"/>
    <w:rsid w:val="00CE718C"/>
    <w:rsid w:val="00E60AB0"/>
    <w:rsid w:val="00E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353D"/>
  <w15:chartTrackingRefBased/>
  <w15:docId w15:val="{806313FA-6C4C-4BA5-BE3F-F54D845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Peter</dc:creator>
  <cp:keywords/>
  <dc:description/>
  <cp:lastModifiedBy>Justin Peeples</cp:lastModifiedBy>
  <cp:revision>8</cp:revision>
  <dcterms:created xsi:type="dcterms:W3CDTF">2020-04-01T19:24:00Z</dcterms:created>
  <dcterms:modified xsi:type="dcterms:W3CDTF">2020-05-27T01:55:00Z</dcterms:modified>
</cp:coreProperties>
</file>