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Shading"/>
        <w:tblpPr w:leftFromText="141" w:rightFromText="141" w:vertAnchor="page" w:tblpY="2125"/>
        <w:tblW w:w="7486" w:type="dxa"/>
        <w:tblLook w:val="04A0" w:firstRow="1" w:lastRow="0" w:firstColumn="1" w:lastColumn="0" w:noHBand="0" w:noVBand="1"/>
      </w:tblPr>
      <w:tblGrid>
        <w:gridCol w:w="5984"/>
        <w:gridCol w:w="1502"/>
      </w:tblGrid>
      <w:tr w:rsidR="008F5654" w:rsidRPr="006904BD" w14:paraId="5EB6CA5E" w14:textId="77777777" w:rsidTr="00097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  <w:noWrap/>
            <w:hideMark/>
          </w:tcPr>
          <w:p w14:paraId="5EB6CA5C" w14:textId="77777777" w:rsidR="008F5654" w:rsidRPr="006904BD" w:rsidRDefault="008F5654" w:rsidP="008F565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GB"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                   </w:t>
            </w:r>
            <w:r w:rsidRPr="006904BD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Celiac disease patients (n=10)</w:t>
            </w:r>
          </w:p>
        </w:tc>
        <w:tc>
          <w:tcPr>
            <w:tcW w:w="1502" w:type="dxa"/>
            <w:noWrap/>
            <w:hideMark/>
          </w:tcPr>
          <w:p w14:paraId="5EB6CA5D" w14:textId="77777777" w:rsidR="008F5654" w:rsidRPr="006904BD" w:rsidRDefault="008F5654" w:rsidP="008F56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it-IT"/>
              </w:rPr>
            </w:pPr>
          </w:p>
        </w:tc>
      </w:tr>
      <w:tr w:rsidR="008F5654" w:rsidRPr="006904BD" w14:paraId="5EB6CA61" w14:textId="77777777" w:rsidTr="00097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  <w:noWrap/>
            <w:hideMark/>
          </w:tcPr>
          <w:p w14:paraId="5EB6CA5F" w14:textId="77777777" w:rsidR="008F5654" w:rsidRPr="006904BD" w:rsidRDefault="008F5654" w:rsidP="008F56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GB"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Median age, years (mean ± SD)</w:t>
            </w:r>
          </w:p>
        </w:tc>
        <w:tc>
          <w:tcPr>
            <w:tcW w:w="1502" w:type="dxa"/>
            <w:noWrap/>
            <w:hideMark/>
          </w:tcPr>
          <w:p w14:paraId="5EB6CA60" w14:textId="77777777" w:rsidR="008F5654" w:rsidRPr="006904BD" w:rsidRDefault="008F5654" w:rsidP="008F5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09720F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5</w:t>
            </w:r>
            <w:r w:rsidRPr="00690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Pr="006904B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 3</w:t>
            </w:r>
          </w:p>
        </w:tc>
      </w:tr>
      <w:tr w:rsidR="008F5654" w:rsidRPr="006904BD" w14:paraId="5EB6CA64" w14:textId="77777777" w:rsidTr="0009720F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  <w:noWrap/>
            <w:hideMark/>
          </w:tcPr>
          <w:p w14:paraId="5EB6CA62" w14:textId="77777777" w:rsidR="008F5654" w:rsidRPr="006904BD" w:rsidRDefault="008F5654" w:rsidP="008F56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Males (%)</w:t>
            </w:r>
          </w:p>
        </w:tc>
        <w:tc>
          <w:tcPr>
            <w:tcW w:w="1502" w:type="dxa"/>
            <w:noWrap/>
            <w:hideMark/>
          </w:tcPr>
          <w:p w14:paraId="5EB6CA63" w14:textId="77777777" w:rsidR="008F5654" w:rsidRPr="006904BD" w:rsidRDefault="008F5654" w:rsidP="008F5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50</w:t>
            </w:r>
          </w:p>
        </w:tc>
      </w:tr>
      <w:tr w:rsidR="008F5654" w:rsidRPr="006904BD" w14:paraId="5EB6CA67" w14:textId="77777777" w:rsidTr="00097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  <w:noWrap/>
            <w:hideMark/>
          </w:tcPr>
          <w:p w14:paraId="5EB6CA65" w14:textId="77777777" w:rsidR="008F5654" w:rsidRPr="006904BD" w:rsidRDefault="008F5654" w:rsidP="008F56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GB"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Median age at onset , years (mean ± SD)</w:t>
            </w:r>
          </w:p>
        </w:tc>
        <w:tc>
          <w:tcPr>
            <w:tcW w:w="1502" w:type="dxa"/>
            <w:noWrap/>
            <w:hideMark/>
          </w:tcPr>
          <w:p w14:paraId="5EB6CA66" w14:textId="77777777" w:rsidR="008F5654" w:rsidRPr="006904BD" w:rsidRDefault="008F5654" w:rsidP="008F5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5,8 ± 4,2</w:t>
            </w:r>
          </w:p>
        </w:tc>
      </w:tr>
      <w:tr w:rsidR="008F5654" w:rsidRPr="006904BD" w14:paraId="5EB6CA6A" w14:textId="77777777" w:rsidTr="0009720F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  <w:noWrap/>
            <w:hideMark/>
          </w:tcPr>
          <w:p w14:paraId="5EB6CA68" w14:textId="77777777" w:rsidR="008F5654" w:rsidRPr="006904BD" w:rsidRDefault="008F5654" w:rsidP="008F56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GB"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Median age at diagnosis, years (mean ± SD)</w:t>
            </w:r>
          </w:p>
        </w:tc>
        <w:tc>
          <w:tcPr>
            <w:tcW w:w="1502" w:type="dxa"/>
            <w:noWrap/>
            <w:hideMark/>
          </w:tcPr>
          <w:p w14:paraId="5EB6CA69" w14:textId="77777777" w:rsidR="008F5654" w:rsidRPr="006904BD" w:rsidRDefault="008F5654" w:rsidP="008F5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6,3 ± 4,4</w:t>
            </w:r>
          </w:p>
        </w:tc>
      </w:tr>
      <w:tr w:rsidR="008F5654" w:rsidRPr="006904BD" w14:paraId="5EB6CA6D" w14:textId="77777777" w:rsidTr="00097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  <w:noWrap/>
            <w:hideMark/>
          </w:tcPr>
          <w:p w14:paraId="5EB6CA6B" w14:textId="77777777" w:rsidR="008F5654" w:rsidRPr="006904BD" w:rsidRDefault="008F5654" w:rsidP="008F56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GB"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Median height, cm (mean ± SD)</w:t>
            </w:r>
          </w:p>
        </w:tc>
        <w:tc>
          <w:tcPr>
            <w:tcW w:w="1502" w:type="dxa"/>
            <w:noWrap/>
            <w:hideMark/>
          </w:tcPr>
          <w:p w14:paraId="5EB6CA6C" w14:textId="77777777" w:rsidR="008F5654" w:rsidRPr="006904BD" w:rsidRDefault="008F5654" w:rsidP="008F5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117,9 ± 29,63</w:t>
            </w:r>
          </w:p>
        </w:tc>
      </w:tr>
      <w:tr w:rsidR="008F5654" w:rsidRPr="006904BD" w14:paraId="5EB6CA70" w14:textId="77777777" w:rsidTr="0009720F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  <w:noWrap/>
            <w:hideMark/>
          </w:tcPr>
          <w:p w14:paraId="5EB6CA6E" w14:textId="77777777" w:rsidR="008F5654" w:rsidRPr="006904BD" w:rsidRDefault="008F5654" w:rsidP="008F56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GB"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Median weight, kg (mean ± SD)</w:t>
            </w:r>
          </w:p>
        </w:tc>
        <w:tc>
          <w:tcPr>
            <w:tcW w:w="1502" w:type="dxa"/>
            <w:noWrap/>
            <w:hideMark/>
          </w:tcPr>
          <w:p w14:paraId="5EB6CA6F" w14:textId="77777777" w:rsidR="008F5654" w:rsidRPr="006904BD" w:rsidRDefault="008F5654" w:rsidP="008F5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25,42 ± 14,11</w:t>
            </w:r>
          </w:p>
        </w:tc>
      </w:tr>
      <w:tr w:rsidR="0009720F" w:rsidRPr="0009720F" w14:paraId="5EB6CA73" w14:textId="77777777" w:rsidTr="00097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  <w:noWrap/>
            <w:hideMark/>
          </w:tcPr>
          <w:p w14:paraId="5EB6CA71" w14:textId="77777777" w:rsidR="0009720F" w:rsidRPr="0009720F" w:rsidRDefault="0009720F" w:rsidP="008F56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GB" w:eastAsia="it-IT"/>
              </w:rPr>
            </w:pPr>
            <w:r w:rsidRPr="0009720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GB" w:eastAsia="it-IT"/>
              </w:rPr>
              <w:t xml:space="preserve">Calcium, mg/dl </w:t>
            </w:r>
            <w:r w:rsidRPr="006904BD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(mean ± SD)</w:t>
            </w:r>
          </w:p>
        </w:tc>
        <w:tc>
          <w:tcPr>
            <w:tcW w:w="1502" w:type="dxa"/>
            <w:noWrap/>
            <w:hideMark/>
          </w:tcPr>
          <w:p w14:paraId="5EB6CA72" w14:textId="77777777" w:rsidR="0009720F" w:rsidRPr="0009720F" w:rsidRDefault="0009720F" w:rsidP="008F5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9,9 ± 0,4</w:t>
            </w:r>
          </w:p>
        </w:tc>
      </w:tr>
      <w:tr w:rsidR="008F5654" w:rsidRPr="006904BD" w14:paraId="5EB6CA76" w14:textId="77777777" w:rsidTr="0009720F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  <w:noWrap/>
            <w:hideMark/>
          </w:tcPr>
          <w:p w14:paraId="5EB6CA74" w14:textId="77777777" w:rsidR="008F5654" w:rsidRPr="006904BD" w:rsidRDefault="008F5654" w:rsidP="008F56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Clinical presentation of CD </w:t>
            </w:r>
          </w:p>
        </w:tc>
        <w:tc>
          <w:tcPr>
            <w:tcW w:w="1502" w:type="dxa"/>
            <w:noWrap/>
            <w:hideMark/>
          </w:tcPr>
          <w:p w14:paraId="5EB6CA75" w14:textId="77777777" w:rsidR="008F5654" w:rsidRPr="006904BD" w:rsidRDefault="008F5654" w:rsidP="008F5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8F5654" w:rsidRPr="006904BD" w14:paraId="5EB6CA79" w14:textId="77777777" w:rsidTr="00097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  <w:noWrap/>
            <w:hideMark/>
          </w:tcPr>
          <w:p w14:paraId="5EB6CA77" w14:textId="77777777" w:rsidR="008F5654" w:rsidRPr="006904BD" w:rsidRDefault="008F5654" w:rsidP="008F565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Asymptomatic (n/10)</w:t>
            </w:r>
          </w:p>
        </w:tc>
        <w:tc>
          <w:tcPr>
            <w:tcW w:w="1502" w:type="dxa"/>
            <w:noWrap/>
            <w:hideMark/>
          </w:tcPr>
          <w:p w14:paraId="5EB6CA78" w14:textId="77777777" w:rsidR="008F5654" w:rsidRPr="006904BD" w:rsidRDefault="008F5654" w:rsidP="008F5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F5654" w:rsidRPr="006904BD" w14:paraId="5EB6CA7C" w14:textId="77777777" w:rsidTr="0009720F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  <w:noWrap/>
            <w:hideMark/>
          </w:tcPr>
          <w:p w14:paraId="5EB6CA7A" w14:textId="77777777" w:rsidR="008F5654" w:rsidRPr="006904BD" w:rsidRDefault="008F5654" w:rsidP="008F56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Gastrointestinal manifestations</w:t>
            </w:r>
          </w:p>
        </w:tc>
        <w:tc>
          <w:tcPr>
            <w:tcW w:w="1502" w:type="dxa"/>
            <w:noWrap/>
            <w:hideMark/>
          </w:tcPr>
          <w:p w14:paraId="5EB6CA7B" w14:textId="77777777" w:rsidR="008F5654" w:rsidRPr="006904BD" w:rsidRDefault="008F5654" w:rsidP="008F5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8F5654" w:rsidRPr="006904BD" w14:paraId="5EB6CA7F" w14:textId="77777777" w:rsidTr="00097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  <w:noWrap/>
            <w:hideMark/>
          </w:tcPr>
          <w:p w14:paraId="5EB6CA7D" w14:textId="77777777" w:rsidR="008F5654" w:rsidRPr="006904BD" w:rsidRDefault="008F5654" w:rsidP="008F565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Abdominal pain (n/10)</w:t>
            </w:r>
          </w:p>
        </w:tc>
        <w:tc>
          <w:tcPr>
            <w:tcW w:w="1502" w:type="dxa"/>
            <w:noWrap/>
            <w:hideMark/>
          </w:tcPr>
          <w:p w14:paraId="5EB6CA7E" w14:textId="77777777" w:rsidR="008F5654" w:rsidRPr="006904BD" w:rsidRDefault="008F5654" w:rsidP="008F5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</w:t>
            </w:r>
          </w:p>
        </w:tc>
      </w:tr>
      <w:tr w:rsidR="008F5654" w:rsidRPr="006904BD" w14:paraId="5EB6CA82" w14:textId="77777777" w:rsidTr="0009720F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  <w:noWrap/>
            <w:hideMark/>
          </w:tcPr>
          <w:p w14:paraId="5EB6CA80" w14:textId="77777777" w:rsidR="008F5654" w:rsidRPr="006904BD" w:rsidRDefault="008F5654" w:rsidP="008F565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Diarrhea (n/10)</w:t>
            </w:r>
          </w:p>
        </w:tc>
        <w:tc>
          <w:tcPr>
            <w:tcW w:w="1502" w:type="dxa"/>
            <w:noWrap/>
            <w:hideMark/>
          </w:tcPr>
          <w:p w14:paraId="5EB6CA81" w14:textId="77777777" w:rsidR="008F5654" w:rsidRPr="006904BD" w:rsidRDefault="008F5654" w:rsidP="008F5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</w:t>
            </w:r>
          </w:p>
        </w:tc>
      </w:tr>
      <w:tr w:rsidR="008F5654" w:rsidRPr="006904BD" w14:paraId="5EB6CA85" w14:textId="77777777" w:rsidTr="00097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  <w:noWrap/>
            <w:hideMark/>
          </w:tcPr>
          <w:p w14:paraId="5EB6CA83" w14:textId="77777777" w:rsidR="008F5654" w:rsidRPr="006904BD" w:rsidRDefault="008F5654" w:rsidP="008F565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Vomiting (n/10)</w:t>
            </w:r>
          </w:p>
        </w:tc>
        <w:tc>
          <w:tcPr>
            <w:tcW w:w="1502" w:type="dxa"/>
            <w:noWrap/>
            <w:hideMark/>
          </w:tcPr>
          <w:p w14:paraId="5EB6CA84" w14:textId="77777777" w:rsidR="008F5654" w:rsidRPr="006904BD" w:rsidRDefault="008F5654" w:rsidP="008F5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F5654" w:rsidRPr="006904BD" w14:paraId="5EB6CA88" w14:textId="77777777" w:rsidTr="0009720F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  <w:noWrap/>
            <w:hideMark/>
          </w:tcPr>
          <w:p w14:paraId="5EB6CA86" w14:textId="77777777" w:rsidR="008F5654" w:rsidRPr="006904BD" w:rsidRDefault="008F5654" w:rsidP="008F565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Costipation (n/10)</w:t>
            </w:r>
          </w:p>
        </w:tc>
        <w:tc>
          <w:tcPr>
            <w:tcW w:w="1502" w:type="dxa"/>
            <w:noWrap/>
            <w:hideMark/>
          </w:tcPr>
          <w:p w14:paraId="5EB6CA87" w14:textId="77777777" w:rsidR="008F5654" w:rsidRPr="006904BD" w:rsidRDefault="008F5654" w:rsidP="008F5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</w:tr>
      <w:tr w:rsidR="008F5654" w:rsidRPr="006904BD" w14:paraId="5EB6CA8B" w14:textId="77777777" w:rsidTr="00097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  <w:noWrap/>
            <w:hideMark/>
          </w:tcPr>
          <w:p w14:paraId="5EB6CA89" w14:textId="77777777" w:rsidR="008F5654" w:rsidRPr="006904BD" w:rsidRDefault="008F5654" w:rsidP="008F56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Extraintestinal manifestations</w:t>
            </w:r>
          </w:p>
        </w:tc>
        <w:tc>
          <w:tcPr>
            <w:tcW w:w="1502" w:type="dxa"/>
            <w:noWrap/>
            <w:hideMark/>
          </w:tcPr>
          <w:p w14:paraId="5EB6CA8A" w14:textId="77777777" w:rsidR="008F5654" w:rsidRPr="006904BD" w:rsidRDefault="008F5654" w:rsidP="008F5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8F5654" w:rsidRPr="006904BD" w14:paraId="5EB6CA8E" w14:textId="77777777" w:rsidTr="0009720F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  <w:noWrap/>
            <w:hideMark/>
          </w:tcPr>
          <w:p w14:paraId="5EB6CA8C" w14:textId="77777777" w:rsidR="008F5654" w:rsidRPr="006904BD" w:rsidRDefault="008F5654" w:rsidP="008F565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Weight loss (n/10)</w:t>
            </w:r>
          </w:p>
        </w:tc>
        <w:tc>
          <w:tcPr>
            <w:tcW w:w="1502" w:type="dxa"/>
            <w:noWrap/>
            <w:hideMark/>
          </w:tcPr>
          <w:p w14:paraId="5EB6CA8D" w14:textId="77777777" w:rsidR="008F5654" w:rsidRPr="006904BD" w:rsidRDefault="008F5654" w:rsidP="008F5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</w:t>
            </w:r>
          </w:p>
        </w:tc>
      </w:tr>
      <w:tr w:rsidR="008F5654" w:rsidRPr="006904BD" w14:paraId="5EB6CA91" w14:textId="77777777" w:rsidTr="00097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  <w:noWrap/>
            <w:hideMark/>
          </w:tcPr>
          <w:p w14:paraId="5EB6CA8F" w14:textId="77777777" w:rsidR="008F5654" w:rsidRPr="006904BD" w:rsidRDefault="008F5654" w:rsidP="008F565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Anaemia (n/10)</w:t>
            </w:r>
          </w:p>
        </w:tc>
        <w:tc>
          <w:tcPr>
            <w:tcW w:w="1502" w:type="dxa"/>
            <w:noWrap/>
            <w:hideMark/>
          </w:tcPr>
          <w:p w14:paraId="5EB6CA90" w14:textId="77777777" w:rsidR="008F5654" w:rsidRPr="006904BD" w:rsidRDefault="008F5654" w:rsidP="008F5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</w:tr>
      <w:tr w:rsidR="008F5654" w:rsidRPr="006904BD" w14:paraId="5EB6CA94" w14:textId="77777777" w:rsidTr="0009720F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  <w:noWrap/>
            <w:hideMark/>
          </w:tcPr>
          <w:p w14:paraId="5EB6CA92" w14:textId="77777777" w:rsidR="008F5654" w:rsidRPr="006904BD" w:rsidRDefault="008F5654" w:rsidP="008F56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GB"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Improvment of symtoms after GFD (n/10)</w:t>
            </w:r>
          </w:p>
        </w:tc>
        <w:tc>
          <w:tcPr>
            <w:tcW w:w="1502" w:type="dxa"/>
            <w:noWrap/>
            <w:hideMark/>
          </w:tcPr>
          <w:p w14:paraId="5EB6CA93" w14:textId="77777777" w:rsidR="008F5654" w:rsidRPr="006904BD" w:rsidRDefault="008F5654" w:rsidP="008F5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</w:t>
            </w:r>
          </w:p>
        </w:tc>
      </w:tr>
      <w:tr w:rsidR="008F5654" w:rsidRPr="006904BD" w14:paraId="5EB6CA97" w14:textId="77777777" w:rsidTr="00097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  <w:noWrap/>
            <w:hideMark/>
          </w:tcPr>
          <w:p w14:paraId="5EB6CA95" w14:textId="77777777" w:rsidR="008F5654" w:rsidRPr="006904BD" w:rsidRDefault="008F5654" w:rsidP="008F56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GB"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Improvment of weight growth (n/10)</w:t>
            </w:r>
          </w:p>
        </w:tc>
        <w:tc>
          <w:tcPr>
            <w:tcW w:w="1502" w:type="dxa"/>
            <w:noWrap/>
            <w:hideMark/>
          </w:tcPr>
          <w:p w14:paraId="5EB6CA96" w14:textId="77777777" w:rsidR="008F5654" w:rsidRPr="006904BD" w:rsidRDefault="008F5654" w:rsidP="008F5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</w:t>
            </w:r>
          </w:p>
        </w:tc>
      </w:tr>
      <w:tr w:rsidR="008F5654" w:rsidRPr="006904BD" w14:paraId="5EB6CA9A" w14:textId="77777777" w:rsidTr="0009720F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  <w:noWrap/>
            <w:hideMark/>
          </w:tcPr>
          <w:p w14:paraId="5EB6CA98" w14:textId="77777777" w:rsidR="008F5654" w:rsidRPr="006904BD" w:rsidRDefault="008F5654" w:rsidP="008F56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GB"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Persistent abdominal pain and diarrhea (n/10)</w:t>
            </w:r>
          </w:p>
        </w:tc>
        <w:tc>
          <w:tcPr>
            <w:tcW w:w="1502" w:type="dxa"/>
            <w:noWrap/>
            <w:hideMark/>
          </w:tcPr>
          <w:p w14:paraId="5EB6CA99" w14:textId="77777777" w:rsidR="008F5654" w:rsidRPr="006904BD" w:rsidRDefault="008F5654" w:rsidP="008F5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</w:tr>
      <w:tr w:rsidR="008F5654" w:rsidRPr="006904BD" w14:paraId="5EB6CA9D" w14:textId="77777777" w:rsidTr="00097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  <w:noWrap/>
            <w:hideMark/>
          </w:tcPr>
          <w:p w14:paraId="5EB6CA9B" w14:textId="77777777" w:rsidR="008F5654" w:rsidRPr="006904BD" w:rsidRDefault="008F5654" w:rsidP="008F56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GB"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Persistent abdominal pain and costipation (n/10)</w:t>
            </w:r>
          </w:p>
        </w:tc>
        <w:tc>
          <w:tcPr>
            <w:tcW w:w="1502" w:type="dxa"/>
            <w:noWrap/>
            <w:hideMark/>
          </w:tcPr>
          <w:p w14:paraId="5EB6CA9C" w14:textId="77777777" w:rsidR="008F5654" w:rsidRPr="006904BD" w:rsidRDefault="008F5654" w:rsidP="008F5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904B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</w:tbl>
    <w:p w14:paraId="5EB6CA9E" w14:textId="68467B00" w:rsidR="00C33D7D" w:rsidRPr="00FF28A3" w:rsidRDefault="006904BD" w:rsidP="00FD75F6">
      <w:pPr>
        <w:spacing w:after="0"/>
        <w:rPr>
          <w:rFonts w:ascii="Times New Roman" w:hAnsi="Times New Roman" w:cs="Times New Roman"/>
          <w:bCs/>
          <w:lang w:val="en-GB"/>
        </w:rPr>
      </w:pPr>
      <w:r w:rsidRPr="006904BD">
        <w:rPr>
          <w:rFonts w:ascii="Times New Roman" w:hAnsi="Times New Roman" w:cs="Times New Roman"/>
          <w:b/>
          <w:lang w:val="en-GB"/>
        </w:rPr>
        <w:t>Supplementa</w:t>
      </w:r>
      <w:r w:rsidR="00FF28A3">
        <w:rPr>
          <w:rFonts w:ascii="Times New Roman" w:hAnsi="Times New Roman" w:cs="Times New Roman"/>
          <w:b/>
          <w:lang w:val="en-GB"/>
        </w:rPr>
        <w:t>l</w:t>
      </w:r>
      <w:r w:rsidRPr="006904BD">
        <w:rPr>
          <w:rFonts w:ascii="Times New Roman" w:hAnsi="Times New Roman" w:cs="Times New Roman"/>
          <w:b/>
          <w:lang w:val="en-GB"/>
        </w:rPr>
        <w:t xml:space="preserve"> </w:t>
      </w:r>
      <w:r w:rsidR="00FF28A3">
        <w:rPr>
          <w:rFonts w:ascii="Times New Roman" w:hAnsi="Times New Roman" w:cs="Times New Roman"/>
          <w:b/>
          <w:lang w:val="en-GB"/>
        </w:rPr>
        <w:t>T</w:t>
      </w:r>
      <w:r w:rsidR="00FD75F6" w:rsidRPr="006904BD">
        <w:rPr>
          <w:rFonts w:ascii="Times New Roman" w:hAnsi="Times New Roman" w:cs="Times New Roman"/>
          <w:b/>
          <w:lang w:val="en-GB"/>
        </w:rPr>
        <w:t>able 1</w:t>
      </w:r>
      <w:r w:rsidR="00FF28A3">
        <w:rPr>
          <w:rFonts w:ascii="Times New Roman" w:hAnsi="Times New Roman" w:cs="Times New Roman"/>
          <w:b/>
          <w:lang w:val="en-GB"/>
        </w:rPr>
        <w:t xml:space="preserve">: </w:t>
      </w:r>
      <w:r w:rsidR="00FD75F6" w:rsidRPr="00FF28A3">
        <w:rPr>
          <w:rFonts w:ascii="Times New Roman" w:hAnsi="Times New Roman" w:cs="Times New Roman"/>
          <w:bCs/>
          <w:lang w:val="en-GB"/>
        </w:rPr>
        <w:t>Clinical characteristics of celiac disease patients</w:t>
      </w:r>
      <w:r w:rsidRPr="00FF28A3">
        <w:rPr>
          <w:rFonts w:ascii="Times New Roman" w:hAnsi="Times New Roman" w:cs="Times New Roman"/>
          <w:bCs/>
          <w:lang w:val="en-GB"/>
        </w:rPr>
        <w:t>.</w:t>
      </w:r>
      <w:r w:rsidR="00FD75F6" w:rsidRPr="00FF28A3">
        <w:rPr>
          <w:rFonts w:ascii="Times New Roman" w:hAnsi="Times New Roman" w:cs="Times New Roman"/>
          <w:bCs/>
          <w:lang w:val="en-GB"/>
        </w:rPr>
        <w:t xml:space="preserve"> </w:t>
      </w:r>
    </w:p>
    <w:p w14:paraId="5EB6CA9F" w14:textId="77777777" w:rsidR="006904BD" w:rsidRPr="006904BD" w:rsidRDefault="006904BD" w:rsidP="00FD75F6">
      <w:pPr>
        <w:spacing w:after="0"/>
        <w:rPr>
          <w:rFonts w:ascii="Times New Roman" w:hAnsi="Times New Roman" w:cs="Times New Roman"/>
          <w:lang w:val="en-GB"/>
        </w:rPr>
      </w:pPr>
    </w:p>
    <w:p w14:paraId="5EB6CAA0" w14:textId="77777777" w:rsidR="006904BD" w:rsidRPr="006904BD" w:rsidRDefault="006904BD" w:rsidP="00FD75F6">
      <w:pPr>
        <w:spacing w:after="0"/>
        <w:rPr>
          <w:rFonts w:ascii="Times New Roman" w:hAnsi="Times New Roman" w:cs="Times New Roman"/>
          <w:lang w:val="en-GB"/>
        </w:rPr>
      </w:pPr>
    </w:p>
    <w:p w14:paraId="5EB6CAA1" w14:textId="77777777" w:rsidR="006904BD" w:rsidRPr="006904BD" w:rsidRDefault="006904BD" w:rsidP="00FD75F6">
      <w:pPr>
        <w:spacing w:after="0"/>
        <w:rPr>
          <w:rFonts w:ascii="Times New Roman" w:hAnsi="Times New Roman" w:cs="Times New Roman"/>
          <w:lang w:val="en-GB"/>
        </w:rPr>
      </w:pPr>
    </w:p>
    <w:p w14:paraId="5EB6CAA2" w14:textId="77777777" w:rsidR="006904BD" w:rsidRPr="006904BD" w:rsidRDefault="006904BD" w:rsidP="00FD75F6">
      <w:pPr>
        <w:spacing w:after="0"/>
        <w:rPr>
          <w:rFonts w:ascii="Times New Roman" w:hAnsi="Times New Roman" w:cs="Times New Roman"/>
          <w:lang w:val="en-GB"/>
        </w:rPr>
      </w:pPr>
    </w:p>
    <w:p w14:paraId="5EB6CAA3" w14:textId="77777777" w:rsidR="006904BD" w:rsidRPr="006904BD" w:rsidRDefault="006904BD" w:rsidP="00FD75F6">
      <w:pPr>
        <w:spacing w:after="0"/>
        <w:rPr>
          <w:rFonts w:ascii="Times New Roman" w:hAnsi="Times New Roman" w:cs="Times New Roman"/>
          <w:lang w:val="en-GB"/>
        </w:rPr>
      </w:pPr>
    </w:p>
    <w:p w14:paraId="5EB6CAA4" w14:textId="77777777" w:rsidR="006904BD" w:rsidRPr="006904BD" w:rsidRDefault="006904BD" w:rsidP="00FD75F6">
      <w:pPr>
        <w:spacing w:after="0"/>
        <w:rPr>
          <w:rFonts w:ascii="Times New Roman" w:hAnsi="Times New Roman" w:cs="Times New Roman"/>
          <w:lang w:val="en-GB"/>
        </w:rPr>
      </w:pPr>
    </w:p>
    <w:p w14:paraId="5EB6CAA5" w14:textId="77777777" w:rsidR="006904BD" w:rsidRPr="006904BD" w:rsidRDefault="006904BD" w:rsidP="00FD75F6">
      <w:pPr>
        <w:spacing w:after="0"/>
        <w:rPr>
          <w:rFonts w:ascii="Times New Roman" w:hAnsi="Times New Roman" w:cs="Times New Roman"/>
          <w:lang w:val="en-GB"/>
        </w:rPr>
      </w:pPr>
    </w:p>
    <w:p w14:paraId="5EB6CAA6" w14:textId="77777777" w:rsidR="006904BD" w:rsidRPr="006904BD" w:rsidRDefault="006904BD" w:rsidP="00FD75F6">
      <w:pPr>
        <w:spacing w:after="0"/>
        <w:rPr>
          <w:rFonts w:ascii="Times New Roman" w:hAnsi="Times New Roman" w:cs="Times New Roman"/>
          <w:lang w:val="en-GB"/>
        </w:rPr>
      </w:pPr>
    </w:p>
    <w:p w14:paraId="5EB6CAA7" w14:textId="77777777" w:rsidR="006904BD" w:rsidRPr="006904BD" w:rsidRDefault="006904BD" w:rsidP="00FD75F6">
      <w:pPr>
        <w:spacing w:after="0"/>
        <w:rPr>
          <w:rFonts w:ascii="Times New Roman" w:hAnsi="Times New Roman" w:cs="Times New Roman"/>
          <w:lang w:val="en-GB"/>
        </w:rPr>
      </w:pPr>
    </w:p>
    <w:p w14:paraId="5EB6CAA8" w14:textId="77777777" w:rsidR="006904BD" w:rsidRPr="006904BD" w:rsidRDefault="006904BD" w:rsidP="00FD75F6">
      <w:pPr>
        <w:spacing w:after="0"/>
        <w:rPr>
          <w:rFonts w:ascii="Times New Roman" w:hAnsi="Times New Roman" w:cs="Times New Roman"/>
          <w:lang w:val="en-GB"/>
        </w:rPr>
      </w:pPr>
    </w:p>
    <w:p w14:paraId="5EB6CAA9" w14:textId="77777777" w:rsidR="006904BD" w:rsidRPr="006904BD" w:rsidRDefault="006904BD" w:rsidP="00FD75F6">
      <w:pPr>
        <w:spacing w:after="0"/>
        <w:rPr>
          <w:rFonts w:ascii="Times New Roman" w:hAnsi="Times New Roman" w:cs="Times New Roman"/>
          <w:lang w:val="en-GB"/>
        </w:rPr>
      </w:pPr>
    </w:p>
    <w:p w14:paraId="5EB6CAAA" w14:textId="77777777" w:rsidR="006904BD" w:rsidRPr="006904BD" w:rsidRDefault="006904BD" w:rsidP="00FD75F6">
      <w:pPr>
        <w:spacing w:after="0"/>
        <w:rPr>
          <w:rFonts w:ascii="Times New Roman" w:hAnsi="Times New Roman" w:cs="Times New Roman"/>
          <w:lang w:val="en-GB"/>
        </w:rPr>
      </w:pPr>
    </w:p>
    <w:p w14:paraId="5EB6CAAB" w14:textId="77777777" w:rsidR="006904BD" w:rsidRPr="006904BD" w:rsidRDefault="006904BD" w:rsidP="00FD75F6">
      <w:pPr>
        <w:spacing w:after="0"/>
        <w:rPr>
          <w:rFonts w:ascii="Times New Roman" w:hAnsi="Times New Roman" w:cs="Times New Roman"/>
          <w:lang w:val="en-GB"/>
        </w:rPr>
      </w:pPr>
    </w:p>
    <w:p w14:paraId="5EB6CAAC" w14:textId="77777777" w:rsidR="006904BD" w:rsidRPr="006904BD" w:rsidRDefault="006904BD" w:rsidP="00FD75F6">
      <w:pPr>
        <w:spacing w:after="0"/>
        <w:rPr>
          <w:rFonts w:ascii="Times New Roman" w:hAnsi="Times New Roman" w:cs="Times New Roman"/>
          <w:lang w:val="en-GB"/>
        </w:rPr>
      </w:pPr>
    </w:p>
    <w:p w14:paraId="5EB6CAAD" w14:textId="77777777" w:rsidR="006904BD" w:rsidRPr="006904BD" w:rsidRDefault="006904BD" w:rsidP="00FD75F6">
      <w:pPr>
        <w:spacing w:after="0"/>
        <w:rPr>
          <w:rFonts w:ascii="Times New Roman" w:hAnsi="Times New Roman" w:cs="Times New Roman"/>
          <w:lang w:val="en-GB"/>
        </w:rPr>
      </w:pPr>
    </w:p>
    <w:p w14:paraId="5EB6CAAE" w14:textId="77777777" w:rsidR="006904BD" w:rsidRPr="006904BD" w:rsidRDefault="006904BD" w:rsidP="00FD75F6">
      <w:pPr>
        <w:spacing w:after="0"/>
        <w:rPr>
          <w:rFonts w:ascii="Times New Roman" w:hAnsi="Times New Roman" w:cs="Times New Roman"/>
          <w:lang w:val="en-GB"/>
        </w:rPr>
      </w:pPr>
    </w:p>
    <w:p w14:paraId="5EB6CAAF" w14:textId="77777777" w:rsidR="006904BD" w:rsidRPr="006904BD" w:rsidRDefault="006904BD" w:rsidP="00FD75F6">
      <w:pPr>
        <w:spacing w:after="0"/>
        <w:rPr>
          <w:rFonts w:ascii="Times New Roman" w:hAnsi="Times New Roman" w:cs="Times New Roman"/>
          <w:lang w:val="en-GB"/>
        </w:rPr>
      </w:pPr>
    </w:p>
    <w:p w14:paraId="5EB6CAB0" w14:textId="77777777" w:rsidR="006904BD" w:rsidRPr="006904BD" w:rsidRDefault="006904BD" w:rsidP="00FD75F6">
      <w:pPr>
        <w:spacing w:after="0"/>
        <w:rPr>
          <w:rFonts w:ascii="Times New Roman" w:hAnsi="Times New Roman" w:cs="Times New Roman"/>
          <w:lang w:val="en-GB"/>
        </w:rPr>
      </w:pPr>
    </w:p>
    <w:p w14:paraId="5EB6CAB1" w14:textId="77777777" w:rsidR="006904BD" w:rsidRPr="006904BD" w:rsidRDefault="006904BD" w:rsidP="00FD75F6">
      <w:pPr>
        <w:spacing w:after="0"/>
        <w:rPr>
          <w:rFonts w:ascii="Times New Roman" w:hAnsi="Times New Roman" w:cs="Times New Roman"/>
          <w:lang w:val="en-GB"/>
        </w:rPr>
      </w:pPr>
    </w:p>
    <w:p w14:paraId="5EB6CAB2" w14:textId="77777777" w:rsidR="006904BD" w:rsidRPr="006904BD" w:rsidRDefault="006904BD" w:rsidP="00FD75F6">
      <w:pPr>
        <w:spacing w:after="0"/>
        <w:rPr>
          <w:rFonts w:ascii="Times New Roman" w:hAnsi="Times New Roman" w:cs="Times New Roman"/>
          <w:lang w:val="en-GB"/>
        </w:rPr>
      </w:pPr>
    </w:p>
    <w:p w14:paraId="5EB6CAB3" w14:textId="77777777" w:rsidR="006904BD" w:rsidRPr="006904BD" w:rsidRDefault="006904BD" w:rsidP="00FD75F6">
      <w:pPr>
        <w:spacing w:after="0"/>
        <w:rPr>
          <w:rFonts w:ascii="Times New Roman" w:hAnsi="Times New Roman" w:cs="Times New Roman"/>
          <w:lang w:val="en-GB"/>
        </w:rPr>
      </w:pPr>
    </w:p>
    <w:p w14:paraId="5EB6CAB4" w14:textId="77777777" w:rsidR="006904BD" w:rsidRPr="006904BD" w:rsidRDefault="006904BD" w:rsidP="00FD75F6">
      <w:pPr>
        <w:spacing w:after="0"/>
        <w:rPr>
          <w:rFonts w:ascii="Times New Roman" w:hAnsi="Times New Roman" w:cs="Times New Roman"/>
          <w:lang w:val="en-GB"/>
        </w:rPr>
      </w:pPr>
    </w:p>
    <w:p w14:paraId="5EB6CAB5" w14:textId="77777777" w:rsidR="006904BD" w:rsidRPr="006904BD" w:rsidRDefault="006904BD" w:rsidP="006904BD">
      <w:pPr>
        <w:spacing w:after="0"/>
        <w:rPr>
          <w:rFonts w:ascii="Times New Roman" w:hAnsi="Times New Roman" w:cs="Times New Roman"/>
          <w:lang w:val="en-GB"/>
        </w:rPr>
      </w:pPr>
    </w:p>
    <w:p w14:paraId="5EB6CAB6" w14:textId="77777777" w:rsidR="006904BD" w:rsidRDefault="006904BD" w:rsidP="006904BD">
      <w:pPr>
        <w:spacing w:after="0"/>
        <w:rPr>
          <w:rFonts w:ascii="Times New Roman" w:hAnsi="Times New Roman" w:cs="Times New Roman"/>
          <w:lang w:val="en-GB"/>
        </w:rPr>
      </w:pPr>
    </w:p>
    <w:p w14:paraId="5EB6CAB7" w14:textId="77777777" w:rsidR="004A5C6B" w:rsidRDefault="004A5C6B" w:rsidP="006904BD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14:paraId="5EB6CAB8" w14:textId="77777777" w:rsidR="0009720F" w:rsidRDefault="0009720F" w:rsidP="006904BD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14:paraId="5EB6CAB9" w14:textId="72E98CBC" w:rsidR="004A5C6B" w:rsidRDefault="006904BD" w:rsidP="006904BD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4A5C6B">
        <w:rPr>
          <w:rFonts w:ascii="Times New Roman" w:hAnsi="Times New Roman" w:cs="Times New Roman"/>
          <w:sz w:val="20"/>
          <w:szCs w:val="20"/>
          <w:lang w:val="en-GB"/>
        </w:rPr>
        <w:t>This table shows the clinical characteristics of celiac disease patients enrolled</w:t>
      </w:r>
      <w:r w:rsidR="004A5C6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4A5C6B">
        <w:rPr>
          <w:rFonts w:ascii="Times New Roman" w:hAnsi="Times New Roman" w:cs="Times New Roman"/>
          <w:sz w:val="20"/>
          <w:szCs w:val="20"/>
          <w:lang w:val="en-GB"/>
        </w:rPr>
        <w:t xml:space="preserve">in the study </w:t>
      </w:r>
    </w:p>
    <w:p w14:paraId="5EB6CABA" w14:textId="77777777" w:rsidR="006904BD" w:rsidRPr="004A5C6B" w:rsidRDefault="006904BD" w:rsidP="006904BD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4A5C6B">
        <w:rPr>
          <w:rFonts w:ascii="Times New Roman" w:hAnsi="Times New Roman" w:cs="Times New Roman"/>
          <w:sz w:val="20"/>
          <w:szCs w:val="20"/>
          <w:lang w:val="en-GB"/>
        </w:rPr>
        <w:t xml:space="preserve">(n=10). </w:t>
      </w:r>
      <w:r w:rsidR="004A5C6B" w:rsidRPr="004A5C6B">
        <w:rPr>
          <w:rFonts w:ascii="Times New Roman" w:hAnsi="Times New Roman" w:cs="Times New Roman"/>
          <w:sz w:val="20"/>
          <w:szCs w:val="20"/>
          <w:lang w:val="en-GB"/>
        </w:rPr>
        <w:t xml:space="preserve">SD indicates standard deviation; CD </w:t>
      </w:r>
      <w:r w:rsidRPr="004A5C6B">
        <w:rPr>
          <w:rFonts w:ascii="Times New Roman" w:hAnsi="Times New Roman" w:cs="Times New Roman"/>
          <w:sz w:val="20"/>
          <w:szCs w:val="20"/>
          <w:lang w:val="en-GB"/>
        </w:rPr>
        <w:t>celiac disease;</w:t>
      </w:r>
      <w:r w:rsidR="004A5C6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4A5C6B">
        <w:rPr>
          <w:rFonts w:ascii="Times New Roman" w:hAnsi="Times New Roman" w:cs="Times New Roman"/>
          <w:sz w:val="20"/>
          <w:szCs w:val="20"/>
          <w:lang w:val="en-GB"/>
        </w:rPr>
        <w:t xml:space="preserve">GFD gluten free diet.  </w:t>
      </w:r>
    </w:p>
    <w:p w14:paraId="5EB6CABB" w14:textId="54BCBF13" w:rsidR="00C30CAB" w:rsidRDefault="00C30CA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14:paraId="5B66F28C" w14:textId="4EC6ED93" w:rsidR="00FF28A3" w:rsidRPr="00C570F4" w:rsidRDefault="00C30CAB" w:rsidP="00FF28A3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C570F4">
        <w:rPr>
          <w:rFonts w:asciiTheme="majorBidi" w:hAnsiTheme="majorBidi" w:cstheme="majorBidi"/>
          <w:b/>
          <w:sz w:val="24"/>
          <w:szCs w:val="24"/>
          <w:lang w:val="en-US"/>
        </w:rPr>
        <w:lastRenderedPageBreak/>
        <w:t>Suppl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>emental</w:t>
      </w:r>
      <w:r w:rsidRPr="00C570F4">
        <w:rPr>
          <w:rFonts w:asciiTheme="majorBidi" w:hAnsiTheme="majorBidi" w:cstheme="majorBidi"/>
          <w:b/>
          <w:sz w:val="24"/>
          <w:szCs w:val="24"/>
          <w:lang w:val="en-US"/>
        </w:rPr>
        <w:t xml:space="preserve"> Figure 1</w:t>
      </w:r>
      <w:r w:rsidR="00FF28A3">
        <w:rPr>
          <w:rFonts w:asciiTheme="majorBidi" w:hAnsiTheme="majorBidi" w:cstheme="majorBidi"/>
          <w:b/>
          <w:sz w:val="24"/>
          <w:szCs w:val="24"/>
          <w:lang w:val="en-US"/>
        </w:rPr>
        <w:t xml:space="preserve">: </w:t>
      </w:r>
      <w:r w:rsidRPr="00C570F4">
        <w:rPr>
          <w:rFonts w:asciiTheme="majorBidi" w:hAnsiTheme="majorBidi" w:cstheme="majorBidi"/>
          <w:b/>
          <w:color w:val="000000"/>
          <w:sz w:val="24"/>
          <w:szCs w:val="24"/>
          <w:lang w:val="en-US"/>
        </w:rPr>
        <w:t>(A,C)</w:t>
      </w:r>
      <w:r w:rsidRPr="00C570F4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570F4">
        <w:rPr>
          <w:rFonts w:asciiTheme="majorBidi" w:hAnsiTheme="majorBidi" w:cstheme="majorBidi"/>
          <w:bCs/>
          <w:sz w:val="24"/>
          <w:szCs w:val="24"/>
          <w:lang w:val="en-US"/>
        </w:rPr>
        <w:t xml:space="preserve">TRAP assay on osteoclasts </w:t>
      </w:r>
      <w:r w:rsidRPr="00C570F4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(OCs) from 10 celiac disease patients (CD) </w:t>
      </w:r>
      <w:r w:rsidRPr="00C570F4">
        <w:rPr>
          <w:rFonts w:asciiTheme="majorBidi" w:eastAsia="CharisSIL" w:hAnsiTheme="majorBidi" w:cstheme="majorBidi"/>
          <w:sz w:val="24"/>
          <w:szCs w:val="24"/>
          <w:lang w:val="en-US"/>
        </w:rPr>
        <w:t xml:space="preserve">after 48h of exposure with </w:t>
      </w:r>
      <w:r w:rsidRPr="00C570F4">
        <w:rPr>
          <w:rFonts w:asciiTheme="majorBidi" w:hAnsiTheme="majorBidi" w:cstheme="majorBidi"/>
          <w:sz w:val="24"/>
          <w:szCs w:val="24"/>
          <w:lang w:val="en-US"/>
        </w:rPr>
        <w:t xml:space="preserve">25-hydroxy vitamin D3 [25(OH)D3] (VIT D) </w:t>
      </w:r>
      <w:r w:rsidRPr="00C570F4">
        <w:rPr>
          <w:rFonts w:asciiTheme="majorBidi" w:hAnsiTheme="majorBidi" w:cstheme="majorBidi"/>
          <w:sz w:val="24"/>
          <w:szCs w:val="24"/>
          <w:lang w:val="en-GB"/>
        </w:rPr>
        <w:t>[10 nM]</w:t>
      </w:r>
      <w:r w:rsidRPr="00C570F4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C570F4">
        <w:rPr>
          <w:rFonts w:asciiTheme="majorBidi" w:eastAsia="CharisSIL" w:hAnsiTheme="majorBidi" w:cstheme="majorBidi"/>
          <w:sz w:val="24"/>
          <w:szCs w:val="24"/>
          <w:lang w:val="en-US"/>
        </w:rPr>
        <w:t xml:space="preserve">and </w:t>
      </w:r>
      <w:r w:rsidRPr="00C570F4">
        <w:rPr>
          <w:rFonts w:asciiTheme="majorBidi" w:hAnsiTheme="majorBidi" w:cstheme="majorBidi"/>
          <w:sz w:val="24"/>
          <w:szCs w:val="24"/>
          <w:lang w:val="en-GB"/>
        </w:rPr>
        <w:t>JWH-133 [100nM]</w:t>
      </w:r>
      <w:r w:rsidRPr="00C570F4">
        <w:rPr>
          <w:rFonts w:asciiTheme="majorBidi" w:eastAsia="CharisSIL" w:hAnsiTheme="majorBidi" w:cstheme="majorBidi"/>
          <w:sz w:val="24"/>
          <w:szCs w:val="24"/>
          <w:lang w:val="en-US"/>
        </w:rPr>
        <w:t>.</w:t>
      </w:r>
      <w:r w:rsidRPr="00C570F4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570F4">
        <w:rPr>
          <w:rFonts w:asciiTheme="majorBidi" w:hAnsiTheme="majorBidi" w:cstheme="majorBidi"/>
          <w:sz w:val="24"/>
          <w:szCs w:val="24"/>
          <w:lang w:val="en-US"/>
        </w:rPr>
        <w:t>The most representative images are displayed. TRAP (+)</w:t>
      </w:r>
      <w:r w:rsidRPr="00C570F4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C570F4">
        <w:rPr>
          <w:rFonts w:asciiTheme="majorBidi" w:hAnsiTheme="majorBidi" w:cstheme="majorBidi"/>
          <w:sz w:val="24"/>
          <w:szCs w:val="24"/>
          <w:lang w:val="en-US"/>
        </w:rPr>
        <w:t>multinucleated (</w:t>
      </w:r>
      <w:r w:rsidRPr="00C570F4">
        <w:rPr>
          <w:rFonts w:asciiTheme="majorBidi" w:hAnsiTheme="majorBidi" w:cstheme="majorBidi"/>
          <w:iCs/>
          <w:sz w:val="24"/>
          <w:szCs w:val="24"/>
          <w:lang w:val="en-US"/>
        </w:rPr>
        <w:t xml:space="preserve">n </w:t>
      </w:r>
      <w:r w:rsidRPr="00C570F4">
        <w:rPr>
          <w:rFonts w:asciiTheme="majorBidi" w:eastAsia="BSSymbol-Medium" w:hAnsiTheme="majorBidi" w:cstheme="majorBidi"/>
          <w:sz w:val="24"/>
          <w:szCs w:val="24"/>
          <w:lang w:val="en-US"/>
        </w:rPr>
        <w:t xml:space="preserve">≥ </w:t>
      </w:r>
      <w:r w:rsidRPr="00C570F4">
        <w:rPr>
          <w:rFonts w:asciiTheme="majorBidi" w:hAnsiTheme="majorBidi" w:cstheme="majorBidi"/>
          <w:sz w:val="24"/>
          <w:szCs w:val="24"/>
          <w:lang w:val="en-US"/>
        </w:rPr>
        <w:t>3) OCs, stained in purple, were counted though an AE2000</w:t>
      </w:r>
      <w:r w:rsidRPr="00C570F4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C570F4">
        <w:rPr>
          <w:rFonts w:asciiTheme="majorBidi" w:hAnsiTheme="majorBidi" w:cstheme="majorBidi"/>
          <w:sz w:val="24"/>
          <w:szCs w:val="24"/>
          <w:lang w:val="en-US"/>
        </w:rPr>
        <w:t xml:space="preserve">inverted microscope at 10x magnification, in at least three different wells for each individual sample. The percentage number of TRAP (+) cells respect to the total cell number for each sample is presented in histogram as mean </w:t>
      </w:r>
      <w:r w:rsidRPr="00C570F4">
        <w:rPr>
          <w:rFonts w:asciiTheme="majorBidi" w:eastAsia="MS Mincho" w:hAnsiTheme="majorBidi" w:cstheme="majorBidi"/>
          <w:sz w:val="24"/>
          <w:szCs w:val="24"/>
          <w:lang w:val="en-US"/>
        </w:rPr>
        <w:t xml:space="preserve">± </w:t>
      </w:r>
      <w:r w:rsidRPr="00C570F4">
        <w:rPr>
          <w:rFonts w:asciiTheme="majorBidi" w:hAnsiTheme="majorBidi" w:cstheme="majorBidi"/>
          <w:sz w:val="24"/>
          <w:szCs w:val="24"/>
          <w:lang w:val="en-US"/>
        </w:rPr>
        <w:t xml:space="preserve">SEM. </w:t>
      </w:r>
      <w:r w:rsidRPr="00C570F4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570F4">
        <w:rPr>
          <w:rFonts w:asciiTheme="majorBidi" w:hAnsiTheme="majorBidi" w:cstheme="majorBidi"/>
          <w:sz w:val="24"/>
          <w:szCs w:val="24"/>
          <w:lang w:val="en-US"/>
        </w:rPr>
        <w:t>Statistical differences were evaluated with the non-parametric Wilcoxon test.</w:t>
      </w:r>
      <w:r w:rsidRPr="00C570F4">
        <w:rPr>
          <w:rFonts w:asciiTheme="majorBidi" w:eastAsia="CharisSIL" w:hAnsiTheme="majorBidi" w:cstheme="majorBidi"/>
          <w:sz w:val="24"/>
          <w:szCs w:val="24"/>
          <w:lang w:val="en-US"/>
        </w:rPr>
        <w:t xml:space="preserve"> *indicates </w:t>
      </w:r>
      <w:r w:rsidRPr="00C570F4">
        <w:rPr>
          <w:rFonts w:asciiTheme="majorBidi" w:eastAsia="CharisSIL" w:hAnsiTheme="majorBidi" w:cstheme="majorBidi"/>
          <w:i/>
          <w:iCs/>
          <w:sz w:val="24"/>
          <w:szCs w:val="24"/>
          <w:lang w:val="en-US"/>
        </w:rPr>
        <w:t xml:space="preserve">p </w:t>
      </w:r>
      <w:r w:rsidRPr="00C570F4">
        <w:rPr>
          <w:rFonts w:asciiTheme="majorBidi" w:eastAsia="CharisSIL" w:hAnsiTheme="majorBidi" w:cstheme="majorBidi"/>
          <w:sz w:val="24"/>
          <w:szCs w:val="24"/>
          <w:lang w:val="en-US"/>
        </w:rPr>
        <w:t>≤ 0.05 compared to the untreated control (NT).</w:t>
      </w:r>
      <w:r w:rsidR="00FF28A3">
        <w:rPr>
          <w:rFonts w:asciiTheme="majorBidi" w:eastAsia="CharisSIL" w:hAnsiTheme="majorBidi" w:cstheme="majorBidi"/>
          <w:sz w:val="24"/>
          <w:szCs w:val="24"/>
          <w:lang w:val="en-US"/>
        </w:rPr>
        <w:t xml:space="preserve"> </w:t>
      </w:r>
      <w:r w:rsidR="00FF28A3" w:rsidRPr="00C570F4">
        <w:rPr>
          <w:rFonts w:asciiTheme="majorBidi" w:hAnsiTheme="majorBidi" w:cstheme="majorBidi"/>
          <w:b/>
          <w:color w:val="000000"/>
          <w:sz w:val="24"/>
          <w:szCs w:val="24"/>
          <w:lang w:val="en-US"/>
        </w:rPr>
        <w:t>(B,D)</w:t>
      </w:r>
      <w:r w:rsidR="00FF28A3" w:rsidRPr="00C570F4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="00FF28A3" w:rsidRPr="00C570F4">
        <w:rPr>
          <w:rFonts w:asciiTheme="majorBidi" w:hAnsiTheme="majorBidi" w:cstheme="majorBidi"/>
          <w:sz w:val="24"/>
          <w:szCs w:val="24"/>
          <w:lang w:val="en-US"/>
        </w:rPr>
        <w:t xml:space="preserve">Bone resorption assay </w:t>
      </w:r>
      <w:r w:rsidR="00FF28A3" w:rsidRPr="00C570F4">
        <w:rPr>
          <w:rFonts w:asciiTheme="majorBidi" w:hAnsiTheme="majorBidi" w:cstheme="majorBidi"/>
          <w:bCs/>
          <w:sz w:val="24"/>
          <w:szCs w:val="24"/>
          <w:lang w:val="en-US"/>
        </w:rPr>
        <w:t xml:space="preserve">on </w:t>
      </w:r>
      <w:r w:rsidR="00FF28A3" w:rsidRPr="00C570F4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OCs from 6 CD patients </w:t>
      </w:r>
      <w:r w:rsidR="00FF28A3" w:rsidRPr="00C570F4">
        <w:rPr>
          <w:rFonts w:asciiTheme="majorBidi" w:eastAsia="CharisSIL" w:hAnsiTheme="majorBidi" w:cstheme="majorBidi"/>
          <w:sz w:val="24"/>
          <w:szCs w:val="24"/>
          <w:lang w:val="en-US"/>
        </w:rPr>
        <w:t xml:space="preserve">after 48h of exposure with </w:t>
      </w:r>
      <w:r w:rsidR="00FF28A3" w:rsidRPr="00C570F4">
        <w:rPr>
          <w:rFonts w:asciiTheme="majorBidi" w:hAnsiTheme="majorBidi" w:cstheme="majorBidi"/>
          <w:sz w:val="24"/>
          <w:szCs w:val="24"/>
          <w:lang w:val="en-US"/>
        </w:rPr>
        <w:t xml:space="preserve">25-hydroxy vitamin D3 [25(OH)D3] (VIT D) </w:t>
      </w:r>
      <w:r w:rsidR="00FF28A3" w:rsidRPr="00C570F4">
        <w:rPr>
          <w:rFonts w:asciiTheme="majorBidi" w:hAnsiTheme="majorBidi" w:cstheme="majorBidi"/>
          <w:sz w:val="24"/>
          <w:szCs w:val="24"/>
          <w:lang w:val="en-GB"/>
        </w:rPr>
        <w:t xml:space="preserve">[10 nM] </w:t>
      </w:r>
      <w:r w:rsidR="00FF28A3" w:rsidRPr="00C570F4">
        <w:rPr>
          <w:rFonts w:asciiTheme="majorBidi" w:eastAsia="CharisSIL" w:hAnsiTheme="majorBidi" w:cstheme="majorBidi"/>
          <w:sz w:val="24"/>
          <w:szCs w:val="24"/>
          <w:lang w:val="en-US"/>
        </w:rPr>
        <w:t xml:space="preserve">and </w:t>
      </w:r>
      <w:r w:rsidR="00FF28A3" w:rsidRPr="00C570F4">
        <w:rPr>
          <w:rFonts w:asciiTheme="majorBidi" w:hAnsiTheme="majorBidi" w:cstheme="majorBidi"/>
          <w:sz w:val="24"/>
          <w:szCs w:val="24"/>
          <w:lang w:val="en-GB"/>
        </w:rPr>
        <w:t>JWH-133 [100nM].</w:t>
      </w:r>
      <w:r w:rsidR="00FF28A3" w:rsidRPr="00C570F4">
        <w:rPr>
          <w:rFonts w:asciiTheme="majorBidi" w:hAnsiTheme="majorBidi" w:cstheme="majorBidi"/>
          <w:sz w:val="24"/>
          <w:szCs w:val="24"/>
          <w:lang w:val="en-US"/>
        </w:rPr>
        <w:t xml:space="preserve">The most representative images are displayed. </w:t>
      </w:r>
      <w:r w:rsidR="00FF28A3" w:rsidRPr="00C570F4">
        <w:rPr>
          <w:rFonts w:asciiTheme="majorBidi" w:hAnsiTheme="majorBidi" w:cstheme="majorBidi"/>
          <w:sz w:val="24"/>
          <w:szCs w:val="24"/>
          <w:lang w:val="en-GB"/>
        </w:rPr>
        <w:t xml:space="preserve">The reabsorbed areas on the plate were visualized though </w:t>
      </w:r>
      <w:r w:rsidR="00FF28A3" w:rsidRPr="00C570F4">
        <w:rPr>
          <w:rFonts w:asciiTheme="majorBidi" w:hAnsiTheme="majorBidi" w:cstheme="majorBidi"/>
          <w:sz w:val="24"/>
          <w:szCs w:val="24"/>
          <w:lang w:val="en-US"/>
        </w:rPr>
        <w:t>an AE2000</w:t>
      </w:r>
      <w:r w:rsidR="00FF28A3" w:rsidRPr="00C570F4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FF28A3" w:rsidRPr="00C570F4">
        <w:rPr>
          <w:rFonts w:asciiTheme="majorBidi" w:hAnsiTheme="majorBidi" w:cstheme="majorBidi"/>
          <w:sz w:val="24"/>
          <w:szCs w:val="24"/>
          <w:lang w:val="en-US"/>
        </w:rPr>
        <w:t>inverted microscope at 10x magnification, in at least three different wells for each individual sample. The percentage number of the reabsorption pits is represented in histogram</w:t>
      </w:r>
      <w:r w:rsidR="00FF28A3" w:rsidRPr="00C570F4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FF28A3" w:rsidRPr="00C570F4">
        <w:rPr>
          <w:rFonts w:asciiTheme="majorBidi" w:hAnsiTheme="majorBidi" w:cstheme="majorBidi"/>
          <w:sz w:val="24"/>
          <w:szCs w:val="24"/>
          <w:lang w:val="en-US"/>
        </w:rPr>
        <w:t xml:space="preserve">as mean </w:t>
      </w:r>
      <w:r w:rsidR="00FF28A3" w:rsidRPr="00C570F4">
        <w:rPr>
          <w:rFonts w:asciiTheme="majorBidi" w:eastAsia="MS Mincho" w:hAnsiTheme="majorBidi" w:cstheme="majorBidi"/>
          <w:sz w:val="24"/>
          <w:szCs w:val="24"/>
          <w:lang w:val="en-US"/>
        </w:rPr>
        <w:t xml:space="preserve">± </w:t>
      </w:r>
      <w:r w:rsidR="00FF28A3" w:rsidRPr="00C570F4">
        <w:rPr>
          <w:rFonts w:asciiTheme="majorBidi" w:hAnsiTheme="majorBidi" w:cstheme="majorBidi"/>
          <w:sz w:val="24"/>
          <w:szCs w:val="24"/>
          <w:lang w:val="en-US"/>
        </w:rPr>
        <w:t>SEM. Statistical differences were evaluated with the non-parametric Wilcoxon test.</w:t>
      </w:r>
      <w:r w:rsidR="00FF28A3" w:rsidRPr="00C570F4">
        <w:rPr>
          <w:rFonts w:asciiTheme="majorBidi" w:eastAsia="CharisSIL" w:hAnsiTheme="majorBidi" w:cstheme="majorBidi"/>
          <w:sz w:val="24"/>
          <w:szCs w:val="24"/>
          <w:lang w:val="en-US"/>
        </w:rPr>
        <w:t xml:space="preserve"> *indicates </w:t>
      </w:r>
      <w:r w:rsidR="00FF28A3" w:rsidRPr="00C570F4">
        <w:rPr>
          <w:rFonts w:asciiTheme="majorBidi" w:eastAsia="CharisSIL" w:hAnsiTheme="majorBidi" w:cstheme="majorBidi"/>
          <w:i/>
          <w:iCs/>
          <w:sz w:val="24"/>
          <w:szCs w:val="24"/>
          <w:lang w:val="en-US"/>
        </w:rPr>
        <w:t xml:space="preserve">p </w:t>
      </w:r>
      <w:r w:rsidR="00FF28A3" w:rsidRPr="00C570F4">
        <w:rPr>
          <w:rFonts w:asciiTheme="majorBidi" w:eastAsia="CharisSIL" w:hAnsiTheme="majorBidi" w:cstheme="majorBidi"/>
          <w:sz w:val="24"/>
          <w:szCs w:val="24"/>
          <w:lang w:val="en-US"/>
        </w:rPr>
        <w:t>≤ 0.05 compared to NT.</w:t>
      </w:r>
    </w:p>
    <w:p w14:paraId="636146CD" w14:textId="1773DB8C" w:rsidR="00C30CAB" w:rsidRPr="00C570F4" w:rsidRDefault="00C30CAB" w:rsidP="00C30CAB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14:paraId="67FB148A" w14:textId="12E5E08B" w:rsidR="006904BD" w:rsidRPr="006904BD" w:rsidRDefault="008D1CFB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lang w:val="en-GB"/>
        </w:rPr>
        <w:drawing>
          <wp:inline distT="0" distB="0" distL="0" distR="0" wp14:anchorId="4326696F" wp14:editId="499FCF70">
            <wp:extent cx="6115685" cy="4345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34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4BD" w:rsidRPr="006904BD" w:rsidSect="000E01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isSIL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SSymbol-Mediu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5F6"/>
    <w:rsid w:val="0009720F"/>
    <w:rsid w:val="000E0153"/>
    <w:rsid w:val="00354667"/>
    <w:rsid w:val="00420754"/>
    <w:rsid w:val="00441FF9"/>
    <w:rsid w:val="004A5C6B"/>
    <w:rsid w:val="006904BD"/>
    <w:rsid w:val="008D1CFB"/>
    <w:rsid w:val="008F5654"/>
    <w:rsid w:val="009053A7"/>
    <w:rsid w:val="00C30CAB"/>
    <w:rsid w:val="00C96B79"/>
    <w:rsid w:val="00FC65E2"/>
    <w:rsid w:val="00FD75F6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CA5C"/>
  <w15:docId w15:val="{8B1B80CC-3E9B-4D17-8F12-236E8B09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972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Tortora</dc:creator>
  <cp:lastModifiedBy>Justin Peeples</cp:lastModifiedBy>
  <cp:revision>8</cp:revision>
  <dcterms:created xsi:type="dcterms:W3CDTF">2020-06-08T09:16:00Z</dcterms:created>
  <dcterms:modified xsi:type="dcterms:W3CDTF">2020-07-17T03:19:00Z</dcterms:modified>
</cp:coreProperties>
</file>