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9138" w14:textId="77777777" w:rsidR="00CD0444" w:rsidRPr="00442B14" w:rsidRDefault="00CD0444" w:rsidP="00CD0444">
      <w:pPr>
        <w:rPr>
          <w:rFonts w:ascii="Times New Roman" w:hAnsi="Times New Roman" w:cs="Times New Roman"/>
          <w:sz w:val="24"/>
          <w:szCs w:val="24"/>
        </w:rPr>
      </w:pPr>
      <w:r w:rsidRPr="00442B14">
        <w:rPr>
          <w:rFonts w:ascii="Times New Roman" w:hAnsi="Times New Roman" w:cs="Times New Roman"/>
          <w:sz w:val="24"/>
          <w:szCs w:val="24"/>
        </w:rPr>
        <w:t>Supplemental Table 1: Summary of significant abnormalities from screening ECG with subsequent additional testing and cardiology opinions. ECG: electrocardiogram TCA: tricyclic antidepressant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420"/>
        <w:gridCol w:w="3150"/>
      </w:tblGrid>
      <w:tr w:rsidR="00A3646F" w:rsidRPr="00610140" w14:paraId="7948BD5A" w14:textId="77777777" w:rsidTr="009F5FA5">
        <w:tc>
          <w:tcPr>
            <w:tcW w:w="2605" w:type="dxa"/>
          </w:tcPr>
          <w:p w14:paraId="2451A9E5" w14:textId="77777777" w:rsidR="00A3646F" w:rsidRPr="006C3721" w:rsidRDefault="00A3646F" w:rsidP="009F5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ECG abnormality</w:t>
            </w:r>
          </w:p>
        </w:tc>
        <w:tc>
          <w:tcPr>
            <w:tcW w:w="3420" w:type="dxa"/>
          </w:tcPr>
          <w:p w14:paraId="6BEF7488" w14:textId="77777777" w:rsidR="00A3646F" w:rsidRPr="006C3721" w:rsidRDefault="00A3646F" w:rsidP="009F5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Testing Obtained (result)</w:t>
            </w:r>
          </w:p>
        </w:tc>
        <w:tc>
          <w:tcPr>
            <w:tcW w:w="3150" w:type="dxa"/>
          </w:tcPr>
          <w:p w14:paraId="5C56640A" w14:textId="77777777" w:rsidR="00A3646F" w:rsidRPr="006C3721" w:rsidRDefault="00A3646F" w:rsidP="009F5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Cardiology Opinion</w:t>
            </w:r>
          </w:p>
        </w:tc>
      </w:tr>
      <w:tr w:rsidR="00A3646F" w:rsidRPr="00610140" w14:paraId="7FD7AB5C" w14:textId="77777777" w:rsidTr="009F5FA5">
        <w:tc>
          <w:tcPr>
            <w:tcW w:w="2605" w:type="dxa"/>
          </w:tcPr>
          <w:p w14:paraId="76953135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Irregular Left Atrial Rhythm</w:t>
            </w:r>
          </w:p>
        </w:tc>
        <w:tc>
          <w:tcPr>
            <w:tcW w:w="3420" w:type="dxa"/>
          </w:tcPr>
          <w:p w14:paraId="548DC6D9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Holter monitor (no ectopic tachycardia)</w:t>
            </w:r>
          </w:p>
        </w:tc>
        <w:tc>
          <w:tcPr>
            <w:tcW w:w="3150" w:type="dxa"/>
          </w:tcPr>
          <w:p w14:paraId="5E1251C4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No contraindication to starting TCA</w:t>
            </w:r>
          </w:p>
        </w:tc>
      </w:tr>
      <w:tr w:rsidR="00A3646F" w:rsidRPr="00610140" w14:paraId="56F36FC4" w14:textId="77777777" w:rsidTr="009F5FA5">
        <w:tc>
          <w:tcPr>
            <w:tcW w:w="2605" w:type="dxa"/>
          </w:tcPr>
          <w:p w14:paraId="0FD5DC7D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Ectopic Atrial Rhythm</w:t>
            </w:r>
          </w:p>
        </w:tc>
        <w:tc>
          <w:tcPr>
            <w:tcW w:w="3420" w:type="dxa"/>
          </w:tcPr>
          <w:p w14:paraId="1A7868D3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150" w:type="dxa"/>
          </w:tcPr>
          <w:p w14:paraId="185A3016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No contraindication to starting TCA</w:t>
            </w:r>
          </w:p>
        </w:tc>
      </w:tr>
      <w:tr w:rsidR="00A3646F" w:rsidRPr="00610140" w14:paraId="146EF525" w14:textId="77777777" w:rsidTr="009F5FA5">
        <w:tc>
          <w:tcPr>
            <w:tcW w:w="2605" w:type="dxa"/>
          </w:tcPr>
          <w:p w14:paraId="54139FBF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Right Bundle Branch Block</w:t>
            </w:r>
          </w:p>
        </w:tc>
        <w:tc>
          <w:tcPr>
            <w:tcW w:w="3420" w:type="dxa"/>
          </w:tcPr>
          <w:p w14:paraId="0FE451A9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Echocardiogram (normal)</w:t>
            </w:r>
          </w:p>
        </w:tc>
        <w:tc>
          <w:tcPr>
            <w:tcW w:w="3150" w:type="dxa"/>
          </w:tcPr>
          <w:p w14:paraId="451D69C1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No contraindication to starting TCA</w:t>
            </w:r>
          </w:p>
        </w:tc>
      </w:tr>
      <w:tr w:rsidR="00A3646F" w:rsidRPr="00610140" w14:paraId="2D5F95F5" w14:textId="77777777" w:rsidTr="009F5FA5">
        <w:tc>
          <w:tcPr>
            <w:tcW w:w="2605" w:type="dxa"/>
          </w:tcPr>
          <w:p w14:paraId="7FBF52B8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Right axis deviation, incomplete right bundle branch block</w:t>
            </w:r>
          </w:p>
        </w:tc>
        <w:tc>
          <w:tcPr>
            <w:tcW w:w="3420" w:type="dxa"/>
          </w:tcPr>
          <w:p w14:paraId="69D56B94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Echocardiogram (normal)</w:t>
            </w:r>
          </w:p>
        </w:tc>
        <w:tc>
          <w:tcPr>
            <w:tcW w:w="3150" w:type="dxa"/>
          </w:tcPr>
          <w:p w14:paraId="3B8D0E04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No contraindication to starting TCA</w:t>
            </w:r>
          </w:p>
        </w:tc>
      </w:tr>
      <w:tr w:rsidR="00A3646F" w:rsidRPr="00610140" w14:paraId="529EBF4A" w14:textId="77777777" w:rsidTr="009F5FA5">
        <w:tc>
          <w:tcPr>
            <w:tcW w:w="2605" w:type="dxa"/>
          </w:tcPr>
          <w:p w14:paraId="47089E10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Left Axis Deviation</w:t>
            </w:r>
          </w:p>
        </w:tc>
        <w:tc>
          <w:tcPr>
            <w:tcW w:w="3420" w:type="dxa"/>
          </w:tcPr>
          <w:p w14:paraId="30A49F49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Echocardiogram (possible anomalous pulmonary venous return), cardiac MRI (normal pulmonary venous return)</w:t>
            </w:r>
          </w:p>
        </w:tc>
        <w:tc>
          <w:tcPr>
            <w:tcW w:w="3150" w:type="dxa"/>
          </w:tcPr>
          <w:p w14:paraId="367F7455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No contraindication to starting TCA</w:t>
            </w:r>
          </w:p>
        </w:tc>
      </w:tr>
      <w:tr w:rsidR="00A3646F" w:rsidRPr="00610140" w14:paraId="785E186C" w14:textId="77777777" w:rsidTr="009F5FA5">
        <w:tc>
          <w:tcPr>
            <w:tcW w:w="2605" w:type="dxa"/>
          </w:tcPr>
          <w:p w14:paraId="2F1D4EA1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Left Axis Deviation</w:t>
            </w:r>
          </w:p>
        </w:tc>
        <w:tc>
          <w:tcPr>
            <w:tcW w:w="3420" w:type="dxa"/>
          </w:tcPr>
          <w:p w14:paraId="125E3AAD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50" w:type="dxa"/>
          </w:tcPr>
          <w:p w14:paraId="43FDBD90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No show to appointment</w:t>
            </w:r>
          </w:p>
        </w:tc>
      </w:tr>
      <w:tr w:rsidR="00A3646F" w:rsidRPr="00610140" w14:paraId="3FCA9DB4" w14:textId="77777777" w:rsidTr="009F5FA5">
        <w:tc>
          <w:tcPr>
            <w:tcW w:w="2605" w:type="dxa"/>
          </w:tcPr>
          <w:p w14:paraId="4CDBE2A4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Left Ventricular Hypertrophy</w:t>
            </w:r>
          </w:p>
        </w:tc>
        <w:tc>
          <w:tcPr>
            <w:tcW w:w="3420" w:type="dxa"/>
          </w:tcPr>
          <w:p w14:paraId="2A928DB6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Echocardiogram (normal)</w:t>
            </w:r>
          </w:p>
        </w:tc>
        <w:tc>
          <w:tcPr>
            <w:tcW w:w="3150" w:type="dxa"/>
          </w:tcPr>
          <w:p w14:paraId="53535AAE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No contraindication to starting TCA</w:t>
            </w:r>
          </w:p>
        </w:tc>
      </w:tr>
      <w:tr w:rsidR="00A3646F" w:rsidRPr="00610140" w14:paraId="638F3EAB" w14:textId="77777777" w:rsidTr="009F5FA5">
        <w:tc>
          <w:tcPr>
            <w:tcW w:w="2605" w:type="dxa"/>
          </w:tcPr>
          <w:p w14:paraId="5B10C9B9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Prolonged QTc</w:t>
            </w:r>
          </w:p>
        </w:tc>
        <w:tc>
          <w:tcPr>
            <w:tcW w:w="3420" w:type="dxa"/>
          </w:tcPr>
          <w:p w14:paraId="2E17950D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50" w:type="dxa"/>
          </w:tcPr>
          <w:p w14:paraId="59BDDB34" w14:textId="77777777" w:rsidR="00A3646F" w:rsidRPr="00610140" w:rsidRDefault="00A3646F" w:rsidP="009F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40">
              <w:rPr>
                <w:rFonts w:ascii="Times New Roman" w:hAnsi="Times New Roman" w:cs="Times New Roman"/>
                <w:sz w:val="24"/>
                <w:szCs w:val="24"/>
              </w:rPr>
              <w:t>Follow up outside Duke Hospital System</w:t>
            </w:r>
          </w:p>
        </w:tc>
      </w:tr>
    </w:tbl>
    <w:p w14:paraId="6B366CC9" w14:textId="1F10E762" w:rsidR="00E515D8" w:rsidRPr="00610140" w:rsidRDefault="00E515D8" w:rsidP="00A07A1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5D8" w:rsidRPr="0061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1C091" w14:textId="77777777" w:rsidR="00735297" w:rsidRDefault="00735297" w:rsidP="00E515D8">
      <w:pPr>
        <w:spacing w:after="0" w:line="240" w:lineRule="auto"/>
      </w:pPr>
      <w:r>
        <w:separator/>
      </w:r>
    </w:p>
  </w:endnote>
  <w:endnote w:type="continuationSeparator" w:id="0">
    <w:p w14:paraId="201F01A3" w14:textId="77777777" w:rsidR="00735297" w:rsidRDefault="00735297" w:rsidP="00E5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208EA" w14:textId="77777777" w:rsidR="00735297" w:rsidRDefault="00735297" w:rsidP="00E515D8">
      <w:pPr>
        <w:spacing w:after="0" w:line="240" w:lineRule="auto"/>
      </w:pPr>
      <w:r>
        <w:separator/>
      </w:r>
    </w:p>
  </w:footnote>
  <w:footnote w:type="continuationSeparator" w:id="0">
    <w:p w14:paraId="1EE71FEF" w14:textId="77777777" w:rsidR="00735297" w:rsidRDefault="00735297" w:rsidP="00E5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CCA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E98"/>
    <w:multiLevelType w:val="hybridMultilevel"/>
    <w:tmpl w:val="3C0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10E"/>
    <w:multiLevelType w:val="hybridMultilevel"/>
    <w:tmpl w:val="EF7281E8"/>
    <w:lvl w:ilvl="0" w:tplc="538ECE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B4FB2"/>
    <w:multiLevelType w:val="hybridMultilevel"/>
    <w:tmpl w:val="5B4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58F5"/>
    <w:multiLevelType w:val="hybridMultilevel"/>
    <w:tmpl w:val="76F63EFA"/>
    <w:lvl w:ilvl="0" w:tplc="B230831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71693B"/>
    <w:multiLevelType w:val="multilevel"/>
    <w:tmpl w:val="ADF6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04AEA"/>
    <w:multiLevelType w:val="hybridMultilevel"/>
    <w:tmpl w:val="6AD0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7C5"/>
    <w:multiLevelType w:val="hybridMultilevel"/>
    <w:tmpl w:val="0906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C6309"/>
    <w:multiLevelType w:val="multilevel"/>
    <w:tmpl w:val="1844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1MTI0NTWzMLY0sDBQ0lEKTi0uzszPAykwqgUAWbfUr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dpa0xz5wrteoezt9lparfue0eftzre295z&quot;&gt;AmitripQTc&lt;record-ids&gt;&lt;item&gt;2&lt;/item&gt;&lt;item&gt;3&lt;/item&gt;&lt;item&gt;8&lt;/item&gt;&lt;item&gt;9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9&lt;/item&gt;&lt;/record-ids&gt;&lt;/item&gt;&lt;/Libraries&gt;"/>
  </w:docVars>
  <w:rsids>
    <w:rsidRoot w:val="00BB4229"/>
    <w:rsid w:val="000075D8"/>
    <w:rsid w:val="00013F4C"/>
    <w:rsid w:val="00016DC1"/>
    <w:rsid w:val="000374F6"/>
    <w:rsid w:val="000526CC"/>
    <w:rsid w:val="000577C6"/>
    <w:rsid w:val="00061423"/>
    <w:rsid w:val="00066D24"/>
    <w:rsid w:val="00075E7B"/>
    <w:rsid w:val="00080206"/>
    <w:rsid w:val="00094330"/>
    <w:rsid w:val="000A6767"/>
    <w:rsid w:val="000A715F"/>
    <w:rsid w:val="000E12F0"/>
    <w:rsid w:val="000E1FB8"/>
    <w:rsid w:val="000F252E"/>
    <w:rsid w:val="00111CAF"/>
    <w:rsid w:val="0011354D"/>
    <w:rsid w:val="001371FA"/>
    <w:rsid w:val="00143CDA"/>
    <w:rsid w:val="00160D5C"/>
    <w:rsid w:val="001948A5"/>
    <w:rsid w:val="001A51F7"/>
    <w:rsid w:val="001B0C51"/>
    <w:rsid w:val="001B1497"/>
    <w:rsid w:val="001D2D2E"/>
    <w:rsid w:val="001D45D9"/>
    <w:rsid w:val="001E6D4C"/>
    <w:rsid w:val="001F2833"/>
    <w:rsid w:val="001F7DDC"/>
    <w:rsid w:val="00254247"/>
    <w:rsid w:val="00283D97"/>
    <w:rsid w:val="00293571"/>
    <w:rsid w:val="002C273E"/>
    <w:rsid w:val="002D15F7"/>
    <w:rsid w:val="00301765"/>
    <w:rsid w:val="003415CB"/>
    <w:rsid w:val="00351A27"/>
    <w:rsid w:val="00392D35"/>
    <w:rsid w:val="0039491E"/>
    <w:rsid w:val="00397702"/>
    <w:rsid w:val="003A6369"/>
    <w:rsid w:val="003E3DD7"/>
    <w:rsid w:val="003F133C"/>
    <w:rsid w:val="003F3008"/>
    <w:rsid w:val="003F30EC"/>
    <w:rsid w:val="003F4D2A"/>
    <w:rsid w:val="00407895"/>
    <w:rsid w:val="004144AE"/>
    <w:rsid w:val="00424119"/>
    <w:rsid w:val="004246DF"/>
    <w:rsid w:val="00455701"/>
    <w:rsid w:val="00467C05"/>
    <w:rsid w:val="00485710"/>
    <w:rsid w:val="004A07F3"/>
    <w:rsid w:val="004C3B99"/>
    <w:rsid w:val="004C61EF"/>
    <w:rsid w:val="004C747E"/>
    <w:rsid w:val="004C7BCA"/>
    <w:rsid w:val="004D125D"/>
    <w:rsid w:val="004F077A"/>
    <w:rsid w:val="00505335"/>
    <w:rsid w:val="0050649B"/>
    <w:rsid w:val="005141CB"/>
    <w:rsid w:val="0053294C"/>
    <w:rsid w:val="0056008F"/>
    <w:rsid w:val="00583518"/>
    <w:rsid w:val="00591D99"/>
    <w:rsid w:val="005C22AD"/>
    <w:rsid w:val="005C353F"/>
    <w:rsid w:val="005C4905"/>
    <w:rsid w:val="005E6037"/>
    <w:rsid w:val="005F5B84"/>
    <w:rsid w:val="00610140"/>
    <w:rsid w:val="00623D0D"/>
    <w:rsid w:val="00640FED"/>
    <w:rsid w:val="00642243"/>
    <w:rsid w:val="00652A28"/>
    <w:rsid w:val="006549A3"/>
    <w:rsid w:val="00660FF0"/>
    <w:rsid w:val="006A2A46"/>
    <w:rsid w:val="006B6265"/>
    <w:rsid w:val="006C3721"/>
    <w:rsid w:val="006D01D0"/>
    <w:rsid w:val="006E2170"/>
    <w:rsid w:val="006F0ED5"/>
    <w:rsid w:val="00735297"/>
    <w:rsid w:val="007441E8"/>
    <w:rsid w:val="007554B2"/>
    <w:rsid w:val="007727A5"/>
    <w:rsid w:val="00777ECE"/>
    <w:rsid w:val="0079315B"/>
    <w:rsid w:val="007C2A0A"/>
    <w:rsid w:val="00837EF4"/>
    <w:rsid w:val="00847C2C"/>
    <w:rsid w:val="00856325"/>
    <w:rsid w:val="00863603"/>
    <w:rsid w:val="00893AEF"/>
    <w:rsid w:val="008A74BC"/>
    <w:rsid w:val="008B6006"/>
    <w:rsid w:val="008D5D86"/>
    <w:rsid w:val="008E0320"/>
    <w:rsid w:val="008E7343"/>
    <w:rsid w:val="00905FD6"/>
    <w:rsid w:val="00922A8C"/>
    <w:rsid w:val="009279B7"/>
    <w:rsid w:val="00932460"/>
    <w:rsid w:val="0093331B"/>
    <w:rsid w:val="00936FE5"/>
    <w:rsid w:val="00953FD3"/>
    <w:rsid w:val="00957D66"/>
    <w:rsid w:val="00960E75"/>
    <w:rsid w:val="009878AF"/>
    <w:rsid w:val="009957DD"/>
    <w:rsid w:val="00996513"/>
    <w:rsid w:val="009B1D10"/>
    <w:rsid w:val="009C2641"/>
    <w:rsid w:val="009C684E"/>
    <w:rsid w:val="009E12F2"/>
    <w:rsid w:val="009F37AA"/>
    <w:rsid w:val="009F5FA5"/>
    <w:rsid w:val="00A02DAB"/>
    <w:rsid w:val="00A07A1A"/>
    <w:rsid w:val="00A157B3"/>
    <w:rsid w:val="00A16EAD"/>
    <w:rsid w:val="00A25971"/>
    <w:rsid w:val="00A26361"/>
    <w:rsid w:val="00A31500"/>
    <w:rsid w:val="00A3646F"/>
    <w:rsid w:val="00A61AE4"/>
    <w:rsid w:val="00A637E4"/>
    <w:rsid w:val="00A66E90"/>
    <w:rsid w:val="00AA41AE"/>
    <w:rsid w:val="00AC1F0A"/>
    <w:rsid w:val="00AC6619"/>
    <w:rsid w:val="00AD580D"/>
    <w:rsid w:val="00AE3079"/>
    <w:rsid w:val="00AF6076"/>
    <w:rsid w:val="00B35EC7"/>
    <w:rsid w:val="00B75E2A"/>
    <w:rsid w:val="00B9210A"/>
    <w:rsid w:val="00BB3A77"/>
    <w:rsid w:val="00BB4229"/>
    <w:rsid w:val="00C10F43"/>
    <w:rsid w:val="00C41EDA"/>
    <w:rsid w:val="00C76C3D"/>
    <w:rsid w:val="00C955E3"/>
    <w:rsid w:val="00CB6694"/>
    <w:rsid w:val="00CD0444"/>
    <w:rsid w:val="00CF793F"/>
    <w:rsid w:val="00D27EFB"/>
    <w:rsid w:val="00D35211"/>
    <w:rsid w:val="00D35325"/>
    <w:rsid w:val="00D4319D"/>
    <w:rsid w:val="00D50937"/>
    <w:rsid w:val="00D733CD"/>
    <w:rsid w:val="00D90FEA"/>
    <w:rsid w:val="00D9686A"/>
    <w:rsid w:val="00DD6CDD"/>
    <w:rsid w:val="00DE4881"/>
    <w:rsid w:val="00DF226D"/>
    <w:rsid w:val="00E13B33"/>
    <w:rsid w:val="00E16A8C"/>
    <w:rsid w:val="00E17D66"/>
    <w:rsid w:val="00E203EC"/>
    <w:rsid w:val="00E41027"/>
    <w:rsid w:val="00E515D8"/>
    <w:rsid w:val="00E523C5"/>
    <w:rsid w:val="00E623B6"/>
    <w:rsid w:val="00E77A86"/>
    <w:rsid w:val="00EA6988"/>
    <w:rsid w:val="00EB3F6D"/>
    <w:rsid w:val="00EE178D"/>
    <w:rsid w:val="00EF54F6"/>
    <w:rsid w:val="00F055BF"/>
    <w:rsid w:val="00F27B25"/>
    <w:rsid w:val="00F27EE2"/>
    <w:rsid w:val="00F35899"/>
    <w:rsid w:val="00F44290"/>
    <w:rsid w:val="00F523A7"/>
    <w:rsid w:val="00F676A3"/>
    <w:rsid w:val="00F8327F"/>
    <w:rsid w:val="00F87A93"/>
    <w:rsid w:val="00FE27B7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0542"/>
  <w15:chartTrackingRefBased/>
  <w15:docId w15:val="{BB0928FF-141A-4FA0-9B9B-4FAB0748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4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2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33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4102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102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4102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41027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8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554B2"/>
    <w:rPr>
      <w:color w:val="808080"/>
    </w:rPr>
  </w:style>
  <w:style w:type="character" w:customStyle="1" w:styleId="ej-keyword">
    <w:name w:val="ej-keyword"/>
    <w:basedOn w:val="DefaultParagraphFont"/>
    <w:rsid w:val="001E6D4C"/>
  </w:style>
  <w:style w:type="paragraph" w:styleId="NormalWeb">
    <w:name w:val="Normal (Web)"/>
    <w:basedOn w:val="Normal"/>
    <w:uiPriority w:val="99"/>
    <w:semiHidden/>
    <w:unhideWhenUsed/>
    <w:rsid w:val="009C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324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3E3DD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7B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D8"/>
  </w:style>
  <w:style w:type="paragraph" w:styleId="Footer">
    <w:name w:val="footer"/>
    <w:basedOn w:val="Normal"/>
    <w:link w:val="FooterChar"/>
    <w:uiPriority w:val="99"/>
    <w:unhideWhenUsed/>
    <w:rsid w:val="00E5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33CC0DED474BA4A4FDE840084E77" ma:contentTypeVersion="7" ma:contentTypeDescription="Create a new document." ma:contentTypeScope="" ma:versionID="c3d8c41ced220dce5bf24a6f1a1864c6">
  <xsd:schema xmlns:xsd="http://www.w3.org/2001/XMLSchema" xmlns:xs="http://www.w3.org/2001/XMLSchema" xmlns:p="http://schemas.microsoft.com/office/2006/metadata/properties" xmlns:ns3="2fe344b0-cd23-4ff0-9c40-fd7b3ff77aa9" xmlns:ns4="cb2e6e97-657f-4423-ad6d-99a7a77219c1" targetNamespace="http://schemas.microsoft.com/office/2006/metadata/properties" ma:root="true" ma:fieldsID="39650bc59508128ca4d042b9ac83e7cc" ns3:_="" ns4:_="">
    <xsd:import namespace="2fe344b0-cd23-4ff0-9c40-fd7b3ff77aa9"/>
    <xsd:import namespace="cb2e6e97-657f-4423-ad6d-99a7a7721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344b0-cd23-4ff0-9c40-fd7b3ff7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e6e97-657f-4423-ad6d-99a7a7721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045DC42-EABF-40CA-916E-87585D932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344b0-cd23-4ff0-9c40-fd7b3ff77aa9"/>
    <ds:schemaRef ds:uri="cb2e6e97-657f-4423-ad6d-99a7a7721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DB7A9-223F-4773-AB01-8FB8477F0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26BEF-A614-4106-B6FA-DFBF7C316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B1DC6F-DEA2-4C88-A7FE-510A70C6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Chamberlain</dc:creator>
  <cp:keywords/>
  <dc:description/>
  <cp:lastModifiedBy>TD</cp:lastModifiedBy>
  <cp:revision>4</cp:revision>
  <cp:lastPrinted>2021-02-11T15:20:00Z</cp:lastPrinted>
  <dcterms:created xsi:type="dcterms:W3CDTF">2021-03-07T00:40:00Z</dcterms:created>
  <dcterms:modified xsi:type="dcterms:W3CDTF">2021-07-03T16:38:00Z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2dba4684-8695-38e0-a729-a5a058408922</vt:lpwstr>
  </property>
  <property fmtid="{D5CDD505-2E9C-101B-9397-08002B2CF9AE}" pid="4" name="Mendeley Citation Style_1">
    <vt:lpwstr>http://www.zotero.org/styles/journal-of-pediatric-gastroenterology-and-nutrition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http://www.zotero.org/styles/journal-of-pediatric-gastroenterology-and-nutrition</vt:lpwstr>
  </property>
  <property fmtid="{D5CDD505-2E9C-101B-9397-08002B2CF9AE}" pid="14" name="Mendeley Recent Style Name 4_1">
    <vt:lpwstr>Journal of Pediatric Gastroenterology and Nutrition</vt:lpwstr>
  </property>
  <property fmtid="{D5CDD505-2E9C-101B-9397-08002B2CF9AE}" pid="15" name="Mendeley Recent Style Id 5_1">
    <vt:lpwstr>http://www.zotero.org/styles/maternal-and-child-health-journal</vt:lpwstr>
  </property>
  <property fmtid="{D5CDD505-2E9C-101B-9397-08002B2CF9AE}" pid="16" name="Mendeley Recent Style Name 5_1">
    <vt:lpwstr>Maternal and Child Health Journal</vt:lpwstr>
  </property>
  <property fmtid="{D5CDD505-2E9C-101B-9397-08002B2CF9AE}" pid="17" name="Mendeley Recent Style Id 6_1">
    <vt:lpwstr>http://csl.mendeley.com/styles/20448741/minimal-grant-proposals</vt:lpwstr>
  </property>
  <property fmtid="{D5CDD505-2E9C-101B-9397-08002B2CF9AE}" pid="18" name="Mendeley Recent Style Name 6_1">
    <vt:lpwstr>Minimal style for grant proposals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http://www.zotero.org/styles/national-institute-of-health-research</vt:lpwstr>
  </property>
  <property fmtid="{D5CDD505-2E9C-101B-9397-08002B2CF9AE}" pid="22" name="Mendeley Recent Style Name 8_1">
    <vt:lpwstr>National Institute of Health Research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ContentTypeId">
    <vt:lpwstr>0x010100669333CC0DED474BA4A4FDE840084E77</vt:lpwstr>
  </property>
</Properties>
</file>