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A194F" w14:textId="270CFFC0" w:rsidR="00C8192F" w:rsidRPr="00CC0F5D" w:rsidRDefault="00C8192F" w:rsidP="00C8192F">
      <w:pPr>
        <w:spacing w:line="480" w:lineRule="auto"/>
        <w:rPr>
          <w:rFonts w:cs="Arial"/>
          <w:b/>
          <w:lang w:val="en-US"/>
        </w:rPr>
      </w:pPr>
      <w:r w:rsidRPr="00CC0F5D">
        <w:rPr>
          <w:rFonts w:cs="Arial"/>
          <w:b/>
          <w:lang w:val="en-US"/>
        </w:rPr>
        <w:t>Supplemental Digital Content 1: Schematic display of patient selection process</w:t>
      </w:r>
    </w:p>
    <w:p w14:paraId="38BC418A" w14:textId="77777777" w:rsidR="00C8192F" w:rsidRPr="00C8192F" w:rsidRDefault="00C8192F" w:rsidP="00C8192F">
      <w:pPr>
        <w:spacing w:line="480" w:lineRule="auto"/>
        <w:rPr>
          <w:rFonts w:ascii="Times" w:hAnsi="Times" w:cs="Arial"/>
          <w:b/>
          <w:lang w:val="en-US"/>
        </w:rPr>
      </w:pPr>
    </w:p>
    <w:p w14:paraId="4AF4DFA0" w14:textId="320F1D5B" w:rsidR="0037274C" w:rsidRPr="00C8192F" w:rsidRDefault="00C8192F" w:rsidP="00C8192F">
      <w:pPr>
        <w:jc w:val="center"/>
        <w:rPr>
          <w:rFonts w:ascii="Times" w:hAnsi="Times"/>
          <w:lang w:val="en-US"/>
        </w:rPr>
      </w:pPr>
      <w:r>
        <w:rPr>
          <w:rFonts w:ascii="Times" w:hAnsi="Times"/>
          <w:noProof/>
          <w:lang w:val="en-US"/>
        </w:rPr>
        <w:drawing>
          <wp:inline distT="0" distB="0" distL="0" distR="0" wp14:anchorId="08E5ECBA" wp14:editId="0637D5AD">
            <wp:extent cx="3960000" cy="640080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̈fliger_SDC1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D8A9C" w14:textId="77777777" w:rsidR="00C8192F" w:rsidRPr="00D96636" w:rsidRDefault="00902B97" w:rsidP="00C8192F">
      <w:pPr>
        <w:spacing w:line="259" w:lineRule="auto"/>
        <w:rPr>
          <w:sz w:val="22"/>
          <w:szCs w:val="22"/>
          <w:lang w:val="en-US"/>
        </w:rPr>
      </w:pPr>
      <w:r w:rsidRPr="00C8192F">
        <w:rPr>
          <w:rFonts w:ascii="Times" w:hAnsi="Times"/>
          <w:lang w:val="en-US"/>
        </w:rPr>
        <w:br/>
      </w:r>
      <w:r w:rsidR="00C8192F" w:rsidRPr="00D96636">
        <w:rPr>
          <w:sz w:val="22"/>
          <w:szCs w:val="22"/>
          <w:lang w:val="en-US"/>
        </w:rPr>
        <w:t xml:space="preserve">Identification of 172 patients with histologically confirmed ALM. </w:t>
      </w:r>
    </w:p>
    <w:p w14:paraId="6F670DF5" w14:textId="489C95D9" w:rsidR="005B695E" w:rsidRPr="00D96636" w:rsidRDefault="00C8192F" w:rsidP="00C8192F">
      <w:pPr>
        <w:spacing w:line="259" w:lineRule="auto"/>
        <w:rPr>
          <w:sz w:val="22"/>
          <w:szCs w:val="22"/>
          <w:lang w:val="en-US"/>
        </w:rPr>
      </w:pPr>
      <w:r w:rsidRPr="00D96636">
        <w:rPr>
          <w:sz w:val="22"/>
          <w:szCs w:val="22"/>
          <w:lang w:val="de-CH"/>
        </w:rPr>
        <w:t xml:space="preserve">ALM: </w:t>
      </w:r>
      <w:proofErr w:type="spellStart"/>
      <w:r w:rsidRPr="00D96636">
        <w:rPr>
          <w:sz w:val="22"/>
          <w:szCs w:val="22"/>
          <w:lang w:val="de-CH"/>
        </w:rPr>
        <w:t>acral</w:t>
      </w:r>
      <w:proofErr w:type="spellEnd"/>
      <w:r w:rsidRPr="00D96636">
        <w:rPr>
          <w:sz w:val="22"/>
          <w:szCs w:val="22"/>
          <w:lang w:val="de-CH"/>
        </w:rPr>
        <w:t xml:space="preserve"> </w:t>
      </w:r>
      <w:proofErr w:type="spellStart"/>
      <w:r w:rsidRPr="00D96636">
        <w:rPr>
          <w:sz w:val="22"/>
          <w:szCs w:val="22"/>
          <w:lang w:val="de-CH"/>
        </w:rPr>
        <w:t>lentiginous</w:t>
      </w:r>
      <w:proofErr w:type="spellEnd"/>
      <w:r w:rsidRPr="00D96636">
        <w:rPr>
          <w:sz w:val="22"/>
          <w:szCs w:val="22"/>
          <w:lang w:val="de-CH"/>
        </w:rPr>
        <w:t xml:space="preserve"> </w:t>
      </w:r>
      <w:proofErr w:type="spellStart"/>
      <w:r w:rsidRPr="00D96636">
        <w:rPr>
          <w:sz w:val="22"/>
          <w:szCs w:val="22"/>
          <w:lang w:val="de-CH"/>
        </w:rPr>
        <w:t>melanoma</w:t>
      </w:r>
      <w:proofErr w:type="spellEnd"/>
      <w:r w:rsidRPr="00D96636">
        <w:rPr>
          <w:sz w:val="22"/>
          <w:szCs w:val="22"/>
          <w:lang w:val="de-CH"/>
        </w:rPr>
        <w:t>.</w:t>
      </w:r>
      <w:bookmarkStart w:id="0" w:name="_GoBack"/>
      <w:bookmarkEnd w:id="0"/>
    </w:p>
    <w:sectPr w:rsidR="005B695E" w:rsidRPr="00D96636" w:rsidSect="004E4F7A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75E84" w14:textId="77777777" w:rsidR="00467057" w:rsidRDefault="00467057" w:rsidP="00A50CE6">
      <w:r>
        <w:separator/>
      </w:r>
    </w:p>
  </w:endnote>
  <w:endnote w:type="continuationSeparator" w:id="0">
    <w:p w14:paraId="20C62903" w14:textId="77777777" w:rsidR="00467057" w:rsidRDefault="00467057" w:rsidP="00A5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73590" w14:textId="77777777" w:rsidR="00467057" w:rsidRDefault="00467057" w:rsidP="00A50CE6">
      <w:r>
        <w:separator/>
      </w:r>
    </w:p>
  </w:footnote>
  <w:footnote w:type="continuationSeparator" w:id="0">
    <w:p w14:paraId="68F091CA" w14:textId="77777777" w:rsidR="00467057" w:rsidRDefault="00467057" w:rsidP="00A50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C77"/>
    <w:rsid w:val="00070731"/>
    <w:rsid w:val="00143CFE"/>
    <w:rsid w:val="00152AAC"/>
    <w:rsid w:val="002156F6"/>
    <w:rsid w:val="00236CA3"/>
    <w:rsid w:val="00252186"/>
    <w:rsid w:val="0031064C"/>
    <w:rsid w:val="00325359"/>
    <w:rsid w:val="00367B04"/>
    <w:rsid w:val="0037274C"/>
    <w:rsid w:val="00407B64"/>
    <w:rsid w:val="0041036A"/>
    <w:rsid w:val="004210D4"/>
    <w:rsid w:val="00432EE7"/>
    <w:rsid w:val="00467057"/>
    <w:rsid w:val="004E4F7A"/>
    <w:rsid w:val="0051420E"/>
    <w:rsid w:val="0051564E"/>
    <w:rsid w:val="00531F0B"/>
    <w:rsid w:val="00563847"/>
    <w:rsid w:val="005937D8"/>
    <w:rsid w:val="005D433A"/>
    <w:rsid w:val="005D6C77"/>
    <w:rsid w:val="005E4852"/>
    <w:rsid w:val="006C46F6"/>
    <w:rsid w:val="007524E3"/>
    <w:rsid w:val="0087265E"/>
    <w:rsid w:val="00872CB8"/>
    <w:rsid w:val="00877307"/>
    <w:rsid w:val="008F646E"/>
    <w:rsid w:val="00902B97"/>
    <w:rsid w:val="00923775"/>
    <w:rsid w:val="0094073D"/>
    <w:rsid w:val="00947E61"/>
    <w:rsid w:val="00962373"/>
    <w:rsid w:val="00973811"/>
    <w:rsid w:val="009A4FE9"/>
    <w:rsid w:val="009E4207"/>
    <w:rsid w:val="00A447E8"/>
    <w:rsid w:val="00A50CE6"/>
    <w:rsid w:val="00A71F08"/>
    <w:rsid w:val="00B03365"/>
    <w:rsid w:val="00B07E51"/>
    <w:rsid w:val="00B54860"/>
    <w:rsid w:val="00B72C2B"/>
    <w:rsid w:val="00B76043"/>
    <w:rsid w:val="00BA6BE5"/>
    <w:rsid w:val="00BA7E5A"/>
    <w:rsid w:val="00BB705B"/>
    <w:rsid w:val="00BE3DD2"/>
    <w:rsid w:val="00BE410B"/>
    <w:rsid w:val="00C34149"/>
    <w:rsid w:val="00C8192F"/>
    <w:rsid w:val="00C87C4E"/>
    <w:rsid w:val="00C91FAC"/>
    <w:rsid w:val="00CB25D9"/>
    <w:rsid w:val="00CC0F5D"/>
    <w:rsid w:val="00CE4545"/>
    <w:rsid w:val="00D17C49"/>
    <w:rsid w:val="00D96636"/>
    <w:rsid w:val="00E00A99"/>
    <w:rsid w:val="00E86403"/>
    <w:rsid w:val="00E9118A"/>
    <w:rsid w:val="00EC2412"/>
    <w:rsid w:val="00FC4711"/>
    <w:rsid w:val="00FD38B7"/>
    <w:rsid w:val="00FD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2CDE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3727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23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50C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0CE6"/>
  </w:style>
  <w:style w:type="paragraph" w:styleId="Fuzeile">
    <w:name w:val="footer"/>
    <w:basedOn w:val="Standard"/>
    <w:link w:val="FuzeileZchn"/>
    <w:uiPriority w:val="99"/>
    <w:unhideWhenUsed/>
    <w:rsid w:val="00A50C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0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Häfliger</dc:creator>
  <cp:keywords/>
  <dc:description/>
  <cp:lastModifiedBy>Thomas Grischott</cp:lastModifiedBy>
  <cp:revision>17</cp:revision>
  <dcterms:created xsi:type="dcterms:W3CDTF">2017-10-31T16:33:00Z</dcterms:created>
  <dcterms:modified xsi:type="dcterms:W3CDTF">2018-05-09T13:27:00Z</dcterms:modified>
</cp:coreProperties>
</file>