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25" w:rsidRPr="00EE7BF5" w:rsidRDefault="008B1D25" w:rsidP="008B1D25">
      <w:pPr>
        <w:pStyle w:val="Caption"/>
        <w:spacing w:after="0"/>
        <w:rPr>
          <w:szCs w:val="24"/>
        </w:rPr>
      </w:pPr>
      <w:bookmarkStart w:id="0" w:name="_Toc371511439"/>
      <w:proofErr w:type="gramStart"/>
      <w:r w:rsidRPr="00C95C26">
        <w:rPr>
          <w:szCs w:val="24"/>
        </w:rPr>
        <w:t>Supplement</w:t>
      </w:r>
      <w:r w:rsidR="00C476C4">
        <w:rPr>
          <w:szCs w:val="24"/>
        </w:rPr>
        <w:t xml:space="preserve">al </w:t>
      </w:r>
      <w:r w:rsidR="000045E9">
        <w:rPr>
          <w:szCs w:val="24"/>
        </w:rPr>
        <w:t>Digital Content 2</w:t>
      </w:r>
      <w:r w:rsidR="0006014F">
        <w:rPr>
          <w:szCs w:val="24"/>
        </w:rPr>
        <w:t>.</w:t>
      </w:r>
      <w:proofErr w:type="gramEnd"/>
      <w:r w:rsidRPr="00C95C26">
        <w:rPr>
          <w:b w:val="0"/>
          <w:szCs w:val="24"/>
        </w:rPr>
        <w:t xml:space="preserve"> Covariates retained in backwards elimination </w:t>
      </w:r>
      <w:bookmarkEnd w:id="0"/>
    </w:p>
    <w:tbl>
      <w:tblPr>
        <w:tblW w:w="14039" w:type="dxa"/>
        <w:tblInd w:w="103" w:type="dxa"/>
        <w:tblLook w:val="04A0"/>
      </w:tblPr>
      <w:tblGrid>
        <w:gridCol w:w="3124"/>
        <w:gridCol w:w="10915"/>
      </w:tblGrid>
      <w:tr w:rsidR="008B1D25" w:rsidRPr="00EE7BF5" w:rsidTr="0006014F">
        <w:trPr>
          <w:trHeight w:val="3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61703E" w:rsidRDefault="008B1D25" w:rsidP="000D5F6A">
            <w:pPr>
              <w:spacing w:after="0" w:line="240" w:lineRule="auto"/>
              <w:rPr>
                <w:b/>
                <w:color w:val="000000"/>
                <w:szCs w:val="24"/>
                <w:lang w:eastAsia="en-AU" w:bidi="ar-SA"/>
              </w:rPr>
            </w:pPr>
            <w:r w:rsidRPr="0061703E">
              <w:rPr>
                <w:b/>
                <w:color w:val="000000"/>
                <w:szCs w:val="24"/>
                <w:lang w:eastAsia="en-AU" w:bidi="ar-SA"/>
              </w:rPr>
              <w:t>Considered for all models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EE7BF5" w:rsidRDefault="008B1D25" w:rsidP="00D9189D">
            <w:pPr>
              <w:spacing w:after="0" w:line="240" w:lineRule="auto"/>
              <w:rPr>
                <w:color w:val="000000"/>
                <w:szCs w:val="24"/>
                <w:lang w:eastAsia="en-AU" w:bidi="ar-SA"/>
              </w:rPr>
            </w:pPr>
            <w:r w:rsidRPr="00EE7BF5">
              <w:rPr>
                <w:color w:val="000000"/>
                <w:szCs w:val="24"/>
                <w:lang w:eastAsia="en-AU" w:bidi="ar-SA"/>
              </w:rPr>
              <w:t xml:space="preserve">Age, </w:t>
            </w:r>
            <w:r>
              <w:rPr>
                <w:color w:val="000000"/>
                <w:szCs w:val="24"/>
                <w:lang w:eastAsia="en-AU" w:bidi="ar-SA"/>
              </w:rPr>
              <w:t>gender, ethnicity</w:t>
            </w:r>
            <w:r w:rsidR="00A820FB">
              <w:rPr>
                <w:color w:val="000000"/>
                <w:szCs w:val="24"/>
                <w:lang w:eastAsia="en-AU" w:bidi="ar-SA"/>
              </w:rPr>
              <w:t xml:space="preserve"> (Non-Hispanic White, Mexican American, Other Hispanic, Non-Hispanic Black)</w:t>
            </w:r>
            <w:r>
              <w:rPr>
                <w:color w:val="000000"/>
                <w:szCs w:val="24"/>
                <w:lang w:eastAsia="en-AU" w:bidi="ar-SA"/>
              </w:rPr>
              <w:t xml:space="preserve">, </w:t>
            </w:r>
            <w:r w:rsidRPr="00EE7BF5">
              <w:rPr>
                <w:color w:val="000000"/>
                <w:szCs w:val="24"/>
                <w:lang w:eastAsia="en-AU" w:bidi="ar-SA"/>
              </w:rPr>
              <w:t>education</w:t>
            </w:r>
            <w:r w:rsidR="00A820FB">
              <w:rPr>
                <w:color w:val="000000"/>
                <w:szCs w:val="24"/>
                <w:lang w:eastAsia="en-AU" w:bidi="ar-SA"/>
              </w:rPr>
              <w:t xml:space="preserve"> (post high-school, year 12 or equivalent, &lt; year 12)</w:t>
            </w:r>
            <w:r w:rsidRPr="00EE7BF5">
              <w:rPr>
                <w:color w:val="000000"/>
                <w:szCs w:val="24"/>
                <w:lang w:eastAsia="en-AU" w:bidi="ar-SA"/>
              </w:rPr>
              <w:t>, mar</w:t>
            </w:r>
            <w:r w:rsidR="00A820FB">
              <w:rPr>
                <w:color w:val="000000"/>
                <w:szCs w:val="24"/>
                <w:lang w:eastAsia="en-AU" w:bidi="ar-SA"/>
              </w:rPr>
              <w:t>ital status (never married, married/living with partner, widowed/divorced/separated)</w:t>
            </w:r>
            <w:r w:rsidRPr="00EE7BF5">
              <w:rPr>
                <w:color w:val="000000"/>
                <w:szCs w:val="24"/>
                <w:lang w:eastAsia="en-AU" w:bidi="ar-SA"/>
              </w:rPr>
              <w:t>, family poverty income ratio, smoking, alcohol,</w:t>
            </w:r>
            <w:r>
              <w:rPr>
                <w:color w:val="000000"/>
                <w:szCs w:val="24"/>
                <w:lang w:eastAsia="en-AU" w:bidi="ar-SA"/>
              </w:rPr>
              <w:t xml:space="preserve"> total energy intake,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 saturated fat, diabetes,</w:t>
            </w:r>
            <w:r>
              <w:rPr>
                <w:color w:val="000000"/>
                <w:szCs w:val="24"/>
                <w:lang w:eastAsia="en-AU" w:bidi="ar-SA"/>
              </w:rPr>
              <w:t xml:space="preserve"> history</w:t>
            </w:r>
            <w:r w:rsidR="00D9189D">
              <w:rPr>
                <w:color w:val="000000"/>
                <w:szCs w:val="24"/>
                <w:lang w:eastAsia="en-AU" w:bidi="ar-SA"/>
              </w:rPr>
              <w:t xml:space="preserve"> of cardiovascular disease</w:t>
            </w:r>
            <w:r>
              <w:rPr>
                <w:color w:val="000000"/>
                <w:szCs w:val="24"/>
                <w:lang w:eastAsia="en-AU" w:bidi="ar-SA"/>
              </w:rPr>
              <w:t>,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 cancer, family history</w:t>
            </w:r>
            <w:r w:rsidR="00D9189D">
              <w:rPr>
                <w:color w:val="000000"/>
                <w:szCs w:val="24"/>
                <w:lang w:eastAsia="en-AU" w:bidi="ar-SA"/>
              </w:rPr>
              <w:t xml:space="preserve"> of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 </w:t>
            </w:r>
            <w:r w:rsidR="00D9189D">
              <w:rPr>
                <w:color w:val="000000"/>
                <w:szCs w:val="24"/>
                <w:lang w:eastAsia="en-AU" w:bidi="ar-SA"/>
              </w:rPr>
              <w:t>cardiovascular disease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family history diabetes, anti-hypertensive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other </w:t>
            </w:r>
            <w:r w:rsidR="00D9189D">
              <w:rPr>
                <w:color w:val="000000"/>
                <w:szCs w:val="24"/>
                <w:lang w:eastAsia="en-AU" w:bidi="ar-SA"/>
              </w:rPr>
              <w:t>cardiovascular 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diabetes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  <w:r w:rsidRPr="00EE7BF5">
              <w:rPr>
                <w:color w:val="000000"/>
                <w:szCs w:val="24"/>
                <w:lang w:eastAsia="en-AU" w:bidi="ar-SA"/>
              </w:rPr>
              <w:t>, lipid</w:t>
            </w:r>
            <w:r w:rsidR="00D9189D">
              <w:rPr>
                <w:color w:val="000000"/>
                <w:szCs w:val="24"/>
                <w:lang w:eastAsia="en-AU" w:bidi="ar-SA"/>
              </w:rPr>
              <w:t>-lowering 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 </w:t>
            </w:r>
          </w:p>
        </w:tc>
      </w:tr>
      <w:tr w:rsidR="00B25757" w:rsidRPr="00EE7BF5" w:rsidTr="0006014F">
        <w:trPr>
          <w:trHeight w:val="3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57" w:rsidRPr="0061703E" w:rsidRDefault="00B25757" w:rsidP="00FB07AA">
            <w:pPr>
              <w:spacing w:after="0" w:line="240" w:lineRule="auto"/>
              <w:rPr>
                <w:b/>
                <w:color w:val="000000"/>
                <w:szCs w:val="24"/>
                <w:lang w:eastAsia="en-AU" w:bidi="ar-SA"/>
              </w:rPr>
            </w:pPr>
            <w:r>
              <w:rPr>
                <w:b/>
                <w:color w:val="000000"/>
                <w:szCs w:val="24"/>
                <w:lang w:eastAsia="en-AU" w:bidi="ar-SA"/>
              </w:rPr>
              <w:t xml:space="preserve">Body </w:t>
            </w:r>
            <w:r w:rsidR="00FB07AA">
              <w:rPr>
                <w:b/>
                <w:color w:val="000000"/>
                <w:szCs w:val="24"/>
                <w:lang w:eastAsia="en-AU" w:bidi="ar-SA"/>
              </w:rPr>
              <w:t>mass index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57" w:rsidRPr="00EE7BF5" w:rsidRDefault="00B25757" w:rsidP="00D9189D">
            <w:pPr>
              <w:spacing w:after="0" w:line="240" w:lineRule="auto"/>
              <w:rPr>
                <w:color w:val="000000"/>
                <w:szCs w:val="24"/>
                <w:lang w:eastAsia="en-AU" w:bidi="ar-SA"/>
              </w:rPr>
            </w:pPr>
            <w:r w:rsidRPr="00EE7BF5">
              <w:rPr>
                <w:color w:val="000000"/>
                <w:szCs w:val="24"/>
                <w:lang w:eastAsia="en-AU" w:bidi="ar-SA"/>
              </w:rPr>
              <w:t xml:space="preserve">Age, </w:t>
            </w:r>
            <w:r>
              <w:rPr>
                <w:color w:val="000000"/>
                <w:szCs w:val="24"/>
                <w:lang w:eastAsia="en-AU" w:bidi="ar-SA"/>
              </w:rPr>
              <w:t xml:space="preserve">gender, ethnicity, </w:t>
            </w:r>
            <w:r w:rsidRPr="00EE7BF5">
              <w:rPr>
                <w:color w:val="000000"/>
                <w:szCs w:val="24"/>
                <w:lang w:eastAsia="en-AU" w:bidi="ar-SA"/>
              </w:rPr>
              <w:t>marriage, family poverty</w:t>
            </w:r>
            <w:r>
              <w:rPr>
                <w:color w:val="000000"/>
                <w:szCs w:val="24"/>
                <w:lang w:eastAsia="en-AU" w:bidi="ar-SA"/>
              </w:rPr>
              <w:t xml:space="preserve"> income ratio, smoking, alcohol,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 saturated fat, diabetes,</w:t>
            </w:r>
            <w:r>
              <w:rPr>
                <w:color w:val="000000"/>
                <w:szCs w:val="24"/>
                <w:lang w:eastAsia="en-AU" w:bidi="ar-SA"/>
              </w:rPr>
              <w:t xml:space="preserve"> history </w:t>
            </w:r>
            <w:r w:rsidR="00D9189D">
              <w:rPr>
                <w:color w:val="000000"/>
                <w:szCs w:val="24"/>
                <w:lang w:eastAsia="en-AU" w:bidi="ar-SA"/>
              </w:rPr>
              <w:t>of cardiovascular disease</w:t>
            </w:r>
            <w:r>
              <w:rPr>
                <w:color w:val="000000"/>
                <w:szCs w:val="24"/>
                <w:lang w:eastAsia="en-AU" w:bidi="ar-SA"/>
              </w:rPr>
              <w:t>,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 cancer, family history</w:t>
            </w:r>
            <w:r w:rsidR="00D9189D">
              <w:rPr>
                <w:color w:val="000000"/>
                <w:szCs w:val="24"/>
                <w:lang w:eastAsia="en-AU" w:bidi="ar-SA"/>
              </w:rPr>
              <w:t xml:space="preserve"> of cardiovascular disease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family history diabetes, anti-hypertensive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other </w:t>
            </w:r>
            <w:r w:rsidR="00D9189D">
              <w:rPr>
                <w:color w:val="000000"/>
                <w:szCs w:val="24"/>
                <w:lang w:eastAsia="en-AU" w:bidi="ar-SA"/>
              </w:rPr>
              <w:t>cardiovascular 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diabetes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>lipid</w:t>
            </w:r>
            <w:r w:rsidR="00D9189D">
              <w:rPr>
                <w:color w:val="000000"/>
                <w:szCs w:val="24"/>
                <w:lang w:eastAsia="en-AU" w:bidi="ar-SA"/>
              </w:rPr>
              <w:t>-lowering drugs</w:t>
            </w:r>
          </w:p>
        </w:tc>
      </w:tr>
      <w:tr w:rsidR="008B1D25" w:rsidRPr="00EE7BF5" w:rsidTr="0006014F">
        <w:trPr>
          <w:trHeight w:val="3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61703E" w:rsidRDefault="008B1D25" w:rsidP="000D5F6A">
            <w:pPr>
              <w:spacing w:after="0" w:line="240" w:lineRule="auto"/>
              <w:rPr>
                <w:b/>
                <w:color w:val="000000"/>
                <w:szCs w:val="24"/>
                <w:lang w:eastAsia="en-AU" w:bidi="ar-SA"/>
              </w:rPr>
            </w:pPr>
            <w:r w:rsidRPr="0061703E">
              <w:rPr>
                <w:b/>
                <w:color w:val="000000"/>
                <w:szCs w:val="24"/>
                <w:lang w:eastAsia="en-AU" w:bidi="ar-SA"/>
              </w:rPr>
              <w:t xml:space="preserve">Waist circumference 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EE7BF5" w:rsidRDefault="008B1D25" w:rsidP="000D5F6A">
            <w:pPr>
              <w:spacing w:after="0" w:line="240" w:lineRule="auto"/>
              <w:rPr>
                <w:color w:val="000000"/>
                <w:szCs w:val="24"/>
                <w:lang w:eastAsia="en-AU" w:bidi="ar-SA"/>
              </w:rPr>
            </w:pPr>
            <w:r w:rsidRPr="00EE7BF5">
              <w:rPr>
                <w:color w:val="000000"/>
                <w:szCs w:val="24"/>
                <w:lang w:eastAsia="en-AU" w:bidi="ar-SA"/>
              </w:rPr>
              <w:t xml:space="preserve">Age, </w:t>
            </w:r>
            <w:r>
              <w:rPr>
                <w:color w:val="000000"/>
                <w:szCs w:val="24"/>
                <w:lang w:eastAsia="en-AU" w:bidi="ar-SA"/>
              </w:rPr>
              <w:t xml:space="preserve">gender, ethnicity, 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education, marriage, family poverty income ratio, smoking, alcohol, saturated fat, diabetes, cancer, family history </w:t>
            </w:r>
            <w:r w:rsidR="00D9189D">
              <w:rPr>
                <w:color w:val="000000"/>
                <w:szCs w:val="24"/>
                <w:lang w:eastAsia="en-AU" w:bidi="ar-SA"/>
              </w:rPr>
              <w:t>of cardiovascular disease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family history diabetes,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anti-hypertensive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other </w:t>
            </w:r>
            <w:r w:rsidR="00D9189D">
              <w:rPr>
                <w:color w:val="000000"/>
                <w:szCs w:val="24"/>
                <w:lang w:eastAsia="en-AU" w:bidi="ar-SA"/>
              </w:rPr>
              <w:t>cardiovascular 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diabetes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>lipid</w:t>
            </w:r>
            <w:r w:rsidR="00D9189D">
              <w:rPr>
                <w:color w:val="000000"/>
                <w:szCs w:val="24"/>
                <w:lang w:eastAsia="en-AU" w:bidi="ar-SA"/>
              </w:rPr>
              <w:t>-lowering drugs</w:t>
            </w:r>
          </w:p>
        </w:tc>
      </w:tr>
      <w:tr w:rsidR="008B1D25" w:rsidRPr="00EE7BF5" w:rsidTr="0006014F">
        <w:trPr>
          <w:trHeight w:val="3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61703E" w:rsidRDefault="008B1D25" w:rsidP="00FB07AA">
            <w:pPr>
              <w:spacing w:after="0" w:line="240" w:lineRule="auto"/>
              <w:rPr>
                <w:b/>
                <w:color w:val="000000"/>
                <w:szCs w:val="24"/>
                <w:lang w:eastAsia="en-AU" w:bidi="ar-SA"/>
              </w:rPr>
            </w:pPr>
            <w:r w:rsidRPr="0061703E">
              <w:rPr>
                <w:b/>
                <w:color w:val="000000"/>
                <w:szCs w:val="24"/>
                <w:lang w:eastAsia="en-AU" w:bidi="ar-SA"/>
              </w:rPr>
              <w:t xml:space="preserve">Systolic </w:t>
            </w:r>
            <w:r w:rsidR="00FB07AA">
              <w:rPr>
                <w:b/>
                <w:color w:val="000000"/>
                <w:szCs w:val="24"/>
                <w:lang w:eastAsia="en-AU" w:bidi="ar-SA"/>
              </w:rPr>
              <w:t>blood pressure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EE7BF5" w:rsidRDefault="008B1D25" w:rsidP="00D9189D">
            <w:pPr>
              <w:spacing w:after="0" w:line="240" w:lineRule="auto"/>
              <w:rPr>
                <w:color w:val="000000"/>
                <w:szCs w:val="24"/>
                <w:lang w:eastAsia="en-AU" w:bidi="ar-SA"/>
              </w:rPr>
            </w:pPr>
            <w:r w:rsidRPr="00EE7BF5">
              <w:rPr>
                <w:color w:val="000000"/>
                <w:szCs w:val="24"/>
                <w:lang w:eastAsia="en-AU" w:bidi="ar-SA"/>
              </w:rPr>
              <w:t xml:space="preserve">Age, </w:t>
            </w:r>
            <w:r>
              <w:rPr>
                <w:color w:val="000000"/>
                <w:szCs w:val="24"/>
                <w:lang w:eastAsia="en-AU" w:bidi="ar-SA"/>
              </w:rPr>
              <w:t xml:space="preserve">gender, ethnicity, 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marriage, family poverty income ratio, alcohol,  saturated fat, diabetes, anti-hypertensive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other </w:t>
            </w:r>
            <w:r w:rsidR="00D9189D">
              <w:rPr>
                <w:color w:val="000000"/>
                <w:szCs w:val="24"/>
                <w:lang w:eastAsia="en-AU" w:bidi="ar-SA"/>
              </w:rPr>
              <w:t>cardiovascular 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>lipid</w:t>
            </w:r>
            <w:r w:rsidR="00D9189D">
              <w:rPr>
                <w:color w:val="000000"/>
                <w:szCs w:val="24"/>
                <w:lang w:eastAsia="en-AU" w:bidi="ar-SA"/>
              </w:rPr>
              <w:t>-lowering drugs</w:t>
            </w:r>
          </w:p>
        </w:tc>
      </w:tr>
      <w:tr w:rsidR="008B1D25" w:rsidRPr="00EE7BF5" w:rsidTr="0006014F">
        <w:trPr>
          <w:trHeight w:val="3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61703E" w:rsidRDefault="008B1D25" w:rsidP="00FB07AA">
            <w:pPr>
              <w:spacing w:after="0" w:line="240" w:lineRule="auto"/>
              <w:rPr>
                <w:b/>
                <w:color w:val="000000"/>
                <w:szCs w:val="24"/>
                <w:lang w:eastAsia="en-AU" w:bidi="ar-SA"/>
              </w:rPr>
            </w:pPr>
            <w:r w:rsidRPr="0061703E">
              <w:rPr>
                <w:b/>
                <w:color w:val="000000"/>
                <w:szCs w:val="24"/>
                <w:lang w:eastAsia="en-AU" w:bidi="ar-SA"/>
              </w:rPr>
              <w:t xml:space="preserve">Diastolic </w:t>
            </w:r>
            <w:r w:rsidR="00FB07AA">
              <w:rPr>
                <w:b/>
                <w:color w:val="000000"/>
                <w:szCs w:val="24"/>
                <w:lang w:eastAsia="en-AU" w:bidi="ar-SA"/>
              </w:rPr>
              <w:t>blood pressure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EE7BF5" w:rsidRDefault="008B1D25" w:rsidP="000D5F6A">
            <w:pPr>
              <w:spacing w:after="0" w:line="240" w:lineRule="auto"/>
              <w:rPr>
                <w:color w:val="000000"/>
                <w:szCs w:val="24"/>
                <w:lang w:eastAsia="en-AU" w:bidi="ar-SA"/>
              </w:rPr>
            </w:pPr>
            <w:r w:rsidRPr="00EE7BF5">
              <w:rPr>
                <w:color w:val="000000"/>
                <w:szCs w:val="24"/>
                <w:lang w:eastAsia="en-AU" w:bidi="ar-SA"/>
              </w:rPr>
              <w:t xml:space="preserve">Age, </w:t>
            </w:r>
            <w:r>
              <w:rPr>
                <w:color w:val="000000"/>
                <w:szCs w:val="24"/>
                <w:lang w:eastAsia="en-AU" w:bidi="ar-SA"/>
              </w:rPr>
              <w:t xml:space="preserve">gender, ethnicity, 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education, marriage, family poverty income ratio, smoking, alcohol, history CVD, family history diabetes,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other </w:t>
            </w:r>
            <w:r w:rsidR="00D9189D">
              <w:rPr>
                <w:color w:val="000000"/>
                <w:szCs w:val="24"/>
                <w:lang w:eastAsia="en-AU" w:bidi="ar-SA"/>
              </w:rPr>
              <w:t>cardiovascular 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diabetes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</w:p>
        </w:tc>
      </w:tr>
      <w:tr w:rsidR="008B1D25" w:rsidRPr="00EE7BF5" w:rsidTr="0006014F">
        <w:trPr>
          <w:trHeight w:val="3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61703E" w:rsidRDefault="008B1D25" w:rsidP="000D5F6A">
            <w:pPr>
              <w:spacing w:after="0" w:line="240" w:lineRule="auto"/>
              <w:rPr>
                <w:b/>
                <w:color w:val="000000"/>
                <w:szCs w:val="24"/>
                <w:lang w:eastAsia="en-AU" w:bidi="ar-SA"/>
              </w:rPr>
            </w:pPr>
            <w:r w:rsidRPr="0061703E">
              <w:rPr>
                <w:b/>
                <w:color w:val="000000"/>
                <w:szCs w:val="24"/>
                <w:lang w:eastAsia="en-AU" w:bidi="ar-SA"/>
              </w:rPr>
              <w:t>C-reactive protein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EE7BF5" w:rsidRDefault="008B1D25" w:rsidP="000D5F6A">
            <w:pPr>
              <w:spacing w:after="0" w:line="240" w:lineRule="auto"/>
              <w:rPr>
                <w:color w:val="000000"/>
                <w:szCs w:val="24"/>
                <w:lang w:eastAsia="en-AU" w:bidi="ar-SA"/>
              </w:rPr>
            </w:pPr>
            <w:r w:rsidRPr="00EE7BF5">
              <w:rPr>
                <w:color w:val="000000"/>
                <w:szCs w:val="24"/>
                <w:lang w:eastAsia="en-AU" w:bidi="ar-SA"/>
              </w:rPr>
              <w:t xml:space="preserve">Age, </w:t>
            </w:r>
            <w:r>
              <w:rPr>
                <w:color w:val="000000"/>
                <w:szCs w:val="24"/>
                <w:lang w:eastAsia="en-AU" w:bidi="ar-SA"/>
              </w:rPr>
              <w:t xml:space="preserve">gender, ethnicity, 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education, marriage, family poverty income ratio, smoking, </w:t>
            </w:r>
            <w:r>
              <w:rPr>
                <w:color w:val="000000"/>
                <w:szCs w:val="24"/>
                <w:lang w:eastAsia="en-AU" w:bidi="ar-SA"/>
              </w:rPr>
              <w:t xml:space="preserve">total </w:t>
            </w:r>
            <w:r w:rsidRPr="00EE7BF5">
              <w:rPr>
                <w:color w:val="000000"/>
                <w:szCs w:val="24"/>
                <w:lang w:eastAsia="en-AU" w:bidi="ar-SA"/>
              </w:rPr>
              <w:t>energy intake, saturated fat, diabetes, history</w:t>
            </w:r>
            <w:r w:rsidR="00D9189D">
              <w:rPr>
                <w:color w:val="000000"/>
                <w:szCs w:val="24"/>
                <w:lang w:eastAsia="en-AU" w:bidi="ar-SA"/>
              </w:rPr>
              <w:t xml:space="preserve"> of cardiovascular disease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family history diabetes,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other </w:t>
            </w:r>
            <w:r w:rsidR="00D9189D">
              <w:rPr>
                <w:color w:val="000000"/>
                <w:szCs w:val="24"/>
                <w:lang w:eastAsia="en-AU" w:bidi="ar-SA"/>
              </w:rPr>
              <w:t>cardiovascular 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diabetes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>lipid</w:t>
            </w:r>
            <w:r w:rsidR="00D9189D">
              <w:rPr>
                <w:color w:val="000000"/>
                <w:szCs w:val="24"/>
                <w:lang w:eastAsia="en-AU" w:bidi="ar-SA"/>
              </w:rPr>
              <w:t>-lowering drugs</w:t>
            </w:r>
          </w:p>
        </w:tc>
      </w:tr>
      <w:tr w:rsidR="008B1D25" w:rsidRPr="00EE7BF5" w:rsidTr="0006014F">
        <w:trPr>
          <w:trHeight w:val="3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61703E" w:rsidRDefault="008B1D25" w:rsidP="000D5F6A">
            <w:pPr>
              <w:spacing w:after="0" w:line="240" w:lineRule="auto"/>
              <w:rPr>
                <w:b/>
                <w:color w:val="000000"/>
                <w:szCs w:val="24"/>
                <w:lang w:eastAsia="en-AU" w:bidi="ar-SA"/>
              </w:rPr>
            </w:pPr>
            <w:r w:rsidRPr="0061703E">
              <w:rPr>
                <w:b/>
                <w:color w:val="000000"/>
                <w:szCs w:val="24"/>
                <w:lang w:eastAsia="en-AU" w:bidi="ar-SA"/>
              </w:rPr>
              <w:t>HDL cholesterol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EE7BF5" w:rsidRDefault="008B1D25" w:rsidP="00D9189D">
            <w:pPr>
              <w:spacing w:after="0" w:line="240" w:lineRule="auto"/>
              <w:rPr>
                <w:color w:val="000000"/>
                <w:szCs w:val="24"/>
                <w:lang w:eastAsia="en-AU" w:bidi="ar-SA"/>
              </w:rPr>
            </w:pPr>
            <w:r w:rsidRPr="00EE7BF5">
              <w:rPr>
                <w:color w:val="000000"/>
                <w:szCs w:val="24"/>
                <w:lang w:eastAsia="en-AU" w:bidi="ar-SA"/>
              </w:rPr>
              <w:t xml:space="preserve">Age, </w:t>
            </w:r>
            <w:r>
              <w:rPr>
                <w:color w:val="000000"/>
                <w:szCs w:val="24"/>
                <w:lang w:eastAsia="en-AU" w:bidi="ar-SA"/>
              </w:rPr>
              <w:t xml:space="preserve">gender, ethnicity, </w:t>
            </w:r>
            <w:r w:rsidRPr="00EE7BF5">
              <w:rPr>
                <w:color w:val="000000"/>
                <w:szCs w:val="24"/>
                <w:lang w:eastAsia="en-AU" w:bidi="ar-SA"/>
              </w:rPr>
              <w:t>education, marriage, family poverty i</w:t>
            </w:r>
            <w:r>
              <w:rPr>
                <w:color w:val="000000"/>
                <w:szCs w:val="24"/>
                <w:lang w:eastAsia="en-AU" w:bidi="ar-SA"/>
              </w:rPr>
              <w:t xml:space="preserve">ncome ratio, smoking, alcohol, 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saturated fat, diabetes, family history </w:t>
            </w:r>
            <w:r w:rsidR="00D9189D">
              <w:rPr>
                <w:color w:val="000000"/>
                <w:szCs w:val="24"/>
                <w:lang w:eastAsia="en-AU" w:bidi="ar-SA"/>
              </w:rPr>
              <w:t>of cardiovascular disease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family history diabetes, anti-hypertensive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other </w:t>
            </w:r>
            <w:r w:rsidR="00D9189D">
              <w:rPr>
                <w:color w:val="000000"/>
                <w:szCs w:val="24"/>
                <w:lang w:eastAsia="en-AU" w:bidi="ar-SA"/>
              </w:rPr>
              <w:t>cardiovascular 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diabetes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>lipid</w:t>
            </w:r>
            <w:r w:rsidR="00D9189D">
              <w:rPr>
                <w:color w:val="000000"/>
                <w:szCs w:val="24"/>
                <w:lang w:eastAsia="en-AU" w:bidi="ar-SA"/>
              </w:rPr>
              <w:t>-lowering drugs</w:t>
            </w:r>
          </w:p>
        </w:tc>
      </w:tr>
      <w:tr w:rsidR="008B1D25" w:rsidRPr="00EE7BF5" w:rsidTr="0006014F">
        <w:trPr>
          <w:trHeight w:val="3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61703E" w:rsidRDefault="008B1D25" w:rsidP="000D5F6A">
            <w:pPr>
              <w:spacing w:after="0" w:line="240" w:lineRule="auto"/>
              <w:rPr>
                <w:b/>
                <w:color w:val="000000"/>
                <w:szCs w:val="24"/>
                <w:lang w:eastAsia="en-AU" w:bidi="ar-SA"/>
              </w:rPr>
            </w:pPr>
            <w:r w:rsidRPr="0061703E">
              <w:rPr>
                <w:b/>
                <w:color w:val="000000"/>
                <w:szCs w:val="24"/>
                <w:lang w:eastAsia="en-AU" w:bidi="ar-SA"/>
              </w:rPr>
              <w:t>Triglycerides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EE7BF5" w:rsidRDefault="008B1D25" w:rsidP="000D5F6A">
            <w:pPr>
              <w:spacing w:after="0" w:line="240" w:lineRule="auto"/>
              <w:rPr>
                <w:color w:val="000000"/>
                <w:szCs w:val="24"/>
                <w:lang w:eastAsia="en-AU" w:bidi="ar-SA"/>
              </w:rPr>
            </w:pPr>
            <w:r w:rsidRPr="00EE7BF5">
              <w:rPr>
                <w:color w:val="000000"/>
                <w:szCs w:val="24"/>
                <w:lang w:eastAsia="en-AU" w:bidi="ar-SA"/>
              </w:rPr>
              <w:t xml:space="preserve">Age, </w:t>
            </w:r>
            <w:r>
              <w:rPr>
                <w:color w:val="000000"/>
                <w:szCs w:val="24"/>
                <w:lang w:eastAsia="en-AU" w:bidi="ar-SA"/>
              </w:rPr>
              <w:t xml:space="preserve">gender, ethnicity, 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education, marriage, family poverty income ratio, diabetes, family history </w:t>
            </w:r>
            <w:r w:rsidR="00D9189D">
              <w:rPr>
                <w:color w:val="000000"/>
                <w:szCs w:val="24"/>
                <w:lang w:eastAsia="en-AU" w:bidi="ar-SA"/>
              </w:rPr>
              <w:t>of cardiovascular disease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family history diabetes,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other </w:t>
            </w:r>
            <w:r w:rsidR="00D9189D">
              <w:rPr>
                <w:color w:val="000000"/>
                <w:szCs w:val="24"/>
                <w:lang w:eastAsia="en-AU" w:bidi="ar-SA"/>
              </w:rPr>
              <w:t>cardiovascular 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diabetes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</w:p>
        </w:tc>
      </w:tr>
      <w:tr w:rsidR="008B1D25" w:rsidRPr="00EE7BF5" w:rsidTr="0006014F">
        <w:trPr>
          <w:trHeight w:val="3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61703E" w:rsidRDefault="008B1D25" w:rsidP="000D5F6A">
            <w:pPr>
              <w:spacing w:after="0" w:line="240" w:lineRule="auto"/>
              <w:rPr>
                <w:b/>
                <w:color w:val="000000"/>
                <w:szCs w:val="24"/>
                <w:lang w:eastAsia="en-AU" w:bidi="ar-SA"/>
              </w:rPr>
            </w:pPr>
            <w:r w:rsidRPr="0061703E">
              <w:rPr>
                <w:b/>
                <w:color w:val="000000"/>
                <w:szCs w:val="24"/>
                <w:lang w:eastAsia="en-AU" w:bidi="ar-SA"/>
              </w:rPr>
              <w:t>LDL cholesterol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EE7BF5" w:rsidRDefault="008B1D25" w:rsidP="000D5F6A">
            <w:pPr>
              <w:spacing w:after="0" w:line="240" w:lineRule="auto"/>
              <w:rPr>
                <w:color w:val="000000"/>
                <w:szCs w:val="24"/>
                <w:lang w:eastAsia="en-AU" w:bidi="ar-SA"/>
              </w:rPr>
            </w:pPr>
            <w:r w:rsidRPr="00EE7BF5">
              <w:rPr>
                <w:color w:val="000000"/>
                <w:szCs w:val="24"/>
                <w:lang w:eastAsia="en-AU" w:bidi="ar-SA"/>
              </w:rPr>
              <w:t>Age,</w:t>
            </w:r>
            <w:r>
              <w:rPr>
                <w:color w:val="000000"/>
                <w:szCs w:val="24"/>
                <w:lang w:eastAsia="en-AU" w:bidi="ar-SA"/>
              </w:rPr>
              <w:t xml:space="preserve"> gender, ethnicity,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 marriage, family poverty income ratio, smoking, history</w:t>
            </w:r>
            <w:r w:rsidR="00D9189D">
              <w:rPr>
                <w:color w:val="000000"/>
                <w:szCs w:val="24"/>
                <w:lang w:eastAsia="en-AU" w:bidi="ar-SA"/>
              </w:rPr>
              <w:t xml:space="preserve"> of cardiovascular disease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family history </w:t>
            </w:r>
            <w:r w:rsidR="00D9189D">
              <w:rPr>
                <w:color w:val="000000"/>
                <w:szCs w:val="24"/>
                <w:lang w:eastAsia="en-AU" w:bidi="ar-SA"/>
              </w:rPr>
              <w:t>of cardiovascular disease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family history diabetes,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other </w:t>
            </w:r>
            <w:r w:rsidR="00D9189D">
              <w:rPr>
                <w:color w:val="000000"/>
                <w:szCs w:val="24"/>
                <w:lang w:eastAsia="en-AU" w:bidi="ar-SA"/>
              </w:rPr>
              <w:t>cardiovascular 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diabetes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>lipid</w:t>
            </w:r>
            <w:r w:rsidR="00D9189D">
              <w:rPr>
                <w:color w:val="000000"/>
                <w:szCs w:val="24"/>
                <w:lang w:eastAsia="en-AU" w:bidi="ar-SA"/>
              </w:rPr>
              <w:t>-lowering drugs</w:t>
            </w:r>
          </w:p>
        </w:tc>
      </w:tr>
      <w:tr w:rsidR="008B1D25" w:rsidRPr="00EE7BF5" w:rsidTr="0006014F">
        <w:trPr>
          <w:trHeight w:val="3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61703E" w:rsidRDefault="008B1D25" w:rsidP="000D5F6A">
            <w:pPr>
              <w:spacing w:after="0" w:line="240" w:lineRule="auto"/>
              <w:rPr>
                <w:b/>
                <w:color w:val="000000"/>
                <w:szCs w:val="24"/>
                <w:lang w:eastAsia="en-AU" w:bidi="ar-SA"/>
              </w:rPr>
            </w:pPr>
            <w:r w:rsidRPr="0061703E">
              <w:rPr>
                <w:b/>
                <w:color w:val="000000"/>
                <w:szCs w:val="24"/>
                <w:lang w:eastAsia="en-AU" w:bidi="ar-SA"/>
              </w:rPr>
              <w:t>Fasting glucose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EE7BF5" w:rsidRDefault="008B1D25" w:rsidP="000D5F6A">
            <w:pPr>
              <w:spacing w:after="0" w:line="240" w:lineRule="auto"/>
              <w:rPr>
                <w:color w:val="000000"/>
                <w:szCs w:val="24"/>
                <w:lang w:eastAsia="en-AU" w:bidi="ar-SA"/>
              </w:rPr>
            </w:pPr>
            <w:r w:rsidRPr="00EE7BF5">
              <w:rPr>
                <w:color w:val="000000"/>
                <w:szCs w:val="24"/>
                <w:lang w:eastAsia="en-AU" w:bidi="ar-SA"/>
              </w:rPr>
              <w:t xml:space="preserve">Age, </w:t>
            </w:r>
            <w:r>
              <w:rPr>
                <w:color w:val="000000"/>
                <w:szCs w:val="24"/>
                <w:lang w:eastAsia="en-AU" w:bidi="ar-SA"/>
              </w:rPr>
              <w:t xml:space="preserve">gender, ethnicity, 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education, alcohol, energy intake, saturated fat, diabetes, family history diabetes,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other </w:t>
            </w:r>
            <w:r w:rsidR="00D9189D">
              <w:rPr>
                <w:color w:val="000000"/>
                <w:szCs w:val="24"/>
                <w:lang w:eastAsia="en-AU" w:bidi="ar-SA"/>
              </w:rPr>
              <w:t>cardiovascular drugs</w:t>
            </w:r>
          </w:p>
        </w:tc>
      </w:tr>
      <w:tr w:rsidR="008B1D25" w:rsidRPr="00EE7BF5" w:rsidTr="0006014F">
        <w:trPr>
          <w:trHeight w:val="3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61703E" w:rsidRDefault="008B1D25" w:rsidP="000D5F6A">
            <w:pPr>
              <w:spacing w:after="0" w:line="240" w:lineRule="auto"/>
              <w:rPr>
                <w:b/>
                <w:color w:val="000000"/>
                <w:szCs w:val="24"/>
                <w:lang w:eastAsia="en-AU" w:bidi="ar-SA"/>
              </w:rPr>
            </w:pPr>
            <w:r w:rsidRPr="0061703E">
              <w:rPr>
                <w:b/>
                <w:color w:val="000000"/>
                <w:szCs w:val="24"/>
                <w:lang w:eastAsia="en-AU" w:bidi="ar-SA"/>
              </w:rPr>
              <w:t>Insulin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EE7BF5" w:rsidRDefault="008B1D25" w:rsidP="00D9189D">
            <w:pPr>
              <w:spacing w:after="0" w:line="240" w:lineRule="auto"/>
              <w:rPr>
                <w:color w:val="000000"/>
                <w:szCs w:val="24"/>
                <w:lang w:eastAsia="en-AU" w:bidi="ar-SA"/>
              </w:rPr>
            </w:pPr>
            <w:r w:rsidRPr="00EE7BF5">
              <w:rPr>
                <w:color w:val="000000"/>
                <w:szCs w:val="24"/>
                <w:lang w:eastAsia="en-AU" w:bidi="ar-SA"/>
              </w:rPr>
              <w:t xml:space="preserve">Age, </w:t>
            </w:r>
            <w:r>
              <w:rPr>
                <w:color w:val="000000"/>
                <w:szCs w:val="24"/>
                <w:lang w:eastAsia="en-AU" w:bidi="ar-SA"/>
              </w:rPr>
              <w:t xml:space="preserve">gender, ethnicity, 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education, family poverty income ratio, smoking, alcohol, saturated fat, diabetes, </w:t>
            </w:r>
            <w:r w:rsidRPr="00EE7BF5">
              <w:rPr>
                <w:color w:val="000000"/>
                <w:szCs w:val="24"/>
                <w:lang w:eastAsia="en-AU" w:bidi="ar-SA"/>
              </w:rPr>
              <w:lastRenderedPageBreak/>
              <w:t xml:space="preserve">history </w:t>
            </w:r>
            <w:r w:rsidR="00D9189D">
              <w:rPr>
                <w:color w:val="000000"/>
                <w:szCs w:val="24"/>
                <w:lang w:eastAsia="en-AU" w:bidi="ar-SA"/>
              </w:rPr>
              <w:t>of cardiovascular disease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cancer, family history diabetes,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other </w:t>
            </w:r>
            <w:r w:rsidR="00D9189D">
              <w:rPr>
                <w:color w:val="000000"/>
                <w:szCs w:val="24"/>
                <w:lang w:eastAsia="en-AU" w:bidi="ar-SA"/>
              </w:rPr>
              <w:t>cardiovascular drugs</w:t>
            </w:r>
          </w:p>
        </w:tc>
      </w:tr>
      <w:tr w:rsidR="008B1D25" w:rsidRPr="00EE7BF5" w:rsidTr="0006014F">
        <w:trPr>
          <w:trHeight w:val="3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61703E" w:rsidRDefault="00FB07AA" w:rsidP="006B36C6">
            <w:pPr>
              <w:spacing w:after="0" w:line="240" w:lineRule="auto"/>
              <w:rPr>
                <w:b/>
                <w:color w:val="000000"/>
                <w:szCs w:val="24"/>
                <w:lang w:eastAsia="en-AU" w:bidi="ar-SA"/>
              </w:rPr>
            </w:pPr>
            <w:r>
              <w:rPr>
                <w:b/>
                <w:color w:val="000000"/>
                <w:szCs w:val="24"/>
                <w:lang w:eastAsia="en-AU" w:bidi="ar-SA"/>
              </w:rPr>
              <w:lastRenderedPageBreak/>
              <w:t>HOMA-%</w:t>
            </w:r>
            <w:r w:rsidR="006B36C6">
              <w:rPr>
                <w:b/>
                <w:color w:val="000000"/>
                <w:szCs w:val="24"/>
                <w:lang w:eastAsia="en-AU" w:bidi="ar-SA"/>
              </w:rPr>
              <w:t>β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EE7BF5" w:rsidRDefault="008B1D25" w:rsidP="00D9189D">
            <w:pPr>
              <w:spacing w:after="0" w:line="240" w:lineRule="auto"/>
              <w:rPr>
                <w:color w:val="000000"/>
                <w:szCs w:val="24"/>
                <w:lang w:eastAsia="en-AU" w:bidi="ar-SA"/>
              </w:rPr>
            </w:pPr>
            <w:r w:rsidRPr="00EE7BF5">
              <w:rPr>
                <w:color w:val="000000"/>
                <w:szCs w:val="24"/>
                <w:lang w:eastAsia="en-AU" w:bidi="ar-SA"/>
              </w:rPr>
              <w:t xml:space="preserve">Age, </w:t>
            </w:r>
            <w:r>
              <w:rPr>
                <w:color w:val="000000"/>
                <w:szCs w:val="24"/>
                <w:lang w:eastAsia="en-AU" w:bidi="ar-SA"/>
              </w:rPr>
              <w:t xml:space="preserve">gender, ethnicity, 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education, family poverty income ratio, alcohol, saturated fat, diabetes, history </w:t>
            </w:r>
            <w:r w:rsidR="00D9189D">
              <w:rPr>
                <w:color w:val="000000"/>
                <w:szCs w:val="24"/>
                <w:lang w:eastAsia="en-AU" w:bidi="ar-SA"/>
              </w:rPr>
              <w:t>of cardiovascular disease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family history diabetes, anti-hypertensive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other </w:t>
            </w:r>
            <w:r w:rsidR="00D9189D">
              <w:rPr>
                <w:color w:val="000000"/>
                <w:szCs w:val="24"/>
                <w:lang w:eastAsia="en-AU" w:bidi="ar-SA"/>
              </w:rPr>
              <w:t>cardiovascular drugs</w:t>
            </w:r>
          </w:p>
        </w:tc>
      </w:tr>
      <w:tr w:rsidR="008B1D25" w:rsidRPr="00EE7BF5" w:rsidTr="0006014F">
        <w:trPr>
          <w:trHeight w:val="3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61703E" w:rsidRDefault="00FB07AA" w:rsidP="000D5F6A">
            <w:pPr>
              <w:spacing w:after="0" w:line="240" w:lineRule="auto"/>
              <w:rPr>
                <w:b/>
                <w:color w:val="000000"/>
                <w:szCs w:val="24"/>
                <w:lang w:eastAsia="en-AU" w:bidi="ar-SA"/>
              </w:rPr>
            </w:pPr>
            <w:r>
              <w:rPr>
                <w:b/>
                <w:color w:val="000000"/>
                <w:szCs w:val="24"/>
                <w:lang w:eastAsia="en-AU" w:bidi="ar-SA"/>
              </w:rPr>
              <w:t>HOMA-%</w:t>
            </w:r>
            <w:r w:rsidR="008B1D25" w:rsidRPr="0061703E">
              <w:rPr>
                <w:b/>
                <w:color w:val="000000"/>
                <w:szCs w:val="24"/>
                <w:lang w:eastAsia="en-AU" w:bidi="ar-SA"/>
              </w:rPr>
              <w:t>S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EE7BF5" w:rsidRDefault="008B1D25" w:rsidP="00D9189D">
            <w:pPr>
              <w:spacing w:after="0" w:line="240" w:lineRule="auto"/>
              <w:rPr>
                <w:color w:val="000000"/>
                <w:szCs w:val="24"/>
                <w:lang w:eastAsia="en-AU" w:bidi="ar-SA"/>
              </w:rPr>
            </w:pPr>
            <w:r w:rsidRPr="00EE7BF5">
              <w:rPr>
                <w:color w:val="000000"/>
                <w:szCs w:val="24"/>
                <w:lang w:eastAsia="en-AU" w:bidi="ar-SA"/>
              </w:rPr>
              <w:t xml:space="preserve">Age, </w:t>
            </w:r>
            <w:r>
              <w:rPr>
                <w:color w:val="000000"/>
                <w:szCs w:val="24"/>
                <w:lang w:eastAsia="en-AU" w:bidi="ar-SA"/>
              </w:rPr>
              <w:t xml:space="preserve">gender, ethnicity, 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education, alcohol, saturated fat, diabetes, history </w:t>
            </w:r>
            <w:r w:rsidR="00D9189D">
              <w:rPr>
                <w:color w:val="000000"/>
                <w:szCs w:val="24"/>
                <w:lang w:eastAsia="en-AU" w:bidi="ar-SA"/>
              </w:rPr>
              <w:t>of cardiovascular disease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family history diabetes, anti-hypertensive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other </w:t>
            </w:r>
            <w:r w:rsidR="00D9189D">
              <w:rPr>
                <w:color w:val="000000"/>
                <w:szCs w:val="24"/>
                <w:lang w:eastAsia="en-AU" w:bidi="ar-SA"/>
              </w:rPr>
              <w:t>cardiovascular drugs</w:t>
            </w:r>
          </w:p>
        </w:tc>
      </w:tr>
      <w:tr w:rsidR="008B1D25" w:rsidRPr="00EE7BF5" w:rsidTr="0006014F">
        <w:trPr>
          <w:trHeight w:val="3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61703E" w:rsidRDefault="008B1D25" w:rsidP="000D5F6A">
            <w:pPr>
              <w:spacing w:after="0" w:line="240" w:lineRule="auto"/>
              <w:rPr>
                <w:b/>
                <w:color w:val="000000"/>
                <w:szCs w:val="24"/>
                <w:lang w:eastAsia="en-AU" w:bidi="ar-SA"/>
              </w:rPr>
            </w:pPr>
            <w:r w:rsidRPr="0061703E">
              <w:rPr>
                <w:b/>
                <w:color w:val="000000"/>
                <w:szCs w:val="24"/>
                <w:lang w:eastAsia="en-AU" w:bidi="ar-SA"/>
              </w:rPr>
              <w:t xml:space="preserve">2hr glucose </w:t>
            </w:r>
          </w:p>
        </w:tc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25" w:rsidRPr="00EE7BF5" w:rsidRDefault="008B1D25" w:rsidP="00D9189D">
            <w:pPr>
              <w:spacing w:after="0" w:line="240" w:lineRule="auto"/>
              <w:rPr>
                <w:color w:val="000000"/>
                <w:szCs w:val="24"/>
                <w:lang w:eastAsia="en-AU" w:bidi="ar-SA"/>
              </w:rPr>
            </w:pPr>
            <w:r w:rsidRPr="00EE7BF5">
              <w:rPr>
                <w:color w:val="000000"/>
                <w:szCs w:val="24"/>
                <w:lang w:eastAsia="en-AU" w:bidi="ar-SA"/>
              </w:rPr>
              <w:t xml:space="preserve">Age, </w:t>
            </w:r>
            <w:r>
              <w:rPr>
                <w:color w:val="000000"/>
                <w:szCs w:val="24"/>
                <w:lang w:eastAsia="en-AU" w:bidi="ar-SA"/>
              </w:rPr>
              <w:t xml:space="preserve">gender, ethnicity, 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education, family poverty income ratio, smoking, energy intake, diabetes, history </w:t>
            </w:r>
            <w:r w:rsidR="00D9189D">
              <w:rPr>
                <w:color w:val="000000"/>
                <w:szCs w:val="24"/>
                <w:lang w:eastAsia="en-AU" w:bidi="ar-SA"/>
              </w:rPr>
              <w:t>of cardiovascular disease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family history diabetes, anti-hypertensive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other </w:t>
            </w:r>
            <w:r w:rsidR="00D9189D">
              <w:rPr>
                <w:color w:val="000000"/>
                <w:szCs w:val="24"/>
                <w:lang w:eastAsia="en-AU" w:bidi="ar-SA"/>
              </w:rPr>
              <w:t>cardiovascular drugs</w:t>
            </w:r>
            <w:r w:rsidRPr="00EE7BF5">
              <w:rPr>
                <w:color w:val="000000"/>
                <w:szCs w:val="24"/>
                <w:lang w:eastAsia="en-AU" w:bidi="ar-SA"/>
              </w:rPr>
              <w:t xml:space="preserve">, </w:t>
            </w:r>
            <w:r w:rsidR="00D9189D" w:rsidRPr="00EE7BF5">
              <w:rPr>
                <w:color w:val="000000"/>
                <w:szCs w:val="24"/>
                <w:lang w:eastAsia="en-AU" w:bidi="ar-SA"/>
              </w:rPr>
              <w:t xml:space="preserve">diabetes </w:t>
            </w:r>
            <w:r w:rsidR="00D9189D">
              <w:rPr>
                <w:color w:val="000000"/>
                <w:szCs w:val="24"/>
                <w:lang w:eastAsia="en-AU" w:bidi="ar-SA"/>
              </w:rPr>
              <w:t>drugs</w:t>
            </w:r>
          </w:p>
        </w:tc>
      </w:tr>
    </w:tbl>
    <w:p w:rsidR="0006014F" w:rsidRDefault="0006014F">
      <w:pPr>
        <w:spacing w:after="200" w:line="276" w:lineRule="auto"/>
        <w:rPr>
          <w:b/>
          <w:szCs w:val="24"/>
        </w:rPr>
      </w:pPr>
      <w:bookmarkStart w:id="1" w:name="_Toc371511435"/>
      <w:bookmarkEnd w:id="1"/>
    </w:p>
    <w:sectPr w:rsidR="0006014F" w:rsidSect="000045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D25"/>
    <w:rsid w:val="000045E9"/>
    <w:rsid w:val="0006014F"/>
    <w:rsid w:val="000A0FA0"/>
    <w:rsid w:val="00146B3E"/>
    <w:rsid w:val="001C12CF"/>
    <w:rsid w:val="001D6A15"/>
    <w:rsid w:val="002F0CCE"/>
    <w:rsid w:val="003F3065"/>
    <w:rsid w:val="00462E1E"/>
    <w:rsid w:val="00513E2E"/>
    <w:rsid w:val="0057711B"/>
    <w:rsid w:val="005D7581"/>
    <w:rsid w:val="00646C7E"/>
    <w:rsid w:val="006B36C6"/>
    <w:rsid w:val="006D0FFA"/>
    <w:rsid w:val="007B59E9"/>
    <w:rsid w:val="00830A77"/>
    <w:rsid w:val="008B1D25"/>
    <w:rsid w:val="008C2025"/>
    <w:rsid w:val="00A37876"/>
    <w:rsid w:val="00A820FB"/>
    <w:rsid w:val="00B25757"/>
    <w:rsid w:val="00B2681D"/>
    <w:rsid w:val="00B466E5"/>
    <w:rsid w:val="00B90E0E"/>
    <w:rsid w:val="00C476C4"/>
    <w:rsid w:val="00CF232B"/>
    <w:rsid w:val="00D525E5"/>
    <w:rsid w:val="00D9189D"/>
    <w:rsid w:val="00DB7592"/>
    <w:rsid w:val="00E60C6C"/>
    <w:rsid w:val="00E814E7"/>
    <w:rsid w:val="00FB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25"/>
    <w:pPr>
      <w:spacing w:after="240" w:line="480" w:lineRule="auto"/>
    </w:pPr>
    <w:rPr>
      <w:rFonts w:ascii="Times New Roman" w:eastAsia="Times New Roman" w:hAnsi="Times New Roman" w:cs="Times New Roman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8B1D25"/>
    <w:rPr>
      <w:b/>
      <w:b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14F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1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4F"/>
    <w:rPr>
      <w:rFonts w:ascii="Tahoma" w:eastAsia="Times New Roman" w:hAnsi="Tahoma" w:cs="Tahoma"/>
      <w:sz w:val="16"/>
      <w:szCs w:val="16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2CF"/>
    <w:pPr>
      <w:spacing w:after="240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2CF"/>
    <w:rPr>
      <w:rFonts w:ascii="Times New Roman" w:eastAsia="Times New Roman" w:hAnsi="Times New Roman" w:cs="Times New Roman"/>
      <w:b/>
      <w:bCs/>
      <w:lang w:val="en-US" w:bidi="en-US"/>
    </w:rPr>
  </w:style>
  <w:style w:type="paragraph" w:styleId="Revision">
    <w:name w:val="Revision"/>
    <w:hidden/>
    <w:uiPriority w:val="99"/>
    <w:semiHidden/>
    <w:rsid w:val="001C12C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B8254-E118-45C8-A082-27D575CA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Howard</dc:creator>
  <cp:lastModifiedBy>Bethany Howard</cp:lastModifiedBy>
  <cp:revision>2</cp:revision>
  <dcterms:created xsi:type="dcterms:W3CDTF">2015-01-27T00:48:00Z</dcterms:created>
  <dcterms:modified xsi:type="dcterms:W3CDTF">2015-01-27T00:48:00Z</dcterms:modified>
</cp:coreProperties>
</file>