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9E" w:rsidRPr="00FC7E5B" w:rsidRDefault="00B3669E" w:rsidP="00B3669E">
      <w:pPr>
        <w:rPr>
          <w:b/>
          <w:bCs/>
          <w:sz w:val="21"/>
          <w:szCs w:val="21"/>
        </w:rPr>
      </w:pPr>
      <w:r w:rsidRPr="00FC7E5B">
        <w:rPr>
          <w:b/>
          <w:bCs/>
          <w:sz w:val="21"/>
          <w:szCs w:val="21"/>
          <w:u w:val="single"/>
        </w:rPr>
        <w:t>Supplementary Digital Content 2</w:t>
      </w:r>
      <w:r w:rsidRPr="00FC7E5B">
        <w:rPr>
          <w:b/>
          <w:bCs/>
          <w:sz w:val="21"/>
          <w:szCs w:val="21"/>
        </w:rPr>
        <w:t>: Studies included in the analysis examining hunger responses during exercise</w:t>
      </w:r>
      <w:r w:rsidR="00FC4502" w:rsidRPr="00FC7E5B">
        <w:rPr>
          <w:b/>
          <w:bCs/>
          <w:sz w:val="21"/>
          <w:szCs w:val="21"/>
        </w:rPr>
        <w:t xml:space="preserve"> (</w:t>
      </w:r>
      <w:r w:rsidR="00FC4502" w:rsidRPr="00FC7E5B">
        <w:rPr>
          <w:b/>
          <w:bCs/>
          <w:i/>
          <w:iCs/>
          <w:sz w:val="21"/>
          <w:szCs w:val="21"/>
        </w:rPr>
        <w:t>n</w:t>
      </w:r>
      <w:r w:rsidR="00FC4502" w:rsidRPr="00FC7E5B">
        <w:rPr>
          <w:b/>
          <w:bCs/>
          <w:sz w:val="21"/>
          <w:szCs w:val="21"/>
        </w:rPr>
        <w:t xml:space="preserve"> = 178)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0"/>
        <w:gridCol w:w="3492"/>
        <w:gridCol w:w="3492"/>
        <w:gridCol w:w="3490"/>
      </w:tblGrid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>Reference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>Participants (all healthy males)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>Exercise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>Mean Hunger During Exercise (mm)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>Broom et al (Unpublished)</w:t>
            </w:r>
          </w:p>
          <w:p w:rsidR="00B3669E" w:rsidRPr="00FC7E5B" w:rsidRDefault="00B3669E" w:rsidP="00F56F63">
            <w:pPr>
              <w:rPr>
                <w:b/>
                <w:b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Data available on request</w:t>
            </w:r>
          </w:p>
        </w:tc>
        <w:tc>
          <w:tcPr>
            <w:tcW w:w="1232" w:type="pct"/>
          </w:tcPr>
          <w:p w:rsidR="00B3669E" w:rsidRPr="002140A3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2140A3">
              <w:rPr>
                <w:i/>
                <w:iCs/>
                <w:sz w:val="21"/>
                <w:szCs w:val="21"/>
              </w:rPr>
              <w:t>n</w:t>
            </w:r>
            <w:r w:rsidRPr="002140A3">
              <w:rPr>
                <w:sz w:val="21"/>
                <w:szCs w:val="21"/>
              </w:rPr>
              <w:t xml:space="preserve"> = 9; age 23.2 ± 2.1 y; BMI 22.8 ± 1.5 kg/m</w:t>
            </w:r>
            <w:r w:rsidRPr="002140A3">
              <w:rPr>
                <w:sz w:val="21"/>
                <w:szCs w:val="21"/>
                <w:vertAlign w:val="superscript"/>
              </w:rPr>
              <w:t>2</w:t>
            </w:r>
            <w:r w:rsidRPr="002140A3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2140A3">
              <w:rPr>
                <w:sz w:val="21"/>
                <w:szCs w:val="21"/>
              </w:rPr>
              <w:t>63.4 ± 5.8 mL/kg/min</w:t>
            </w:r>
          </w:p>
        </w:tc>
        <w:tc>
          <w:tcPr>
            <w:tcW w:w="1232" w:type="pct"/>
          </w:tcPr>
          <w:p w:rsidR="00B3669E" w:rsidRPr="002140A3" w:rsidRDefault="00B3669E" w:rsidP="00F56F63">
            <w:pPr>
              <w:rPr>
                <w:sz w:val="21"/>
                <w:szCs w:val="21"/>
              </w:rPr>
            </w:pPr>
            <w:r w:rsidRPr="002140A3">
              <w:rPr>
                <w:sz w:val="21"/>
                <w:szCs w:val="21"/>
              </w:rPr>
              <w:t xml:space="preserve">Treadmill running; 90 min; 69.7 ± 2.2 %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2140A3">
              <w:rPr>
                <w:sz w:val="21"/>
                <w:szCs w:val="21"/>
              </w:rPr>
              <w:t>; Net EE 5473 ± 699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64 ± 17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26 ± 10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&lt; 0.001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Broom et al (2006)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J Sports Sci (abstract)</w:t>
            </w:r>
          </w:p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Control &amp; high-intensity trial used only</w:t>
            </w:r>
          </w:p>
        </w:tc>
        <w:tc>
          <w:tcPr>
            <w:tcW w:w="1232" w:type="pct"/>
          </w:tcPr>
          <w:p w:rsidR="00B3669E" w:rsidRPr="002140A3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2140A3">
              <w:rPr>
                <w:i/>
                <w:iCs/>
                <w:sz w:val="21"/>
                <w:szCs w:val="21"/>
              </w:rPr>
              <w:t>n</w:t>
            </w:r>
            <w:r w:rsidRPr="002140A3">
              <w:rPr>
                <w:sz w:val="21"/>
                <w:szCs w:val="21"/>
              </w:rPr>
              <w:t xml:space="preserve"> = 9; age 21.4 ± 1.7 y; BMI 24.5 ± 2.4 kg/m</w:t>
            </w:r>
            <w:r w:rsidRPr="002140A3">
              <w:rPr>
                <w:sz w:val="21"/>
                <w:szCs w:val="21"/>
                <w:vertAlign w:val="superscript"/>
              </w:rPr>
              <w:t>2</w:t>
            </w:r>
            <w:r w:rsidRPr="002140A3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2140A3">
              <w:rPr>
                <w:sz w:val="21"/>
                <w:szCs w:val="21"/>
              </w:rPr>
              <w:t>58.2 ± 5.6 mL/kg/min</w:t>
            </w:r>
          </w:p>
        </w:tc>
        <w:tc>
          <w:tcPr>
            <w:tcW w:w="1232" w:type="pct"/>
          </w:tcPr>
          <w:p w:rsidR="00B3669E" w:rsidRPr="002140A3" w:rsidRDefault="00B3669E" w:rsidP="002140A3">
            <w:pPr>
              <w:rPr>
                <w:sz w:val="21"/>
                <w:szCs w:val="21"/>
              </w:rPr>
            </w:pPr>
            <w:r w:rsidRPr="002140A3">
              <w:rPr>
                <w:sz w:val="21"/>
                <w:szCs w:val="21"/>
              </w:rPr>
              <w:t xml:space="preserve">Treadmill running; 30 min; 74.9 ± 4.4 %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2140A3">
              <w:rPr>
                <w:sz w:val="21"/>
                <w:szCs w:val="21"/>
              </w:rPr>
              <w:t xml:space="preserve">; Net EE 2172 </w:t>
            </w:r>
            <w:r w:rsidR="002140A3" w:rsidRPr="002140A3">
              <w:rPr>
                <w:sz w:val="21"/>
                <w:szCs w:val="21"/>
              </w:rPr>
              <w:t xml:space="preserve">± </w:t>
            </w:r>
            <w:r w:rsidRPr="002140A3">
              <w:rPr>
                <w:sz w:val="21"/>
                <w:szCs w:val="21"/>
              </w:rPr>
              <w:t>453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52 ± 18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37 ± 20</w:t>
            </w:r>
          </w:p>
          <w:p w:rsidR="00B3669E" w:rsidRPr="00FC7E5B" w:rsidRDefault="00B3669E" w:rsidP="001E34A6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</w:t>
            </w:r>
            <w:r w:rsidR="001E34A6">
              <w:rPr>
                <w:sz w:val="21"/>
                <w:szCs w:val="21"/>
              </w:rPr>
              <w:t>=</w:t>
            </w:r>
            <w:r w:rsidRPr="00FC7E5B">
              <w:rPr>
                <w:sz w:val="21"/>
                <w:szCs w:val="21"/>
              </w:rPr>
              <w:t xml:space="preserve"> 0.070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Broom et al (2007)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doi:10.1152/japplphysiol.00759.2006.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n</w:t>
            </w:r>
            <w:r w:rsidRPr="00FC7E5B">
              <w:rPr>
                <w:sz w:val="21"/>
                <w:szCs w:val="21"/>
              </w:rPr>
              <w:t xml:space="preserve"> = 9; age 21.2 ± 2.1 y; BMI 22.2 ± 2.4 kg/m</w:t>
            </w:r>
            <w:r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63.3 ± 6.7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Treadmill running; 60 mins; 71.9 ± 6.2 %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3603 ± 618 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64 ± 24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34 ± 26</w:t>
            </w:r>
          </w:p>
          <w:p w:rsidR="00B3669E" w:rsidRPr="00FC7E5B" w:rsidRDefault="00B3669E" w:rsidP="001E34A6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</w:t>
            </w:r>
            <w:r w:rsidR="001E34A6">
              <w:rPr>
                <w:sz w:val="21"/>
                <w:szCs w:val="21"/>
              </w:rPr>
              <w:t>=</w:t>
            </w:r>
            <w:r w:rsidRPr="00FC7E5B">
              <w:rPr>
                <w:sz w:val="21"/>
                <w:szCs w:val="21"/>
              </w:rPr>
              <w:t xml:space="preserve"> 0.014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Broom et al (2009)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Am J Physiol Reg-I</w:t>
            </w:r>
          </w:p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b/>
                <w:bCs/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 10.1152/ajpregu.90706.2008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n</w:t>
            </w:r>
            <w:r w:rsidRPr="00FC7E5B">
              <w:rPr>
                <w:sz w:val="21"/>
                <w:szCs w:val="21"/>
              </w:rPr>
              <w:t xml:space="preserve"> = 12; age 21.2 ± 1.1 y; BMI 23.4 ± 1.6 kg/m</w:t>
            </w:r>
            <w:r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61.2 ± 6.1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Treadmill running; 60 mins; 68.5 ± 5.6 %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3488 ± 268 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59 ± 29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20 ± 21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&lt; 0.001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King et al (2010)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 10.1016/j.appet.2010.02.002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n</w:t>
            </w:r>
            <w:r w:rsidRPr="00FC7E5B">
              <w:rPr>
                <w:sz w:val="21"/>
                <w:szCs w:val="21"/>
              </w:rPr>
              <w:t xml:space="preserve"> = 9; age 22.2 ± 2.5 y; BMI 23.6 ± 1.1 kg/m</w:t>
            </w:r>
            <w:r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60.5 ± 4.5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Treadmill running; 90 min; 68.8 ± 2.3%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5324 ± 559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80 ± 13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45 ± 31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&lt; 0.011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J Clin Endocrinol Metab</w:t>
            </w:r>
          </w:p>
          <w:p w:rsidR="00B3669E" w:rsidRPr="00FC7E5B" w:rsidRDefault="00B3669E" w:rsidP="00F56F63">
            <w:pPr>
              <w:rPr>
                <w:b/>
                <w:b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Control &amp; exercise trial used only</w:t>
            </w: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 10.1210/jc.2010-2735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 xml:space="preserve">n </w:t>
            </w:r>
            <w:r w:rsidRPr="00FC7E5B">
              <w:rPr>
                <w:sz w:val="21"/>
                <w:szCs w:val="21"/>
              </w:rPr>
              <w:t>= 12; age 23.4 ± 3.4; BMI 22.8 ± 1.2</w:t>
            </w:r>
            <w:r w:rsidR="00C56C3E">
              <w:rPr>
                <w:sz w:val="21"/>
                <w:szCs w:val="21"/>
              </w:rPr>
              <w:t xml:space="preserve"> </w:t>
            </w:r>
            <w:r w:rsidR="00C56C3E" w:rsidRPr="00FC7E5B">
              <w:rPr>
                <w:sz w:val="21"/>
                <w:szCs w:val="21"/>
              </w:rPr>
              <w:t>kg/m</w:t>
            </w:r>
            <w:r w:rsidR="00C56C3E"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57.3 ± 4.1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Treadmill running; 90 min; 69.8 ± 3.1 %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4716 ± 391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71 ± 19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60 ± 25</w:t>
            </w:r>
          </w:p>
          <w:p w:rsidR="00B3669E" w:rsidRPr="00FC7E5B" w:rsidRDefault="00B3669E" w:rsidP="001E34A6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</w:t>
            </w:r>
            <w:r w:rsidR="001E34A6">
              <w:rPr>
                <w:sz w:val="21"/>
                <w:szCs w:val="21"/>
              </w:rPr>
              <w:t>=</w:t>
            </w:r>
            <w:r w:rsidRPr="00FC7E5B">
              <w:rPr>
                <w:sz w:val="21"/>
                <w:szCs w:val="21"/>
              </w:rPr>
              <w:t xml:space="preserve"> 0.093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J Obes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 10.1155/2011/351628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n</w:t>
            </w:r>
            <w:r w:rsidRPr="00FC7E5B">
              <w:rPr>
                <w:sz w:val="21"/>
                <w:szCs w:val="21"/>
              </w:rPr>
              <w:t xml:space="preserve"> = 14; age 21.7 ± 2.2 y; BMI 23.2 ± 2.3 kg/m</w:t>
            </w:r>
            <w:r w:rsidRPr="00FC7E5B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Swimming; 42 min (6 x 7 min bouts); HR 155 ± 5 beat/min; Net EE 1921 ± 309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61 ± 17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52 ± 22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= 0.120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Deighton et al (2012)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 xml:space="preserve">Control &amp; fasted exercise trial used </w:t>
            </w:r>
            <w:r w:rsidRPr="00FC7E5B">
              <w:rPr>
                <w:i/>
                <w:iCs/>
                <w:sz w:val="21"/>
                <w:szCs w:val="21"/>
              </w:rPr>
              <w:lastRenderedPageBreak/>
              <w:t>only</w:t>
            </w: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 10.1016/j.appet.2012.02.041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lastRenderedPageBreak/>
              <w:t>n</w:t>
            </w:r>
            <w:r w:rsidRPr="00FC7E5B">
              <w:rPr>
                <w:sz w:val="21"/>
                <w:szCs w:val="21"/>
              </w:rPr>
              <w:t xml:space="preserve"> = 12; age 23.1 ± 3.0 y; BMI 23.7 ± 2.7</w:t>
            </w:r>
            <w:r w:rsidR="00C56C3E">
              <w:rPr>
                <w:sz w:val="21"/>
                <w:szCs w:val="21"/>
              </w:rPr>
              <w:t xml:space="preserve"> </w:t>
            </w:r>
            <w:r w:rsidR="00C56C3E" w:rsidRPr="00FC7E5B">
              <w:rPr>
                <w:sz w:val="21"/>
                <w:szCs w:val="21"/>
              </w:rPr>
              <w:t>kg/m</w:t>
            </w:r>
            <w:r w:rsidR="00C56C3E"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53.5 ± 12.4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Treadmill running; 60 min; 71.1 ± 2.1%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3247 ± 465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67 ± 20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58 ± 23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= 0.390</w:t>
            </w:r>
          </w:p>
        </w:tc>
      </w:tr>
      <w:tr w:rsidR="00FC7E5B" w:rsidRPr="00FC7E5B" w:rsidTr="00643434">
        <w:trPr>
          <w:trHeight w:val="1518"/>
        </w:trPr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lastRenderedPageBreak/>
              <w:t xml:space="preserve">Wasse et al (2012)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Sea-level control and sea-level exercise trials used only</w:t>
            </w: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 10.1152/japplphysiol.00090.2011</w:t>
            </w:r>
          </w:p>
          <w:p w:rsidR="00B3669E" w:rsidRPr="00FC7E5B" w:rsidRDefault="00B3669E" w:rsidP="00F56F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n</w:t>
            </w:r>
            <w:r w:rsidRPr="00FC7E5B">
              <w:rPr>
                <w:sz w:val="21"/>
                <w:szCs w:val="21"/>
              </w:rPr>
              <w:t xml:space="preserve"> = 10; age 23.8 ± 2.6 y; BMI 24.8 ± 2.4</w:t>
            </w:r>
            <w:r w:rsidR="00C56C3E">
              <w:rPr>
                <w:sz w:val="21"/>
                <w:szCs w:val="21"/>
              </w:rPr>
              <w:t xml:space="preserve"> </w:t>
            </w:r>
            <w:r w:rsidR="00C56C3E" w:rsidRPr="00FC7E5B">
              <w:rPr>
                <w:sz w:val="21"/>
                <w:szCs w:val="21"/>
              </w:rPr>
              <w:t>kg/m</w:t>
            </w:r>
            <w:r w:rsidR="00C56C3E"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56.9 ± 6.5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Treadmill running; 60 min; 71.21 ± 5.7%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3278 ± 428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73 ± 19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44 ± 25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= 0.011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Deighton et al (2013)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Eur J Appl Physiol</w:t>
            </w:r>
          </w:p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Control &amp; endurance exercise trial used only</w:t>
            </w: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 10.1007/s00421-012-2535-1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n</w:t>
            </w:r>
            <w:r w:rsidRPr="00FC7E5B">
              <w:rPr>
                <w:sz w:val="21"/>
                <w:szCs w:val="21"/>
              </w:rPr>
              <w:t xml:space="preserve"> = 12; age 23.0 ± 3.0 y; BMI 24.2 ± 2.9</w:t>
            </w:r>
            <w:r w:rsidR="00C56C3E">
              <w:rPr>
                <w:sz w:val="21"/>
                <w:szCs w:val="21"/>
              </w:rPr>
              <w:t xml:space="preserve"> </w:t>
            </w:r>
            <w:r w:rsidR="00C56C3E" w:rsidRPr="00FC7E5B">
              <w:rPr>
                <w:sz w:val="21"/>
                <w:szCs w:val="21"/>
              </w:rPr>
              <w:t>kg/m</w:t>
            </w:r>
            <w:r w:rsidR="00C56C3E"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46.3 ± 10.2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Stationary cycling; 60 min; 68.1 ± 4.3% 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2640 ± 418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41 ± 22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18 ± 20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= 0.006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Deighton et al (2013)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Appl Physiol Nutr Metab</w:t>
            </w:r>
          </w:p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Control &amp; steady-state exercise trial used only</w:t>
            </w: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 10.1139/apnm-2012-0484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n</w:t>
            </w:r>
            <w:r w:rsidRPr="00FC7E5B">
              <w:rPr>
                <w:sz w:val="21"/>
                <w:szCs w:val="21"/>
              </w:rPr>
              <w:t xml:space="preserve"> = 12; age 22.0 ± 3.0 y; BMI 23.7 ± 3.0</w:t>
            </w:r>
            <w:r w:rsidR="00C56C3E">
              <w:rPr>
                <w:sz w:val="21"/>
                <w:szCs w:val="21"/>
              </w:rPr>
              <w:t xml:space="preserve"> </w:t>
            </w:r>
            <w:r w:rsidR="00C56C3E" w:rsidRPr="00FC7E5B">
              <w:rPr>
                <w:sz w:val="21"/>
                <w:szCs w:val="21"/>
              </w:rPr>
              <w:t>kg/m</w:t>
            </w:r>
            <w:r w:rsidR="00C56C3E"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52.4 ± 7.1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Stationary cycling; 60 min; 59.5 ± 1.6%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2451 ± 208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58 ± 18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46 ± 19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= 0.166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King et al (2013)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 10.1016/j.appet.2012.10.018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n</w:t>
            </w:r>
            <w:r w:rsidRPr="00FC7E5B">
              <w:rPr>
                <w:sz w:val="21"/>
                <w:szCs w:val="21"/>
              </w:rPr>
              <w:t xml:space="preserve"> = 10; age 21.3 ± 2.1 y; BMI 23.9 ± 2.3</w:t>
            </w:r>
            <w:r w:rsidR="00C56C3E">
              <w:rPr>
                <w:sz w:val="21"/>
                <w:szCs w:val="21"/>
              </w:rPr>
              <w:t xml:space="preserve"> </w:t>
            </w:r>
            <w:r w:rsidR="00C56C3E" w:rsidRPr="00FC7E5B">
              <w:rPr>
                <w:sz w:val="21"/>
                <w:szCs w:val="21"/>
              </w:rPr>
              <w:t>kg/m</w:t>
            </w:r>
            <w:r w:rsidR="00C56C3E"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 xml:space="preserve">61.5 </w:t>
            </w:r>
            <w:r w:rsidRPr="00FC7E5B">
              <w:rPr>
                <w:sz w:val="21"/>
                <w:szCs w:val="21"/>
                <w:vertAlign w:val="subscript"/>
              </w:rPr>
              <w:t xml:space="preserve"> </w:t>
            </w:r>
            <w:r w:rsidRPr="00FC7E5B">
              <w:rPr>
                <w:sz w:val="21"/>
                <w:szCs w:val="21"/>
              </w:rPr>
              <w:t>± 4.8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Treadmill running; 60 min; 71.8 ± 4.8%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4117 ± 369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53 ± 27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47± 26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= 0.055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Wasse et al (2013)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Appl Physiol Nutr Metab</w:t>
            </w:r>
          </w:p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Control &amp; running trial used only</w:t>
            </w:r>
          </w:p>
          <w:p w:rsidR="00B3669E" w:rsidRPr="00FC7E5B" w:rsidRDefault="00B3669E" w:rsidP="00F56F63">
            <w:pPr>
              <w:rPr>
                <w:b/>
                <w:b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 10.1139/apnm-2012-0154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n</w:t>
            </w:r>
            <w:r w:rsidRPr="00FC7E5B">
              <w:rPr>
                <w:sz w:val="21"/>
                <w:szCs w:val="21"/>
              </w:rPr>
              <w:t xml:space="preserve"> = 11; age 22.7 ± 2.2 y; BMI 23.4 ± 2.4</w:t>
            </w:r>
            <w:r w:rsidR="00C56C3E">
              <w:rPr>
                <w:sz w:val="21"/>
                <w:szCs w:val="21"/>
              </w:rPr>
              <w:t xml:space="preserve"> </w:t>
            </w:r>
            <w:r w:rsidR="00C56C3E" w:rsidRPr="00FC7E5B">
              <w:rPr>
                <w:sz w:val="21"/>
                <w:szCs w:val="21"/>
              </w:rPr>
              <w:t>kg/m</w:t>
            </w:r>
            <w:r w:rsidR="00C56C3E"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57.8 ± 10.0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Treadmill running; 60 min; 70.1 ± 4.0%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2940 ± 786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CON: 46 ± 33 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41 ± 33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= 0.583</w:t>
            </w:r>
          </w:p>
        </w:tc>
      </w:tr>
      <w:tr w:rsidR="00FC7E5B" w:rsidRPr="00FC7E5B" w:rsidTr="00643434">
        <w:trPr>
          <w:trHeight w:val="1266"/>
        </w:trPr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lastRenderedPageBreak/>
              <w:t xml:space="preserve">Deighton et al (2014)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Control &amp; exercise-deficit trial used only</w:t>
            </w: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</w:p>
          <w:p w:rsidR="00B3669E" w:rsidRPr="00FC22FB" w:rsidRDefault="00B02C12" w:rsidP="00FC22FB">
            <w:pPr>
              <w:shd w:val="clear" w:color="auto" w:fill="FFFFFF"/>
              <w:ind w:left="720" w:hanging="720"/>
              <w:jc w:val="both"/>
              <w:rPr>
                <w:rFonts w:eastAsia="Times New Roman"/>
                <w:sz w:val="21"/>
                <w:szCs w:val="21"/>
              </w:rPr>
            </w:pPr>
            <w:hyperlink r:id="rId7" w:tgtFrame="doilink" w:history="1">
              <w:r w:rsidR="00B3669E" w:rsidRPr="00FC7E5B">
                <w:rPr>
                  <w:rFonts w:eastAsia="Times New Roman"/>
                  <w:sz w:val="21"/>
                  <w:szCs w:val="21"/>
                </w:rPr>
                <w:t>doi:10.1016/j.appet.2014.06.003</w:t>
              </w:r>
            </w:hyperlink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n</w:t>
            </w:r>
            <w:r w:rsidRPr="00FC7E5B">
              <w:rPr>
                <w:sz w:val="21"/>
                <w:szCs w:val="21"/>
              </w:rPr>
              <w:t xml:space="preserve"> = 12; age 23.8 ± 4.7 y; BMI 23.8 ± 2.7</w:t>
            </w:r>
            <w:r w:rsidR="00C56C3E">
              <w:rPr>
                <w:sz w:val="21"/>
                <w:szCs w:val="21"/>
              </w:rPr>
              <w:t xml:space="preserve"> </w:t>
            </w:r>
            <w:r w:rsidR="00C56C3E" w:rsidRPr="00FC7E5B">
              <w:rPr>
                <w:sz w:val="21"/>
                <w:szCs w:val="21"/>
              </w:rPr>
              <w:t>kg/m</w:t>
            </w:r>
            <w:r w:rsidR="00C56C3E"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55.4 ± 9.1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Stationary cycling; 30 min; 64.5 ± 3.2%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1469 ± 256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 73 ± 14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56 ± 23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= 0.061</w:t>
            </w:r>
          </w:p>
        </w:tc>
      </w:tr>
      <w:tr w:rsidR="00FC7E5B" w:rsidRPr="00FC7E5B" w:rsidTr="00643434">
        <w:tc>
          <w:tcPr>
            <w:tcW w:w="1305" w:type="pct"/>
          </w:tcPr>
          <w:p w:rsidR="00B3669E" w:rsidRPr="00FC7E5B" w:rsidRDefault="00B3669E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Douglas et al (2015)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Day one data used only</w:t>
            </w:r>
          </w:p>
          <w:p w:rsidR="00B3669E" w:rsidRPr="00FC7E5B" w:rsidRDefault="00B3669E" w:rsidP="00F56F63">
            <w:pPr>
              <w:rPr>
                <w:i/>
                <w:iCs/>
                <w:sz w:val="21"/>
                <w:szCs w:val="21"/>
              </w:rPr>
            </w:pP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doi: 10.1016/j.appet.2015.05.006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n</w:t>
            </w:r>
            <w:r w:rsidRPr="00FC7E5B">
              <w:rPr>
                <w:sz w:val="21"/>
                <w:szCs w:val="21"/>
              </w:rPr>
              <w:t xml:space="preserve"> = 15; age 21.1 ± 1.7 y; BMI 23.0 ± 1.9</w:t>
            </w:r>
            <w:r w:rsidR="00C56C3E">
              <w:rPr>
                <w:sz w:val="21"/>
                <w:szCs w:val="21"/>
              </w:rPr>
              <w:t xml:space="preserve"> </w:t>
            </w:r>
            <w:r w:rsidR="00C56C3E" w:rsidRPr="00FC7E5B">
              <w:rPr>
                <w:sz w:val="21"/>
                <w:szCs w:val="21"/>
              </w:rPr>
              <w:t>kg/m</w:t>
            </w:r>
            <w:r w:rsidR="00C56C3E"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57.9 ± 4.2 mL/kg/min</w:t>
            </w:r>
          </w:p>
        </w:tc>
        <w:tc>
          <w:tcPr>
            <w:tcW w:w="1232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Treadmill running; 60 min; 70.1 ± 2.5% </w:t>
            </w:r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>; Net EE 3779 ± 327 kJ</w:t>
            </w:r>
          </w:p>
        </w:tc>
        <w:tc>
          <w:tcPr>
            <w:tcW w:w="1231" w:type="pct"/>
          </w:tcPr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72 ± 19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44 ± 21</w:t>
            </w:r>
          </w:p>
          <w:p w:rsidR="00B3669E" w:rsidRPr="00FC7E5B" w:rsidRDefault="00B3669E" w:rsidP="00F56F63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= 0.002</w:t>
            </w:r>
          </w:p>
        </w:tc>
      </w:tr>
      <w:tr w:rsidR="00FC7E5B" w:rsidRPr="00FC7E5B" w:rsidTr="00643434">
        <w:tc>
          <w:tcPr>
            <w:tcW w:w="1305" w:type="pct"/>
          </w:tcPr>
          <w:p w:rsidR="00966F59" w:rsidRDefault="00966F59" w:rsidP="00966F59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Alajmi et al (2016)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Med Sci Sports Exerc</w:t>
            </w:r>
          </w:p>
          <w:p w:rsidR="00643434" w:rsidRDefault="00643434" w:rsidP="00966F5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43434" w:rsidRPr="00643434" w:rsidRDefault="00643434" w:rsidP="00966F5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Data from men only</w:t>
            </w:r>
          </w:p>
          <w:p w:rsidR="00966F59" w:rsidRPr="00FC7E5B" w:rsidRDefault="00966F59" w:rsidP="00966F5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66F59" w:rsidRPr="00FC7E5B" w:rsidRDefault="00966F59" w:rsidP="00966F59">
            <w:pPr>
              <w:rPr>
                <w:b/>
                <w:bCs/>
                <w:sz w:val="21"/>
                <w:szCs w:val="21"/>
              </w:rPr>
            </w:pPr>
            <w:r w:rsidRPr="00FC7E5B">
              <w:rPr>
                <w:sz w:val="20"/>
                <w:szCs w:val="20"/>
              </w:rPr>
              <w:t>doi: 10.1249/MSS.0000000000000793</w:t>
            </w:r>
          </w:p>
        </w:tc>
        <w:tc>
          <w:tcPr>
            <w:tcW w:w="1232" w:type="pct"/>
          </w:tcPr>
          <w:p w:rsidR="00966F59" w:rsidRPr="00FC7E5B" w:rsidRDefault="00966F59" w:rsidP="00347962">
            <w:pPr>
              <w:rPr>
                <w:i/>
                <w:iCs/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 xml:space="preserve">n </w:t>
            </w:r>
            <w:r w:rsidRPr="00FC7E5B">
              <w:rPr>
                <w:sz w:val="21"/>
                <w:szCs w:val="21"/>
              </w:rPr>
              <w:t>= 10; age 23.4 ± 3.5 y; BMI 23.4 ± 2.1</w:t>
            </w:r>
            <w:r w:rsidR="00C56C3E">
              <w:rPr>
                <w:sz w:val="21"/>
                <w:szCs w:val="21"/>
              </w:rPr>
              <w:t xml:space="preserve"> </w:t>
            </w:r>
            <w:r w:rsidR="00C56C3E" w:rsidRPr="00FC7E5B">
              <w:rPr>
                <w:sz w:val="21"/>
                <w:szCs w:val="21"/>
              </w:rPr>
              <w:t>kg/m</w:t>
            </w:r>
            <w:r w:rsidR="00C56C3E" w:rsidRPr="00FC7E5B">
              <w:rPr>
                <w:sz w:val="21"/>
                <w:szCs w:val="21"/>
                <w:vertAlign w:val="superscript"/>
              </w:rPr>
              <w:t>2</w:t>
            </w:r>
            <w:r w:rsidRPr="00FC7E5B">
              <w:rPr>
                <w:sz w:val="21"/>
                <w:szCs w:val="21"/>
              </w:rPr>
              <w:t xml:space="preserve">; 61.3 ± 9.6; </w:t>
            </w:r>
            <w:r w:rsidR="00C56C3E" w:rsidRPr="009A382F">
              <w:rPr>
                <w:bCs/>
                <w:sz w:val="21"/>
                <w:szCs w:val="21"/>
              </w:rPr>
              <w:t>V̇O</w:t>
            </w:r>
            <w:r w:rsidR="00C56C3E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C56C3E" w:rsidRPr="00CE065F">
              <w:rPr>
                <w:sz w:val="21"/>
                <w:szCs w:val="21"/>
              </w:rPr>
              <w:t xml:space="preserve"> </w:t>
            </w:r>
            <w:r w:rsidR="00C56C3E">
              <w:rPr>
                <w:sz w:val="21"/>
                <w:szCs w:val="21"/>
              </w:rPr>
              <w:t>p</w:t>
            </w:r>
            <w:r w:rsidR="00C56C3E" w:rsidRPr="00CE065F">
              <w:rPr>
                <w:sz w:val="21"/>
                <w:szCs w:val="21"/>
              </w:rPr>
              <w:t xml:space="preserve">eak </w:t>
            </w:r>
            <w:r w:rsidRPr="00FC7E5B">
              <w:rPr>
                <w:sz w:val="21"/>
                <w:szCs w:val="21"/>
              </w:rPr>
              <w:t>61.3 ± 9.6 mL/kg/min</w:t>
            </w:r>
          </w:p>
        </w:tc>
        <w:tc>
          <w:tcPr>
            <w:tcW w:w="1232" w:type="pct"/>
          </w:tcPr>
          <w:p w:rsidR="00966F59" w:rsidRPr="00FC7E5B" w:rsidRDefault="00966F59" w:rsidP="00347962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 xml:space="preserve">Treadmill running; 60 min; 71.9 ± 4.3% </w:t>
            </w:r>
            <w:bookmarkStart w:id="0" w:name="_GoBack"/>
            <w:bookmarkEnd w:id="0"/>
            <w:r w:rsidR="00B02C12" w:rsidRPr="009A382F">
              <w:rPr>
                <w:bCs/>
                <w:sz w:val="21"/>
                <w:szCs w:val="21"/>
              </w:rPr>
              <w:t>V̇O</w:t>
            </w:r>
            <w:r w:rsidR="00B02C12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B02C12" w:rsidRPr="00CE065F">
              <w:rPr>
                <w:sz w:val="21"/>
                <w:szCs w:val="21"/>
              </w:rPr>
              <w:t xml:space="preserve"> </w:t>
            </w:r>
            <w:r w:rsidR="00B02C12">
              <w:rPr>
                <w:sz w:val="21"/>
                <w:szCs w:val="21"/>
              </w:rPr>
              <w:t>p</w:t>
            </w:r>
            <w:r w:rsidR="00B02C12" w:rsidRPr="00CE065F">
              <w:rPr>
                <w:sz w:val="21"/>
                <w:szCs w:val="21"/>
              </w:rPr>
              <w:t>eak</w:t>
            </w:r>
            <w:r w:rsidRPr="00FC7E5B">
              <w:rPr>
                <w:sz w:val="21"/>
                <w:szCs w:val="21"/>
              </w:rPr>
              <w:t xml:space="preserve">; Net EE 3682 ± 690 kJ </w:t>
            </w:r>
          </w:p>
        </w:tc>
        <w:tc>
          <w:tcPr>
            <w:tcW w:w="1231" w:type="pct"/>
          </w:tcPr>
          <w:p w:rsidR="00966F59" w:rsidRPr="00FC7E5B" w:rsidRDefault="00966F59" w:rsidP="00347962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CON: 49 ± 11</w:t>
            </w:r>
          </w:p>
          <w:p w:rsidR="00966F59" w:rsidRPr="00FC7E5B" w:rsidRDefault="00966F59" w:rsidP="00347962">
            <w:pPr>
              <w:rPr>
                <w:sz w:val="21"/>
                <w:szCs w:val="21"/>
              </w:rPr>
            </w:pPr>
            <w:r w:rsidRPr="00FC7E5B">
              <w:rPr>
                <w:sz w:val="21"/>
                <w:szCs w:val="21"/>
              </w:rPr>
              <w:t>EX: 11 ± 6</w:t>
            </w:r>
          </w:p>
          <w:p w:rsidR="00966F59" w:rsidRPr="00FC7E5B" w:rsidRDefault="00966F59" w:rsidP="00347962">
            <w:pPr>
              <w:rPr>
                <w:sz w:val="21"/>
                <w:szCs w:val="21"/>
              </w:rPr>
            </w:pPr>
            <w:r w:rsidRPr="00FC7E5B">
              <w:rPr>
                <w:i/>
                <w:iCs/>
                <w:sz w:val="21"/>
                <w:szCs w:val="21"/>
              </w:rPr>
              <w:t>P</w:t>
            </w:r>
            <w:r w:rsidRPr="00FC7E5B">
              <w:rPr>
                <w:sz w:val="21"/>
                <w:szCs w:val="21"/>
              </w:rPr>
              <w:t xml:space="preserve"> &lt;0.001</w:t>
            </w:r>
          </w:p>
        </w:tc>
      </w:tr>
    </w:tbl>
    <w:p w:rsidR="0031443C" w:rsidRPr="00FC7E5B" w:rsidRDefault="00643434" w:rsidP="006F1CEF">
      <w:r w:rsidRPr="000F6CE3">
        <w:rPr>
          <w:sz w:val="21"/>
          <w:szCs w:val="21"/>
        </w:rPr>
        <w:t>Data = Mean ± SD; participants all healthy males</w:t>
      </w:r>
    </w:p>
    <w:sectPr w:rsidR="0031443C" w:rsidRPr="00FC7E5B" w:rsidSect="007A5D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9E" w:rsidRDefault="00B3669E" w:rsidP="00B3669E">
      <w:pPr>
        <w:spacing w:after="0" w:line="240" w:lineRule="auto"/>
      </w:pPr>
      <w:r>
        <w:separator/>
      </w:r>
    </w:p>
  </w:endnote>
  <w:endnote w:type="continuationSeparator" w:id="0">
    <w:p w:rsidR="00B3669E" w:rsidRDefault="00B3669E" w:rsidP="00B3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9E" w:rsidRDefault="00B3669E" w:rsidP="00B3669E">
      <w:pPr>
        <w:spacing w:after="0" w:line="240" w:lineRule="auto"/>
      </w:pPr>
      <w:r>
        <w:separator/>
      </w:r>
    </w:p>
  </w:footnote>
  <w:footnote w:type="continuationSeparator" w:id="0">
    <w:p w:rsidR="00B3669E" w:rsidRDefault="00B3669E" w:rsidP="00B3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1B"/>
    <w:rsid w:val="001E34A6"/>
    <w:rsid w:val="002140A3"/>
    <w:rsid w:val="0031443C"/>
    <w:rsid w:val="003A6264"/>
    <w:rsid w:val="00643434"/>
    <w:rsid w:val="006F1CEF"/>
    <w:rsid w:val="007A5D1B"/>
    <w:rsid w:val="00966F59"/>
    <w:rsid w:val="00B02C12"/>
    <w:rsid w:val="00B3669E"/>
    <w:rsid w:val="00C56C3E"/>
    <w:rsid w:val="00D242FD"/>
    <w:rsid w:val="00FC22FB"/>
    <w:rsid w:val="00FC4502"/>
    <w:rsid w:val="00F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9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9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9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3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9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9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9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3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appet.2014.06.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14</cp:revision>
  <dcterms:created xsi:type="dcterms:W3CDTF">2016-05-25T12:37:00Z</dcterms:created>
  <dcterms:modified xsi:type="dcterms:W3CDTF">2016-08-22T06:45:00Z</dcterms:modified>
</cp:coreProperties>
</file>