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850"/>
        <w:gridCol w:w="871"/>
        <w:gridCol w:w="833"/>
        <w:gridCol w:w="901"/>
        <w:gridCol w:w="239"/>
        <w:gridCol w:w="797"/>
        <w:gridCol w:w="828"/>
        <w:gridCol w:w="833"/>
        <w:gridCol w:w="901"/>
      </w:tblGrid>
      <w:tr w:rsidR="00956318" w:rsidRPr="00B60FCE" w:rsidTr="00ED5CA2">
        <w:trPr>
          <w:trHeight w:hRule="exact" w:val="475"/>
        </w:trPr>
        <w:tc>
          <w:tcPr>
            <w:tcW w:w="923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S</w:t>
            </w:r>
            <w:r w:rsidR="00CB758B">
              <w:rPr>
                <w:rFonts w:eastAsia="Arial"/>
              </w:rPr>
              <w:t xml:space="preserve">upplementary </w:t>
            </w:r>
            <w:r w:rsidR="00440AD3">
              <w:rPr>
                <w:rFonts w:eastAsia="Arial"/>
              </w:rPr>
              <w:t>Digital Content</w:t>
            </w:r>
            <w:r w:rsidR="00CB758B">
              <w:rPr>
                <w:rFonts w:eastAsia="Arial"/>
              </w:rPr>
              <w:t xml:space="preserve"> </w:t>
            </w:r>
            <w:r w:rsidR="00EB3E89">
              <w:rPr>
                <w:rFonts w:eastAsia="Arial"/>
              </w:rPr>
              <w:t>4</w:t>
            </w:r>
            <w:r>
              <w:rPr>
                <w:rFonts w:eastAsia="Arial"/>
              </w:rPr>
              <w:t>.</w:t>
            </w:r>
            <w:r w:rsidRPr="00B60FCE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Estimate</w:t>
            </w:r>
            <w:r w:rsidRPr="00B60FCE">
              <w:rPr>
                <w:rFonts w:eastAsia="Arial"/>
              </w:rPr>
              <w:t xml:space="preserve"> of correlation between the psychometric scales for gastrointestinal comfort and respective leg times.</w:t>
            </w:r>
          </w:p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</w:p>
        </w:tc>
      </w:tr>
      <w:tr w:rsidR="00956318" w:rsidRPr="00B60FCE" w:rsidTr="00ED5CA2">
        <w:trPr>
          <w:trHeight w:hRule="exact" w:val="311"/>
        </w:trPr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</w:p>
        </w:tc>
        <w:tc>
          <w:tcPr>
            <w:tcW w:w="3455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7F6239" w:rsidP="00666162">
            <w:pPr>
              <w:spacing w:after="0" w:line="240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GLU</w:t>
            </w:r>
            <w:r w:rsidR="00956318" w:rsidRPr="00B60FCE">
              <w:rPr>
                <w:rFonts w:eastAsia="Arial"/>
              </w:rPr>
              <w:t>FRU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3359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center"/>
              <w:rPr>
                <w:rFonts w:eastAsia="Arial"/>
              </w:rPr>
            </w:pPr>
            <w:r w:rsidRPr="00B60FCE">
              <w:rPr>
                <w:rFonts w:eastAsia="Arial"/>
              </w:rPr>
              <w:t>GLU</w:t>
            </w:r>
          </w:p>
        </w:tc>
      </w:tr>
      <w:tr w:rsidR="00956318" w:rsidRPr="00B60FCE" w:rsidTr="00ED5CA2">
        <w:trPr>
          <w:trHeight w:hRule="exact" w:val="311"/>
        </w:trPr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r</w:t>
            </w:r>
          </w:p>
        </w:tc>
        <w:tc>
          <w:tcPr>
            <w:tcW w:w="871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Lower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Upper</w:t>
            </w:r>
          </w:p>
        </w:tc>
        <w:tc>
          <w:tcPr>
            <w:tcW w:w="901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proofErr w:type="spellStart"/>
            <w:r w:rsidRPr="00B60FCE">
              <w:rPr>
                <w:rFonts w:eastAsia="Arial"/>
              </w:rPr>
              <w:t>P</w:t>
            </w:r>
            <w:r w:rsidR="00666162">
              <w:rPr>
                <w:rFonts w:eastAsia="Arial"/>
              </w:rPr>
              <w:t>value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r</w:t>
            </w:r>
          </w:p>
        </w:tc>
        <w:tc>
          <w:tcPr>
            <w:tcW w:w="828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Lower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Upper</w:t>
            </w:r>
          </w:p>
        </w:tc>
        <w:tc>
          <w:tcPr>
            <w:tcW w:w="901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proofErr w:type="spellStart"/>
            <w:r w:rsidRPr="00B60FCE">
              <w:rPr>
                <w:rFonts w:eastAsia="Arial"/>
              </w:rPr>
              <w:t>P</w:t>
            </w:r>
            <w:r w:rsidR="00666162">
              <w:rPr>
                <w:rFonts w:eastAsia="Arial"/>
              </w:rPr>
              <w:t>value</w:t>
            </w:r>
            <w:proofErr w:type="spellEnd"/>
          </w:p>
        </w:tc>
      </w:tr>
      <w:tr w:rsidR="00956318" w:rsidRPr="00B60FCE" w:rsidTr="00ED5CA2">
        <w:trPr>
          <w:trHeight w:hRule="exact" w:val="360"/>
        </w:trPr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Swim: nausea level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−0.19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0.28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0.69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−0.33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0.14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0.39</w:t>
            </w:r>
          </w:p>
        </w:tc>
      </w:tr>
      <w:tr w:rsidR="00956318" w:rsidRPr="00B60FCE" w:rsidTr="00ED5CA2">
        <w:trPr>
          <w:trHeight w:hRule="exact" w:val="27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Swim: gut discomfort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0.22</w:t>
            </w:r>
          </w:p>
        </w:tc>
      </w:tr>
      <w:tr w:rsidR="00956318" w:rsidRPr="00B60FCE" w:rsidTr="00ED5CA2">
        <w:trPr>
          <w:trHeight w:hRule="exact" w:val="27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Swim: energy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0.02</w:t>
            </w:r>
          </w:p>
        </w:tc>
      </w:tr>
      <w:tr w:rsidR="00956318" w:rsidRPr="00B60FCE" w:rsidTr="00ED5CA2">
        <w:trPr>
          <w:trHeight w:hRule="exact" w:val="27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Bike: nausea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0.48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0.04</w:t>
            </w:r>
          </w:p>
        </w:tc>
      </w:tr>
      <w:tr w:rsidR="00956318" w:rsidRPr="00B60FCE" w:rsidTr="00ED5CA2">
        <w:trPr>
          <w:trHeight w:hRule="exact" w:val="27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Bike: gut discomfort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0.13</w:t>
            </w:r>
          </w:p>
        </w:tc>
      </w:tr>
      <w:tr w:rsidR="00956318" w:rsidRPr="00B60FCE" w:rsidTr="00ED5CA2">
        <w:trPr>
          <w:trHeight w:hRule="exact" w:val="27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Bike: energy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0.40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0.48</w:t>
            </w:r>
          </w:p>
        </w:tc>
      </w:tr>
      <w:tr w:rsidR="00956318" w:rsidRPr="00B60FCE" w:rsidTr="00ED5CA2">
        <w:trPr>
          <w:trHeight w:hRule="exact" w:val="27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Run: nausea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0.30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0.86</w:t>
            </w:r>
          </w:p>
        </w:tc>
      </w:tr>
      <w:tr w:rsidR="00956318" w:rsidRPr="00B60FCE" w:rsidTr="00ED5CA2">
        <w:trPr>
          <w:trHeight w:hRule="exact" w:val="27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Run: gut discomfort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0.97</w:t>
            </w:r>
          </w:p>
        </w:tc>
      </w:tr>
      <w:tr w:rsidR="00956318" w:rsidRPr="00B60FCE" w:rsidTr="00ED5CA2">
        <w:trPr>
          <w:trHeight w:hRule="exact" w:val="298"/>
        </w:trPr>
        <w:tc>
          <w:tcPr>
            <w:tcW w:w="218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ED5CA2">
            <w:pPr>
              <w:spacing w:after="0" w:line="240" w:lineRule="auto"/>
              <w:jc w:val="both"/>
              <w:rPr>
                <w:rFonts w:eastAsia="Arial"/>
              </w:rPr>
            </w:pPr>
            <w:r w:rsidRPr="00B60FCE">
              <w:rPr>
                <w:rFonts w:eastAsia="Arial"/>
              </w:rPr>
              <w:t>Run: energy level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−0.29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56318" w:rsidRPr="00B60FCE" w:rsidRDefault="00956318" w:rsidP="00666162">
            <w:pPr>
              <w:spacing w:after="0" w:line="240" w:lineRule="auto"/>
              <w:jc w:val="right"/>
              <w:rPr>
                <w:rFonts w:eastAsia="Arial"/>
              </w:rPr>
            </w:pPr>
            <w:r w:rsidRPr="00B60FCE">
              <w:rPr>
                <w:rFonts w:eastAsia="Arial"/>
              </w:rPr>
              <w:t>0.00</w:t>
            </w:r>
          </w:p>
        </w:tc>
      </w:tr>
    </w:tbl>
    <w:p w:rsidR="00956318" w:rsidRPr="00B60FCE" w:rsidRDefault="00666162" w:rsidP="00956318">
      <w:pPr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>Lower and Upper are the lower and upper 95% confidence interval.</w:t>
      </w:r>
    </w:p>
    <w:p w:rsidR="00956318" w:rsidRPr="00B60FCE" w:rsidRDefault="00956318" w:rsidP="00956318">
      <w:pPr>
        <w:spacing w:after="0" w:line="240" w:lineRule="auto"/>
        <w:jc w:val="both"/>
        <w:rPr>
          <w:rFonts w:eastAsia="Arial"/>
        </w:rPr>
      </w:pPr>
    </w:p>
    <w:p w:rsidR="00956318" w:rsidRPr="00B60FCE" w:rsidRDefault="00956318" w:rsidP="00956318">
      <w:pPr>
        <w:spacing w:after="0" w:line="240" w:lineRule="auto"/>
        <w:jc w:val="both"/>
        <w:rPr>
          <w:rFonts w:eastAsia="Arial"/>
        </w:rPr>
      </w:pPr>
    </w:p>
    <w:p w:rsidR="00CE3CA6" w:rsidRDefault="00CE3CA6">
      <w:bookmarkStart w:id="0" w:name="_GoBack"/>
      <w:bookmarkEnd w:id="0"/>
    </w:p>
    <w:sectPr w:rsidR="00CE3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8"/>
    <w:rsid w:val="00420687"/>
    <w:rsid w:val="00440AD3"/>
    <w:rsid w:val="00487379"/>
    <w:rsid w:val="00666162"/>
    <w:rsid w:val="007F6239"/>
    <w:rsid w:val="00956318"/>
    <w:rsid w:val="00CB758B"/>
    <w:rsid w:val="00CE3CA6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1010"/>
  <w15:docId w15:val="{46BF43CD-220E-48AB-8564-F5FB779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31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David</dc:creator>
  <cp:lastModifiedBy>Rowlands, David</cp:lastModifiedBy>
  <cp:revision>7</cp:revision>
  <dcterms:created xsi:type="dcterms:W3CDTF">2016-08-02T09:42:00Z</dcterms:created>
  <dcterms:modified xsi:type="dcterms:W3CDTF">2017-02-06T08:29:00Z</dcterms:modified>
</cp:coreProperties>
</file>