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E9" w:rsidRPr="0079019C" w:rsidRDefault="00A83462" w:rsidP="00CA30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Supplemental</w:t>
      </w:r>
      <w:r w:rsidR="000B37F4">
        <w:rPr>
          <w:rFonts w:ascii="Times New Roman" w:eastAsia="Calibri" w:hAnsi="Times New Roman" w:cs="Times New Roman"/>
          <w:b/>
          <w:sz w:val="24"/>
          <w:szCs w:val="24"/>
        </w:rPr>
        <w:t xml:space="preserve"> Digital Content</w:t>
      </w:r>
      <w:r w:rsidR="00CA30E9" w:rsidRPr="007901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30E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A30E9" w:rsidRPr="007901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30E9" w:rsidRPr="0079019C">
        <w:rPr>
          <w:rFonts w:ascii="Times New Roman" w:eastAsia="Calibri" w:hAnsi="Times New Roman" w:cs="Times New Roman"/>
          <w:sz w:val="24"/>
          <w:szCs w:val="24"/>
        </w:rPr>
        <w:t xml:space="preserve"> Changes in the Perceived Recovery Status between the hypertrophy (HYPER) group and the testing (TEST) group. Changes are represented as the 75</w:t>
      </w:r>
      <w:r w:rsidR="00CA30E9" w:rsidRPr="0079019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A30E9" w:rsidRPr="0079019C">
        <w:rPr>
          <w:rFonts w:ascii="Times New Roman" w:eastAsia="Calibri" w:hAnsi="Times New Roman" w:cs="Times New Roman"/>
          <w:sz w:val="24"/>
          <w:szCs w:val="24"/>
        </w:rPr>
        <w:t>, 50</w:t>
      </w:r>
      <w:r w:rsidR="00CA30E9" w:rsidRPr="0079019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A30E9" w:rsidRPr="0079019C">
        <w:rPr>
          <w:rFonts w:ascii="Times New Roman" w:eastAsia="Calibri" w:hAnsi="Times New Roman" w:cs="Times New Roman"/>
          <w:sz w:val="24"/>
          <w:szCs w:val="24"/>
        </w:rPr>
        <w:t>, and 25</w:t>
      </w:r>
      <w:r w:rsidR="00CA30E9" w:rsidRPr="0079019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A30E9">
        <w:rPr>
          <w:rFonts w:ascii="Times New Roman" w:eastAsia="Calibri" w:hAnsi="Times New Roman" w:cs="Times New Roman"/>
          <w:sz w:val="24"/>
          <w:szCs w:val="24"/>
        </w:rPr>
        <w:t xml:space="preserve"> percentiles across visits</w:t>
      </w:r>
      <w:r w:rsidR="00CA30E9" w:rsidRPr="007901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0E9" w:rsidRPr="0079019C" w:rsidRDefault="00CA30E9" w:rsidP="00CA30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760"/>
        <w:gridCol w:w="760"/>
        <w:gridCol w:w="761"/>
        <w:gridCol w:w="760"/>
        <w:gridCol w:w="761"/>
        <w:gridCol w:w="760"/>
        <w:gridCol w:w="761"/>
        <w:gridCol w:w="760"/>
        <w:gridCol w:w="760"/>
        <w:gridCol w:w="783"/>
        <w:gridCol w:w="782"/>
        <w:gridCol w:w="783"/>
        <w:gridCol w:w="782"/>
        <w:gridCol w:w="783"/>
        <w:gridCol w:w="740"/>
        <w:gridCol w:w="740"/>
      </w:tblGrid>
      <w:tr w:rsidR="00CA30E9" w:rsidRPr="0079019C" w:rsidTr="00F503C1"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Perceived Recovery Status (PRS)</w:t>
            </w:r>
          </w:p>
        </w:tc>
      </w:tr>
      <w:tr w:rsidR="00CA30E9" w:rsidRPr="0079019C" w:rsidTr="00F503C1">
        <w:tc>
          <w:tcPr>
            <w:tcW w:w="1529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HYPER Visit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75</w:t>
            </w:r>
            <w:r w:rsidRPr="0079019C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79019C">
              <w:rPr>
                <w:rFonts w:ascii="Times New Roman" w:eastAsia="Calibri" w:hAnsi="Times New Roman" w:cs="Times New Roman"/>
              </w:rPr>
              <w:t xml:space="preserve"> percentile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50</w:t>
            </w:r>
            <w:r w:rsidRPr="0079019C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79019C">
              <w:rPr>
                <w:rFonts w:ascii="Times New Roman" w:eastAsia="Calibri" w:hAnsi="Times New Roman" w:cs="Times New Roman"/>
              </w:rPr>
              <w:t xml:space="preserve"> percentile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25</w:t>
            </w:r>
            <w:r w:rsidRPr="0079019C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79019C">
              <w:rPr>
                <w:rFonts w:ascii="Times New Roman" w:eastAsia="Calibri" w:hAnsi="Times New Roman" w:cs="Times New Roman"/>
              </w:rPr>
              <w:t xml:space="preserve"> percentile 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TEST Visit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019C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75</w:t>
            </w:r>
            <w:r w:rsidRPr="0079019C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79019C">
              <w:rPr>
                <w:rFonts w:ascii="Times New Roman" w:eastAsia="Calibri" w:hAnsi="Times New Roman" w:cs="Times New Roman"/>
              </w:rPr>
              <w:t xml:space="preserve"> percentile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9.25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50</w:t>
            </w:r>
            <w:r w:rsidRPr="0079019C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79019C">
              <w:rPr>
                <w:rFonts w:ascii="Times New Roman" w:eastAsia="Calibri" w:hAnsi="Times New Roman" w:cs="Times New Roman"/>
              </w:rPr>
              <w:t xml:space="preserve"> percentile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25</w:t>
            </w:r>
            <w:r w:rsidRPr="0079019C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79019C">
              <w:rPr>
                <w:rFonts w:ascii="Times New Roman" w:eastAsia="Calibri" w:hAnsi="Times New Roman" w:cs="Times New Roman"/>
              </w:rPr>
              <w:t xml:space="preserve"> percentile 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5.75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6.75</w:t>
            </w: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5.75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5.75</w:t>
            </w: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5.75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5.75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4.75</w:t>
            </w: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5.75</w:t>
            </w: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4.75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A30E9" w:rsidRPr="0079019C" w:rsidTr="00F503C1">
        <w:tc>
          <w:tcPr>
            <w:tcW w:w="1529" w:type="dxa"/>
          </w:tcPr>
          <w:p w:rsidR="00CA30E9" w:rsidRPr="0079019C" w:rsidRDefault="00CA30E9" w:rsidP="00F503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30E9" w:rsidRPr="0079019C" w:rsidTr="00F503C1">
        <w:tc>
          <w:tcPr>
            <w:tcW w:w="1529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P value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0.488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0.034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0.378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0.387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0.579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0.757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0.610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0.709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0.429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0.866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0.953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0.698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0.779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0.436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CA30E9" w:rsidRPr="0079019C" w:rsidRDefault="00CA30E9" w:rsidP="00F503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019C">
              <w:rPr>
                <w:rFonts w:ascii="Times New Roman" w:eastAsia="Calibri" w:hAnsi="Times New Roman" w:cs="Times New Roman"/>
              </w:rPr>
              <w:t>0.162</w:t>
            </w:r>
          </w:p>
        </w:tc>
      </w:tr>
    </w:tbl>
    <w:p w:rsidR="00CA30E9" w:rsidRPr="0079019C" w:rsidRDefault="00CA30E9" w:rsidP="00CA3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0E9" w:rsidRPr="0079019C" w:rsidRDefault="00CA30E9" w:rsidP="00CA30E9"/>
    <w:p w:rsidR="00CA30E9" w:rsidRPr="0079019C" w:rsidRDefault="00CA30E9" w:rsidP="00CA30E9"/>
    <w:p w:rsidR="00CA30E9" w:rsidRPr="0079019C" w:rsidRDefault="00CA30E9" w:rsidP="00CA30E9"/>
    <w:p w:rsidR="003D5B3A" w:rsidRDefault="00A83462">
      <w:bookmarkStart w:id="0" w:name="_GoBack"/>
      <w:bookmarkEnd w:id="0"/>
    </w:p>
    <w:sectPr w:rsidR="003D5B3A" w:rsidSect="00CA30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E9"/>
    <w:rsid w:val="000B37F4"/>
    <w:rsid w:val="00A83462"/>
    <w:rsid w:val="00C07A8F"/>
    <w:rsid w:val="00CA30E9"/>
    <w:rsid w:val="00D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B14BD-5B85-4A8A-820E-520C608E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A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jploenne</dc:creator>
  <cp:keywords/>
  <dc:description/>
  <cp:lastModifiedBy>jploenne</cp:lastModifiedBy>
  <cp:revision>3</cp:revision>
  <dcterms:created xsi:type="dcterms:W3CDTF">2017-04-12T12:48:00Z</dcterms:created>
  <dcterms:modified xsi:type="dcterms:W3CDTF">2017-04-12T13:18:00Z</dcterms:modified>
</cp:coreProperties>
</file>