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center" w:tblpY="906"/>
        <w:tblW w:w="154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45"/>
        <w:gridCol w:w="1516"/>
        <w:gridCol w:w="1559"/>
        <w:gridCol w:w="1559"/>
        <w:gridCol w:w="237"/>
        <w:gridCol w:w="1395"/>
        <w:gridCol w:w="1469"/>
        <w:gridCol w:w="1559"/>
        <w:gridCol w:w="222"/>
        <w:gridCol w:w="1379"/>
        <w:gridCol w:w="1469"/>
        <w:gridCol w:w="1656"/>
      </w:tblGrid>
      <w:tr w:rsidR="00966C7D" w:rsidRPr="00B11BCB" w:rsidTr="0071320F">
        <w:trPr>
          <w:trHeight w:val="347"/>
        </w:trPr>
        <w:tc>
          <w:tcPr>
            <w:tcW w:w="1186" w:type="dxa"/>
            <w:tcBorders>
              <w:bottom w:val="nil"/>
            </w:tcBorders>
            <w:vAlign w:val="center"/>
          </w:tcPr>
          <w:p w:rsidR="00AA3D75" w:rsidRPr="001542B0" w:rsidRDefault="00AA3D75" w:rsidP="003529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75" w:rsidRPr="00F46330" w:rsidRDefault="00AA3D75" w:rsidP="0096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1542B0">
              <w:rPr>
                <w:rFonts w:ascii="Times New Roman" w:hAnsi="Times New Roman" w:cs="Times New Roman"/>
                <w:b/>
                <w:sz w:val="18"/>
                <w:szCs w:val="18"/>
              </w:rPr>
              <w:t>PBM</w:t>
            </w:r>
            <w:r w:rsidR="008306B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542B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260</w:t>
            </w:r>
          </w:p>
        </w:tc>
        <w:tc>
          <w:tcPr>
            <w:tcW w:w="237" w:type="dxa"/>
            <w:tcBorders>
              <w:bottom w:val="nil"/>
            </w:tcBorders>
            <w:vAlign w:val="center"/>
          </w:tcPr>
          <w:p w:rsidR="00AA3D75" w:rsidRPr="001542B0" w:rsidRDefault="00AA3D75" w:rsidP="0096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75" w:rsidRPr="00F46330" w:rsidRDefault="00AA3D75" w:rsidP="0096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1542B0">
              <w:rPr>
                <w:rFonts w:ascii="Times New Roman" w:hAnsi="Times New Roman" w:cs="Times New Roman"/>
                <w:b/>
                <w:sz w:val="18"/>
                <w:szCs w:val="18"/>
              </w:rPr>
              <w:t>PBM</w:t>
            </w:r>
            <w:r w:rsidR="008306B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542B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1542B0" w:rsidRDefault="00AA3D75" w:rsidP="0096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75" w:rsidRPr="00F46330" w:rsidRDefault="00AA3D75" w:rsidP="0096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1542B0">
              <w:rPr>
                <w:rFonts w:ascii="Times New Roman" w:hAnsi="Times New Roman" w:cs="Times New Roman"/>
                <w:b/>
                <w:sz w:val="18"/>
                <w:szCs w:val="18"/>
              </w:rPr>
              <w:t>PBM</w:t>
            </w:r>
            <w:r w:rsidR="008306B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542B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PLA</w:t>
            </w:r>
          </w:p>
        </w:tc>
      </w:tr>
      <w:tr w:rsidR="00966C7D" w:rsidRPr="00B11BCB" w:rsidTr="0071320F">
        <w:trPr>
          <w:trHeight w:val="347"/>
        </w:trPr>
        <w:tc>
          <w:tcPr>
            <w:tcW w:w="1186" w:type="dxa"/>
            <w:tcBorders>
              <w:top w:val="nil"/>
              <w:bottom w:val="nil"/>
            </w:tcBorders>
            <w:vAlign w:val="center"/>
          </w:tcPr>
          <w:p w:rsidR="00AA3D75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Gasometry indicators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tcBorders>
              <w:top w:val="nil"/>
            </w:tcBorders>
            <w:vAlign w:val="center"/>
          </w:tcPr>
          <w:p w:rsidR="00AA3D75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</w:p>
          <w:p w:rsidR="00AA3D75" w:rsidRPr="00B11BCB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C4">
              <w:rPr>
                <w:rFonts w:ascii="Times New Roman" w:hAnsi="Times New Roman" w:cs="Times New Roman"/>
                <w:sz w:val="18"/>
                <w:szCs w:val="18"/>
              </w:rPr>
              <w:t>(a.u)</w:t>
            </w:r>
          </w:p>
        </w:tc>
        <w:tc>
          <w:tcPr>
            <w:tcW w:w="1760" w:type="dxa"/>
            <w:gridSpan w:val="2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7.51 ± 0.02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(7.5 to 7.53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7.39 ± 0.04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(7.36 to 7.42)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7.33 ± 0.05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(7.29 to 7.37)</w:t>
            </w:r>
          </w:p>
        </w:tc>
        <w:tc>
          <w:tcPr>
            <w:tcW w:w="237" w:type="dxa"/>
            <w:tcBorders>
              <w:top w:val="nil"/>
            </w:tcBorders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7.51 ± 0.02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(7.49 to 7.52)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7.39 ± 0.05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(7.35 to 7.43)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7.35 ± 0.06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(7.31 to 7.39)</w:t>
            </w:r>
          </w:p>
        </w:tc>
        <w:tc>
          <w:tcPr>
            <w:tcW w:w="0" w:type="auto"/>
            <w:tcBorders>
              <w:top w:val="nil"/>
            </w:tcBorders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7.51 ± 0.02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(7.49 to 7.53)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7.38 ± 0.03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(7.36 to 7.41)</w:t>
            </w:r>
          </w:p>
        </w:tc>
        <w:tc>
          <w:tcPr>
            <w:tcW w:w="1653" w:type="dxa"/>
            <w:tcBorders>
              <w:top w:val="nil"/>
            </w:tcBorders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7.31 ± 0.11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(7.24 to 7.39)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Pr="00B11BCB" w:rsidRDefault="00BA1FBB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HCO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3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-</m:t>
                  </m:r>
                </m:sup>
              </m:sSubSup>
            </m:oMath>
            <w:r w:rsidR="00A8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3D75">
              <w:rPr>
                <w:rFonts w:ascii="Times New Roman" w:hAnsi="Times New Roman" w:cs="Times New Roman"/>
                <w:sz w:val="18"/>
                <w:szCs w:val="18"/>
              </w:rPr>
              <w:t>(mmol/L</w:t>
            </w:r>
            <w:r w:rsidR="00AA3D75" w:rsidRPr="00E45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0" w:type="dxa"/>
            <w:gridSpan w:val="2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28.11 ± 1.07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(27.11 to 29.11)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20.90 ± 1.80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(19.23 to 22.56)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17.28 ± 2.05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(15.38 to 19.18)</w:t>
            </w:r>
          </w:p>
        </w:tc>
        <w:tc>
          <w:tcPr>
            <w:tcW w:w="237" w:type="dxa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27.94 ± 1.22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(26.81 to 29.07)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20.25 ± 1.26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(19.08 to 21.42)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17.21 ± 1.95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(15.40 to 19.02)</w:t>
            </w:r>
          </w:p>
        </w:tc>
        <w:tc>
          <w:tcPr>
            <w:tcW w:w="0" w:type="auto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28.45 ± 1.87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(26.72 to 30.19)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20.40 ± 1.60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(18.91 to 21.88)</w:t>
            </w:r>
          </w:p>
        </w:tc>
        <w:tc>
          <w:tcPr>
            <w:tcW w:w="1653" w:type="dxa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15.47 ± 3.59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(12.14 to 18.79)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</w:t>
            </w:r>
          </w:p>
          <w:p w:rsidR="00AA3D75" w:rsidRPr="00B11BCB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(mmol/L</w:t>
            </w:r>
            <w:r w:rsidRPr="00E45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0" w:type="dxa"/>
            <w:gridSpan w:val="2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3.91 ± 1.27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(2.84 to 4.98)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-4.76 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(-6.73 to -2.79)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-9.88 ± 3.26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(-12.62 to -7.15)</w:t>
            </w:r>
          </w:p>
        </w:tc>
        <w:tc>
          <w:tcPr>
            <w:tcW w:w="237" w:type="dxa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3.92 ± 1.25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(2.87 to 4.97)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-5.81 ± 2.40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(-7.82 to -3.80)</w:t>
            </w:r>
          </w:p>
        </w:tc>
        <w:tc>
          <w:tcPr>
            <w:tcW w:w="0" w:type="auto"/>
            <w:vAlign w:val="center"/>
          </w:tcPr>
          <w:p w:rsidR="00AA3D75" w:rsidRPr="00BB54F4" w:rsidRDefault="00966C7D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-9.50 </w:t>
            </w:r>
            <w:r w:rsidR="00AA3D75" w:rsidRPr="00BB54F4">
              <w:rPr>
                <w:rFonts w:ascii="Times New Roman" w:hAnsi="Times New Roman" w:cs="Times New Roman"/>
                <w:sz w:val="18"/>
                <w:szCs w:val="18"/>
              </w:rPr>
              <w:t>± 2.55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(-11.63 to -7.36)</w:t>
            </w:r>
          </w:p>
        </w:tc>
        <w:tc>
          <w:tcPr>
            <w:tcW w:w="0" w:type="auto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BB54F4" w:rsidRDefault="00966C7D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4.52 ± </w:t>
            </w:r>
            <w:r w:rsidR="00AA3D75" w:rsidRPr="00BB54F4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(2.94 to 6.10)</w:t>
            </w:r>
          </w:p>
        </w:tc>
        <w:tc>
          <w:tcPr>
            <w:tcW w:w="0" w:type="auto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-4.80 ± 2.04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(-6.50 to -3.09)</w:t>
            </w:r>
          </w:p>
        </w:tc>
        <w:tc>
          <w:tcPr>
            <w:tcW w:w="1653" w:type="dxa"/>
            <w:vAlign w:val="center"/>
          </w:tcPr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-11.66 ± 5.37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BB54F4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F4">
              <w:rPr>
                <w:rFonts w:ascii="Times New Roman" w:hAnsi="Times New Roman" w:cs="Times New Roman"/>
                <w:sz w:val="18"/>
                <w:szCs w:val="18"/>
              </w:rPr>
              <w:t>(-16.15 to -7.16)</w:t>
            </w:r>
          </w:p>
        </w:tc>
      </w:tr>
      <w:tr w:rsidR="00966C7D" w:rsidRPr="007F44D6" w:rsidTr="0071320F">
        <w:trPr>
          <w:trHeight w:val="667"/>
        </w:trPr>
        <w:tc>
          <w:tcPr>
            <w:tcW w:w="1186" w:type="dxa"/>
            <w:vAlign w:val="center"/>
          </w:tcPr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F4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(mmol</w:t>
            </w:r>
            <w:r w:rsidRPr="007F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/L)</w:t>
            </w:r>
          </w:p>
        </w:tc>
        <w:tc>
          <w:tcPr>
            <w:tcW w:w="1760" w:type="dxa"/>
            <w:gridSpan w:val="2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4.76 ± 0.68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(4.27 to 5.25)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5.89 ± 0.71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(5.37 to 6.40)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6.17 ± 0.75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(5.63 to 6.71)</w:t>
            </w:r>
          </w:p>
        </w:tc>
        <w:tc>
          <w:tcPr>
            <w:tcW w:w="237" w:type="dxa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4.46 ± 0.57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(4.05 to 4.87)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5.87 ± 0.63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(5.42 to 6.32)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5.57 ± 0.53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(5.18 to 5.95)</w:t>
            </w:r>
          </w:p>
        </w:tc>
        <w:tc>
          <w:tcPr>
            <w:tcW w:w="0" w:type="auto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4.41 ± 0.51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(4.04 to 4.78)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5.91 ± 0.90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(5.26 to 6.55)</w:t>
            </w:r>
          </w:p>
        </w:tc>
        <w:tc>
          <w:tcPr>
            <w:tcW w:w="1653" w:type="dxa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5.68 ± 0.76</w:t>
            </w:r>
            <w:r w:rsidR="00EB625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(5.14 to 6.23)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7F4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++</w:t>
            </w:r>
          </w:p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(mmol</w:t>
            </w:r>
            <w:r w:rsidRPr="007F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/L)</w:t>
            </w:r>
          </w:p>
        </w:tc>
        <w:tc>
          <w:tcPr>
            <w:tcW w:w="1760" w:type="dxa"/>
            <w:gridSpan w:val="2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0.93 ± 0.10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(0.85 to 1.00)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0.97 ± 0.13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(0.87 to 1.06)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0.97 ± 0.10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(0.89 to 1.05)</w:t>
            </w:r>
          </w:p>
        </w:tc>
        <w:tc>
          <w:tcPr>
            <w:tcW w:w="237" w:type="dxa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0.96 ± 0.11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(0.88 to 1.04)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1.00 ± 0.06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(0.96 to 1.05)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0.96 ± 0.10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(0.88 to 1.04)</w:t>
            </w:r>
          </w:p>
        </w:tc>
        <w:tc>
          <w:tcPr>
            <w:tcW w:w="0" w:type="auto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0.91 ± 0.11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(0.83 to 0.99)</w:t>
            </w:r>
          </w:p>
        </w:tc>
        <w:tc>
          <w:tcPr>
            <w:tcW w:w="0" w:type="auto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1.05 ± 0.21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(0.89 to 1.20)</w:t>
            </w:r>
          </w:p>
        </w:tc>
        <w:tc>
          <w:tcPr>
            <w:tcW w:w="1653" w:type="dxa"/>
            <w:vAlign w:val="center"/>
          </w:tcPr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0.92 ± 0.17</w:t>
            </w:r>
          </w:p>
          <w:p w:rsidR="00AA3D75" w:rsidRPr="007F44D6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(0.80 to 1.05)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tcBorders>
              <w:bottom w:val="nil"/>
            </w:tcBorders>
            <w:vAlign w:val="center"/>
          </w:tcPr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7F44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AA3D75" w:rsidRPr="007F44D6" w:rsidRDefault="00AA3D75" w:rsidP="0035292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F44D6">
              <w:rPr>
                <w:rFonts w:ascii="Times New Roman" w:hAnsi="Times New Roman" w:cs="Times New Roman"/>
                <w:sz w:val="18"/>
                <w:szCs w:val="18"/>
              </w:rPr>
              <w:t>(mmHg)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74.88 ± 8.58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(65.86 to 83.89)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75.61 ± 10.00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(65.11 to 86.12)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91.35 ± 7.90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(83.05 to 99.65)</w:t>
            </w:r>
          </w:p>
        </w:tc>
        <w:tc>
          <w:tcPr>
            <w:tcW w:w="237" w:type="dxa"/>
            <w:tcBorders>
              <w:bottom w:val="nil"/>
            </w:tcBorders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77.73 ± 5.41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(72.05 to 83.41)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84.36 ± 19.82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(63.55 to 105.17)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85.03 ± 20.96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(63.03 to 107.33)</w:t>
            </w:r>
          </w:p>
        </w:tc>
        <w:tc>
          <w:tcPr>
            <w:tcW w:w="0" w:type="auto"/>
            <w:tcBorders>
              <w:bottom w:val="nil"/>
            </w:tcBorders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81.01 ± 8.50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(72.09 to 89.93)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86.13 ± 23.64</w:t>
            </w:r>
          </w:p>
          <w:p w:rsidR="00AA3D75" w:rsidRPr="0035292E" w:rsidRDefault="00AA3D75" w:rsidP="0035292E">
            <w:pPr>
              <w:jc w:val="center"/>
              <w:rPr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(61.32 to 110.94)</w:t>
            </w:r>
          </w:p>
        </w:tc>
        <w:tc>
          <w:tcPr>
            <w:tcW w:w="1653" w:type="dxa"/>
            <w:tcBorders>
              <w:bottom w:val="nil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84.11 ± 19.22</w:t>
            </w:r>
          </w:p>
          <w:p w:rsidR="00AA3D75" w:rsidRPr="0035292E" w:rsidRDefault="00AA3D75" w:rsidP="0035292E">
            <w:pPr>
              <w:jc w:val="center"/>
              <w:rPr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sz w:val="18"/>
                <w:szCs w:val="18"/>
              </w:rPr>
              <w:t>(63.93 to 104.29)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tcBorders>
              <w:top w:val="nil"/>
              <w:bottom w:val="nil"/>
            </w:tcBorders>
            <w:vAlign w:val="center"/>
          </w:tcPr>
          <w:p w:rsidR="00AA3D75" w:rsidRDefault="00AA3D75" w:rsidP="0035292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459C4">
              <w:rPr>
                <w:rFonts w:ascii="Times New Roman" w:hAnsi="Times New Roman" w:cs="Times New Roman"/>
                <w:sz w:val="18"/>
                <w:szCs w:val="24"/>
              </w:rPr>
              <w:t>pCO</w:t>
            </w:r>
            <w:r w:rsidRPr="00E459C4">
              <w:rPr>
                <w:rFonts w:ascii="Times New Roman" w:hAnsi="Times New Roman" w:cs="Times New Roman"/>
                <w:sz w:val="18"/>
                <w:szCs w:val="24"/>
                <w:vertAlign w:val="subscript"/>
              </w:rPr>
              <w:t>2</w:t>
            </w:r>
          </w:p>
          <w:p w:rsidR="00AA3D75" w:rsidRPr="001542B0" w:rsidRDefault="00AA3D75" w:rsidP="0035292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459C4">
              <w:rPr>
                <w:rFonts w:ascii="Times New Roman" w:hAnsi="Times New Roman" w:cs="Times New Roman"/>
                <w:sz w:val="18"/>
                <w:szCs w:val="24"/>
              </w:rPr>
              <w:t>(mmHg)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AA3D75" w:rsidRPr="00B11BCB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33.71 ± 1.84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(32.17 to 35.25)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30.82 ± 4.55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(27.01 to 34.63)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26.56 ± 2.70</w:t>
            </w:r>
            <w:r w:rsidR="00EB625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*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(24.30 to 28.82)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34.16 ± 2.79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(31.82 to 36.50)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31.32 ± 4.30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(27.72 to 34.92)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26.58 ± 3.86</w:t>
            </w:r>
            <w:r w:rsidR="00EB625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*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(23.36 to 29.81)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33.71 ± 2.58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(31.55 to 35.87)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31.66 ± 4.03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(28.29 to 35.03)</w:t>
            </w: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  <w:vAlign w:val="center"/>
          </w:tcPr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25.67 ± 5.41</w:t>
            </w:r>
            <w:r w:rsidR="00EB625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*</w:t>
            </w:r>
          </w:p>
          <w:p w:rsidR="00AA3D75" w:rsidRPr="0035292E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92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(21.14 to 30.20)</w:t>
            </w:r>
          </w:p>
        </w:tc>
      </w:tr>
      <w:tr w:rsidR="00966C7D" w:rsidRPr="001542B0" w:rsidTr="0071320F">
        <w:trPr>
          <w:trHeight w:val="347"/>
        </w:trPr>
        <w:tc>
          <w:tcPr>
            <w:tcW w:w="1186" w:type="dxa"/>
            <w:tcBorders>
              <w:top w:val="nil"/>
            </w:tcBorders>
            <w:vAlign w:val="center"/>
          </w:tcPr>
          <w:p w:rsidR="00AA3D75" w:rsidRDefault="00AA3D75" w:rsidP="00AA3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Respiratory indicators</w:t>
            </w:r>
          </w:p>
        </w:tc>
        <w:tc>
          <w:tcPr>
            <w:tcW w:w="1760" w:type="dxa"/>
            <w:gridSpan w:val="2"/>
            <w:tcBorders>
              <w:top w:val="nil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A3D75" w:rsidRPr="001542B0" w:rsidRDefault="008C1CA8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50%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A3D75" w:rsidRPr="001542B0" w:rsidRDefault="00AA3D75" w:rsidP="003529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i/>
                <w:sz w:val="18"/>
                <w:szCs w:val="18"/>
              </w:rPr>
              <w:t>100%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Pr="001542B0" w:rsidRDefault="00BA1FBB" w:rsidP="003529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AA3D75" w:rsidRPr="001542B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A3D75" w:rsidRPr="001542B0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(mL/min/Kg)</w:t>
            </w:r>
          </w:p>
        </w:tc>
        <w:tc>
          <w:tcPr>
            <w:tcW w:w="246" w:type="dxa"/>
          </w:tcPr>
          <w:p w:rsidR="00AA3D75" w:rsidRPr="00FD1045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(4.93 to 5.69)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45.56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(42.79 to 48.33)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47.35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(44.46 to 50.24)</w:t>
            </w:r>
          </w:p>
        </w:tc>
        <w:tc>
          <w:tcPr>
            <w:tcW w:w="237" w:type="dxa"/>
            <w:tcBorders>
              <w:top w:val="nil"/>
            </w:tcBorders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(4.72 to 5.78)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45.57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  <w:p w:rsidR="00AA3D75" w:rsidRPr="005637D9" w:rsidRDefault="00AA3D75" w:rsidP="0035292E">
            <w:pPr>
              <w:jc w:val="center"/>
              <w:rPr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(42.51 to 48.62)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47.58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(44.34 to 50.83)</w:t>
            </w:r>
          </w:p>
        </w:tc>
        <w:tc>
          <w:tcPr>
            <w:tcW w:w="0" w:type="auto"/>
            <w:tcBorders>
              <w:top w:val="nil"/>
            </w:tcBorders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(4.20 to 5.85)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45.98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  <w:p w:rsidR="00AA3D75" w:rsidRPr="005637D9" w:rsidRDefault="00AA3D75" w:rsidP="0035292E">
            <w:pPr>
              <w:jc w:val="center"/>
              <w:rPr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(42.83 to 49.13)</w:t>
            </w:r>
          </w:p>
        </w:tc>
        <w:tc>
          <w:tcPr>
            <w:tcW w:w="1653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48.28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(45.74 to 50.82)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Pr="001542B0" w:rsidRDefault="00BA1FBB" w:rsidP="0035292E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</w:p>
          <w:p w:rsidR="00AA3D75" w:rsidRPr="001542B0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(L/min)</w:t>
            </w:r>
          </w:p>
        </w:tc>
        <w:tc>
          <w:tcPr>
            <w:tcW w:w="246" w:type="dxa"/>
          </w:tcPr>
          <w:p w:rsidR="00AA3D75" w:rsidRPr="00B11BCB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 xml:space="preserve">0.95 </w:t>
            </w:r>
          </w:p>
          <w:p w:rsidR="00AA3D75" w:rsidRPr="005637D9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(10.71 to 12.18)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112.65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(104.17 to 121.14)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137.02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12.58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(129.41 to 144.63)</w:t>
            </w:r>
          </w:p>
        </w:tc>
        <w:tc>
          <w:tcPr>
            <w:tcW w:w="237" w:type="dxa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10.95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(9.56 to 12.33)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108.90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15.53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(99.41 to 118.18)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134.10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12.90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(126.30 to 141.90)</w:t>
            </w:r>
          </w:p>
        </w:tc>
        <w:tc>
          <w:tcPr>
            <w:tcW w:w="0" w:type="auto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(8.81 to 11.69)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109.65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14.93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(99.41 to 118.18)</w:t>
            </w:r>
          </w:p>
        </w:tc>
        <w:tc>
          <w:tcPr>
            <w:tcW w:w="1653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137.69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66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(127.96 to 147.42)</w:t>
            </w:r>
          </w:p>
        </w:tc>
      </w:tr>
      <w:tr w:rsidR="00966C7D" w:rsidRPr="005637D9" w:rsidTr="0071320F">
        <w:trPr>
          <w:trHeight w:val="667"/>
        </w:trPr>
        <w:tc>
          <w:tcPr>
            <w:tcW w:w="1186" w:type="dxa"/>
            <w:vAlign w:val="center"/>
          </w:tcPr>
          <w:p w:rsidR="00AA3D75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2B0">
              <w:rPr>
                <w:rFonts w:ascii="Times New Roman" w:hAnsi="Times New Roman" w:cs="Times New Roman"/>
                <w:sz w:val="18"/>
                <w:szCs w:val="18"/>
              </w:rPr>
              <w:t>RER</w:t>
            </w:r>
          </w:p>
          <w:p w:rsidR="00AA3D75" w:rsidRPr="001542B0" w:rsidRDefault="00AA3D75" w:rsidP="0035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9C4">
              <w:rPr>
                <w:rFonts w:ascii="Times New Roman" w:hAnsi="Times New Roman" w:cs="Times New Roman"/>
                <w:sz w:val="18"/>
                <w:szCs w:val="18"/>
              </w:rPr>
              <w:t>(a.u)</w:t>
            </w:r>
          </w:p>
        </w:tc>
        <w:tc>
          <w:tcPr>
            <w:tcW w:w="246" w:type="dxa"/>
          </w:tcPr>
          <w:p w:rsidR="00AA3D75" w:rsidRPr="00B11BCB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0.85 ± 0.08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(0.78 to 0.92)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1.10 ± 0.04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(1.07 to 1.12)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1.07 ± 0.03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(1.04 to 1.09)</w:t>
            </w:r>
          </w:p>
        </w:tc>
        <w:tc>
          <w:tcPr>
            <w:tcW w:w="237" w:type="dxa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0.80 ± 0.08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(0.74 to 0.87)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1.08 ± 0.04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(1.05 to 1.11)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1.05 ± 0.05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(1.02 to 1.08)</w:t>
            </w:r>
          </w:p>
        </w:tc>
        <w:tc>
          <w:tcPr>
            <w:tcW w:w="0" w:type="auto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0.82 ± 0.06</w:t>
            </w:r>
          </w:p>
          <w:p w:rsidR="00AA3D75" w:rsidRPr="005637D9" w:rsidRDefault="00AA3D75" w:rsidP="0035292E">
            <w:pPr>
              <w:jc w:val="center"/>
              <w:rPr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(0.76 to 0.87)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1.09 ± 0.04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(1.06 to 1.12)</w:t>
            </w:r>
          </w:p>
        </w:tc>
        <w:tc>
          <w:tcPr>
            <w:tcW w:w="1653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1.06 ± 0.04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(1.03 to 1.09)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Default="00BA1FBB" w:rsidP="0035292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="006C23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AA3D75" w:rsidRPr="001542B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A3D75" w:rsidRPr="00501627" w:rsidRDefault="00AA3D75" w:rsidP="003529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59C4">
              <w:rPr>
                <w:rFonts w:ascii="Times New Roman" w:hAnsi="Times New Roman" w:cs="Times New Roman"/>
                <w:sz w:val="18"/>
                <w:szCs w:val="18"/>
              </w:rPr>
              <w:t>(a.u)</w:t>
            </w:r>
          </w:p>
        </w:tc>
        <w:tc>
          <w:tcPr>
            <w:tcW w:w="246" w:type="dxa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30.47 ± 2.74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(28.37 to 32.58)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34.58 ± 4.08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(32.11 to 37.05)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40.50 ± 4.18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(37.98 to 43.03)</w:t>
            </w:r>
          </w:p>
        </w:tc>
        <w:tc>
          <w:tcPr>
            <w:tcW w:w="237" w:type="dxa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29.33 ± 3.26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(26.82 to 31.84)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33.37 ± 4.15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(30.86 to 35.88)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39.52 ± 4.39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(36.86 to 42.18)</w:t>
            </w:r>
          </w:p>
        </w:tc>
        <w:tc>
          <w:tcPr>
            <w:tcW w:w="0" w:type="auto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28.93 ± 2.88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(26.71 to 31.14)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33.35 ± 4.05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(30.90 to 35.79)</w:t>
            </w:r>
          </w:p>
        </w:tc>
        <w:tc>
          <w:tcPr>
            <w:tcW w:w="1653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39.84 ± 4.54</w:t>
            </w:r>
            <w:r w:rsidR="006C231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(37.10 to 42.59)</w:t>
            </w:r>
          </w:p>
        </w:tc>
      </w:tr>
      <w:tr w:rsidR="00966C7D" w:rsidRPr="00B11BCB" w:rsidTr="0071320F">
        <w:trPr>
          <w:trHeight w:val="667"/>
        </w:trPr>
        <w:tc>
          <w:tcPr>
            <w:tcW w:w="1186" w:type="dxa"/>
            <w:vAlign w:val="center"/>
          </w:tcPr>
          <w:p w:rsidR="00AA3D75" w:rsidRDefault="00BA1FBB" w:rsidP="0035292E">
            <w:pPr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="006C2310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/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m:t>V</m:t>
                  </m:r>
                </m:e>
              </m:acc>
            </m:oMath>
            <w:r w:rsidR="00AA3D75" w:rsidRPr="001542B0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CO</w:t>
            </w:r>
            <w:r w:rsidR="00AA3D75" w:rsidRPr="001542B0">
              <w:rPr>
                <w:rFonts w:ascii="Times New Roman" w:eastAsiaTheme="minorEastAsia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</w:p>
          <w:p w:rsidR="00AA3D75" w:rsidRPr="00501627" w:rsidRDefault="00AA3D75" w:rsidP="0035292E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</w:pPr>
            <w:r w:rsidRPr="00E459C4">
              <w:rPr>
                <w:rFonts w:ascii="Times New Roman" w:hAnsi="Times New Roman" w:cs="Times New Roman"/>
                <w:sz w:val="18"/>
                <w:szCs w:val="18"/>
              </w:rPr>
              <w:t>(a.u)</w:t>
            </w:r>
          </w:p>
        </w:tc>
        <w:tc>
          <w:tcPr>
            <w:tcW w:w="246" w:type="dxa"/>
          </w:tcPr>
          <w:p w:rsidR="00AA3D75" w:rsidRPr="00B11BCB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35.94 ± 2.42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(34.07 to 37.80)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31.45 ± 4.04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(29.01 to 33.90)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37.90 ± 4.52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(35.17 to 40.63)</w:t>
            </w:r>
          </w:p>
        </w:tc>
        <w:tc>
          <w:tcPr>
            <w:tcW w:w="237" w:type="dxa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36.31 ± 2.16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(34.65 to 37.97)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30.76 ± 3.88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(28.41 to 33.10)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37.50 ± 4.49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(34.78 to 40.21)</w:t>
            </w:r>
          </w:p>
        </w:tc>
        <w:tc>
          <w:tcPr>
            <w:tcW w:w="0" w:type="auto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35.34 ± 3.56</w:t>
            </w:r>
          </w:p>
          <w:p w:rsidR="00AA3D75" w:rsidRPr="005637D9" w:rsidRDefault="00AA3D75" w:rsidP="0035292E">
            <w:pPr>
              <w:jc w:val="center"/>
              <w:rPr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(32.59 to 38.08)</w:t>
            </w:r>
          </w:p>
        </w:tc>
        <w:tc>
          <w:tcPr>
            <w:tcW w:w="0" w:type="auto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30.55 ± 4.34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(27.93 to 33.17)</w:t>
            </w:r>
          </w:p>
        </w:tc>
        <w:tc>
          <w:tcPr>
            <w:tcW w:w="1653" w:type="dxa"/>
            <w:vAlign w:val="center"/>
          </w:tcPr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37.56 ± 5.38</w:t>
            </w:r>
          </w:p>
          <w:p w:rsidR="00AA3D75" w:rsidRPr="005637D9" w:rsidRDefault="00AA3D75" w:rsidP="0035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D9">
              <w:rPr>
                <w:rFonts w:ascii="Times New Roman" w:hAnsi="Times New Roman" w:cs="Times New Roman"/>
                <w:sz w:val="18"/>
                <w:szCs w:val="18"/>
              </w:rPr>
              <w:t>(34.31 to 40.82)</w:t>
            </w:r>
          </w:p>
        </w:tc>
      </w:tr>
    </w:tbl>
    <w:p w:rsidR="0035292E" w:rsidRDefault="0035292E" w:rsidP="0035292E">
      <w:pPr>
        <w:pStyle w:val="Legenda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35292E" w:rsidRPr="008306BD" w:rsidRDefault="0006481D" w:rsidP="00C50210">
      <w:pPr>
        <w:pStyle w:val="Legenda"/>
        <w:ind w:left="-567"/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</w:pPr>
      <w:r w:rsidRPr="008306BD">
        <w:rPr>
          <w:rFonts w:ascii="Times New Roman" w:hAnsi="Times New Roman" w:cs="Times New Roman"/>
          <w:b/>
          <w:i w:val="0"/>
          <w:color w:val="000000" w:themeColor="text1"/>
          <w:sz w:val="20"/>
          <w:lang w:val="en-US"/>
        </w:rPr>
        <w:t>Table</w:t>
      </w:r>
      <w:r w:rsidR="008E5CFA">
        <w:rPr>
          <w:rFonts w:ascii="Times New Roman" w:hAnsi="Times New Roman" w:cs="Times New Roman"/>
          <w:b/>
          <w:i w:val="0"/>
          <w:color w:val="000000" w:themeColor="text1"/>
          <w:sz w:val="20"/>
          <w:lang w:val="en-US"/>
        </w:rPr>
        <w:t xml:space="preserve"> 3</w:t>
      </w:r>
      <w:bookmarkStart w:id="0" w:name="_GoBack"/>
      <w:bookmarkEnd w:id="0"/>
      <w:r w:rsidR="0082482C" w:rsidRPr="008306BD">
        <w:rPr>
          <w:rFonts w:ascii="Times New Roman" w:hAnsi="Times New Roman" w:cs="Times New Roman"/>
          <w:b/>
          <w:i w:val="0"/>
          <w:color w:val="000000" w:themeColor="text1"/>
          <w:sz w:val="20"/>
          <w:lang w:val="en-US"/>
        </w:rPr>
        <w:t>.</w:t>
      </w:r>
      <w:r w:rsidR="0082482C" w:rsidRP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 xml:space="preserve"> </w:t>
      </w:r>
      <w:r w:rsidR="001249E6" w:rsidRP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>Kinetic of</w:t>
      </w:r>
      <w:r w:rsidR="00317364" w:rsidRP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 xml:space="preserve"> gasomet</w:t>
      </w:r>
      <w:r w:rsidR="001249E6" w:rsidRP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>ry and respiratory indicators during</w:t>
      </w:r>
      <w:r w:rsid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 xml:space="preserve"> constant-load severe-intensity</w:t>
      </w:r>
      <w:r w:rsidR="00317364" w:rsidRPr="008306BD">
        <w:rPr>
          <w:rFonts w:ascii="Times New Roman" w:hAnsi="Times New Roman" w:cs="Times New Roman"/>
          <w:i w:val="0"/>
          <w:color w:val="000000" w:themeColor="text1"/>
          <w:sz w:val="20"/>
          <w:lang w:val="en-US"/>
        </w:rPr>
        <w:t xml:space="preserve"> cycling. </w:t>
      </w:r>
    </w:p>
    <w:p w:rsidR="003D5A46" w:rsidRPr="00C50210" w:rsidRDefault="0035292E" w:rsidP="00EE4A09">
      <w:pPr>
        <w:pStyle w:val="Legenda"/>
        <w:ind w:left="-567" w:right="-597"/>
        <w:jc w:val="both"/>
        <w:rPr>
          <w:rFonts w:ascii="Times New Roman" w:hAnsi="Times New Roman" w:cs="Times New Roman"/>
          <w:sz w:val="20"/>
          <w:lang w:val="en-US"/>
        </w:rPr>
      </w:pP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Values are expressed in Mean ± SD (CI95%)</w:t>
      </w:r>
      <w:r w:rsidRPr="008306BD">
        <w:rPr>
          <w:rFonts w:ascii="Times New Roman" w:hAnsi="Times New Roman" w:cs="Times New Roman"/>
          <w:color w:val="auto"/>
          <w:sz w:val="20"/>
          <w:lang w:val="en-US"/>
        </w:rPr>
        <w:t>.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*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= </w:t>
      </w:r>
      <w:r w:rsidR="00BE6783" w:rsidRPr="008306BD">
        <w:rPr>
          <w:rFonts w:ascii="Times New Roman" w:hAnsi="Times New Roman" w:cs="Times New Roman"/>
          <w:color w:val="auto"/>
          <w:sz w:val="20"/>
          <w:lang w:val="en-US"/>
        </w:rPr>
        <w:t>P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&lt;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0.05</w:t>
      </w:r>
      <w:r w:rsidRPr="008306BD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 w:rsidR="00693B41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comparing 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100% </w:t>
      </w:r>
      <w:r w:rsidR="00117542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and rest </w:t>
      </w:r>
      <w:r w:rsidR="00A87D34">
        <w:rPr>
          <w:rFonts w:ascii="Times New Roman" w:hAnsi="Times New Roman" w:cs="Times New Roman"/>
          <w:i w:val="0"/>
          <w:color w:val="auto"/>
          <w:sz w:val="20"/>
          <w:lang w:val="en-US"/>
        </w:rPr>
        <w:t>moment</w:t>
      </w:r>
      <w:r w:rsidR="00117542">
        <w:rPr>
          <w:rFonts w:ascii="Times New Roman" w:hAnsi="Times New Roman" w:cs="Times New Roman"/>
          <w:i w:val="0"/>
          <w:color w:val="auto"/>
          <w:sz w:val="20"/>
          <w:lang w:val="en-US"/>
        </w:rPr>
        <w:t>s</w:t>
      </w:r>
      <w:r w:rsidR="00693B41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considering the values of all conditions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.</w:t>
      </w:r>
      <w:r w:rsidR="00693B41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 w:val="0"/>
                <w:color w:val="auto"/>
                <w:sz w:val="20"/>
                <w:lang w:val="en-US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m:t>HCO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m:t>3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m:t>-</m:t>
            </m:r>
          </m:sup>
        </m:sSubSup>
      </m:oMath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sodium bicarbonate; BE= base excess; K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vertAlign w:val="superscript"/>
          <w:lang w:val="en-US"/>
        </w:rPr>
        <w:t>+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potassium ion; Ca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vertAlign w:val="superscript"/>
          <w:lang w:val="en-US"/>
        </w:rPr>
        <w:t>++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calcium ion; pO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vertAlign w:val="subscript"/>
          <w:lang w:val="en-US"/>
        </w:rPr>
        <w:t>2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oxygen capillary partial pressure; pCO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vertAlign w:val="subscript"/>
          <w:lang w:val="en-US"/>
        </w:rPr>
        <w:t>2</w:t>
      </w:r>
      <w:r w:rsidR="00BE6783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carbon gas capillary partial pressure</w:t>
      </w:r>
      <w:r w:rsidR="00EE4A09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O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2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 = oxygen uptake; 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E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: ventilation; </w:t>
      </w:r>
      <w:r w:rsidR="00BE6783" w:rsidRPr="008306BD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RER=respiratory exchange</w:t>
      </w:r>
      <w:r w:rsidR="00EE4A09" w:rsidRPr="008306BD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 ratio; 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E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/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O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2</w:t>
      </w:r>
      <w:r w:rsidR="00EE4A09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 =</w:t>
      </w:r>
      <w:r w:rsidR="00EE4A09" w:rsidRPr="00C50210">
        <w:rPr>
          <w:rFonts w:ascii="Times New Roman" w:hAnsi="Times New Roman" w:cs="Times New Roman"/>
          <w:i w:val="0"/>
          <w:iCs w:val="0"/>
          <w:color w:val="auto"/>
          <w:sz w:val="20"/>
          <w:lang w:val="en-US"/>
        </w:rPr>
        <w:t xml:space="preserve"> ventilatory </w:t>
      </w:r>
      <w:r w:rsidR="00EE4A09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equivalent for oxygen; 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E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/</w:t>
      </w:r>
      <m:oMath>
        <m:acc>
          <m:accPr>
            <m:chr m:val="̇"/>
            <m:ctrlPr>
              <w:rPr>
                <w:rFonts w:ascii="Cambria Math" w:hAnsi="Cambria Math" w:cs="Times New Roman"/>
                <w:i w:val="0"/>
                <w:color w:val="0D0D0D" w:themeColor="text1" w:themeTint="F2"/>
                <w:sz w:val="20"/>
                <w:lang w:val="en-US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lang w:val="en-US"/>
              </w:rPr>
              <m:t>V</m:t>
            </m:r>
          </m:e>
        </m:acc>
      </m:oMath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>CO</w:t>
      </w:r>
      <w:r w:rsidR="00BE6783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vertAlign w:val="subscript"/>
          <w:lang w:val="en-US"/>
        </w:rPr>
        <w:t>2</w:t>
      </w:r>
      <w:r w:rsidR="00EE4A09" w:rsidRPr="00C50210">
        <w:rPr>
          <w:rFonts w:ascii="Times New Roman" w:hAnsi="Times New Roman" w:cs="Times New Roman"/>
          <w:i w:val="0"/>
          <w:color w:val="0D0D0D" w:themeColor="text1" w:themeTint="F2"/>
          <w:sz w:val="20"/>
          <w:lang w:val="en-US"/>
        </w:rPr>
        <w:t xml:space="preserve"> = ventilatory equivalent for carbon gas</w:t>
      </w:r>
      <w:r w:rsidR="00EE4A09"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; 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PBM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T</w:t>
      </w:r>
      <w:r w:rsidRPr="008306BD">
        <w:rPr>
          <w:rFonts w:ascii="Times New Roman" w:hAnsi="Times New Roman" w:cs="Times New Roman"/>
          <w:i w:val="0"/>
          <w:color w:val="auto"/>
          <w:sz w:val="20"/>
          <w:vertAlign w:val="subscript"/>
          <w:lang w:val="en-US"/>
        </w:rPr>
        <w:t>260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photobiomodulation therapy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with 260 J dose; PBM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T</w:t>
      </w:r>
      <w:r w:rsidRPr="008306BD">
        <w:rPr>
          <w:rFonts w:ascii="Times New Roman" w:hAnsi="Times New Roman" w:cs="Times New Roman"/>
          <w:i w:val="0"/>
          <w:color w:val="auto"/>
          <w:sz w:val="20"/>
          <w:vertAlign w:val="subscript"/>
          <w:lang w:val="en-US"/>
        </w:rPr>
        <w:t>130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photobiomodulation therapy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with 130 J dose; PBM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T</w:t>
      </w:r>
      <w:r w:rsidRPr="008306BD">
        <w:rPr>
          <w:rFonts w:ascii="Times New Roman" w:hAnsi="Times New Roman" w:cs="Times New Roman"/>
          <w:i w:val="0"/>
          <w:color w:val="auto"/>
          <w:sz w:val="20"/>
          <w:vertAlign w:val="subscript"/>
          <w:lang w:val="en-US"/>
        </w:rPr>
        <w:t>PLA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= 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>photobiomodulation therapy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with 0 J dose</w:t>
      </w:r>
      <w:r w:rsid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(control condition)</w:t>
      </w:r>
      <w:r w:rsidRPr="008306BD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. </w:t>
      </w:r>
    </w:p>
    <w:p w:rsidR="003D5A46" w:rsidRPr="008306BD" w:rsidRDefault="003D5A46" w:rsidP="00EE4A09">
      <w:pPr>
        <w:ind w:right="111"/>
        <w:rPr>
          <w:lang w:val="en-US"/>
        </w:rPr>
      </w:pPr>
    </w:p>
    <w:sectPr w:rsidR="003D5A46" w:rsidRPr="008306BD" w:rsidSect="0082482C">
      <w:pgSz w:w="16838" w:h="11906" w:orient="landscape"/>
      <w:pgMar w:top="142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FBB" w:rsidRDefault="00BA1FBB" w:rsidP="008435DB">
      <w:pPr>
        <w:spacing w:after="0" w:line="240" w:lineRule="auto"/>
      </w:pPr>
      <w:r>
        <w:separator/>
      </w:r>
    </w:p>
  </w:endnote>
  <w:endnote w:type="continuationSeparator" w:id="0">
    <w:p w:rsidR="00BA1FBB" w:rsidRDefault="00BA1FBB" w:rsidP="0084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FBB" w:rsidRDefault="00BA1FBB" w:rsidP="008435DB">
      <w:pPr>
        <w:spacing w:after="0" w:line="240" w:lineRule="auto"/>
      </w:pPr>
      <w:r>
        <w:separator/>
      </w:r>
    </w:p>
  </w:footnote>
  <w:footnote w:type="continuationSeparator" w:id="0">
    <w:p w:rsidR="00BA1FBB" w:rsidRDefault="00BA1FBB" w:rsidP="00843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wMDEwMjM2BpKWBko6SsGpxcWZ+XkgBYZGtQDghbvILQAAAA=="/>
  </w:docVars>
  <w:rsids>
    <w:rsidRoot w:val="00CA77C3"/>
    <w:rsid w:val="00030F74"/>
    <w:rsid w:val="00031F04"/>
    <w:rsid w:val="00057196"/>
    <w:rsid w:val="0006481D"/>
    <w:rsid w:val="000814BA"/>
    <w:rsid w:val="0008524F"/>
    <w:rsid w:val="00087B54"/>
    <w:rsid w:val="00117542"/>
    <w:rsid w:val="001249E6"/>
    <w:rsid w:val="001542B0"/>
    <w:rsid w:val="0016718D"/>
    <w:rsid w:val="001955C8"/>
    <w:rsid w:val="001C39CE"/>
    <w:rsid w:val="001C3D93"/>
    <w:rsid w:val="001C535C"/>
    <w:rsid w:val="002400AF"/>
    <w:rsid w:val="00241179"/>
    <w:rsid w:val="0024641E"/>
    <w:rsid w:val="002817CC"/>
    <w:rsid w:val="00291D9B"/>
    <w:rsid w:val="00294298"/>
    <w:rsid w:val="002D722C"/>
    <w:rsid w:val="002E2747"/>
    <w:rsid w:val="00305545"/>
    <w:rsid w:val="00317364"/>
    <w:rsid w:val="00320C26"/>
    <w:rsid w:val="003318EB"/>
    <w:rsid w:val="0035292E"/>
    <w:rsid w:val="0038126B"/>
    <w:rsid w:val="003850E9"/>
    <w:rsid w:val="0038744C"/>
    <w:rsid w:val="00397B26"/>
    <w:rsid w:val="003C3113"/>
    <w:rsid w:val="003C3959"/>
    <w:rsid w:val="003C5A02"/>
    <w:rsid w:val="003C6360"/>
    <w:rsid w:val="003D0CBB"/>
    <w:rsid w:val="003D5A46"/>
    <w:rsid w:val="003D5A4F"/>
    <w:rsid w:val="004640C6"/>
    <w:rsid w:val="00471D41"/>
    <w:rsid w:val="00476F86"/>
    <w:rsid w:val="004A700E"/>
    <w:rsid w:val="00501627"/>
    <w:rsid w:val="00540A8D"/>
    <w:rsid w:val="005637D9"/>
    <w:rsid w:val="005731C8"/>
    <w:rsid w:val="00597BFD"/>
    <w:rsid w:val="005B5C85"/>
    <w:rsid w:val="00660709"/>
    <w:rsid w:val="00664EB1"/>
    <w:rsid w:val="00671F5E"/>
    <w:rsid w:val="00693B41"/>
    <w:rsid w:val="006B06FF"/>
    <w:rsid w:val="006C2310"/>
    <w:rsid w:val="006C6583"/>
    <w:rsid w:val="00703801"/>
    <w:rsid w:val="0071320F"/>
    <w:rsid w:val="007B6FC2"/>
    <w:rsid w:val="007C3AE7"/>
    <w:rsid w:val="007F44D6"/>
    <w:rsid w:val="007F5127"/>
    <w:rsid w:val="0080435A"/>
    <w:rsid w:val="00807835"/>
    <w:rsid w:val="00820056"/>
    <w:rsid w:val="0082482C"/>
    <w:rsid w:val="008256DE"/>
    <w:rsid w:val="008306BD"/>
    <w:rsid w:val="00834711"/>
    <w:rsid w:val="008435DB"/>
    <w:rsid w:val="00873292"/>
    <w:rsid w:val="00896D20"/>
    <w:rsid w:val="008B4331"/>
    <w:rsid w:val="008C1CA8"/>
    <w:rsid w:val="008E5CFA"/>
    <w:rsid w:val="008E6018"/>
    <w:rsid w:val="009021FB"/>
    <w:rsid w:val="00925AE9"/>
    <w:rsid w:val="00966C7D"/>
    <w:rsid w:val="00977287"/>
    <w:rsid w:val="009773CA"/>
    <w:rsid w:val="00996EF4"/>
    <w:rsid w:val="009A6E70"/>
    <w:rsid w:val="009B1C2B"/>
    <w:rsid w:val="009F4F90"/>
    <w:rsid w:val="009F67A1"/>
    <w:rsid w:val="00A0424B"/>
    <w:rsid w:val="00A278EF"/>
    <w:rsid w:val="00A30794"/>
    <w:rsid w:val="00A31CEB"/>
    <w:rsid w:val="00A50469"/>
    <w:rsid w:val="00A573E4"/>
    <w:rsid w:val="00A5783E"/>
    <w:rsid w:val="00A87D34"/>
    <w:rsid w:val="00AA3B19"/>
    <w:rsid w:val="00AA3D75"/>
    <w:rsid w:val="00AA3E4F"/>
    <w:rsid w:val="00AC0B9F"/>
    <w:rsid w:val="00AD6624"/>
    <w:rsid w:val="00B11BCB"/>
    <w:rsid w:val="00B21D68"/>
    <w:rsid w:val="00B25890"/>
    <w:rsid w:val="00B676AA"/>
    <w:rsid w:val="00BA0C59"/>
    <w:rsid w:val="00BA1FBB"/>
    <w:rsid w:val="00BA1FC6"/>
    <w:rsid w:val="00BB54F4"/>
    <w:rsid w:val="00BE6783"/>
    <w:rsid w:val="00BF0265"/>
    <w:rsid w:val="00C25984"/>
    <w:rsid w:val="00C50210"/>
    <w:rsid w:val="00C54199"/>
    <w:rsid w:val="00C728B9"/>
    <w:rsid w:val="00CA2912"/>
    <w:rsid w:val="00CA77C3"/>
    <w:rsid w:val="00D03ACB"/>
    <w:rsid w:val="00D358D0"/>
    <w:rsid w:val="00D51063"/>
    <w:rsid w:val="00D73359"/>
    <w:rsid w:val="00D7490F"/>
    <w:rsid w:val="00DA11BE"/>
    <w:rsid w:val="00DF3263"/>
    <w:rsid w:val="00E05844"/>
    <w:rsid w:val="00E1355D"/>
    <w:rsid w:val="00E2504A"/>
    <w:rsid w:val="00E356A7"/>
    <w:rsid w:val="00E3627B"/>
    <w:rsid w:val="00E412ED"/>
    <w:rsid w:val="00E459C4"/>
    <w:rsid w:val="00EB6257"/>
    <w:rsid w:val="00ED235A"/>
    <w:rsid w:val="00EE4A09"/>
    <w:rsid w:val="00EE646D"/>
    <w:rsid w:val="00F31940"/>
    <w:rsid w:val="00F4198B"/>
    <w:rsid w:val="00F46330"/>
    <w:rsid w:val="00F9267E"/>
    <w:rsid w:val="00FA26D0"/>
    <w:rsid w:val="00FC0939"/>
    <w:rsid w:val="00FD1045"/>
    <w:rsid w:val="00FE42DD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5213"/>
  <w15:chartTrackingRefBased/>
  <w15:docId w15:val="{D7E74F82-9017-450D-AD42-8C2811A6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96D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4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5DB"/>
  </w:style>
  <w:style w:type="paragraph" w:styleId="Rodap">
    <w:name w:val="footer"/>
    <w:basedOn w:val="Normal"/>
    <w:link w:val="RodapChar"/>
    <w:uiPriority w:val="99"/>
    <w:unhideWhenUsed/>
    <w:rsid w:val="0084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Yago Medeiros Dutra</cp:lastModifiedBy>
  <cp:revision>56</cp:revision>
  <dcterms:created xsi:type="dcterms:W3CDTF">2019-03-01T04:13:00Z</dcterms:created>
  <dcterms:modified xsi:type="dcterms:W3CDTF">2020-02-19T13:26:00Z</dcterms:modified>
</cp:coreProperties>
</file>