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76" w:rsidRPr="00740863" w:rsidRDefault="00FE0F76" w:rsidP="00FE0F76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B272E">
        <w:rPr>
          <w:rFonts w:ascii="Times New Roman" w:hAnsi="Times New Roman" w:cs="Times New Roman"/>
          <w:b/>
          <w:sz w:val="24"/>
          <w:szCs w:val="24"/>
        </w:rPr>
        <w:t>Supplementary Table 3: 2018 Physical Activity Guidelines Advisory Committee Grading Criteria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870"/>
        <w:gridCol w:w="1870"/>
        <w:gridCol w:w="2106"/>
        <w:gridCol w:w="1870"/>
        <w:gridCol w:w="1870"/>
      </w:tblGrid>
      <w:tr w:rsidR="00FE0F76" w:rsidRPr="009B272E" w:rsidTr="00DC2661"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b/>
                <w:sz w:val="24"/>
                <w:szCs w:val="24"/>
              </w:rPr>
              <w:t>Strong</w:t>
            </w:r>
          </w:p>
        </w:tc>
        <w:tc>
          <w:tcPr>
            <w:tcW w:w="2106" w:type="dxa"/>
          </w:tcPr>
          <w:p w:rsidR="00FE0F76" w:rsidRPr="009B272E" w:rsidRDefault="00FE0F76" w:rsidP="00DC26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b/>
                <w:sz w:val="24"/>
                <w:szCs w:val="24"/>
              </w:rPr>
              <w:t>Moderate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b/>
                <w:sz w:val="24"/>
                <w:szCs w:val="24"/>
              </w:rPr>
              <w:t>Limited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b/>
                <w:sz w:val="24"/>
                <w:szCs w:val="24"/>
              </w:rPr>
              <w:t>Not Assignable</w:t>
            </w:r>
          </w:p>
        </w:tc>
      </w:tr>
      <w:tr w:rsidR="00FE0F76" w:rsidRPr="009B272E" w:rsidTr="00DC2661"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Applicability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Study populations, exposures, and outcomes are directly related to the question</w:t>
            </w:r>
          </w:p>
        </w:tc>
        <w:tc>
          <w:tcPr>
            <w:tcW w:w="2106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Some of the study populations, exposures, or outcomes are directly related to the question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Most of the study populations, exposures, and outcomes relate to the question indirectly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All of</w:t>
            </w:r>
            <w:proofErr w:type="gramEnd"/>
            <w:r w:rsidRPr="009B272E">
              <w:rPr>
                <w:rFonts w:ascii="Times New Roman" w:hAnsi="Times New Roman" w:cs="Times New Roman"/>
                <w:sz w:val="24"/>
                <w:szCs w:val="24"/>
              </w:rPr>
              <w:t xml:space="preserve"> the study populations, exposures, and outcomes relate to the question indirectly</w:t>
            </w:r>
          </w:p>
        </w:tc>
      </w:tr>
      <w:tr w:rsidR="00FE0F76" w:rsidRPr="009B272E" w:rsidTr="00DC2661"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Generalizability (to the U.S. population of interest)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Studied population, exposure, and outcomes are free from serious doubts about generalizability</w:t>
            </w:r>
          </w:p>
        </w:tc>
        <w:tc>
          <w:tcPr>
            <w:tcW w:w="2106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Minor doubts about generalizability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Serious doubts about generalizability due to narrow or different study population, exposure, or outcomes studied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Highly unlikely that the studied population, exposure, and/or outcomes are generalizable to the U.S. population</w:t>
            </w:r>
          </w:p>
        </w:tc>
      </w:tr>
      <w:tr w:rsidR="00FE0F76" w:rsidRPr="009B272E" w:rsidTr="00DC2661"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Risk of bias or study limitations (as determined by NEL BAT and/or AMSTAR</w:t>
            </w:r>
            <w:r w:rsidRPr="009B27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EXBP</w:t>
            </w: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Studies are of strong design; free from methodological concerns, bias, and execution problems</w:t>
            </w:r>
          </w:p>
        </w:tc>
        <w:tc>
          <w:tcPr>
            <w:tcW w:w="2106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Studies are of strong design with minor methodological concerns OR studies of weaker study design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Studies of weak design OR inconclusive findings due to design flaws, bias, or execution problems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Serious design flaws, bias, or execution problems across the body of evidence</w:t>
            </w:r>
          </w:p>
        </w:tc>
      </w:tr>
      <w:tr w:rsidR="00FE0F76" w:rsidRPr="009B272E" w:rsidTr="00DC2661"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Quantity and Consistency (of the results across the available studies)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Many studies have been published and the results are highly consistent in direction and approximate size of effect</w:t>
            </w:r>
          </w:p>
        </w:tc>
        <w:tc>
          <w:tcPr>
            <w:tcW w:w="2106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A moderate number of studies have been published with some inconsistency in direction or size of effect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Few studies have been published with some inconsistency in direction or size of effect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Findings are too disparate to synthesize OR single small study unconfirmed by other studies</w:t>
            </w:r>
          </w:p>
        </w:tc>
      </w:tr>
      <w:tr w:rsidR="00FE0F76" w:rsidRPr="009B272E" w:rsidTr="00DC2661"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Magnitude and precision of effect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The magnitude and precision of the estimated effect provide considerable confidence in the accuracy of the findings</w:t>
            </w:r>
          </w:p>
        </w:tc>
        <w:tc>
          <w:tcPr>
            <w:tcW w:w="2106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The magnitude and precision of the estimated effect provide confidence in the accuracy of the findings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The magnitude and precision of the estimated effect provide some but not a lot of confidence in the accuracy of the findings</w:t>
            </w:r>
          </w:p>
        </w:tc>
        <w:tc>
          <w:tcPr>
            <w:tcW w:w="1870" w:type="dxa"/>
          </w:tcPr>
          <w:p w:rsidR="00FE0F76" w:rsidRPr="009B272E" w:rsidRDefault="00FE0F76" w:rsidP="00DC266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E">
              <w:rPr>
                <w:rFonts w:ascii="Times New Roman" w:hAnsi="Times New Roman" w:cs="Times New Roman"/>
                <w:sz w:val="24"/>
                <w:szCs w:val="24"/>
              </w:rPr>
              <w:t>Magnitude and precision of effect cannot be determined</w:t>
            </w:r>
          </w:p>
        </w:tc>
      </w:tr>
    </w:tbl>
    <w:p w:rsidR="00FE0F76" w:rsidRPr="00C911FD" w:rsidRDefault="00FE0F76" w:rsidP="00FE0F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1FD">
        <w:rPr>
          <w:rFonts w:ascii="Times New Roman" w:hAnsi="Times New Roman" w:cs="Times New Roman"/>
          <w:color w:val="000000"/>
          <w:sz w:val="24"/>
          <w:szCs w:val="24"/>
        </w:rPr>
        <w:lastRenderedPageBreak/>
        <w:br w:type="page"/>
      </w:r>
    </w:p>
    <w:p w:rsidR="00FE0F76" w:rsidRDefault="00FE0F76" w:rsidP="00FE0F76"/>
    <w:p w:rsidR="009A79DA" w:rsidRDefault="009A79DA"/>
    <w:sectPr w:rsidR="009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76"/>
    <w:rsid w:val="005E37CF"/>
    <w:rsid w:val="009A79DA"/>
    <w:rsid w:val="00C5747D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BC35E-263B-4102-A6B6-5B8CF9B1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F7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McTiernan, Anne</dc:creator>
  <cp:keywords/>
  <dc:description/>
  <cp:lastModifiedBy>McTiernan, Anne</cp:lastModifiedBy>
  <cp:revision>2</cp:revision>
  <dcterms:created xsi:type="dcterms:W3CDTF">2018-12-20T23:01:00Z</dcterms:created>
  <dcterms:modified xsi:type="dcterms:W3CDTF">2018-12-20T23:01:00Z</dcterms:modified>
</cp:coreProperties>
</file>