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D443" w14:textId="473928F3" w:rsidR="00721F4B" w:rsidRDefault="00023605" w:rsidP="00721F4B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Table A. Inclusion/Exclusion Criteria</w:t>
      </w:r>
    </w:p>
    <w:p w14:paraId="7174859A" w14:textId="77777777" w:rsidR="00023605" w:rsidRPr="009006A9" w:rsidRDefault="00023605" w:rsidP="00721F4B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885"/>
        <w:gridCol w:w="4950"/>
        <w:gridCol w:w="2520"/>
      </w:tblGrid>
      <w:tr w:rsidR="00721F4B" w:rsidRPr="009006A9" w14:paraId="6E4E1F56" w14:textId="77777777" w:rsidTr="006452B4"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79AC8B6" w14:textId="77777777" w:rsidR="00721F4B" w:rsidRPr="009006A9" w:rsidRDefault="00721F4B" w:rsidP="006452B4">
            <w:pPr>
              <w:pStyle w:val="NoSpacing"/>
              <w:jc w:val="center"/>
              <w:rPr>
                <w:rFonts w:cs="Arial"/>
                <w:b/>
                <w:color w:val="FFFFFF" w:themeColor="background1"/>
              </w:rPr>
            </w:pPr>
            <w:r w:rsidRPr="009006A9">
              <w:rPr>
                <w:rFonts w:cs="Arial"/>
                <w:b/>
                <w:color w:val="FFFFFF" w:themeColor="background1"/>
              </w:rPr>
              <w:t>Category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2812B4B4" w14:textId="77777777" w:rsidR="00721F4B" w:rsidRPr="009006A9" w:rsidRDefault="00721F4B" w:rsidP="006452B4">
            <w:pPr>
              <w:pStyle w:val="NoSpacing"/>
              <w:jc w:val="center"/>
              <w:rPr>
                <w:rFonts w:cs="Arial"/>
                <w:b/>
                <w:color w:val="FFFFFF" w:themeColor="background1"/>
              </w:rPr>
            </w:pPr>
            <w:r w:rsidRPr="009006A9">
              <w:rPr>
                <w:rFonts w:cs="Arial"/>
                <w:b/>
                <w:color w:val="FFFFFF" w:themeColor="background1"/>
              </w:rPr>
              <w:t>Inclusion/Exclusion Criteria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70AB14E9" w14:textId="77777777" w:rsidR="00721F4B" w:rsidRPr="009006A9" w:rsidRDefault="00721F4B" w:rsidP="006452B4">
            <w:pPr>
              <w:pStyle w:val="NoSpacing"/>
              <w:jc w:val="center"/>
              <w:rPr>
                <w:rFonts w:cs="Arial"/>
                <w:b/>
                <w:color w:val="FFFFFF" w:themeColor="background1"/>
              </w:rPr>
            </w:pPr>
            <w:r w:rsidRPr="009006A9">
              <w:rPr>
                <w:rFonts w:cs="Arial"/>
                <w:b/>
                <w:color w:val="FFFFFF" w:themeColor="background1"/>
              </w:rPr>
              <w:t>Notes/Rationale</w:t>
            </w:r>
          </w:p>
        </w:tc>
      </w:tr>
      <w:tr w:rsidR="00721F4B" w:rsidRPr="009006A9" w14:paraId="4F3EE678" w14:textId="77777777" w:rsidTr="006452B4"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150746" w14:textId="77777777" w:rsidR="00721F4B" w:rsidRPr="009006A9" w:rsidRDefault="00721F4B" w:rsidP="006452B4">
            <w:pPr>
              <w:pStyle w:val="NormalWeb"/>
              <w:spacing w:before="0" w:beforeAutospacing="0" w:after="0" w:afterAutospacing="0"/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006A9">
              <w:rPr>
                <w:rFonts w:ascii="Calibri" w:hAnsi="Calibri" w:cs="Arial"/>
                <w:b/>
                <w:bCs/>
                <w:sz w:val="22"/>
                <w:szCs w:val="22"/>
              </w:rPr>
              <w:t>Publication Language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C4EAF6" w14:textId="77777777" w:rsidR="00721F4B" w:rsidRPr="009006A9" w:rsidRDefault="00112EC1" w:rsidP="006452B4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</w:t>
            </w:r>
            <w:r w:rsidR="00721F4B" w:rsidRPr="009006A9">
              <w:rPr>
                <w:rFonts w:ascii="Calibri" w:hAnsi="Calibri" w:cs="Arial"/>
                <w:b/>
              </w:rPr>
              <w:t>clude:</w:t>
            </w:r>
          </w:p>
          <w:p w14:paraId="3076B3BD" w14:textId="77777777" w:rsidR="00721F4B" w:rsidRPr="009006A9" w:rsidRDefault="00721F4B" w:rsidP="00112EC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 w:rsidRPr="009006A9">
              <w:rPr>
                <w:rFonts w:ascii="Calibri" w:hAnsi="Calibri" w:cs="Arial"/>
              </w:rPr>
              <w:t xml:space="preserve">Studies published </w:t>
            </w:r>
            <w:r w:rsidR="00112EC1">
              <w:rPr>
                <w:rFonts w:ascii="Calibri" w:hAnsi="Calibri" w:cs="Arial"/>
              </w:rPr>
              <w:t>with full text in English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DA215E" w14:textId="77777777" w:rsidR="00721F4B" w:rsidRPr="009006A9" w:rsidRDefault="00721F4B" w:rsidP="006452B4">
            <w:pPr>
              <w:rPr>
                <w:rFonts w:ascii="Calibri" w:hAnsi="Calibri" w:cs="Arial"/>
              </w:rPr>
            </w:pPr>
          </w:p>
        </w:tc>
      </w:tr>
      <w:tr w:rsidR="00721F4B" w:rsidRPr="009006A9" w14:paraId="4571CFF6" w14:textId="77777777" w:rsidTr="006452B4"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1C62D5" w14:textId="77777777" w:rsidR="00721F4B" w:rsidRPr="009006A9" w:rsidRDefault="00721F4B" w:rsidP="006452B4">
            <w:pPr>
              <w:pStyle w:val="NoSpacing"/>
              <w:rPr>
                <w:rFonts w:ascii="Calibri" w:hAnsi="Calibri" w:cs="Arial"/>
                <w:b/>
              </w:rPr>
            </w:pPr>
            <w:r w:rsidRPr="009006A9">
              <w:rPr>
                <w:rFonts w:ascii="Calibri" w:hAnsi="Calibri" w:cs="Arial"/>
                <w:b/>
              </w:rPr>
              <w:t>Publication Status</w:t>
            </w:r>
          </w:p>
          <w:p w14:paraId="4B086C08" w14:textId="77777777" w:rsidR="00721F4B" w:rsidRPr="009006A9" w:rsidRDefault="00721F4B" w:rsidP="006452B4">
            <w:pPr>
              <w:pStyle w:val="NoSpacing"/>
              <w:rPr>
                <w:rFonts w:ascii="Calibri" w:hAnsi="Calibri" w:cs="Arial"/>
                <w:b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2542E7" w14:textId="77777777" w:rsidR="00721F4B" w:rsidRPr="009006A9" w:rsidRDefault="00721F4B" w:rsidP="006452B4">
            <w:pPr>
              <w:pStyle w:val="NoSpacing"/>
              <w:rPr>
                <w:rFonts w:ascii="Calibri" w:hAnsi="Calibri" w:cs="Arial"/>
                <w:b/>
              </w:rPr>
            </w:pPr>
            <w:r w:rsidRPr="009006A9">
              <w:rPr>
                <w:rFonts w:ascii="Calibri" w:hAnsi="Calibri" w:cs="Arial"/>
                <w:b/>
              </w:rPr>
              <w:t>Include:</w:t>
            </w:r>
          </w:p>
          <w:p w14:paraId="39846326" w14:textId="77777777" w:rsidR="00721F4B" w:rsidRPr="009006A9" w:rsidRDefault="00721F4B" w:rsidP="00721F4B">
            <w:pPr>
              <w:pStyle w:val="NoSpacing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9006A9">
              <w:rPr>
                <w:rFonts w:ascii="Calibri" w:hAnsi="Calibri" w:cs="Arial"/>
              </w:rPr>
              <w:t>Studies published in peer-reviewed journals</w:t>
            </w:r>
          </w:p>
          <w:p w14:paraId="26DC6A5E" w14:textId="77777777" w:rsidR="00721F4B" w:rsidRPr="009006A9" w:rsidRDefault="00721F4B" w:rsidP="00721F4B">
            <w:pPr>
              <w:pStyle w:val="NoSpacing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9006A9">
              <w:rPr>
                <w:rFonts w:ascii="Calibri" w:hAnsi="Calibri" w:cs="Arial"/>
              </w:rPr>
              <w:t>Reports</w:t>
            </w:r>
            <w:r w:rsidR="003F7EA1">
              <w:rPr>
                <w:rFonts w:ascii="Calibri" w:hAnsi="Calibri" w:cs="Arial"/>
              </w:rPr>
              <w:t xml:space="preserve"> determined to have appropriate suitability and quality</w:t>
            </w:r>
            <w:r w:rsidRPr="009006A9">
              <w:rPr>
                <w:rFonts w:ascii="Calibri" w:hAnsi="Calibri" w:cs="Arial"/>
              </w:rPr>
              <w:t xml:space="preserve"> by PAGAC</w:t>
            </w:r>
          </w:p>
          <w:p w14:paraId="70E96F83" w14:textId="77777777" w:rsidR="00721F4B" w:rsidRPr="009006A9" w:rsidRDefault="00721F4B" w:rsidP="006452B4">
            <w:pPr>
              <w:pStyle w:val="NoSpacing"/>
              <w:ind w:left="144"/>
              <w:rPr>
                <w:rFonts w:ascii="Calibri" w:hAnsi="Calibri" w:cs="Arial"/>
              </w:rPr>
            </w:pPr>
          </w:p>
          <w:p w14:paraId="4667ECDA" w14:textId="77777777" w:rsidR="00721F4B" w:rsidRPr="009006A9" w:rsidRDefault="00721F4B" w:rsidP="006452B4">
            <w:pPr>
              <w:pStyle w:val="NoSpacing"/>
              <w:rPr>
                <w:rFonts w:ascii="Calibri" w:hAnsi="Calibri" w:cs="Arial"/>
                <w:b/>
              </w:rPr>
            </w:pPr>
            <w:r w:rsidRPr="009006A9">
              <w:rPr>
                <w:rFonts w:ascii="Calibri" w:hAnsi="Calibri" w:cs="Arial"/>
                <w:b/>
              </w:rPr>
              <w:t>Exclude:</w:t>
            </w:r>
          </w:p>
          <w:p w14:paraId="1BF62F34" w14:textId="77777777" w:rsidR="00721F4B" w:rsidRPr="009006A9" w:rsidRDefault="00721F4B" w:rsidP="00721F4B">
            <w:pPr>
              <w:pStyle w:val="NoSpacing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9006A9">
              <w:rPr>
                <w:rFonts w:ascii="Calibri" w:hAnsi="Calibri" w:cs="Arial"/>
              </w:rPr>
              <w:t>Grey literature, including unpublished data, manuscripts, abstracts, conference proceedings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7DA6B8" w14:textId="77777777" w:rsidR="00721F4B" w:rsidRPr="009006A9" w:rsidRDefault="00721F4B" w:rsidP="006452B4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3F7EA1" w:rsidRPr="009006A9" w14:paraId="2EFAC311" w14:textId="77777777" w:rsidTr="006452B4"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43F885" w14:textId="77777777" w:rsidR="003F7EA1" w:rsidRPr="009006A9" w:rsidRDefault="003F7EA1" w:rsidP="006452B4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Research Type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A1CC39" w14:textId="77777777" w:rsidR="003F7EA1" w:rsidRPr="009006A9" w:rsidRDefault="003F7EA1" w:rsidP="003F7EA1">
            <w:pPr>
              <w:pStyle w:val="NoSpacing"/>
              <w:rPr>
                <w:rFonts w:ascii="Calibri" w:hAnsi="Calibri" w:cs="Arial"/>
                <w:b/>
              </w:rPr>
            </w:pPr>
            <w:r w:rsidRPr="009006A9">
              <w:rPr>
                <w:rFonts w:ascii="Calibri" w:hAnsi="Calibri" w:cs="Arial"/>
                <w:b/>
              </w:rPr>
              <w:t>Include:</w:t>
            </w:r>
          </w:p>
          <w:p w14:paraId="4624929B" w14:textId="77777777" w:rsidR="00112EC1" w:rsidRDefault="003F7EA1" w:rsidP="003F7EA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Original research</w:t>
            </w:r>
          </w:p>
          <w:p w14:paraId="04190D5E" w14:textId="77777777" w:rsidR="00112EC1" w:rsidRDefault="00112EC1" w:rsidP="003F7EA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  <w:r w:rsidR="003F7EA1">
              <w:rPr>
                <w:rFonts w:ascii="Calibri" w:hAnsi="Calibri" w:cs="Arial"/>
              </w:rPr>
              <w:t>eta-analyses</w:t>
            </w:r>
          </w:p>
          <w:p w14:paraId="50228672" w14:textId="77777777" w:rsidR="003F7EA1" w:rsidRPr="009006A9" w:rsidRDefault="00112EC1" w:rsidP="003F7EA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Systematic</w:t>
            </w:r>
            <w:r w:rsidR="003F7EA1">
              <w:rPr>
                <w:rFonts w:ascii="Calibri" w:hAnsi="Calibri" w:cs="Arial"/>
              </w:rPr>
              <w:t xml:space="preserve"> reviews</w:t>
            </w:r>
          </w:p>
          <w:p w14:paraId="578C9F33" w14:textId="77777777" w:rsidR="003F7EA1" w:rsidRPr="009006A9" w:rsidRDefault="003F7EA1" w:rsidP="003F7EA1">
            <w:pPr>
              <w:pStyle w:val="NoSpacing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 w:rsidRPr="009006A9">
              <w:rPr>
                <w:rFonts w:ascii="Calibri" w:hAnsi="Calibri" w:cs="Arial"/>
              </w:rPr>
              <w:t>Reports</w:t>
            </w:r>
            <w:r>
              <w:rPr>
                <w:rFonts w:ascii="Calibri" w:hAnsi="Calibri" w:cs="Arial"/>
              </w:rPr>
              <w:t xml:space="preserve"> determined to have appropriate suitability and quality</w:t>
            </w:r>
            <w:r w:rsidRPr="009006A9">
              <w:rPr>
                <w:rFonts w:ascii="Calibri" w:hAnsi="Calibri" w:cs="Arial"/>
              </w:rPr>
              <w:t xml:space="preserve"> by PAGAC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C454EC" w14:textId="77777777" w:rsidR="003F7EA1" w:rsidRPr="009006A9" w:rsidRDefault="003F7EA1" w:rsidP="006452B4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8C7A26" w:rsidRPr="009006A9" w14:paraId="1617B2D1" w14:textId="77777777" w:rsidTr="008C7A26"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1A3B24" w14:textId="77777777" w:rsidR="008C7A26" w:rsidRPr="009006A9" w:rsidRDefault="008C7A26" w:rsidP="00275705">
            <w:pPr>
              <w:pStyle w:val="NormalWeb"/>
              <w:spacing w:before="0" w:beforeAutospacing="0" w:after="0" w:afterAutospacing="0"/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Study Subjects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5BB75C" w14:textId="77777777" w:rsidR="008C7A26" w:rsidRPr="009006A9" w:rsidRDefault="008C7A26" w:rsidP="00275705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Include</w:t>
            </w:r>
            <w:r w:rsidRPr="009006A9">
              <w:rPr>
                <w:rFonts w:ascii="Calibri" w:hAnsi="Calibri" w:cs="Arial"/>
                <w:b/>
              </w:rPr>
              <w:t>:</w:t>
            </w:r>
          </w:p>
          <w:p w14:paraId="6B9611BF" w14:textId="77777777" w:rsidR="008C7A26" w:rsidRPr="009006A9" w:rsidRDefault="008C7A26" w:rsidP="00275705">
            <w:pPr>
              <w:pStyle w:val="NoSpacing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Human subjects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33B79B" w14:textId="77777777" w:rsidR="008C7A26" w:rsidRPr="009006A9" w:rsidRDefault="008C7A26" w:rsidP="00275705">
            <w:pPr>
              <w:rPr>
                <w:rFonts w:ascii="Calibri" w:hAnsi="Calibri" w:cs="Arial"/>
              </w:rPr>
            </w:pPr>
          </w:p>
        </w:tc>
      </w:tr>
      <w:tr w:rsidR="008C7A26" w:rsidRPr="009006A9" w14:paraId="25FF1239" w14:textId="77777777" w:rsidTr="006452B4"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3B8FF" w14:textId="77777777" w:rsidR="008C7A26" w:rsidRPr="009006A9" w:rsidRDefault="008C7A26" w:rsidP="006452B4">
            <w:pPr>
              <w:pStyle w:val="NormalWeb"/>
              <w:spacing w:before="0" w:beforeAutospacing="0" w:after="0" w:afterAutospacing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006A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Age of Study Subjects</w:t>
            </w:r>
            <w:r w:rsidRPr="009006A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94CC38A" w14:textId="77777777" w:rsidR="008C7A26" w:rsidRPr="009006A9" w:rsidRDefault="008C7A26" w:rsidP="006452B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641C1" w14:textId="77777777" w:rsidR="008C7A26" w:rsidRPr="009006A9" w:rsidRDefault="008C7A26" w:rsidP="006452B4">
            <w:pPr>
              <w:pStyle w:val="NoSpacing"/>
              <w:rPr>
                <w:rFonts w:cs="Arial"/>
                <w:b/>
              </w:rPr>
            </w:pPr>
            <w:r w:rsidRPr="009006A9">
              <w:rPr>
                <w:rFonts w:cs="Arial"/>
                <w:b/>
              </w:rPr>
              <w:t>Include:</w:t>
            </w:r>
          </w:p>
          <w:p w14:paraId="02453A92" w14:textId="76E4CCB6" w:rsidR="008C7A26" w:rsidRDefault="00751AE8" w:rsidP="00FD4C5A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A828CB">
              <w:rPr>
                <w:rFonts w:cs="Arial"/>
              </w:rPr>
              <w:t>hildren ages 0–6</w:t>
            </w:r>
          </w:p>
          <w:p w14:paraId="428E6B89" w14:textId="5E4B1857" w:rsidR="00023605" w:rsidRDefault="00023605" w:rsidP="00FD4C5A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Studies of preschool children</w:t>
            </w:r>
          </w:p>
          <w:p w14:paraId="20A7F685" w14:textId="77777777" w:rsidR="00023605" w:rsidRDefault="003F7606" w:rsidP="0002360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When data are analyzed by age groups, only</w:t>
            </w:r>
            <w:r w:rsidR="00E722C0">
              <w:rPr>
                <w:rFonts w:cs="Arial"/>
              </w:rPr>
              <w:t xml:space="preserve"> data with </w:t>
            </w:r>
            <w:r w:rsidR="00D31399">
              <w:rPr>
                <w:rFonts w:cs="Arial"/>
              </w:rPr>
              <w:t>upper age</w:t>
            </w:r>
            <w:r w:rsidR="00E722C0">
              <w:rPr>
                <w:rFonts w:cs="Arial"/>
              </w:rPr>
              <w:t xml:space="preserve"> range of </w:t>
            </w:r>
            <w:r w:rsidR="00023605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="00E722C0">
              <w:rPr>
                <w:rFonts w:cs="Arial"/>
              </w:rPr>
              <w:t xml:space="preserve">may be included (e.g., in a study with individuals </w:t>
            </w:r>
            <w:r w:rsidR="00D31399">
              <w:rPr>
                <w:rFonts w:cs="Arial"/>
              </w:rPr>
              <w:t>0–18</w:t>
            </w:r>
            <w:r w:rsidR="00E722C0">
              <w:rPr>
                <w:rFonts w:cs="Arial"/>
              </w:rPr>
              <w:t xml:space="preserve"> where data are presented for </w:t>
            </w:r>
            <w:r w:rsidR="00D31399">
              <w:rPr>
                <w:rFonts w:cs="Arial"/>
              </w:rPr>
              <w:t xml:space="preserve">multiple age groups, </w:t>
            </w:r>
            <w:r w:rsidR="00E722C0">
              <w:rPr>
                <w:rFonts w:cs="Arial"/>
              </w:rPr>
              <w:t xml:space="preserve">only data for </w:t>
            </w:r>
            <w:r w:rsidR="00023605">
              <w:rPr>
                <w:rFonts w:cs="Arial"/>
              </w:rPr>
              <w:t>5</w:t>
            </w:r>
            <w:r w:rsidR="00D31399">
              <w:rPr>
                <w:rFonts w:cs="Arial"/>
              </w:rPr>
              <w:t xml:space="preserve"> and younger</w:t>
            </w:r>
            <w:r w:rsidR="00E722C0">
              <w:rPr>
                <w:rFonts w:cs="Arial"/>
              </w:rPr>
              <w:t xml:space="preserve"> may be included)</w:t>
            </w:r>
            <w:r w:rsidR="00023605">
              <w:rPr>
                <w:rFonts w:cs="Arial"/>
              </w:rPr>
              <w:t>. Note one exception to this: studies can be included if data have an upper age range of 6 AND are collected in the preschool setting.</w:t>
            </w:r>
          </w:p>
          <w:p w14:paraId="25F77C61" w14:textId="77777777" w:rsidR="00023605" w:rsidRDefault="00023605" w:rsidP="00023605">
            <w:pPr>
              <w:rPr>
                <w:rFonts w:cs="Arial"/>
                <w:b/>
              </w:rPr>
            </w:pPr>
            <w:r w:rsidRPr="00023605">
              <w:rPr>
                <w:rFonts w:cs="Arial"/>
                <w:b/>
              </w:rPr>
              <w:t>Exclude:</w:t>
            </w:r>
          </w:p>
          <w:p w14:paraId="34E4A205" w14:textId="5DCB98C1" w:rsidR="00023605" w:rsidRPr="00023605" w:rsidRDefault="00023605" w:rsidP="00023605">
            <w:pPr>
              <w:pStyle w:val="ListParagraph"/>
              <w:numPr>
                <w:ilvl w:val="0"/>
                <w:numId w:val="13"/>
              </w:numPr>
              <w:ind w:left="166" w:hanging="166"/>
              <w:rPr>
                <w:rFonts w:cs="Arial"/>
                <w:b/>
              </w:rPr>
            </w:pPr>
            <w:r>
              <w:rPr>
                <w:rFonts w:cs="Arial"/>
              </w:rPr>
              <w:t>Studies that only present data for children in grades K-12 regardless of age (studies that present data for preschool and K-12 are ok)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87AE2" w14:textId="665CA13F" w:rsidR="008C7A26" w:rsidRPr="009006A9" w:rsidRDefault="00887404" w:rsidP="00A828CB">
            <w:pPr>
              <w:rPr>
                <w:rFonts w:cs="Arial"/>
              </w:rPr>
            </w:pPr>
            <w:r>
              <w:rPr>
                <w:rFonts w:cs="Arial"/>
              </w:rPr>
              <w:t xml:space="preserve">Focus must be on </w:t>
            </w:r>
            <w:r w:rsidR="00A828CB">
              <w:rPr>
                <w:rFonts w:cs="Arial"/>
              </w:rPr>
              <w:t>children ages 0–6</w:t>
            </w:r>
            <w:r>
              <w:rPr>
                <w:rFonts w:cs="Arial"/>
              </w:rPr>
              <w:t xml:space="preserve"> </w:t>
            </w:r>
            <w:r w:rsidR="00D31399">
              <w:rPr>
                <w:rFonts w:cs="Arial"/>
              </w:rPr>
              <w:t>to be relevant to this question</w:t>
            </w:r>
          </w:p>
        </w:tc>
      </w:tr>
      <w:tr w:rsidR="008C7A26" w:rsidRPr="009006A9" w14:paraId="2627211A" w14:textId="77777777" w:rsidTr="006452B4"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AD5E5" w14:textId="77777777" w:rsidR="008C7A26" w:rsidRPr="009006A9" w:rsidRDefault="008C7A26" w:rsidP="006452B4">
            <w:pPr>
              <w:pStyle w:val="NoSpacing"/>
              <w:rPr>
                <w:rFonts w:cs="Arial"/>
                <w:b/>
              </w:rPr>
            </w:pPr>
            <w:r w:rsidRPr="009006A9">
              <w:rPr>
                <w:rFonts w:cs="Arial"/>
                <w:b/>
              </w:rPr>
              <w:t>Health Status of Study Subjects</w:t>
            </w:r>
          </w:p>
          <w:p w14:paraId="2E9C8D15" w14:textId="77777777" w:rsidR="008C7A26" w:rsidRPr="009006A9" w:rsidRDefault="008C7A26" w:rsidP="006452B4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EF775" w14:textId="5C7F630D" w:rsidR="00023605" w:rsidRDefault="00023605" w:rsidP="006452B4">
            <w:pPr>
              <w:pStyle w:val="NoSpacing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Include: </w:t>
            </w:r>
          </w:p>
          <w:p w14:paraId="1E07CEE1" w14:textId="4CF14032" w:rsidR="00023605" w:rsidRDefault="00023605" w:rsidP="00023605">
            <w:pPr>
              <w:pStyle w:val="NoSpacing"/>
              <w:numPr>
                <w:ilvl w:val="0"/>
                <w:numId w:val="13"/>
              </w:numPr>
              <w:ind w:left="166" w:hanging="166"/>
              <w:rPr>
                <w:rFonts w:cs="Arial"/>
              </w:rPr>
            </w:pPr>
            <w:r>
              <w:rPr>
                <w:rFonts w:cs="Arial"/>
              </w:rPr>
              <w:t>Health</w:t>
            </w:r>
            <w:r w:rsidR="007A0617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children</w:t>
            </w:r>
          </w:p>
          <w:p w14:paraId="40A972AD" w14:textId="2AA9EF8A" w:rsidR="00023605" w:rsidRPr="00023605" w:rsidRDefault="00023605" w:rsidP="006452B4">
            <w:pPr>
              <w:pStyle w:val="NoSpacing"/>
              <w:numPr>
                <w:ilvl w:val="0"/>
                <w:numId w:val="13"/>
              </w:numPr>
              <w:ind w:left="166" w:hanging="166"/>
              <w:rPr>
                <w:rFonts w:cs="Arial"/>
                <w:b/>
              </w:rPr>
            </w:pPr>
            <w:r w:rsidRPr="00023605">
              <w:rPr>
                <w:rFonts w:cs="Arial"/>
              </w:rPr>
              <w:t>Overweight or obese children</w:t>
            </w:r>
          </w:p>
          <w:p w14:paraId="46DD1EC4" w14:textId="5DD7F39B" w:rsidR="008C7A26" w:rsidRPr="009006A9" w:rsidRDefault="008C7A26" w:rsidP="006452B4">
            <w:pPr>
              <w:pStyle w:val="NoSpacing"/>
              <w:rPr>
                <w:rFonts w:cs="Arial"/>
                <w:b/>
              </w:rPr>
            </w:pPr>
            <w:r w:rsidRPr="009006A9">
              <w:rPr>
                <w:rFonts w:cs="Arial"/>
                <w:b/>
              </w:rPr>
              <w:t>Exclude:</w:t>
            </w:r>
          </w:p>
          <w:p w14:paraId="08EA47D1" w14:textId="3F415079" w:rsidR="00367E4C" w:rsidRDefault="00D31399" w:rsidP="00367E4C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Children with </w:t>
            </w:r>
            <w:r w:rsidR="00023605">
              <w:rPr>
                <w:rFonts w:cs="Arial"/>
              </w:rPr>
              <w:t>disabilities</w:t>
            </w:r>
          </w:p>
          <w:p w14:paraId="05669A99" w14:textId="2931280F" w:rsidR="00751AE8" w:rsidRPr="00367E4C" w:rsidRDefault="00751AE8" w:rsidP="00751AE8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Children with chronic conditions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5A065" w14:textId="439C3B50" w:rsidR="00432357" w:rsidRPr="009006A9" w:rsidRDefault="00432357" w:rsidP="00887404">
            <w:pPr>
              <w:pStyle w:val="NoSpacing"/>
              <w:rPr>
                <w:rFonts w:cs="Arial"/>
              </w:rPr>
            </w:pPr>
          </w:p>
        </w:tc>
      </w:tr>
      <w:tr w:rsidR="00721F4B" w:rsidRPr="009006A9" w14:paraId="71F39D73" w14:textId="77777777" w:rsidTr="006452B4"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90B13" w14:textId="77777777" w:rsidR="00721F4B" w:rsidRPr="009006A9" w:rsidRDefault="00721F4B" w:rsidP="006452B4">
            <w:pPr>
              <w:pStyle w:val="NoSpacing"/>
              <w:rPr>
                <w:rFonts w:ascii="Calibri" w:hAnsi="Calibri" w:cs="Arial"/>
                <w:b/>
              </w:rPr>
            </w:pPr>
            <w:r w:rsidRPr="009006A9">
              <w:rPr>
                <w:rFonts w:ascii="Calibri" w:hAnsi="Calibri" w:cs="Arial"/>
                <w:b/>
              </w:rPr>
              <w:t>Date of Publication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A7A25" w14:textId="77777777" w:rsidR="00721F4B" w:rsidRPr="009006A9" w:rsidRDefault="00721F4B" w:rsidP="006452B4">
            <w:pPr>
              <w:pStyle w:val="NoSpacing"/>
              <w:rPr>
                <w:rFonts w:ascii="Calibri" w:hAnsi="Calibri" w:cs="Arial"/>
                <w:b/>
              </w:rPr>
            </w:pPr>
            <w:r w:rsidRPr="009006A9">
              <w:rPr>
                <w:rFonts w:ascii="Calibri" w:hAnsi="Calibri" w:cs="Arial"/>
                <w:b/>
              </w:rPr>
              <w:t>Include:</w:t>
            </w:r>
          </w:p>
          <w:p w14:paraId="15DCB7A9" w14:textId="40DE498E" w:rsidR="00721F4B" w:rsidRPr="00112EC1" w:rsidRDefault="00112EC1" w:rsidP="008C7A26">
            <w:pPr>
              <w:pStyle w:val="NoSpacing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Original research published </w:t>
            </w:r>
            <w:r w:rsidR="00D31399">
              <w:rPr>
                <w:rFonts w:ascii="Calibri" w:hAnsi="Calibri" w:cs="Arial"/>
              </w:rPr>
              <w:t>when</w:t>
            </w:r>
            <w:r>
              <w:rPr>
                <w:rFonts w:ascii="Calibri" w:hAnsi="Calibri" w:cs="Arial"/>
              </w:rPr>
              <w:t>ever</w:t>
            </w:r>
          </w:p>
          <w:p w14:paraId="4F7E8D2F" w14:textId="29DBAD72" w:rsidR="00112EC1" w:rsidRPr="009006A9" w:rsidRDefault="00112EC1" w:rsidP="004F43C3">
            <w:pPr>
              <w:pStyle w:val="NoSpacing"/>
              <w:numPr>
                <w:ilvl w:val="0"/>
                <w:numId w:val="4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Systematic reviews and meta-analyses published </w:t>
            </w:r>
            <w:r w:rsidR="004F43C3">
              <w:rPr>
                <w:rFonts w:ascii="Calibri" w:hAnsi="Calibri" w:cs="Arial"/>
              </w:rPr>
              <w:t>2006–present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A77F4" w14:textId="77777777" w:rsidR="00721F4B" w:rsidRDefault="00721F4B" w:rsidP="006452B4">
            <w:pPr>
              <w:pStyle w:val="NoSpacing"/>
              <w:rPr>
                <w:rFonts w:ascii="Calibri" w:hAnsi="Calibri" w:cs="Arial"/>
              </w:rPr>
            </w:pPr>
          </w:p>
          <w:p w14:paraId="2FE4CFD2" w14:textId="77777777" w:rsidR="0000321C" w:rsidRDefault="0000321C" w:rsidP="006452B4">
            <w:pPr>
              <w:pStyle w:val="NoSpacing"/>
              <w:rPr>
                <w:rFonts w:ascii="Calibri" w:hAnsi="Calibri" w:cs="Arial"/>
              </w:rPr>
            </w:pPr>
          </w:p>
          <w:p w14:paraId="06191CF1" w14:textId="77777777" w:rsidR="0000321C" w:rsidRDefault="0000321C" w:rsidP="006452B4">
            <w:pPr>
              <w:pStyle w:val="NoSpacing"/>
              <w:rPr>
                <w:rFonts w:ascii="Calibri" w:hAnsi="Calibri" w:cs="Arial"/>
              </w:rPr>
            </w:pPr>
          </w:p>
          <w:p w14:paraId="44FB2628" w14:textId="0C77F7EF" w:rsidR="0000321C" w:rsidRPr="009006A9" w:rsidRDefault="0000321C" w:rsidP="006452B4">
            <w:pPr>
              <w:pStyle w:val="NoSpacing"/>
              <w:rPr>
                <w:rFonts w:ascii="Calibri" w:hAnsi="Calibri" w:cs="Arial"/>
              </w:rPr>
            </w:pPr>
            <w:bookmarkStart w:id="0" w:name="_GoBack"/>
            <w:bookmarkEnd w:id="0"/>
          </w:p>
        </w:tc>
      </w:tr>
      <w:tr w:rsidR="00721F4B" w:rsidRPr="009006A9" w14:paraId="4DD895AC" w14:textId="77777777" w:rsidTr="006452B4"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C4B93" w14:textId="77777777" w:rsidR="00721F4B" w:rsidRPr="009006A9" w:rsidRDefault="00721F4B" w:rsidP="006452B4">
            <w:pPr>
              <w:pStyle w:val="NoSpacing"/>
              <w:rPr>
                <w:rFonts w:ascii="Calibri" w:hAnsi="Calibri" w:cs="Arial"/>
              </w:rPr>
            </w:pPr>
            <w:r w:rsidRPr="009006A9">
              <w:rPr>
                <w:rFonts w:ascii="Calibri" w:hAnsi="Calibri" w:cs="Arial"/>
                <w:b/>
              </w:rPr>
              <w:t>Study Design</w:t>
            </w:r>
          </w:p>
          <w:p w14:paraId="691C178C" w14:textId="77777777" w:rsidR="00721F4B" w:rsidRPr="009006A9" w:rsidRDefault="00721F4B" w:rsidP="006452B4">
            <w:pPr>
              <w:pStyle w:val="NoSpacing"/>
              <w:rPr>
                <w:rFonts w:ascii="Calibri" w:hAnsi="Calibri" w:cs="Arial"/>
                <w:i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04B32" w14:textId="77777777" w:rsidR="00721F4B" w:rsidRPr="009006A9" w:rsidRDefault="00721F4B" w:rsidP="006452B4">
            <w:pPr>
              <w:pStyle w:val="NoSpacing"/>
              <w:rPr>
                <w:rFonts w:ascii="Calibri" w:hAnsi="Calibri" w:cs="Arial"/>
                <w:b/>
              </w:rPr>
            </w:pPr>
            <w:r w:rsidRPr="009006A9">
              <w:rPr>
                <w:rFonts w:ascii="Calibri" w:hAnsi="Calibri" w:cs="Arial"/>
                <w:b/>
              </w:rPr>
              <w:t>Include:</w:t>
            </w:r>
          </w:p>
          <w:p w14:paraId="6D11A83C" w14:textId="6E190990" w:rsidR="00721F4B" w:rsidRPr="009006A9" w:rsidRDefault="00721F4B" w:rsidP="00721F4B">
            <w:pPr>
              <w:pStyle w:val="NoSpacing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9006A9">
              <w:rPr>
                <w:rFonts w:ascii="Calibri" w:hAnsi="Calibri" w:cs="Arial"/>
              </w:rPr>
              <w:t>Randomized trials</w:t>
            </w:r>
          </w:p>
          <w:p w14:paraId="596FF55D" w14:textId="5190D3AC" w:rsidR="00721F4B" w:rsidRPr="009006A9" w:rsidRDefault="00721F4B" w:rsidP="00721F4B">
            <w:pPr>
              <w:pStyle w:val="NoSpacing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9006A9">
              <w:rPr>
                <w:rFonts w:ascii="Calibri" w:hAnsi="Calibri" w:cs="Arial"/>
              </w:rPr>
              <w:t>Non-randomized trials</w:t>
            </w:r>
          </w:p>
          <w:p w14:paraId="3724DC75" w14:textId="77777777" w:rsidR="00721F4B" w:rsidRPr="009006A9" w:rsidRDefault="00721F4B" w:rsidP="00721F4B">
            <w:pPr>
              <w:pStyle w:val="NoSpacing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9006A9">
              <w:rPr>
                <w:rFonts w:ascii="Calibri" w:hAnsi="Calibri" w:cs="Arial"/>
              </w:rPr>
              <w:t xml:space="preserve">Prospective cohort studies </w:t>
            </w:r>
          </w:p>
          <w:p w14:paraId="1C2A4F05" w14:textId="77777777" w:rsidR="00721F4B" w:rsidRPr="009006A9" w:rsidRDefault="00721F4B" w:rsidP="00721F4B">
            <w:pPr>
              <w:pStyle w:val="NoSpacing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9006A9">
              <w:rPr>
                <w:rFonts w:ascii="Calibri" w:hAnsi="Calibri" w:cs="Arial"/>
              </w:rPr>
              <w:t xml:space="preserve">Retrospective cohort studies </w:t>
            </w:r>
          </w:p>
          <w:p w14:paraId="1E26367B" w14:textId="77777777" w:rsidR="00721F4B" w:rsidRDefault="00721F4B" w:rsidP="00721F4B">
            <w:pPr>
              <w:pStyle w:val="NoSpacing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9006A9">
              <w:rPr>
                <w:rFonts w:ascii="Calibri" w:hAnsi="Calibri" w:cs="Arial"/>
              </w:rPr>
              <w:lastRenderedPageBreak/>
              <w:t>Case-control studies</w:t>
            </w:r>
          </w:p>
          <w:p w14:paraId="5BD5938D" w14:textId="5C4E8F96" w:rsidR="00367E4C" w:rsidRPr="009006A9" w:rsidRDefault="00367E4C" w:rsidP="00721F4B">
            <w:pPr>
              <w:pStyle w:val="NoSpacing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Before-After studies</w:t>
            </w:r>
          </w:p>
          <w:p w14:paraId="30092BF3" w14:textId="6AE7DE78" w:rsidR="00367E4C" w:rsidRPr="009006A9" w:rsidRDefault="00367E4C" w:rsidP="00367E4C">
            <w:pPr>
              <w:pStyle w:val="NoSpacing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Time series</w:t>
            </w:r>
          </w:p>
          <w:p w14:paraId="3B04C0FC" w14:textId="77777777" w:rsidR="00721F4B" w:rsidRPr="00E722C0" w:rsidRDefault="00E722C0" w:rsidP="00721F4B">
            <w:pPr>
              <w:pStyle w:val="NoSpacing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E722C0">
              <w:rPr>
                <w:rFonts w:ascii="Calibri" w:hAnsi="Calibri" w:cs="Arial"/>
              </w:rPr>
              <w:t>Systematic reviews</w:t>
            </w:r>
          </w:p>
          <w:p w14:paraId="406C5525" w14:textId="77777777" w:rsidR="00721F4B" w:rsidRDefault="00E722C0" w:rsidP="00721F4B">
            <w:pPr>
              <w:pStyle w:val="NoSpacing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E722C0">
              <w:rPr>
                <w:rFonts w:ascii="Calibri" w:hAnsi="Calibri" w:cs="Arial"/>
              </w:rPr>
              <w:t>Meta-analyses</w:t>
            </w:r>
          </w:p>
          <w:p w14:paraId="170B3EDE" w14:textId="323DA839" w:rsidR="00112EC1" w:rsidRPr="00E722C0" w:rsidRDefault="00112EC1" w:rsidP="00721F4B">
            <w:pPr>
              <w:pStyle w:val="NoSpacing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Report</w:t>
            </w:r>
            <w:r w:rsidR="00056CF4">
              <w:rPr>
                <w:rFonts w:ascii="Calibri" w:hAnsi="Calibri" w:cs="Arial"/>
              </w:rPr>
              <w:t>s</w:t>
            </w:r>
            <w:r w:rsidR="00BD6182">
              <w:rPr>
                <w:rFonts w:ascii="Calibri" w:hAnsi="Calibri" w:cs="Arial"/>
              </w:rPr>
              <w:t xml:space="preserve"> </w:t>
            </w:r>
          </w:p>
          <w:p w14:paraId="257776A2" w14:textId="77777777" w:rsidR="00721F4B" w:rsidRPr="009006A9" w:rsidRDefault="00721F4B" w:rsidP="006452B4">
            <w:pPr>
              <w:pStyle w:val="NoSpacing"/>
              <w:ind w:left="144"/>
              <w:rPr>
                <w:rFonts w:ascii="Calibri" w:hAnsi="Calibri" w:cs="Arial"/>
              </w:rPr>
            </w:pPr>
          </w:p>
          <w:p w14:paraId="730EF03A" w14:textId="77777777" w:rsidR="00721F4B" w:rsidRPr="009006A9" w:rsidRDefault="00721F4B" w:rsidP="006452B4">
            <w:pPr>
              <w:pStyle w:val="NoSpacing"/>
              <w:rPr>
                <w:rFonts w:ascii="Calibri" w:hAnsi="Calibri" w:cs="Arial"/>
                <w:b/>
              </w:rPr>
            </w:pPr>
            <w:r w:rsidRPr="009006A9">
              <w:rPr>
                <w:rFonts w:ascii="Calibri" w:hAnsi="Calibri" w:cs="Arial"/>
                <w:b/>
              </w:rPr>
              <w:t>Exclude:</w:t>
            </w:r>
          </w:p>
          <w:p w14:paraId="1F22D6EF" w14:textId="77777777" w:rsidR="00721F4B" w:rsidRPr="009006A9" w:rsidRDefault="00721F4B" w:rsidP="00721F4B">
            <w:pPr>
              <w:pStyle w:val="NoSpacing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9006A9">
              <w:rPr>
                <w:rFonts w:ascii="Calibri" w:hAnsi="Calibri" w:cs="Arial"/>
              </w:rPr>
              <w:t xml:space="preserve">Narrative reviews </w:t>
            </w:r>
          </w:p>
          <w:p w14:paraId="169C5E07" w14:textId="77777777" w:rsidR="00721F4B" w:rsidRPr="009006A9" w:rsidRDefault="00721F4B" w:rsidP="00721F4B">
            <w:pPr>
              <w:pStyle w:val="NoSpacing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9006A9">
              <w:rPr>
                <w:rFonts w:ascii="Calibri" w:hAnsi="Calibri" w:cs="Arial"/>
              </w:rPr>
              <w:t>Commentaries</w:t>
            </w:r>
          </w:p>
          <w:p w14:paraId="63C17687" w14:textId="77777777" w:rsidR="00112EC1" w:rsidRDefault="00721F4B" w:rsidP="00367E4C">
            <w:pPr>
              <w:pStyle w:val="NoSpacing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9006A9">
              <w:rPr>
                <w:rFonts w:ascii="Calibri" w:hAnsi="Calibri" w:cs="Arial"/>
              </w:rPr>
              <w:t>Editorials</w:t>
            </w:r>
          </w:p>
          <w:p w14:paraId="3C35947B" w14:textId="77777777" w:rsidR="00023605" w:rsidRDefault="00023605" w:rsidP="00367E4C">
            <w:pPr>
              <w:pStyle w:val="NoSpacing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Cross-sectional studies</w:t>
            </w:r>
          </w:p>
          <w:p w14:paraId="60C99A20" w14:textId="1A972F86" w:rsidR="00023605" w:rsidRPr="00367E4C" w:rsidRDefault="00023605" w:rsidP="00367E4C">
            <w:pPr>
              <w:pStyle w:val="NoSpacing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Study protocol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AB117" w14:textId="77777777" w:rsidR="00721F4B" w:rsidRPr="009006A9" w:rsidRDefault="00721F4B" w:rsidP="006452B4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721F4B" w:rsidRPr="009006A9" w14:paraId="6CB6C767" w14:textId="77777777" w:rsidTr="006452B4">
        <w:tc>
          <w:tcPr>
            <w:tcW w:w="1885" w:type="dxa"/>
          </w:tcPr>
          <w:p w14:paraId="069837B2" w14:textId="77777777" w:rsidR="00721F4B" w:rsidRPr="009006A9" w:rsidRDefault="00721F4B" w:rsidP="006452B4">
            <w:pPr>
              <w:pStyle w:val="NoSpacing"/>
              <w:rPr>
                <w:rFonts w:cs="Arial"/>
                <w:b/>
              </w:rPr>
            </w:pPr>
            <w:r w:rsidRPr="009006A9">
              <w:rPr>
                <w:rFonts w:cs="Arial"/>
                <w:b/>
              </w:rPr>
              <w:t>Intervention/ Exposure</w:t>
            </w:r>
          </w:p>
          <w:p w14:paraId="189D56DF" w14:textId="77777777" w:rsidR="00721F4B" w:rsidRPr="009006A9" w:rsidRDefault="00721F4B" w:rsidP="006452B4">
            <w:pPr>
              <w:pStyle w:val="NoSpacing"/>
              <w:rPr>
                <w:rFonts w:cs="Arial"/>
              </w:rPr>
            </w:pPr>
          </w:p>
        </w:tc>
        <w:tc>
          <w:tcPr>
            <w:tcW w:w="4950" w:type="dxa"/>
          </w:tcPr>
          <w:p w14:paraId="671A6D1F" w14:textId="3C154FB7" w:rsidR="008C7A26" w:rsidRDefault="00721F4B" w:rsidP="006452B4">
            <w:pPr>
              <w:pStyle w:val="NoSpacing"/>
              <w:rPr>
                <w:rFonts w:cs="Arial"/>
                <w:b/>
              </w:rPr>
            </w:pPr>
            <w:r w:rsidRPr="009006A9">
              <w:rPr>
                <w:rFonts w:cs="Arial"/>
                <w:b/>
              </w:rPr>
              <w:t xml:space="preserve">Include studies in which </w:t>
            </w:r>
            <w:r w:rsidR="008C7A26">
              <w:rPr>
                <w:rFonts w:cs="Arial"/>
                <w:b/>
              </w:rPr>
              <w:t xml:space="preserve">the </w:t>
            </w:r>
            <w:r w:rsidR="00F55215">
              <w:rPr>
                <w:rFonts w:cs="Arial"/>
                <w:b/>
              </w:rPr>
              <w:t xml:space="preserve">exposure or </w:t>
            </w:r>
            <w:r w:rsidR="008C7A26">
              <w:rPr>
                <w:rFonts w:cs="Arial"/>
                <w:b/>
              </w:rPr>
              <w:t xml:space="preserve">intervention  is: </w:t>
            </w:r>
          </w:p>
          <w:p w14:paraId="532247BF" w14:textId="49D634B2" w:rsidR="008C7A26" w:rsidRPr="00056CF4" w:rsidRDefault="00EC013D" w:rsidP="001C7FA3">
            <w:pPr>
              <w:pStyle w:val="ListParagraph"/>
              <w:numPr>
                <w:ilvl w:val="0"/>
                <w:numId w:val="6"/>
              </w:numPr>
              <w:ind w:left="144" w:hanging="144"/>
              <w:contextualSpacing w:val="0"/>
              <w:rPr>
                <w:rFonts w:cs="Arial"/>
                <w:b/>
              </w:rPr>
            </w:pPr>
            <w:r w:rsidRPr="00056CF4">
              <w:rPr>
                <w:rFonts w:cs="Arial"/>
              </w:rPr>
              <w:t>All types and intensities of p</w:t>
            </w:r>
            <w:r w:rsidR="008C7A26" w:rsidRPr="00056CF4">
              <w:rPr>
                <w:rFonts w:cs="Arial"/>
              </w:rPr>
              <w:t>hysical activity</w:t>
            </w:r>
          </w:p>
          <w:p w14:paraId="39B05AC5" w14:textId="77777777" w:rsidR="00056CF4" w:rsidRPr="00056CF4" w:rsidRDefault="00056CF4" w:rsidP="00056CF4">
            <w:pPr>
              <w:pStyle w:val="ListParagraph"/>
              <w:ind w:left="144"/>
              <w:contextualSpacing w:val="0"/>
              <w:rPr>
                <w:rFonts w:cs="Arial"/>
                <w:b/>
              </w:rPr>
            </w:pPr>
          </w:p>
          <w:p w14:paraId="65273F21" w14:textId="77777777" w:rsidR="00721F4B" w:rsidRPr="009006A9" w:rsidRDefault="00721F4B" w:rsidP="006452B4">
            <w:pPr>
              <w:pStyle w:val="NoSpacing"/>
              <w:rPr>
                <w:rFonts w:cs="Arial"/>
                <w:b/>
              </w:rPr>
            </w:pPr>
            <w:r w:rsidRPr="009006A9">
              <w:rPr>
                <w:rFonts w:cs="Arial"/>
                <w:b/>
              </w:rPr>
              <w:t>Exclude:</w:t>
            </w:r>
          </w:p>
          <w:p w14:paraId="10C792F3" w14:textId="5CEADF22" w:rsidR="00721F4B" w:rsidRPr="00056CF4" w:rsidRDefault="00721F4B" w:rsidP="00056CF4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  <w:r w:rsidRPr="009006A9">
              <w:rPr>
                <w:rFonts w:cs="Arial"/>
              </w:rPr>
              <w:t>Studies that do not include physical activity (or the lack thereof) as the primary exposure variable or used solely as a confounding variable</w:t>
            </w:r>
          </w:p>
          <w:p w14:paraId="535D22F5" w14:textId="1CC15669" w:rsidR="00751AE8" w:rsidRPr="004F43C3" w:rsidRDefault="00721F4B" w:rsidP="004F43C3">
            <w:pPr>
              <w:pStyle w:val="NoSpacing"/>
              <w:numPr>
                <w:ilvl w:val="0"/>
                <w:numId w:val="2"/>
              </w:numPr>
              <w:rPr>
                <w:rFonts w:cs="Arial"/>
              </w:rPr>
            </w:pPr>
            <w:r w:rsidRPr="009006A9">
              <w:rPr>
                <w:rFonts w:cs="Arial"/>
              </w:rPr>
              <w:t xml:space="preserve">Studies of a specific therapeutic exercise </w:t>
            </w:r>
            <w:r w:rsidR="00112EC1">
              <w:rPr>
                <w:rFonts w:cs="Arial"/>
              </w:rPr>
              <w:t>delivered by a medical professional (e.g., physical therapist)</w:t>
            </w:r>
          </w:p>
        </w:tc>
        <w:tc>
          <w:tcPr>
            <w:tcW w:w="2520" w:type="dxa"/>
          </w:tcPr>
          <w:p w14:paraId="3712F110" w14:textId="77777777" w:rsidR="00721F4B" w:rsidRPr="009006A9" w:rsidRDefault="00721F4B" w:rsidP="006452B4">
            <w:pPr>
              <w:pStyle w:val="NoSpacing"/>
              <w:rPr>
                <w:rFonts w:cs="Arial"/>
              </w:rPr>
            </w:pPr>
          </w:p>
        </w:tc>
      </w:tr>
      <w:tr w:rsidR="00721F4B" w:rsidRPr="009006A9" w14:paraId="751741ED" w14:textId="77777777" w:rsidTr="006452B4">
        <w:tc>
          <w:tcPr>
            <w:tcW w:w="1885" w:type="dxa"/>
          </w:tcPr>
          <w:p w14:paraId="3B0CBD65" w14:textId="77777777" w:rsidR="00721F4B" w:rsidRPr="009006A9" w:rsidRDefault="00721F4B" w:rsidP="006452B4">
            <w:pPr>
              <w:pStyle w:val="NoSpacing"/>
              <w:rPr>
                <w:rFonts w:cs="Arial"/>
                <w:b/>
              </w:rPr>
            </w:pPr>
            <w:r w:rsidRPr="009006A9">
              <w:rPr>
                <w:rFonts w:cs="Arial"/>
                <w:b/>
              </w:rPr>
              <w:t>Outcome</w:t>
            </w:r>
          </w:p>
        </w:tc>
        <w:tc>
          <w:tcPr>
            <w:tcW w:w="4950" w:type="dxa"/>
          </w:tcPr>
          <w:p w14:paraId="72CA92A5" w14:textId="77777777" w:rsidR="00721F4B" w:rsidRPr="009006A9" w:rsidRDefault="00721F4B" w:rsidP="006452B4">
            <w:pPr>
              <w:pStyle w:val="NoSpacing"/>
              <w:rPr>
                <w:rFonts w:cs="Arial"/>
                <w:b/>
              </w:rPr>
            </w:pPr>
            <w:r w:rsidRPr="009006A9">
              <w:rPr>
                <w:rFonts w:cs="Arial"/>
                <w:b/>
              </w:rPr>
              <w:t>Include studies in which the outcome is:</w:t>
            </w:r>
          </w:p>
          <w:p w14:paraId="640F53D2" w14:textId="05F113A1" w:rsidR="00023605" w:rsidRDefault="00023605" w:rsidP="00023605">
            <w:pPr>
              <w:pStyle w:val="ListParagraph"/>
              <w:numPr>
                <w:ilvl w:val="0"/>
                <w:numId w:val="10"/>
              </w:numPr>
              <w:ind w:left="166" w:hanging="166"/>
            </w:pPr>
            <w:r>
              <w:t>Adiposity</w:t>
            </w:r>
          </w:p>
          <w:p w14:paraId="0C8AAA55" w14:textId="551FF5BD" w:rsidR="00023605" w:rsidRDefault="00023605" w:rsidP="00023605">
            <w:pPr>
              <w:pStyle w:val="ListParagraph"/>
              <w:numPr>
                <w:ilvl w:val="0"/>
                <w:numId w:val="10"/>
              </w:numPr>
              <w:ind w:left="166" w:hanging="166"/>
            </w:pPr>
            <w:r>
              <w:t>Asthma</w:t>
            </w:r>
          </w:p>
          <w:p w14:paraId="46233FC8" w14:textId="7A3F1026" w:rsidR="00023605" w:rsidRDefault="00023605" w:rsidP="00023605">
            <w:pPr>
              <w:pStyle w:val="ListParagraph"/>
              <w:numPr>
                <w:ilvl w:val="0"/>
                <w:numId w:val="10"/>
              </w:numPr>
              <w:ind w:left="166" w:hanging="166"/>
            </w:pPr>
            <w:r>
              <w:t>Blood pressure</w:t>
            </w:r>
          </w:p>
          <w:p w14:paraId="7A121DD5" w14:textId="77777777" w:rsidR="00D81B46" w:rsidRDefault="00D81B46" w:rsidP="00023605">
            <w:pPr>
              <w:pStyle w:val="ListParagraph"/>
              <w:numPr>
                <w:ilvl w:val="0"/>
                <w:numId w:val="10"/>
              </w:numPr>
              <w:ind w:left="166" w:hanging="166"/>
            </w:pPr>
            <w:r>
              <w:t>Body composition</w:t>
            </w:r>
          </w:p>
          <w:p w14:paraId="5F2E6F74" w14:textId="7167618F" w:rsidR="00023605" w:rsidRDefault="00023605" w:rsidP="00023605">
            <w:pPr>
              <w:pStyle w:val="ListParagraph"/>
              <w:numPr>
                <w:ilvl w:val="0"/>
                <w:numId w:val="10"/>
              </w:numPr>
              <w:ind w:left="166" w:hanging="166"/>
            </w:pPr>
            <w:r>
              <w:t>Bone, bone mineral content, bone geometry, bone mineral density</w:t>
            </w:r>
          </w:p>
          <w:p w14:paraId="14ED00C9" w14:textId="77777777" w:rsidR="00A77C24" w:rsidRDefault="00A77C24" w:rsidP="00A77C24">
            <w:pPr>
              <w:pStyle w:val="ListParagraph"/>
              <w:numPr>
                <w:ilvl w:val="0"/>
                <w:numId w:val="10"/>
              </w:numPr>
              <w:ind w:left="166" w:hanging="166"/>
            </w:pPr>
            <w:r>
              <w:t>Cardiometabolic risk factors</w:t>
            </w:r>
          </w:p>
          <w:p w14:paraId="3E114B3D" w14:textId="67D03682" w:rsidR="00A77C24" w:rsidRDefault="00A77C24" w:rsidP="00A77C24">
            <w:pPr>
              <w:pStyle w:val="ListParagraph"/>
              <w:numPr>
                <w:ilvl w:val="0"/>
                <w:numId w:val="10"/>
              </w:numPr>
              <w:ind w:left="166" w:hanging="166"/>
            </w:pPr>
            <w:r>
              <w:t>Fatness</w:t>
            </w:r>
          </w:p>
          <w:p w14:paraId="5A22EA73" w14:textId="39C807D2" w:rsidR="00D81B46" w:rsidRDefault="00D81B46" w:rsidP="00023605">
            <w:pPr>
              <w:pStyle w:val="ListParagraph"/>
              <w:numPr>
                <w:ilvl w:val="0"/>
                <w:numId w:val="10"/>
              </w:numPr>
              <w:ind w:left="166" w:hanging="166"/>
            </w:pPr>
            <w:r>
              <w:t>Gross motor movement</w:t>
            </w:r>
          </w:p>
          <w:p w14:paraId="49E0E106" w14:textId="6587D4F2" w:rsidR="00A77C24" w:rsidRDefault="00A77C24" w:rsidP="00023605">
            <w:pPr>
              <w:pStyle w:val="ListParagraph"/>
              <w:numPr>
                <w:ilvl w:val="0"/>
                <w:numId w:val="10"/>
              </w:numPr>
              <w:ind w:left="166" w:hanging="166"/>
            </w:pPr>
            <w:r>
              <w:t>Gross motor skill development</w:t>
            </w:r>
          </w:p>
          <w:p w14:paraId="2701353C" w14:textId="592FAA15" w:rsidR="00A77C24" w:rsidRDefault="00A77C24" w:rsidP="00023605">
            <w:pPr>
              <w:pStyle w:val="ListParagraph"/>
              <w:numPr>
                <w:ilvl w:val="0"/>
                <w:numId w:val="10"/>
              </w:numPr>
              <w:ind w:left="166" w:hanging="166"/>
            </w:pPr>
            <w:r>
              <w:t>Growth</w:t>
            </w:r>
          </w:p>
          <w:p w14:paraId="08893717" w14:textId="77777777" w:rsidR="00D81B46" w:rsidRDefault="00D81B46" w:rsidP="00023605">
            <w:pPr>
              <w:pStyle w:val="ListParagraph"/>
              <w:numPr>
                <w:ilvl w:val="0"/>
                <w:numId w:val="10"/>
              </w:numPr>
              <w:ind w:left="166" w:hanging="166"/>
            </w:pPr>
            <w:r>
              <w:t xml:space="preserve">Motor skill competence </w:t>
            </w:r>
          </w:p>
          <w:p w14:paraId="604F7801" w14:textId="2ED8B149" w:rsidR="00D81B46" w:rsidRDefault="00A77C24" w:rsidP="00023605">
            <w:pPr>
              <w:pStyle w:val="ListParagraph"/>
              <w:numPr>
                <w:ilvl w:val="0"/>
                <w:numId w:val="10"/>
              </w:numPr>
              <w:ind w:left="166" w:hanging="166"/>
            </w:pPr>
            <w:r>
              <w:t>Muscle mass, lean mass</w:t>
            </w:r>
          </w:p>
          <w:p w14:paraId="4A160C1E" w14:textId="26E21A2E" w:rsidR="00A77C24" w:rsidRDefault="00A77C24" w:rsidP="00023605">
            <w:pPr>
              <w:pStyle w:val="ListParagraph"/>
              <w:numPr>
                <w:ilvl w:val="0"/>
                <w:numId w:val="10"/>
              </w:numPr>
              <w:ind w:left="166" w:hanging="166"/>
            </w:pPr>
            <w:r>
              <w:t>Musculoskeletal development and fitness</w:t>
            </w:r>
          </w:p>
          <w:p w14:paraId="63BBB6D9" w14:textId="40A54556" w:rsidR="00D81B46" w:rsidRDefault="00D81B46" w:rsidP="00023605">
            <w:pPr>
              <w:pStyle w:val="ListParagraph"/>
              <w:numPr>
                <w:ilvl w:val="0"/>
                <w:numId w:val="10"/>
              </w:numPr>
              <w:ind w:left="166" w:hanging="166"/>
            </w:pPr>
            <w:r>
              <w:t>Physical fitness</w:t>
            </w:r>
          </w:p>
          <w:p w14:paraId="1F61B848" w14:textId="6916DBF8" w:rsidR="00A77C24" w:rsidRDefault="00A77C24" w:rsidP="00023605">
            <w:pPr>
              <w:pStyle w:val="ListParagraph"/>
              <w:numPr>
                <w:ilvl w:val="0"/>
                <w:numId w:val="10"/>
              </w:numPr>
              <w:ind w:left="166" w:hanging="166"/>
            </w:pPr>
            <w:r>
              <w:t>Weight (underweight, normal, overweight, obese)</w:t>
            </w:r>
          </w:p>
          <w:p w14:paraId="2D019A6D" w14:textId="597B9589" w:rsidR="00A77C24" w:rsidRDefault="00A77C24" w:rsidP="00023605">
            <w:pPr>
              <w:pStyle w:val="ListParagraph"/>
              <w:numPr>
                <w:ilvl w:val="0"/>
                <w:numId w:val="10"/>
              </w:numPr>
              <w:ind w:left="166" w:hanging="166"/>
            </w:pPr>
            <w:r>
              <w:t>Weight Status</w:t>
            </w:r>
          </w:p>
          <w:p w14:paraId="4EA3521B" w14:textId="54B92D98" w:rsidR="00112EC1" w:rsidRPr="00923E81" w:rsidRDefault="00A77C24" w:rsidP="00A77C24">
            <w:pPr>
              <w:pStyle w:val="ListParagraph"/>
              <w:numPr>
                <w:ilvl w:val="0"/>
                <w:numId w:val="10"/>
              </w:numPr>
              <w:ind w:left="166" w:hanging="166"/>
            </w:pPr>
            <w:r>
              <w:t>Weight trajectory change</w:t>
            </w:r>
          </w:p>
        </w:tc>
        <w:tc>
          <w:tcPr>
            <w:tcW w:w="2520" w:type="dxa"/>
          </w:tcPr>
          <w:p w14:paraId="6A91C3F3" w14:textId="397F1603" w:rsidR="00721F4B" w:rsidRPr="00A54FB3" w:rsidRDefault="00721F4B" w:rsidP="00432357">
            <w:pPr>
              <w:pStyle w:val="NoSpacing"/>
              <w:rPr>
                <w:rFonts w:cs="Arial"/>
              </w:rPr>
            </w:pPr>
          </w:p>
        </w:tc>
      </w:tr>
    </w:tbl>
    <w:p w14:paraId="05E43A06" w14:textId="77777777" w:rsidR="00CC4B9C" w:rsidRDefault="009C6082" w:rsidP="00A77C24">
      <w:bookmarkStart w:id="1" w:name="_Appendix_X:_Abstraction"/>
      <w:bookmarkEnd w:id="1"/>
    </w:p>
    <w:sectPr w:rsidR="00CC4B9C" w:rsidSect="0000321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21353" w14:textId="77777777" w:rsidR="009C6082" w:rsidRDefault="009C6082" w:rsidP="005C6364">
      <w:pPr>
        <w:spacing w:after="0" w:line="240" w:lineRule="auto"/>
      </w:pPr>
      <w:r>
        <w:separator/>
      </w:r>
    </w:p>
  </w:endnote>
  <w:endnote w:type="continuationSeparator" w:id="0">
    <w:p w14:paraId="48F087DC" w14:textId="77777777" w:rsidR="009C6082" w:rsidRDefault="009C6082" w:rsidP="005C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07769" w14:textId="77777777" w:rsidR="009C6082" w:rsidRDefault="009C6082" w:rsidP="005C6364">
      <w:pPr>
        <w:spacing w:after="0" w:line="240" w:lineRule="auto"/>
      </w:pPr>
      <w:r>
        <w:separator/>
      </w:r>
    </w:p>
  </w:footnote>
  <w:footnote w:type="continuationSeparator" w:id="0">
    <w:p w14:paraId="010D37D9" w14:textId="77777777" w:rsidR="009C6082" w:rsidRDefault="009C6082" w:rsidP="005C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698341"/>
      <w:docPartObj>
        <w:docPartGallery w:val="Watermarks"/>
        <w:docPartUnique/>
      </w:docPartObj>
    </w:sdtPr>
    <w:sdtEndPr/>
    <w:sdtContent>
      <w:p w14:paraId="41646EAA" w14:textId="77777777" w:rsidR="005C6364" w:rsidRDefault="009C6082">
        <w:pPr>
          <w:pStyle w:val="Header"/>
        </w:pPr>
        <w:r>
          <w:rPr>
            <w:noProof/>
          </w:rPr>
          <w:pict w14:anchorId="0E6EA0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4E1"/>
    <w:multiLevelType w:val="hybridMultilevel"/>
    <w:tmpl w:val="2AE611E6"/>
    <w:lvl w:ilvl="0" w:tplc="05CA7176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A53F8"/>
    <w:multiLevelType w:val="hybridMultilevel"/>
    <w:tmpl w:val="1F24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E00B0"/>
    <w:multiLevelType w:val="hybridMultilevel"/>
    <w:tmpl w:val="04546296"/>
    <w:lvl w:ilvl="0" w:tplc="05CA7176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4FCE"/>
    <w:multiLevelType w:val="hybridMultilevel"/>
    <w:tmpl w:val="16D0B258"/>
    <w:lvl w:ilvl="0" w:tplc="61BE2E7C">
      <w:start w:val="1"/>
      <w:numFmt w:val="bullet"/>
      <w:suff w:val="space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B0D60"/>
    <w:multiLevelType w:val="hybridMultilevel"/>
    <w:tmpl w:val="592ED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E6416A"/>
    <w:multiLevelType w:val="hybridMultilevel"/>
    <w:tmpl w:val="9BA0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B0126"/>
    <w:multiLevelType w:val="hybridMultilevel"/>
    <w:tmpl w:val="8216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832B1"/>
    <w:multiLevelType w:val="hybridMultilevel"/>
    <w:tmpl w:val="EE1E9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F02BA3"/>
    <w:multiLevelType w:val="hybridMultilevel"/>
    <w:tmpl w:val="E9423E08"/>
    <w:lvl w:ilvl="0" w:tplc="05CA7176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164F5"/>
    <w:multiLevelType w:val="hybridMultilevel"/>
    <w:tmpl w:val="67FA447A"/>
    <w:lvl w:ilvl="0" w:tplc="05CA7176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3DC4D37C">
      <w:numFmt w:val="bullet"/>
      <w:lvlText w:val=""/>
      <w:lvlJc w:val="left"/>
      <w:pPr>
        <w:ind w:left="1500" w:hanging="420"/>
      </w:pPr>
      <w:rPr>
        <w:rFonts w:ascii="Wingdings" w:eastAsiaTheme="minorEastAsia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318B1"/>
    <w:multiLevelType w:val="hybridMultilevel"/>
    <w:tmpl w:val="EB10568C"/>
    <w:lvl w:ilvl="0" w:tplc="05CA7176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C3266"/>
    <w:multiLevelType w:val="hybridMultilevel"/>
    <w:tmpl w:val="0218D2F6"/>
    <w:lvl w:ilvl="0" w:tplc="05CA7176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8058E"/>
    <w:multiLevelType w:val="hybridMultilevel"/>
    <w:tmpl w:val="B492CFFE"/>
    <w:lvl w:ilvl="0" w:tplc="05CA7176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4B"/>
    <w:rsid w:val="0000321C"/>
    <w:rsid w:val="00023605"/>
    <w:rsid w:val="00043A3B"/>
    <w:rsid w:val="00056CF4"/>
    <w:rsid w:val="00086E77"/>
    <w:rsid w:val="0009682A"/>
    <w:rsid w:val="00112EC1"/>
    <w:rsid w:val="00124785"/>
    <w:rsid w:val="00207F1E"/>
    <w:rsid w:val="002C132D"/>
    <w:rsid w:val="00367E4C"/>
    <w:rsid w:val="003B4F7C"/>
    <w:rsid w:val="003F7606"/>
    <w:rsid w:val="003F7EA1"/>
    <w:rsid w:val="00405A11"/>
    <w:rsid w:val="00424656"/>
    <w:rsid w:val="00432357"/>
    <w:rsid w:val="004416DB"/>
    <w:rsid w:val="004F43C3"/>
    <w:rsid w:val="005B741B"/>
    <w:rsid w:val="005C6364"/>
    <w:rsid w:val="0062291C"/>
    <w:rsid w:val="006F3FA2"/>
    <w:rsid w:val="0071502D"/>
    <w:rsid w:val="00721F4B"/>
    <w:rsid w:val="00742F8E"/>
    <w:rsid w:val="00751AE8"/>
    <w:rsid w:val="007A0617"/>
    <w:rsid w:val="00887404"/>
    <w:rsid w:val="008C7A26"/>
    <w:rsid w:val="00923E81"/>
    <w:rsid w:val="00937545"/>
    <w:rsid w:val="0099319A"/>
    <w:rsid w:val="009C6082"/>
    <w:rsid w:val="00A05E9E"/>
    <w:rsid w:val="00A54FB3"/>
    <w:rsid w:val="00A77C24"/>
    <w:rsid w:val="00A828CB"/>
    <w:rsid w:val="00B718E7"/>
    <w:rsid w:val="00BD6182"/>
    <w:rsid w:val="00C13F9A"/>
    <w:rsid w:val="00CA5844"/>
    <w:rsid w:val="00D2183A"/>
    <w:rsid w:val="00D31399"/>
    <w:rsid w:val="00D81B46"/>
    <w:rsid w:val="00DD5F6E"/>
    <w:rsid w:val="00E722C0"/>
    <w:rsid w:val="00EA2F15"/>
    <w:rsid w:val="00EC013D"/>
    <w:rsid w:val="00EE1764"/>
    <w:rsid w:val="00F55215"/>
    <w:rsid w:val="00F73AE3"/>
    <w:rsid w:val="00F75DAA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6971B2"/>
  <w15:chartTrackingRefBased/>
  <w15:docId w15:val="{3D199F75-5CEB-422A-994A-65BF78A6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F4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F4B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1F4B"/>
    <w:rPr>
      <w:rFonts w:asciiTheme="majorHAnsi" w:eastAsiaTheme="majorEastAsia" w:hAnsiTheme="majorHAnsi" w:cstheme="majorBidi"/>
      <w:b/>
      <w:sz w:val="28"/>
      <w:szCs w:val="28"/>
    </w:rPr>
  </w:style>
  <w:style w:type="paragraph" w:styleId="NormalWeb">
    <w:name w:val="Normal (Web)"/>
    <w:basedOn w:val="Normal"/>
    <w:uiPriority w:val="99"/>
    <w:unhideWhenUsed/>
    <w:rsid w:val="00721F4B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1F4B"/>
    <w:pPr>
      <w:ind w:left="720"/>
      <w:contextualSpacing/>
    </w:pPr>
  </w:style>
  <w:style w:type="table" w:styleId="TableGrid">
    <w:name w:val="Table Grid"/>
    <w:basedOn w:val="TableNormal"/>
    <w:uiPriority w:val="39"/>
    <w:rsid w:val="0072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1F4B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64"/>
  </w:style>
  <w:style w:type="paragraph" w:styleId="Footer">
    <w:name w:val="footer"/>
    <w:basedOn w:val="Normal"/>
    <w:link w:val="FooterChar"/>
    <w:uiPriority w:val="99"/>
    <w:unhideWhenUsed/>
    <w:rsid w:val="005C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64"/>
  </w:style>
  <w:style w:type="character" w:styleId="CommentReference">
    <w:name w:val="annotation reference"/>
    <w:basedOn w:val="DefaultParagraphFont"/>
    <w:uiPriority w:val="99"/>
    <w:semiHidden/>
    <w:unhideWhenUsed/>
    <w:rsid w:val="00BD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1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Bloodgood, Bonny</dc:creator>
  <cp:keywords/>
  <dc:description/>
  <cp:lastModifiedBy>Janna Borden</cp:lastModifiedBy>
  <cp:revision>2</cp:revision>
  <cp:lastPrinted>2016-09-06T14:32:00Z</cp:lastPrinted>
  <dcterms:created xsi:type="dcterms:W3CDTF">2019-01-29T17:32:00Z</dcterms:created>
  <dcterms:modified xsi:type="dcterms:W3CDTF">2019-01-29T17:32:00Z</dcterms:modified>
</cp:coreProperties>
</file>