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1E" w:rsidRDefault="00C31B1E" w:rsidP="00C31B1E">
      <w:pPr>
        <w:spacing w:line="240" w:lineRule="auto"/>
        <w:rPr>
          <w:noProof/>
          <w:lang w:val="en-AU" w:eastAsia="en-AU"/>
        </w:rPr>
      </w:pPr>
      <w:r>
        <w:rPr>
          <w:bCs/>
          <w:color w:val="000000"/>
        </w:rPr>
        <w:t xml:space="preserve">Supplemental </w:t>
      </w:r>
      <w:r w:rsidRPr="00720DD5">
        <w:t xml:space="preserve">Figure 1: </w:t>
      </w:r>
      <w:r>
        <w:t>T</w:t>
      </w:r>
      <w:r w:rsidRPr="00720DD5">
        <w:t>he composition of daily time use</w:t>
      </w:r>
      <w:r>
        <w:t xml:space="preserve"> at baseline and 12 months. </w:t>
      </w:r>
    </w:p>
    <w:p w:rsidR="00E35B06" w:rsidRDefault="00C31B1E" w:rsidP="002859E9">
      <w:pPr>
        <w:spacing w:line="240" w:lineRule="auto"/>
      </w:pPr>
      <w:r>
        <w:rPr>
          <w:noProof/>
          <w:lang w:val="en-AU" w:eastAsia="en-AU"/>
        </w:rPr>
        <w:drawing>
          <wp:inline distT="0" distB="0" distL="0" distR="0" wp14:anchorId="3FDB8A85" wp14:editId="645DE236">
            <wp:extent cx="5724525" cy="5534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B06" w:rsidSect="0028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6"/>
    <w:rsid w:val="0009464E"/>
    <w:rsid w:val="002859E9"/>
    <w:rsid w:val="007E504A"/>
    <w:rsid w:val="0087055B"/>
    <w:rsid w:val="00903499"/>
    <w:rsid w:val="00953F23"/>
    <w:rsid w:val="00C31B1E"/>
    <w:rsid w:val="00E35B06"/>
    <w:rsid w:val="00F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51885-F851-4C3F-82F7-5EE25E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0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Winkler</dc:creator>
  <cp:keywords/>
  <dc:description/>
  <cp:lastModifiedBy>Elisabeth Winkler</cp:lastModifiedBy>
  <cp:revision>4</cp:revision>
  <dcterms:created xsi:type="dcterms:W3CDTF">2017-08-07T08:37:00Z</dcterms:created>
  <dcterms:modified xsi:type="dcterms:W3CDTF">2017-08-07T08:43:00Z</dcterms:modified>
</cp:coreProperties>
</file>