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06" w:rsidRDefault="00C31B1E" w:rsidP="00FE077C">
      <w:r w:rsidRPr="00210C20">
        <w:t xml:space="preserve">Supplemental Figure </w:t>
      </w:r>
      <w:r>
        <w:t>3</w:t>
      </w:r>
      <w:r w:rsidRPr="00210C20">
        <w:t>: Predicted changes in biomarkers of lipid metabolism by changes in sitting, standing and stepping over 12 months</w:t>
      </w:r>
      <w:r>
        <w:rPr>
          <w:noProof/>
          <w:lang w:val="en-AU" w:eastAsia="en-AU"/>
        </w:rPr>
        <w:drawing>
          <wp:inline distT="0" distB="0" distL="0" distR="0" wp14:anchorId="71050FDC" wp14:editId="6A3E5877">
            <wp:extent cx="6391275" cy="5241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-Lipid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830" cy="524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B06" w:rsidSect="00C31B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06"/>
    <w:rsid w:val="0009464E"/>
    <w:rsid w:val="00334205"/>
    <w:rsid w:val="00715A0B"/>
    <w:rsid w:val="007E504A"/>
    <w:rsid w:val="0087055B"/>
    <w:rsid w:val="00953F23"/>
    <w:rsid w:val="00C31B1E"/>
    <w:rsid w:val="00E35B06"/>
    <w:rsid w:val="00F00946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51885-F851-4C3F-82F7-5EE25ED5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B06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Winkler</dc:creator>
  <cp:keywords/>
  <dc:description/>
  <cp:lastModifiedBy>Elisabeth Winkler</cp:lastModifiedBy>
  <cp:revision>3</cp:revision>
  <dcterms:created xsi:type="dcterms:W3CDTF">2017-08-07T08:37:00Z</dcterms:created>
  <dcterms:modified xsi:type="dcterms:W3CDTF">2017-08-07T08:44:00Z</dcterms:modified>
</cp:coreProperties>
</file>