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33C9" w14:textId="2659C6D3" w:rsidR="008B3A21" w:rsidRPr="00ED4EEC" w:rsidRDefault="00EC2B41" w:rsidP="00E24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5D6">
        <w:rPr>
          <w:rFonts w:ascii="Times New Roman" w:hAnsi="Times New Roman" w:cs="Times New Roman"/>
          <w:b/>
          <w:sz w:val="24"/>
          <w:szCs w:val="24"/>
        </w:rPr>
        <w:t xml:space="preserve">(SDC 3) </w:t>
      </w:r>
      <w:r w:rsidR="008B3A21" w:rsidRPr="00ED4EEC">
        <w:rPr>
          <w:rFonts w:ascii="Times New Roman" w:hAnsi="Times New Roman" w:cs="Times New Roman"/>
          <w:b/>
          <w:sz w:val="24"/>
          <w:szCs w:val="24"/>
        </w:rPr>
        <w:t>Table S3.</w:t>
      </w:r>
      <w:r w:rsidR="008B3A21" w:rsidRPr="00ED4EEC">
        <w:rPr>
          <w:rFonts w:ascii="Times New Roman" w:hAnsi="Times New Roman" w:cs="Times New Roman"/>
          <w:sz w:val="24"/>
          <w:szCs w:val="24"/>
        </w:rPr>
        <w:t xml:space="preserve"> Risk of bias of included studies.</w:t>
      </w:r>
    </w:p>
    <w:tbl>
      <w:tblPr>
        <w:tblStyle w:val="TableGrid"/>
        <w:tblW w:w="14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2099"/>
        <w:gridCol w:w="2293"/>
        <w:gridCol w:w="1968"/>
        <w:gridCol w:w="2068"/>
        <w:gridCol w:w="1982"/>
        <w:gridCol w:w="1355"/>
      </w:tblGrid>
      <w:tr w:rsidR="008B3A21" w:rsidRPr="00ED4EEC" w14:paraId="5A82E5E4" w14:textId="77777777" w:rsidTr="005C62F5"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9B9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A7CB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Randomisation process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682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Deviation from intended interventions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885E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Missing outcome data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67BD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the outcome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972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 of the reported result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7DDC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bias</w:t>
            </w:r>
          </w:p>
        </w:tc>
      </w:tr>
      <w:tr w:rsidR="008B3A21" w:rsidRPr="00ED4EEC" w14:paraId="070D22AC" w14:textId="77777777" w:rsidTr="005C62F5">
        <w:tc>
          <w:tcPr>
            <w:tcW w:w="3234" w:type="dxa"/>
            <w:tcBorders>
              <w:top w:val="single" w:sz="4" w:space="0" w:color="auto"/>
            </w:tcBorders>
            <w:vAlign w:val="center"/>
          </w:tcPr>
          <w:p w14:paraId="6ABA3F2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Body composition, n= 15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14:paraId="0616C25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14:paraId="322B774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14:paraId="488AA9B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A9CC42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3B1E696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18BF899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1" w:rsidRPr="00ED4EEC" w14:paraId="1586ACB6" w14:textId="77777777" w:rsidTr="005C62F5">
        <w:tc>
          <w:tcPr>
            <w:tcW w:w="3234" w:type="dxa"/>
            <w:vAlign w:val="center"/>
          </w:tcPr>
          <w:p w14:paraId="1DF7CD4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099" w:type="dxa"/>
            <w:vAlign w:val="center"/>
          </w:tcPr>
          <w:p w14:paraId="468B818D" w14:textId="5859926A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2758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C2758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 </w:t>
            </w:r>
          </w:p>
        </w:tc>
        <w:tc>
          <w:tcPr>
            <w:tcW w:w="2293" w:type="dxa"/>
            <w:vAlign w:val="center"/>
          </w:tcPr>
          <w:p w14:paraId="70F5C6C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(100%)</w:t>
            </w:r>
          </w:p>
        </w:tc>
        <w:tc>
          <w:tcPr>
            <w:tcW w:w="1968" w:type="dxa"/>
            <w:vAlign w:val="center"/>
          </w:tcPr>
          <w:p w14:paraId="1FD6AD5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(100%)</w:t>
            </w:r>
          </w:p>
        </w:tc>
        <w:tc>
          <w:tcPr>
            <w:tcW w:w="2068" w:type="dxa"/>
            <w:vAlign w:val="center"/>
          </w:tcPr>
          <w:p w14:paraId="09C574C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(86.7%)</w:t>
            </w:r>
          </w:p>
        </w:tc>
        <w:tc>
          <w:tcPr>
            <w:tcW w:w="1982" w:type="dxa"/>
            <w:vAlign w:val="center"/>
          </w:tcPr>
          <w:p w14:paraId="771D74F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(100%)</w:t>
            </w:r>
          </w:p>
        </w:tc>
        <w:tc>
          <w:tcPr>
            <w:tcW w:w="1355" w:type="dxa"/>
            <w:vAlign w:val="center"/>
          </w:tcPr>
          <w:p w14:paraId="401C376A" w14:textId="43D4A1DD" w:rsidR="008B3A21" w:rsidRPr="00ED4EEC" w:rsidRDefault="000C2758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272D044F" w14:textId="77777777" w:rsidTr="005C62F5">
        <w:tc>
          <w:tcPr>
            <w:tcW w:w="3234" w:type="dxa"/>
            <w:vAlign w:val="center"/>
          </w:tcPr>
          <w:p w14:paraId="6A9C755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Some concerns</w:t>
            </w:r>
          </w:p>
        </w:tc>
        <w:tc>
          <w:tcPr>
            <w:tcW w:w="2099" w:type="dxa"/>
            <w:vAlign w:val="center"/>
          </w:tcPr>
          <w:p w14:paraId="0F4F7A48" w14:textId="25DAD2A5" w:rsidR="008B3A21" w:rsidRPr="00ED4EEC" w:rsidRDefault="000C2758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vAlign w:val="center"/>
          </w:tcPr>
          <w:p w14:paraId="7712DB8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vAlign w:val="center"/>
          </w:tcPr>
          <w:p w14:paraId="297D56F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center"/>
          </w:tcPr>
          <w:p w14:paraId="487DF1C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(13.3%)</w:t>
            </w:r>
          </w:p>
        </w:tc>
        <w:tc>
          <w:tcPr>
            <w:tcW w:w="1982" w:type="dxa"/>
            <w:vAlign w:val="center"/>
          </w:tcPr>
          <w:p w14:paraId="22B089E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14:paraId="69A62D84" w14:textId="3E512876" w:rsidR="008B3A21" w:rsidRPr="00ED4EEC" w:rsidRDefault="000C2758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6098C66A" w14:textId="77777777" w:rsidTr="005C62F5">
        <w:tc>
          <w:tcPr>
            <w:tcW w:w="3234" w:type="dxa"/>
            <w:tcBorders>
              <w:bottom w:val="dotted" w:sz="4" w:space="0" w:color="auto"/>
            </w:tcBorders>
            <w:vAlign w:val="center"/>
          </w:tcPr>
          <w:p w14:paraId="050B1EF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vAlign w:val="center"/>
          </w:tcPr>
          <w:p w14:paraId="16B0DD6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tcBorders>
              <w:bottom w:val="dotted" w:sz="4" w:space="0" w:color="auto"/>
            </w:tcBorders>
            <w:vAlign w:val="center"/>
          </w:tcPr>
          <w:p w14:paraId="1A29835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14:paraId="459F934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14:paraId="15E2680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vAlign w:val="center"/>
          </w:tcPr>
          <w:p w14:paraId="29BEC9B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dotted" w:sz="4" w:space="0" w:color="auto"/>
            </w:tcBorders>
            <w:vAlign w:val="center"/>
          </w:tcPr>
          <w:p w14:paraId="174C2E4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21" w:rsidRPr="00ED4EEC" w14:paraId="19886B42" w14:textId="77777777" w:rsidTr="005C62F5"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14:paraId="6000C22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Functional capacity, n= 13</w:t>
            </w:r>
          </w:p>
        </w:tc>
        <w:tc>
          <w:tcPr>
            <w:tcW w:w="2099" w:type="dxa"/>
            <w:tcBorders>
              <w:top w:val="dotted" w:sz="4" w:space="0" w:color="auto"/>
            </w:tcBorders>
            <w:vAlign w:val="center"/>
          </w:tcPr>
          <w:p w14:paraId="182600E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</w:tcBorders>
            <w:vAlign w:val="center"/>
          </w:tcPr>
          <w:p w14:paraId="04FC8AF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8" w:type="dxa"/>
            <w:tcBorders>
              <w:top w:val="dotted" w:sz="4" w:space="0" w:color="auto"/>
            </w:tcBorders>
            <w:vAlign w:val="center"/>
          </w:tcPr>
          <w:p w14:paraId="676CB7D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14:paraId="50D4B7B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  <w:vAlign w:val="center"/>
          </w:tcPr>
          <w:p w14:paraId="0B9821A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  <w:vAlign w:val="center"/>
          </w:tcPr>
          <w:p w14:paraId="664FAC0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1" w:rsidRPr="00ED4EEC" w14:paraId="340D8375" w14:textId="77777777" w:rsidTr="005C62F5">
        <w:tc>
          <w:tcPr>
            <w:tcW w:w="3234" w:type="dxa"/>
            <w:vAlign w:val="center"/>
          </w:tcPr>
          <w:p w14:paraId="2187721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099" w:type="dxa"/>
            <w:vAlign w:val="center"/>
          </w:tcPr>
          <w:p w14:paraId="64315950" w14:textId="0A571CB4" w:rsidR="008B3A21" w:rsidRPr="00ED4EEC" w:rsidRDefault="000C2758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93" w:type="dxa"/>
            <w:vAlign w:val="center"/>
          </w:tcPr>
          <w:p w14:paraId="543C344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(100%)</w:t>
            </w:r>
          </w:p>
        </w:tc>
        <w:tc>
          <w:tcPr>
            <w:tcW w:w="1968" w:type="dxa"/>
            <w:vAlign w:val="center"/>
          </w:tcPr>
          <w:p w14:paraId="24AF001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(100%)</w:t>
            </w:r>
          </w:p>
        </w:tc>
        <w:tc>
          <w:tcPr>
            <w:tcW w:w="2068" w:type="dxa"/>
            <w:vAlign w:val="center"/>
          </w:tcPr>
          <w:p w14:paraId="68A3E3FF" w14:textId="3FEBF922" w:rsidR="008B3A21" w:rsidRPr="00ED4EEC" w:rsidRDefault="00BE2EB7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2" w:type="dxa"/>
            <w:vAlign w:val="center"/>
          </w:tcPr>
          <w:p w14:paraId="726EA5D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(100%)</w:t>
            </w:r>
          </w:p>
        </w:tc>
        <w:tc>
          <w:tcPr>
            <w:tcW w:w="1355" w:type="dxa"/>
            <w:vAlign w:val="center"/>
          </w:tcPr>
          <w:p w14:paraId="19DC509E" w14:textId="762A37CC" w:rsidR="008B3A21" w:rsidRPr="00ED4EEC" w:rsidRDefault="00A74E49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318E5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562732F1" w14:textId="77777777" w:rsidTr="005C62F5">
        <w:tc>
          <w:tcPr>
            <w:tcW w:w="3234" w:type="dxa"/>
            <w:vAlign w:val="center"/>
          </w:tcPr>
          <w:p w14:paraId="0578F2F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Some concerns</w:t>
            </w:r>
          </w:p>
        </w:tc>
        <w:tc>
          <w:tcPr>
            <w:tcW w:w="2099" w:type="dxa"/>
            <w:vAlign w:val="center"/>
          </w:tcPr>
          <w:p w14:paraId="0C0E21A3" w14:textId="0FA58458" w:rsidR="008B3A21" w:rsidRPr="00ED4EEC" w:rsidRDefault="000C2758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93" w:type="dxa"/>
            <w:vAlign w:val="center"/>
          </w:tcPr>
          <w:p w14:paraId="152D224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vAlign w:val="center"/>
          </w:tcPr>
          <w:p w14:paraId="7F88391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center"/>
          </w:tcPr>
          <w:p w14:paraId="2802C52E" w14:textId="430348F0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2EB7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E2EB7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2" w:type="dxa"/>
            <w:vAlign w:val="center"/>
          </w:tcPr>
          <w:p w14:paraId="0D53349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14:paraId="4C14D474" w14:textId="5935FABD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E49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74E49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5220E8A9" w14:textId="77777777" w:rsidTr="005C62F5">
        <w:tc>
          <w:tcPr>
            <w:tcW w:w="3234" w:type="dxa"/>
            <w:tcBorders>
              <w:bottom w:val="dotted" w:sz="4" w:space="0" w:color="auto"/>
            </w:tcBorders>
            <w:vAlign w:val="center"/>
          </w:tcPr>
          <w:p w14:paraId="38DA285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vAlign w:val="center"/>
          </w:tcPr>
          <w:p w14:paraId="244B1EF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tcBorders>
              <w:bottom w:val="dotted" w:sz="4" w:space="0" w:color="auto"/>
            </w:tcBorders>
            <w:vAlign w:val="center"/>
          </w:tcPr>
          <w:p w14:paraId="70F0103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center"/>
          </w:tcPr>
          <w:p w14:paraId="44AB256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14:paraId="74C70AB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vAlign w:val="center"/>
          </w:tcPr>
          <w:p w14:paraId="12F37CC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dotted" w:sz="4" w:space="0" w:color="auto"/>
            </w:tcBorders>
            <w:vAlign w:val="center"/>
          </w:tcPr>
          <w:p w14:paraId="2205C34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21" w:rsidRPr="00ED4EEC" w14:paraId="10566564" w14:textId="77777777" w:rsidTr="005C62F5"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14:paraId="538A76E2" w14:textId="655C5FFA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Cardiorespiratory fitness, n= </w:t>
            </w:r>
            <w:r w:rsidR="00CA525D" w:rsidRPr="00ED4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dotted" w:sz="4" w:space="0" w:color="auto"/>
            </w:tcBorders>
            <w:vAlign w:val="center"/>
          </w:tcPr>
          <w:p w14:paraId="01FF8DA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</w:tcBorders>
            <w:vAlign w:val="center"/>
          </w:tcPr>
          <w:p w14:paraId="43E8FE9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tted" w:sz="4" w:space="0" w:color="auto"/>
            </w:tcBorders>
            <w:vAlign w:val="center"/>
          </w:tcPr>
          <w:p w14:paraId="5C7B4A3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14:paraId="00DBC1C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  <w:vAlign w:val="center"/>
          </w:tcPr>
          <w:p w14:paraId="09A6C5C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  <w:vAlign w:val="center"/>
          </w:tcPr>
          <w:p w14:paraId="5DFEBAF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A21" w:rsidRPr="00ED4EEC" w14:paraId="469E611F" w14:textId="77777777" w:rsidTr="005C62F5">
        <w:tc>
          <w:tcPr>
            <w:tcW w:w="3234" w:type="dxa"/>
            <w:vAlign w:val="center"/>
          </w:tcPr>
          <w:p w14:paraId="5D7C612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099" w:type="dxa"/>
            <w:vAlign w:val="bottom"/>
          </w:tcPr>
          <w:p w14:paraId="07A8EFDD" w14:textId="177E3C9C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93" w:type="dxa"/>
            <w:vAlign w:val="bottom"/>
          </w:tcPr>
          <w:p w14:paraId="7706B611" w14:textId="209DB91C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968" w:type="dxa"/>
            <w:vAlign w:val="bottom"/>
          </w:tcPr>
          <w:p w14:paraId="5783A0A3" w14:textId="0AF0B318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2068" w:type="dxa"/>
            <w:vAlign w:val="bottom"/>
          </w:tcPr>
          <w:p w14:paraId="6FB66DCB" w14:textId="6F9FEC07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2" w:type="dxa"/>
            <w:vAlign w:val="bottom"/>
          </w:tcPr>
          <w:p w14:paraId="449F0A1E" w14:textId="39E20DED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55" w:type="dxa"/>
            <w:vAlign w:val="bottom"/>
          </w:tcPr>
          <w:p w14:paraId="24540707" w14:textId="66946E5B" w:rsidR="008B3A21" w:rsidRPr="00ED4EEC" w:rsidRDefault="00BA3CDF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A525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17F462D2" w14:textId="77777777" w:rsidTr="005C62F5">
        <w:tc>
          <w:tcPr>
            <w:tcW w:w="3234" w:type="dxa"/>
            <w:vAlign w:val="center"/>
          </w:tcPr>
          <w:p w14:paraId="4500CA5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Some concerns</w:t>
            </w:r>
          </w:p>
        </w:tc>
        <w:tc>
          <w:tcPr>
            <w:tcW w:w="2099" w:type="dxa"/>
            <w:vAlign w:val="bottom"/>
          </w:tcPr>
          <w:p w14:paraId="4A5F2A8C" w14:textId="399A8E78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vAlign w:val="bottom"/>
          </w:tcPr>
          <w:p w14:paraId="3FF006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vAlign w:val="bottom"/>
          </w:tcPr>
          <w:p w14:paraId="7636BEA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bottom"/>
          </w:tcPr>
          <w:p w14:paraId="2D3C2E09" w14:textId="1987E8DD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="00CA525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525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2" w:type="dxa"/>
            <w:vAlign w:val="bottom"/>
          </w:tcPr>
          <w:p w14:paraId="78BED95F" w14:textId="2022F162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="00CA525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55" w:type="dxa"/>
            <w:vAlign w:val="bottom"/>
          </w:tcPr>
          <w:p w14:paraId="4CA60400" w14:textId="54B768DE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CA525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0F60032E" w14:textId="77777777" w:rsidTr="005C62F5">
        <w:tc>
          <w:tcPr>
            <w:tcW w:w="3234" w:type="dxa"/>
            <w:tcBorders>
              <w:bottom w:val="dotted" w:sz="4" w:space="0" w:color="auto"/>
            </w:tcBorders>
            <w:vAlign w:val="center"/>
          </w:tcPr>
          <w:p w14:paraId="157FDE9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vAlign w:val="bottom"/>
          </w:tcPr>
          <w:p w14:paraId="658A3711" w14:textId="1E191F02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tcBorders>
              <w:bottom w:val="dotted" w:sz="4" w:space="0" w:color="auto"/>
            </w:tcBorders>
            <w:vAlign w:val="bottom"/>
          </w:tcPr>
          <w:p w14:paraId="026F719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bottom"/>
          </w:tcPr>
          <w:p w14:paraId="0864EB8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14:paraId="22AD16D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vAlign w:val="bottom"/>
          </w:tcPr>
          <w:p w14:paraId="6552947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dotted" w:sz="4" w:space="0" w:color="auto"/>
            </w:tcBorders>
            <w:vAlign w:val="bottom"/>
          </w:tcPr>
          <w:p w14:paraId="2C1727D6" w14:textId="2C360A62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21" w:rsidRPr="00ED4EEC" w14:paraId="02C21875" w14:textId="77777777" w:rsidTr="005C62F5"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14:paraId="7166A54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Muscle strength, n= 13</w:t>
            </w:r>
          </w:p>
        </w:tc>
        <w:tc>
          <w:tcPr>
            <w:tcW w:w="2099" w:type="dxa"/>
            <w:tcBorders>
              <w:top w:val="dotted" w:sz="4" w:space="0" w:color="auto"/>
            </w:tcBorders>
            <w:vAlign w:val="center"/>
          </w:tcPr>
          <w:p w14:paraId="09E0272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</w:tcBorders>
            <w:vAlign w:val="center"/>
          </w:tcPr>
          <w:p w14:paraId="774BF02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tted" w:sz="4" w:space="0" w:color="auto"/>
            </w:tcBorders>
            <w:vAlign w:val="center"/>
          </w:tcPr>
          <w:p w14:paraId="37488C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14:paraId="75436C1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  <w:vAlign w:val="center"/>
          </w:tcPr>
          <w:p w14:paraId="369744F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  <w:vAlign w:val="center"/>
          </w:tcPr>
          <w:p w14:paraId="643C923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A21" w:rsidRPr="00ED4EEC" w14:paraId="5C598406" w14:textId="77777777" w:rsidTr="005C62F5">
        <w:tc>
          <w:tcPr>
            <w:tcW w:w="3234" w:type="dxa"/>
            <w:vAlign w:val="center"/>
          </w:tcPr>
          <w:p w14:paraId="6B30F72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099" w:type="dxa"/>
            <w:vAlign w:val="bottom"/>
          </w:tcPr>
          <w:p w14:paraId="5085706D" w14:textId="3D1182CA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93" w:type="dxa"/>
            <w:vAlign w:val="bottom"/>
          </w:tcPr>
          <w:p w14:paraId="2A36E26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(100%)</w:t>
            </w:r>
          </w:p>
        </w:tc>
        <w:tc>
          <w:tcPr>
            <w:tcW w:w="1968" w:type="dxa"/>
            <w:vAlign w:val="bottom"/>
          </w:tcPr>
          <w:p w14:paraId="1699983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(100%)</w:t>
            </w:r>
          </w:p>
        </w:tc>
        <w:tc>
          <w:tcPr>
            <w:tcW w:w="2068" w:type="dxa"/>
            <w:vAlign w:val="bottom"/>
          </w:tcPr>
          <w:p w14:paraId="1D70377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(15.4%)</w:t>
            </w:r>
          </w:p>
        </w:tc>
        <w:tc>
          <w:tcPr>
            <w:tcW w:w="1982" w:type="dxa"/>
            <w:vAlign w:val="bottom"/>
          </w:tcPr>
          <w:p w14:paraId="750BA0E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(100%)</w:t>
            </w:r>
          </w:p>
        </w:tc>
        <w:tc>
          <w:tcPr>
            <w:tcW w:w="1355" w:type="dxa"/>
            <w:vAlign w:val="bottom"/>
          </w:tcPr>
          <w:p w14:paraId="5A286FE5" w14:textId="69E02430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32DFDA30" w14:textId="77777777" w:rsidTr="005C62F5">
        <w:tc>
          <w:tcPr>
            <w:tcW w:w="3234" w:type="dxa"/>
            <w:vAlign w:val="center"/>
          </w:tcPr>
          <w:p w14:paraId="712AC03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Some concerns</w:t>
            </w:r>
          </w:p>
        </w:tc>
        <w:tc>
          <w:tcPr>
            <w:tcW w:w="2099" w:type="dxa"/>
            <w:vAlign w:val="bottom"/>
          </w:tcPr>
          <w:p w14:paraId="101D8069" w14:textId="0E30ED19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93" w:type="dxa"/>
            <w:vAlign w:val="bottom"/>
          </w:tcPr>
          <w:p w14:paraId="56D4020D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vAlign w:val="bottom"/>
          </w:tcPr>
          <w:p w14:paraId="1E5F989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bottom"/>
          </w:tcPr>
          <w:p w14:paraId="546ED4D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(84.6%)</w:t>
            </w:r>
          </w:p>
        </w:tc>
        <w:tc>
          <w:tcPr>
            <w:tcW w:w="1982" w:type="dxa"/>
            <w:vAlign w:val="bottom"/>
          </w:tcPr>
          <w:p w14:paraId="3AE7339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bottom"/>
          </w:tcPr>
          <w:p w14:paraId="52B2DD47" w14:textId="2B208C4E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618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0618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B3A21" w:rsidRPr="00ED4EEC" w14:paraId="3F67A98A" w14:textId="77777777" w:rsidTr="005C62F5">
        <w:tc>
          <w:tcPr>
            <w:tcW w:w="3234" w:type="dxa"/>
            <w:tcBorders>
              <w:bottom w:val="dotted" w:sz="4" w:space="0" w:color="auto"/>
            </w:tcBorders>
            <w:vAlign w:val="center"/>
          </w:tcPr>
          <w:p w14:paraId="50C244C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vAlign w:val="bottom"/>
          </w:tcPr>
          <w:p w14:paraId="47D5118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tcBorders>
              <w:bottom w:val="dotted" w:sz="4" w:space="0" w:color="auto"/>
            </w:tcBorders>
            <w:vAlign w:val="bottom"/>
          </w:tcPr>
          <w:p w14:paraId="540E71A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bottom"/>
          </w:tcPr>
          <w:p w14:paraId="492C3A4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14:paraId="40C4079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vAlign w:val="bottom"/>
          </w:tcPr>
          <w:p w14:paraId="3B62F661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dotted" w:sz="4" w:space="0" w:color="auto"/>
            </w:tcBorders>
            <w:vAlign w:val="bottom"/>
          </w:tcPr>
          <w:p w14:paraId="5E92C3A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21" w:rsidRPr="00ED4EEC" w14:paraId="5077A39B" w14:textId="77777777" w:rsidTr="005C62F5"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14:paraId="06DFF9DD" w14:textId="0C9E45F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PSA, n= </w:t>
            </w:r>
            <w:r w:rsidR="006E003B" w:rsidRPr="00ED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dotted" w:sz="4" w:space="0" w:color="auto"/>
            </w:tcBorders>
            <w:vAlign w:val="center"/>
          </w:tcPr>
          <w:p w14:paraId="598147E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</w:tcBorders>
            <w:vAlign w:val="center"/>
          </w:tcPr>
          <w:p w14:paraId="4FAF969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tted" w:sz="4" w:space="0" w:color="auto"/>
            </w:tcBorders>
            <w:vAlign w:val="center"/>
          </w:tcPr>
          <w:p w14:paraId="1E304757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14:paraId="3D2DA87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  <w:vAlign w:val="center"/>
          </w:tcPr>
          <w:p w14:paraId="1BA4276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  <w:vAlign w:val="center"/>
          </w:tcPr>
          <w:p w14:paraId="0389972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A21" w:rsidRPr="00ED4EEC" w14:paraId="18C7CDD1" w14:textId="77777777" w:rsidTr="005C62F5">
        <w:tc>
          <w:tcPr>
            <w:tcW w:w="3234" w:type="dxa"/>
            <w:vAlign w:val="center"/>
          </w:tcPr>
          <w:p w14:paraId="18CC4A40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099" w:type="dxa"/>
            <w:vAlign w:val="bottom"/>
          </w:tcPr>
          <w:p w14:paraId="70494407" w14:textId="50DCDC36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(100%)</w:t>
            </w:r>
          </w:p>
        </w:tc>
        <w:tc>
          <w:tcPr>
            <w:tcW w:w="2293" w:type="dxa"/>
            <w:vAlign w:val="bottom"/>
          </w:tcPr>
          <w:p w14:paraId="45C3A506" w14:textId="02BCDF1A" w:rsidR="008B3A21" w:rsidRPr="00ED4EEC" w:rsidRDefault="002410FB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968" w:type="dxa"/>
            <w:vAlign w:val="bottom"/>
          </w:tcPr>
          <w:p w14:paraId="7D9EA0FB" w14:textId="606A6AC0" w:rsidR="008B3A21" w:rsidRPr="00ED4EEC" w:rsidRDefault="002410FB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2068" w:type="dxa"/>
            <w:vAlign w:val="bottom"/>
          </w:tcPr>
          <w:p w14:paraId="4992BA2A" w14:textId="0229BE55" w:rsidR="008B3A21" w:rsidRPr="00ED4EEC" w:rsidRDefault="002410FB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982" w:type="dxa"/>
            <w:vAlign w:val="bottom"/>
          </w:tcPr>
          <w:p w14:paraId="1CFCB633" w14:textId="7E4F6663" w:rsidR="008B3A21" w:rsidRPr="00ED4EEC" w:rsidRDefault="002410FB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A525D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3A21"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(100%)</w:t>
            </w:r>
          </w:p>
        </w:tc>
        <w:tc>
          <w:tcPr>
            <w:tcW w:w="1355" w:type="dxa"/>
            <w:vAlign w:val="bottom"/>
          </w:tcPr>
          <w:p w14:paraId="25E68D4F" w14:textId="3D4363F4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(100%)</w:t>
            </w:r>
          </w:p>
        </w:tc>
      </w:tr>
      <w:tr w:rsidR="008B3A21" w:rsidRPr="00ED4EEC" w14:paraId="6EC8A1C1" w14:textId="77777777" w:rsidTr="005C62F5">
        <w:tc>
          <w:tcPr>
            <w:tcW w:w="3234" w:type="dxa"/>
            <w:vAlign w:val="center"/>
          </w:tcPr>
          <w:p w14:paraId="442F94A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Some concerns</w:t>
            </w:r>
          </w:p>
        </w:tc>
        <w:tc>
          <w:tcPr>
            <w:tcW w:w="2099" w:type="dxa"/>
            <w:vAlign w:val="bottom"/>
          </w:tcPr>
          <w:p w14:paraId="7066C0AD" w14:textId="06B215AC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vAlign w:val="bottom"/>
          </w:tcPr>
          <w:p w14:paraId="30FAB04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vAlign w:val="bottom"/>
          </w:tcPr>
          <w:p w14:paraId="1C4937F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bottom"/>
          </w:tcPr>
          <w:p w14:paraId="3FF58E1F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bottom"/>
          </w:tcPr>
          <w:p w14:paraId="4A5A115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bottom"/>
          </w:tcPr>
          <w:p w14:paraId="7C589E95" w14:textId="158354E3" w:rsidR="008B3A21" w:rsidRPr="00ED4EEC" w:rsidRDefault="00D0618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21" w:rsidRPr="00ED4EEC" w14:paraId="192AAB46" w14:textId="77777777" w:rsidTr="005C62F5">
        <w:tc>
          <w:tcPr>
            <w:tcW w:w="3234" w:type="dxa"/>
            <w:tcBorders>
              <w:bottom w:val="dotted" w:sz="4" w:space="0" w:color="auto"/>
            </w:tcBorders>
            <w:vAlign w:val="center"/>
          </w:tcPr>
          <w:p w14:paraId="21F24B0C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099" w:type="dxa"/>
            <w:tcBorders>
              <w:bottom w:val="dotted" w:sz="4" w:space="0" w:color="auto"/>
            </w:tcBorders>
            <w:vAlign w:val="bottom"/>
          </w:tcPr>
          <w:p w14:paraId="6735CE6B" w14:textId="73859380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tcBorders>
              <w:bottom w:val="dotted" w:sz="4" w:space="0" w:color="auto"/>
            </w:tcBorders>
            <w:vAlign w:val="bottom"/>
          </w:tcPr>
          <w:p w14:paraId="163CCE8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bottom w:val="dotted" w:sz="4" w:space="0" w:color="auto"/>
            </w:tcBorders>
            <w:vAlign w:val="bottom"/>
          </w:tcPr>
          <w:p w14:paraId="35CB6A2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14:paraId="57B44FF4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bottom w:val="dotted" w:sz="4" w:space="0" w:color="auto"/>
            </w:tcBorders>
            <w:vAlign w:val="bottom"/>
          </w:tcPr>
          <w:p w14:paraId="3B6C322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dotted" w:sz="4" w:space="0" w:color="auto"/>
            </w:tcBorders>
            <w:vAlign w:val="bottom"/>
          </w:tcPr>
          <w:p w14:paraId="40CD25A9" w14:textId="387EC9E2" w:rsidR="008B3A21" w:rsidRPr="00ED4EEC" w:rsidRDefault="00CA525D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21" w:rsidRPr="00ED4EEC" w14:paraId="0D5DF8EE" w14:textId="77777777" w:rsidTr="005C62F5"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14:paraId="14F95EF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BMI, n= 6</w:t>
            </w:r>
          </w:p>
        </w:tc>
        <w:tc>
          <w:tcPr>
            <w:tcW w:w="2099" w:type="dxa"/>
            <w:tcBorders>
              <w:top w:val="dotted" w:sz="4" w:space="0" w:color="auto"/>
            </w:tcBorders>
            <w:vAlign w:val="bottom"/>
          </w:tcPr>
          <w:p w14:paraId="3DBD0EF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dotted" w:sz="4" w:space="0" w:color="auto"/>
            </w:tcBorders>
            <w:vAlign w:val="bottom"/>
          </w:tcPr>
          <w:p w14:paraId="18F3B60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tted" w:sz="4" w:space="0" w:color="auto"/>
            </w:tcBorders>
            <w:vAlign w:val="bottom"/>
          </w:tcPr>
          <w:p w14:paraId="589C03E3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bottom"/>
          </w:tcPr>
          <w:p w14:paraId="744DFC4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  <w:vAlign w:val="bottom"/>
          </w:tcPr>
          <w:p w14:paraId="6ED3D6FA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  <w:vAlign w:val="bottom"/>
          </w:tcPr>
          <w:p w14:paraId="4FEB3506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D32" w:rsidRPr="00ED4EEC" w14:paraId="5591AE67" w14:textId="77777777" w:rsidTr="005C62F5">
        <w:tc>
          <w:tcPr>
            <w:tcW w:w="3234" w:type="dxa"/>
            <w:vAlign w:val="center"/>
          </w:tcPr>
          <w:p w14:paraId="69237C74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099" w:type="dxa"/>
            <w:vAlign w:val="bottom"/>
          </w:tcPr>
          <w:p w14:paraId="116A5E9C" w14:textId="29A36798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(83.3%)</w:t>
            </w:r>
          </w:p>
        </w:tc>
        <w:tc>
          <w:tcPr>
            <w:tcW w:w="2293" w:type="dxa"/>
            <w:vAlign w:val="bottom"/>
          </w:tcPr>
          <w:p w14:paraId="38BC52CD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(100%)</w:t>
            </w:r>
          </w:p>
        </w:tc>
        <w:tc>
          <w:tcPr>
            <w:tcW w:w="1968" w:type="dxa"/>
            <w:vAlign w:val="bottom"/>
          </w:tcPr>
          <w:p w14:paraId="2BC14AEE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(100%)</w:t>
            </w:r>
          </w:p>
        </w:tc>
        <w:tc>
          <w:tcPr>
            <w:tcW w:w="2068" w:type="dxa"/>
            <w:vAlign w:val="bottom"/>
          </w:tcPr>
          <w:p w14:paraId="316458BD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(100%)</w:t>
            </w:r>
          </w:p>
        </w:tc>
        <w:tc>
          <w:tcPr>
            <w:tcW w:w="1982" w:type="dxa"/>
            <w:vAlign w:val="bottom"/>
          </w:tcPr>
          <w:p w14:paraId="71AD210D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(100%)</w:t>
            </w:r>
          </w:p>
        </w:tc>
        <w:tc>
          <w:tcPr>
            <w:tcW w:w="1355" w:type="dxa"/>
            <w:vAlign w:val="bottom"/>
          </w:tcPr>
          <w:p w14:paraId="19D9DA20" w14:textId="25E4115E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(83.3%)</w:t>
            </w:r>
          </w:p>
        </w:tc>
      </w:tr>
      <w:tr w:rsidR="00BF2D32" w:rsidRPr="00ED4EEC" w14:paraId="7712C50D" w14:textId="77777777" w:rsidTr="005C62F5">
        <w:tc>
          <w:tcPr>
            <w:tcW w:w="3234" w:type="dxa"/>
            <w:vAlign w:val="center"/>
          </w:tcPr>
          <w:p w14:paraId="50DC88C6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Some concerns</w:t>
            </w:r>
          </w:p>
        </w:tc>
        <w:tc>
          <w:tcPr>
            <w:tcW w:w="2099" w:type="dxa"/>
            <w:vAlign w:val="bottom"/>
          </w:tcPr>
          <w:p w14:paraId="3777E83A" w14:textId="594FC67C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(16.7%)</w:t>
            </w:r>
          </w:p>
        </w:tc>
        <w:tc>
          <w:tcPr>
            <w:tcW w:w="2293" w:type="dxa"/>
            <w:vAlign w:val="bottom"/>
          </w:tcPr>
          <w:p w14:paraId="0E14B9D0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vAlign w:val="bottom"/>
          </w:tcPr>
          <w:p w14:paraId="4C2911A4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bottom"/>
          </w:tcPr>
          <w:p w14:paraId="5E969971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vAlign w:val="bottom"/>
          </w:tcPr>
          <w:p w14:paraId="52896E39" w14:textId="77777777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bottom"/>
          </w:tcPr>
          <w:p w14:paraId="7D56694E" w14:textId="422B120F" w:rsidR="00BF2D32" w:rsidRPr="00ED4EEC" w:rsidRDefault="00BF2D32" w:rsidP="00BF2D3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(16.7%)</w:t>
            </w:r>
          </w:p>
        </w:tc>
      </w:tr>
      <w:tr w:rsidR="008B3A21" w:rsidRPr="00ED4EEC" w14:paraId="0EEC3074" w14:textId="77777777" w:rsidTr="005C62F5"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14:paraId="261E7D55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14:paraId="7ABAF839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bottom"/>
          </w:tcPr>
          <w:p w14:paraId="71D19472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bottom"/>
          </w:tcPr>
          <w:p w14:paraId="1038CF6E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14:paraId="6E7A65B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14:paraId="689DAEAB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14:paraId="0442BA28" w14:textId="77777777" w:rsidR="008B3A21" w:rsidRPr="00ED4EEC" w:rsidRDefault="008B3A21" w:rsidP="00E249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8B3426C" w14:textId="139AB926" w:rsidR="00442AF3" w:rsidRPr="00E2493B" w:rsidRDefault="008B3A21" w:rsidP="008055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C">
        <w:rPr>
          <w:rFonts w:ascii="Times New Roman" w:hAnsi="Times New Roman" w:cs="Times New Roman"/>
          <w:sz w:val="24"/>
          <w:szCs w:val="24"/>
        </w:rPr>
        <w:t xml:space="preserve">Legend: BMI, Body mass index; </w:t>
      </w:r>
      <w:r w:rsidR="00690E8B" w:rsidRPr="00ED4EEC">
        <w:rPr>
          <w:rFonts w:ascii="Times New Roman" w:hAnsi="Times New Roman" w:cs="Times New Roman"/>
          <w:sz w:val="24"/>
          <w:szCs w:val="24"/>
        </w:rPr>
        <w:t xml:space="preserve">n, number of studies; </w:t>
      </w:r>
      <w:r w:rsidRPr="00ED4EEC">
        <w:rPr>
          <w:rFonts w:ascii="Times New Roman" w:hAnsi="Times New Roman" w:cs="Times New Roman"/>
          <w:sz w:val="24"/>
          <w:szCs w:val="24"/>
        </w:rPr>
        <w:t>PSA, Prostate-specific antigen.</w:t>
      </w:r>
    </w:p>
    <w:sectPr w:rsidR="00442AF3" w:rsidRPr="00E2493B" w:rsidSect="00EC2B41">
      <w:pgSz w:w="16838" w:h="11906" w:orient="landscape" w:code="9"/>
      <w:pgMar w:top="1134" w:right="1134" w:bottom="1701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jc0MDGwNDA3MDNV0lEKTi0uzszPAykwrwUAnSpYYiwAAAA="/>
  </w:docVars>
  <w:rsids>
    <w:rsidRoot w:val="005F7E91"/>
    <w:rsid w:val="00012441"/>
    <w:rsid w:val="00067A9E"/>
    <w:rsid w:val="00070428"/>
    <w:rsid w:val="000A0E74"/>
    <w:rsid w:val="000B62EF"/>
    <w:rsid w:val="000C2758"/>
    <w:rsid w:val="00126B0C"/>
    <w:rsid w:val="0013091B"/>
    <w:rsid w:val="001468DE"/>
    <w:rsid w:val="00186306"/>
    <w:rsid w:val="00193AAE"/>
    <w:rsid w:val="001D0FA5"/>
    <w:rsid w:val="001F522E"/>
    <w:rsid w:val="002021CF"/>
    <w:rsid w:val="002410FB"/>
    <w:rsid w:val="00280DE2"/>
    <w:rsid w:val="002A4ECB"/>
    <w:rsid w:val="002B1D57"/>
    <w:rsid w:val="002C6F78"/>
    <w:rsid w:val="002F0527"/>
    <w:rsid w:val="00321E59"/>
    <w:rsid w:val="003D5ECC"/>
    <w:rsid w:val="0044083A"/>
    <w:rsid w:val="00442AF3"/>
    <w:rsid w:val="00495B35"/>
    <w:rsid w:val="004A1655"/>
    <w:rsid w:val="004C7089"/>
    <w:rsid w:val="00516972"/>
    <w:rsid w:val="005170F7"/>
    <w:rsid w:val="005318E5"/>
    <w:rsid w:val="005C62F5"/>
    <w:rsid w:val="005E1409"/>
    <w:rsid w:val="005E5D69"/>
    <w:rsid w:val="005F7E91"/>
    <w:rsid w:val="00685514"/>
    <w:rsid w:val="00690E8B"/>
    <w:rsid w:val="006E003B"/>
    <w:rsid w:val="00784EBB"/>
    <w:rsid w:val="007D723E"/>
    <w:rsid w:val="008014BB"/>
    <w:rsid w:val="008055D6"/>
    <w:rsid w:val="008B3A21"/>
    <w:rsid w:val="008B5442"/>
    <w:rsid w:val="008B5BDF"/>
    <w:rsid w:val="008E200D"/>
    <w:rsid w:val="009335FB"/>
    <w:rsid w:val="009570A2"/>
    <w:rsid w:val="00990EBC"/>
    <w:rsid w:val="00993A67"/>
    <w:rsid w:val="009A18AB"/>
    <w:rsid w:val="009E1281"/>
    <w:rsid w:val="00A0402D"/>
    <w:rsid w:val="00A422E3"/>
    <w:rsid w:val="00A45EB5"/>
    <w:rsid w:val="00A74E49"/>
    <w:rsid w:val="00AC0E2B"/>
    <w:rsid w:val="00B17AAF"/>
    <w:rsid w:val="00B329B9"/>
    <w:rsid w:val="00B400D9"/>
    <w:rsid w:val="00B82F1A"/>
    <w:rsid w:val="00BA3CDF"/>
    <w:rsid w:val="00BE2EB7"/>
    <w:rsid w:val="00BE3904"/>
    <w:rsid w:val="00BE6762"/>
    <w:rsid w:val="00BF2D32"/>
    <w:rsid w:val="00C4149A"/>
    <w:rsid w:val="00C54DC3"/>
    <w:rsid w:val="00C8468B"/>
    <w:rsid w:val="00C953B2"/>
    <w:rsid w:val="00CA525D"/>
    <w:rsid w:val="00CB1077"/>
    <w:rsid w:val="00CC6D05"/>
    <w:rsid w:val="00CD480F"/>
    <w:rsid w:val="00CE71EC"/>
    <w:rsid w:val="00D0618D"/>
    <w:rsid w:val="00D068DD"/>
    <w:rsid w:val="00D62FC1"/>
    <w:rsid w:val="00D67B0A"/>
    <w:rsid w:val="00D70D12"/>
    <w:rsid w:val="00D71973"/>
    <w:rsid w:val="00DB793E"/>
    <w:rsid w:val="00E2493B"/>
    <w:rsid w:val="00E33589"/>
    <w:rsid w:val="00E43610"/>
    <w:rsid w:val="00E649BF"/>
    <w:rsid w:val="00EC2B41"/>
    <w:rsid w:val="00ED4EEC"/>
    <w:rsid w:val="00EE42DF"/>
    <w:rsid w:val="00F051BB"/>
    <w:rsid w:val="00F24A94"/>
    <w:rsid w:val="00F40F11"/>
    <w:rsid w:val="00F465A7"/>
    <w:rsid w:val="00F9420C"/>
    <w:rsid w:val="00FB7525"/>
    <w:rsid w:val="00FD0D96"/>
    <w:rsid w:val="00FD4D1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CF02"/>
  <w15:chartTrackingRefBased/>
  <w15:docId w15:val="{8FFF63AB-0F28-436E-8BB0-771291B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6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80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480F"/>
  </w:style>
  <w:style w:type="paragraph" w:styleId="BalloonText">
    <w:name w:val="Balloon Text"/>
    <w:basedOn w:val="Normal"/>
    <w:link w:val="BalloonTextChar"/>
    <w:uiPriority w:val="99"/>
    <w:semiHidden/>
    <w:unhideWhenUsed/>
    <w:rsid w:val="008B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21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2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0809-2C67-433C-AAC6-AB6354E3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LOPEZ DA CRUZ</cp:lastModifiedBy>
  <cp:revision>73</cp:revision>
  <dcterms:created xsi:type="dcterms:W3CDTF">2019-11-10T02:38:00Z</dcterms:created>
  <dcterms:modified xsi:type="dcterms:W3CDTF">2020-08-05T01:15:00Z</dcterms:modified>
</cp:coreProperties>
</file>