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E4DD" w14:textId="77777777" w:rsidR="00CE0AF9" w:rsidRPr="008F3F3D" w:rsidRDefault="00CE0AF9" w:rsidP="00CE0AF9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Digital Content 8: Narrative: </w:t>
      </w:r>
      <w:r w:rsidRPr="00664F34">
        <w:rPr>
          <w:rFonts w:ascii="Times New Roman" w:hAnsi="Times New Roman" w:cs="Times New Roman"/>
          <w:b/>
          <w:bCs/>
          <w:lang w:val="en-US"/>
        </w:rPr>
        <w:t>body composition</w:t>
      </w:r>
      <w:r>
        <w:rPr>
          <w:rFonts w:ascii="Times New Roman" w:hAnsi="Times New Roman" w:cs="Times New Roman"/>
          <w:b/>
          <w:bCs/>
          <w:lang w:val="en-US"/>
        </w:rPr>
        <w:t xml:space="preserve"> changes</w:t>
      </w:r>
      <w:r w:rsidRPr="00861BAE">
        <w:rPr>
          <w:rFonts w:ascii="Times New Roman" w:hAnsi="Times New Roman" w:cs="Times New Roman"/>
          <w:b/>
          <w:bCs/>
        </w:rPr>
        <w:t>.</w:t>
      </w:r>
    </w:p>
    <w:p w14:paraId="2154CB61" w14:textId="219D62A6" w:rsidR="00CE0AF9" w:rsidRDefault="00CE0AF9" w:rsidP="00CE0AF9">
      <w:pPr>
        <w:spacing w:before="240" w:line="480" w:lineRule="auto"/>
        <w:rPr>
          <w:rFonts w:ascii="Times New Roman" w:hAnsi="Times New Roman" w:cs="Times New Roman"/>
        </w:rPr>
      </w:pPr>
      <w:r w:rsidRPr="00861BAE">
        <w:rPr>
          <w:rFonts w:ascii="Times New Roman" w:hAnsi="Times New Roman" w:cs="Times New Roman"/>
        </w:rPr>
        <w:t>Modest fluctuations in weight were demonstrated with pairwise increases from visit 1 to visits 4 and 5 (+0.81 (SD ±2.65) kg, p = 0.020 and +0.82 (SD ±2.70) kg, p = 0.031, respectively) but no difference between visits 1 and 6 (–0.25 kg (SD ±3.03), p=0.60). Fat-free mass increased modestly from visits 1 to 2 (+0.47 (SD ±1.52) kg, p=0.032) but did not differ from visit 1 at visits 4 or 6 (–0.01 (SD ±1.26) kg, p=0.90 and +0.23 (SD ±2.59) kg, p=0.30, respectively). Fat mass decreased from visits 1 to 2 but increased to visit 4 (–0.89 (SD ±1.92) kg, p=0.001, and +0.85 (SD ±2.28) kg, p=0.003, respectively) but did was no different between visits 1 and 6 (+0.04 (SD ±2.30) kg, p=0.90). 1.5 mile run time was improved at visits 2, 3 and 6 compared with visit 1 (–0:30 (SD ±0:30) min, p&lt;0.001, –0:20 (SD ±0:29) min, p&lt;0.001 and –0:15 (SD ±0:40) min, p=0.022, respectively). Heart rate variability demonstrated beneficial adaptation during training (</w:t>
      </w:r>
      <w:r w:rsidR="007A379F">
        <w:rPr>
          <w:rFonts w:ascii="Times New Roman" w:hAnsi="Times New Roman" w:cs="Times New Roman"/>
        </w:rPr>
        <w:t>Table</w:t>
      </w:r>
      <w:r w:rsidRPr="00861BAE">
        <w:rPr>
          <w:rFonts w:ascii="Times New Roman" w:hAnsi="Times New Roman" w:cs="Times New Roman"/>
        </w:rPr>
        <w:t xml:space="preserve"> </w:t>
      </w:r>
      <w:r w:rsidR="00C2764D">
        <w:rPr>
          <w:rFonts w:ascii="Times New Roman" w:hAnsi="Times New Roman" w:cs="Times New Roman"/>
        </w:rPr>
        <w:t>3</w:t>
      </w:r>
      <w:r w:rsidRPr="00861BAE">
        <w:rPr>
          <w:rFonts w:ascii="Times New Roman" w:hAnsi="Times New Roman" w:cs="Times New Roman"/>
        </w:rPr>
        <w:t xml:space="preserve">), particularly for time domain, parasympathetic and sympathetic indices (small effect sizes), and sample entropy (moderate effect size). Time domain measures (pNN50% and RMSSD) demonstrated a significant rise from visit 1 to 2 followed by a modest decline from visit 2 to 3, but remaining higher than visit 1. Frequency domain measures also suggested an improvement with a decrease in LF:HF power ratio from visit 1 to visits 2 and 3, driven by an increase in HF power. Sample entropy increased at visits 3 and 4 compared with visit 1, indicating increased chaotic variability. The PNS and SNS indices, representing a synthesis of time and domain variables, showed an increased parasympathetic and decreased sympathetic activity, respectively. The BEDA-Q score was low and did not change during the study (Table </w:t>
      </w:r>
      <w:r>
        <w:rPr>
          <w:rFonts w:ascii="Times New Roman" w:hAnsi="Times New Roman" w:cs="Times New Roman"/>
        </w:rPr>
        <w:t>3</w:t>
      </w:r>
      <w:r w:rsidRPr="00861BAE">
        <w:rPr>
          <w:rFonts w:ascii="Times New Roman" w:hAnsi="Times New Roman" w:cs="Times New Roman"/>
        </w:rPr>
        <w:t xml:space="preserve">). </w:t>
      </w:r>
    </w:p>
    <w:p w14:paraId="4D0AFA97" w14:textId="77777777" w:rsidR="00CE0AF9" w:rsidRDefault="00CE0AF9" w:rsidP="00CE0A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5D0E6C0" w14:textId="23906517" w:rsidR="00BA30A3" w:rsidRPr="00CE0AF9" w:rsidRDefault="00BA30A3" w:rsidP="00CE0AF9"/>
    <w:sectPr w:rsidR="00BA30A3" w:rsidRPr="00CE0AF9" w:rsidSect="00690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79"/>
    <w:rsid w:val="000457FA"/>
    <w:rsid w:val="000714D7"/>
    <w:rsid w:val="000748D7"/>
    <w:rsid w:val="00092B12"/>
    <w:rsid w:val="000D5042"/>
    <w:rsid w:val="000D580F"/>
    <w:rsid w:val="000E2B93"/>
    <w:rsid w:val="00127FDF"/>
    <w:rsid w:val="00141BEE"/>
    <w:rsid w:val="0015418D"/>
    <w:rsid w:val="001545FD"/>
    <w:rsid w:val="00183335"/>
    <w:rsid w:val="001B1E83"/>
    <w:rsid w:val="001C1BE7"/>
    <w:rsid w:val="001C334B"/>
    <w:rsid w:val="001D2C02"/>
    <w:rsid w:val="0020797F"/>
    <w:rsid w:val="002146F4"/>
    <w:rsid w:val="00222414"/>
    <w:rsid w:val="00223477"/>
    <w:rsid w:val="00247C4B"/>
    <w:rsid w:val="00275149"/>
    <w:rsid w:val="002938FC"/>
    <w:rsid w:val="002E1208"/>
    <w:rsid w:val="002E2BC7"/>
    <w:rsid w:val="002F18BC"/>
    <w:rsid w:val="002F338E"/>
    <w:rsid w:val="00337089"/>
    <w:rsid w:val="003956B7"/>
    <w:rsid w:val="003B2678"/>
    <w:rsid w:val="003B77CC"/>
    <w:rsid w:val="003C7553"/>
    <w:rsid w:val="003D6DCD"/>
    <w:rsid w:val="003E2879"/>
    <w:rsid w:val="00407AF3"/>
    <w:rsid w:val="00413079"/>
    <w:rsid w:val="004711CE"/>
    <w:rsid w:val="004B7D42"/>
    <w:rsid w:val="004C56D9"/>
    <w:rsid w:val="004F1315"/>
    <w:rsid w:val="004F48F2"/>
    <w:rsid w:val="005317D8"/>
    <w:rsid w:val="00542ABE"/>
    <w:rsid w:val="005614E3"/>
    <w:rsid w:val="00567D65"/>
    <w:rsid w:val="005827FC"/>
    <w:rsid w:val="005B11A9"/>
    <w:rsid w:val="005B5BDD"/>
    <w:rsid w:val="005D06F3"/>
    <w:rsid w:val="005E5EED"/>
    <w:rsid w:val="005F18ED"/>
    <w:rsid w:val="006160AE"/>
    <w:rsid w:val="00616B0B"/>
    <w:rsid w:val="006346A4"/>
    <w:rsid w:val="0064680C"/>
    <w:rsid w:val="00662623"/>
    <w:rsid w:val="00665A8E"/>
    <w:rsid w:val="00681C33"/>
    <w:rsid w:val="00690F20"/>
    <w:rsid w:val="00692C12"/>
    <w:rsid w:val="00694219"/>
    <w:rsid w:val="006C36CC"/>
    <w:rsid w:val="006E2506"/>
    <w:rsid w:val="006F13DE"/>
    <w:rsid w:val="00714E0E"/>
    <w:rsid w:val="00726F37"/>
    <w:rsid w:val="0077504A"/>
    <w:rsid w:val="00791697"/>
    <w:rsid w:val="0079205F"/>
    <w:rsid w:val="007A379F"/>
    <w:rsid w:val="007C4E83"/>
    <w:rsid w:val="00800CF7"/>
    <w:rsid w:val="008225E2"/>
    <w:rsid w:val="008238E9"/>
    <w:rsid w:val="00826C62"/>
    <w:rsid w:val="0084180D"/>
    <w:rsid w:val="008502DD"/>
    <w:rsid w:val="00850BD1"/>
    <w:rsid w:val="0087047D"/>
    <w:rsid w:val="008A29C2"/>
    <w:rsid w:val="008C0CCC"/>
    <w:rsid w:val="008C5881"/>
    <w:rsid w:val="008C62A9"/>
    <w:rsid w:val="008D7B5A"/>
    <w:rsid w:val="008E039F"/>
    <w:rsid w:val="008E3F6B"/>
    <w:rsid w:val="008E55BE"/>
    <w:rsid w:val="008F5B6D"/>
    <w:rsid w:val="00942280"/>
    <w:rsid w:val="00972C2D"/>
    <w:rsid w:val="00987FD9"/>
    <w:rsid w:val="00992977"/>
    <w:rsid w:val="009E3705"/>
    <w:rsid w:val="00A2271D"/>
    <w:rsid w:val="00A27432"/>
    <w:rsid w:val="00A40235"/>
    <w:rsid w:val="00A6322F"/>
    <w:rsid w:val="00B027B7"/>
    <w:rsid w:val="00B1107F"/>
    <w:rsid w:val="00B20A9D"/>
    <w:rsid w:val="00B30847"/>
    <w:rsid w:val="00B31363"/>
    <w:rsid w:val="00B53103"/>
    <w:rsid w:val="00B72A3D"/>
    <w:rsid w:val="00BA30A3"/>
    <w:rsid w:val="00BC3B17"/>
    <w:rsid w:val="00BC46AB"/>
    <w:rsid w:val="00BC481B"/>
    <w:rsid w:val="00C05966"/>
    <w:rsid w:val="00C2764D"/>
    <w:rsid w:val="00C46990"/>
    <w:rsid w:val="00C7329A"/>
    <w:rsid w:val="00CA46B2"/>
    <w:rsid w:val="00CE0AF9"/>
    <w:rsid w:val="00CF2405"/>
    <w:rsid w:val="00D40008"/>
    <w:rsid w:val="00D63D2C"/>
    <w:rsid w:val="00D95157"/>
    <w:rsid w:val="00DA50E5"/>
    <w:rsid w:val="00DC12A1"/>
    <w:rsid w:val="00DE5275"/>
    <w:rsid w:val="00E04EFD"/>
    <w:rsid w:val="00E44C4F"/>
    <w:rsid w:val="00E5245E"/>
    <w:rsid w:val="00E54047"/>
    <w:rsid w:val="00E85951"/>
    <w:rsid w:val="00EB4412"/>
    <w:rsid w:val="00EB6BBE"/>
    <w:rsid w:val="00EF4626"/>
    <w:rsid w:val="00F01400"/>
    <w:rsid w:val="00F33E5D"/>
    <w:rsid w:val="00F33ED1"/>
    <w:rsid w:val="00F34533"/>
    <w:rsid w:val="00F43BD4"/>
    <w:rsid w:val="00F625B0"/>
    <w:rsid w:val="00F63D0E"/>
    <w:rsid w:val="00F656EA"/>
    <w:rsid w:val="00F6706C"/>
    <w:rsid w:val="00F73A78"/>
    <w:rsid w:val="00F87649"/>
    <w:rsid w:val="00F95678"/>
    <w:rsid w:val="00FB0929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AFAC"/>
  <w15:chartTrackingRefBased/>
  <w15:docId w15:val="{3D17E185-1278-C742-97E0-77B460B6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79"/>
  </w:style>
  <w:style w:type="paragraph" w:styleId="Heading1">
    <w:name w:val="heading 1"/>
    <w:basedOn w:val="arial11"/>
    <w:next w:val="Normal"/>
    <w:link w:val="Heading1Char"/>
    <w:uiPriority w:val="9"/>
    <w:qFormat/>
    <w:rsid w:val="00141BEE"/>
    <w:pPr>
      <w:outlineLvl w:val="0"/>
    </w:pPr>
    <w:rPr>
      <w:b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53103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1BE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B2"/>
    <w:rPr>
      <w:rFonts w:ascii="Times New Roman" w:hAnsi="Times New Roman" w:cs="Times New Roman"/>
      <w:sz w:val="18"/>
      <w:szCs w:val="18"/>
    </w:rPr>
  </w:style>
  <w:style w:type="paragraph" w:customStyle="1" w:styleId="arial11">
    <w:name w:val="arial11"/>
    <w:basedOn w:val="Normal"/>
    <w:qFormat/>
    <w:rsid w:val="00B53103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41BEE"/>
    <w:rPr>
      <w:rFonts w:ascii="Arial" w:hAnsi="Arial" w:cs="Arial"/>
      <w:b/>
      <w:sz w:val="22"/>
      <w:szCs w:val="22"/>
    </w:rPr>
  </w:style>
  <w:style w:type="paragraph" w:styleId="NoSpacing">
    <w:name w:val="No Spacing"/>
    <w:basedOn w:val="Heading1"/>
    <w:uiPriority w:val="1"/>
    <w:qFormat/>
    <w:rsid w:val="00141BEE"/>
    <w:rPr>
      <w:b w:val="0"/>
    </w:rPr>
  </w:style>
  <w:style w:type="paragraph" w:styleId="Title">
    <w:name w:val="Title"/>
    <w:basedOn w:val="NoSpacing"/>
    <w:next w:val="Normal"/>
    <w:link w:val="TitleChar"/>
    <w:uiPriority w:val="10"/>
    <w:qFormat/>
    <w:rsid w:val="00B53103"/>
  </w:style>
  <w:style w:type="character" w:customStyle="1" w:styleId="TitleChar">
    <w:name w:val="Title Char"/>
    <w:basedOn w:val="DefaultParagraphFont"/>
    <w:link w:val="Title"/>
    <w:uiPriority w:val="10"/>
    <w:rsid w:val="00B53103"/>
    <w:rPr>
      <w:rFonts w:ascii="Arial" w:hAnsi="Arial" w:cs="Arial"/>
      <w:sz w:val="22"/>
      <w:szCs w:val="22"/>
    </w:rPr>
  </w:style>
  <w:style w:type="paragraph" w:styleId="Subtitle">
    <w:name w:val="Subtitle"/>
    <w:basedOn w:val="Title"/>
    <w:next w:val="Normal"/>
    <w:link w:val="SubtitleChar"/>
    <w:uiPriority w:val="11"/>
    <w:qFormat/>
    <w:rsid w:val="00B53103"/>
  </w:style>
  <w:style w:type="character" w:customStyle="1" w:styleId="SubtitleChar">
    <w:name w:val="Subtitle Char"/>
    <w:basedOn w:val="DefaultParagraphFont"/>
    <w:link w:val="Subtitle"/>
    <w:uiPriority w:val="11"/>
    <w:rsid w:val="00B53103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3103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41BEE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1307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Rob</dc:creator>
  <cp:keywords/>
  <dc:description/>
  <cp:lastModifiedBy>GIFFORD Rob</cp:lastModifiedBy>
  <cp:revision>4</cp:revision>
  <dcterms:created xsi:type="dcterms:W3CDTF">2020-09-26T15:05:00Z</dcterms:created>
  <dcterms:modified xsi:type="dcterms:W3CDTF">2020-09-26T20:52:00Z</dcterms:modified>
</cp:coreProperties>
</file>