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CCC" w14:textId="1DF03C0A" w:rsidR="00353A64" w:rsidRPr="006A2AED" w:rsidRDefault="0026591F" w:rsidP="00AF114B">
      <w:pPr>
        <w:spacing w:line="360" w:lineRule="auto"/>
        <w:rPr>
          <w:rFonts w:ascii="Times" w:hAnsi="Times"/>
          <w:b/>
          <w:sz w:val="24"/>
        </w:rPr>
      </w:pPr>
      <w:r w:rsidRPr="006A2AED">
        <w:rPr>
          <w:rFonts w:ascii="Times New Roman" w:hAnsi="Times New Roman" w:cs="Times New Roman"/>
          <w:b/>
          <w:color w:val="000000" w:themeColor="text1"/>
          <w:sz w:val="24"/>
        </w:rPr>
        <w:t xml:space="preserve">Appendices </w:t>
      </w:r>
      <w:r w:rsidR="001438A2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="00353A64" w:rsidRPr="006A2AED">
        <w:rPr>
          <w:rFonts w:ascii="Times" w:hAnsi="Times"/>
          <w:b/>
          <w:sz w:val="24"/>
        </w:rPr>
        <w:t xml:space="preserve">. </w:t>
      </w:r>
      <w:r w:rsidR="005A47E7" w:rsidRPr="006A2AED">
        <w:rPr>
          <w:rFonts w:ascii="Times" w:hAnsi="Times"/>
          <w:b/>
          <w:sz w:val="24"/>
        </w:rPr>
        <w:t>Demographic and Clinical Features</w:t>
      </w:r>
    </w:p>
    <w:p w14:paraId="4933517A" w14:textId="77777777" w:rsidR="00353A64" w:rsidRPr="006A2AED" w:rsidRDefault="00353A64" w:rsidP="00AF114B">
      <w:pPr>
        <w:spacing w:line="360" w:lineRule="auto"/>
        <w:rPr>
          <w:rFonts w:ascii="Times" w:hAnsi="Times"/>
          <w:sz w:val="24"/>
        </w:rPr>
      </w:pPr>
    </w:p>
    <w:p w14:paraId="5CFC46CB" w14:textId="508109AD" w:rsidR="00AF114B" w:rsidRPr="006A2AED" w:rsidRDefault="006A2AED" w:rsidP="007D61A2">
      <w:pPr>
        <w:widowControl/>
        <w:jc w:val="left"/>
        <w:rPr>
          <w:rFonts w:ascii="Times" w:hAnsi="Times"/>
          <w:sz w:val="24"/>
        </w:rPr>
      </w:pPr>
      <w:r w:rsidRPr="006A2AED">
        <w:rPr>
          <w:rFonts w:ascii="Times" w:hAnsi="Times"/>
          <w:b/>
          <w:sz w:val="24"/>
        </w:rPr>
        <w:t>1</w:t>
      </w:r>
      <w:r w:rsidR="00353A64" w:rsidRPr="006A2AED">
        <w:rPr>
          <w:rFonts w:ascii="Times" w:hAnsi="Times"/>
          <w:b/>
          <w:sz w:val="24"/>
        </w:rPr>
        <w:t xml:space="preserve">. Demographic information of the </w:t>
      </w:r>
      <w:bookmarkStart w:id="0" w:name="OLE_LINK1"/>
      <w:bookmarkStart w:id="1" w:name="OLE_LINK2"/>
      <w:r w:rsidRPr="006A2AED">
        <w:rPr>
          <w:rFonts w:ascii="Times" w:hAnsi="Times"/>
          <w:b/>
          <w:sz w:val="24"/>
        </w:rPr>
        <w:t xml:space="preserve">primary </w:t>
      </w:r>
      <w:bookmarkEnd w:id="0"/>
      <w:bookmarkEnd w:id="1"/>
      <w:r w:rsidR="00420D2D">
        <w:rPr>
          <w:rFonts w:ascii="Times" w:hAnsi="Times"/>
          <w:b/>
          <w:sz w:val="24"/>
        </w:rPr>
        <w:t>data</w:t>
      </w:r>
      <w:r w:rsidR="00353A64" w:rsidRPr="006A2AED">
        <w:rPr>
          <w:rFonts w:ascii="Times" w:hAnsi="Times"/>
          <w:b/>
          <w:sz w:val="24"/>
        </w:rPr>
        <w:t>set.</w:t>
      </w:r>
    </w:p>
    <w:p w14:paraId="5534BDC6" w14:textId="77777777" w:rsidR="00353A64" w:rsidRPr="006A2AED" w:rsidRDefault="00353A64" w:rsidP="00AF114B">
      <w:pPr>
        <w:spacing w:line="360" w:lineRule="auto"/>
        <w:rPr>
          <w:rFonts w:ascii="Times" w:hAnsi="Times"/>
          <w:sz w:val="24"/>
        </w:rPr>
      </w:pPr>
    </w:p>
    <w:tbl>
      <w:tblPr>
        <w:tblStyle w:val="4"/>
        <w:tblW w:w="9923" w:type="dxa"/>
        <w:tblInd w:w="-798" w:type="dxa"/>
        <w:tblLook w:val="04A0" w:firstRow="1" w:lastRow="0" w:firstColumn="1" w:lastColumn="0" w:noHBand="0" w:noVBand="1"/>
      </w:tblPr>
      <w:tblGrid>
        <w:gridCol w:w="3544"/>
        <w:gridCol w:w="2268"/>
        <w:gridCol w:w="2551"/>
        <w:gridCol w:w="1276"/>
        <w:gridCol w:w="284"/>
      </w:tblGrid>
      <w:tr w:rsidR="001A17CC" w:rsidRPr="006A2AED" w14:paraId="0982AA79" w14:textId="77777777" w:rsidTr="00420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000000"/>
            </w:tcBorders>
            <w:noWrap/>
            <w:hideMark/>
          </w:tcPr>
          <w:p w14:paraId="63614193" w14:textId="35475D2C" w:rsidR="001A17CC" w:rsidRPr="006A2AED" w:rsidRDefault="006A2AED" w:rsidP="00F2319A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>
              <w:rPr>
                <w:rFonts w:ascii="Times" w:hAnsi="Times"/>
                <w:sz w:val="24"/>
              </w:rPr>
              <w:t>P</w:t>
            </w:r>
            <w:r w:rsidRPr="006A2AED">
              <w:rPr>
                <w:rFonts w:ascii="Times" w:hAnsi="Times"/>
                <w:sz w:val="24"/>
              </w:rPr>
              <w:t xml:space="preserve">rimary </w:t>
            </w:r>
            <w:r w:rsidR="00420D2D">
              <w:rPr>
                <w:rFonts w:ascii="Times" w:hAnsi="Times"/>
                <w:sz w:val="24"/>
              </w:rPr>
              <w:t>data</w:t>
            </w:r>
            <w:r w:rsidR="00353A64" w:rsidRPr="006A2AED">
              <w:rPr>
                <w:rFonts w:ascii="Times" w:hAnsi="Times"/>
                <w:sz w:val="24"/>
              </w:rPr>
              <w:t>set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14:paraId="251D8CC8" w14:textId="77777777" w:rsidR="001A17CC" w:rsidRPr="006A2AED" w:rsidRDefault="001A17CC" w:rsidP="00F2319A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Ankle Instability</w:t>
            </w:r>
          </w:p>
          <w:p w14:paraId="79AE891A" w14:textId="77777777" w:rsidR="001A17CC" w:rsidRPr="006A2AED" w:rsidRDefault="00B2200C" w:rsidP="00F2319A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(n=18</w:t>
            </w:r>
            <w:r w:rsidR="001A17CC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14:paraId="37CEB058" w14:textId="77777777" w:rsidR="001A17CC" w:rsidRPr="006A2AED" w:rsidRDefault="001A19B7" w:rsidP="00F2319A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 xml:space="preserve">Healthy </w:t>
            </w:r>
            <w:r w:rsidR="001A17CC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Control</w:t>
            </w:r>
          </w:p>
          <w:p w14:paraId="0F4FEA3A" w14:textId="77777777" w:rsidR="001A17CC" w:rsidRPr="006A2AED" w:rsidRDefault="00B2200C" w:rsidP="00F2319A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(n=22</w:t>
            </w:r>
            <w:r w:rsidR="001A17CC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  <w:hideMark/>
          </w:tcPr>
          <w:p w14:paraId="07D966C6" w14:textId="77777777" w:rsidR="001A17CC" w:rsidRPr="006A2AED" w:rsidRDefault="001A17CC" w:rsidP="00F2319A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P value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14:paraId="3A487A25" w14:textId="77777777" w:rsidR="001A17CC" w:rsidRPr="006A2AED" w:rsidRDefault="001A17CC" w:rsidP="00F2319A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1A17CC" w:rsidRPr="006A2AED" w14:paraId="36A5B445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4D28CF1" w14:textId="77777777" w:rsidR="001A17CC" w:rsidRPr="006A2AED" w:rsidRDefault="001A17CC" w:rsidP="00F2319A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b w:val="0"/>
                <w:bCs w:val="0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>Sex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 xml:space="preserve"> (female/male)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noWrap/>
            <w:vAlign w:val="center"/>
            <w:hideMark/>
          </w:tcPr>
          <w:p w14:paraId="4C75E11A" w14:textId="77777777" w:rsidR="001A17CC" w:rsidRPr="006A2AED" w:rsidRDefault="001A17CC" w:rsidP="00F2319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5/1</w:t>
            </w:r>
            <w:r w:rsidR="00B2200C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noWrap/>
            <w:vAlign w:val="center"/>
            <w:hideMark/>
          </w:tcPr>
          <w:p w14:paraId="61497D7B" w14:textId="77777777" w:rsidR="001A17CC" w:rsidRPr="006A2AED" w:rsidRDefault="001A17CC" w:rsidP="00F2319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4/1</w:t>
            </w:r>
            <w:r w:rsidR="00B2200C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vAlign w:val="center"/>
            <w:hideMark/>
          </w:tcPr>
          <w:p w14:paraId="5B5FCC1F" w14:textId="77777777" w:rsidR="001A17CC" w:rsidRPr="006A2AED" w:rsidRDefault="00B2200C" w:rsidP="00F2319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0.732</w:t>
            </w:r>
          </w:p>
        </w:tc>
        <w:tc>
          <w:tcPr>
            <w:tcW w:w="284" w:type="dxa"/>
          </w:tcPr>
          <w:p w14:paraId="0526A572" w14:textId="77777777" w:rsidR="001A17CC" w:rsidRPr="006A2AED" w:rsidRDefault="001A17CC" w:rsidP="00F2319A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4BB18DD1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E019B34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 xml:space="preserve">Age 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(years)</w:t>
            </w:r>
          </w:p>
        </w:tc>
        <w:tc>
          <w:tcPr>
            <w:tcW w:w="2268" w:type="dxa"/>
            <w:noWrap/>
            <w:vAlign w:val="center"/>
            <w:hideMark/>
          </w:tcPr>
          <w:p w14:paraId="6EABCF16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30.00 ± 6.74</w:t>
            </w:r>
          </w:p>
        </w:tc>
        <w:tc>
          <w:tcPr>
            <w:tcW w:w="2551" w:type="dxa"/>
            <w:noWrap/>
            <w:vAlign w:val="center"/>
            <w:hideMark/>
          </w:tcPr>
          <w:p w14:paraId="50347DD8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27.50 ± 6.05</w:t>
            </w:r>
          </w:p>
        </w:tc>
        <w:tc>
          <w:tcPr>
            <w:tcW w:w="1276" w:type="dxa"/>
            <w:noWrap/>
            <w:vAlign w:val="center"/>
            <w:hideMark/>
          </w:tcPr>
          <w:p w14:paraId="08CCB53E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0.224</w:t>
            </w:r>
          </w:p>
        </w:tc>
        <w:tc>
          <w:tcPr>
            <w:tcW w:w="284" w:type="dxa"/>
          </w:tcPr>
          <w:p w14:paraId="3051C2F9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1820F59C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59A7013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 xml:space="preserve">BMI 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(kg/m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  <w:vertAlign w:val="superscript"/>
              </w:rPr>
              <w:t>2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14:paraId="40CA9159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23.29 ± 3.22</w:t>
            </w:r>
          </w:p>
        </w:tc>
        <w:tc>
          <w:tcPr>
            <w:tcW w:w="2551" w:type="dxa"/>
            <w:noWrap/>
            <w:vAlign w:val="center"/>
            <w:hideMark/>
          </w:tcPr>
          <w:p w14:paraId="3636D455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22.67 ± 2.31</w:t>
            </w:r>
          </w:p>
        </w:tc>
        <w:tc>
          <w:tcPr>
            <w:tcW w:w="1276" w:type="dxa"/>
            <w:noWrap/>
            <w:vAlign w:val="center"/>
            <w:hideMark/>
          </w:tcPr>
          <w:p w14:paraId="707C81EA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0.485</w:t>
            </w:r>
          </w:p>
        </w:tc>
        <w:tc>
          <w:tcPr>
            <w:tcW w:w="284" w:type="dxa"/>
          </w:tcPr>
          <w:p w14:paraId="7390E152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24493620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14:paraId="437B2E06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Ethnic background</w:t>
            </w:r>
          </w:p>
        </w:tc>
        <w:tc>
          <w:tcPr>
            <w:tcW w:w="2268" w:type="dxa"/>
            <w:noWrap/>
            <w:vAlign w:val="center"/>
          </w:tcPr>
          <w:p w14:paraId="67A1798A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14:paraId="38C08969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4D6458A9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1.000</w:t>
            </w:r>
          </w:p>
        </w:tc>
        <w:tc>
          <w:tcPr>
            <w:tcW w:w="284" w:type="dxa"/>
          </w:tcPr>
          <w:p w14:paraId="1DAA2B3B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7948C93F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14:paraId="27AE2C3D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 xml:space="preserve">  </w:t>
            </w:r>
            <w:r w:rsidR="00C41EC1"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>G</w:t>
            </w:r>
          </w:p>
        </w:tc>
        <w:tc>
          <w:tcPr>
            <w:tcW w:w="2268" w:type="dxa"/>
            <w:noWrap/>
            <w:vAlign w:val="center"/>
          </w:tcPr>
          <w:p w14:paraId="5FE3E5FE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18 (100%)</w:t>
            </w:r>
          </w:p>
        </w:tc>
        <w:tc>
          <w:tcPr>
            <w:tcW w:w="2551" w:type="dxa"/>
            <w:noWrap/>
            <w:vAlign w:val="center"/>
          </w:tcPr>
          <w:p w14:paraId="44FB2634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22 (100%)</w:t>
            </w:r>
          </w:p>
        </w:tc>
        <w:tc>
          <w:tcPr>
            <w:tcW w:w="1276" w:type="dxa"/>
            <w:noWrap/>
            <w:vAlign w:val="center"/>
          </w:tcPr>
          <w:p w14:paraId="71F56610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4" w:type="dxa"/>
          </w:tcPr>
          <w:p w14:paraId="6E597776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73FAA7C6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14:paraId="1570ED25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>CAIT (scores)</w:t>
            </w:r>
          </w:p>
        </w:tc>
        <w:tc>
          <w:tcPr>
            <w:tcW w:w="2268" w:type="dxa"/>
            <w:noWrap/>
            <w:vAlign w:val="center"/>
          </w:tcPr>
          <w:p w14:paraId="28466E19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12.00 [7.00, 14.50]</w:t>
            </w:r>
          </w:p>
        </w:tc>
        <w:tc>
          <w:tcPr>
            <w:tcW w:w="2551" w:type="dxa"/>
            <w:noWrap/>
            <w:vAlign w:val="center"/>
          </w:tcPr>
          <w:p w14:paraId="30FA7DC4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30.00 [30.00, 30.00]</w:t>
            </w:r>
          </w:p>
        </w:tc>
        <w:tc>
          <w:tcPr>
            <w:tcW w:w="1276" w:type="dxa"/>
            <w:noWrap/>
            <w:vAlign w:val="center"/>
          </w:tcPr>
          <w:p w14:paraId="14B78306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&lt;0.001</w:t>
            </w:r>
          </w:p>
        </w:tc>
        <w:tc>
          <w:tcPr>
            <w:tcW w:w="284" w:type="dxa"/>
          </w:tcPr>
          <w:p w14:paraId="5F2A4735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3ED8CC48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20349DE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proofErr w:type="spellStart"/>
            <w:r w:rsidRPr="006A2AED">
              <w:rPr>
                <w:rFonts w:ascii="Times" w:eastAsia="宋体" w:hAnsi="Times" w:cs="宋体"/>
                <w:kern w:val="0"/>
                <w:sz w:val="24"/>
              </w:rPr>
              <w:t>Tegner</w:t>
            </w:r>
            <w:proofErr w:type="spellEnd"/>
            <w:r w:rsidRPr="006A2AED">
              <w:rPr>
                <w:rFonts w:ascii="Times" w:eastAsia="宋体" w:hAnsi="Times" w:cs="宋体"/>
                <w:kern w:val="0"/>
                <w:sz w:val="24"/>
              </w:rPr>
              <w:t xml:space="preserve"> (scores)</w:t>
            </w:r>
          </w:p>
        </w:tc>
        <w:tc>
          <w:tcPr>
            <w:tcW w:w="2268" w:type="dxa"/>
            <w:noWrap/>
            <w:vAlign w:val="center"/>
            <w:hideMark/>
          </w:tcPr>
          <w:p w14:paraId="0335BC11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4.50 [2.00, 6.00]</w:t>
            </w:r>
          </w:p>
        </w:tc>
        <w:tc>
          <w:tcPr>
            <w:tcW w:w="2551" w:type="dxa"/>
            <w:noWrap/>
            <w:vAlign w:val="center"/>
            <w:hideMark/>
          </w:tcPr>
          <w:p w14:paraId="3F7C99BD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6.00 [5.25, 7.00]</w:t>
            </w:r>
          </w:p>
        </w:tc>
        <w:tc>
          <w:tcPr>
            <w:tcW w:w="1276" w:type="dxa"/>
            <w:noWrap/>
            <w:vAlign w:val="center"/>
            <w:hideMark/>
          </w:tcPr>
          <w:p w14:paraId="2A22BF08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284" w:type="dxa"/>
          </w:tcPr>
          <w:p w14:paraId="12075872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667D35FD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E21A8D8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>VAS (scores)</w:t>
            </w:r>
          </w:p>
        </w:tc>
        <w:tc>
          <w:tcPr>
            <w:tcW w:w="2268" w:type="dxa"/>
            <w:noWrap/>
            <w:vAlign w:val="center"/>
            <w:hideMark/>
          </w:tcPr>
          <w:p w14:paraId="0C573346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2.55 [1.30, 4.35]</w:t>
            </w:r>
          </w:p>
        </w:tc>
        <w:tc>
          <w:tcPr>
            <w:tcW w:w="2551" w:type="dxa"/>
            <w:noWrap/>
            <w:vAlign w:val="center"/>
            <w:hideMark/>
          </w:tcPr>
          <w:p w14:paraId="0856BEE1" w14:textId="77777777" w:rsidR="00284017" w:rsidRPr="006A2AED" w:rsidRDefault="004D4C5B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0.0</w:t>
            </w:r>
            <w:r w:rsidR="00284017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 xml:space="preserve"> </w:t>
            </w:r>
            <w:r w:rsidR="00284017"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[0.00, 0.00]</w:t>
            </w:r>
          </w:p>
        </w:tc>
        <w:tc>
          <w:tcPr>
            <w:tcW w:w="1276" w:type="dxa"/>
            <w:noWrap/>
            <w:vAlign w:val="center"/>
            <w:hideMark/>
          </w:tcPr>
          <w:p w14:paraId="02E564EE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&lt;0.001</w:t>
            </w:r>
          </w:p>
        </w:tc>
        <w:tc>
          <w:tcPr>
            <w:tcW w:w="284" w:type="dxa"/>
          </w:tcPr>
          <w:p w14:paraId="355DB1DD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08FA6FBF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</w:tcPr>
          <w:p w14:paraId="6C8D1F6C" w14:textId="77777777" w:rsidR="00284017" w:rsidRPr="006A2AED" w:rsidRDefault="00284017" w:rsidP="0028401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>Injured Ankle (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L/R)</w:t>
            </w:r>
            <w:r w:rsidRPr="006A2AED">
              <w:rPr>
                <w:rFonts w:ascii="Times" w:eastAsia="宋体" w:hAnsi="Times" w:cs="宋体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7CFB5D61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11/7</w:t>
            </w:r>
          </w:p>
        </w:tc>
        <w:tc>
          <w:tcPr>
            <w:tcW w:w="2551" w:type="dxa"/>
            <w:noWrap/>
            <w:vAlign w:val="center"/>
          </w:tcPr>
          <w:p w14:paraId="523A48D9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14:paraId="21099B5A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84" w:type="dxa"/>
          </w:tcPr>
          <w:p w14:paraId="0899A277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  <w:tr w:rsidR="00284017" w:rsidRPr="006A2AED" w14:paraId="289D56CC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2" w:space="0" w:color="000000"/>
            </w:tcBorders>
            <w:noWrap/>
            <w:hideMark/>
          </w:tcPr>
          <w:p w14:paraId="0A9DB4ED" w14:textId="59B12785" w:rsidR="00420D2D" w:rsidRPr="00420D2D" w:rsidRDefault="00284017" w:rsidP="00420D2D">
            <w:pPr>
              <w:widowControl/>
              <w:spacing w:line="480" w:lineRule="auto"/>
              <w:ind w:left="120" w:hangingChars="50" w:hanging="120"/>
              <w:jc w:val="left"/>
              <w:rPr>
                <w:rFonts w:ascii="Times" w:eastAsia="宋体" w:hAnsi="Times" w:cs="宋体"/>
                <w:b w:val="0"/>
                <w:bCs w:val="0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 xml:space="preserve">Duration </w:t>
            </w:r>
            <w:r w:rsidR="00420D2D" w:rsidRPr="00420D2D">
              <w:rPr>
                <w:rFonts w:ascii="Times" w:eastAsia="宋体" w:hAnsi="Times" w:cs="宋体"/>
                <w:kern w:val="0"/>
                <w:sz w:val="24"/>
              </w:rPr>
              <w:t>from the initial sprain to scanning</w:t>
            </w:r>
            <w:r w:rsidR="00420D2D" w:rsidRPr="006A2AED">
              <w:rPr>
                <w:rFonts w:ascii="Times" w:eastAsia="宋体" w:hAnsi="Times" w:cs="宋体"/>
                <w:kern w:val="0"/>
                <w:sz w:val="24"/>
              </w:rPr>
              <w:t xml:space="preserve"> </w:t>
            </w:r>
            <w:r w:rsidRPr="006A2AED">
              <w:rPr>
                <w:rFonts w:ascii="Times" w:eastAsia="宋体" w:hAnsi="Times" w:cs="宋体"/>
                <w:kern w:val="0"/>
                <w:sz w:val="24"/>
              </w:rPr>
              <w:t>(months)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noWrap/>
            <w:vAlign w:val="center"/>
            <w:hideMark/>
          </w:tcPr>
          <w:p w14:paraId="5F32A6F6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11.00 [7.00, 36.00]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noWrap/>
            <w:vAlign w:val="center"/>
            <w:hideMark/>
          </w:tcPr>
          <w:p w14:paraId="353C146B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vAlign w:val="center"/>
            <w:hideMark/>
          </w:tcPr>
          <w:p w14:paraId="5CE819AC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14:paraId="4F2DBC4B" w14:textId="77777777" w:rsidR="00284017" w:rsidRPr="006A2AED" w:rsidRDefault="00284017" w:rsidP="0028401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宋体" w:hAnsi="Times" w:cs="宋体"/>
                <w:kern w:val="0"/>
                <w:sz w:val="24"/>
              </w:rPr>
            </w:pPr>
          </w:p>
        </w:tc>
      </w:tr>
    </w:tbl>
    <w:p w14:paraId="3717A9E0" w14:textId="1B16FA78" w:rsidR="007D61A2" w:rsidRPr="006A2AED" w:rsidRDefault="007D61A2" w:rsidP="001A17CC">
      <w:pPr>
        <w:widowControl/>
        <w:spacing w:line="360" w:lineRule="auto"/>
        <w:jc w:val="left"/>
        <w:rPr>
          <w:rFonts w:ascii="Times" w:eastAsia="宋体" w:hAnsi="Times" w:cs="宋体"/>
          <w:b/>
          <w:bCs/>
          <w:kern w:val="0"/>
          <w:sz w:val="24"/>
        </w:rPr>
      </w:pPr>
    </w:p>
    <w:p w14:paraId="5B93961F" w14:textId="2D6BE560" w:rsidR="007D61A2" w:rsidRPr="006A2AED" w:rsidRDefault="007D61A2" w:rsidP="001A17CC">
      <w:pPr>
        <w:widowControl/>
        <w:spacing w:line="360" w:lineRule="auto"/>
        <w:jc w:val="left"/>
        <w:rPr>
          <w:rFonts w:ascii="Times" w:eastAsia="宋体" w:hAnsi="Times" w:cs="宋体"/>
          <w:kern w:val="0"/>
          <w:sz w:val="24"/>
        </w:rPr>
      </w:pPr>
      <w:r w:rsidRPr="006A2AED">
        <w:rPr>
          <w:rFonts w:ascii="Times" w:eastAsia="宋体" w:hAnsi="Times" w:cs="宋体"/>
          <w:kern w:val="0"/>
          <w:sz w:val="24"/>
        </w:rPr>
        <w:t xml:space="preserve">BMI, Body Mass Index; </w:t>
      </w:r>
      <w:r w:rsidRPr="006A2AED">
        <w:rPr>
          <w:rFonts w:ascii="Times" w:eastAsia="宋体" w:hAnsi="Times" w:cs="宋体" w:hint="eastAsia"/>
          <w:kern w:val="0"/>
          <w:sz w:val="24"/>
        </w:rPr>
        <w:t>C</w:t>
      </w:r>
      <w:r w:rsidRPr="006A2AED">
        <w:rPr>
          <w:rFonts w:ascii="Times" w:eastAsia="宋体" w:hAnsi="Times" w:cs="宋体"/>
          <w:kern w:val="0"/>
          <w:sz w:val="24"/>
        </w:rPr>
        <w:t>AIT, Cumberland ankle instability tool; VAS, Visual Analogue Scale.</w:t>
      </w:r>
    </w:p>
    <w:p w14:paraId="46F6DB86" w14:textId="77777777" w:rsidR="007D61A2" w:rsidRPr="006A2AED" w:rsidRDefault="007D61A2">
      <w:pPr>
        <w:widowControl/>
        <w:jc w:val="left"/>
        <w:rPr>
          <w:rFonts w:ascii="Times" w:eastAsia="宋体" w:hAnsi="Times" w:cs="宋体"/>
          <w:b/>
          <w:bCs/>
          <w:kern w:val="0"/>
          <w:sz w:val="24"/>
        </w:rPr>
      </w:pPr>
      <w:r w:rsidRPr="006A2AED">
        <w:rPr>
          <w:rFonts w:ascii="Times" w:eastAsia="宋体" w:hAnsi="Times" w:cs="宋体"/>
          <w:b/>
          <w:bCs/>
          <w:kern w:val="0"/>
          <w:sz w:val="24"/>
        </w:rPr>
        <w:br w:type="page"/>
      </w:r>
    </w:p>
    <w:p w14:paraId="07508085" w14:textId="67D24B90" w:rsidR="007D61A2" w:rsidRPr="006A2AED" w:rsidRDefault="006A2AED" w:rsidP="007D61A2">
      <w:pPr>
        <w:spacing w:line="360" w:lineRule="auto"/>
        <w:rPr>
          <w:rFonts w:ascii="Times" w:hAnsi="Times"/>
          <w:b/>
          <w:sz w:val="24"/>
        </w:rPr>
      </w:pPr>
      <w:r w:rsidRPr="006A2AED">
        <w:rPr>
          <w:rFonts w:ascii="Times" w:hAnsi="Times"/>
          <w:b/>
          <w:sz w:val="24"/>
        </w:rPr>
        <w:lastRenderedPageBreak/>
        <w:t>2</w:t>
      </w:r>
      <w:r w:rsidR="007D61A2" w:rsidRPr="006A2AED">
        <w:rPr>
          <w:rFonts w:ascii="Times" w:hAnsi="Times"/>
          <w:b/>
          <w:sz w:val="24"/>
        </w:rPr>
        <w:t xml:space="preserve">. Demographic information of the UK Biobank </w:t>
      </w:r>
      <w:r w:rsidR="00420D2D">
        <w:rPr>
          <w:rFonts w:ascii="Times" w:hAnsi="Times"/>
          <w:b/>
          <w:sz w:val="24"/>
        </w:rPr>
        <w:t>data</w:t>
      </w:r>
      <w:r w:rsidR="007D61A2" w:rsidRPr="006A2AED">
        <w:rPr>
          <w:rFonts w:ascii="Times" w:hAnsi="Times"/>
          <w:b/>
          <w:sz w:val="24"/>
        </w:rPr>
        <w:t>set.</w:t>
      </w:r>
    </w:p>
    <w:tbl>
      <w:tblPr>
        <w:tblStyle w:val="4"/>
        <w:tblW w:w="9478" w:type="dxa"/>
        <w:tblInd w:w="-581" w:type="dxa"/>
        <w:tblLook w:val="04A0" w:firstRow="1" w:lastRow="0" w:firstColumn="1" w:lastColumn="0" w:noHBand="0" w:noVBand="1"/>
      </w:tblPr>
      <w:tblGrid>
        <w:gridCol w:w="3667"/>
        <w:gridCol w:w="2383"/>
        <w:gridCol w:w="2011"/>
        <w:gridCol w:w="1134"/>
        <w:gridCol w:w="283"/>
      </w:tblGrid>
      <w:tr w:rsidR="007D61A2" w:rsidRPr="006A2AED" w14:paraId="5ADFA8C3" w14:textId="77777777" w:rsidTr="00420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tcBorders>
              <w:top w:val="single" w:sz="12" w:space="0" w:color="auto"/>
            </w:tcBorders>
          </w:tcPr>
          <w:p w14:paraId="365F23D1" w14:textId="746B4894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 w:rsidRPr="006A2AED">
              <w:rPr>
                <w:rFonts w:ascii="Times" w:eastAsia="宋体" w:hAnsi="Times" w:cs="宋体"/>
                <w:kern w:val="0"/>
                <w:sz w:val="24"/>
              </w:rPr>
              <w:t xml:space="preserve">UK Biobank </w:t>
            </w:r>
            <w:r w:rsidR="00420D2D">
              <w:rPr>
                <w:rFonts w:ascii="Times" w:eastAsia="宋体" w:hAnsi="Times" w:cs="宋体"/>
                <w:kern w:val="0"/>
                <w:sz w:val="24"/>
              </w:rPr>
              <w:t>data</w:t>
            </w:r>
            <w:r w:rsidRPr="006A2AED">
              <w:rPr>
                <w:rFonts w:ascii="Times" w:eastAsia="宋体" w:hAnsi="Times" w:cs="宋体"/>
                <w:kern w:val="0"/>
                <w:sz w:val="24"/>
              </w:rPr>
              <w:t>set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AEDD6EC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Ankle Instability</w:t>
            </w:r>
          </w:p>
          <w:p w14:paraId="115B1F50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(n=16)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FCCF209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Healthy Control</w:t>
            </w:r>
          </w:p>
          <w:p w14:paraId="246E4965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 xml:space="preserve"> (n=69)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6026090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P value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143F48FC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238603EA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515A2A0A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Sex (female/male)</w:t>
            </w:r>
          </w:p>
        </w:tc>
        <w:tc>
          <w:tcPr>
            <w:tcW w:w="2383" w:type="dxa"/>
            <w:noWrap/>
            <w:vAlign w:val="center"/>
            <w:hideMark/>
          </w:tcPr>
          <w:p w14:paraId="0B0B9C60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11/5</w:t>
            </w:r>
          </w:p>
        </w:tc>
        <w:tc>
          <w:tcPr>
            <w:tcW w:w="2011" w:type="dxa"/>
            <w:noWrap/>
            <w:vAlign w:val="center"/>
            <w:hideMark/>
          </w:tcPr>
          <w:p w14:paraId="577AC113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50/19</w:t>
            </w:r>
          </w:p>
        </w:tc>
        <w:tc>
          <w:tcPr>
            <w:tcW w:w="1134" w:type="dxa"/>
            <w:noWrap/>
            <w:vAlign w:val="center"/>
            <w:hideMark/>
          </w:tcPr>
          <w:p w14:paraId="1B4DEA91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1.000</w:t>
            </w:r>
          </w:p>
        </w:tc>
        <w:tc>
          <w:tcPr>
            <w:tcW w:w="283" w:type="dxa"/>
            <w:vAlign w:val="center"/>
          </w:tcPr>
          <w:p w14:paraId="172C8F66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0E3CF66A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6750E2E6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Age (years)</w:t>
            </w:r>
          </w:p>
        </w:tc>
        <w:tc>
          <w:tcPr>
            <w:tcW w:w="2383" w:type="dxa"/>
            <w:noWrap/>
            <w:vAlign w:val="center"/>
            <w:hideMark/>
          </w:tcPr>
          <w:p w14:paraId="251D88EB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61.00 ± 10.27</w:t>
            </w:r>
          </w:p>
        </w:tc>
        <w:tc>
          <w:tcPr>
            <w:tcW w:w="2011" w:type="dxa"/>
            <w:noWrap/>
            <w:vAlign w:val="center"/>
            <w:hideMark/>
          </w:tcPr>
          <w:p w14:paraId="791A6068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60.86 ± 7.24</w:t>
            </w:r>
          </w:p>
        </w:tc>
        <w:tc>
          <w:tcPr>
            <w:tcW w:w="1134" w:type="dxa"/>
            <w:noWrap/>
            <w:vAlign w:val="center"/>
            <w:hideMark/>
          </w:tcPr>
          <w:p w14:paraId="03F1691A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283" w:type="dxa"/>
            <w:vAlign w:val="center"/>
          </w:tcPr>
          <w:p w14:paraId="5F59AC89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07FA49A6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53C5F089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BMI (kg/m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  <w:vertAlign w:val="superscript"/>
              </w:rPr>
              <w:t>2</w:t>
            </w: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83" w:type="dxa"/>
            <w:noWrap/>
            <w:vAlign w:val="center"/>
            <w:hideMark/>
          </w:tcPr>
          <w:p w14:paraId="6BA9A22A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26.79 ± 4.06</w:t>
            </w:r>
          </w:p>
        </w:tc>
        <w:tc>
          <w:tcPr>
            <w:tcW w:w="2011" w:type="dxa"/>
            <w:noWrap/>
            <w:vAlign w:val="center"/>
            <w:hideMark/>
          </w:tcPr>
          <w:p w14:paraId="65BF22C3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27.58 ± 4.26</w:t>
            </w:r>
          </w:p>
        </w:tc>
        <w:tc>
          <w:tcPr>
            <w:tcW w:w="1134" w:type="dxa"/>
            <w:noWrap/>
            <w:vAlign w:val="center"/>
            <w:hideMark/>
          </w:tcPr>
          <w:p w14:paraId="70A57644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0.501</w:t>
            </w:r>
          </w:p>
        </w:tc>
        <w:tc>
          <w:tcPr>
            <w:tcW w:w="283" w:type="dxa"/>
            <w:vAlign w:val="center"/>
          </w:tcPr>
          <w:p w14:paraId="16B71055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58E15449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27E824B2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Ethnic background</w:t>
            </w:r>
          </w:p>
        </w:tc>
        <w:tc>
          <w:tcPr>
            <w:tcW w:w="2383" w:type="dxa"/>
            <w:noWrap/>
            <w:vAlign w:val="center"/>
          </w:tcPr>
          <w:p w14:paraId="0FD48DC5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noWrap/>
            <w:vAlign w:val="center"/>
          </w:tcPr>
          <w:p w14:paraId="684F6E85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A4FC7BF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0.821</w:t>
            </w:r>
          </w:p>
        </w:tc>
        <w:tc>
          <w:tcPr>
            <w:tcW w:w="283" w:type="dxa"/>
            <w:vAlign w:val="center"/>
          </w:tcPr>
          <w:p w14:paraId="71AEC5A6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5D6444AF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576B4C69" w14:textId="77777777" w:rsidR="007D61A2" w:rsidRPr="006A2AED" w:rsidRDefault="007D61A2" w:rsidP="00542DE7">
            <w:pPr>
              <w:widowControl/>
              <w:spacing w:line="480" w:lineRule="auto"/>
              <w:ind w:firstLineChars="100" w:firstLine="240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 w:hint="eastAsia"/>
                <w:b w:val="0"/>
                <w:color w:val="000000"/>
                <w:kern w:val="0"/>
                <w:sz w:val="24"/>
              </w:rPr>
              <w:t>A</w:t>
            </w:r>
          </w:p>
        </w:tc>
        <w:tc>
          <w:tcPr>
            <w:tcW w:w="2383" w:type="dxa"/>
            <w:noWrap/>
            <w:vAlign w:val="center"/>
          </w:tcPr>
          <w:p w14:paraId="4A5F3475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64 (92.8%)</w:t>
            </w:r>
          </w:p>
        </w:tc>
        <w:tc>
          <w:tcPr>
            <w:tcW w:w="2011" w:type="dxa"/>
            <w:noWrap/>
            <w:vAlign w:val="center"/>
          </w:tcPr>
          <w:p w14:paraId="416C3DF4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15 (93.8%)</w:t>
            </w:r>
          </w:p>
        </w:tc>
        <w:tc>
          <w:tcPr>
            <w:tcW w:w="1134" w:type="dxa"/>
            <w:noWrap/>
            <w:vAlign w:val="center"/>
          </w:tcPr>
          <w:p w14:paraId="70917E1F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18A06C37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1474388E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6AABCB15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 xml:space="preserve">  B</w:t>
            </w:r>
          </w:p>
        </w:tc>
        <w:tc>
          <w:tcPr>
            <w:tcW w:w="2383" w:type="dxa"/>
            <w:noWrap/>
            <w:vAlign w:val="center"/>
          </w:tcPr>
          <w:p w14:paraId="5B9AD8D7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 (1.4%)</w:t>
            </w:r>
          </w:p>
        </w:tc>
        <w:tc>
          <w:tcPr>
            <w:tcW w:w="2011" w:type="dxa"/>
            <w:noWrap/>
            <w:vAlign w:val="center"/>
          </w:tcPr>
          <w:p w14:paraId="5E7DA5BE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 (6.2%)</w:t>
            </w:r>
          </w:p>
        </w:tc>
        <w:tc>
          <w:tcPr>
            <w:tcW w:w="1134" w:type="dxa"/>
            <w:noWrap/>
            <w:vAlign w:val="center"/>
          </w:tcPr>
          <w:p w14:paraId="154C4A9C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2AD6FB52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17C1B438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49AA692A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 xml:space="preserve">  C</w:t>
            </w:r>
          </w:p>
        </w:tc>
        <w:tc>
          <w:tcPr>
            <w:tcW w:w="2383" w:type="dxa"/>
            <w:noWrap/>
            <w:vAlign w:val="center"/>
          </w:tcPr>
          <w:p w14:paraId="29915856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 (1.4%)</w:t>
            </w:r>
          </w:p>
        </w:tc>
        <w:tc>
          <w:tcPr>
            <w:tcW w:w="2011" w:type="dxa"/>
            <w:noWrap/>
            <w:vAlign w:val="center"/>
          </w:tcPr>
          <w:p w14:paraId="47F69A2F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 (0.0%)</w:t>
            </w:r>
          </w:p>
        </w:tc>
        <w:tc>
          <w:tcPr>
            <w:tcW w:w="1134" w:type="dxa"/>
            <w:noWrap/>
            <w:vAlign w:val="center"/>
          </w:tcPr>
          <w:p w14:paraId="5A85C6BA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5925BC9D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4BD0C976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7D2B925F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 xml:space="preserve">  D</w:t>
            </w:r>
          </w:p>
        </w:tc>
        <w:tc>
          <w:tcPr>
            <w:tcW w:w="2383" w:type="dxa"/>
            <w:noWrap/>
            <w:vAlign w:val="center"/>
          </w:tcPr>
          <w:p w14:paraId="0B9B320A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 (1.4%)</w:t>
            </w:r>
          </w:p>
        </w:tc>
        <w:tc>
          <w:tcPr>
            <w:tcW w:w="2011" w:type="dxa"/>
            <w:noWrap/>
            <w:vAlign w:val="center"/>
          </w:tcPr>
          <w:p w14:paraId="5BDB4FEB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 (0.0%)</w:t>
            </w:r>
          </w:p>
        </w:tc>
        <w:tc>
          <w:tcPr>
            <w:tcW w:w="1134" w:type="dxa"/>
            <w:noWrap/>
            <w:vAlign w:val="center"/>
          </w:tcPr>
          <w:p w14:paraId="0795E39C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1C49871B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319AD7AD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23CD859E" w14:textId="77777777" w:rsidR="007D61A2" w:rsidRPr="006A2AED" w:rsidRDefault="007D61A2" w:rsidP="00542DE7">
            <w:pPr>
              <w:widowControl/>
              <w:spacing w:line="480" w:lineRule="auto"/>
              <w:ind w:leftChars="100" w:left="210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>E</w:t>
            </w:r>
          </w:p>
        </w:tc>
        <w:tc>
          <w:tcPr>
            <w:tcW w:w="2383" w:type="dxa"/>
            <w:noWrap/>
            <w:vAlign w:val="center"/>
          </w:tcPr>
          <w:p w14:paraId="1E8BB865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 (1.4%)</w:t>
            </w:r>
          </w:p>
        </w:tc>
        <w:tc>
          <w:tcPr>
            <w:tcW w:w="2011" w:type="dxa"/>
            <w:noWrap/>
            <w:vAlign w:val="center"/>
          </w:tcPr>
          <w:p w14:paraId="712DC4CB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 (0.0%)</w:t>
            </w:r>
          </w:p>
        </w:tc>
        <w:tc>
          <w:tcPr>
            <w:tcW w:w="1134" w:type="dxa"/>
            <w:noWrap/>
            <w:vAlign w:val="center"/>
          </w:tcPr>
          <w:p w14:paraId="03E3923E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4C6DF69E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0D3A1F40" w14:textId="77777777" w:rsidTr="00420D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</w:tcPr>
          <w:p w14:paraId="1C50DE3E" w14:textId="77777777" w:rsidR="007D61A2" w:rsidRPr="006A2AED" w:rsidRDefault="007D61A2" w:rsidP="00542DE7">
            <w:pPr>
              <w:widowControl/>
              <w:spacing w:line="480" w:lineRule="auto"/>
              <w:jc w:val="left"/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b w:val="0"/>
                <w:color w:val="000000"/>
                <w:kern w:val="0"/>
                <w:sz w:val="24"/>
              </w:rPr>
              <w:t xml:space="preserve">  F</w:t>
            </w:r>
          </w:p>
        </w:tc>
        <w:tc>
          <w:tcPr>
            <w:tcW w:w="2383" w:type="dxa"/>
            <w:noWrap/>
            <w:vAlign w:val="center"/>
          </w:tcPr>
          <w:p w14:paraId="656AB48E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1 (1.4%)</w:t>
            </w:r>
          </w:p>
        </w:tc>
        <w:tc>
          <w:tcPr>
            <w:tcW w:w="2011" w:type="dxa"/>
            <w:noWrap/>
            <w:vAlign w:val="center"/>
          </w:tcPr>
          <w:p w14:paraId="499DA917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0 (0.0%)</w:t>
            </w:r>
          </w:p>
        </w:tc>
        <w:tc>
          <w:tcPr>
            <w:tcW w:w="1134" w:type="dxa"/>
            <w:noWrap/>
            <w:vAlign w:val="center"/>
          </w:tcPr>
          <w:p w14:paraId="406CBAB6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  <w:tc>
          <w:tcPr>
            <w:tcW w:w="283" w:type="dxa"/>
            <w:vAlign w:val="center"/>
          </w:tcPr>
          <w:p w14:paraId="2643AC6A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  <w:tr w:rsidR="007D61A2" w:rsidRPr="006A2AED" w14:paraId="66606531" w14:textId="77777777" w:rsidTr="0042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tcBorders>
              <w:bottom w:val="single" w:sz="12" w:space="0" w:color="000000"/>
            </w:tcBorders>
          </w:tcPr>
          <w:p w14:paraId="09CD8B55" w14:textId="43A4DEA6" w:rsidR="007D61A2" w:rsidRPr="006A2AED" w:rsidRDefault="00420D2D" w:rsidP="00542DE7">
            <w:pPr>
              <w:widowControl/>
              <w:spacing w:line="480" w:lineRule="auto"/>
              <w:ind w:left="120" w:hangingChars="50" w:hanging="120"/>
              <w:jc w:val="left"/>
              <w:rPr>
                <w:rFonts w:ascii="Times" w:eastAsia="宋体" w:hAnsi="Times" w:cs="宋体"/>
                <w:kern w:val="0"/>
                <w:sz w:val="24"/>
              </w:rPr>
            </w:pPr>
            <w:r>
              <w:rPr>
                <w:rFonts w:ascii="Times" w:eastAsia="宋体" w:hAnsi="Times" w:cs="宋体"/>
                <w:kern w:val="0"/>
                <w:sz w:val="24"/>
              </w:rPr>
              <w:t>T</w:t>
            </w:r>
            <w:r w:rsidRPr="00420D2D">
              <w:rPr>
                <w:rFonts w:ascii="Times" w:eastAsia="宋体" w:hAnsi="Times" w:cs="宋体"/>
                <w:kern w:val="0"/>
                <w:sz w:val="24"/>
              </w:rPr>
              <w:t>ime gap between diagnosis and scanning</w:t>
            </w:r>
            <w:r w:rsidR="007D61A2" w:rsidRPr="006A2AED">
              <w:rPr>
                <w:rFonts w:ascii="Times" w:eastAsia="宋体" w:hAnsi="Times" w:cs="宋体"/>
                <w:kern w:val="0"/>
                <w:sz w:val="24"/>
              </w:rPr>
              <w:t xml:space="preserve"> (months)</w:t>
            </w:r>
          </w:p>
        </w:tc>
        <w:tc>
          <w:tcPr>
            <w:tcW w:w="2383" w:type="dxa"/>
            <w:tcBorders>
              <w:bottom w:val="single" w:sz="12" w:space="0" w:color="000000"/>
            </w:tcBorders>
            <w:noWrap/>
            <w:vAlign w:val="center"/>
          </w:tcPr>
          <w:p w14:paraId="2D66EE62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/>
                <w:color w:val="000000"/>
                <w:kern w:val="0"/>
                <w:sz w:val="24"/>
              </w:rPr>
              <w:t>82.68 [43.85, 191.71]</w:t>
            </w:r>
          </w:p>
        </w:tc>
        <w:tc>
          <w:tcPr>
            <w:tcW w:w="2011" w:type="dxa"/>
            <w:tcBorders>
              <w:bottom w:val="single" w:sz="12" w:space="0" w:color="000000"/>
            </w:tcBorders>
            <w:noWrap/>
            <w:vAlign w:val="center"/>
          </w:tcPr>
          <w:p w14:paraId="60D3E969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noWrap/>
            <w:vAlign w:val="center"/>
          </w:tcPr>
          <w:p w14:paraId="3CAE49BF" w14:textId="77777777" w:rsidR="007D61A2" w:rsidRPr="006A2AED" w:rsidRDefault="007D61A2" w:rsidP="00542DE7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  <w:r w:rsidRPr="006A2AED">
              <w:rPr>
                <w:rFonts w:ascii="Times" w:eastAsia="DengXian" w:hAnsi="Times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054FEDBF" w14:textId="77777777" w:rsidR="007D61A2" w:rsidRPr="006A2AED" w:rsidRDefault="007D61A2" w:rsidP="00542DE7">
            <w:pPr>
              <w:widowControl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DengXian" w:hAnsi="Times" w:cs="宋体"/>
                <w:color w:val="000000"/>
                <w:kern w:val="0"/>
                <w:sz w:val="24"/>
              </w:rPr>
            </w:pPr>
          </w:p>
        </w:tc>
      </w:tr>
    </w:tbl>
    <w:p w14:paraId="3468F586" w14:textId="54909DCD" w:rsidR="00AF114B" w:rsidRPr="006A2AED" w:rsidRDefault="00AF114B" w:rsidP="001A17CC">
      <w:pPr>
        <w:widowControl/>
        <w:spacing w:line="360" w:lineRule="auto"/>
        <w:jc w:val="left"/>
        <w:rPr>
          <w:rFonts w:ascii="Times" w:eastAsia="宋体" w:hAnsi="Times" w:cs="宋体"/>
          <w:b/>
          <w:bCs/>
          <w:kern w:val="0"/>
          <w:sz w:val="24"/>
        </w:rPr>
      </w:pPr>
    </w:p>
    <w:p w14:paraId="4B02B1A4" w14:textId="70562096" w:rsidR="007D61A2" w:rsidRPr="006A2AED" w:rsidRDefault="007D61A2" w:rsidP="001A17CC">
      <w:pPr>
        <w:widowControl/>
        <w:spacing w:line="360" w:lineRule="auto"/>
        <w:jc w:val="left"/>
        <w:rPr>
          <w:rFonts w:ascii="Times" w:eastAsia="宋体" w:hAnsi="Times" w:cs="宋体"/>
          <w:b/>
          <w:bCs/>
          <w:kern w:val="0"/>
          <w:sz w:val="24"/>
        </w:rPr>
      </w:pPr>
      <w:r w:rsidRPr="006A2AED">
        <w:rPr>
          <w:rFonts w:ascii="Times" w:eastAsia="宋体" w:hAnsi="Times" w:cs="宋体"/>
          <w:kern w:val="0"/>
          <w:sz w:val="24"/>
        </w:rPr>
        <w:t>BMI, Body Mass Index.</w:t>
      </w:r>
    </w:p>
    <w:sectPr w:rsidR="007D61A2" w:rsidRPr="006A2AED" w:rsidSect="002326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23E0" w14:textId="77777777" w:rsidR="00D11F74" w:rsidRDefault="00D11F74" w:rsidP="0046299F">
      <w:r>
        <w:separator/>
      </w:r>
    </w:p>
  </w:endnote>
  <w:endnote w:type="continuationSeparator" w:id="0">
    <w:p w14:paraId="0EE133DB" w14:textId="77777777" w:rsidR="00D11F74" w:rsidRDefault="00D11F74" w:rsidP="004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F23C" w14:textId="77777777" w:rsidR="00D11F74" w:rsidRDefault="00D11F74" w:rsidP="0046299F">
      <w:r>
        <w:separator/>
      </w:r>
    </w:p>
  </w:footnote>
  <w:footnote w:type="continuationSeparator" w:id="0">
    <w:p w14:paraId="02B740EF" w14:textId="77777777" w:rsidR="00D11F74" w:rsidRDefault="00D11F74" w:rsidP="0046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4B"/>
    <w:rsid w:val="000019DE"/>
    <w:rsid w:val="00011228"/>
    <w:rsid w:val="000149F5"/>
    <w:rsid w:val="00015361"/>
    <w:rsid w:val="00020793"/>
    <w:rsid w:val="00033332"/>
    <w:rsid w:val="000374E1"/>
    <w:rsid w:val="00041473"/>
    <w:rsid w:val="00045FFB"/>
    <w:rsid w:val="00047250"/>
    <w:rsid w:val="00065378"/>
    <w:rsid w:val="00066684"/>
    <w:rsid w:val="00067426"/>
    <w:rsid w:val="00080523"/>
    <w:rsid w:val="00083DF1"/>
    <w:rsid w:val="000957FD"/>
    <w:rsid w:val="000A4AFD"/>
    <w:rsid w:val="000A687E"/>
    <w:rsid w:val="000A6CD6"/>
    <w:rsid w:val="000A75B9"/>
    <w:rsid w:val="000B265E"/>
    <w:rsid w:val="000B57BF"/>
    <w:rsid w:val="000C1AA4"/>
    <w:rsid w:val="000C5895"/>
    <w:rsid w:val="000D092D"/>
    <w:rsid w:val="000D3D93"/>
    <w:rsid w:val="000D62DF"/>
    <w:rsid w:val="000E1E0C"/>
    <w:rsid w:val="000E1EBF"/>
    <w:rsid w:val="000E201D"/>
    <w:rsid w:val="000E4D20"/>
    <w:rsid w:val="000F1E01"/>
    <w:rsid w:val="000F4816"/>
    <w:rsid w:val="000F7E4C"/>
    <w:rsid w:val="00105FB3"/>
    <w:rsid w:val="00110CB2"/>
    <w:rsid w:val="0011452A"/>
    <w:rsid w:val="0012162D"/>
    <w:rsid w:val="00121D7E"/>
    <w:rsid w:val="0012221C"/>
    <w:rsid w:val="00125B18"/>
    <w:rsid w:val="00125B7C"/>
    <w:rsid w:val="001264B5"/>
    <w:rsid w:val="0013239A"/>
    <w:rsid w:val="001421E3"/>
    <w:rsid w:val="001438A2"/>
    <w:rsid w:val="00167B8A"/>
    <w:rsid w:val="00170199"/>
    <w:rsid w:val="00170ED9"/>
    <w:rsid w:val="00174E85"/>
    <w:rsid w:val="00185E40"/>
    <w:rsid w:val="001A17CC"/>
    <w:rsid w:val="001A19B7"/>
    <w:rsid w:val="001A2C74"/>
    <w:rsid w:val="001A6716"/>
    <w:rsid w:val="001B0844"/>
    <w:rsid w:val="001B4265"/>
    <w:rsid w:val="001B644D"/>
    <w:rsid w:val="001C0430"/>
    <w:rsid w:val="001C5792"/>
    <w:rsid w:val="001C6745"/>
    <w:rsid w:val="001D2720"/>
    <w:rsid w:val="001D329D"/>
    <w:rsid w:val="001D7CCA"/>
    <w:rsid w:val="001E0513"/>
    <w:rsid w:val="001E2860"/>
    <w:rsid w:val="001E4045"/>
    <w:rsid w:val="001E565B"/>
    <w:rsid w:val="001E7BDB"/>
    <w:rsid w:val="001F3656"/>
    <w:rsid w:val="001F4358"/>
    <w:rsid w:val="001F6858"/>
    <w:rsid w:val="00206A11"/>
    <w:rsid w:val="00206F63"/>
    <w:rsid w:val="00210D52"/>
    <w:rsid w:val="0021393A"/>
    <w:rsid w:val="00217E76"/>
    <w:rsid w:val="002249F9"/>
    <w:rsid w:val="00231186"/>
    <w:rsid w:val="00231392"/>
    <w:rsid w:val="002326A8"/>
    <w:rsid w:val="00242EC2"/>
    <w:rsid w:val="00243421"/>
    <w:rsid w:val="002459C6"/>
    <w:rsid w:val="0025098F"/>
    <w:rsid w:val="0025162E"/>
    <w:rsid w:val="00253224"/>
    <w:rsid w:val="002543B0"/>
    <w:rsid w:val="00254C90"/>
    <w:rsid w:val="002554A2"/>
    <w:rsid w:val="00260745"/>
    <w:rsid w:val="00260798"/>
    <w:rsid w:val="002644AA"/>
    <w:rsid w:val="0026591F"/>
    <w:rsid w:val="00270575"/>
    <w:rsid w:val="00272A00"/>
    <w:rsid w:val="00274D62"/>
    <w:rsid w:val="00284017"/>
    <w:rsid w:val="00284B01"/>
    <w:rsid w:val="002914C9"/>
    <w:rsid w:val="00293E0C"/>
    <w:rsid w:val="00297B45"/>
    <w:rsid w:val="002A0BDD"/>
    <w:rsid w:val="002A217B"/>
    <w:rsid w:val="002B0753"/>
    <w:rsid w:val="002B2BE1"/>
    <w:rsid w:val="002B447D"/>
    <w:rsid w:val="002C2F14"/>
    <w:rsid w:val="002C4CDB"/>
    <w:rsid w:val="002D475F"/>
    <w:rsid w:val="002D5261"/>
    <w:rsid w:val="002E1216"/>
    <w:rsid w:val="002E4AEC"/>
    <w:rsid w:val="002E6FEC"/>
    <w:rsid w:val="002E71E2"/>
    <w:rsid w:val="002F46A2"/>
    <w:rsid w:val="002F7AF0"/>
    <w:rsid w:val="0030236D"/>
    <w:rsid w:val="0031574E"/>
    <w:rsid w:val="00316758"/>
    <w:rsid w:val="00316D65"/>
    <w:rsid w:val="00317252"/>
    <w:rsid w:val="003221F1"/>
    <w:rsid w:val="003258C1"/>
    <w:rsid w:val="00326491"/>
    <w:rsid w:val="003305C7"/>
    <w:rsid w:val="0033464A"/>
    <w:rsid w:val="00350EBE"/>
    <w:rsid w:val="00353A64"/>
    <w:rsid w:val="00356E9F"/>
    <w:rsid w:val="003652F3"/>
    <w:rsid w:val="003701BC"/>
    <w:rsid w:val="00377D40"/>
    <w:rsid w:val="00387B89"/>
    <w:rsid w:val="00394071"/>
    <w:rsid w:val="00395402"/>
    <w:rsid w:val="0039579B"/>
    <w:rsid w:val="003977A4"/>
    <w:rsid w:val="003A5069"/>
    <w:rsid w:val="003A5CD9"/>
    <w:rsid w:val="003B023B"/>
    <w:rsid w:val="003B266A"/>
    <w:rsid w:val="003C1418"/>
    <w:rsid w:val="003C301C"/>
    <w:rsid w:val="003C3B19"/>
    <w:rsid w:val="003C66E5"/>
    <w:rsid w:val="003D1C2F"/>
    <w:rsid w:val="003D218D"/>
    <w:rsid w:val="003E2255"/>
    <w:rsid w:val="003E24F1"/>
    <w:rsid w:val="003E64B6"/>
    <w:rsid w:val="003F5797"/>
    <w:rsid w:val="003F59EB"/>
    <w:rsid w:val="003F5CE8"/>
    <w:rsid w:val="0040146A"/>
    <w:rsid w:val="0040292C"/>
    <w:rsid w:val="00406BA1"/>
    <w:rsid w:val="004116F7"/>
    <w:rsid w:val="00420451"/>
    <w:rsid w:val="00420D2D"/>
    <w:rsid w:val="00421FCB"/>
    <w:rsid w:val="004239C7"/>
    <w:rsid w:val="00443F0B"/>
    <w:rsid w:val="00445BCF"/>
    <w:rsid w:val="00446DF4"/>
    <w:rsid w:val="00454CB9"/>
    <w:rsid w:val="00455668"/>
    <w:rsid w:val="00457E91"/>
    <w:rsid w:val="00460522"/>
    <w:rsid w:val="004628FF"/>
    <w:rsid w:val="0046299F"/>
    <w:rsid w:val="00482B65"/>
    <w:rsid w:val="00483BC8"/>
    <w:rsid w:val="004866C2"/>
    <w:rsid w:val="00494E36"/>
    <w:rsid w:val="004A4F7D"/>
    <w:rsid w:val="004B0341"/>
    <w:rsid w:val="004D3198"/>
    <w:rsid w:val="004D4C5B"/>
    <w:rsid w:val="004E1FAB"/>
    <w:rsid w:val="004F050F"/>
    <w:rsid w:val="004F1294"/>
    <w:rsid w:val="004F78BA"/>
    <w:rsid w:val="00525AEE"/>
    <w:rsid w:val="00527473"/>
    <w:rsid w:val="005304BB"/>
    <w:rsid w:val="00535CFD"/>
    <w:rsid w:val="00550969"/>
    <w:rsid w:val="00560066"/>
    <w:rsid w:val="005600F0"/>
    <w:rsid w:val="00563A76"/>
    <w:rsid w:val="00563E19"/>
    <w:rsid w:val="00565D89"/>
    <w:rsid w:val="00570943"/>
    <w:rsid w:val="00573F2E"/>
    <w:rsid w:val="005769C0"/>
    <w:rsid w:val="00577AE1"/>
    <w:rsid w:val="005806F3"/>
    <w:rsid w:val="005864E8"/>
    <w:rsid w:val="005942E2"/>
    <w:rsid w:val="00594920"/>
    <w:rsid w:val="005A0CEC"/>
    <w:rsid w:val="005A0F75"/>
    <w:rsid w:val="005A20BA"/>
    <w:rsid w:val="005A47E7"/>
    <w:rsid w:val="005A4CB7"/>
    <w:rsid w:val="005A4D7F"/>
    <w:rsid w:val="005A6752"/>
    <w:rsid w:val="005B12A9"/>
    <w:rsid w:val="005B49C9"/>
    <w:rsid w:val="005C0E17"/>
    <w:rsid w:val="005C3033"/>
    <w:rsid w:val="005C3985"/>
    <w:rsid w:val="005C51BF"/>
    <w:rsid w:val="005D7535"/>
    <w:rsid w:val="005D773B"/>
    <w:rsid w:val="005E0A4D"/>
    <w:rsid w:val="005F0616"/>
    <w:rsid w:val="005F2CCA"/>
    <w:rsid w:val="005F312A"/>
    <w:rsid w:val="005F42E3"/>
    <w:rsid w:val="005F4CF4"/>
    <w:rsid w:val="005F7B33"/>
    <w:rsid w:val="00603357"/>
    <w:rsid w:val="00616483"/>
    <w:rsid w:val="0061663B"/>
    <w:rsid w:val="00617E72"/>
    <w:rsid w:val="006230A8"/>
    <w:rsid w:val="00623794"/>
    <w:rsid w:val="00625735"/>
    <w:rsid w:val="0062698A"/>
    <w:rsid w:val="006277BF"/>
    <w:rsid w:val="0063663C"/>
    <w:rsid w:val="00637A81"/>
    <w:rsid w:val="00645050"/>
    <w:rsid w:val="006470A5"/>
    <w:rsid w:val="00662901"/>
    <w:rsid w:val="006715DE"/>
    <w:rsid w:val="0067396E"/>
    <w:rsid w:val="00675EE3"/>
    <w:rsid w:val="00676467"/>
    <w:rsid w:val="00680BAC"/>
    <w:rsid w:val="00684614"/>
    <w:rsid w:val="00694D4A"/>
    <w:rsid w:val="006960C7"/>
    <w:rsid w:val="006A2AED"/>
    <w:rsid w:val="006B66CB"/>
    <w:rsid w:val="006C032E"/>
    <w:rsid w:val="006C4AD2"/>
    <w:rsid w:val="006D1D8F"/>
    <w:rsid w:val="006D5433"/>
    <w:rsid w:val="006D6E32"/>
    <w:rsid w:val="006E4E50"/>
    <w:rsid w:val="006F078F"/>
    <w:rsid w:val="006F10CA"/>
    <w:rsid w:val="006F16A8"/>
    <w:rsid w:val="006F49B9"/>
    <w:rsid w:val="00705FFE"/>
    <w:rsid w:val="00713EB7"/>
    <w:rsid w:val="00715CC6"/>
    <w:rsid w:val="0072314A"/>
    <w:rsid w:val="007255BD"/>
    <w:rsid w:val="007259D1"/>
    <w:rsid w:val="00730367"/>
    <w:rsid w:val="007306B8"/>
    <w:rsid w:val="00744DFA"/>
    <w:rsid w:val="0074585E"/>
    <w:rsid w:val="007627E0"/>
    <w:rsid w:val="00763EE0"/>
    <w:rsid w:val="00770425"/>
    <w:rsid w:val="00771B64"/>
    <w:rsid w:val="0077217F"/>
    <w:rsid w:val="007751AD"/>
    <w:rsid w:val="00780F61"/>
    <w:rsid w:val="0078285E"/>
    <w:rsid w:val="00787685"/>
    <w:rsid w:val="00796047"/>
    <w:rsid w:val="0079709C"/>
    <w:rsid w:val="007A1E4A"/>
    <w:rsid w:val="007B0966"/>
    <w:rsid w:val="007B411B"/>
    <w:rsid w:val="007C26B4"/>
    <w:rsid w:val="007C3BB2"/>
    <w:rsid w:val="007C4DE4"/>
    <w:rsid w:val="007D159C"/>
    <w:rsid w:val="007D1840"/>
    <w:rsid w:val="007D61A2"/>
    <w:rsid w:val="007E2519"/>
    <w:rsid w:val="007E5052"/>
    <w:rsid w:val="007E5C68"/>
    <w:rsid w:val="007F2D94"/>
    <w:rsid w:val="00801DD5"/>
    <w:rsid w:val="00802EAB"/>
    <w:rsid w:val="00813172"/>
    <w:rsid w:val="008204AE"/>
    <w:rsid w:val="008258A9"/>
    <w:rsid w:val="00830807"/>
    <w:rsid w:val="00843A01"/>
    <w:rsid w:val="0084431D"/>
    <w:rsid w:val="0084511C"/>
    <w:rsid w:val="00846D5E"/>
    <w:rsid w:val="0084778F"/>
    <w:rsid w:val="00850309"/>
    <w:rsid w:val="00850A85"/>
    <w:rsid w:val="0085375F"/>
    <w:rsid w:val="00857123"/>
    <w:rsid w:val="00871D8E"/>
    <w:rsid w:val="008757FA"/>
    <w:rsid w:val="00892B28"/>
    <w:rsid w:val="008A2964"/>
    <w:rsid w:val="008A6C58"/>
    <w:rsid w:val="008B118A"/>
    <w:rsid w:val="008B436D"/>
    <w:rsid w:val="008D24C1"/>
    <w:rsid w:val="00904539"/>
    <w:rsid w:val="00907CB2"/>
    <w:rsid w:val="00922DBC"/>
    <w:rsid w:val="0092388F"/>
    <w:rsid w:val="009244A0"/>
    <w:rsid w:val="009252F4"/>
    <w:rsid w:val="009345C2"/>
    <w:rsid w:val="00944BC5"/>
    <w:rsid w:val="00950B0E"/>
    <w:rsid w:val="00951C06"/>
    <w:rsid w:val="009530A9"/>
    <w:rsid w:val="00972B52"/>
    <w:rsid w:val="0097753A"/>
    <w:rsid w:val="00984986"/>
    <w:rsid w:val="00986896"/>
    <w:rsid w:val="009876A5"/>
    <w:rsid w:val="00990071"/>
    <w:rsid w:val="009A4B20"/>
    <w:rsid w:val="009C0745"/>
    <w:rsid w:val="009C43B4"/>
    <w:rsid w:val="009C505F"/>
    <w:rsid w:val="009C792C"/>
    <w:rsid w:val="009D0ED8"/>
    <w:rsid w:val="009E161A"/>
    <w:rsid w:val="009F1590"/>
    <w:rsid w:val="009F29AD"/>
    <w:rsid w:val="009F3C8F"/>
    <w:rsid w:val="009F694D"/>
    <w:rsid w:val="00A0230A"/>
    <w:rsid w:val="00A11DE6"/>
    <w:rsid w:val="00A1258C"/>
    <w:rsid w:val="00A15B60"/>
    <w:rsid w:val="00A15FBD"/>
    <w:rsid w:val="00A169CD"/>
    <w:rsid w:val="00A23135"/>
    <w:rsid w:val="00A3524D"/>
    <w:rsid w:val="00A45F4D"/>
    <w:rsid w:val="00A467F6"/>
    <w:rsid w:val="00A5180D"/>
    <w:rsid w:val="00A51C80"/>
    <w:rsid w:val="00A55E70"/>
    <w:rsid w:val="00A61A00"/>
    <w:rsid w:val="00A64BD0"/>
    <w:rsid w:val="00A654F8"/>
    <w:rsid w:val="00A713DF"/>
    <w:rsid w:val="00A733DA"/>
    <w:rsid w:val="00A87B8F"/>
    <w:rsid w:val="00A96E88"/>
    <w:rsid w:val="00AA4D30"/>
    <w:rsid w:val="00AA587D"/>
    <w:rsid w:val="00AB2E04"/>
    <w:rsid w:val="00AB7928"/>
    <w:rsid w:val="00AC06E0"/>
    <w:rsid w:val="00AD2FD4"/>
    <w:rsid w:val="00AE35EC"/>
    <w:rsid w:val="00AE3E1D"/>
    <w:rsid w:val="00AE526E"/>
    <w:rsid w:val="00AF063C"/>
    <w:rsid w:val="00AF114B"/>
    <w:rsid w:val="00AF71FE"/>
    <w:rsid w:val="00B2200C"/>
    <w:rsid w:val="00B26FC6"/>
    <w:rsid w:val="00B31266"/>
    <w:rsid w:val="00B36C8E"/>
    <w:rsid w:val="00B370DE"/>
    <w:rsid w:val="00B62D2F"/>
    <w:rsid w:val="00B6635F"/>
    <w:rsid w:val="00B66EC2"/>
    <w:rsid w:val="00B67486"/>
    <w:rsid w:val="00B7070A"/>
    <w:rsid w:val="00B77439"/>
    <w:rsid w:val="00B77B6B"/>
    <w:rsid w:val="00B864D8"/>
    <w:rsid w:val="00B87D12"/>
    <w:rsid w:val="00B9071B"/>
    <w:rsid w:val="00B90E30"/>
    <w:rsid w:val="00B93362"/>
    <w:rsid w:val="00B958AA"/>
    <w:rsid w:val="00BA630B"/>
    <w:rsid w:val="00BB4AF6"/>
    <w:rsid w:val="00BD1493"/>
    <w:rsid w:val="00BD1BDD"/>
    <w:rsid w:val="00BE034C"/>
    <w:rsid w:val="00BF15D5"/>
    <w:rsid w:val="00BF3416"/>
    <w:rsid w:val="00BF5AEE"/>
    <w:rsid w:val="00C02BCB"/>
    <w:rsid w:val="00C041B9"/>
    <w:rsid w:val="00C0635B"/>
    <w:rsid w:val="00C067AA"/>
    <w:rsid w:val="00C06B51"/>
    <w:rsid w:val="00C107DD"/>
    <w:rsid w:val="00C10D02"/>
    <w:rsid w:val="00C129EE"/>
    <w:rsid w:val="00C13CCF"/>
    <w:rsid w:val="00C16DAC"/>
    <w:rsid w:val="00C24C74"/>
    <w:rsid w:val="00C2539C"/>
    <w:rsid w:val="00C26CE6"/>
    <w:rsid w:val="00C2779C"/>
    <w:rsid w:val="00C41EC1"/>
    <w:rsid w:val="00C4278A"/>
    <w:rsid w:val="00C42A3A"/>
    <w:rsid w:val="00C45314"/>
    <w:rsid w:val="00C60702"/>
    <w:rsid w:val="00C64A3A"/>
    <w:rsid w:val="00C6573B"/>
    <w:rsid w:val="00C673CD"/>
    <w:rsid w:val="00C67A81"/>
    <w:rsid w:val="00C73240"/>
    <w:rsid w:val="00C83984"/>
    <w:rsid w:val="00C87C51"/>
    <w:rsid w:val="00CA1AC3"/>
    <w:rsid w:val="00CA31F3"/>
    <w:rsid w:val="00CA403E"/>
    <w:rsid w:val="00CA40F6"/>
    <w:rsid w:val="00CA514B"/>
    <w:rsid w:val="00CA702A"/>
    <w:rsid w:val="00CC299B"/>
    <w:rsid w:val="00CD32D3"/>
    <w:rsid w:val="00CD47CC"/>
    <w:rsid w:val="00CE2850"/>
    <w:rsid w:val="00CE62B6"/>
    <w:rsid w:val="00CF1939"/>
    <w:rsid w:val="00CF251A"/>
    <w:rsid w:val="00CF2C51"/>
    <w:rsid w:val="00CF35AA"/>
    <w:rsid w:val="00CF683A"/>
    <w:rsid w:val="00D02D3B"/>
    <w:rsid w:val="00D11F74"/>
    <w:rsid w:val="00D14479"/>
    <w:rsid w:val="00D15721"/>
    <w:rsid w:val="00D17CC7"/>
    <w:rsid w:val="00D204E0"/>
    <w:rsid w:val="00D30043"/>
    <w:rsid w:val="00D41EE1"/>
    <w:rsid w:val="00D66685"/>
    <w:rsid w:val="00D74755"/>
    <w:rsid w:val="00D75F5D"/>
    <w:rsid w:val="00D772BA"/>
    <w:rsid w:val="00D85592"/>
    <w:rsid w:val="00D861F2"/>
    <w:rsid w:val="00D8714F"/>
    <w:rsid w:val="00D904D6"/>
    <w:rsid w:val="00DB1D96"/>
    <w:rsid w:val="00DB38A5"/>
    <w:rsid w:val="00DB4D54"/>
    <w:rsid w:val="00DC1A42"/>
    <w:rsid w:val="00DC37A0"/>
    <w:rsid w:val="00DC5817"/>
    <w:rsid w:val="00DC5C6D"/>
    <w:rsid w:val="00DC70B5"/>
    <w:rsid w:val="00DD2010"/>
    <w:rsid w:val="00DD267B"/>
    <w:rsid w:val="00DD385B"/>
    <w:rsid w:val="00DD3B4C"/>
    <w:rsid w:val="00DD583B"/>
    <w:rsid w:val="00DD60EA"/>
    <w:rsid w:val="00DE12A1"/>
    <w:rsid w:val="00DE35A8"/>
    <w:rsid w:val="00DE61C6"/>
    <w:rsid w:val="00DE77FE"/>
    <w:rsid w:val="00DF2F6F"/>
    <w:rsid w:val="00DF4F36"/>
    <w:rsid w:val="00DF5239"/>
    <w:rsid w:val="00E126A0"/>
    <w:rsid w:val="00E17C68"/>
    <w:rsid w:val="00E22F65"/>
    <w:rsid w:val="00E30D75"/>
    <w:rsid w:val="00E37A35"/>
    <w:rsid w:val="00E37D86"/>
    <w:rsid w:val="00E42663"/>
    <w:rsid w:val="00E42CEE"/>
    <w:rsid w:val="00E46E28"/>
    <w:rsid w:val="00E60F33"/>
    <w:rsid w:val="00E6260F"/>
    <w:rsid w:val="00E66934"/>
    <w:rsid w:val="00E72F4A"/>
    <w:rsid w:val="00E73AD8"/>
    <w:rsid w:val="00E823AF"/>
    <w:rsid w:val="00E824F0"/>
    <w:rsid w:val="00E86D93"/>
    <w:rsid w:val="00E9029C"/>
    <w:rsid w:val="00E92104"/>
    <w:rsid w:val="00EA6858"/>
    <w:rsid w:val="00EB6584"/>
    <w:rsid w:val="00EC039E"/>
    <w:rsid w:val="00EC2DFC"/>
    <w:rsid w:val="00ED0643"/>
    <w:rsid w:val="00ED43C2"/>
    <w:rsid w:val="00EE0A36"/>
    <w:rsid w:val="00EE342E"/>
    <w:rsid w:val="00EF145C"/>
    <w:rsid w:val="00EF14D6"/>
    <w:rsid w:val="00EF4139"/>
    <w:rsid w:val="00F072AF"/>
    <w:rsid w:val="00F127CA"/>
    <w:rsid w:val="00F2141F"/>
    <w:rsid w:val="00F2214E"/>
    <w:rsid w:val="00F2319A"/>
    <w:rsid w:val="00F243BD"/>
    <w:rsid w:val="00F62A56"/>
    <w:rsid w:val="00F6437F"/>
    <w:rsid w:val="00F66721"/>
    <w:rsid w:val="00F669FF"/>
    <w:rsid w:val="00F6711D"/>
    <w:rsid w:val="00F67E4D"/>
    <w:rsid w:val="00F67F59"/>
    <w:rsid w:val="00F70CC0"/>
    <w:rsid w:val="00F716CC"/>
    <w:rsid w:val="00F7468B"/>
    <w:rsid w:val="00F81304"/>
    <w:rsid w:val="00F822D3"/>
    <w:rsid w:val="00F87E01"/>
    <w:rsid w:val="00F90547"/>
    <w:rsid w:val="00F9155C"/>
    <w:rsid w:val="00FA0D8D"/>
    <w:rsid w:val="00FA6613"/>
    <w:rsid w:val="00FA73D6"/>
    <w:rsid w:val="00FB0820"/>
    <w:rsid w:val="00FB0FA3"/>
    <w:rsid w:val="00FB1159"/>
    <w:rsid w:val="00FC33DF"/>
    <w:rsid w:val="00FE0D6A"/>
    <w:rsid w:val="00FE11B6"/>
    <w:rsid w:val="00FE2EAB"/>
    <w:rsid w:val="00FE3C16"/>
    <w:rsid w:val="00FE427D"/>
    <w:rsid w:val="00FE6361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2A28"/>
  <w15:chartTrackingRefBased/>
  <w15:docId w15:val="{D0E59E24-6FA2-4F48-A7CB-6E3E914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F11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AF1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46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29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2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薛啸傲</dc:creator>
  <cp:keywords/>
  <dc:description/>
  <cp:lastModifiedBy>薛啸傲</cp:lastModifiedBy>
  <cp:revision>24</cp:revision>
  <dcterms:created xsi:type="dcterms:W3CDTF">2021-10-08T11:15:00Z</dcterms:created>
  <dcterms:modified xsi:type="dcterms:W3CDTF">2022-06-24T02:46:00Z</dcterms:modified>
</cp:coreProperties>
</file>