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B61E" w14:textId="1950CCF5" w:rsidR="00D91668" w:rsidRDefault="00D91668" w:rsidP="00DA1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Digital Content</w:t>
      </w:r>
      <w:r w:rsidR="003E6379">
        <w:rPr>
          <w:rFonts w:ascii="Times New Roman" w:hAnsi="Times New Roman" w:cs="Times New Roman"/>
          <w:sz w:val="24"/>
          <w:szCs w:val="24"/>
        </w:rPr>
        <w:t>, Table 2</w:t>
      </w:r>
    </w:p>
    <w:p w14:paraId="1DFD1471" w14:textId="12233035" w:rsidR="00DA1917" w:rsidRPr="00DA1917" w:rsidRDefault="00DA1917" w:rsidP="00DA1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917">
        <w:rPr>
          <w:rFonts w:ascii="Times New Roman" w:hAnsi="Times New Roman" w:cs="Times New Roman"/>
          <w:sz w:val="24"/>
          <w:szCs w:val="24"/>
        </w:rPr>
        <w:t xml:space="preserve">Textbook comparison questions </w:t>
      </w:r>
      <w:r w:rsidR="00C05C3E">
        <w:rPr>
          <w:rFonts w:ascii="Times New Roman" w:hAnsi="Times New Roman" w:cs="Times New Roman"/>
          <w:sz w:val="24"/>
          <w:szCs w:val="24"/>
        </w:rPr>
        <w:t>of</w:t>
      </w:r>
      <w:r w:rsidRPr="00DA1917">
        <w:rPr>
          <w:rFonts w:ascii="Times New Roman" w:hAnsi="Times New Roman" w:cs="Times New Roman"/>
          <w:sz w:val="24"/>
          <w:szCs w:val="24"/>
        </w:rPr>
        <w:t xml:space="preserve"> instructors</w:t>
      </w:r>
    </w:p>
    <w:tbl>
      <w:tblPr>
        <w:tblStyle w:val="PlainTable2"/>
        <w:tblW w:w="8830" w:type="dxa"/>
        <w:tblInd w:w="-413" w:type="dxa"/>
        <w:tblLayout w:type="fixed"/>
        <w:tblLook w:val="0420" w:firstRow="1" w:lastRow="0" w:firstColumn="0" w:lastColumn="0" w:noHBand="0" w:noVBand="1"/>
      </w:tblPr>
      <w:tblGrid>
        <w:gridCol w:w="4809"/>
        <w:gridCol w:w="1957"/>
        <w:gridCol w:w="2064"/>
      </w:tblGrid>
      <w:tr w:rsidR="000B4169" w:rsidRPr="00DA1917" w14:paraId="3BD9F83E" w14:textId="77777777" w:rsidTr="000B4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tcW w:w="4809" w:type="dxa"/>
          </w:tcPr>
          <w:p w14:paraId="1105E987" w14:textId="77777777" w:rsidR="000B4169" w:rsidRPr="00DA1917" w:rsidRDefault="000B4169" w:rsidP="00DA725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1917">
              <w:rPr>
                <w:rFonts w:ascii="Times New Roman" w:eastAsia="Times New Roman" w:hAnsi="Times New Roman" w:cs="Times New Roman"/>
                <w:sz w:val="24"/>
                <w:szCs w:val="24"/>
              </w:rPr>
              <w:t>Please indicate how much you agree or disagree with the following statements that begin with, "Compared to traditional textbooks, OIEP:"</w:t>
            </w:r>
          </w:p>
        </w:tc>
        <w:tc>
          <w:tcPr>
            <w:tcW w:w="1957" w:type="dxa"/>
          </w:tcPr>
          <w:p w14:paraId="2ADC958B" w14:textId="77777777" w:rsidR="000B4169" w:rsidRPr="00DA1917" w:rsidRDefault="000B4169" w:rsidP="00DA725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1917">
              <w:rPr>
                <w:rFonts w:ascii="Times New Roman" w:eastAsia="Times New Roman" w:hAnsi="Times New Roman" w:cs="Times New Roman"/>
                <w:sz w:val="24"/>
                <w:szCs w:val="24"/>
              </w:rPr>
              <w:t>Post 1 Mean (SD)</w:t>
            </w:r>
          </w:p>
        </w:tc>
        <w:tc>
          <w:tcPr>
            <w:tcW w:w="2064" w:type="dxa"/>
          </w:tcPr>
          <w:p w14:paraId="6B61C37E" w14:textId="77777777" w:rsidR="000B4169" w:rsidRPr="00DA1917" w:rsidRDefault="000B4169" w:rsidP="00DA725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1917">
              <w:rPr>
                <w:rFonts w:ascii="Times New Roman" w:eastAsia="Times New Roman" w:hAnsi="Times New Roman" w:cs="Times New Roman"/>
                <w:sz w:val="24"/>
                <w:szCs w:val="24"/>
              </w:rPr>
              <w:t>Post 2 Mean (SD)</w:t>
            </w:r>
          </w:p>
        </w:tc>
      </w:tr>
      <w:tr w:rsidR="000B4169" w:rsidRPr="00DA1917" w14:paraId="1D856EA1" w14:textId="77777777" w:rsidTr="000B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tcW w:w="4809" w:type="dxa"/>
          </w:tcPr>
          <w:p w14:paraId="3415419C" w14:textId="2DE1F0AF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 xml:space="preserve"> Sufficiently challenged my students to learn more</w:t>
            </w:r>
          </w:p>
        </w:tc>
        <w:tc>
          <w:tcPr>
            <w:tcW w:w="1957" w:type="dxa"/>
          </w:tcPr>
          <w:p w14:paraId="2E82C468" w14:textId="275D4636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3.17 (.917)</w:t>
            </w:r>
          </w:p>
        </w:tc>
        <w:tc>
          <w:tcPr>
            <w:tcW w:w="2064" w:type="dxa"/>
          </w:tcPr>
          <w:p w14:paraId="69B58F3D" w14:textId="0930E24C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3.28 (.756)</w:t>
            </w:r>
          </w:p>
        </w:tc>
      </w:tr>
      <w:tr w:rsidR="000B4169" w:rsidRPr="00DA1917" w14:paraId="750222CD" w14:textId="77777777" w:rsidTr="000B4169">
        <w:trPr>
          <w:trHeight w:val="362"/>
        </w:trPr>
        <w:tc>
          <w:tcPr>
            <w:tcW w:w="4809" w:type="dxa"/>
          </w:tcPr>
          <w:p w14:paraId="22F1E816" w14:textId="716A96B0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 xml:space="preserve"> Encouraged my students to think more</w:t>
            </w:r>
          </w:p>
        </w:tc>
        <w:tc>
          <w:tcPr>
            <w:tcW w:w="1957" w:type="dxa"/>
          </w:tcPr>
          <w:p w14:paraId="3561666A" w14:textId="77EE3E2B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3.29 (.801)</w:t>
            </w:r>
          </w:p>
        </w:tc>
        <w:tc>
          <w:tcPr>
            <w:tcW w:w="2064" w:type="dxa"/>
          </w:tcPr>
          <w:p w14:paraId="74A2C2DA" w14:textId="24D1403A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3.57 (.976)</w:t>
            </w:r>
          </w:p>
        </w:tc>
      </w:tr>
      <w:tr w:rsidR="000B4169" w:rsidRPr="00DA1917" w14:paraId="2D839C03" w14:textId="77777777" w:rsidTr="000B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4809" w:type="dxa"/>
          </w:tcPr>
          <w:p w14:paraId="6DFE033D" w14:textId="43530025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Provided more direct feedback to my students</w:t>
            </w:r>
          </w:p>
        </w:tc>
        <w:tc>
          <w:tcPr>
            <w:tcW w:w="1957" w:type="dxa"/>
          </w:tcPr>
          <w:p w14:paraId="44CF233C" w14:textId="4D03C2F1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3.58 (.929)</w:t>
            </w:r>
          </w:p>
        </w:tc>
        <w:tc>
          <w:tcPr>
            <w:tcW w:w="2064" w:type="dxa"/>
          </w:tcPr>
          <w:p w14:paraId="59879A2C" w14:textId="32242216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3.86 (1.21)</w:t>
            </w:r>
          </w:p>
        </w:tc>
      </w:tr>
      <w:tr w:rsidR="000B4169" w:rsidRPr="00DA1917" w14:paraId="5A79C37A" w14:textId="77777777" w:rsidTr="000B4169">
        <w:trPr>
          <w:trHeight w:val="362"/>
        </w:trPr>
        <w:tc>
          <w:tcPr>
            <w:tcW w:w="4809" w:type="dxa"/>
          </w:tcPr>
          <w:p w14:paraId="2D04E599" w14:textId="3580E7A9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 xml:space="preserve">Provided more timely feedback to my students </w:t>
            </w:r>
          </w:p>
        </w:tc>
        <w:tc>
          <w:tcPr>
            <w:tcW w:w="1957" w:type="dxa"/>
          </w:tcPr>
          <w:p w14:paraId="2FE8F580" w14:textId="276E3277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3.67 (.761)</w:t>
            </w:r>
          </w:p>
        </w:tc>
        <w:tc>
          <w:tcPr>
            <w:tcW w:w="2064" w:type="dxa"/>
          </w:tcPr>
          <w:p w14:paraId="171EFDF4" w14:textId="1C8DF38A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3.57 (1.51)</w:t>
            </w:r>
          </w:p>
        </w:tc>
      </w:tr>
      <w:tr w:rsidR="000B4169" w:rsidRPr="00DA1917" w14:paraId="624D23E4" w14:textId="77777777" w:rsidTr="000B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tcW w:w="4809" w:type="dxa"/>
          </w:tcPr>
          <w:p w14:paraId="0C4D0FA4" w14:textId="72063D80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Provided more clear and understandable feedback to my students</w:t>
            </w:r>
          </w:p>
        </w:tc>
        <w:tc>
          <w:tcPr>
            <w:tcW w:w="1957" w:type="dxa"/>
          </w:tcPr>
          <w:p w14:paraId="035DC4C6" w14:textId="4B57A3BE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(.714)</w:t>
            </w:r>
          </w:p>
        </w:tc>
        <w:tc>
          <w:tcPr>
            <w:tcW w:w="2064" w:type="dxa"/>
          </w:tcPr>
          <w:p w14:paraId="3F528A44" w14:textId="625DC56F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3.57 (1.13)</w:t>
            </w:r>
          </w:p>
        </w:tc>
      </w:tr>
      <w:tr w:rsidR="000B4169" w:rsidRPr="00DA1917" w14:paraId="267B2246" w14:textId="77777777" w:rsidTr="000B4169">
        <w:trPr>
          <w:trHeight w:val="549"/>
        </w:trPr>
        <w:tc>
          <w:tcPr>
            <w:tcW w:w="4809" w:type="dxa"/>
          </w:tcPr>
          <w:p w14:paraId="4466DBBD" w14:textId="4613D800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 xml:space="preserve"> Allowed me to maintain more control over the direction of their lectures</w:t>
            </w:r>
          </w:p>
        </w:tc>
        <w:tc>
          <w:tcPr>
            <w:tcW w:w="1957" w:type="dxa"/>
          </w:tcPr>
          <w:p w14:paraId="3908A971" w14:textId="6A06C266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 xml:space="preserve"> (.900)</w:t>
            </w:r>
          </w:p>
        </w:tc>
        <w:tc>
          <w:tcPr>
            <w:tcW w:w="2064" w:type="dxa"/>
          </w:tcPr>
          <w:p w14:paraId="1C592E58" w14:textId="4B36E563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3.29 (.756)</w:t>
            </w:r>
          </w:p>
        </w:tc>
      </w:tr>
      <w:tr w:rsidR="000B4169" w:rsidRPr="00DA1917" w14:paraId="77DBE7EE" w14:textId="77777777" w:rsidTr="000B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4809" w:type="dxa"/>
          </w:tcPr>
          <w:p w14:paraId="5CDE8E0D" w14:textId="01536585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 xml:space="preserve"> More effectively supported my lecture content</w:t>
            </w:r>
          </w:p>
        </w:tc>
        <w:tc>
          <w:tcPr>
            <w:tcW w:w="1957" w:type="dxa"/>
          </w:tcPr>
          <w:p w14:paraId="60FC7285" w14:textId="219E58A9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 xml:space="preserve"> (.955)</w:t>
            </w:r>
          </w:p>
        </w:tc>
        <w:tc>
          <w:tcPr>
            <w:tcW w:w="2064" w:type="dxa"/>
          </w:tcPr>
          <w:p w14:paraId="4FC24470" w14:textId="0E3B1EB9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3.14 (.900)</w:t>
            </w:r>
          </w:p>
        </w:tc>
      </w:tr>
      <w:tr w:rsidR="000B4169" w:rsidRPr="00DA1917" w14:paraId="20911888" w14:textId="77777777" w:rsidTr="000B4169">
        <w:trPr>
          <w:trHeight w:val="362"/>
        </w:trPr>
        <w:tc>
          <w:tcPr>
            <w:tcW w:w="4809" w:type="dxa"/>
          </w:tcPr>
          <w:p w14:paraId="4A5D7F42" w14:textId="2A9D2A33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 xml:space="preserve"> Utilized more of a variety of different types of media to facilitate learning</w:t>
            </w:r>
          </w:p>
        </w:tc>
        <w:tc>
          <w:tcPr>
            <w:tcW w:w="1957" w:type="dxa"/>
          </w:tcPr>
          <w:p w14:paraId="7FE7F318" w14:textId="52D59FB6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(1.06)</w:t>
            </w:r>
          </w:p>
        </w:tc>
        <w:tc>
          <w:tcPr>
            <w:tcW w:w="2064" w:type="dxa"/>
          </w:tcPr>
          <w:p w14:paraId="0065E40C" w14:textId="30FAAE2D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3.86 (1.07)</w:t>
            </w:r>
          </w:p>
        </w:tc>
      </w:tr>
      <w:tr w:rsidR="000B4169" w:rsidRPr="00DA1917" w14:paraId="1F0A5C68" w14:textId="77777777" w:rsidTr="000B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4809" w:type="dxa"/>
          </w:tcPr>
          <w:p w14:paraId="7966DF3C" w14:textId="2EDD8938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More effectively integrated media to facilitate learning</w:t>
            </w:r>
          </w:p>
        </w:tc>
        <w:tc>
          <w:tcPr>
            <w:tcW w:w="1957" w:type="dxa"/>
          </w:tcPr>
          <w:p w14:paraId="7A8F0C16" w14:textId="04683C53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(1.10)</w:t>
            </w:r>
          </w:p>
        </w:tc>
        <w:tc>
          <w:tcPr>
            <w:tcW w:w="2064" w:type="dxa"/>
          </w:tcPr>
          <w:p w14:paraId="5CCF9B9B" w14:textId="1A24DE40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4.00 (1.15)</w:t>
            </w:r>
          </w:p>
        </w:tc>
      </w:tr>
      <w:tr w:rsidR="000B4169" w:rsidRPr="00DA1917" w14:paraId="60722B38" w14:textId="77777777" w:rsidTr="000B4169">
        <w:trPr>
          <w:trHeight w:val="362"/>
        </w:trPr>
        <w:tc>
          <w:tcPr>
            <w:tcW w:w="4809" w:type="dxa"/>
          </w:tcPr>
          <w:p w14:paraId="6B87B7BA" w14:textId="22329FF3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Held more of my students’ attention</w:t>
            </w:r>
          </w:p>
        </w:tc>
        <w:tc>
          <w:tcPr>
            <w:tcW w:w="1957" w:type="dxa"/>
          </w:tcPr>
          <w:p w14:paraId="50A05261" w14:textId="649B2EA6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 xml:space="preserve"> (.932)</w:t>
            </w:r>
          </w:p>
        </w:tc>
        <w:tc>
          <w:tcPr>
            <w:tcW w:w="2064" w:type="dxa"/>
          </w:tcPr>
          <w:p w14:paraId="31853E2A" w14:textId="00440645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3.57 (1.27)</w:t>
            </w:r>
          </w:p>
        </w:tc>
      </w:tr>
      <w:tr w:rsidR="000B4169" w:rsidRPr="00DA1917" w14:paraId="118753D7" w14:textId="77777777" w:rsidTr="000B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4809" w:type="dxa"/>
          </w:tcPr>
          <w:p w14:paraId="16F0F829" w14:textId="43F013E5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 xml:space="preserve"> Excited the curiosity in my students</w:t>
            </w:r>
          </w:p>
        </w:tc>
        <w:tc>
          <w:tcPr>
            <w:tcW w:w="1957" w:type="dxa"/>
          </w:tcPr>
          <w:p w14:paraId="356CF731" w14:textId="305983ED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(1.02)</w:t>
            </w:r>
          </w:p>
        </w:tc>
        <w:tc>
          <w:tcPr>
            <w:tcW w:w="2064" w:type="dxa"/>
          </w:tcPr>
          <w:p w14:paraId="3053D26B" w14:textId="328DA057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3.43 (.787)</w:t>
            </w:r>
          </w:p>
        </w:tc>
      </w:tr>
      <w:tr w:rsidR="000B4169" w:rsidRPr="00DA1917" w14:paraId="3F2A721A" w14:textId="77777777" w:rsidTr="000B4169">
        <w:trPr>
          <w:trHeight w:val="362"/>
        </w:trPr>
        <w:tc>
          <w:tcPr>
            <w:tcW w:w="4809" w:type="dxa"/>
          </w:tcPr>
          <w:p w14:paraId="0FA80971" w14:textId="67D568C3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Aroused more of my students’ imagination</w:t>
            </w:r>
          </w:p>
        </w:tc>
        <w:tc>
          <w:tcPr>
            <w:tcW w:w="1957" w:type="dxa"/>
          </w:tcPr>
          <w:p w14:paraId="3C7EFF94" w14:textId="62E3A66B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 xml:space="preserve"> (.929)</w:t>
            </w:r>
          </w:p>
        </w:tc>
        <w:tc>
          <w:tcPr>
            <w:tcW w:w="2064" w:type="dxa"/>
          </w:tcPr>
          <w:p w14:paraId="6F1FAE33" w14:textId="4ED9A9E2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3.29 (.951)</w:t>
            </w:r>
          </w:p>
        </w:tc>
      </w:tr>
      <w:tr w:rsidR="000B4169" w:rsidRPr="00DA1917" w14:paraId="69EBE0D6" w14:textId="77777777" w:rsidTr="000B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4809" w:type="dxa"/>
          </w:tcPr>
          <w:p w14:paraId="5A6829E2" w14:textId="1B320468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Was intrinsically more interesting to my students</w:t>
            </w:r>
          </w:p>
        </w:tc>
        <w:tc>
          <w:tcPr>
            <w:tcW w:w="1957" w:type="dxa"/>
          </w:tcPr>
          <w:p w14:paraId="691BA628" w14:textId="6DF5D5E9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3.00 (1.02)</w:t>
            </w:r>
          </w:p>
        </w:tc>
        <w:tc>
          <w:tcPr>
            <w:tcW w:w="2064" w:type="dxa"/>
          </w:tcPr>
          <w:p w14:paraId="64C22B50" w14:textId="52B42DC3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3.71 (1.11)</w:t>
            </w:r>
          </w:p>
        </w:tc>
      </w:tr>
      <w:tr w:rsidR="000B4169" w:rsidRPr="00DA1917" w14:paraId="7AB33070" w14:textId="77777777" w:rsidTr="000B4169">
        <w:trPr>
          <w:trHeight w:val="362"/>
        </w:trPr>
        <w:tc>
          <w:tcPr>
            <w:tcW w:w="4809" w:type="dxa"/>
          </w:tcPr>
          <w:p w14:paraId="191D619D" w14:textId="3E2AF6A3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Resulted in my students being more involved</w:t>
            </w:r>
          </w:p>
        </w:tc>
        <w:tc>
          <w:tcPr>
            <w:tcW w:w="1957" w:type="dxa"/>
          </w:tcPr>
          <w:p w14:paraId="17367EC8" w14:textId="0EFBD89A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2.92 (.881)</w:t>
            </w:r>
          </w:p>
        </w:tc>
        <w:tc>
          <w:tcPr>
            <w:tcW w:w="2064" w:type="dxa"/>
          </w:tcPr>
          <w:p w14:paraId="20AA81B8" w14:textId="208787A9" w:rsidR="000B4169" w:rsidRPr="00DA1917" w:rsidRDefault="000B4169" w:rsidP="00DA1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17">
              <w:rPr>
                <w:rFonts w:ascii="Times New Roman" w:hAnsi="Times New Roman" w:cs="Times New Roman"/>
                <w:sz w:val="24"/>
                <w:szCs w:val="24"/>
              </w:rPr>
              <w:t>3.43 (1.13)</w:t>
            </w:r>
          </w:p>
        </w:tc>
      </w:tr>
    </w:tbl>
    <w:p w14:paraId="47562735" w14:textId="77777777" w:rsidR="00DA1917" w:rsidRDefault="00DA1917" w:rsidP="00DA1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606485" w14:textId="77777777" w:rsidR="00DA1917" w:rsidRDefault="00DA1917"/>
    <w:sectPr w:rsidR="00DA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E7"/>
    <w:rsid w:val="000B4169"/>
    <w:rsid w:val="00234657"/>
    <w:rsid w:val="002F7640"/>
    <w:rsid w:val="00350A75"/>
    <w:rsid w:val="003E6379"/>
    <w:rsid w:val="005961E7"/>
    <w:rsid w:val="007A6C9E"/>
    <w:rsid w:val="00C05C3E"/>
    <w:rsid w:val="00D91668"/>
    <w:rsid w:val="00D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0397"/>
  <w15:chartTrackingRefBased/>
  <w15:docId w15:val="{2457CA0D-9372-4B32-8B9C-12D6B5E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A191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Zapparrata</dc:creator>
  <cp:keywords/>
  <dc:description/>
  <cp:lastModifiedBy>Beth Phillips</cp:lastModifiedBy>
  <cp:revision>3</cp:revision>
  <dcterms:created xsi:type="dcterms:W3CDTF">2023-02-10T20:29:00Z</dcterms:created>
  <dcterms:modified xsi:type="dcterms:W3CDTF">2023-02-13T00:41:00Z</dcterms:modified>
</cp:coreProperties>
</file>