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9CE5" w14:textId="033988F9" w:rsidR="004E3957" w:rsidRPr="00715F18" w:rsidRDefault="004E3957" w:rsidP="004E3957">
      <w:pPr>
        <w:rPr>
          <w:rFonts w:ascii="Times New Roman" w:hAnsi="Times New Roman" w:cs="Times New Roman"/>
          <w:strike/>
          <w:sz w:val="24"/>
          <w:szCs w:val="24"/>
          <w:vertAlign w:val="superscript"/>
        </w:rPr>
      </w:pPr>
      <w:bookmarkStart w:id="0" w:name="_Hlk40538388"/>
      <w:r w:rsidRPr="00671970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1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Definitions of 10 Factors </w:t>
      </w:r>
      <w:r w:rsidRPr="00671970">
        <w:rPr>
          <w:rFonts w:ascii="Times New Roman" w:hAnsi="Times New Roman" w:cs="Times New Roman"/>
          <w:sz w:val="24"/>
          <w:szCs w:val="24"/>
        </w:rPr>
        <w:t>Contributing to Medication Incidents</w:t>
      </w:r>
      <w:r w:rsidR="00715F18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4E3957" w:rsidRPr="00671970" w14:paraId="79C20654" w14:textId="77777777" w:rsidTr="00D47580">
        <w:tc>
          <w:tcPr>
            <w:tcW w:w="2689" w:type="dxa"/>
          </w:tcPr>
          <w:p w14:paraId="1CEDEE09" w14:textId="77777777" w:rsidR="004E3957" w:rsidRPr="00671970" w:rsidRDefault="004E3957" w:rsidP="00D4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6520" w:type="dxa"/>
          </w:tcPr>
          <w:p w14:paraId="6ED19806" w14:textId="77777777" w:rsidR="004E3957" w:rsidRPr="00671970" w:rsidRDefault="004E3957" w:rsidP="00D475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4E3957" w:rsidRPr="00671970" w14:paraId="3B598614" w14:textId="77777777" w:rsidTr="00D47580">
        <w:tc>
          <w:tcPr>
            <w:tcW w:w="2689" w:type="dxa"/>
          </w:tcPr>
          <w:p w14:paraId="2379B0F0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Patient Information</w:t>
            </w:r>
          </w:p>
        </w:tc>
        <w:tc>
          <w:tcPr>
            <w:tcW w:w="6520" w:type="dxa"/>
          </w:tcPr>
          <w:p w14:paraId="0E85BABC" w14:textId="77777777" w:rsidR="004E3957" w:rsidRPr="00671970" w:rsidRDefault="004E3957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Information on the individual patient includes unique identifiers, demographics, and clinical information/data that is considered when prescribing, transcribing, dispensing, administering, and documenting.</w:t>
            </w:r>
          </w:p>
        </w:tc>
      </w:tr>
      <w:tr w:rsidR="004E3957" w:rsidRPr="00671970" w14:paraId="6BCA0B6A" w14:textId="77777777" w:rsidTr="00D47580">
        <w:tc>
          <w:tcPr>
            <w:tcW w:w="2689" w:type="dxa"/>
          </w:tcPr>
          <w:p w14:paraId="7479878D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Drug Information</w:t>
            </w:r>
          </w:p>
        </w:tc>
        <w:tc>
          <w:tcPr>
            <w:tcW w:w="6520" w:type="dxa"/>
          </w:tcPr>
          <w:p w14:paraId="755227B4" w14:textId="77777777" w:rsidR="004E3957" w:rsidRPr="00671970" w:rsidRDefault="004E3957" w:rsidP="00D4758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Information on drug(s) is known or accessed when prescribing, transcribing, dispensing, and administering medications.</w:t>
            </w:r>
          </w:p>
        </w:tc>
      </w:tr>
      <w:tr w:rsidR="004E3957" w:rsidRPr="00671970" w14:paraId="411EB833" w14:textId="77777777" w:rsidTr="00D47580">
        <w:tc>
          <w:tcPr>
            <w:tcW w:w="2689" w:type="dxa"/>
          </w:tcPr>
          <w:p w14:paraId="4124D86B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</w:p>
        </w:tc>
        <w:tc>
          <w:tcPr>
            <w:tcW w:w="6520" w:type="dxa"/>
          </w:tcPr>
          <w:p w14:paraId="3D8F64E7" w14:textId="77777777" w:rsidR="004E3957" w:rsidRPr="00671970" w:rsidRDefault="004E3957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Communication includes all forms of verbal and written communication among the health care team during all stages of the medication management process.</w:t>
            </w:r>
          </w:p>
        </w:tc>
      </w:tr>
      <w:tr w:rsidR="004E3957" w:rsidRPr="00671970" w14:paraId="341AD907" w14:textId="77777777" w:rsidTr="00D47580">
        <w:tc>
          <w:tcPr>
            <w:tcW w:w="2689" w:type="dxa"/>
          </w:tcPr>
          <w:p w14:paraId="528D64E7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606572"/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Drug Names, Labeling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Packaging</w:t>
            </w:r>
            <w:bookmarkEnd w:id="1"/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4E3957" w:rsidRPr="00671970" w14:paraId="570F0177" w14:textId="77777777" w:rsidTr="00D47580">
              <w:trPr>
                <w:trHeight w:val="433"/>
              </w:trPr>
              <w:tc>
                <w:tcPr>
                  <w:tcW w:w="0" w:type="auto"/>
                </w:tcPr>
                <w:p w14:paraId="1564CCBC" w14:textId="51486C62" w:rsidR="004E3957" w:rsidRPr="00671970" w:rsidRDefault="004E3957" w:rsidP="00D475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Drug names, labels and packaging are clear/complete/legible. Packaged drugs are intact, no signs of deterioration. </w:t>
                  </w:r>
                </w:p>
              </w:tc>
            </w:tr>
          </w:tbl>
          <w:p w14:paraId="75B822C5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57" w:rsidRPr="00671970" w14:paraId="4A56BA17" w14:textId="77777777" w:rsidTr="00D47580">
        <w:tc>
          <w:tcPr>
            <w:tcW w:w="2689" w:type="dxa"/>
          </w:tcPr>
          <w:p w14:paraId="0504A5F5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606594"/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Drug Storage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 Availability</w:t>
            </w:r>
            <w:bookmarkEnd w:id="2"/>
          </w:p>
        </w:tc>
        <w:tc>
          <w:tcPr>
            <w:tcW w:w="6520" w:type="dxa"/>
          </w:tcPr>
          <w:p w14:paraId="1E5F5543" w14:textId="77777777" w:rsidR="004E3957" w:rsidRPr="00671970" w:rsidRDefault="004E3957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Drugs are distributed and available for on-time administration. Unit stocked drugs are available and stored to support timely and safe preparation. </w:t>
            </w:r>
          </w:p>
        </w:tc>
      </w:tr>
      <w:tr w:rsidR="004E3957" w:rsidRPr="00671970" w14:paraId="58B6A790" w14:textId="77777777" w:rsidTr="00D47580">
        <w:tc>
          <w:tcPr>
            <w:tcW w:w="2689" w:type="dxa"/>
          </w:tcPr>
          <w:p w14:paraId="7C2DDA85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Drug Delivery Device </w:t>
            </w:r>
          </w:p>
        </w:tc>
        <w:tc>
          <w:tcPr>
            <w:tcW w:w="6520" w:type="dxa"/>
          </w:tcPr>
          <w:p w14:paraId="06251C2D" w14:textId="7F0724F3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Devices are prepared/programmed correctly and assessed/monitored for correct delivery of drugs. </w:t>
            </w:r>
          </w:p>
        </w:tc>
      </w:tr>
      <w:tr w:rsidR="004E3957" w:rsidRPr="00671970" w14:paraId="62B4E327" w14:textId="77777777" w:rsidTr="00D47580">
        <w:tc>
          <w:tcPr>
            <w:tcW w:w="2689" w:type="dxa"/>
          </w:tcPr>
          <w:p w14:paraId="72472882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Environmental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Human Limitations</w:t>
            </w:r>
          </w:p>
        </w:tc>
        <w:tc>
          <w:tcPr>
            <w:tcW w:w="6520" w:type="dxa"/>
          </w:tcPr>
          <w:p w14:paraId="2EEA0454" w14:textId="77777777" w:rsidR="004E3957" w:rsidRPr="00671970" w:rsidRDefault="004E3957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Stressors in the work environment and the limitations of humans that influence the safety and efficiency of the medication administration process.</w:t>
            </w:r>
          </w:p>
        </w:tc>
      </w:tr>
      <w:tr w:rsidR="004E3957" w:rsidRPr="00671970" w14:paraId="5C58C622" w14:textId="77777777" w:rsidTr="00D47580">
        <w:tc>
          <w:tcPr>
            <w:tcW w:w="2689" w:type="dxa"/>
          </w:tcPr>
          <w:p w14:paraId="507B4ACD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6520" w:type="dxa"/>
          </w:tcPr>
          <w:p w14:paraId="24F16913" w14:textId="77777777" w:rsidR="004E3957" w:rsidRPr="00671970" w:rsidRDefault="004E3957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Knowledge, skill and/or abilities of all members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care</w:t>
            </w:r>
            <w:r w:rsidRPr="0067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that contribute to safe medication management. Continuing education is required to be competent in new medications and practices.</w:t>
            </w:r>
          </w:p>
        </w:tc>
      </w:tr>
      <w:tr w:rsidR="004E3957" w:rsidRPr="00671970" w14:paraId="3F0242A9" w14:textId="77777777" w:rsidTr="00D47580">
        <w:tc>
          <w:tcPr>
            <w:tcW w:w="2689" w:type="dxa"/>
          </w:tcPr>
          <w:p w14:paraId="54B5E416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Patient/Family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 Engagement </w:t>
            </w:r>
          </w:p>
        </w:tc>
        <w:tc>
          <w:tcPr>
            <w:tcW w:w="6520" w:type="dxa"/>
          </w:tcPr>
          <w:p w14:paraId="60FC02BF" w14:textId="77777777" w:rsidR="004E3957" w:rsidRPr="00671970" w:rsidRDefault="004E3957" w:rsidP="00D4758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Active patient/family involvement in all stages of the medication administration process including education.</w:t>
            </w:r>
          </w:p>
        </w:tc>
      </w:tr>
      <w:tr w:rsidR="004E3957" w:rsidRPr="00671970" w14:paraId="61741580" w14:textId="77777777" w:rsidTr="00D47580">
        <w:tc>
          <w:tcPr>
            <w:tcW w:w="2689" w:type="dxa"/>
          </w:tcPr>
          <w:p w14:paraId="54C42F1A" w14:textId="77777777" w:rsidR="004E3957" w:rsidRPr="00671970" w:rsidRDefault="004E3957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Policies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</w:tc>
        <w:tc>
          <w:tcPr>
            <w:tcW w:w="6520" w:type="dxa"/>
          </w:tcPr>
          <w:p w14:paraId="054FCCE5" w14:textId="77777777" w:rsidR="004E3957" w:rsidRPr="00671970" w:rsidRDefault="004E3957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1970">
              <w:rPr>
                <w:rFonts w:ascii="Times New Roman" w:hAnsi="Times New Roman" w:cs="Times New Roman"/>
                <w:sz w:val="24"/>
                <w:szCs w:val="24"/>
              </w:rPr>
              <w:t xml:space="preserve">Processes designed to reduce the opportunity for drug errors or detect them before they reach the patient. </w:t>
            </w:r>
          </w:p>
        </w:tc>
      </w:tr>
      <w:bookmarkEnd w:id="0"/>
    </w:tbl>
    <w:p w14:paraId="3D69C510" w14:textId="77777777" w:rsidR="004E3957" w:rsidRPr="00671970" w:rsidRDefault="004E3957" w:rsidP="004E395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D70B55" w14:textId="77777777" w:rsidR="000747DC" w:rsidRDefault="000747DC"/>
    <w:sectPr w:rsidR="0007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57"/>
    <w:rsid w:val="000747DC"/>
    <w:rsid w:val="00226376"/>
    <w:rsid w:val="004E3957"/>
    <w:rsid w:val="007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DCB9"/>
  <w15:chartTrackingRefBased/>
  <w15:docId w15:val="{1824EE7B-56CC-483F-B3A4-8E24DFF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E3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MIchelle Freeman</cp:lastModifiedBy>
  <cp:revision>3</cp:revision>
  <dcterms:created xsi:type="dcterms:W3CDTF">2021-11-08T19:52:00Z</dcterms:created>
  <dcterms:modified xsi:type="dcterms:W3CDTF">2021-11-14T21:14:00Z</dcterms:modified>
</cp:coreProperties>
</file>