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44B6" w14:textId="15EA0330" w:rsidR="000A4E8A" w:rsidRPr="00D30651" w:rsidRDefault="00AB1AE1" w:rsidP="00A41111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bookmarkStart w:id="0" w:name="_Hlk96256783"/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S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upplemental</w:t>
      </w: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table</w:t>
      </w:r>
      <w:r w:rsidR="008272D2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3</w:t>
      </w:r>
      <w:r w:rsidR="00A41111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. Atlanto-condyle and atlantoaxial facets movement in lateral sagittal section of kinematic CT </w:t>
      </w:r>
    </w:p>
    <w:bookmarkEnd w:id="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1842"/>
        <w:gridCol w:w="1701"/>
        <w:gridCol w:w="1513"/>
        <w:gridCol w:w="1341"/>
        <w:gridCol w:w="2108"/>
      </w:tblGrid>
      <w:tr w:rsidR="00A41111" w:rsidRPr="00F620C4" w14:paraId="41B4A9A9" w14:textId="77777777" w:rsidTr="00510DA3">
        <w:trPr>
          <w:trHeight w:val="49"/>
        </w:trPr>
        <w:tc>
          <w:tcPr>
            <w:tcW w:w="1416" w:type="dxa"/>
            <w:vMerge w:val="restart"/>
          </w:tcPr>
          <w:p w14:paraId="5E89F797" w14:textId="77777777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</w:p>
        </w:tc>
        <w:tc>
          <w:tcPr>
            <w:tcW w:w="3543" w:type="dxa"/>
            <w:gridSpan w:val="2"/>
          </w:tcPr>
          <w:p w14:paraId="6DEC3C49" w14:textId="17FA7D74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C0-1 D change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※</w:t>
            </w:r>
            <w:r w:rsidR="0008538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(mm)</w:t>
            </w:r>
          </w:p>
        </w:tc>
        <w:tc>
          <w:tcPr>
            <w:tcW w:w="2854" w:type="dxa"/>
            <w:gridSpan w:val="2"/>
          </w:tcPr>
          <w:p w14:paraId="1AD1B3F5" w14:textId="2AA85CBD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C0-1 TR change</w:t>
            </w:r>
            <w:r w:rsidR="00085384"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※</w:t>
            </w:r>
            <w:r w:rsidR="0008538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 xml:space="preserve"> </w:t>
            </w:r>
            <w:r w:rsidRPr="00BA0A93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(°)</w:t>
            </w:r>
          </w:p>
        </w:tc>
        <w:tc>
          <w:tcPr>
            <w:tcW w:w="2108" w:type="dxa"/>
            <w:vMerge w:val="restart"/>
          </w:tcPr>
          <w:p w14:paraId="79F18628" w14:textId="1CE1A364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C</w:t>
            </w:r>
            <w:r w:rsidR="000B7C56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X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A change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※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(°)</w:t>
            </w:r>
          </w:p>
        </w:tc>
      </w:tr>
      <w:tr w:rsidR="00A41111" w:rsidRPr="00F620C4" w14:paraId="69B7425D" w14:textId="77777777" w:rsidTr="00510DA3">
        <w:tc>
          <w:tcPr>
            <w:tcW w:w="1416" w:type="dxa"/>
            <w:vMerge/>
          </w:tcPr>
          <w:p w14:paraId="4ADD9F6C" w14:textId="77777777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</w:p>
        </w:tc>
        <w:tc>
          <w:tcPr>
            <w:tcW w:w="1842" w:type="dxa"/>
          </w:tcPr>
          <w:p w14:paraId="3339C2B5" w14:textId="77777777" w:rsidR="00A41111" w:rsidRPr="0053494C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Left</w:t>
            </w:r>
          </w:p>
        </w:tc>
        <w:tc>
          <w:tcPr>
            <w:tcW w:w="1701" w:type="dxa"/>
          </w:tcPr>
          <w:p w14:paraId="49EF76BD" w14:textId="77777777" w:rsidR="00A41111" w:rsidRPr="0053494C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Right</w:t>
            </w:r>
          </w:p>
        </w:tc>
        <w:tc>
          <w:tcPr>
            <w:tcW w:w="1513" w:type="dxa"/>
          </w:tcPr>
          <w:p w14:paraId="02AB1A77" w14:textId="77777777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Left</w:t>
            </w:r>
          </w:p>
        </w:tc>
        <w:tc>
          <w:tcPr>
            <w:tcW w:w="1341" w:type="dxa"/>
          </w:tcPr>
          <w:p w14:paraId="7922E69F" w14:textId="77777777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Right</w:t>
            </w:r>
          </w:p>
        </w:tc>
        <w:tc>
          <w:tcPr>
            <w:tcW w:w="2108" w:type="dxa"/>
            <w:vMerge/>
          </w:tcPr>
          <w:p w14:paraId="4AF66616" w14:textId="77777777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</w:p>
        </w:tc>
      </w:tr>
      <w:tr w:rsidR="00A41111" w:rsidRPr="00F620C4" w14:paraId="7EEFD470" w14:textId="77777777" w:rsidTr="00510DA3">
        <w:tc>
          <w:tcPr>
            <w:tcW w:w="1416" w:type="dxa"/>
          </w:tcPr>
          <w:p w14:paraId="3679EAF6" w14:textId="5A081E79" w:rsidR="00A41111" w:rsidRPr="00D30651" w:rsidRDefault="00A80A44" w:rsidP="00D30651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I-AOJ</w:t>
            </w:r>
          </w:p>
        </w:tc>
        <w:tc>
          <w:tcPr>
            <w:tcW w:w="1842" w:type="dxa"/>
          </w:tcPr>
          <w:p w14:paraId="7E37BEE6" w14:textId="64530117" w:rsidR="00A41111" w:rsidRPr="0053494C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</w:t>
            </w:r>
            <w:r w:rsidR="0053494C"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6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</w:t>
            </w:r>
            <w:r w:rsidR="0053494C"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2</w:t>
            </w:r>
          </w:p>
        </w:tc>
        <w:tc>
          <w:tcPr>
            <w:tcW w:w="1701" w:type="dxa"/>
          </w:tcPr>
          <w:p w14:paraId="3BA36E19" w14:textId="74D8CD18" w:rsidR="00A41111" w:rsidRPr="0053494C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</w:t>
            </w:r>
            <w:r w:rsidR="00640403"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5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</w:t>
            </w:r>
            <w:r w:rsidR="0053494C"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2</w:t>
            </w:r>
          </w:p>
        </w:tc>
        <w:tc>
          <w:tcPr>
            <w:tcW w:w="1513" w:type="dxa"/>
          </w:tcPr>
          <w:p w14:paraId="07C38855" w14:textId="4B21D76F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4.5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3.</w:t>
            </w:r>
            <w:r w:rsidR="00FD035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2</w:t>
            </w:r>
          </w:p>
        </w:tc>
        <w:tc>
          <w:tcPr>
            <w:tcW w:w="1341" w:type="dxa"/>
          </w:tcPr>
          <w:p w14:paraId="7351D0C9" w14:textId="3975014C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5.6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3.</w:t>
            </w:r>
            <w:r w:rsidR="00FD035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</w:t>
            </w:r>
          </w:p>
        </w:tc>
        <w:tc>
          <w:tcPr>
            <w:tcW w:w="2108" w:type="dxa"/>
          </w:tcPr>
          <w:p w14:paraId="24C399CB" w14:textId="4AAEB2C6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1</w:t>
            </w:r>
            <w:r w:rsidR="00AE4A03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3.8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7.</w:t>
            </w:r>
            <w:r w:rsidR="00AE4A03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</w:t>
            </w:r>
          </w:p>
        </w:tc>
      </w:tr>
      <w:tr w:rsidR="00A41111" w:rsidRPr="00F620C4" w14:paraId="0E0C0218" w14:textId="77777777" w:rsidTr="00510DA3">
        <w:tc>
          <w:tcPr>
            <w:tcW w:w="1416" w:type="dxa"/>
          </w:tcPr>
          <w:p w14:paraId="51B5C8C5" w14:textId="631B2CCE" w:rsidR="00A41111" w:rsidRPr="00D30651" w:rsidRDefault="00A80A44" w:rsidP="00D30651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I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I-AOJ</w:t>
            </w:r>
          </w:p>
        </w:tc>
        <w:tc>
          <w:tcPr>
            <w:tcW w:w="1842" w:type="dxa"/>
          </w:tcPr>
          <w:p w14:paraId="45E3FF9D" w14:textId="166341C1" w:rsidR="00A41111" w:rsidRPr="0053494C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</w:t>
            </w:r>
            <w:r w:rsidR="0027336B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6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0.3</w:t>
            </w:r>
          </w:p>
        </w:tc>
        <w:tc>
          <w:tcPr>
            <w:tcW w:w="1701" w:type="dxa"/>
          </w:tcPr>
          <w:p w14:paraId="56D1FFE7" w14:textId="1C31FC06" w:rsidR="00A41111" w:rsidRPr="0053494C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0.6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0.2</w:t>
            </w:r>
          </w:p>
        </w:tc>
        <w:tc>
          <w:tcPr>
            <w:tcW w:w="1513" w:type="dxa"/>
          </w:tcPr>
          <w:p w14:paraId="515320E6" w14:textId="168315A5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4.</w:t>
            </w:r>
            <w:r w:rsidR="00FD035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9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4.</w:t>
            </w:r>
            <w:r w:rsidR="00FD035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8</w:t>
            </w:r>
          </w:p>
        </w:tc>
        <w:tc>
          <w:tcPr>
            <w:tcW w:w="1341" w:type="dxa"/>
          </w:tcPr>
          <w:p w14:paraId="7D220B8A" w14:textId="0E4FC094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5.8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="00FD035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2.3</w:t>
            </w:r>
          </w:p>
        </w:tc>
        <w:tc>
          <w:tcPr>
            <w:tcW w:w="2108" w:type="dxa"/>
          </w:tcPr>
          <w:p w14:paraId="1E21B43B" w14:textId="5367EF99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1</w:t>
            </w:r>
            <w:r w:rsidR="00AE4A03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2.5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="00AE4A03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6.5</w:t>
            </w:r>
          </w:p>
        </w:tc>
      </w:tr>
      <w:tr w:rsidR="00A41111" w:rsidRPr="00F620C4" w14:paraId="0B727135" w14:textId="77777777" w:rsidTr="00510DA3">
        <w:tc>
          <w:tcPr>
            <w:tcW w:w="1416" w:type="dxa"/>
          </w:tcPr>
          <w:p w14:paraId="7DB91135" w14:textId="50F22B18" w:rsidR="00A41111" w:rsidRPr="00D30651" w:rsidRDefault="00A80A44" w:rsidP="00D30651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I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II-AOJ</w:t>
            </w:r>
          </w:p>
        </w:tc>
        <w:tc>
          <w:tcPr>
            <w:tcW w:w="1842" w:type="dxa"/>
          </w:tcPr>
          <w:p w14:paraId="3FD60AD3" w14:textId="03101CEA" w:rsidR="00A41111" w:rsidRPr="0053494C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1.</w:t>
            </w:r>
            <w:r w:rsidR="000A361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4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</w:t>
            </w:r>
            <w:r w:rsidR="000A361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4</w:t>
            </w:r>
            <w:r w:rsidR="00602660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a</w:t>
            </w:r>
            <w:r w:rsidR="00510DA3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,</w:t>
            </w:r>
            <w:r w:rsidR="00602660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116A2223" w14:textId="658E1330" w:rsidR="00A41111" w:rsidRPr="0053494C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1.</w:t>
            </w:r>
            <w:r w:rsidR="00F94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0.7</w:t>
            </w:r>
            <w:r w:rsidR="00602660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c</w:t>
            </w:r>
            <w:r w:rsidR="00510DA3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,</w:t>
            </w:r>
            <w:r w:rsidR="00602660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d</w:t>
            </w:r>
          </w:p>
        </w:tc>
        <w:tc>
          <w:tcPr>
            <w:tcW w:w="1513" w:type="dxa"/>
          </w:tcPr>
          <w:p w14:paraId="2FAC5841" w14:textId="7DA3C1D3" w:rsidR="00A41111" w:rsidRPr="00D30651" w:rsidRDefault="00FD0359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7.6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="00A41111"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4.0</w:t>
            </w:r>
            <w:r w:rsidR="00602660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e</w:t>
            </w:r>
            <w:r w:rsidR="00510DA3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,</w:t>
            </w:r>
            <w:r w:rsidR="00602660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f</w:t>
            </w:r>
          </w:p>
        </w:tc>
        <w:tc>
          <w:tcPr>
            <w:tcW w:w="1341" w:type="dxa"/>
          </w:tcPr>
          <w:p w14:paraId="01C290A8" w14:textId="7D0F6A24" w:rsidR="00A41111" w:rsidRPr="00D30651" w:rsidRDefault="00FD0359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8.1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="00A41111"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3.4</w:t>
            </w:r>
            <w:r w:rsidR="00602660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g</w:t>
            </w:r>
            <w:r w:rsidR="00510DA3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,</w:t>
            </w:r>
            <w:r w:rsidR="00602660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h</w:t>
            </w:r>
          </w:p>
        </w:tc>
        <w:tc>
          <w:tcPr>
            <w:tcW w:w="2108" w:type="dxa"/>
          </w:tcPr>
          <w:p w14:paraId="203424BF" w14:textId="3416F53C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1</w:t>
            </w:r>
            <w:r w:rsidR="00AE4A03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9.0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="00AE4A03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6.4</w:t>
            </w:r>
            <w:r w:rsidR="00602660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i</w:t>
            </w:r>
            <w:r w:rsidR="00510DA3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,</w:t>
            </w:r>
            <w:r w:rsidR="00602660" w:rsidRPr="00602660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j</w:t>
            </w:r>
          </w:p>
        </w:tc>
      </w:tr>
      <w:tr w:rsidR="00A41111" w:rsidRPr="00F620C4" w14:paraId="7BE6777D" w14:textId="77777777" w:rsidTr="00510DA3">
        <w:tc>
          <w:tcPr>
            <w:tcW w:w="1416" w:type="dxa"/>
          </w:tcPr>
          <w:p w14:paraId="406DC31D" w14:textId="77777777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Significance</w:t>
            </w:r>
          </w:p>
        </w:tc>
        <w:tc>
          <w:tcPr>
            <w:tcW w:w="1842" w:type="dxa"/>
          </w:tcPr>
          <w:p w14:paraId="4DE3069A" w14:textId="54C32010" w:rsidR="00A41111" w:rsidRPr="0053494C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P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&lt;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0.001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#</w:t>
            </w:r>
          </w:p>
        </w:tc>
        <w:tc>
          <w:tcPr>
            <w:tcW w:w="1701" w:type="dxa"/>
          </w:tcPr>
          <w:p w14:paraId="19811E56" w14:textId="6E6E9BA1" w:rsidR="00A41111" w:rsidRPr="0053494C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P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&lt;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0.001</w:t>
            </w:r>
            <w:r w:rsidRPr="0053494C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#</w:t>
            </w:r>
          </w:p>
        </w:tc>
        <w:tc>
          <w:tcPr>
            <w:tcW w:w="1513" w:type="dxa"/>
          </w:tcPr>
          <w:p w14:paraId="09757B4C" w14:textId="3FEF9F28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P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=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</w:t>
            </w:r>
            <w:r w:rsidR="00FD035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034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#</w:t>
            </w:r>
          </w:p>
        </w:tc>
        <w:tc>
          <w:tcPr>
            <w:tcW w:w="1341" w:type="dxa"/>
          </w:tcPr>
          <w:p w14:paraId="7B07D2F8" w14:textId="1381C8E4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P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="00AE4A03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=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0.0</w:t>
            </w:r>
            <w:r w:rsidR="00FD035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34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#</w:t>
            </w:r>
          </w:p>
        </w:tc>
        <w:tc>
          <w:tcPr>
            <w:tcW w:w="2108" w:type="dxa"/>
          </w:tcPr>
          <w:p w14:paraId="7635756B" w14:textId="78B0AC22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P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="00AE4A03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=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0.00</w:t>
            </w:r>
            <w:r w:rsidR="00AE4A03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4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#</w:t>
            </w:r>
          </w:p>
        </w:tc>
      </w:tr>
      <w:tr w:rsidR="00A41111" w:rsidRPr="00F620C4" w14:paraId="4940DC2C" w14:textId="77777777" w:rsidTr="00510DA3">
        <w:tc>
          <w:tcPr>
            <w:tcW w:w="1416" w:type="dxa"/>
          </w:tcPr>
          <w:p w14:paraId="5382ECB9" w14:textId="77777777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Total</w:t>
            </w:r>
          </w:p>
        </w:tc>
        <w:tc>
          <w:tcPr>
            <w:tcW w:w="1842" w:type="dxa"/>
          </w:tcPr>
          <w:p w14:paraId="60C047DA" w14:textId="312E00B3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</w:t>
            </w:r>
            <w:r w:rsidR="00F94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8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</w:t>
            </w:r>
            <w:r w:rsidR="00F94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5</w:t>
            </w:r>
          </w:p>
        </w:tc>
        <w:tc>
          <w:tcPr>
            <w:tcW w:w="1701" w:type="dxa"/>
          </w:tcPr>
          <w:p w14:paraId="4B915D72" w14:textId="7B127D69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</w:t>
            </w:r>
            <w:r w:rsidR="003D194D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8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0.5</w:t>
            </w:r>
          </w:p>
        </w:tc>
        <w:tc>
          <w:tcPr>
            <w:tcW w:w="1513" w:type="dxa"/>
          </w:tcPr>
          <w:p w14:paraId="22BAC3CB" w14:textId="3C4CCB00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5.</w:t>
            </w:r>
            <w:r w:rsidR="00FD035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2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="00FD035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3.9</w:t>
            </w:r>
          </w:p>
        </w:tc>
        <w:tc>
          <w:tcPr>
            <w:tcW w:w="1341" w:type="dxa"/>
          </w:tcPr>
          <w:p w14:paraId="71F6135E" w14:textId="54F37064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6.</w:t>
            </w:r>
            <w:r w:rsidR="00FD035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2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="00FD0359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3.2</w:t>
            </w:r>
          </w:p>
        </w:tc>
        <w:tc>
          <w:tcPr>
            <w:tcW w:w="2108" w:type="dxa"/>
          </w:tcPr>
          <w:p w14:paraId="0851E813" w14:textId="27568D8F" w:rsidR="00A41111" w:rsidRPr="00D30651" w:rsidRDefault="00A41111" w:rsidP="00D30651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1</w:t>
            </w:r>
            <w:r w:rsidR="00A93836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4.4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E233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="00A93836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7.1</w:t>
            </w:r>
          </w:p>
        </w:tc>
      </w:tr>
    </w:tbl>
    <w:p w14:paraId="46ACF719" w14:textId="18D2CF65" w:rsidR="00510DA3" w:rsidRPr="00510DA3" w:rsidRDefault="00510DA3" w:rsidP="00510DA3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C0-1D, distance between anterior margins of C0 condyle and C1 lateral mass; C0-1 TR, the atlanto-condyle tilt angle, the angle between the superior edge of occipital condyle and the inferior articular surface of atlas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.</w:t>
      </w: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</w:p>
    <w:p w14:paraId="5C80EEA9" w14:textId="5894271A" w:rsidR="00A41111" w:rsidRPr="00D30651" w:rsidRDefault="00A41111" w:rsidP="00A41111">
      <w:pPr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※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The distance/angle change means the absolute value of data in Flexion CT minus data in Extension CT.</w:t>
      </w:r>
    </w:p>
    <w:p w14:paraId="5950BE95" w14:textId="4FB20B19" w:rsidR="00A41111" w:rsidRDefault="00A41111" w:rsidP="00A41111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# </w:t>
      </w:r>
      <w:r w:rsidR="00A80A44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III-AOJ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was statistically different from the other two </w:t>
      </w:r>
      <w:r w:rsidR="00A80A44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type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s, but there was no significant difference between </w:t>
      </w:r>
      <w:r w:rsidR="00A80A44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II-AOJ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and </w:t>
      </w:r>
      <w:r w:rsidR="00A80A44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I-AOJ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</w:p>
    <w:p w14:paraId="07E885B3" w14:textId="53F6F61C" w:rsidR="00C40FD1" w:rsidRPr="00CA7696" w:rsidRDefault="00602660" w:rsidP="00A41111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a</w:t>
      </w:r>
      <w:r w:rsid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L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eft side C0-1 distance change of </w:t>
      </w:r>
      <w:r w:rsidR="00CA7696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CM+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="00CA7696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Control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, p &lt; 0.001, 95% CI [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0.66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~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-0.96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];</w:t>
      </w:r>
    </w:p>
    <w:p w14:paraId="4BFBDEC1" w14:textId="3EEB26B8" w:rsidR="00CA7696" w:rsidRPr="00CA7696" w:rsidRDefault="00602660" w:rsidP="00CA7696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b</w:t>
      </w:r>
      <w:r w:rsid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L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eft side C0-1 distance change of </w:t>
      </w:r>
      <w:r w:rsidR="00CA7696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CM+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="00CA7696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CM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, p &lt; 0.001, 95% CI [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0.57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~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-0.89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];</w:t>
      </w:r>
    </w:p>
    <w:p w14:paraId="64ED695D" w14:textId="276DC959" w:rsidR="00CA7696" w:rsidRPr="00CA7696" w:rsidRDefault="00602660" w:rsidP="00A41111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c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  <w:r w:rsidR="00CA7696" w:rsidRP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Right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side C0-1 distance change of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CA7696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CM+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="00CA7696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Control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, p &lt; 0.001, 95% CI [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0.62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~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-0.99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];</w:t>
      </w:r>
    </w:p>
    <w:p w14:paraId="14DC1C2C" w14:textId="4D4C4D51" w:rsidR="00CA7696" w:rsidRDefault="00602660" w:rsidP="00A41111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d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. Right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side C0-1 distance change of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CA7696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CM+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="00CA7696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CM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, p &lt; 0.001, 95% CI [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0.54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~</w:t>
      </w:r>
      <w:r w:rsidR="00CA7696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-0.92</w:t>
      </w:r>
      <w:r w:rsidR="00CA7696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];</w:t>
      </w:r>
    </w:p>
    <w:p w14:paraId="0C5E981A" w14:textId="2032AF1F" w:rsidR="009C45DB" w:rsidRPr="009C45DB" w:rsidRDefault="00602660" w:rsidP="009C45DB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e</w:t>
      </w:r>
      <w:r w:rsid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  <w:r w:rsidR="009C45DB" w:rsidRP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>L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eft side C0-1 </w:t>
      </w:r>
      <w:r w:rsidR="009C45DB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tilt angle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change of </w:t>
      </w:r>
      <w:r w:rsidR="009C45DB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CM+</w:t>
      </w:r>
      <w:r w:rsid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="009C45DB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Control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, p 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=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0.0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11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, 95% CI [</w:t>
      </w:r>
      <w:r w:rsid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>0.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73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~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5.3</w:t>
      </w:r>
      <w:r w:rsid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>3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];</w:t>
      </w:r>
    </w:p>
    <w:p w14:paraId="34D49932" w14:textId="0B6F0E9C" w:rsidR="009C45DB" w:rsidRPr="009C45DB" w:rsidRDefault="00602660" w:rsidP="00A41111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f</w:t>
      </w:r>
      <w:r w:rsid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  <w:r w:rsidR="009C45DB" w:rsidRP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>L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eft side C0-1 </w:t>
      </w:r>
      <w:r w:rsidR="009C45DB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tilt angle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change of </w:t>
      </w:r>
      <w:r w:rsidR="009C45DB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CM+</w:t>
      </w:r>
      <w:r w:rsid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="009C45DB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CM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, p 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=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0.0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48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, 95% CI [</w:t>
      </w:r>
      <w:r w:rsid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>0.</w:t>
      </w:r>
      <w:r w:rsidR="002920A7">
        <w:rPr>
          <w:rFonts w:ascii="Times New Roman" w:eastAsia="宋体" w:hAnsi="Times New Roman" w:cs="Times New Roman"/>
          <w:noProof/>
          <w:kern w:val="0"/>
          <w:sz w:val="24"/>
          <w:szCs w:val="21"/>
        </w:rPr>
        <w:t>19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~</w:t>
      </w:r>
      <w:r w:rsid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>5.27</w:t>
      </w:r>
      <w:r w:rsidR="009C45DB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];</w:t>
      </w:r>
    </w:p>
    <w:p w14:paraId="0287A57C" w14:textId="429F130F" w:rsidR="009C45DB" w:rsidRPr="00D56F8C" w:rsidRDefault="00602660" w:rsidP="00A41111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g</w:t>
      </w:r>
      <w:r w:rsid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  <w:r w:rsidR="00D56F8C" w:rsidRP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Right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side C0-1 </w:t>
      </w:r>
      <w:r w:rsidR="00D56F8C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tilt angle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change of </w:t>
      </w:r>
      <w:r w:rsidR="00D56F8C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CM+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="00D56F8C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Control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, p 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=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0.0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12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, 95% CI [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0.56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~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4.34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];</w:t>
      </w:r>
    </w:p>
    <w:p w14:paraId="41FB1CAD" w14:textId="180381E8" w:rsidR="009C45DB" w:rsidRPr="00D56F8C" w:rsidRDefault="00602660" w:rsidP="00A41111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h</w:t>
      </w:r>
      <w:r w:rsid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  <w:r w:rsidR="00D56F8C" w:rsidRPr="009C45DB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Right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side C0-1 </w:t>
      </w:r>
      <w:r w:rsidR="00D56F8C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tilt angle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change of </w:t>
      </w:r>
      <w:r w:rsidR="00D56F8C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CM+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="00D56F8C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CM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, p 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=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0.0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36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, 95% CI [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0.16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~</w:t>
      </w:r>
      <w:r w:rsidR="00D56F8C">
        <w:rPr>
          <w:rFonts w:ascii="Times New Roman" w:eastAsia="宋体" w:hAnsi="Times New Roman" w:cs="Times New Roman"/>
          <w:noProof/>
          <w:kern w:val="0"/>
          <w:sz w:val="24"/>
          <w:szCs w:val="21"/>
        </w:rPr>
        <w:t>4.46</w:t>
      </w:r>
      <w:r w:rsidR="00D56F8C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];</w:t>
      </w:r>
    </w:p>
    <w:p w14:paraId="5A9A3A92" w14:textId="3754650C" w:rsidR="00510DA3" w:rsidRPr="00D30651" w:rsidRDefault="00602660" w:rsidP="00510DA3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i</w:t>
      </w:r>
      <w:r w:rsidR="00510DA3" w:rsidRPr="00510DA3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. </w:t>
      </w:r>
      <w:r w:rsidR="00510DA3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CXA change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of CM+</w:t>
      </w:r>
      <w:r w:rsidR="00510DA3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Control</w:t>
      </w:r>
      <w:r w:rsidR="00510DA3"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P</w:t>
      </w:r>
      <w:r w:rsidR="00535C90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= 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0.00</w:t>
      </w:r>
      <w:r w:rsidR="00535C90">
        <w:rPr>
          <w:rFonts w:ascii="Times New Roman" w:eastAsia="宋体" w:hAnsi="Times New Roman" w:cs="Times New Roman"/>
          <w:noProof/>
          <w:kern w:val="0"/>
          <w:sz w:val="24"/>
          <w:szCs w:val="21"/>
        </w:rPr>
        <w:t>5</w:t>
      </w:r>
      <w:r w:rsidR="00510DA3"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95%CI [</w:t>
      </w:r>
      <w:r w:rsid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1.59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~-8.</w:t>
      </w:r>
      <w:r w:rsid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83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]</w:t>
      </w:r>
      <w:r w:rsidR="00E17028" w:rsidRP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;</w:t>
      </w:r>
    </w:p>
    <w:p w14:paraId="69C5D378" w14:textId="337AF842" w:rsidR="00510DA3" w:rsidRPr="00D30651" w:rsidRDefault="00602660" w:rsidP="00510DA3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j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. Clivus length of CM+</w:t>
      </w:r>
      <w:r w:rsidR="00510DA3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CM</w:t>
      </w:r>
      <w:r w:rsidR="00510DA3"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P</w:t>
      </w:r>
      <w:r w:rsidR="00535C90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= 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0.001</w:t>
      </w:r>
      <w:r w:rsidR="00510DA3"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95%CI [</w:t>
      </w:r>
      <w:r w:rsid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2.64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~</w:t>
      </w:r>
      <w:r w:rsid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10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  <w:r w:rsidR="00C40FD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34</w:t>
      </w:r>
      <w:r w:rsidR="00510DA3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]</w:t>
      </w:r>
      <w:r w:rsidR="00E17028"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</w:p>
    <w:p w14:paraId="6928BF64" w14:textId="654E9A07" w:rsidR="00A33D1A" w:rsidRPr="00510DA3" w:rsidRDefault="00A33D1A"/>
    <w:sectPr w:rsidR="00A33D1A" w:rsidRPr="00510DA3" w:rsidSect="00A4111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A50D" w14:textId="77777777" w:rsidR="002737B6" w:rsidRDefault="002737B6" w:rsidP="00A41111">
      <w:r>
        <w:separator/>
      </w:r>
    </w:p>
  </w:endnote>
  <w:endnote w:type="continuationSeparator" w:id="0">
    <w:p w14:paraId="42A42D1A" w14:textId="77777777" w:rsidR="002737B6" w:rsidRDefault="002737B6" w:rsidP="00A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669D" w14:textId="77777777" w:rsidR="002737B6" w:rsidRDefault="002737B6" w:rsidP="00A41111">
      <w:r>
        <w:separator/>
      </w:r>
    </w:p>
  </w:footnote>
  <w:footnote w:type="continuationSeparator" w:id="0">
    <w:p w14:paraId="599256DD" w14:textId="77777777" w:rsidR="002737B6" w:rsidRDefault="002737B6" w:rsidP="00A4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B7"/>
    <w:rsid w:val="00033A01"/>
    <w:rsid w:val="00085384"/>
    <w:rsid w:val="000A3610"/>
    <w:rsid w:val="000A4E8A"/>
    <w:rsid w:val="000B7C56"/>
    <w:rsid w:val="002409F7"/>
    <w:rsid w:val="0027336B"/>
    <w:rsid w:val="002737B6"/>
    <w:rsid w:val="002920A7"/>
    <w:rsid w:val="002A2011"/>
    <w:rsid w:val="002C31C8"/>
    <w:rsid w:val="00337850"/>
    <w:rsid w:val="0036578B"/>
    <w:rsid w:val="003C712E"/>
    <w:rsid w:val="003D194D"/>
    <w:rsid w:val="00423FB7"/>
    <w:rsid w:val="00510DA3"/>
    <w:rsid w:val="0053494C"/>
    <w:rsid w:val="00535C90"/>
    <w:rsid w:val="00602660"/>
    <w:rsid w:val="00623D56"/>
    <w:rsid w:val="00640403"/>
    <w:rsid w:val="00666DBA"/>
    <w:rsid w:val="006D2260"/>
    <w:rsid w:val="00704045"/>
    <w:rsid w:val="008272D2"/>
    <w:rsid w:val="00863481"/>
    <w:rsid w:val="009B02BA"/>
    <w:rsid w:val="009C45DB"/>
    <w:rsid w:val="00A255D2"/>
    <w:rsid w:val="00A33D1A"/>
    <w:rsid w:val="00A41111"/>
    <w:rsid w:val="00A73F74"/>
    <w:rsid w:val="00A80A44"/>
    <w:rsid w:val="00A93836"/>
    <w:rsid w:val="00AB1AE1"/>
    <w:rsid w:val="00AE4A03"/>
    <w:rsid w:val="00C167F7"/>
    <w:rsid w:val="00C40FD1"/>
    <w:rsid w:val="00CA7696"/>
    <w:rsid w:val="00CD78AB"/>
    <w:rsid w:val="00CF5D0A"/>
    <w:rsid w:val="00D56F8C"/>
    <w:rsid w:val="00E17028"/>
    <w:rsid w:val="00E23304"/>
    <w:rsid w:val="00E90C49"/>
    <w:rsid w:val="00E90C52"/>
    <w:rsid w:val="00F9367C"/>
    <w:rsid w:val="00F94A04"/>
    <w:rsid w:val="00F95F85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ABF9F"/>
  <w15:chartTrackingRefBased/>
  <w15:docId w15:val="{5FEC9C04-AE3A-4AEC-AEE1-E81361D3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1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111"/>
    <w:rPr>
      <w:sz w:val="18"/>
      <w:szCs w:val="18"/>
    </w:rPr>
  </w:style>
  <w:style w:type="table" w:styleId="a7">
    <w:name w:val="Table Grid"/>
    <w:basedOn w:val="a1"/>
    <w:uiPriority w:val="39"/>
    <w:rsid w:val="00A4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D138-5462-4040-BFD3-D6E3487A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874670795@qq.com</dc:creator>
  <cp:keywords/>
  <dc:description/>
  <cp:lastModifiedBy>Microsoft Office User</cp:lastModifiedBy>
  <cp:revision>31</cp:revision>
  <dcterms:created xsi:type="dcterms:W3CDTF">2022-05-26T02:26:00Z</dcterms:created>
  <dcterms:modified xsi:type="dcterms:W3CDTF">2022-09-29T08:55:00Z</dcterms:modified>
</cp:coreProperties>
</file>