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BF60" w14:textId="07F77680" w:rsidR="00CC32A7" w:rsidRPr="00C9142B" w:rsidRDefault="00CC32A7" w:rsidP="00CC32A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Supplemental Digital Content </w:t>
      </w:r>
      <w:r w:rsidR="000505E4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</w:t>
      </w:r>
      <w:r w:rsidRPr="00C9142B">
        <w:rPr>
          <w:rFonts w:cstheme="minorHAnsi"/>
          <w:i/>
          <w:iCs/>
        </w:rPr>
        <w:t>Standardized</w:t>
      </w:r>
      <w:r>
        <w:rPr>
          <w:rFonts w:cstheme="minorHAnsi"/>
          <w:i/>
          <w:iCs/>
        </w:rPr>
        <w:t xml:space="preserve"> Unadjusted</w:t>
      </w:r>
      <w:r w:rsidRPr="00C9142B">
        <w:rPr>
          <w:rFonts w:cstheme="minorHAnsi"/>
          <w:i/>
          <w:iCs/>
        </w:rPr>
        <w:t xml:space="preserve"> Coefficients of the Latent Factors on Self-Care Maintenance and Confidence</w:t>
      </w:r>
    </w:p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3154"/>
        <w:gridCol w:w="3147"/>
        <w:gridCol w:w="3141"/>
        <w:gridCol w:w="3148"/>
      </w:tblGrid>
      <w:tr w:rsidR="00CC32A7" w14:paraId="41EE13E3" w14:textId="77777777" w:rsidTr="00CC32A7">
        <w:tc>
          <w:tcPr>
            <w:tcW w:w="3154" w:type="dxa"/>
            <w:vAlign w:val="center"/>
          </w:tcPr>
          <w:p w14:paraId="7E742693" w14:textId="77777777" w:rsidR="00CC32A7" w:rsidRPr="00C9142B" w:rsidRDefault="00CC32A7" w:rsidP="00CC32A7">
            <w:pPr>
              <w:jc w:val="center"/>
              <w:rPr>
                <w:rFonts w:cstheme="minorHAnsi"/>
                <w:b/>
                <w:bCs/>
              </w:rPr>
            </w:pPr>
            <w:r w:rsidRPr="00C9142B">
              <w:rPr>
                <w:rFonts w:cstheme="minorHAnsi"/>
                <w:b/>
                <w:bCs/>
              </w:rPr>
              <w:t>Latent Factor</w:t>
            </w:r>
          </w:p>
        </w:tc>
        <w:tc>
          <w:tcPr>
            <w:tcW w:w="3147" w:type="dxa"/>
            <w:vAlign w:val="center"/>
          </w:tcPr>
          <w:p w14:paraId="48F8D72E" w14:textId="77777777" w:rsidR="00CC32A7" w:rsidRPr="00C9142B" w:rsidRDefault="00CC32A7" w:rsidP="00CC32A7">
            <w:pPr>
              <w:jc w:val="center"/>
              <w:rPr>
                <w:rFonts w:cstheme="minorHAnsi"/>
                <w:b/>
                <w:bCs/>
              </w:rPr>
            </w:pPr>
            <w:r w:rsidRPr="00C9142B">
              <w:rPr>
                <w:rFonts w:cstheme="minorHAnsi"/>
                <w:b/>
                <w:bCs/>
              </w:rPr>
              <w:t>Self-Care Maintenance</w:t>
            </w:r>
          </w:p>
        </w:tc>
        <w:tc>
          <w:tcPr>
            <w:tcW w:w="3141" w:type="dxa"/>
            <w:vAlign w:val="center"/>
          </w:tcPr>
          <w:p w14:paraId="0D63CA45" w14:textId="77777777" w:rsidR="00CC32A7" w:rsidRPr="00C9142B" w:rsidRDefault="00CC32A7" w:rsidP="00CC32A7">
            <w:pPr>
              <w:jc w:val="center"/>
              <w:rPr>
                <w:rFonts w:cstheme="minorHAnsi"/>
                <w:b/>
                <w:bCs/>
              </w:rPr>
            </w:pPr>
            <w:r w:rsidRPr="00C9142B">
              <w:rPr>
                <w:rFonts w:cstheme="minorHAnsi"/>
                <w:b/>
                <w:bCs/>
              </w:rPr>
              <w:t>Self-Care Confidence</w:t>
            </w:r>
          </w:p>
        </w:tc>
        <w:tc>
          <w:tcPr>
            <w:tcW w:w="3148" w:type="dxa"/>
            <w:vAlign w:val="center"/>
          </w:tcPr>
          <w:p w14:paraId="48536247" w14:textId="77777777" w:rsidR="00CC32A7" w:rsidRPr="00C9142B" w:rsidRDefault="00CC32A7" w:rsidP="00CC32A7">
            <w:pPr>
              <w:jc w:val="center"/>
              <w:rPr>
                <w:rFonts w:cstheme="minorHAnsi"/>
                <w:b/>
                <w:bCs/>
              </w:rPr>
            </w:pPr>
            <w:r w:rsidRPr="00C9142B">
              <w:rPr>
                <w:rFonts w:cstheme="minorHAnsi"/>
                <w:b/>
                <w:bCs/>
              </w:rPr>
              <w:t>Covariance between Self-Care Maintenance and Confidence</w:t>
            </w:r>
          </w:p>
        </w:tc>
      </w:tr>
      <w:tr w:rsidR="00CC32A7" w:rsidRPr="00CE5B86" w14:paraId="4E45BCA9" w14:textId="77777777" w:rsidTr="00CC32A7">
        <w:tc>
          <w:tcPr>
            <w:tcW w:w="3154" w:type="dxa"/>
          </w:tcPr>
          <w:p w14:paraId="657DB9FD" w14:textId="77777777" w:rsidR="00CC32A7" w:rsidRPr="00C9142B" w:rsidRDefault="00CC32A7" w:rsidP="00CC32A7">
            <w:pPr>
              <w:rPr>
                <w:rFonts w:cstheme="minorHAnsi"/>
              </w:rPr>
            </w:pPr>
            <w:r w:rsidRPr="00C9142B">
              <w:rPr>
                <w:rFonts w:cstheme="minorHAnsi"/>
              </w:rPr>
              <w:t>Sleep Characteristics</w:t>
            </w:r>
          </w:p>
        </w:tc>
        <w:tc>
          <w:tcPr>
            <w:tcW w:w="3147" w:type="dxa"/>
          </w:tcPr>
          <w:p w14:paraId="2355068A" w14:textId="77777777" w:rsidR="00CC32A7" w:rsidRPr="00C9142B" w:rsidRDefault="00CC32A7" w:rsidP="00CC32A7">
            <w:pPr>
              <w:rPr>
                <w:rFonts w:cstheme="minorHAnsi"/>
                <w:b/>
                <w:bCs/>
              </w:rPr>
            </w:pPr>
            <w:r w:rsidRPr="00C9142B">
              <w:rPr>
                <w:rFonts w:cstheme="minorHAnsi"/>
                <w:b/>
                <w:bCs/>
              </w:rPr>
              <w:t>-0.183 (0.079), p=.0201</w:t>
            </w:r>
          </w:p>
        </w:tc>
        <w:tc>
          <w:tcPr>
            <w:tcW w:w="3141" w:type="dxa"/>
          </w:tcPr>
          <w:p w14:paraId="0FE897A1" w14:textId="77777777" w:rsidR="00CC32A7" w:rsidRPr="00C9142B" w:rsidRDefault="00CC32A7" w:rsidP="00CC32A7">
            <w:pPr>
              <w:rPr>
                <w:rFonts w:cstheme="minorHAnsi"/>
              </w:rPr>
            </w:pPr>
            <w:r w:rsidRPr="00C9142B">
              <w:rPr>
                <w:rFonts w:cstheme="minorHAnsi"/>
              </w:rPr>
              <w:t>-0.146 (0.080), p=.0676</w:t>
            </w:r>
          </w:p>
        </w:tc>
        <w:tc>
          <w:tcPr>
            <w:tcW w:w="3148" w:type="dxa"/>
          </w:tcPr>
          <w:p w14:paraId="690DB781" w14:textId="77777777" w:rsidR="00CC32A7" w:rsidRPr="00C9142B" w:rsidRDefault="00CC32A7" w:rsidP="00CC32A7">
            <w:pPr>
              <w:rPr>
                <w:rFonts w:cstheme="minorHAnsi"/>
                <w:b/>
                <w:bCs/>
              </w:rPr>
            </w:pPr>
            <w:r w:rsidRPr="00C9142B">
              <w:rPr>
                <w:rFonts w:cstheme="minorHAnsi"/>
                <w:b/>
                <w:bCs/>
              </w:rPr>
              <w:t>0.235 (0.069), p=.0007</w:t>
            </w:r>
          </w:p>
        </w:tc>
      </w:tr>
      <w:tr w:rsidR="00CC32A7" w:rsidRPr="00CE5B86" w14:paraId="15E25FFA" w14:textId="77777777" w:rsidTr="00CC32A7">
        <w:tc>
          <w:tcPr>
            <w:tcW w:w="3154" w:type="dxa"/>
          </w:tcPr>
          <w:p w14:paraId="64636F57" w14:textId="77777777" w:rsidR="00CC32A7" w:rsidRPr="00C9142B" w:rsidRDefault="00CC32A7" w:rsidP="00CC32A7">
            <w:pPr>
              <w:rPr>
                <w:rFonts w:cstheme="minorHAnsi"/>
              </w:rPr>
            </w:pPr>
            <w:r w:rsidRPr="00C9142B">
              <w:rPr>
                <w:rFonts w:cstheme="minorHAnsi"/>
              </w:rPr>
              <w:t>Mood</w:t>
            </w:r>
          </w:p>
        </w:tc>
        <w:tc>
          <w:tcPr>
            <w:tcW w:w="3147" w:type="dxa"/>
          </w:tcPr>
          <w:p w14:paraId="55B3558A" w14:textId="77777777" w:rsidR="00CC32A7" w:rsidRPr="00C9142B" w:rsidRDefault="00CC32A7" w:rsidP="00CC32A7">
            <w:pPr>
              <w:rPr>
                <w:rFonts w:cstheme="minorHAnsi"/>
              </w:rPr>
            </w:pPr>
            <w:r w:rsidRPr="00C9142B">
              <w:rPr>
                <w:rFonts w:cstheme="minorHAnsi"/>
              </w:rPr>
              <w:t>-0.139 (0.076), p=.0671</w:t>
            </w:r>
          </w:p>
        </w:tc>
        <w:tc>
          <w:tcPr>
            <w:tcW w:w="3141" w:type="dxa"/>
          </w:tcPr>
          <w:p w14:paraId="5BE56F6A" w14:textId="77777777" w:rsidR="00CC32A7" w:rsidRPr="00C9142B" w:rsidRDefault="00CC32A7" w:rsidP="00CC32A7">
            <w:pPr>
              <w:rPr>
                <w:rFonts w:cstheme="minorHAnsi"/>
                <w:b/>
                <w:bCs/>
              </w:rPr>
            </w:pPr>
            <w:r w:rsidRPr="00C9142B">
              <w:rPr>
                <w:rFonts w:cstheme="minorHAnsi"/>
                <w:b/>
                <w:bCs/>
              </w:rPr>
              <w:t>-0.259 (0.072), p=.0003</w:t>
            </w:r>
          </w:p>
        </w:tc>
        <w:tc>
          <w:tcPr>
            <w:tcW w:w="3148" w:type="dxa"/>
          </w:tcPr>
          <w:p w14:paraId="0BF01F03" w14:textId="77777777" w:rsidR="00CC32A7" w:rsidRPr="00C9142B" w:rsidRDefault="00CC32A7" w:rsidP="00CC32A7">
            <w:pPr>
              <w:rPr>
                <w:rFonts w:cstheme="minorHAnsi"/>
                <w:b/>
                <w:bCs/>
              </w:rPr>
            </w:pPr>
            <w:r w:rsidRPr="00C9142B">
              <w:rPr>
                <w:rFonts w:cstheme="minorHAnsi"/>
                <w:b/>
                <w:bCs/>
              </w:rPr>
              <w:t>0.254 (0.066), p=.0001</w:t>
            </w:r>
          </w:p>
        </w:tc>
      </w:tr>
      <w:tr w:rsidR="00CC32A7" w:rsidRPr="00CE5B86" w14:paraId="43EAB838" w14:textId="77777777" w:rsidTr="00CC32A7">
        <w:tc>
          <w:tcPr>
            <w:tcW w:w="3154" w:type="dxa"/>
          </w:tcPr>
          <w:p w14:paraId="2888C1E7" w14:textId="6552E32D" w:rsidR="00CC32A7" w:rsidRPr="00C9142B" w:rsidRDefault="00FD77E8" w:rsidP="00CC32A7">
            <w:pPr>
              <w:rPr>
                <w:rFonts w:cstheme="minorHAnsi"/>
              </w:rPr>
            </w:pPr>
            <w:r>
              <w:rPr>
                <w:rFonts w:cstheme="minorHAnsi"/>
              </w:rPr>
              <w:t>Somatic</w:t>
            </w:r>
            <w:r w:rsidR="00CC32A7" w:rsidRPr="00C9142B">
              <w:rPr>
                <w:rFonts w:cstheme="minorHAnsi"/>
              </w:rPr>
              <w:t xml:space="preserve"> Symptoms</w:t>
            </w:r>
          </w:p>
        </w:tc>
        <w:tc>
          <w:tcPr>
            <w:tcW w:w="3147" w:type="dxa"/>
          </w:tcPr>
          <w:p w14:paraId="21838AB8" w14:textId="77777777" w:rsidR="00CC32A7" w:rsidRPr="00C9142B" w:rsidRDefault="00CC32A7" w:rsidP="00CC32A7">
            <w:pPr>
              <w:rPr>
                <w:rFonts w:cstheme="minorHAnsi"/>
              </w:rPr>
            </w:pPr>
            <w:r w:rsidRPr="00C9142B">
              <w:rPr>
                <w:rFonts w:cstheme="minorHAnsi"/>
              </w:rPr>
              <w:t>-0.067 (0.074), p=.3696</w:t>
            </w:r>
          </w:p>
        </w:tc>
        <w:tc>
          <w:tcPr>
            <w:tcW w:w="3141" w:type="dxa"/>
          </w:tcPr>
          <w:p w14:paraId="4E6D797A" w14:textId="77777777" w:rsidR="00CC32A7" w:rsidRPr="00C9142B" w:rsidRDefault="00CC32A7" w:rsidP="00CC32A7">
            <w:pPr>
              <w:rPr>
                <w:rFonts w:cstheme="minorHAnsi"/>
                <w:b/>
                <w:bCs/>
              </w:rPr>
            </w:pPr>
            <w:r w:rsidRPr="00C9142B">
              <w:rPr>
                <w:rFonts w:cstheme="minorHAnsi"/>
                <w:b/>
                <w:bCs/>
              </w:rPr>
              <w:t>-0.243 (0.071), p=.0007</w:t>
            </w:r>
          </w:p>
        </w:tc>
        <w:tc>
          <w:tcPr>
            <w:tcW w:w="3148" w:type="dxa"/>
          </w:tcPr>
          <w:p w14:paraId="58DA25D8" w14:textId="77777777" w:rsidR="00CC32A7" w:rsidRPr="00C9142B" w:rsidRDefault="00CC32A7" w:rsidP="00CC32A7">
            <w:pPr>
              <w:rPr>
                <w:rFonts w:cstheme="minorHAnsi"/>
                <w:b/>
                <w:bCs/>
              </w:rPr>
            </w:pPr>
            <w:r w:rsidRPr="00C9142B">
              <w:rPr>
                <w:rFonts w:cstheme="minorHAnsi"/>
                <w:b/>
                <w:bCs/>
              </w:rPr>
              <w:t>0.268 (0.066), p&lt;.0001</w:t>
            </w:r>
          </w:p>
        </w:tc>
      </w:tr>
    </w:tbl>
    <w:p w14:paraId="48D06ED7" w14:textId="77777777" w:rsidR="000C2269" w:rsidRDefault="000C2269"/>
    <w:sectPr w:rsidR="000C2269" w:rsidSect="003938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FC"/>
    <w:rsid w:val="000505E4"/>
    <w:rsid w:val="000C2269"/>
    <w:rsid w:val="003938FC"/>
    <w:rsid w:val="00CC32A7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B870"/>
  <w15:chartTrackingRefBased/>
  <w15:docId w15:val="{1C2956FA-072A-41A3-8C67-7214C1AF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429</Characters>
  <Application>Microsoft Office Word</Application>
  <DocSecurity>0</DocSecurity>
  <Lines>14</Lines>
  <Paragraphs>9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Breazeale</dc:creator>
  <cp:keywords/>
  <dc:description/>
  <cp:lastModifiedBy>Stephen Breazeale</cp:lastModifiedBy>
  <cp:revision>4</cp:revision>
  <dcterms:created xsi:type="dcterms:W3CDTF">2021-05-25T01:10:00Z</dcterms:created>
  <dcterms:modified xsi:type="dcterms:W3CDTF">2021-07-30T16:16:00Z</dcterms:modified>
</cp:coreProperties>
</file>