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35E49" w14:textId="5CBD264D" w:rsidR="00946741" w:rsidRPr="00B90EE1" w:rsidRDefault="00691F92" w:rsidP="002E75C4">
      <w:pPr>
        <w:jc w:val="center"/>
        <w:rPr>
          <w:rFonts w:asciiTheme="majorBidi" w:hAnsiTheme="majorBidi" w:cstheme="majorBidi"/>
          <w:b/>
          <w:bCs/>
        </w:rPr>
      </w:pPr>
      <w:bookmarkStart w:id="0" w:name="_GoBack"/>
      <w:bookmarkEnd w:id="0"/>
      <w:r w:rsidRPr="00B90EE1">
        <w:rPr>
          <w:rFonts w:asciiTheme="majorBidi" w:hAnsiTheme="majorBidi" w:cstheme="majorBidi"/>
          <w:b/>
          <w:bCs/>
        </w:rPr>
        <w:t>Supplementary Materials</w:t>
      </w:r>
    </w:p>
    <w:p w14:paraId="605F0DFD" w14:textId="77777777" w:rsidR="002F07C7" w:rsidRPr="00B90EE1" w:rsidRDefault="002F07C7" w:rsidP="002E75C4">
      <w:pPr>
        <w:jc w:val="center"/>
        <w:rPr>
          <w:rFonts w:asciiTheme="majorBidi" w:hAnsiTheme="majorBidi" w:cstheme="majorBidi"/>
          <w:b/>
          <w:bCs/>
        </w:rPr>
      </w:pPr>
    </w:p>
    <w:p w14:paraId="2199A8D6" w14:textId="1AA360FC" w:rsidR="002F07C7" w:rsidRPr="0044456F" w:rsidRDefault="0044456F" w:rsidP="00275F05">
      <w:pPr>
        <w:rPr>
          <w:rFonts w:asciiTheme="majorBidi" w:hAnsiTheme="majorBidi" w:cstheme="majorBidi"/>
          <w:b/>
          <w:bCs/>
          <w:i/>
          <w:iCs/>
        </w:rPr>
      </w:pPr>
      <w:r>
        <w:rPr>
          <w:rFonts w:asciiTheme="majorBidi" w:hAnsiTheme="majorBidi" w:cstheme="majorBidi"/>
          <w:b/>
          <w:bCs/>
          <w:i/>
          <w:iCs/>
        </w:rPr>
        <w:t xml:space="preserve">Technical details of the transmission </w:t>
      </w:r>
      <w:r w:rsidR="002F07C7" w:rsidRPr="0044456F">
        <w:rPr>
          <w:rFonts w:asciiTheme="majorBidi" w:hAnsiTheme="majorBidi" w:cstheme="majorBidi"/>
          <w:b/>
          <w:bCs/>
          <w:i/>
          <w:iCs/>
        </w:rPr>
        <w:t>model</w:t>
      </w:r>
      <w:r w:rsidR="006E35A8" w:rsidRPr="0044456F">
        <w:rPr>
          <w:rFonts w:asciiTheme="majorBidi" w:hAnsiTheme="majorBidi" w:cstheme="majorBidi"/>
          <w:b/>
          <w:bCs/>
          <w:i/>
          <w:iCs/>
        </w:rPr>
        <w:t xml:space="preserve"> </w:t>
      </w:r>
      <w:r>
        <w:rPr>
          <w:rFonts w:asciiTheme="majorBidi" w:hAnsiTheme="majorBidi" w:cstheme="majorBidi"/>
          <w:b/>
          <w:bCs/>
          <w:i/>
          <w:iCs/>
        </w:rPr>
        <w:t xml:space="preserve">for gonorrhoea </w:t>
      </w:r>
      <w:r w:rsidR="006E35A8" w:rsidRPr="0044456F">
        <w:rPr>
          <w:rFonts w:asciiTheme="majorBidi" w:hAnsiTheme="majorBidi" w:cstheme="majorBidi"/>
          <w:b/>
          <w:bCs/>
          <w:i/>
          <w:iCs/>
        </w:rPr>
        <w:t>with sexual mixing</w:t>
      </w:r>
    </w:p>
    <w:p w14:paraId="484E7B5A" w14:textId="163CF7AB" w:rsidR="0022191E" w:rsidRPr="0022191E" w:rsidRDefault="0022191E" w:rsidP="0044456F">
      <w:pPr>
        <w:rPr>
          <w:rFonts w:asciiTheme="majorBidi" w:hAnsiTheme="majorBidi" w:cstheme="majorBidi"/>
        </w:rPr>
      </w:pPr>
      <w:r w:rsidRPr="0022191E">
        <w:rPr>
          <w:rFonts w:asciiTheme="majorBidi" w:hAnsiTheme="majorBidi" w:cstheme="majorBidi"/>
        </w:rPr>
        <w:t xml:space="preserve">We constructed a </w:t>
      </w:r>
      <w:r w:rsidR="0044456F">
        <w:rPr>
          <w:rFonts w:asciiTheme="majorBidi" w:hAnsiTheme="majorBidi" w:cstheme="majorBidi"/>
        </w:rPr>
        <w:t xml:space="preserve">deterministic compartmental model for the transmission of gonorrhoea. This model took into consideration the </w:t>
      </w:r>
      <w:r w:rsidRPr="0022191E">
        <w:rPr>
          <w:rFonts w:asciiTheme="majorBidi" w:hAnsiTheme="majorBidi" w:cstheme="majorBidi"/>
        </w:rPr>
        <w:t>heterogeneity due to</w:t>
      </w:r>
      <w:r w:rsidR="00A8527A">
        <w:rPr>
          <w:rFonts w:asciiTheme="majorBidi" w:hAnsiTheme="majorBidi" w:cstheme="majorBidi"/>
        </w:rPr>
        <w:t xml:space="preserve"> the</w:t>
      </w:r>
      <w:r w:rsidRPr="0022191E">
        <w:rPr>
          <w:rFonts w:asciiTheme="majorBidi" w:hAnsiTheme="majorBidi" w:cstheme="majorBidi"/>
        </w:rPr>
        <w:t xml:space="preserve"> </w:t>
      </w:r>
      <w:r w:rsidRPr="00A8527A">
        <w:rPr>
          <w:rFonts w:asciiTheme="majorBidi" w:hAnsiTheme="majorBidi" w:cstheme="majorBidi"/>
          <w:noProof/>
        </w:rPr>
        <w:t>sexual</w:t>
      </w:r>
      <w:r w:rsidRPr="0022191E">
        <w:rPr>
          <w:rFonts w:asciiTheme="majorBidi" w:hAnsiTheme="majorBidi" w:cstheme="majorBidi"/>
        </w:rPr>
        <w:t xml:space="preserve"> mixing </w:t>
      </w:r>
      <w:r w:rsidR="0044456F">
        <w:rPr>
          <w:rFonts w:asciiTheme="majorBidi" w:hAnsiTheme="majorBidi" w:cstheme="majorBidi"/>
        </w:rPr>
        <w:t xml:space="preserve">of high-risk and low-risk subgroups of </w:t>
      </w:r>
      <w:r w:rsidRPr="0022191E">
        <w:rPr>
          <w:rFonts w:asciiTheme="majorBidi" w:hAnsiTheme="majorBidi" w:cstheme="majorBidi"/>
        </w:rPr>
        <w:t xml:space="preserve">MSM. Based on the STIGMA guidelines, we defined ‘high-risk’ MSM as those having more than 10 partners in the past 6 </w:t>
      </w:r>
      <w:r w:rsidRPr="00A8527A">
        <w:rPr>
          <w:rFonts w:asciiTheme="majorBidi" w:hAnsiTheme="majorBidi" w:cstheme="majorBidi"/>
          <w:noProof/>
        </w:rPr>
        <w:t>months</w:t>
      </w:r>
      <w:r w:rsidRPr="0022191E">
        <w:rPr>
          <w:rFonts w:asciiTheme="majorBidi" w:hAnsiTheme="majorBidi" w:cstheme="majorBidi"/>
        </w:rPr>
        <w:t xml:space="preserve"> and the low-risk group as those who </w:t>
      </w:r>
      <w:r w:rsidR="00F65245">
        <w:rPr>
          <w:rFonts w:asciiTheme="majorBidi" w:hAnsiTheme="majorBidi" w:cstheme="majorBidi"/>
        </w:rPr>
        <w:t>have 10 or less</w:t>
      </w:r>
      <w:r w:rsidR="00B24510">
        <w:rPr>
          <w:rFonts w:asciiTheme="majorBidi" w:hAnsiTheme="majorBidi" w:cstheme="majorBidi"/>
        </w:rPr>
        <w:t xml:space="preserve"> </w:t>
      </w:r>
      <w:r w:rsidR="0044456F">
        <w:rPr>
          <w:rFonts w:asciiTheme="majorBidi" w:hAnsiTheme="majorBidi" w:cstheme="majorBidi"/>
        </w:rPr>
        <w:fldChar w:fldCharType="begin"/>
      </w:r>
      <w:r w:rsidR="0044456F">
        <w:rPr>
          <w:rFonts w:asciiTheme="majorBidi" w:hAnsiTheme="majorBidi" w:cstheme="majorBidi"/>
        </w:rPr>
        <w:instrText xml:space="preserve"> ADDIN EN.CITE &lt;EndNote&gt;&lt;Cite&gt;&lt;Author&gt;STI&amp;apos;s in Gay Men Action Group (STIGMA)&lt;/Author&gt;&lt;Year&gt;2014&lt;/Year&gt;&lt;RecNum&gt;61&lt;/RecNum&gt;&lt;DisplayText&gt;[1]&lt;/DisplayText&gt;&lt;record&gt;&lt;rec-number&gt;61&lt;/rec-number&gt;&lt;foreign-keys&gt;&lt;key app="EN" db-id="vr50z09xktxdw3ea2vop0ashw9xpd2tps52a" timestamp="1451739296"&gt;61&lt;/key&gt;&lt;/foreign-keys&gt;&lt;ref-type name="Web Page"&gt;12&lt;/ref-type&gt;&lt;contributors&gt;&lt;authors&gt;&lt;author&gt;STI&amp;apos;s in Gay Men Action Group (STIGMA),&lt;/author&gt;&lt;/authors&gt;&lt;/contributors&gt;&lt;titles&gt;&lt;title&gt;Sexual transmitted infection testing guidelines for men who have sex with men. STI&amp;apos;s in Gay Men Action Group (STIGMA) Web site. 2014.&lt;/title&gt;&lt;/titles&gt;&lt;volume&gt;2015&lt;/volume&gt;&lt;number&gt;31 Dec&lt;/number&gt;&lt;dates&gt;&lt;year&gt;2014&lt;/year&gt;&lt;/dates&gt;&lt;urls&gt;&lt;related-urls&gt;&lt;url&gt;http://stipu.nsw.gov.au/wp-content/uploads/STIGMA_Testing_Guidelines_Final_v5.pdf&lt;/url&gt;&lt;/related-urls&gt;&lt;/urls&gt;&lt;/record&gt;&lt;/Cite&gt;&lt;/EndNote&gt;</w:instrText>
      </w:r>
      <w:r w:rsidR="0044456F">
        <w:rPr>
          <w:rFonts w:asciiTheme="majorBidi" w:hAnsiTheme="majorBidi" w:cstheme="majorBidi"/>
        </w:rPr>
        <w:fldChar w:fldCharType="separate"/>
      </w:r>
      <w:r w:rsidR="0044456F">
        <w:rPr>
          <w:rFonts w:asciiTheme="majorBidi" w:hAnsiTheme="majorBidi" w:cstheme="majorBidi"/>
          <w:noProof/>
        </w:rPr>
        <w:t>[1]</w:t>
      </w:r>
      <w:r w:rsidR="0044456F">
        <w:rPr>
          <w:rFonts w:asciiTheme="majorBidi" w:hAnsiTheme="majorBidi" w:cstheme="majorBidi"/>
        </w:rPr>
        <w:fldChar w:fldCharType="end"/>
      </w:r>
      <w:r w:rsidRPr="0022191E">
        <w:rPr>
          <w:rFonts w:asciiTheme="majorBidi" w:hAnsiTheme="majorBidi" w:cstheme="majorBidi"/>
        </w:rPr>
        <w:t xml:space="preserve">. </w:t>
      </w:r>
    </w:p>
    <w:p w14:paraId="4530D5B3" w14:textId="77777777" w:rsidR="0044456F" w:rsidRDefault="0044456F" w:rsidP="00314543">
      <w:pPr>
        <w:spacing w:line="276" w:lineRule="auto"/>
        <w:jc w:val="both"/>
        <w:rPr>
          <w:rFonts w:asciiTheme="majorBidi" w:hAnsiTheme="majorBidi" w:cstheme="majorBidi"/>
          <w:i/>
          <w:iCs/>
          <w:u w:val="single"/>
        </w:rPr>
      </w:pPr>
    </w:p>
    <w:p w14:paraId="029D8303" w14:textId="0273A0DD" w:rsidR="00314543" w:rsidRPr="00314543" w:rsidRDefault="00CA357B" w:rsidP="00314543">
      <w:pPr>
        <w:spacing w:line="276" w:lineRule="auto"/>
        <w:jc w:val="both"/>
        <w:rPr>
          <w:rFonts w:asciiTheme="majorBidi" w:hAnsiTheme="majorBidi" w:cstheme="majorBidi"/>
          <w:i/>
          <w:iCs/>
          <w:u w:val="single"/>
        </w:rPr>
      </w:pPr>
      <w:r>
        <w:rPr>
          <w:rFonts w:asciiTheme="majorBidi" w:hAnsiTheme="majorBidi" w:cstheme="majorBidi"/>
          <w:i/>
          <w:iCs/>
          <w:u w:val="single"/>
        </w:rPr>
        <w:t>B</w:t>
      </w:r>
      <w:r w:rsidR="00314543">
        <w:rPr>
          <w:rFonts w:asciiTheme="majorBidi" w:hAnsiTheme="majorBidi" w:cstheme="majorBidi"/>
          <w:i/>
          <w:iCs/>
          <w:u w:val="single"/>
        </w:rPr>
        <w:t>ehaviour</w:t>
      </w:r>
      <w:r>
        <w:rPr>
          <w:rFonts w:asciiTheme="majorBidi" w:hAnsiTheme="majorBidi" w:cstheme="majorBidi"/>
          <w:i/>
          <w:iCs/>
          <w:u w:val="single"/>
        </w:rPr>
        <w:t xml:space="preserve"> and disease progression data</w:t>
      </w:r>
    </w:p>
    <w:p w14:paraId="07589DA9" w14:textId="22668E63" w:rsidR="003110FC" w:rsidRDefault="003110FC" w:rsidP="0044456F">
      <w:pPr>
        <w:rPr>
          <w:rFonts w:asciiTheme="majorBidi" w:hAnsiTheme="majorBidi" w:cstheme="majorBidi"/>
        </w:rPr>
      </w:pPr>
      <w:r w:rsidRPr="00A8527A">
        <w:rPr>
          <w:rFonts w:asciiTheme="majorBidi" w:hAnsiTheme="majorBidi" w:cstheme="majorBidi"/>
          <w:noProof/>
        </w:rPr>
        <w:t xml:space="preserve">We conducted a literature review of sexual behaviour data for Australian MSM in the period 2004 to 2014, including the frequency of oral sex, anal sex, kissing, rimming </w:t>
      </w:r>
      <w:r w:rsidRPr="00A8527A">
        <w:rPr>
          <w:rFonts w:asciiTheme="majorBidi" w:hAnsiTheme="majorBidi" w:cstheme="majorBidi"/>
          <w:noProof/>
        </w:rPr>
        <w:fldChar w:fldCharType="begin">
          <w:fldData xml:space="preserve">PEVuZE5vdGU+PENpdGU+PEF1dGhvcj5MeW9uczwvQXV0aG9yPjxZZWFyPjIwMTA8L1llYXI+PFJl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=
</w:fldData>
        </w:fldChar>
      </w:r>
      <w:r w:rsidR="0044456F" w:rsidRPr="00A8527A">
        <w:rPr>
          <w:rFonts w:asciiTheme="majorBidi" w:hAnsiTheme="majorBidi" w:cstheme="majorBidi"/>
          <w:noProof/>
        </w:rPr>
        <w:instrText xml:space="preserve"> ADDIN EN.CITE </w:instrText>
      </w:r>
      <w:r w:rsidR="0044456F" w:rsidRPr="00A8527A">
        <w:rPr>
          <w:rFonts w:asciiTheme="majorBidi" w:hAnsiTheme="majorBidi" w:cstheme="majorBidi"/>
          <w:noProof/>
        </w:rPr>
        <w:fldChar w:fldCharType="begin">
          <w:fldData xml:space="preserve">PEVuZE5vdGU+PENpdGU+PEF1dGhvcj5MeW9uczwvQXV0aG9yPjxZZWFyPjIwMTA8L1llYXI+PFJl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=
</w:fldData>
        </w:fldChar>
      </w:r>
      <w:r w:rsidR="0044456F" w:rsidRPr="00A8527A">
        <w:rPr>
          <w:rFonts w:asciiTheme="majorBidi" w:hAnsiTheme="majorBidi" w:cstheme="majorBidi"/>
          <w:noProof/>
        </w:rPr>
        <w:instrText xml:space="preserve"> ADDIN EN.CITE.DATA </w:instrText>
      </w:r>
      <w:r w:rsidR="0044456F" w:rsidRPr="00A8527A">
        <w:rPr>
          <w:rFonts w:asciiTheme="majorBidi" w:hAnsiTheme="majorBidi" w:cstheme="majorBidi"/>
          <w:noProof/>
        </w:rPr>
      </w:r>
      <w:r w:rsidR="0044456F" w:rsidRPr="00A8527A">
        <w:rPr>
          <w:rFonts w:asciiTheme="majorBidi" w:hAnsiTheme="majorBidi" w:cstheme="majorBidi"/>
          <w:noProof/>
        </w:rPr>
        <w:fldChar w:fldCharType="end"/>
      </w:r>
      <w:r w:rsidRPr="00A8527A">
        <w:rPr>
          <w:rFonts w:asciiTheme="majorBidi" w:hAnsiTheme="majorBidi" w:cstheme="majorBidi"/>
          <w:noProof/>
        </w:rPr>
      </w:r>
      <w:r w:rsidRPr="00A8527A">
        <w:rPr>
          <w:rFonts w:asciiTheme="majorBidi" w:hAnsiTheme="majorBidi" w:cstheme="majorBidi"/>
          <w:noProof/>
        </w:rPr>
        <w:fldChar w:fldCharType="separate"/>
      </w:r>
      <w:r w:rsidR="0044456F" w:rsidRPr="00A8527A">
        <w:rPr>
          <w:rFonts w:asciiTheme="majorBidi" w:hAnsiTheme="majorBidi" w:cstheme="majorBidi"/>
          <w:noProof/>
        </w:rPr>
        <w:t>[2-5]</w:t>
      </w:r>
      <w:r w:rsidRPr="00A8527A">
        <w:rPr>
          <w:rFonts w:asciiTheme="majorBidi" w:hAnsiTheme="majorBidi" w:cstheme="majorBidi"/>
          <w:noProof/>
        </w:rPr>
        <w:fldChar w:fldCharType="end"/>
      </w:r>
      <w:r w:rsidRPr="00A8527A">
        <w:rPr>
          <w:rFonts w:asciiTheme="majorBidi" w:hAnsiTheme="majorBidi" w:cstheme="majorBidi"/>
          <w:noProof/>
        </w:rPr>
        <w:t xml:space="preserve">; the number of sexual partners in the past 12 months </w:t>
      </w:r>
      <w:r w:rsidRPr="00A8527A">
        <w:rPr>
          <w:rFonts w:asciiTheme="majorBidi" w:hAnsiTheme="majorBidi" w:cstheme="majorBidi"/>
          <w:noProof/>
        </w:rPr>
        <w:fldChar w:fldCharType="begin">
          <w:fldData xml:space="preserve">PEVuZE5vdGU+PENpdGU+PEF1dGhvcj5SYXdzdG9ybmU8L0F1dGhvcj48WWVhcj4yMDAxPC9ZZWFy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</w:fldData>
        </w:fldChar>
      </w:r>
      <w:r w:rsidR="0044456F" w:rsidRPr="00A8527A">
        <w:rPr>
          <w:rFonts w:asciiTheme="majorBidi" w:hAnsiTheme="majorBidi" w:cstheme="majorBidi"/>
          <w:noProof/>
        </w:rPr>
        <w:instrText xml:space="preserve"> ADDIN EN.CITE </w:instrText>
      </w:r>
      <w:r w:rsidR="0044456F" w:rsidRPr="00A8527A">
        <w:rPr>
          <w:rFonts w:asciiTheme="majorBidi" w:hAnsiTheme="majorBidi" w:cstheme="majorBidi"/>
          <w:noProof/>
        </w:rPr>
        <w:fldChar w:fldCharType="begin">
          <w:fldData xml:space="preserve">PEVuZE5vdGU+PENpdGU+PEF1dGhvcj5SYXdzdG9ybmU8L0F1dGhvcj48WWVhcj4yMDAxPC9ZZWFy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</w:fldData>
        </w:fldChar>
      </w:r>
      <w:r w:rsidR="0044456F" w:rsidRPr="00A8527A">
        <w:rPr>
          <w:rFonts w:asciiTheme="majorBidi" w:hAnsiTheme="majorBidi" w:cstheme="majorBidi"/>
          <w:noProof/>
        </w:rPr>
        <w:instrText xml:space="preserve"> ADDIN EN.CITE.DATA </w:instrText>
      </w:r>
      <w:r w:rsidR="0044456F" w:rsidRPr="00A8527A">
        <w:rPr>
          <w:rFonts w:asciiTheme="majorBidi" w:hAnsiTheme="majorBidi" w:cstheme="majorBidi"/>
          <w:noProof/>
        </w:rPr>
      </w:r>
      <w:r w:rsidR="0044456F" w:rsidRPr="00A8527A">
        <w:rPr>
          <w:rFonts w:asciiTheme="majorBidi" w:hAnsiTheme="majorBidi" w:cstheme="majorBidi"/>
          <w:noProof/>
        </w:rPr>
        <w:fldChar w:fldCharType="end"/>
      </w:r>
      <w:r w:rsidRPr="00A8527A">
        <w:rPr>
          <w:rFonts w:asciiTheme="majorBidi" w:hAnsiTheme="majorBidi" w:cstheme="majorBidi"/>
          <w:noProof/>
        </w:rPr>
      </w:r>
      <w:r w:rsidRPr="00A8527A">
        <w:rPr>
          <w:rFonts w:asciiTheme="majorBidi" w:hAnsiTheme="majorBidi" w:cstheme="majorBidi"/>
          <w:noProof/>
        </w:rPr>
        <w:fldChar w:fldCharType="separate"/>
      </w:r>
      <w:r w:rsidR="0044456F" w:rsidRPr="00A8527A">
        <w:rPr>
          <w:rFonts w:asciiTheme="majorBidi" w:hAnsiTheme="majorBidi" w:cstheme="majorBidi"/>
          <w:noProof/>
        </w:rPr>
        <w:t>[6-19]</w:t>
      </w:r>
      <w:r w:rsidRPr="00A8527A">
        <w:rPr>
          <w:rFonts w:asciiTheme="majorBidi" w:hAnsiTheme="majorBidi" w:cstheme="majorBidi"/>
          <w:noProof/>
        </w:rPr>
        <w:fldChar w:fldCharType="end"/>
      </w:r>
      <w:r w:rsidRPr="00A8527A">
        <w:rPr>
          <w:rFonts w:asciiTheme="majorBidi" w:hAnsiTheme="majorBidi" w:cstheme="majorBidi"/>
          <w:noProof/>
        </w:rPr>
        <w:t xml:space="preserve"> and condom usage during anal sex </w:t>
      </w:r>
      <w:r w:rsidRPr="00A8527A">
        <w:rPr>
          <w:rFonts w:asciiTheme="majorBidi" w:hAnsiTheme="majorBidi" w:cstheme="majorBidi"/>
          <w:noProof/>
        </w:rPr>
        <w:fldChar w:fldCharType="begin">
          <w:fldData xml:space="preserve">PEVuZE5vdGU+PENpdGU+PEF1dGhvcj5MeW9uczwvQXV0aG9yPjxZZWFyPjIwMTA8L1llYXI+PFJl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</w:fldData>
        </w:fldChar>
      </w:r>
      <w:r w:rsidR="0044456F" w:rsidRPr="00A8527A">
        <w:rPr>
          <w:rFonts w:asciiTheme="majorBidi" w:hAnsiTheme="majorBidi" w:cstheme="majorBidi"/>
          <w:noProof/>
        </w:rPr>
        <w:instrText xml:space="preserve"> ADDIN EN.CITE </w:instrText>
      </w:r>
      <w:r w:rsidR="0044456F" w:rsidRPr="00A8527A">
        <w:rPr>
          <w:rFonts w:asciiTheme="majorBidi" w:hAnsiTheme="majorBidi" w:cstheme="majorBidi"/>
          <w:noProof/>
        </w:rPr>
        <w:fldChar w:fldCharType="begin">
          <w:fldData xml:space="preserve">PEVuZE5vdGU+PENpdGU+PEF1dGhvcj5MeW9uczwvQXV0aG9yPjxZZWFyPjIwMTA8L1llYXI+PFJl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</w:fldData>
        </w:fldChar>
      </w:r>
      <w:r w:rsidR="0044456F" w:rsidRPr="00A8527A">
        <w:rPr>
          <w:rFonts w:asciiTheme="majorBidi" w:hAnsiTheme="majorBidi" w:cstheme="majorBidi"/>
          <w:noProof/>
        </w:rPr>
        <w:instrText xml:space="preserve"> ADDIN EN.CITE.DATA </w:instrText>
      </w:r>
      <w:r w:rsidR="0044456F" w:rsidRPr="00A8527A">
        <w:rPr>
          <w:rFonts w:asciiTheme="majorBidi" w:hAnsiTheme="majorBidi" w:cstheme="majorBidi"/>
          <w:noProof/>
        </w:rPr>
      </w:r>
      <w:r w:rsidR="0044456F" w:rsidRPr="00A8527A">
        <w:rPr>
          <w:rFonts w:asciiTheme="majorBidi" w:hAnsiTheme="majorBidi" w:cstheme="majorBidi"/>
          <w:noProof/>
        </w:rPr>
        <w:fldChar w:fldCharType="end"/>
      </w:r>
      <w:r w:rsidRPr="00A8527A">
        <w:rPr>
          <w:rFonts w:asciiTheme="majorBidi" w:hAnsiTheme="majorBidi" w:cstheme="majorBidi"/>
          <w:noProof/>
        </w:rPr>
      </w:r>
      <w:r w:rsidRPr="00A8527A">
        <w:rPr>
          <w:rFonts w:asciiTheme="majorBidi" w:hAnsiTheme="majorBidi" w:cstheme="majorBidi"/>
          <w:noProof/>
        </w:rPr>
        <w:fldChar w:fldCharType="separate"/>
      </w:r>
      <w:r w:rsidR="0044456F" w:rsidRPr="00A8527A">
        <w:rPr>
          <w:rFonts w:asciiTheme="majorBidi" w:hAnsiTheme="majorBidi" w:cstheme="majorBidi"/>
          <w:noProof/>
        </w:rPr>
        <w:t>[2, 5, 20-23]</w:t>
      </w:r>
      <w:r w:rsidRPr="00A8527A">
        <w:rPr>
          <w:rFonts w:asciiTheme="majorBidi" w:hAnsiTheme="majorBidi" w:cstheme="majorBidi"/>
          <w:noProof/>
        </w:rPr>
        <w:fldChar w:fldCharType="end"/>
      </w:r>
      <w:r w:rsidRPr="00A8527A">
        <w:rPr>
          <w:rFonts w:asciiTheme="majorBidi" w:hAnsiTheme="majorBidi" w:cstheme="majorBidi"/>
          <w:noProof/>
        </w:rPr>
        <w:t xml:space="preserve"> (Table S1).</w:t>
      </w:r>
      <w:r w:rsidRPr="00464AA4">
        <w:rPr>
          <w:rFonts w:asciiTheme="majorBidi" w:hAnsiTheme="majorBidi" w:cstheme="majorBidi"/>
        </w:rPr>
        <w:t xml:space="preserve"> The main data sources were Gay Community Periodic Surveys</w:t>
      </w:r>
      <w:r>
        <w:rPr>
          <w:rFonts w:asciiTheme="majorBidi" w:hAnsiTheme="majorBidi" w:cstheme="majorBidi"/>
        </w:rPr>
        <w:t>, Health in Men study (HIM)</w:t>
      </w:r>
      <w:r w:rsidRPr="00464AA4">
        <w:rPr>
          <w:rFonts w:asciiTheme="majorBidi" w:hAnsiTheme="majorBidi" w:cstheme="majorBidi"/>
        </w:rPr>
        <w:t xml:space="preserve"> and empirical studies published </w:t>
      </w:r>
      <w:r>
        <w:rPr>
          <w:rFonts w:asciiTheme="majorBidi" w:hAnsiTheme="majorBidi" w:cstheme="majorBidi"/>
        </w:rPr>
        <w:t>by</w:t>
      </w:r>
      <w:r w:rsidRPr="00464AA4">
        <w:rPr>
          <w:rFonts w:asciiTheme="majorBidi" w:hAnsiTheme="majorBidi" w:cstheme="majorBidi"/>
        </w:rPr>
        <w:t xml:space="preserve"> Sydney and Melbourne Sexual Health Centres.</w:t>
      </w:r>
    </w:p>
    <w:p w14:paraId="13365020" w14:textId="28E5689A" w:rsidR="00314543" w:rsidRPr="00464AA4" w:rsidRDefault="00314543" w:rsidP="00D3707A">
      <w:pPr>
        <w:spacing w:line="276" w:lineRule="auto"/>
        <w:jc w:val="both"/>
        <w:rPr>
          <w:rFonts w:asciiTheme="majorBidi" w:hAnsiTheme="majorBidi" w:cstheme="majorBidi"/>
        </w:rPr>
      </w:pPr>
      <w:r>
        <w:rPr>
          <w:rFonts w:asciiTheme="majorBidi" w:hAnsiTheme="majorBidi" w:cstheme="majorBidi"/>
        </w:rPr>
        <w:t>When untreated, oropharyngeal</w:t>
      </w:r>
      <w:r w:rsidRPr="00464AA4">
        <w:rPr>
          <w:rFonts w:asciiTheme="majorBidi" w:hAnsiTheme="majorBidi" w:cstheme="majorBidi"/>
        </w:rPr>
        <w:t xml:space="preserve"> and </w:t>
      </w:r>
      <w:r>
        <w:rPr>
          <w:rFonts w:asciiTheme="majorBidi" w:hAnsiTheme="majorBidi" w:cstheme="majorBidi"/>
        </w:rPr>
        <w:t>rectal</w:t>
      </w:r>
      <w:r w:rsidRPr="00464AA4">
        <w:rPr>
          <w:rFonts w:asciiTheme="majorBidi" w:hAnsiTheme="majorBidi" w:cstheme="majorBidi"/>
        </w:rPr>
        <w:t xml:space="preserve"> </w:t>
      </w:r>
      <w:r>
        <w:rPr>
          <w:rFonts w:asciiTheme="majorBidi" w:hAnsiTheme="majorBidi" w:cstheme="majorBidi"/>
        </w:rPr>
        <w:t>gonorrhoea lasts an average of</w:t>
      </w:r>
      <w:r w:rsidRPr="00464AA4">
        <w:rPr>
          <w:rFonts w:asciiTheme="majorBidi" w:hAnsiTheme="majorBidi" w:cstheme="majorBidi"/>
        </w:rPr>
        <w:t xml:space="preserve"> 12 and 50 weeks </w:t>
      </w:r>
      <w:r>
        <w:rPr>
          <w:rFonts w:asciiTheme="majorBidi" w:hAnsiTheme="majorBidi" w:cstheme="majorBidi"/>
        </w:rPr>
        <w:fldChar w:fldCharType="begin"/>
      </w:r>
      <w:r w:rsidR="00D3707A">
        <w:rPr>
          <w:rFonts w:asciiTheme="majorBidi" w:hAnsiTheme="majorBidi" w:cstheme="majorBidi"/>
        </w:rPr>
        <w:instrText xml:space="preserve"> ADDIN EN.CITE &lt;EndNote&gt;&lt;Cite&gt;&lt;Author&gt;Chow&lt;/Author&gt;&lt;Year&gt;2016&lt;/Year&gt;&lt;RecNum&gt;161&lt;/RecNum&gt;&lt;DisplayText&gt;[24]&lt;/DisplayText&gt;&lt;record&gt;&lt;rec-number&gt;161&lt;/rec-number&gt;&lt;foreign-keys&gt;&lt;key app="EN" db-id="vr50z09xktxdw3ea2vop0ashw9xpd2tps52a" timestamp="1454463984"&gt;161&lt;/key&gt;&lt;/foreign-keys&gt;&lt;ref-type name="Journal Article"&gt;17&lt;/ref-type&gt;&lt;contributors&gt;&lt;authors&gt;&lt;author&gt;Chow, EPF&lt;/author&gt;&lt;author&gt;Camilleri, S&lt;/author&gt;&lt;author&gt;Ward, C&lt;/author&gt;&lt;author&gt;Huffam, S&lt;/author&gt;&lt;author&gt;Chen, MY&lt;/author&gt;&lt;author&gt;Bradshaw, CS&lt;/author&gt;&lt;author&gt;Fairley, CK &lt;/author&gt;&lt;/authors&gt;&lt;/contributors&gt;&lt;titles&gt;&lt;title&gt;Duration of infection of gonorrhoea and chlamydia at the pharynx and rectum among men who have sex with men: a systematic review&lt;/title&gt;&lt;secondary-title&gt; Sexual Health&lt;/secondary-title&gt;&lt;/titles&gt;&lt;pages&gt;199-204&lt;/pages&gt;&lt;volume&gt;13&lt;/volume&gt;&lt;number&gt;3&lt;/number&gt;&lt;section&gt;199&lt;/section&gt;&lt;dates&gt;&lt;year&gt;2016&lt;/year&gt;&lt;/dates&gt;&lt;urls&gt;&lt;/urls&gt;&lt;/record&gt;&lt;/Cite&gt;&lt;/EndNote&gt;</w:instrText>
      </w:r>
      <w:r>
        <w:rPr>
          <w:rFonts w:asciiTheme="majorBidi" w:hAnsiTheme="majorBidi" w:cstheme="majorBidi"/>
        </w:rPr>
        <w:fldChar w:fldCharType="separate"/>
      </w:r>
      <w:r w:rsidR="0044456F">
        <w:rPr>
          <w:rFonts w:asciiTheme="majorBidi" w:hAnsiTheme="majorBidi" w:cstheme="majorBidi"/>
          <w:noProof/>
        </w:rPr>
        <w:t>[24]</w:t>
      </w:r>
      <w:r>
        <w:rPr>
          <w:rFonts w:asciiTheme="majorBidi" w:hAnsiTheme="majorBidi" w:cstheme="majorBidi"/>
        </w:rPr>
        <w:fldChar w:fldCharType="end"/>
      </w:r>
      <w:r w:rsidRPr="00464AA4">
        <w:rPr>
          <w:rFonts w:asciiTheme="majorBidi" w:hAnsiTheme="majorBidi" w:cstheme="majorBidi"/>
        </w:rPr>
        <w:t xml:space="preserve">, respectively. The duration of </w:t>
      </w:r>
      <w:r>
        <w:rPr>
          <w:rFonts w:asciiTheme="majorBidi" w:hAnsiTheme="majorBidi" w:cstheme="majorBidi"/>
        </w:rPr>
        <w:t xml:space="preserve">untreated </w:t>
      </w:r>
      <w:r w:rsidRPr="00464AA4">
        <w:rPr>
          <w:rFonts w:asciiTheme="majorBidi" w:hAnsiTheme="majorBidi" w:cstheme="majorBidi"/>
        </w:rPr>
        <w:t xml:space="preserve">urethral </w:t>
      </w:r>
      <w:r>
        <w:rPr>
          <w:rFonts w:asciiTheme="majorBidi" w:hAnsiTheme="majorBidi" w:cstheme="majorBidi"/>
        </w:rPr>
        <w:t>gonorrhoea</w:t>
      </w:r>
      <w:r w:rsidRPr="00464AA4">
        <w:rPr>
          <w:rFonts w:asciiTheme="majorBidi" w:hAnsiTheme="majorBidi" w:cstheme="majorBidi"/>
        </w:rPr>
        <w:t xml:space="preserve"> was assumed to be similar to that of </w:t>
      </w:r>
      <w:r>
        <w:rPr>
          <w:rFonts w:asciiTheme="majorBidi" w:hAnsiTheme="majorBidi" w:cstheme="majorBidi"/>
        </w:rPr>
        <w:t>oropharyngeal</w:t>
      </w:r>
      <w:r w:rsidRPr="00464AA4">
        <w:rPr>
          <w:rFonts w:asciiTheme="majorBidi" w:hAnsiTheme="majorBidi" w:cstheme="majorBidi"/>
        </w:rPr>
        <w:t xml:space="preserve"> infection </w:t>
      </w:r>
      <w:r w:rsidRPr="00464AA4">
        <w:rPr>
          <w:rFonts w:asciiTheme="majorBidi" w:hAnsiTheme="majorBidi" w:cstheme="majorBidi"/>
        </w:rPr>
        <w:fldChar w:fldCharType="begin"/>
      </w:r>
      <w:r w:rsidR="0044456F">
        <w:rPr>
          <w:rFonts w:asciiTheme="majorBidi" w:hAnsiTheme="majorBidi" w:cstheme="majorBidi"/>
        </w:rPr>
        <w:instrText xml:space="preserve"> ADDIN EN.CITE &lt;EndNote&gt;&lt;Cite&gt;&lt;Author&gt;Hui&lt;/Author&gt;&lt;Year&gt;2015&lt;/Year&gt;&lt;RecNum&gt;69&lt;/RecNum&gt;&lt;DisplayText&gt;[25]&lt;/DisplayText&gt;&lt;record&gt;&lt;rec-number&gt;69&lt;/rec-number&gt;&lt;foreign-keys&gt;&lt;key app="EN" db-id="vr50z09xktxdw3ea2vop0ashw9xpd2tps52a" timestamp="1451913528"&gt;69&lt;/key&gt;&lt;/foreign-keys&gt;&lt;ref-type name="Journal Article"&gt;17&lt;/ref-type&gt;&lt;contributors&gt;&lt;authors&gt;&lt;author&gt;Hui, B&lt;/author&gt;&lt;author&gt;Fairley, C K&lt;/author&gt;&lt;author&gt;Chen, M&lt;/author&gt;&lt;author&gt;Grulich, A&lt;/author&gt;&lt;author&gt;Hocking, J&lt;/author&gt;&lt;author&gt;Prestage, G&lt;/author&gt;&lt;author&gt;Walker, S&lt;/author&gt;&lt;author&gt;Law, M&lt;/author&gt;&lt;author&gt;Regan, D&lt;/author&gt;&lt;/authors&gt;&lt;/contributors&gt;&lt;titles&gt;&lt;title&gt;Oral and anal sex are key to sustaining gonorrhoea at endemic levels in MSM populations: a mathematical model&lt;/title&gt;&lt;secondary-title&gt;Sexually Transmitted Infections&lt;/secondary-title&gt;&lt;/titles&gt;&lt;periodical&gt;&lt;full-title&gt;Sexually Transmitted Infections&lt;/full-title&gt;&lt;/periodical&gt;&lt;dates&gt;&lt;year&gt;2015&lt;/year&gt;&lt;pub-dates&gt;&lt;date&gt;January 16, 2015&lt;/date&gt;&lt;/pub-dates&gt;&lt;/dates&gt;&lt;urls&gt;&lt;related-urls&gt;&lt;url&gt;http://sti.bmj.com/content/early/2015/01/16/sextrans-2014-051760.abstract&lt;/url&gt;&lt;url&gt;http://sti.bmj.com/content/91/5/365.full.pdf&lt;/url&gt;&lt;/related-urls&gt;&lt;/urls&gt;&lt;electronic-resource-num&gt;10.1136/sextrans-2014-051760&lt;/electronic-resource-num&gt;&lt;/record&gt;&lt;/Cite&gt;&lt;/EndNote&gt;</w:instrText>
      </w:r>
      <w:r w:rsidRPr="00464AA4">
        <w:rPr>
          <w:rFonts w:asciiTheme="majorBidi" w:hAnsiTheme="majorBidi" w:cstheme="majorBidi"/>
        </w:rPr>
        <w:fldChar w:fldCharType="separate"/>
      </w:r>
      <w:r w:rsidR="0044456F">
        <w:rPr>
          <w:rFonts w:asciiTheme="majorBidi" w:hAnsiTheme="majorBidi" w:cstheme="majorBidi"/>
          <w:noProof/>
        </w:rPr>
        <w:t>[25]</w:t>
      </w:r>
      <w:r w:rsidRPr="00464AA4">
        <w:rPr>
          <w:rFonts w:asciiTheme="majorBidi" w:hAnsiTheme="majorBidi" w:cstheme="majorBidi"/>
        </w:rPr>
        <w:fldChar w:fldCharType="end"/>
      </w:r>
      <w:r w:rsidRPr="00464AA4">
        <w:rPr>
          <w:rFonts w:asciiTheme="majorBidi" w:hAnsiTheme="majorBidi" w:cstheme="majorBidi"/>
        </w:rPr>
        <w:t xml:space="preserve">. However, in the Australian setting, most </w:t>
      </w:r>
      <w:r w:rsidR="00381AF0">
        <w:rPr>
          <w:rFonts w:asciiTheme="majorBidi" w:hAnsiTheme="majorBidi" w:cstheme="majorBidi"/>
        </w:rPr>
        <w:t>MSM with</w:t>
      </w:r>
      <w:r w:rsidR="00381AF0" w:rsidRPr="00464AA4">
        <w:rPr>
          <w:rFonts w:asciiTheme="majorBidi" w:hAnsiTheme="majorBidi" w:cstheme="majorBidi"/>
        </w:rPr>
        <w:t xml:space="preserve"> </w:t>
      </w:r>
      <w:r w:rsidRPr="00464AA4">
        <w:rPr>
          <w:rFonts w:asciiTheme="majorBidi" w:hAnsiTheme="majorBidi" w:cstheme="majorBidi"/>
        </w:rPr>
        <w:t xml:space="preserve">symptomatic urethral </w:t>
      </w:r>
      <w:r>
        <w:rPr>
          <w:rFonts w:asciiTheme="majorBidi" w:hAnsiTheme="majorBidi" w:cstheme="majorBidi"/>
        </w:rPr>
        <w:t>gonorrhoea</w:t>
      </w:r>
      <w:r w:rsidRPr="00464AA4">
        <w:rPr>
          <w:rFonts w:asciiTheme="majorBidi" w:hAnsiTheme="majorBidi" w:cstheme="majorBidi"/>
        </w:rPr>
        <w:t xml:space="preserve"> </w:t>
      </w:r>
      <w:r w:rsidR="00381AF0">
        <w:rPr>
          <w:rFonts w:asciiTheme="majorBidi" w:hAnsiTheme="majorBidi" w:cstheme="majorBidi"/>
        </w:rPr>
        <w:t>seek treatment promptly</w:t>
      </w:r>
      <w:r w:rsidR="00381AF0" w:rsidRPr="00464AA4">
        <w:rPr>
          <w:rFonts w:asciiTheme="majorBidi" w:hAnsiTheme="majorBidi" w:cstheme="majorBidi"/>
        </w:rPr>
        <w:t xml:space="preserve"> </w:t>
      </w:r>
      <w:r w:rsidR="00381AF0">
        <w:rPr>
          <w:rFonts w:asciiTheme="majorBidi" w:hAnsiTheme="majorBidi" w:cstheme="majorBidi"/>
        </w:rPr>
        <w:t xml:space="preserve">and </w:t>
      </w:r>
      <w:r w:rsidRPr="00464AA4">
        <w:rPr>
          <w:rFonts w:asciiTheme="majorBidi" w:hAnsiTheme="majorBidi" w:cstheme="majorBidi"/>
        </w:rPr>
        <w:t>are rendered non-infectious within a week</w:t>
      </w:r>
      <w:r>
        <w:rPr>
          <w:rFonts w:asciiTheme="majorBidi" w:hAnsiTheme="majorBidi" w:cstheme="majorBidi"/>
        </w:rPr>
        <w:t xml:space="preserve"> of the appearance of symptoms </w:t>
      </w:r>
      <w:r>
        <w:rPr>
          <w:rFonts w:asciiTheme="majorBidi" w:hAnsiTheme="majorBidi" w:cstheme="majorBidi"/>
        </w:rPr>
        <w:fldChar w:fldCharType="begin"/>
      </w:r>
      <w:r w:rsidR="0044456F">
        <w:rPr>
          <w:rFonts w:asciiTheme="majorBidi" w:hAnsiTheme="majorBidi" w:cstheme="majorBidi"/>
        </w:rPr>
        <w:instrText xml:space="preserve"> ADDIN EN.CITE &lt;EndNote&gt;&lt;Cite&gt;&lt;Author&gt;Fairley&lt;/Author&gt;&lt;Year&gt;2015&lt;/Year&gt;&lt;RecNum&gt;171&lt;/RecNum&gt;&lt;DisplayText&gt;[26]&lt;/DisplayText&gt;&lt;record&gt;&lt;rec-number&gt;171&lt;/rec-number&gt;&lt;foreign-keys&gt;&lt;key app="EN" db-id="vr50z09xktxdw3ea2vop0ashw9xpd2tps52a" timestamp="1462430375"&gt;171&lt;/key&gt;&lt;/foreign-keys&gt;&lt;ref-type name="Journal Article"&gt;17&lt;/ref-type&gt;&lt;contributors&gt;&lt;authors&gt;&lt;author&gt;Fairley, Christopher K.&lt;/author&gt;&lt;author&gt;Chow, Eric P. F.&lt;/author&gt;&lt;author&gt;Hocking, Jane S.&lt;/author&gt;&lt;/authors&gt;&lt;/contributors&gt;&lt;titles&gt;&lt;title&gt;Early presentation of symptomatic individuals is critical in controlling sexually transmissible infections&lt;/title&gt;&lt;secondary-title&gt;Sexual Health&lt;/secondary-title&gt;&lt;/titles&gt;&lt;periodical&gt;&lt;full-title&gt;Sexual Health&lt;/full-title&gt;&lt;/periodical&gt;&lt;pages&gt;181-182&lt;/pages&gt;&lt;volume&gt;12&lt;/volume&gt;&lt;number&gt;3&lt;/number&gt;&lt;dates&gt;&lt;year&gt;2015&lt;/year&gt;&lt;/dates&gt;&lt;urls&gt;&lt;related-urls&gt;&lt;url&gt;http://www.publish.csiro.au/paper/SH15036&lt;/url&gt;&lt;/related-urls&gt;&lt;/urls&gt;&lt;electronic-resource-num&gt;http://dx.doi.org/10.1071/SH15036&lt;/electronic-resource-num&gt;&lt;/record&gt;&lt;/Cite&gt;&lt;/EndNote&gt;</w:instrText>
      </w:r>
      <w:r>
        <w:rPr>
          <w:rFonts w:asciiTheme="majorBidi" w:hAnsiTheme="majorBidi" w:cstheme="majorBidi"/>
        </w:rPr>
        <w:fldChar w:fldCharType="separate"/>
      </w:r>
      <w:r w:rsidR="0044456F">
        <w:rPr>
          <w:rFonts w:asciiTheme="majorBidi" w:hAnsiTheme="majorBidi" w:cstheme="majorBidi"/>
          <w:noProof/>
        </w:rPr>
        <w:t>[26]</w:t>
      </w:r>
      <w:r>
        <w:rPr>
          <w:rFonts w:asciiTheme="majorBidi" w:hAnsiTheme="majorBidi" w:cstheme="majorBidi"/>
        </w:rPr>
        <w:fldChar w:fldCharType="end"/>
      </w:r>
      <w:r w:rsidRPr="00464AA4">
        <w:rPr>
          <w:rFonts w:asciiTheme="majorBidi" w:hAnsiTheme="majorBidi" w:cstheme="majorBidi"/>
        </w:rPr>
        <w:t xml:space="preserve">. </w:t>
      </w:r>
      <w:r>
        <w:rPr>
          <w:rFonts w:asciiTheme="majorBidi" w:hAnsiTheme="majorBidi" w:cstheme="majorBidi"/>
        </w:rPr>
        <w:t>Asymptomatic gonorrhoea is assumed to</w:t>
      </w:r>
      <w:r w:rsidRPr="00464AA4">
        <w:rPr>
          <w:rFonts w:asciiTheme="majorBidi" w:hAnsiTheme="majorBidi" w:cstheme="majorBidi"/>
        </w:rPr>
        <w:t xml:space="preserve"> remain infectious until </w:t>
      </w:r>
      <w:r>
        <w:rPr>
          <w:rFonts w:asciiTheme="majorBidi" w:hAnsiTheme="majorBidi" w:cstheme="majorBidi"/>
        </w:rPr>
        <w:t>it</w:t>
      </w:r>
      <w:r w:rsidRPr="00464AA4">
        <w:rPr>
          <w:rFonts w:asciiTheme="majorBidi" w:hAnsiTheme="majorBidi" w:cstheme="majorBidi"/>
        </w:rPr>
        <w:t xml:space="preserve"> resolve</w:t>
      </w:r>
      <w:r>
        <w:rPr>
          <w:rFonts w:asciiTheme="majorBidi" w:hAnsiTheme="majorBidi" w:cstheme="majorBidi"/>
        </w:rPr>
        <w:t>s</w:t>
      </w:r>
      <w:r w:rsidRPr="00464AA4">
        <w:rPr>
          <w:rFonts w:asciiTheme="majorBidi" w:hAnsiTheme="majorBidi" w:cstheme="majorBidi"/>
        </w:rPr>
        <w:t xml:space="preserve"> spontaneously.   </w:t>
      </w:r>
    </w:p>
    <w:p w14:paraId="038C7C51" w14:textId="03EAACA6" w:rsidR="0044456F" w:rsidRPr="0044456F" w:rsidRDefault="00314543" w:rsidP="00275F05">
      <w:pPr>
        <w:spacing w:line="276" w:lineRule="auto"/>
        <w:jc w:val="both"/>
        <w:rPr>
          <w:rFonts w:asciiTheme="majorBidi" w:hAnsiTheme="majorBidi" w:cstheme="majorBidi"/>
        </w:rPr>
        <w:sectPr w:rsidR="0044456F" w:rsidRPr="0044456F" w:rsidSect="0044456F">
          <w:footerReference w:type="default" r:id="rId9"/>
          <w:pgSz w:w="11906" w:h="16838"/>
          <w:pgMar w:top="1440" w:right="1440" w:bottom="1440" w:left="1440" w:header="709" w:footer="709" w:gutter="0"/>
          <w:cols w:space="708"/>
          <w:docGrid w:linePitch="360"/>
        </w:sectPr>
      </w:pPr>
      <w:r>
        <w:rPr>
          <w:rFonts w:asciiTheme="majorBidi" w:hAnsiTheme="majorBidi" w:cstheme="majorBidi"/>
        </w:rPr>
        <w:t>The duration of untreated oropharyngeal</w:t>
      </w:r>
      <w:r w:rsidRPr="00464AA4">
        <w:rPr>
          <w:rFonts w:asciiTheme="majorBidi" w:hAnsiTheme="majorBidi" w:cstheme="majorBidi"/>
        </w:rPr>
        <w:t xml:space="preserve"> gonorrhoea </w:t>
      </w:r>
      <w:r>
        <w:rPr>
          <w:rFonts w:asciiTheme="majorBidi" w:hAnsiTheme="majorBidi" w:cstheme="majorBidi"/>
        </w:rPr>
        <w:t xml:space="preserve">of </w:t>
      </w:r>
      <w:r w:rsidR="00275F05">
        <w:rPr>
          <w:rFonts w:asciiTheme="majorBidi" w:hAnsiTheme="majorBidi" w:cstheme="majorBidi"/>
        </w:rPr>
        <w:t>3 months</w:t>
      </w:r>
      <w:r>
        <w:rPr>
          <w:rFonts w:asciiTheme="majorBidi" w:hAnsiTheme="majorBidi" w:cstheme="majorBidi"/>
        </w:rPr>
        <w:t xml:space="preserve"> </w:t>
      </w:r>
      <w:r w:rsidR="00275F05">
        <w:rPr>
          <w:rFonts w:asciiTheme="majorBidi" w:hAnsiTheme="majorBidi" w:cstheme="majorBidi"/>
        </w:rPr>
        <w:t xml:space="preserve">(that is, ~100 days) </w:t>
      </w:r>
      <w:r>
        <w:rPr>
          <w:rFonts w:asciiTheme="majorBidi" w:hAnsiTheme="majorBidi" w:cstheme="majorBidi"/>
        </w:rPr>
        <w:t xml:space="preserve">corresponds to </w:t>
      </w:r>
      <w:r w:rsidRPr="00464AA4">
        <w:rPr>
          <w:rFonts w:asciiTheme="majorBidi" w:hAnsiTheme="majorBidi" w:cstheme="majorBidi"/>
        </w:rPr>
        <w:t xml:space="preserve">a natural clearance rate of approximately </w:t>
      </w:r>
      <w:r w:rsidR="00275F05">
        <w:rPr>
          <w:rFonts w:asciiTheme="majorBidi" w:hAnsiTheme="majorBidi" w:cstheme="majorBidi"/>
        </w:rPr>
        <w:t>~</w:t>
      </w:r>
      <w:r w:rsidRPr="00464AA4">
        <w:rPr>
          <w:rFonts w:asciiTheme="majorBidi" w:hAnsiTheme="majorBidi" w:cstheme="majorBidi"/>
        </w:rPr>
        <w:t xml:space="preserve">1% per day. It is likely that </w:t>
      </w:r>
      <w:r>
        <w:rPr>
          <w:rFonts w:asciiTheme="majorBidi" w:hAnsiTheme="majorBidi" w:cstheme="majorBidi"/>
        </w:rPr>
        <w:t>mouthwash</w:t>
      </w:r>
      <w:r w:rsidRPr="00464AA4">
        <w:rPr>
          <w:rFonts w:asciiTheme="majorBidi" w:hAnsiTheme="majorBidi" w:cstheme="majorBidi"/>
        </w:rPr>
        <w:t xml:space="preserve"> increases the rate of </w:t>
      </w:r>
      <w:r>
        <w:rPr>
          <w:rFonts w:asciiTheme="majorBidi" w:hAnsiTheme="majorBidi" w:cstheme="majorBidi"/>
        </w:rPr>
        <w:t>clearance</w:t>
      </w:r>
      <w:r w:rsidRPr="00464AA4">
        <w:rPr>
          <w:rFonts w:asciiTheme="majorBidi" w:hAnsiTheme="majorBidi" w:cstheme="majorBidi"/>
        </w:rPr>
        <w:t>.</w:t>
      </w:r>
      <w:r>
        <w:rPr>
          <w:rFonts w:asciiTheme="majorBidi" w:hAnsiTheme="majorBidi" w:cstheme="majorBidi"/>
        </w:rPr>
        <w:t xml:space="preserve"> </w:t>
      </w:r>
      <w:r w:rsidRPr="00854649">
        <w:rPr>
          <w:rFonts w:asciiTheme="majorBidi" w:hAnsiTheme="majorBidi" w:cstheme="majorBidi"/>
        </w:rPr>
        <w:t>Several</w:t>
      </w:r>
      <w:r w:rsidRPr="00854649">
        <w:rPr>
          <w:rFonts w:asciiTheme="majorBidi" w:hAnsiTheme="majorBidi" w:cstheme="majorBidi"/>
          <w:lang w:val="en-GB"/>
        </w:rPr>
        <w:t xml:space="preserve"> studies on the antibacterial mouthwash Listerine</w:t>
      </w:r>
      <w:r w:rsidRPr="00854649">
        <w:rPr>
          <w:rFonts w:asciiTheme="majorBidi" w:hAnsiTheme="majorBidi" w:cstheme="majorBidi"/>
          <w:vertAlign w:val="superscript"/>
          <w:lang w:val="en-GB"/>
        </w:rPr>
        <w:t>®</w:t>
      </w:r>
      <w:r w:rsidRPr="00854649">
        <w:rPr>
          <w:rFonts w:asciiTheme="majorBidi" w:hAnsiTheme="majorBidi" w:cstheme="majorBidi"/>
          <w:lang w:val="en-GB"/>
        </w:rPr>
        <w:t xml:space="preserve"> have </w:t>
      </w:r>
      <w:r w:rsidRPr="00432E53">
        <w:rPr>
          <w:rFonts w:asciiTheme="majorBidi" w:hAnsiTheme="majorBidi" w:cstheme="majorBidi"/>
          <w:noProof/>
          <w:lang w:val="en-GB"/>
        </w:rPr>
        <w:t>been conducted</w:t>
      </w:r>
      <w:r w:rsidRPr="00854649">
        <w:rPr>
          <w:rFonts w:asciiTheme="majorBidi" w:hAnsiTheme="majorBidi" w:cstheme="majorBidi"/>
          <w:lang w:val="en-GB"/>
        </w:rPr>
        <w:t xml:space="preserve"> at MSHC</w:t>
      </w:r>
      <w:r>
        <w:rPr>
          <w:rFonts w:asciiTheme="majorBidi" w:hAnsiTheme="majorBidi" w:cstheme="majorBidi"/>
          <w:lang w:val="en-GB"/>
        </w:rPr>
        <w:t>.</w:t>
      </w:r>
      <w:r w:rsidRPr="00854649">
        <w:rPr>
          <w:rFonts w:asciiTheme="majorBidi" w:hAnsiTheme="majorBidi" w:cstheme="majorBidi"/>
          <w:lang w:val="en-GB"/>
        </w:rPr>
        <w:t xml:space="preserve"> </w:t>
      </w:r>
      <w:r>
        <w:rPr>
          <w:rFonts w:asciiTheme="majorBidi" w:hAnsiTheme="majorBidi" w:cstheme="majorBidi"/>
          <w:lang w:val="en-GB"/>
        </w:rPr>
        <w:t xml:space="preserve">Alcohol-containing </w:t>
      </w:r>
      <w:r w:rsidRPr="00854649">
        <w:rPr>
          <w:rFonts w:asciiTheme="majorBidi" w:hAnsiTheme="majorBidi" w:cstheme="majorBidi"/>
          <w:lang w:val="en-GB"/>
        </w:rPr>
        <w:t>Listerine</w:t>
      </w:r>
      <w:r w:rsidRPr="00854649">
        <w:rPr>
          <w:rFonts w:asciiTheme="majorBidi" w:hAnsiTheme="majorBidi" w:cstheme="majorBidi"/>
          <w:vertAlign w:val="superscript"/>
          <w:lang w:val="en-GB"/>
        </w:rPr>
        <w:t xml:space="preserve">® </w:t>
      </w:r>
      <w:r w:rsidRPr="00854649">
        <w:rPr>
          <w:rFonts w:asciiTheme="majorBidi" w:hAnsiTheme="majorBidi" w:cstheme="majorBidi"/>
          <w:lang w:val="en-GB"/>
        </w:rPr>
        <w:t xml:space="preserve">products </w:t>
      </w:r>
      <w:r>
        <w:rPr>
          <w:rFonts w:asciiTheme="majorBidi" w:hAnsiTheme="majorBidi" w:cstheme="majorBidi"/>
          <w:lang w:val="en-GB"/>
        </w:rPr>
        <w:t xml:space="preserve">such as Cool Mint and Total Care </w:t>
      </w:r>
      <w:r w:rsidRPr="00854649">
        <w:rPr>
          <w:rFonts w:asciiTheme="majorBidi" w:hAnsiTheme="majorBidi" w:cstheme="majorBidi"/>
          <w:lang w:val="en-GB"/>
        </w:rPr>
        <w:t>were effective</w:t>
      </w:r>
      <w:r>
        <w:rPr>
          <w:rFonts w:asciiTheme="majorBidi" w:hAnsiTheme="majorBidi" w:cstheme="majorBidi"/>
          <w:lang w:val="en-GB"/>
        </w:rPr>
        <w:t xml:space="preserve"> in clearing NG at oropharynx,</w:t>
      </w:r>
      <w:r w:rsidRPr="00854649">
        <w:rPr>
          <w:rFonts w:asciiTheme="majorBidi" w:hAnsiTheme="majorBidi" w:cstheme="majorBidi"/>
          <w:lang w:val="en-GB"/>
        </w:rPr>
        <w:t xml:space="preserve"> but saline had no </w:t>
      </w:r>
      <w:r>
        <w:rPr>
          <w:rFonts w:asciiTheme="majorBidi" w:hAnsiTheme="majorBidi" w:cstheme="majorBidi"/>
          <w:lang w:val="en-GB"/>
        </w:rPr>
        <w:t xml:space="preserve">inhibitory </w:t>
      </w:r>
      <w:r w:rsidRPr="00854649">
        <w:rPr>
          <w:rFonts w:asciiTheme="majorBidi" w:hAnsiTheme="majorBidi" w:cstheme="majorBidi"/>
          <w:lang w:val="en-GB"/>
        </w:rPr>
        <w:t>effect</w:t>
      </w:r>
      <w:r>
        <w:rPr>
          <w:rFonts w:asciiTheme="majorBidi" w:hAnsiTheme="majorBidi" w:cstheme="majorBidi"/>
          <w:lang w:val="en-GB"/>
        </w:rPr>
        <w:t xml:space="preserve"> against </w:t>
      </w:r>
      <w:r w:rsidRPr="00F96FB6">
        <w:rPr>
          <w:rFonts w:asciiTheme="majorBidi" w:hAnsiTheme="majorBidi" w:cstheme="majorBidi"/>
          <w:lang w:val="en-GB"/>
        </w:rPr>
        <w:t>NG</w:t>
      </w:r>
      <w:r w:rsidRPr="00854649">
        <w:rPr>
          <w:rFonts w:asciiTheme="majorBidi" w:hAnsiTheme="majorBidi" w:cstheme="majorBidi"/>
          <w:lang w:val="en-GB"/>
        </w:rPr>
        <w:t xml:space="preserve"> </w:t>
      </w:r>
      <w:r>
        <w:rPr>
          <w:rFonts w:asciiTheme="majorBidi" w:hAnsiTheme="majorBidi" w:cstheme="majorBidi"/>
          <w:lang w:val="en-GB"/>
        </w:rPr>
        <w:fldChar w:fldCharType="begin"/>
      </w:r>
      <w:r w:rsidR="0044456F">
        <w:rPr>
          <w:rFonts w:asciiTheme="majorBidi" w:hAnsiTheme="majorBidi" w:cstheme="majorBidi"/>
          <w:lang w:val="en-GB"/>
        </w:rPr>
        <w:instrText xml:space="preserve"> ADDIN EN.CITE &lt;EndNote&gt;&lt;Cite&gt;&lt;Author&gt;Chow&lt;/Author&gt;&lt;Year&gt;2016&lt;/Year&gt;&lt;RecNum&gt;174&lt;/RecNum&gt;&lt;DisplayText&gt;[27]&lt;/DisplayText&gt;&lt;record&gt;&lt;rec-number&gt;174&lt;/rec-number&gt;&lt;foreign-keys&gt;&lt;key app="EN" db-id="vr50z09xktxdw3ea2vop0ashw9xpd2tps52a" timestamp="1462510540"&gt;174&lt;/key&gt;&lt;/foreign-keys&gt;&lt;ref-type name="Conference Paper"&gt;47&lt;/ref-type&gt;&lt;contributors&gt;&lt;authors&gt;&lt;author&gt;Chow, EPF&lt;/author&gt;&lt;author&gt;Howden, BP&lt;/author&gt;&lt;author&gt;Stevens, K&lt;/author&gt;&lt;author&gt;Walker, S&lt;/author&gt;&lt;author&gt;Lee, D&lt;/author&gt;&lt;author&gt;Snow, A&lt;/author&gt;&lt;author&gt;Cook, S&lt;/author&gt;&lt;author&gt;Fehler, G&lt;/author&gt;&lt;author&gt;Bradshaw, CS&lt;/author&gt;&lt;author&gt;Chen, MY&lt;/author&gt;&lt;author&gt;Fairley, CK&lt;/author&gt;&lt;/authors&gt;&lt;/contributors&gt;&lt;titles&gt;&lt;title&gt;Inhibitory effect of an antiseptic mouthwash against Neisseria gonorrhoeae in the pharynx (GONE) among men who have sex with men: a randomised control trial&lt;/title&gt;&lt;secondary-title&gt;British Association for Sexual Health and HIV&lt;/secondary-title&gt;&lt;/titles&gt;&lt;dates&gt;&lt;year&gt;2016&lt;/year&gt;&lt;/dates&gt;&lt;pub-location&gt;Oxford&lt;/pub-location&gt;&lt;urls&gt;&lt;/urls&gt;&lt;/record&gt;&lt;/Cite&gt;&lt;/EndNote&gt;</w:instrText>
      </w:r>
      <w:r>
        <w:rPr>
          <w:rFonts w:asciiTheme="majorBidi" w:hAnsiTheme="majorBidi" w:cstheme="majorBidi"/>
          <w:lang w:val="en-GB"/>
        </w:rPr>
        <w:fldChar w:fldCharType="separate"/>
      </w:r>
      <w:r w:rsidR="0044456F">
        <w:rPr>
          <w:rFonts w:asciiTheme="majorBidi" w:hAnsiTheme="majorBidi" w:cstheme="majorBidi"/>
          <w:noProof/>
          <w:lang w:val="en-GB"/>
        </w:rPr>
        <w:t>[27]</w:t>
      </w:r>
      <w:r>
        <w:rPr>
          <w:rFonts w:asciiTheme="majorBidi" w:hAnsiTheme="majorBidi" w:cstheme="majorBidi"/>
          <w:lang w:val="en-GB"/>
        </w:rPr>
        <w:fldChar w:fldCharType="end"/>
      </w:r>
      <w:r w:rsidRPr="00854649">
        <w:rPr>
          <w:rFonts w:asciiTheme="majorBidi" w:hAnsiTheme="majorBidi" w:cstheme="majorBidi"/>
          <w:lang w:val="en-GB"/>
        </w:rPr>
        <w:t xml:space="preserve">. </w:t>
      </w:r>
      <w:r w:rsidRPr="00854649">
        <w:rPr>
          <w:rFonts w:asciiTheme="majorBidi" w:eastAsia="Calibri" w:hAnsiTheme="majorBidi" w:cstheme="majorBidi"/>
          <w:bCs/>
          <w:i/>
          <w:iCs/>
        </w:rPr>
        <w:t>I</w:t>
      </w:r>
      <w:r w:rsidRPr="00854649">
        <w:rPr>
          <w:rFonts w:asciiTheme="majorBidi" w:eastAsia="Calibri" w:hAnsiTheme="majorBidi" w:cstheme="majorBidi"/>
          <w:bCs/>
          <w:i/>
        </w:rPr>
        <w:t>n vivo,</w:t>
      </w:r>
      <w:r w:rsidRPr="00854649">
        <w:rPr>
          <w:rFonts w:asciiTheme="majorBidi" w:eastAsia="Calibri" w:hAnsiTheme="majorBidi" w:cstheme="majorBidi"/>
          <w:b/>
          <w:i/>
        </w:rPr>
        <w:t xml:space="preserve"> </w:t>
      </w:r>
      <w:r w:rsidRPr="00854649">
        <w:rPr>
          <w:rFonts w:asciiTheme="majorBidi" w:eastAsia="Calibri" w:hAnsiTheme="majorBidi" w:cstheme="majorBidi"/>
        </w:rPr>
        <w:t>a randomised controlled trial of a single use of Listerine</w:t>
      </w:r>
      <w:r>
        <w:rPr>
          <w:rFonts w:asciiTheme="majorBidi" w:eastAsia="Calibri" w:hAnsiTheme="majorBidi" w:cstheme="majorBidi"/>
        </w:rPr>
        <w:t>®</w:t>
      </w:r>
      <w:r w:rsidRPr="00854649">
        <w:rPr>
          <w:rFonts w:asciiTheme="majorBidi" w:eastAsia="Calibri" w:hAnsiTheme="majorBidi" w:cstheme="majorBidi"/>
        </w:rPr>
        <w:t xml:space="preserve"> (Cool Mint) compared to saline among </w:t>
      </w:r>
      <w:r>
        <w:rPr>
          <w:rFonts w:asciiTheme="majorBidi" w:eastAsia="Calibri" w:hAnsiTheme="majorBidi" w:cstheme="majorBidi"/>
        </w:rPr>
        <w:t>58</w:t>
      </w:r>
      <w:r w:rsidRPr="00854649">
        <w:rPr>
          <w:rFonts w:asciiTheme="majorBidi" w:eastAsia="Calibri" w:hAnsiTheme="majorBidi" w:cstheme="majorBidi"/>
        </w:rPr>
        <w:t xml:space="preserve"> MSM with </w:t>
      </w:r>
      <w:r>
        <w:rPr>
          <w:rFonts w:asciiTheme="majorBidi" w:eastAsia="Calibri" w:hAnsiTheme="majorBidi" w:cstheme="majorBidi"/>
        </w:rPr>
        <w:t>oropharyngeal</w:t>
      </w:r>
      <w:r w:rsidRPr="00854649">
        <w:rPr>
          <w:rFonts w:asciiTheme="majorBidi" w:eastAsia="Calibri" w:hAnsiTheme="majorBidi" w:cstheme="majorBidi"/>
        </w:rPr>
        <w:t xml:space="preserve"> gonorrhoea at MSHC showed that </w:t>
      </w:r>
      <w:r w:rsidRPr="00854649">
        <w:rPr>
          <w:rFonts w:asciiTheme="majorBidi" w:hAnsiTheme="majorBidi" w:cstheme="majorBidi"/>
          <w:lang w:val="en-GB"/>
        </w:rPr>
        <w:t>52% in the Listerine</w:t>
      </w:r>
      <w:r>
        <w:rPr>
          <w:rFonts w:asciiTheme="majorBidi" w:hAnsiTheme="majorBidi" w:cstheme="majorBidi"/>
          <w:lang w:val="en-GB"/>
        </w:rPr>
        <w:t>®</w:t>
      </w:r>
      <w:r w:rsidRPr="00854649">
        <w:rPr>
          <w:rFonts w:asciiTheme="majorBidi" w:hAnsiTheme="majorBidi" w:cstheme="majorBidi"/>
          <w:lang w:val="en-GB"/>
        </w:rPr>
        <w:t xml:space="preserve"> group were culture positive </w:t>
      </w:r>
      <w:r w:rsidRPr="00854649">
        <w:rPr>
          <w:rFonts w:asciiTheme="majorBidi" w:hAnsiTheme="majorBidi" w:cstheme="majorBidi"/>
          <w:i/>
          <w:lang w:val="en-GB"/>
        </w:rPr>
        <w:t>versus</w:t>
      </w:r>
      <w:r w:rsidRPr="00854649">
        <w:rPr>
          <w:rFonts w:asciiTheme="majorBidi" w:hAnsiTheme="majorBidi" w:cstheme="majorBidi"/>
          <w:lang w:val="en-GB"/>
        </w:rPr>
        <w:t xml:space="preserve"> 84% in the saline group </w:t>
      </w:r>
      <w:r>
        <w:rPr>
          <w:rFonts w:asciiTheme="majorBidi" w:hAnsiTheme="majorBidi" w:cstheme="majorBidi"/>
          <w:lang w:val="en-GB"/>
        </w:rPr>
        <w:t>at five</w:t>
      </w:r>
      <w:r w:rsidRPr="00854649">
        <w:rPr>
          <w:rFonts w:asciiTheme="majorBidi" w:hAnsiTheme="majorBidi" w:cstheme="majorBidi"/>
          <w:lang w:val="en-GB"/>
        </w:rPr>
        <w:t xml:space="preserve"> minutes post </w:t>
      </w:r>
      <w:r>
        <w:rPr>
          <w:rFonts w:asciiTheme="majorBidi" w:hAnsiTheme="majorBidi" w:cstheme="majorBidi"/>
          <w:lang w:val="en-GB"/>
        </w:rPr>
        <w:t xml:space="preserve">rinsing and </w:t>
      </w:r>
      <w:r w:rsidRPr="00854649">
        <w:rPr>
          <w:rFonts w:asciiTheme="majorBidi" w:hAnsiTheme="majorBidi" w:cstheme="majorBidi"/>
          <w:lang w:val="en-GB"/>
        </w:rPr>
        <w:t>gargling the solution (</w:t>
      </w:r>
      <w:r w:rsidRPr="00854649">
        <w:rPr>
          <w:rFonts w:asciiTheme="majorBidi" w:hAnsiTheme="majorBidi" w:cstheme="majorBidi"/>
          <w:i/>
          <w:lang w:val="en-GB"/>
        </w:rPr>
        <w:t>p</w:t>
      </w:r>
      <w:r w:rsidRPr="00854649">
        <w:rPr>
          <w:rFonts w:asciiTheme="majorBidi" w:hAnsiTheme="majorBidi" w:cstheme="majorBidi"/>
          <w:lang w:val="en-GB"/>
        </w:rPr>
        <w:t xml:space="preserve">=0.013). </w:t>
      </w:r>
      <w:r>
        <w:rPr>
          <w:rFonts w:asciiTheme="majorBidi" w:hAnsiTheme="majorBidi" w:cstheme="majorBidi"/>
          <w:lang w:val="en-GB"/>
        </w:rPr>
        <w:t xml:space="preserve">While the exact efficacy of mouthwash remains unknown, these preliminary findings suggest that </w:t>
      </w:r>
      <w:r w:rsidRPr="00854649">
        <w:rPr>
          <w:rFonts w:asciiTheme="majorBidi" w:hAnsiTheme="majorBidi" w:cstheme="majorBidi"/>
        </w:rPr>
        <w:t xml:space="preserve">regular </w:t>
      </w:r>
      <w:r>
        <w:rPr>
          <w:rFonts w:asciiTheme="majorBidi" w:hAnsiTheme="majorBidi" w:cstheme="majorBidi"/>
        </w:rPr>
        <w:t xml:space="preserve">daily </w:t>
      </w:r>
      <w:r w:rsidRPr="00854649">
        <w:rPr>
          <w:rFonts w:asciiTheme="majorBidi" w:hAnsiTheme="majorBidi" w:cstheme="majorBidi"/>
        </w:rPr>
        <w:t xml:space="preserve">use of mouthwash among MSM </w:t>
      </w:r>
      <w:r>
        <w:rPr>
          <w:rFonts w:asciiTheme="majorBidi" w:hAnsiTheme="majorBidi" w:cstheme="majorBidi"/>
        </w:rPr>
        <w:t xml:space="preserve">may </w:t>
      </w:r>
      <w:r w:rsidRPr="00854649">
        <w:rPr>
          <w:rFonts w:asciiTheme="majorBidi" w:hAnsiTheme="majorBidi" w:cstheme="majorBidi"/>
        </w:rPr>
        <w:t xml:space="preserve">reduce </w:t>
      </w:r>
      <w:r>
        <w:rPr>
          <w:rFonts w:asciiTheme="majorBidi" w:hAnsiTheme="majorBidi" w:cstheme="majorBidi"/>
        </w:rPr>
        <w:t>the</w:t>
      </w:r>
      <w:r w:rsidRPr="00854649">
        <w:rPr>
          <w:rFonts w:asciiTheme="majorBidi" w:hAnsiTheme="majorBidi" w:cstheme="majorBidi"/>
        </w:rPr>
        <w:t xml:space="preserve"> concentration</w:t>
      </w:r>
      <w:r>
        <w:rPr>
          <w:rFonts w:asciiTheme="majorBidi" w:hAnsiTheme="majorBidi" w:cstheme="majorBidi"/>
        </w:rPr>
        <w:t xml:space="preserve"> of gonococci in the saliva and oropharynx, and hence the transmissibility and duration of infection. If mouthwash </w:t>
      </w:r>
      <w:r w:rsidRPr="00432E53">
        <w:rPr>
          <w:rFonts w:asciiTheme="majorBidi" w:hAnsiTheme="majorBidi" w:cstheme="majorBidi"/>
          <w:noProof/>
        </w:rPr>
        <w:t>is able to</w:t>
      </w:r>
      <w:r>
        <w:rPr>
          <w:rFonts w:asciiTheme="majorBidi" w:hAnsiTheme="majorBidi" w:cstheme="majorBidi"/>
        </w:rPr>
        <w:t xml:space="preserve"> reduce the duration of oropharyngeal gonorrhoea by half, this corresponds to a further reduction of 1% clearance each day in addition to </w:t>
      </w:r>
      <w:r w:rsidRPr="00464AA4">
        <w:rPr>
          <w:rFonts w:asciiTheme="majorBidi" w:hAnsiTheme="majorBidi" w:cstheme="majorBidi"/>
        </w:rPr>
        <w:t xml:space="preserve">the </w:t>
      </w:r>
      <w:r>
        <w:rPr>
          <w:rFonts w:asciiTheme="majorBidi" w:hAnsiTheme="majorBidi" w:cstheme="majorBidi"/>
        </w:rPr>
        <w:t>1% spontaneous</w:t>
      </w:r>
      <w:r w:rsidRPr="00464AA4">
        <w:rPr>
          <w:rFonts w:asciiTheme="majorBidi" w:hAnsiTheme="majorBidi" w:cstheme="majorBidi"/>
        </w:rPr>
        <w:t xml:space="preserve"> </w:t>
      </w:r>
      <w:r>
        <w:rPr>
          <w:rFonts w:asciiTheme="majorBidi" w:hAnsiTheme="majorBidi" w:cstheme="majorBidi"/>
        </w:rPr>
        <w:t xml:space="preserve">daily clearance </w:t>
      </w:r>
      <w:r w:rsidRPr="00464AA4">
        <w:rPr>
          <w:rFonts w:asciiTheme="majorBidi" w:hAnsiTheme="majorBidi" w:cstheme="majorBidi"/>
        </w:rPr>
        <w:t xml:space="preserve">rate. </w:t>
      </w:r>
      <w:r>
        <w:rPr>
          <w:rFonts w:asciiTheme="majorBidi" w:hAnsiTheme="majorBidi" w:cstheme="majorBidi"/>
        </w:rPr>
        <w:t xml:space="preserve">In our model, we allow the rate of gonorrhoea clearance due to mouthwash to vary between 0.5% and 1.5% per day.  </w:t>
      </w:r>
      <w:r w:rsidRPr="00464AA4">
        <w:rPr>
          <w:rFonts w:asciiTheme="majorBidi" w:hAnsiTheme="majorBidi" w:cstheme="majorBidi"/>
        </w:rPr>
        <w:t xml:space="preserve"> </w:t>
      </w:r>
    </w:p>
    <w:p w14:paraId="7B8155F8" w14:textId="3DC6BAB1" w:rsidR="00EA3E62" w:rsidRPr="00B90EE1" w:rsidRDefault="00EA3E62" w:rsidP="0044456F">
      <w:pPr>
        <w:rPr>
          <w:rFonts w:asciiTheme="majorBidi" w:hAnsiTheme="majorBidi" w:cstheme="majorBidi"/>
          <w:b/>
          <w:bCs/>
        </w:rPr>
      </w:pPr>
      <w:r w:rsidRPr="00B90EE1">
        <w:rPr>
          <w:rFonts w:asciiTheme="majorBidi" w:hAnsiTheme="majorBidi" w:cstheme="majorBidi"/>
          <w:b/>
          <w:bCs/>
        </w:rPr>
        <w:lastRenderedPageBreak/>
        <w:t xml:space="preserve">Table S1. </w:t>
      </w:r>
      <w:r w:rsidR="0044456F">
        <w:rPr>
          <w:rFonts w:asciiTheme="majorBidi" w:hAnsiTheme="majorBidi" w:cstheme="majorBidi"/>
          <w:b/>
          <w:bCs/>
        </w:rPr>
        <w:t>Common biological and NG screening data in MSM</w:t>
      </w:r>
      <w:r w:rsidRPr="00B90EE1">
        <w:rPr>
          <w:rFonts w:asciiTheme="majorBidi" w:hAnsiTheme="majorBidi" w:cstheme="majorBidi"/>
          <w:b/>
          <w:bCs/>
        </w:rPr>
        <w:t>.</w:t>
      </w:r>
    </w:p>
    <w:tbl>
      <w:tblPr>
        <w:tblW w:w="5000" w:type="pct"/>
        <w:tblLayout w:type="fixed"/>
        <w:tblLook w:val="04A0" w:firstRow="1" w:lastRow="0" w:firstColumn="1" w:lastColumn="0" w:noHBand="0" w:noVBand="1"/>
      </w:tblPr>
      <w:tblGrid>
        <w:gridCol w:w="4045"/>
        <w:gridCol w:w="2855"/>
        <w:gridCol w:w="7274"/>
      </w:tblGrid>
      <w:tr w:rsidR="00554A8B" w:rsidRPr="00B90EE1" w14:paraId="4D354F8F" w14:textId="77777777" w:rsidTr="0044456F">
        <w:trPr>
          <w:trHeight w:val="288"/>
        </w:trPr>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994FD" w14:textId="77777777" w:rsidR="00554A8B" w:rsidRPr="00B90EE1" w:rsidRDefault="00554A8B" w:rsidP="00554A8B">
            <w:pPr>
              <w:rPr>
                <w:rFonts w:asciiTheme="majorBidi" w:hAnsiTheme="majorBidi" w:cstheme="majorBidi"/>
                <w:b/>
                <w:bCs/>
              </w:rPr>
            </w:pPr>
            <w:r w:rsidRPr="00B90EE1">
              <w:rPr>
                <w:rFonts w:asciiTheme="majorBidi" w:hAnsiTheme="majorBidi" w:cstheme="majorBidi"/>
                <w:b/>
                <w:bCs/>
              </w:rPr>
              <w:t>Indicators</w:t>
            </w:r>
          </w:p>
        </w:tc>
        <w:tc>
          <w:tcPr>
            <w:tcW w:w="1007" w:type="pct"/>
            <w:tcBorders>
              <w:top w:val="single" w:sz="4" w:space="0" w:color="auto"/>
              <w:left w:val="nil"/>
              <w:bottom w:val="single" w:sz="4" w:space="0" w:color="auto"/>
              <w:right w:val="single" w:sz="4" w:space="0" w:color="auto"/>
            </w:tcBorders>
            <w:shd w:val="clear" w:color="auto" w:fill="auto"/>
            <w:noWrap/>
            <w:vAlign w:val="center"/>
            <w:hideMark/>
          </w:tcPr>
          <w:p w14:paraId="68E5A0A0" w14:textId="63DE8FC2" w:rsidR="00554A8B" w:rsidRPr="00B90EE1" w:rsidRDefault="00554A8B" w:rsidP="00554A8B">
            <w:pPr>
              <w:rPr>
                <w:rFonts w:asciiTheme="majorBidi" w:hAnsiTheme="majorBidi" w:cstheme="majorBidi"/>
                <w:b/>
                <w:bCs/>
              </w:rPr>
            </w:pPr>
            <w:r w:rsidRPr="00B90EE1">
              <w:rPr>
                <w:rFonts w:asciiTheme="majorBidi" w:hAnsiTheme="majorBidi" w:cstheme="majorBidi"/>
                <w:b/>
                <w:bCs/>
              </w:rPr>
              <w:t>Value (uncertainty bounds)</w:t>
            </w:r>
          </w:p>
        </w:tc>
        <w:tc>
          <w:tcPr>
            <w:tcW w:w="2566" w:type="pct"/>
            <w:tcBorders>
              <w:top w:val="single" w:sz="4" w:space="0" w:color="auto"/>
              <w:left w:val="nil"/>
              <w:bottom w:val="single" w:sz="4" w:space="0" w:color="auto"/>
              <w:right w:val="single" w:sz="4" w:space="0" w:color="auto"/>
            </w:tcBorders>
            <w:shd w:val="clear" w:color="auto" w:fill="auto"/>
            <w:noWrap/>
            <w:vAlign w:val="center"/>
            <w:hideMark/>
          </w:tcPr>
          <w:p w14:paraId="32D91632" w14:textId="77777777" w:rsidR="00554A8B" w:rsidRPr="00B90EE1" w:rsidRDefault="00554A8B" w:rsidP="00554A8B">
            <w:pPr>
              <w:rPr>
                <w:rFonts w:asciiTheme="majorBidi" w:hAnsiTheme="majorBidi" w:cstheme="majorBidi"/>
                <w:b/>
                <w:bCs/>
              </w:rPr>
            </w:pPr>
            <w:r w:rsidRPr="00B90EE1">
              <w:rPr>
                <w:rFonts w:asciiTheme="majorBidi" w:hAnsiTheme="majorBidi" w:cstheme="majorBidi"/>
                <w:b/>
                <w:bCs/>
              </w:rPr>
              <w:t>References/Remarks</w:t>
            </w:r>
          </w:p>
        </w:tc>
      </w:tr>
      <w:tr w:rsidR="00D25BCF" w:rsidRPr="00B90EE1" w14:paraId="7708654E" w14:textId="77777777" w:rsidTr="0044456F">
        <w:trPr>
          <w:trHeight w:val="288"/>
        </w:trPr>
        <w:tc>
          <w:tcPr>
            <w:tcW w:w="1427" w:type="pct"/>
            <w:tcBorders>
              <w:top w:val="nil"/>
              <w:left w:val="single" w:sz="4" w:space="0" w:color="auto"/>
              <w:bottom w:val="single" w:sz="4" w:space="0" w:color="auto"/>
              <w:right w:val="single" w:sz="4" w:space="0" w:color="auto"/>
            </w:tcBorders>
            <w:shd w:val="clear" w:color="auto" w:fill="auto"/>
            <w:noWrap/>
            <w:vAlign w:val="center"/>
          </w:tcPr>
          <w:p w14:paraId="6D08CA20" w14:textId="490A84B0" w:rsidR="00D25BCF" w:rsidRPr="00B90EE1" w:rsidRDefault="00D25BCF" w:rsidP="002D6BA5">
            <w:pPr>
              <w:rPr>
                <w:rFonts w:asciiTheme="majorBidi" w:hAnsiTheme="majorBidi" w:cstheme="majorBidi"/>
              </w:rPr>
            </w:pPr>
            <w:r w:rsidRPr="00B90EE1">
              <w:rPr>
                <w:rFonts w:asciiTheme="majorBidi" w:eastAsia="Times New Roman" w:hAnsiTheme="majorBidi" w:cstheme="majorBidi"/>
                <w:color w:val="000000"/>
              </w:rPr>
              <w:t>Percentage of MSM having &gt;10 sexual partners in the past 6 months</w:t>
            </w:r>
          </w:p>
        </w:tc>
        <w:tc>
          <w:tcPr>
            <w:tcW w:w="1007" w:type="pct"/>
            <w:tcBorders>
              <w:top w:val="nil"/>
              <w:left w:val="nil"/>
              <w:bottom w:val="single" w:sz="4" w:space="0" w:color="auto"/>
              <w:right w:val="single" w:sz="4" w:space="0" w:color="auto"/>
            </w:tcBorders>
            <w:shd w:val="clear" w:color="auto" w:fill="auto"/>
            <w:noWrap/>
            <w:vAlign w:val="center"/>
          </w:tcPr>
          <w:p w14:paraId="053F11A8" w14:textId="2D647710" w:rsidR="00D25BCF" w:rsidRPr="00B90EE1" w:rsidRDefault="00D25BCF" w:rsidP="002D6BA5">
            <w:pPr>
              <w:rPr>
                <w:rFonts w:asciiTheme="majorBidi" w:hAnsiTheme="majorBidi" w:cstheme="majorBidi"/>
              </w:rPr>
            </w:pPr>
            <w:r w:rsidRPr="00B90EE1">
              <w:rPr>
                <w:rFonts w:asciiTheme="majorBidi" w:eastAsia="Times New Roman" w:hAnsiTheme="majorBidi" w:cstheme="majorBidi"/>
                <w:color w:val="000000"/>
              </w:rPr>
              <w:t>18% (12-24%)</w:t>
            </w:r>
          </w:p>
        </w:tc>
        <w:tc>
          <w:tcPr>
            <w:tcW w:w="2566" w:type="pct"/>
            <w:tcBorders>
              <w:top w:val="nil"/>
              <w:left w:val="nil"/>
              <w:bottom w:val="single" w:sz="4" w:space="0" w:color="auto"/>
              <w:right w:val="single" w:sz="4" w:space="0" w:color="auto"/>
            </w:tcBorders>
            <w:shd w:val="clear" w:color="auto" w:fill="auto"/>
            <w:noWrap/>
            <w:vAlign w:val="center"/>
          </w:tcPr>
          <w:p w14:paraId="5F952063" w14:textId="3B086303" w:rsidR="00D25BCF" w:rsidRPr="00B90EE1" w:rsidRDefault="00D25BCF" w:rsidP="0044456F">
            <w:pPr>
              <w:rPr>
                <w:rFonts w:asciiTheme="majorBidi" w:hAnsiTheme="majorBidi" w:cstheme="majorBidi"/>
              </w:rPr>
            </w:pPr>
            <w:r w:rsidRPr="00B90EE1">
              <w:rPr>
                <w:rFonts w:asciiTheme="majorBidi" w:eastAsia="Times New Roman" w:hAnsiTheme="majorBidi" w:cstheme="majorBidi"/>
                <w:color w:val="000000"/>
              </w:rPr>
              <w:t xml:space="preserve">Partnership data </w:t>
            </w:r>
            <w:r w:rsidRPr="00432E53">
              <w:rPr>
                <w:rFonts w:asciiTheme="majorBidi" w:eastAsia="Times New Roman" w:hAnsiTheme="majorBidi" w:cstheme="majorBidi"/>
                <w:noProof/>
                <w:color w:val="000000"/>
              </w:rPr>
              <w:t>were obtained</w:t>
            </w:r>
            <w:r w:rsidRPr="00B90EE1">
              <w:rPr>
                <w:rFonts w:asciiTheme="majorBidi" w:eastAsia="Times New Roman" w:hAnsiTheme="majorBidi" w:cstheme="majorBidi"/>
                <w:color w:val="000000"/>
              </w:rPr>
              <w:t xml:space="preserve"> from MSHC dataset and published literature. The 2015 MSHC CASI data indicates that 12% of 15,366 clients at its clinic have more than 20 partners in the past 12 months. This likely underestimates the actual number of partners in the past 6 months due to a longer recall period. We hence used</w:t>
            </w:r>
            <w:r w:rsidR="0044456F">
              <w:rPr>
                <w:rFonts w:asciiTheme="majorBidi" w:eastAsia="Times New Roman" w:hAnsiTheme="majorBidi" w:cstheme="majorBidi"/>
                <w:color w:val="000000"/>
              </w:rPr>
              <w:t xml:space="preserve"> it as a lower bound. Guy et.al. </w:t>
            </w:r>
            <w:r>
              <w:rPr>
                <w:rFonts w:asciiTheme="majorBidi" w:eastAsia="Times New Roman" w:hAnsiTheme="majorBidi" w:cstheme="majorBidi"/>
                <w:color w:val="000000"/>
              </w:rPr>
              <w:fldChar w:fldCharType="begin">
                <w:fldData xml:space="preserve">PEVuZE5vdGU+PENpdGU+PEF1dGhvcj5HdXk8L0F1dGhvcj48WWVhcj4yMDExPC9ZZWFyPjxSZWNO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</w:fldData>
              </w:fldChar>
            </w:r>
            <w:r w:rsidR="0044456F">
              <w:rPr>
                <w:rFonts w:asciiTheme="majorBidi" w:eastAsia="Times New Roman" w:hAnsiTheme="majorBidi" w:cstheme="majorBidi"/>
                <w:color w:val="000000"/>
              </w:rPr>
              <w:instrText xml:space="preserve"> ADDIN EN.CITE </w:instrText>
            </w:r>
            <w:r w:rsidR="0044456F">
              <w:rPr>
                <w:rFonts w:asciiTheme="majorBidi" w:eastAsia="Times New Roman" w:hAnsiTheme="majorBidi" w:cstheme="majorBidi"/>
                <w:color w:val="000000"/>
              </w:rPr>
              <w:fldChar w:fldCharType="begin">
                <w:fldData xml:space="preserve">PEVuZE5vdGU+PENpdGU+PEF1dGhvcj5HdXk8L0F1dGhvcj48WWVhcj4yMDExPC9ZZWFyPjxSZWNO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</w:fldData>
              </w:fldChar>
            </w:r>
            <w:r w:rsidR="0044456F">
              <w:rPr>
                <w:rFonts w:asciiTheme="majorBidi" w:eastAsia="Times New Roman" w:hAnsiTheme="majorBidi" w:cstheme="majorBidi"/>
                <w:color w:val="000000"/>
              </w:rPr>
              <w:instrText xml:space="preserve"> ADDIN EN.CITE.DATA </w:instrText>
            </w:r>
            <w:r w:rsidR="0044456F">
              <w:rPr>
                <w:rFonts w:asciiTheme="majorBidi" w:eastAsia="Times New Roman" w:hAnsiTheme="majorBidi" w:cstheme="majorBidi"/>
                <w:color w:val="000000"/>
              </w:rPr>
            </w:r>
            <w:r w:rsidR="0044456F">
              <w:rPr>
                <w:rFonts w:asciiTheme="majorBidi" w:eastAsia="Times New Roman" w:hAnsiTheme="majorBidi" w:cstheme="majorBidi"/>
                <w:color w:val="000000"/>
              </w:rPr>
              <w:fldChar w:fldCharType="end"/>
            </w:r>
            <w:r>
              <w:rPr>
                <w:rFonts w:asciiTheme="majorBidi" w:eastAsia="Times New Roman" w:hAnsiTheme="majorBidi" w:cstheme="majorBidi"/>
                <w:color w:val="000000"/>
              </w:rPr>
            </w:r>
            <w:r>
              <w:rPr>
                <w:rFonts w:asciiTheme="majorBidi" w:eastAsia="Times New Roman" w:hAnsiTheme="majorBidi" w:cstheme="majorBidi"/>
                <w:color w:val="000000"/>
              </w:rPr>
              <w:fldChar w:fldCharType="separate"/>
            </w:r>
            <w:r w:rsidR="0044456F">
              <w:rPr>
                <w:rFonts w:asciiTheme="majorBidi" w:eastAsia="Times New Roman" w:hAnsiTheme="majorBidi" w:cstheme="majorBidi"/>
                <w:noProof/>
                <w:color w:val="000000"/>
              </w:rPr>
              <w:t>[28]</w:t>
            </w:r>
            <w:r>
              <w:rPr>
                <w:rFonts w:asciiTheme="majorBidi" w:eastAsia="Times New Roman" w:hAnsiTheme="majorBidi" w:cstheme="majorBidi"/>
                <w:color w:val="000000"/>
              </w:rPr>
              <w:fldChar w:fldCharType="end"/>
            </w:r>
            <w:r w:rsidRPr="00B90EE1">
              <w:rPr>
                <w:rFonts w:asciiTheme="majorBidi" w:eastAsia="Times New Roman" w:hAnsiTheme="majorBidi" w:cstheme="majorBidi"/>
                <w:color w:val="000000"/>
              </w:rPr>
              <w:t xml:space="preserve"> reported 24% of MSM have six or more sexual partners in the past six months. We hence use this as the upper bound of the estimation.</w:t>
            </w:r>
          </w:p>
        </w:tc>
      </w:tr>
      <w:tr w:rsidR="0013022E" w:rsidRPr="00B90EE1" w14:paraId="03F7BAF4" w14:textId="77777777" w:rsidTr="0044456F">
        <w:trPr>
          <w:trHeight w:val="288"/>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14:paraId="7EC13C47" w14:textId="77777777" w:rsidR="0013022E" w:rsidRPr="00B90EE1" w:rsidRDefault="0013022E" w:rsidP="002D6BA5">
            <w:pPr>
              <w:rPr>
                <w:rFonts w:asciiTheme="majorBidi" w:hAnsiTheme="majorBidi" w:cstheme="majorBidi"/>
              </w:rPr>
            </w:pPr>
            <w:r w:rsidRPr="00B90EE1">
              <w:rPr>
                <w:rFonts w:asciiTheme="majorBidi" w:hAnsiTheme="majorBidi" w:cstheme="majorBidi"/>
              </w:rPr>
              <w:t>Proportion of urethral infections that are asymptomatic (%)</w:t>
            </w:r>
          </w:p>
        </w:tc>
        <w:tc>
          <w:tcPr>
            <w:tcW w:w="1007" w:type="pct"/>
            <w:tcBorders>
              <w:top w:val="nil"/>
              <w:left w:val="nil"/>
              <w:bottom w:val="single" w:sz="4" w:space="0" w:color="auto"/>
              <w:right w:val="single" w:sz="4" w:space="0" w:color="auto"/>
            </w:tcBorders>
            <w:shd w:val="clear" w:color="auto" w:fill="auto"/>
            <w:noWrap/>
            <w:vAlign w:val="center"/>
            <w:hideMark/>
          </w:tcPr>
          <w:p w14:paraId="56325CD0" w14:textId="1D38692C" w:rsidR="0013022E" w:rsidRPr="00B90EE1" w:rsidRDefault="00032060" w:rsidP="002D6BA5">
            <w:pPr>
              <w:rPr>
                <w:rFonts w:asciiTheme="majorBidi" w:hAnsiTheme="majorBidi" w:cstheme="majorBidi"/>
              </w:rPr>
            </w:pPr>
            <w:r w:rsidRPr="00B90EE1">
              <w:rPr>
                <w:rFonts w:asciiTheme="majorBidi" w:hAnsiTheme="majorBidi" w:cstheme="majorBidi"/>
              </w:rPr>
              <w:t>10% (0.1-20</w:t>
            </w:r>
            <w:r w:rsidR="0013022E" w:rsidRPr="00B90EE1">
              <w:rPr>
                <w:rFonts w:asciiTheme="majorBidi" w:hAnsiTheme="majorBidi" w:cstheme="majorBidi"/>
              </w:rPr>
              <w:t>%)</w:t>
            </w:r>
          </w:p>
        </w:tc>
        <w:tc>
          <w:tcPr>
            <w:tcW w:w="2566" w:type="pct"/>
            <w:tcBorders>
              <w:top w:val="nil"/>
              <w:left w:val="nil"/>
              <w:bottom w:val="single" w:sz="4" w:space="0" w:color="auto"/>
              <w:right w:val="single" w:sz="4" w:space="0" w:color="auto"/>
            </w:tcBorders>
            <w:shd w:val="clear" w:color="auto" w:fill="auto"/>
            <w:noWrap/>
            <w:vAlign w:val="center"/>
            <w:hideMark/>
          </w:tcPr>
          <w:p w14:paraId="651F7C7D" w14:textId="724D4548" w:rsidR="0013022E" w:rsidRPr="00B90EE1" w:rsidRDefault="0013022E" w:rsidP="0044456F">
            <w:pPr>
              <w:rPr>
                <w:rFonts w:asciiTheme="majorBidi" w:hAnsiTheme="majorBidi" w:cstheme="majorBidi"/>
              </w:rPr>
            </w:pPr>
            <w:r w:rsidRPr="00B90EE1">
              <w:rPr>
                <w:rFonts w:asciiTheme="majorBidi" w:hAnsiTheme="majorBidi" w:cstheme="majorBidi"/>
              </w:rPr>
              <w:t> </w:t>
            </w:r>
            <w:r w:rsidR="00032060" w:rsidRPr="00B90EE1">
              <w:rPr>
                <w:rFonts w:asciiTheme="majorBidi" w:hAnsiTheme="majorBidi" w:cstheme="majorBidi"/>
              </w:rPr>
              <w:fldChar w:fldCharType="begin">
                <w:fldData xml:space="preserve">PEVuZE5vdGU+PENpdGU+PEF1dGhvcj5SeWRlcjwvQXV0aG9yPjxZZWFyPjIwMTA8L1llYXI+PFJl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YWx0LXBlcmlvZGljYWw+PHBhZ2VzPmUwMTM4MzE1PC9wYWdlcz48dm9sdW1lPjEwPC92b2x1bWU+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</w:fldData>
              </w:fldChar>
            </w:r>
            <w:r w:rsidR="0044456F">
              <w:rPr>
                <w:rFonts w:asciiTheme="majorBidi" w:hAnsiTheme="majorBidi" w:cstheme="majorBidi"/>
              </w:rPr>
              <w:instrText xml:space="preserve"> ADDIN EN.CITE </w:instrText>
            </w:r>
            <w:r w:rsidR="0044456F">
              <w:rPr>
                <w:rFonts w:asciiTheme="majorBidi" w:hAnsiTheme="majorBidi" w:cstheme="majorBidi"/>
              </w:rPr>
              <w:fldChar w:fldCharType="begin">
                <w:fldData xml:space="preserve">PEVuZE5vdGU+PENpdGU+PEF1dGhvcj5SeWRlcjwvQXV0aG9yPjxZZWFyPjIwMTA8L1llYXI+PFJl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YWx0LXBlcmlvZGljYWw+PHBhZ2VzPmUwMTM4MzE1PC9wYWdlcz48dm9sdW1lPjEwPC92b2x1bWU+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</w:fldData>
              </w:fldChar>
            </w:r>
            <w:r w:rsidR="0044456F">
              <w:rPr>
                <w:rFonts w:asciiTheme="majorBidi" w:hAnsiTheme="majorBidi" w:cstheme="majorBidi"/>
              </w:rPr>
              <w:instrText xml:space="preserve"> ADDIN EN.CITE.DATA </w:instrText>
            </w:r>
            <w:r w:rsidR="0044456F">
              <w:rPr>
                <w:rFonts w:asciiTheme="majorBidi" w:hAnsiTheme="majorBidi" w:cstheme="majorBidi"/>
              </w:rPr>
            </w:r>
            <w:r w:rsidR="0044456F">
              <w:rPr>
                <w:rFonts w:asciiTheme="majorBidi" w:hAnsiTheme="majorBidi" w:cstheme="majorBidi"/>
              </w:rPr>
              <w:fldChar w:fldCharType="end"/>
            </w:r>
            <w:r w:rsidR="00032060" w:rsidRPr="00B90EE1">
              <w:rPr>
                <w:rFonts w:asciiTheme="majorBidi" w:hAnsiTheme="majorBidi" w:cstheme="majorBidi"/>
              </w:rPr>
            </w:r>
            <w:r w:rsidR="00032060" w:rsidRPr="00B90EE1">
              <w:rPr>
                <w:rFonts w:asciiTheme="majorBidi" w:hAnsiTheme="majorBidi" w:cstheme="majorBidi"/>
              </w:rPr>
              <w:fldChar w:fldCharType="separate"/>
            </w:r>
            <w:r w:rsidR="0044456F">
              <w:rPr>
                <w:rFonts w:asciiTheme="majorBidi" w:hAnsiTheme="majorBidi" w:cstheme="majorBidi"/>
                <w:noProof/>
              </w:rPr>
              <w:t>[29-31]</w:t>
            </w:r>
            <w:r w:rsidR="00032060" w:rsidRPr="00B90EE1">
              <w:rPr>
                <w:rFonts w:asciiTheme="majorBidi" w:hAnsiTheme="majorBidi" w:cstheme="majorBidi"/>
              </w:rPr>
              <w:fldChar w:fldCharType="end"/>
            </w:r>
          </w:p>
        </w:tc>
      </w:tr>
      <w:tr w:rsidR="00554A8B" w:rsidRPr="00B90EE1" w14:paraId="0D78EB7D" w14:textId="77777777" w:rsidTr="0044456F">
        <w:trPr>
          <w:trHeight w:val="288"/>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14:paraId="55DD9F18" w14:textId="3D7C1BDA" w:rsidR="00554A8B" w:rsidRPr="00B90EE1" w:rsidRDefault="00554A8B" w:rsidP="00554A8B">
            <w:pPr>
              <w:rPr>
                <w:rFonts w:asciiTheme="majorBidi" w:hAnsiTheme="majorBidi" w:cstheme="majorBidi"/>
              </w:rPr>
            </w:pPr>
            <w:r w:rsidRPr="00B90EE1">
              <w:rPr>
                <w:rFonts w:asciiTheme="majorBidi" w:hAnsiTheme="majorBidi" w:cstheme="majorBidi"/>
              </w:rPr>
              <w:t>Infection duration of gonorrhoea at throat (</w:t>
            </w:r>
            <w:r w:rsidR="00582BAB">
              <w:rPr>
                <w:rFonts w:asciiTheme="majorBidi" w:hAnsiTheme="majorBidi" w:cstheme="majorBidi"/>
              </w:rPr>
              <w:t xml:space="preserve">asymptomatic, </w:t>
            </w:r>
            <w:r w:rsidRPr="00B90EE1">
              <w:rPr>
                <w:rFonts w:asciiTheme="majorBidi" w:hAnsiTheme="majorBidi" w:cstheme="majorBidi"/>
              </w:rPr>
              <w:t>weeks)</w:t>
            </w:r>
          </w:p>
        </w:tc>
        <w:tc>
          <w:tcPr>
            <w:tcW w:w="1007" w:type="pct"/>
            <w:tcBorders>
              <w:top w:val="nil"/>
              <w:left w:val="nil"/>
              <w:bottom w:val="single" w:sz="4" w:space="0" w:color="auto"/>
              <w:right w:val="single" w:sz="4" w:space="0" w:color="auto"/>
            </w:tcBorders>
            <w:shd w:val="clear" w:color="auto" w:fill="auto"/>
            <w:noWrap/>
            <w:vAlign w:val="center"/>
            <w:hideMark/>
          </w:tcPr>
          <w:p w14:paraId="322D30B1" w14:textId="45C21714" w:rsidR="00554A8B" w:rsidRPr="00B90EE1" w:rsidRDefault="00554A8B" w:rsidP="009171CD">
            <w:pPr>
              <w:rPr>
                <w:rFonts w:asciiTheme="majorBidi" w:hAnsiTheme="majorBidi" w:cstheme="majorBidi"/>
              </w:rPr>
            </w:pPr>
            <w:r w:rsidRPr="00B90EE1">
              <w:rPr>
                <w:rFonts w:asciiTheme="majorBidi" w:hAnsiTheme="majorBidi" w:cstheme="majorBidi"/>
              </w:rPr>
              <w:t>12 (10-</w:t>
            </w:r>
            <w:r w:rsidR="009171CD">
              <w:rPr>
                <w:rFonts w:asciiTheme="majorBidi" w:hAnsiTheme="majorBidi" w:cstheme="majorBidi"/>
              </w:rPr>
              <w:t>19</w:t>
            </w:r>
            <w:r w:rsidRPr="00B90EE1">
              <w:rPr>
                <w:rFonts w:asciiTheme="majorBidi" w:hAnsiTheme="majorBidi" w:cstheme="majorBidi"/>
              </w:rPr>
              <w:t>)</w:t>
            </w:r>
          </w:p>
        </w:tc>
        <w:tc>
          <w:tcPr>
            <w:tcW w:w="2566" w:type="pct"/>
            <w:tcBorders>
              <w:top w:val="nil"/>
              <w:left w:val="nil"/>
              <w:bottom w:val="single" w:sz="4" w:space="0" w:color="auto"/>
              <w:right w:val="single" w:sz="4" w:space="0" w:color="auto"/>
            </w:tcBorders>
            <w:shd w:val="clear" w:color="auto" w:fill="auto"/>
            <w:noWrap/>
            <w:vAlign w:val="center"/>
            <w:hideMark/>
          </w:tcPr>
          <w:p w14:paraId="5E661678" w14:textId="1B01C862" w:rsidR="00554A8B" w:rsidRPr="00B90EE1" w:rsidRDefault="00554A8B" w:rsidP="00CF39D7">
            <w:pPr>
              <w:rPr>
                <w:rFonts w:asciiTheme="majorBidi" w:hAnsiTheme="majorBidi" w:cstheme="majorBidi"/>
              </w:rPr>
            </w:pPr>
            <w:r w:rsidRPr="00B90EE1">
              <w:rPr>
                <w:rFonts w:asciiTheme="majorBidi" w:hAnsiTheme="majorBidi" w:cstheme="majorBidi"/>
              </w:rPr>
              <w:t> </w:t>
            </w:r>
            <w:r w:rsidR="00F8798C" w:rsidRPr="00B90EE1">
              <w:rPr>
                <w:rFonts w:asciiTheme="majorBidi" w:hAnsiTheme="majorBidi" w:cstheme="majorBidi"/>
              </w:rPr>
              <w:fldChar w:fldCharType="begin">
                <w:fldData xml:space="preserve">PEVuZE5vdGU+PENpdGU+PEF1dGhvcj5DaG93PC9BdXRob3I+PFllYXI+MjAxNjwvWWVhcj48UmVj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</w:fldData>
              </w:fldChar>
            </w:r>
            <w:r w:rsidR="00CF39D7">
              <w:rPr>
                <w:rFonts w:asciiTheme="majorBidi" w:hAnsiTheme="majorBidi" w:cstheme="majorBidi"/>
              </w:rPr>
              <w:instrText xml:space="preserve"> ADDIN EN.CITE </w:instrText>
            </w:r>
            <w:r w:rsidR="00CF39D7">
              <w:rPr>
                <w:rFonts w:asciiTheme="majorBidi" w:hAnsiTheme="majorBidi" w:cstheme="majorBidi"/>
              </w:rPr>
              <w:fldChar w:fldCharType="begin">
                <w:fldData xml:space="preserve">PEVuZE5vdGU+PENpdGU+PEF1dGhvcj5DaG93PC9BdXRob3I+PFllYXI+MjAxNjwvWWVhcj48UmVj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</w:fldData>
              </w:fldChar>
            </w:r>
            <w:r w:rsidR="00CF39D7">
              <w:rPr>
                <w:rFonts w:asciiTheme="majorBidi" w:hAnsiTheme="majorBidi" w:cstheme="majorBidi"/>
              </w:rPr>
              <w:instrText xml:space="preserve"> ADDIN EN.CITE.DATA </w:instrText>
            </w:r>
            <w:r w:rsidR="00CF39D7">
              <w:rPr>
                <w:rFonts w:asciiTheme="majorBidi" w:hAnsiTheme="majorBidi" w:cstheme="majorBidi"/>
              </w:rPr>
            </w:r>
            <w:r w:rsidR="00CF39D7">
              <w:rPr>
                <w:rFonts w:asciiTheme="majorBidi" w:hAnsiTheme="majorBidi" w:cstheme="majorBidi"/>
              </w:rPr>
              <w:fldChar w:fldCharType="end"/>
            </w:r>
            <w:r w:rsidR="00F8798C" w:rsidRPr="00B90EE1">
              <w:rPr>
                <w:rFonts w:asciiTheme="majorBidi" w:hAnsiTheme="majorBidi" w:cstheme="majorBidi"/>
              </w:rPr>
            </w:r>
            <w:r w:rsidR="00F8798C" w:rsidRPr="00B90EE1">
              <w:rPr>
                <w:rFonts w:asciiTheme="majorBidi" w:hAnsiTheme="majorBidi" w:cstheme="majorBidi"/>
              </w:rPr>
              <w:fldChar w:fldCharType="separate"/>
            </w:r>
            <w:r w:rsidR="00CF39D7">
              <w:rPr>
                <w:rFonts w:asciiTheme="majorBidi" w:hAnsiTheme="majorBidi" w:cstheme="majorBidi"/>
                <w:noProof/>
              </w:rPr>
              <w:t>[24, 32, 33]</w:t>
            </w:r>
            <w:r w:rsidR="00F8798C" w:rsidRPr="00B90EE1">
              <w:rPr>
                <w:rFonts w:asciiTheme="majorBidi" w:hAnsiTheme="majorBidi" w:cstheme="majorBidi"/>
              </w:rPr>
              <w:fldChar w:fldCharType="end"/>
            </w:r>
            <w:r w:rsidR="00582BAB">
              <w:rPr>
                <w:rFonts w:asciiTheme="majorBidi" w:hAnsiTheme="majorBidi" w:cstheme="majorBidi"/>
              </w:rPr>
              <w:t xml:space="preserve">. </w:t>
            </w:r>
          </w:p>
        </w:tc>
      </w:tr>
      <w:tr w:rsidR="00554A8B" w:rsidRPr="00B90EE1" w14:paraId="1AB5EF85" w14:textId="77777777" w:rsidTr="0044456F">
        <w:trPr>
          <w:trHeight w:val="288"/>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14:paraId="72EED17B" w14:textId="77777777" w:rsidR="00554A8B" w:rsidRPr="00B90EE1" w:rsidRDefault="00554A8B" w:rsidP="00554A8B">
            <w:pPr>
              <w:rPr>
                <w:rFonts w:asciiTheme="majorBidi" w:hAnsiTheme="majorBidi" w:cstheme="majorBidi"/>
              </w:rPr>
            </w:pPr>
            <w:r w:rsidRPr="00B90EE1">
              <w:rPr>
                <w:rFonts w:asciiTheme="majorBidi" w:hAnsiTheme="majorBidi" w:cstheme="majorBidi"/>
              </w:rPr>
              <w:t>Infection duration of gonorrhoea at penis (symptomatic infection, weeks)</w:t>
            </w:r>
          </w:p>
        </w:tc>
        <w:tc>
          <w:tcPr>
            <w:tcW w:w="1007" w:type="pct"/>
            <w:tcBorders>
              <w:top w:val="nil"/>
              <w:left w:val="nil"/>
              <w:bottom w:val="single" w:sz="4" w:space="0" w:color="auto"/>
              <w:right w:val="single" w:sz="4" w:space="0" w:color="auto"/>
            </w:tcBorders>
            <w:shd w:val="clear" w:color="auto" w:fill="auto"/>
            <w:noWrap/>
            <w:vAlign w:val="center"/>
            <w:hideMark/>
          </w:tcPr>
          <w:p w14:paraId="4EE748EE" w14:textId="0173E34D" w:rsidR="00554A8B" w:rsidRPr="00B90EE1" w:rsidRDefault="00554A8B" w:rsidP="00554A8B">
            <w:pPr>
              <w:rPr>
                <w:rFonts w:asciiTheme="majorBidi" w:hAnsiTheme="majorBidi" w:cstheme="majorBidi"/>
              </w:rPr>
            </w:pPr>
            <w:r w:rsidRPr="00B90EE1">
              <w:rPr>
                <w:rFonts w:asciiTheme="majorBidi" w:hAnsiTheme="majorBidi" w:cstheme="majorBidi"/>
              </w:rPr>
              <w:t>1 (0.9-1.1)</w:t>
            </w:r>
          </w:p>
        </w:tc>
        <w:tc>
          <w:tcPr>
            <w:tcW w:w="2566" w:type="pct"/>
            <w:tcBorders>
              <w:top w:val="nil"/>
              <w:left w:val="nil"/>
              <w:bottom w:val="single" w:sz="4" w:space="0" w:color="auto"/>
              <w:right w:val="single" w:sz="4" w:space="0" w:color="auto"/>
            </w:tcBorders>
            <w:shd w:val="clear" w:color="auto" w:fill="auto"/>
            <w:noWrap/>
            <w:vAlign w:val="center"/>
            <w:hideMark/>
          </w:tcPr>
          <w:p w14:paraId="1A1E6283" w14:textId="1A4DDB9B" w:rsidR="00554A8B" w:rsidRPr="00B90EE1" w:rsidRDefault="00554A8B" w:rsidP="0044456F">
            <w:pPr>
              <w:rPr>
                <w:rFonts w:asciiTheme="majorBidi" w:hAnsiTheme="majorBidi" w:cstheme="majorBidi"/>
              </w:rPr>
            </w:pPr>
            <w:r w:rsidRPr="00B90EE1">
              <w:rPr>
                <w:rFonts w:asciiTheme="majorBidi" w:hAnsiTheme="majorBidi" w:cstheme="majorBidi"/>
              </w:rPr>
              <w:t> </w:t>
            </w:r>
            <w:r w:rsidR="00670891" w:rsidRPr="00B90EE1">
              <w:rPr>
                <w:rFonts w:asciiTheme="majorBidi" w:hAnsiTheme="majorBidi" w:cstheme="majorBidi"/>
              </w:rPr>
              <w:fldChar w:fldCharType="begin"/>
            </w:r>
            <w:r w:rsidR="0044456F">
              <w:rPr>
                <w:rFonts w:asciiTheme="majorBidi" w:hAnsiTheme="majorBidi" w:cstheme="majorBidi"/>
              </w:rPr>
              <w:instrText xml:space="preserve"> ADDIN EN.CITE &lt;EndNote&gt;&lt;Cite&gt;&lt;Author&gt;Fairley&lt;/Author&gt;&lt;Year&gt;2015&lt;/Year&gt;&lt;RecNum&gt;171&lt;/RecNum&gt;&lt;DisplayText&gt;[26]&lt;/DisplayText&gt;&lt;record&gt;&lt;rec-number&gt;171&lt;/rec-number&gt;&lt;foreign-keys&gt;&lt;key app="EN" db-id="vr50z09xktxdw3ea2vop0ashw9xpd2tps52a" timestamp="1462430375"&gt;171&lt;/key&gt;&lt;/foreign-keys&gt;&lt;ref-type name="Journal Article"&gt;17&lt;/ref-type&gt;&lt;contributors&gt;&lt;authors&gt;&lt;author&gt;Fairley, Christopher K.&lt;/author&gt;&lt;author&gt;Chow, Eric P. F.&lt;/author&gt;&lt;author&gt;Hocking, Jane S.&lt;/author&gt;&lt;/authors&gt;&lt;/contributors&gt;&lt;titles&gt;&lt;title&gt;Early presentation of symptomatic individuals is critical in controlling sexually transmissible infections&lt;/title&gt;&lt;secondary-title&gt;Sexual Health&lt;/secondary-title&gt;&lt;/titles&gt;&lt;periodical&gt;&lt;full-title&gt;Sexual Health&lt;/full-title&gt;&lt;/periodical&gt;&lt;pages&gt;181-182&lt;/pages&gt;&lt;volume&gt;12&lt;/volume&gt;&lt;number&gt;3&lt;/number&gt;&lt;dates&gt;&lt;year&gt;2015&lt;/year&gt;&lt;/dates&gt;&lt;urls&gt;&lt;related-urls&gt;&lt;url&gt;http://www.publish.csiro.au/paper/SH15036&lt;/url&gt;&lt;/related-urls&gt;&lt;/urls&gt;&lt;electronic-resource-num&gt;http://dx.doi.org/10.1071/SH15036&lt;/electronic-resource-num&gt;&lt;/record&gt;&lt;/Cite&gt;&lt;/EndNote&gt;</w:instrText>
            </w:r>
            <w:r w:rsidR="00670891" w:rsidRPr="00B90EE1">
              <w:rPr>
                <w:rFonts w:asciiTheme="majorBidi" w:hAnsiTheme="majorBidi" w:cstheme="majorBidi"/>
              </w:rPr>
              <w:fldChar w:fldCharType="separate"/>
            </w:r>
            <w:r w:rsidR="0044456F">
              <w:rPr>
                <w:rFonts w:asciiTheme="majorBidi" w:hAnsiTheme="majorBidi" w:cstheme="majorBidi"/>
                <w:noProof/>
              </w:rPr>
              <w:t>[26]</w:t>
            </w:r>
            <w:r w:rsidR="00670891" w:rsidRPr="00B90EE1">
              <w:rPr>
                <w:rFonts w:asciiTheme="majorBidi" w:hAnsiTheme="majorBidi" w:cstheme="majorBidi"/>
              </w:rPr>
              <w:fldChar w:fldCharType="end"/>
            </w:r>
            <w:r w:rsidR="00275F05">
              <w:rPr>
                <w:rFonts w:asciiTheme="majorBidi" w:hAnsiTheme="majorBidi" w:cstheme="majorBidi"/>
              </w:rPr>
              <w:t xml:space="preserve">. </w:t>
            </w:r>
            <w:r w:rsidR="00275F05" w:rsidRPr="00432E53">
              <w:rPr>
                <w:rFonts w:asciiTheme="majorBidi" w:hAnsiTheme="majorBidi" w:cstheme="majorBidi"/>
                <w:noProof/>
              </w:rPr>
              <w:t>This</w:t>
            </w:r>
            <w:r w:rsidR="00275F05">
              <w:rPr>
                <w:rFonts w:asciiTheme="majorBidi" w:hAnsiTheme="majorBidi" w:cstheme="majorBidi"/>
              </w:rPr>
              <w:t xml:space="preserve"> is the duration </w:t>
            </w:r>
            <w:r w:rsidR="00275F05" w:rsidRPr="00432E53">
              <w:rPr>
                <w:rFonts w:asciiTheme="majorBidi" w:hAnsiTheme="majorBidi" w:cstheme="majorBidi"/>
                <w:noProof/>
              </w:rPr>
              <w:t>from</w:t>
            </w:r>
            <w:r w:rsidR="00A8527A">
              <w:rPr>
                <w:rFonts w:asciiTheme="majorBidi" w:hAnsiTheme="majorBidi" w:cstheme="majorBidi"/>
              </w:rPr>
              <w:t xml:space="preserve"> the</w:t>
            </w:r>
            <w:r w:rsidR="00275F05">
              <w:rPr>
                <w:rFonts w:asciiTheme="majorBidi" w:hAnsiTheme="majorBidi" w:cstheme="majorBidi"/>
              </w:rPr>
              <w:t xml:space="preserve"> </w:t>
            </w:r>
            <w:r w:rsidR="00275F05" w:rsidRPr="00A8527A">
              <w:rPr>
                <w:rFonts w:asciiTheme="majorBidi" w:hAnsiTheme="majorBidi" w:cstheme="majorBidi"/>
                <w:noProof/>
              </w:rPr>
              <w:t>time</w:t>
            </w:r>
            <w:r w:rsidR="00275F05">
              <w:rPr>
                <w:rFonts w:asciiTheme="majorBidi" w:hAnsiTheme="majorBidi" w:cstheme="majorBidi"/>
              </w:rPr>
              <w:t xml:space="preserve"> of infection to the time the</w:t>
            </w:r>
            <w:r w:rsidR="00582BAB">
              <w:rPr>
                <w:rFonts w:asciiTheme="majorBidi" w:hAnsiTheme="majorBidi" w:cstheme="majorBidi"/>
              </w:rPr>
              <w:t xml:space="preserve"> symptomatic</w:t>
            </w:r>
            <w:r w:rsidR="00275F05">
              <w:rPr>
                <w:rFonts w:asciiTheme="majorBidi" w:hAnsiTheme="majorBidi" w:cstheme="majorBidi"/>
              </w:rPr>
              <w:t xml:space="preserve"> individual receive treatment. </w:t>
            </w:r>
          </w:p>
        </w:tc>
      </w:tr>
      <w:tr w:rsidR="00554A8B" w:rsidRPr="00B90EE1" w14:paraId="344E552F" w14:textId="77777777" w:rsidTr="0044456F">
        <w:trPr>
          <w:trHeight w:val="288"/>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14:paraId="50B27012" w14:textId="77777777" w:rsidR="00554A8B" w:rsidRPr="00B90EE1" w:rsidRDefault="00554A8B" w:rsidP="00554A8B">
            <w:pPr>
              <w:rPr>
                <w:rFonts w:asciiTheme="majorBidi" w:hAnsiTheme="majorBidi" w:cstheme="majorBidi"/>
              </w:rPr>
            </w:pPr>
            <w:r w:rsidRPr="00B90EE1">
              <w:rPr>
                <w:rFonts w:asciiTheme="majorBidi" w:hAnsiTheme="majorBidi" w:cstheme="majorBidi"/>
              </w:rPr>
              <w:t>Infection duration of gonorrhoea at penis (asymptomatic infection, weeks)</w:t>
            </w:r>
          </w:p>
        </w:tc>
        <w:tc>
          <w:tcPr>
            <w:tcW w:w="1007" w:type="pct"/>
            <w:tcBorders>
              <w:top w:val="nil"/>
              <w:left w:val="nil"/>
              <w:bottom w:val="single" w:sz="4" w:space="0" w:color="auto"/>
              <w:right w:val="single" w:sz="4" w:space="0" w:color="auto"/>
            </w:tcBorders>
            <w:shd w:val="clear" w:color="auto" w:fill="auto"/>
            <w:noWrap/>
            <w:vAlign w:val="center"/>
            <w:hideMark/>
          </w:tcPr>
          <w:p w14:paraId="68824990" w14:textId="5BED6994" w:rsidR="00554A8B" w:rsidRPr="00B90EE1" w:rsidRDefault="00DA7247" w:rsidP="00DA7247">
            <w:pPr>
              <w:rPr>
                <w:rFonts w:asciiTheme="majorBidi" w:hAnsiTheme="majorBidi" w:cstheme="majorBidi"/>
              </w:rPr>
            </w:pPr>
            <w:r>
              <w:rPr>
                <w:rFonts w:asciiTheme="majorBidi" w:hAnsiTheme="majorBidi" w:cstheme="majorBidi"/>
              </w:rPr>
              <w:t>12 (10-20</w:t>
            </w:r>
            <w:r w:rsidR="00554A8B" w:rsidRPr="00B90EE1">
              <w:rPr>
                <w:rFonts w:asciiTheme="majorBidi" w:hAnsiTheme="majorBidi" w:cstheme="majorBidi"/>
              </w:rPr>
              <w:t>)</w:t>
            </w:r>
          </w:p>
        </w:tc>
        <w:tc>
          <w:tcPr>
            <w:tcW w:w="2566" w:type="pct"/>
            <w:tcBorders>
              <w:top w:val="nil"/>
              <w:left w:val="nil"/>
              <w:bottom w:val="single" w:sz="4" w:space="0" w:color="auto"/>
              <w:right w:val="single" w:sz="4" w:space="0" w:color="auto"/>
            </w:tcBorders>
            <w:shd w:val="clear" w:color="auto" w:fill="auto"/>
            <w:noWrap/>
            <w:vAlign w:val="center"/>
            <w:hideMark/>
          </w:tcPr>
          <w:p w14:paraId="4C715ECA" w14:textId="6365DD38" w:rsidR="00554A8B" w:rsidRPr="00B90EE1" w:rsidRDefault="00554A8B" w:rsidP="00582BAB">
            <w:pPr>
              <w:rPr>
                <w:rFonts w:asciiTheme="majorBidi" w:hAnsiTheme="majorBidi" w:cstheme="majorBidi"/>
              </w:rPr>
            </w:pPr>
            <w:r w:rsidRPr="00B90EE1">
              <w:rPr>
                <w:rFonts w:asciiTheme="majorBidi" w:hAnsiTheme="majorBidi" w:cstheme="majorBidi"/>
              </w:rPr>
              <w:t> </w:t>
            </w:r>
            <w:r w:rsidR="00B01F72" w:rsidRPr="00432E53">
              <w:rPr>
                <w:rFonts w:asciiTheme="majorBidi" w:hAnsiTheme="majorBidi" w:cstheme="majorBidi"/>
                <w:noProof/>
              </w:rPr>
              <w:t>Model</w:t>
            </w:r>
            <w:r w:rsidR="00B01F72" w:rsidRPr="00B90EE1">
              <w:rPr>
                <w:rFonts w:asciiTheme="majorBidi" w:hAnsiTheme="majorBidi" w:cstheme="majorBidi"/>
              </w:rPr>
              <w:t xml:space="preserve"> assumption of 12 weeks</w:t>
            </w:r>
            <w:r w:rsidR="000859C8" w:rsidRPr="00B90EE1">
              <w:rPr>
                <w:rFonts w:asciiTheme="majorBidi" w:hAnsiTheme="majorBidi" w:cstheme="majorBidi"/>
              </w:rPr>
              <w:t xml:space="preserve"> </w:t>
            </w:r>
            <w:r w:rsidR="000859C8" w:rsidRPr="00B90EE1">
              <w:rPr>
                <w:rFonts w:asciiTheme="majorBidi" w:hAnsiTheme="majorBidi" w:cstheme="majorBidi"/>
              </w:rPr>
              <w:fldChar w:fldCharType="begin"/>
            </w:r>
            <w:r w:rsidR="0044456F">
              <w:rPr>
                <w:rFonts w:asciiTheme="majorBidi" w:hAnsiTheme="majorBidi" w:cstheme="majorBidi"/>
              </w:rPr>
              <w:instrText xml:space="preserve"> ADDIN EN.CITE &lt;EndNote&gt;&lt;Cite&gt;&lt;Author&gt;Hui&lt;/Author&gt;&lt;Year&gt;2015&lt;/Year&gt;&lt;RecNum&gt;69&lt;/RecNum&gt;&lt;DisplayText&gt;[25]&lt;/DisplayText&gt;&lt;record&gt;&lt;rec-number&gt;69&lt;/rec-number&gt;&lt;foreign-keys&gt;&lt;key app="EN" db-id="vr50z09xktxdw3ea2vop0ashw9xpd2tps52a" timestamp="1451913528"&gt;69&lt;/key&gt;&lt;/foreign-keys&gt;&lt;ref-type name="Journal Article"&gt;17&lt;/ref-type&gt;&lt;contributors&gt;&lt;authors&gt;&lt;author&gt;Hui, B&lt;/author&gt;&lt;author&gt;Fairley, C K&lt;/author&gt;&lt;author&gt;Chen, M&lt;/author&gt;&lt;author&gt;Grulich, A&lt;/author&gt;&lt;author&gt;Hocking, J&lt;/author&gt;&lt;author&gt;Prestage, G&lt;/author&gt;&lt;author&gt;Walker, S&lt;/author&gt;&lt;author&gt;Law, M&lt;/author&gt;&lt;author&gt;Regan, D&lt;/author&gt;&lt;/authors&gt;&lt;/contributors&gt;&lt;titles&gt;&lt;title&gt;Oral and anal sex are key to sustaining gonorrhoea at endemic levels in MSM populations: a mathematical model&lt;/title&gt;&lt;secondary-title&gt;Sexually Transmitted Infections&lt;/secondary-title&gt;&lt;/titles&gt;&lt;periodical&gt;&lt;full-title&gt;Sexually Transmitted Infections&lt;/full-title&gt;&lt;/periodical&gt;&lt;dates&gt;&lt;year&gt;2015&lt;/year&gt;&lt;pub-dates&gt;&lt;date&gt;January 16, 2015&lt;/date&gt;&lt;/pub-dates&gt;&lt;/dates&gt;&lt;urls&gt;&lt;related-urls&gt;&lt;url&gt;http://sti.bmj.com/content/early/2015/01/16/sextrans-2014-051760.abstract&lt;/url&gt;&lt;url&gt;http://sti.bmj.com/content/91/5/365.full.pdf&lt;/url&gt;&lt;/related-urls&gt;&lt;/urls&gt;&lt;electronic-resource-num&gt;10.1136/sextrans-2014-051760&lt;/electronic-resource-num&gt;&lt;/record&gt;&lt;/Cite&gt;&lt;/EndNote&gt;</w:instrText>
            </w:r>
            <w:r w:rsidR="000859C8" w:rsidRPr="00B90EE1">
              <w:rPr>
                <w:rFonts w:asciiTheme="majorBidi" w:hAnsiTheme="majorBidi" w:cstheme="majorBidi"/>
              </w:rPr>
              <w:fldChar w:fldCharType="separate"/>
            </w:r>
            <w:r w:rsidR="0044456F">
              <w:rPr>
                <w:rFonts w:asciiTheme="majorBidi" w:hAnsiTheme="majorBidi" w:cstheme="majorBidi"/>
                <w:noProof/>
              </w:rPr>
              <w:t>[25]</w:t>
            </w:r>
            <w:r w:rsidR="000859C8" w:rsidRPr="00B90EE1">
              <w:rPr>
                <w:rFonts w:asciiTheme="majorBidi" w:hAnsiTheme="majorBidi" w:cstheme="majorBidi"/>
              </w:rPr>
              <w:fldChar w:fldCharType="end"/>
            </w:r>
            <w:r w:rsidR="00B01F72" w:rsidRPr="00B90EE1">
              <w:rPr>
                <w:rFonts w:asciiTheme="majorBidi" w:hAnsiTheme="majorBidi" w:cstheme="majorBidi"/>
              </w:rPr>
              <w:t>.</w:t>
            </w:r>
            <w:r w:rsidR="00582BAB">
              <w:rPr>
                <w:rFonts w:asciiTheme="majorBidi" w:hAnsiTheme="majorBidi" w:cstheme="majorBidi"/>
              </w:rPr>
              <w:t xml:space="preserve"> </w:t>
            </w:r>
          </w:p>
        </w:tc>
      </w:tr>
      <w:tr w:rsidR="00554A8B" w:rsidRPr="00B90EE1" w14:paraId="077B91DA" w14:textId="77777777" w:rsidTr="0044456F">
        <w:trPr>
          <w:trHeight w:val="288"/>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14:paraId="3C26B1D5" w14:textId="3BA11664" w:rsidR="00554A8B" w:rsidRPr="00B90EE1" w:rsidRDefault="00554A8B" w:rsidP="00083F50">
            <w:pPr>
              <w:rPr>
                <w:rFonts w:asciiTheme="majorBidi" w:hAnsiTheme="majorBidi" w:cstheme="majorBidi"/>
              </w:rPr>
            </w:pPr>
            <w:r w:rsidRPr="00B90EE1">
              <w:rPr>
                <w:rFonts w:asciiTheme="majorBidi" w:hAnsiTheme="majorBidi" w:cstheme="majorBidi"/>
              </w:rPr>
              <w:t xml:space="preserve">Infection duration of gonorrhoea at </w:t>
            </w:r>
            <w:r w:rsidR="00083F50">
              <w:rPr>
                <w:rFonts w:asciiTheme="majorBidi" w:hAnsiTheme="majorBidi" w:cstheme="majorBidi"/>
              </w:rPr>
              <w:t>rectum</w:t>
            </w:r>
            <w:r w:rsidRPr="00B90EE1">
              <w:rPr>
                <w:rFonts w:asciiTheme="majorBidi" w:hAnsiTheme="majorBidi" w:cstheme="majorBidi"/>
              </w:rPr>
              <w:t xml:space="preserve"> (</w:t>
            </w:r>
            <w:r w:rsidR="00582BAB">
              <w:rPr>
                <w:rFonts w:asciiTheme="majorBidi" w:hAnsiTheme="majorBidi" w:cstheme="majorBidi"/>
              </w:rPr>
              <w:t>asymptomatic infection,</w:t>
            </w:r>
            <w:r w:rsidR="00582BAB" w:rsidRPr="00B90EE1">
              <w:rPr>
                <w:rFonts w:asciiTheme="majorBidi" w:hAnsiTheme="majorBidi" w:cstheme="majorBidi"/>
              </w:rPr>
              <w:t xml:space="preserve"> </w:t>
            </w:r>
            <w:r w:rsidRPr="00B90EE1">
              <w:rPr>
                <w:rFonts w:asciiTheme="majorBidi" w:hAnsiTheme="majorBidi" w:cstheme="majorBidi"/>
              </w:rPr>
              <w:t>weeks)</w:t>
            </w:r>
          </w:p>
        </w:tc>
        <w:tc>
          <w:tcPr>
            <w:tcW w:w="1007" w:type="pct"/>
            <w:tcBorders>
              <w:top w:val="nil"/>
              <w:left w:val="nil"/>
              <w:bottom w:val="single" w:sz="4" w:space="0" w:color="auto"/>
              <w:right w:val="single" w:sz="4" w:space="0" w:color="auto"/>
            </w:tcBorders>
            <w:shd w:val="clear" w:color="auto" w:fill="auto"/>
            <w:noWrap/>
            <w:vAlign w:val="center"/>
            <w:hideMark/>
          </w:tcPr>
          <w:p w14:paraId="33811657" w14:textId="7F357573" w:rsidR="00554A8B" w:rsidRPr="00B90EE1" w:rsidRDefault="00554A8B" w:rsidP="00554A8B">
            <w:pPr>
              <w:rPr>
                <w:rFonts w:asciiTheme="majorBidi" w:hAnsiTheme="majorBidi" w:cstheme="majorBidi"/>
              </w:rPr>
            </w:pPr>
            <w:r w:rsidRPr="00B90EE1">
              <w:rPr>
                <w:rFonts w:asciiTheme="majorBidi" w:hAnsiTheme="majorBidi" w:cstheme="majorBidi"/>
              </w:rPr>
              <w:t>49.43 (48-52)</w:t>
            </w:r>
          </w:p>
        </w:tc>
        <w:tc>
          <w:tcPr>
            <w:tcW w:w="2566" w:type="pct"/>
            <w:tcBorders>
              <w:top w:val="nil"/>
              <w:left w:val="nil"/>
              <w:bottom w:val="single" w:sz="4" w:space="0" w:color="auto"/>
              <w:right w:val="single" w:sz="4" w:space="0" w:color="auto"/>
            </w:tcBorders>
            <w:shd w:val="clear" w:color="auto" w:fill="auto"/>
            <w:noWrap/>
            <w:vAlign w:val="center"/>
            <w:hideMark/>
          </w:tcPr>
          <w:p w14:paraId="7187F2D4" w14:textId="3C065D1D" w:rsidR="00554A8B" w:rsidRPr="00B90EE1" w:rsidRDefault="00554A8B" w:rsidP="00582BAB">
            <w:pPr>
              <w:rPr>
                <w:rFonts w:asciiTheme="majorBidi" w:hAnsiTheme="majorBidi" w:cstheme="majorBidi"/>
              </w:rPr>
            </w:pPr>
            <w:r w:rsidRPr="00B90EE1">
              <w:rPr>
                <w:rFonts w:asciiTheme="majorBidi" w:hAnsiTheme="majorBidi" w:cstheme="majorBidi"/>
              </w:rPr>
              <w:t> </w:t>
            </w:r>
            <w:r w:rsidR="00F8798C" w:rsidRPr="00B90EE1">
              <w:rPr>
                <w:rFonts w:asciiTheme="majorBidi" w:hAnsiTheme="majorBidi" w:cstheme="majorBidi"/>
              </w:rPr>
              <w:fldChar w:fldCharType="begin"/>
            </w:r>
            <w:r w:rsidR="00D3707A">
              <w:rPr>
                <w:rFonts w:asciiTheme="majorBidi" w:hAnsiTheme="majorBidi" w:cstheme="majorBidi"/>
              </w:rPr>
              <w:instrText xml:space="preserve"> ADDIN EN.CITE &lt;EndNote&gt;&lt;Cite&gt;&lt;Author&gt;Chow&lt;/Author&gt;&lt;Year&gt;2016&lt;/Year&gt;&lt;RecNum&gt;161&lt;/RecNum&gt;&lt;DisplayText&gt;[24]&lt;/DisplayText&gt;&lt;record&gt;&lt;rec-number&gt;161&lt;/rec-number&gt;&lt;foreign-keys&gt;&lt;key app="EN" db-id="vr50z09xktxdw3ea2vop0ashw9xpd2tps52a" timestamp="1454463984"&gt;161&lt;/key&gt;&lt;/foreign-keys&gt;&lt;ref-type name="Journal Article"&gt;17&lt;/ref-type&gt;&lt;contributors&gt;&lt;authors&gt;&lt;author&gt;Chow, EPF&lt;/author&gt;&lt;author&gt;Camilleri, S&lt;/author&gt;&lt;author&gt;Ward, C&lt;/author&gt;&lt;author&gt;Huffam, S&lt;/author&gt;&lt;author&gt;Chen, MY&lt;/author&gt;&lt;author&gt;Bradshaw, CS&lt;/author&gt;&lt;author&gt;Fairley, CK &lt;/author&gt;&lt;/authors&gt;&lt;/contributors&gt;&lt;titles&gt;&lt;title&gt;Duration of infection of gonorrhoea and chlamydia at the pharynx and rectum among men who have sex with men: a systematic review&lt;/title&gt;&lt;secondary-title&gt; Sexual Health&lt;/secondary-title&gt;&lt;/titles&gt;&lt;pages&gt;199-204&lt;/pages&gt;&lt;volume&gt;13&lt;/volume&gt;&lt;number&gt;3&lt;/number&gt;&lt;section&gt;199&lt;/section&gt;&lt;dates&gt;&lt;year&gt;2016&lt;/year&gt;&lt;/dates&gt;&lt;urls&gt;&lt;/urls&gt;&lt;/record&gt;&lt;/Cite&gt;&lt;/EndNote&gt;</w:instrText>
            </w:r>
            <w:r w:rsidR="00F8798C" w:rsidRPr="00B90EE1">
              <w:rPr>
                <w:rFonts w:asciiTheme="majorBidi" w:hAnsiTheme="majorBidi" w:cstheme="majorBidi"/>
              </w:rPr>
              <w:fldChar w:fldCharType="separate"/>
            </w:r>
            <w:r w:rsidR="0044456F">
              <w:rPr>
                <w:rFonts w:asciiTheme="majorBidi" w:hAnsiTheme="majorBidi" w:cstheme="majorBidi"/>
                <w:noProof/>
              </w:rPr>
              <w:t>[24]</w:t>
            </w:r>
            <w:r w:rsidR="00F8798C" w:rsidRPr="00B90EE1">
              <w:rPr>
                <w:rFonts w:asciiTheme="majorBidi" w:hAnsiTheme="majorBidi" w:cstheme="majorBidi"/>
              </w:rPr>
              <w:fldChar w:fldCharType="end"/>
            </w:r>
            <w:r w:rsidR="00582BAB">
              <w:rPr>
                <w:rFonts w:asciiTheme="majorBidi" w:hAnsiTheme="majorBidi" w:cstheme="majorBidi"/>
              </w:rPr>
              <w:t xml:space="preserve">. </w:t>
            </w:r>
          </w:p>
        </w:tc>
      </w:tr>
      <w:tr w:rsidR="00554A8B" w:rsidRPr="00B90EE1" w14:paraId="4E43BAAF" w14:textId="77777777" w:rsidTr="0044456F">
        <w:trPr>
          <w:trHeight w:val="288"/>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14:paraId="514DB566" w14:textId="77777777" w:rsidR="00554A8B" w:rsidRPr="00B90EE1" w:rsidRDefault="00554A8B" w:rsidP="00554A8B">
            <w:pPr>
              <w:rPr>
                <w:rFonts w:asciiTheme="majorBidi" w:hAnsiTheme="majorBidi" w:cstheme="majorBidi"/>
              </w:rPr>
            </w:pPr>
            <w:r w:rsidRPr="00B90EE1">
              <w:rPr>
                <w:rFonts w:asciiTheme="majorBidi" w:hAnsiTheme="majorBidi" w:cstheme="majorBidi"/>
              </w:rPr>
              <w:t>Condom efficacy in preventing gonorrhoea transmission (%)</w:t>
            </w:r>
          </w:p>
        </w:tc>
        <w:tc>
          <w:tcPr>
            <w:tcW w:w="1007" w:type="pct"/>
            <w:tcBorders>
              <w:top w:val="nil"/>
              <w:left w:val="nil"/>
              <w:bottom w:val="single" w:sz="4" w:space="0" w:color="auto"/>
              <w:right w:val="single" w:sz="4" w:space="0" w:color="auto"/>
            </w:tcBorders>
            <w:shd w:val="clear" w:color="auto" w:fill="auto"/>
            <w:noWrap/>
            <w:vAlign w:val="center"/>
            <w:hideMark/>
          </w:tcPr>
          <w:p w14:paraId="2D34D968" w14:textId="27AED48C" w:rsidR="00554A8B" w:rsidRPr="00B90EE1" w:rsidRDefault="00554A8B" w:rsidP="00554A8B">
            <w:pPr>
              <w:rPr>
                <w:rFonts w:asciiTheme="majorBidi" w:hAnsiTheme="majorBidi" w:cstheme="majorBidi"/>
              </w:rPr>
            </w:pPr>
            <w:r w:rsidRPr="00B90EE1">
              <w:rPr>
                <w:rFonts w:asciiTheme="majorBidi" w:hAnsiTheme="majorBidi" w:cstheme="majorBidi"/>
              </w:rPr>
              <w:t>87.5% (80-95%)</w:t>
            </w:r>
          </w:p>
        </w:tc>
        <w:tc>
          <w:tcPr>
            <w:tcW w:w="2566" w:type="pct"/>
            <w:tcBorders>
              <w:top w:val="nil"/>
              <w:left w:val="nil"/>
              <w:bottom w:val="single" w:sz="4" w:space="0" w:color="auto"/>
              <w:right w:val="single" w:sz="4" w:space="0" w:color="auto"/>
            </w:tcBorders>
            <w:shd w:val="clear" w:color="auto" w:fill="auto"/>
            <w:noWrap/>
            <w:vAlign w:val="center"/>
            <w:hideMark/>
          </w:tcPr>
          <w:p w14:paraId="12F4A3FC" w14:textId="694931FA" w:rsidR="00554A8B" w:rsidRPr="00B90EE1" w:rsidRDefault="00554A8B" w:rsidP="00CF39D7">
            <w:pPr>
              <w:rPr>
                <w:rFonts w:asciiTheme="majorBidi" w:hAnsiTheme="majorBidi" w:cstheme="majorBidi"/>
              </w:rPr>
            </w:pPr>
            <w:r w:rsidRPr="00B90EE1">
              <w:rPr>
                <w:rFonts w:asciiTheme="majorBidi" w:hAnsiTheme="majorBidi" w:cstheme="majorBidi"/>
              </w:rPr>
              <w:t> </w:t>
            </w:r>
            <w:r w:rsidR="00F8798C" w:rsidRPr="00B90EE1">
              <w:rPr>
                <w:rFonts w:asciiTheme="majorBidi" w:hAnsiTheme="majorBidi" w:cstheme="majorBidi"/>
              </w:rPr>
              <w:fldChar w:fldCharType="begin"/>
            </w:r>
            <w:r w:rsidR="00CF39D7">
              <w:rPr>
                <w:rFonts w:asciiTheme="majorBidi" w:hAnsiTheme="majorBidi" w:cstheme="majorBidi"/>
              </w:rPr>
              <w:instrText xml:space="preserve"> ADDIN EN.CITE &lt;EndNote&gt;&lt;Cite&gt;&lt;Author&gt;Warner&lt;/Author&gt;&lt;Year&gt;2004&lt;/Year&gt;&lt;RecNum&gt;81&lt;/RecNum&gt;&lt;DisplayText&gt;[34]&lt;/DisplayText&gt;&lt;record&gt;&lt;rec-number&gt;81&lt;/rec-number&gt;&lt;foreign-keys&gt;&lt;key app="EN" db-id="vr50z09xktxdw3ea2vop0ashw9xpd2tps52a" timestamp="1453342848"&gt;81&lt;/key&gt;&lt;/foreign-keys&gt;&lt;ref-type name="Journal Article"&gt;17&lt;/ref-type&gt;&lt;contributors&gt;&lt;authors&gt;&lt;author&gt;Warner, Lee&lt;/author&gt;&lt;author&gt;Newman, Daniel R.&lt;/author&gt;&lt;author&gt;Austin, Harland D.&lt;/author&gt;&lt;author&gt;Kamb, Mary L.&lt;/author&gt;&lt;author&gt;Douglas, John M.&lt;/author&gt;&lt;author&gt;Malotte, C. Kevin&lt;/author&gt;&lt;author&gt;Zenilman, Jonathan M.&lt;/author&gt;&lt;author&gt;Rogers, Judy&lt;/author&gt;&lt;author&gt;Bolan, Gail&lt;/author&gt;&lt;author&gt;Fishbein, Martin&lt;/author&gt;&lt;author&gt;Kleinbaum, David G.&lt;/author&gt;&lt;author&gt;Macaluso, Maurizio&lt;/author&gt;&lt;author&gt;Peterman, Thomas A.&lt;/author&gt;&lt;author&gt;for the Project RESPECT Study Group&lt;/author&gt;&lt;/authors&gt;&lt;/contributors&gt;&lt;titles&gt;&lt;title&gt;Condom Effectiveness for Reducing Transmission of Gonorrhea and Chlamydia: The Importance of Assessing Partner Infection Status&lt;/title&gt;&lt;secondary-title&gt;American Journal of Epidemiology&lt;/secondary-title&gt;&lt;/titles&gt;&lt;periodical&gt;&lt;full-title&gt;American Journal of Epidemiology&lt;/full-title&gt;&lt;/periodical&gt;&lt;pages&gt;242-251&lt;/pages&gt;&lt;volume&gt;159&lt;/volume&gt;&lt;number&gt;3&lt;/number&gt;&lt;dates&gt;&lt;year&gt;2004&lt;/year&gt;&lt;pub-dates&gt;&lt;date&gt;February 1, 2004&lt;/date&gt;&lt;/pub-dates&gt;&lt;/dates&gt;&lt;urls&gt;&lt;related-urls&gt;&lt;url&gt;http://aje.oxfordjournals.org/content/159/3/242.abstract&lt;/url&gt;&lt;url&gt;http://aje.oxfordjournals.org/content/159/3/242.full.pdf&lt;/url&gt;&lt;/related-urls&gt;&lt;/urls&gt;&lt;electronic-resource-num&gt;10.1093/aje/kwh044&lt;/electronic-resource-num&gt;&lt;/record&gt;&lt;/Cite&gt;&lt;/EndNote&gt;</w:instrText>
            </w:r>
            <w:r w:rsidR="00F8798C" w:rsidRPr="00B90EE1">
              <w:rPr>
                <w:rFonts w:asciiTheme="majorBidi" w:hAnsiTheme="majorBidi" w:cstheme="majorBidi"/>
              </w:rPr>
              <w:fldChar w:fldCharType="separate"/>
            </w:r>
            <w:r w:rsidR="00CF39D7">
              <w:rPr>
                <w:rFonts w:asciiTheme="majorBidi" w:hAnsiTheme="majorBidi" w:cstheme="majorBidi"/>
                <w:noProof/>
              </w:rPr>
              <w:t>[34]</w:t>
            </w:r>
            <w:r w:rsidR="00F8798C" w:rsidRPr="00B90EE1">
              <w:rPr>
                <w:rFonts w:asciiTheme="majorBidi" w:hAnsiTheme="majorBidi" w:cstheme="majorBidi"/>
              </w:rPr>
              <w:fldChar w:fldCharType="end"/>
            </w:r>
          </w:p>
        </w:tc>
      </w:tr>
      <w:tr w:rsidR="00554A8B" w:rsidRPr="00B90EE1" w14:paraId="54AD8253" w14:textId="77777777" w:rsidTr="0044456F">
        <w:trPr>
          <w:trHeight w:val="288"/>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14:paraId="5297A7FB" w14:textId="77777777" w:rsidR="00554A8B" w:rsidRPr="00B90EE1" w:rsidRDefault="00554A8B" w:rsidP="00554A8B">
            <w:pPr>
              <w:rPr>
                <w:rFonts w:asciiTheme="majorBidi" w:hAnsiTheme="majorBidi" w:cstheme="majorBidi"/>
              </w:rPr>
            </w:pPr>
            <w:r w:rsidRPr="00B90EE1">
              <w:rPr>
                <w:rFonts w:asciiTheme="majorBidi" w:hAnsiTheme="majorBidi" w:cstheme="majorBidi"/>
              </w:rPr>
              <w:t>Proportion of MSM received throat swab in the past 12 months</w:t>
            </w:r>
          </w:p>
        </w:tc>
        <w:tc>
          <w:tcPr>
            <w:tcW w:w="1007" w:type="pct"/>
            <w:tcBorders>
              <w:top w:val="nil"/>
              <w:left w:val="nil"/>
              <w:bottom w:val="single" w:sz="4" w:space="0" w:color="auto"/>
              <w:right w:val="single" w:sz="4" w:space="0" w:color="auto"/>
            </w:tcBorders>
            <w:shd w:val="clear" w:color="auto" w:fill="auto"/>
            <w:noWrap/>
            <w:vAlign w:val="center"/>
            <w:hideMark/>
          </w:tcPr>
          <w:p w14:paraId="1F143282" w14:textId="77777777" w:rsidR="00554A8B" w:rsidRPr="00B90EE1" w:rsidRDefault="00554A8B" w:rsidP="00554A8B">
            <w:pPr>
              <w:rPr>
                <w:rFonts w:asciiTheme="majorBidi" w:hAnsiTheme="majorBidi" w:cstheme="majorBidi"/>
              </w:rPr>
            </w:pPr>
            <w:r w:rsidRPr="00B90EE1">
              <w:rPr>
                <w:rFonts w:asciiTheme="majorBidi" w:hAnsiTheme="majorBidi" w:cstheme="majorBidi"/>
              </w:rPr>
              <w:t>40%</w:t>
            </w:r>
          </w:p>
        </w:tc>
        <w:tc>
          <w:tcPr>
            <w:tcW w:w="2566" w:type="pct"/>
            <w:tcBorders>
              <w:top w:val="nil"/>
              <w:left w:val="nil"/>
              <w:bottom w:val="single" w:sz="4" w:space="0" w:color="auto"/>
              <w:right w:val="single" w:sz="4" w:space="0" w:color="auto"/>
            </w:tcBorders>
            <w:shd w:val="clear" w:color="auto" w:fill="auto"/>
            <w:noWrap/>
            <w:vAlign w:val="center"/>
            <w:hideMark/>
          </w:tcPr>
          <w:p w14:paraId="5EBEB187" w14:textId="7717ED7E" w:rsidR="00554A8B" w:rsidRPr="00B90EE1" w:rsidRDefault="00554A8B" w:rsidP="00CF39D7">
            <w:pPr>
              <w:rPr>
                <w:rFonts w:asciiTheme="majorBidi" w:hAnsiTheme="majorBidi" w:cstheme="majorBidi"/>
              </w:rPr>
            </w:pPr>
            <w:r w:rsidRPr="00B90EE1">
              <w:rPr>
                <w:rFonts w:asciiTheme="majorBidi" w:hAnsiTheme="majorBidi" w:cstheme="majorBidi"/>
              </w:rPr>
              <w:t> </w:t>
            </w:r>
            <w:r w:rsidR="00F8798C" w:rsidRPr="00B90EE1">
              <w:rPr>
                <w:rFonts w:asciiTheme="majorBidi" w:hAnsiTheme="majorBidi" w:cstheme="majorBidi"/>
              </w:rPr>
              <w:fldChar w:fldCharType="begin"/>
            </w:r>
            <w:r w:rsidR="00CF39D7">
              <w:rPr>
                <w:rFonts w:asciiTheme="majorBidi" w:hAnsiTheme="majorBidi" w:cstheme="majorBidi"/>
              </w:rPr>
              <w:instrText xml:space="preserve"> ADDIN EN.CITE &lt;EndNote&gt;&lt;Cite&gt;&lt;Author&gt;The Kirby Institute&lt;/Author&gt;&lt;Year&gt;2014&lt;/Year&gt;&lt;RecNum&gt;60&lt;/RecNum&gt;&lt;DisplayText&gt;[35]&lt;/DisplayText&gt;&lt;record&gt;&lt;rec-number&gt;60&lt;/rec-number&gt;&lt;foreign-keys&gt;&lt;key app="EN" db-id="vr50z09xktxdw3ea2vop0ashw9xpd2tps52a" timestamp="1451738830"&gt;60&lt;/key&gt;&lt;/foreign-keys&gt;&lt;ref-type name="Report"&gt;27&lt;/ref-type&gt;&lt;contributors&gt;&lt;authors&gt;&lt;author&gt;The Kirby Institute,&lt;/author&gt;&lt;/authors&gt;&lt;/contributors&gt;&lt;titles&gt;&lt;title&gt;HIV, viral hepatitis and sexually transmissible infections in Australia Annual Surveillance Report 2014&lt;/title&gt;&lt;/titles&gt;&lt;dates&gt;&lt;year&gt;2014&lt;/year&gt;&lt;/dates&gt;&lt;pub-location&gt;Sydney&lt;/pub-location&gt;&lt;publisher&gt;The Kirby Institute, The University of New South Wales&lt;/publisher&gt;&lt;urls&gt;&lt;/urls&gt;&lt;/record&gt;&lt;/Cite&gt;&lt;/EndNote&gt;</w:instrText>
            </w:r>
            <w:r w:rsidR="00F8798C" w:rsidRPr="00B90EE1">
              <w:rPr>
                <w:rFonts w:asciiTheme="majorBidi" w:hAnsiTheme="majorBidi" w:cstheme="majorBidi"/>
              </w:rPr>
              <w:fldChar w:fldCharType="separate"/>
            </w:r>
            <w:r w:rsidR="00CF39D7">
              <w:rPr>
                <w:rFonts w:asciiTheme="majorBidi" w:hAnsiTheme="majorBidi" w:cstheme="majorBidi"/>
                <w:noProof/>
              </w:rPr>
              <w:t>[35]</w:t>
            </w:r>
            <w:r w:rsidR="00F8798C" w:rsidRPr="00B90EE1">
              <w:rPr>
                <w:rFonts w:asciiTheme="majorBidi" w:hAnsiTheme="majorBidi" w:cstheme="majorBidi"/>
              </w:rPr>
              <w:fldChar w:fldCharType="end"/>
            </w:r>
          </w:p>
        </w:tc>
      </w:tr>
      <w:tr w:rsidR="00554A8B" w:rsidRPr="00B90EE1" w14:paraId="7454B5B8" w14:textId="77777777" w:rsidTr="0044456F">
        <w:trPr>
          <w:trHeight w:val="288"/>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14:paraId="1F6D94C7" w14:textId="5CEE0178" w:rsidR="00554A8B" w:rsidRPr="00B90EE1" w:rsidRDefault="00554A8B" w:rsidP="00876465">
            <w:pPr>
              <w:rPr>
                <w:rFonts w:asciiTheme="majorBidi" w:hAnsiTheme="majorBidi" w:cstheme="majorBidi"/>
              </w:rPr>
            </w:pPr>
            <w:r w:rsidRPr="00B90EE1">
              <w:rPr>
                <w:rFonts w:asciiTheme="majorBidi" w:hAnsiTheme="majorBidi" w:cstheme="majorBidi"/>
              </w:rPr>
              <w:t xml:space="preserve">Proportion of MSM received </w:t>
            </w:r>
            <w:r w:rsidR="00876465">
              <w:rPr>
                <w:rFonts w:asciiTheme="majorBidi" w:hAnsiTheme="majorBidi" w:cstheme="majorBidi"/>
              </w:rPr>
              <w:t>rectal</w:t>
            </w:r>
            <w:r w:rsidR="00876465" w:rsidRPr="00B90EE1">
              <w:rPr>
                <w:rFonts w:asciiTheme="majorBidi" w:hAnsiTheme="majorBidi" w:cstheme="majorBidi"/>
              </w:rPr>
              <w:t xml:space="preserve"> </w:t>
            </w:r>
            <w:r w:rsidRPr="00B90EE1">
              <w:rPr>
                <w:rFonts w:asciiTheme="majorBidi" w:hAnsiTheme="majorBidi" w:cstheme="majorBidi"/>
              </w:rPr>
              <w:t>swab in the past 12 months</w:t>
            </w:r>
          </w:p>
        </w:tc>
        <w:tc>
          <w:tcPr>
            <w:tcW w:w="1007" w:type="pct"/>
            <w:tcBorders>
              <w:top w:val="nil"/>
              <w:left w:val="nil"/>
              <w:bottom w:val="single" w:sz="4" w:space="0" w:color="auto"/>
              <w:right w:val="single" w:sz="4" w:space="0" w:color="auto"/>
            </w:tcBorders>
            <w:shd w:val="clear" w:color="auto" w:fill="auto"/>
            <w:noWrap/>
            <w:vAlign w:val="center"/>
            <w:hideMark/>
          </w:tcPr>
          <w:p w14:paraId="49F15BFA" w14:textId="77777777" w:rsidR="00554A8B" w:rsidRPr="00B90EE1" w:rsidRDefault="00554A8B" w:rsidP="00554A8B">
            <w:pPr>
              <w:rPr>
                <w:rFonts w:asciiTheme="majorBidi" w:hAnsiTheme="majorBidi" w:cstheme="majorBidi"/>
              </w:rPr>
            </w:pPr>
            <w:r w:rsidRPr="00B90EE1">
              <w:rPr>
                <w:rFonts w:asciiTheme="majorBidi" w:hAnsiTheme="majorBidi" w:cstheme="majorBidi"/>
              </w:rPr>
              <w:t>40%</w:t>
            </w:r>
          </w:p>
        </w:tc>
        <w:tc>
          <w:tcPr>
            <w:tcW w:w="2566" w:type="pct"/>
            <w:tcBorders>
              <w:top w:val="nil"/>
              <w:left w:val="nil"/>
              <w:bottom w:val="single" w:sz="4" w:space="0" w:color="auto"/>
              <w:right w:val="single" w:sz="4" w:space="0" w:color="auto"/>
            </w:tcBorders>
            <w:shd w:val="clear" w:color="auto" w:fill="auto"/>
            <w:noWrap/>
            <w:vAlign w:val="center"/>
            <w:hideMark/>
          </w:tcPr>
          <w:p w14:paraId="178F6CFC" w14:textId="72446F5E" w:rsidR="00554A8B" w:rsidRPr="00B90EE1" w:rsidRDefault="00554A8B" w:rsidP="00CF39D7">
            <w:pPr>
              <w:rPr>
                <w:rFonts w:asciiTheme="majorBidi" w:hAnsiTheme="majorBidi" w:cstheme="majorBidi"/>
              </w:rPr>
            </w:pPr>
            <w:r w:rsidRPr="00B90EE1">
              <w:rPr>
                <w:rFonts w:asciiTheme="majorBidi" w:hAnsiTheme="majorBidi" w:cstheme="majorBidi"/>
              </w:rPr>
              <w:t> </w:t>
            </w:r>
            <w:r w:rsidR="00F8798C" w:rsidRPr="00B90EE1">
              <w:rPr>
                <w:rFonts w:asciiTheme="majorBidi" w:hAnsiTheme="majorBidi" w:cstheme="majorBidi"/>
              </w:rPr>
              <w:fldChar w:fldCharType="begin"/>
            </w:r>
            <w:r w:rsidR="00CF39D7">
              <w:rPr>
                <w:rFonts w:asciiTheme="majorBidi" w:hAnsiTheme="majorBidi" w:cstheme="majorBidi"/>
              </w:rPr>
              <w:instrText xml:space="preserve"> ADDIN EN.CITE &lt;EndNote&gt;&lt;Cite&gt;&lt;Author&gt;The Kirby Institute&lt;/Author&gt;&lt;Year&gt;2014&lt;/Year&gt;&lt;RecNum&gt;60&lt;/RecNum&gt;&lt;DisplayText&gt;[35]&lt;/DisplayText&gt;&lt;record&gt;&lt;rec-number&gt;60&lt;/rec-number&gt;&lt;foreign-keys&gt;&lt;key app="EN" db-id="vr50z09xktxdw3ea2vop0ashw9xpd2tps52a" timestamp="1451738830"&gt;60&lt;/key&gt;&lt;/foreign-keys&gt;&lt;ref-type name="Report"&gt;27&lt;/ref-type&gt;&lt;contributors&gt;&lt;authors&gt;&lt;author&gt;The Kirby Institute,&lt;/author&gt;&lt;/authors&gt;&lt;/contributors&gt;&lt;titles&gt;&lt;title&gt;HIV, viral hepatitis and sexually transmissible infections in Australia Annual Surveillance Report 2014&lt;/title&gt;&lt;/titles&gt;&lt;dates&gt;&lt;year&gt;2014&lt;/year&gt;&lt;/dates&gt;&lt;pub-location&gt;Sydney&lt;/pub-location&gt;&lt;publisher&gt;The Kirby Institute, The University of New South Wales&lt;/publisher&gt;&lt;urls&gt;&lt;/urls&gt;&lt;/record&gt;&lt;/Cite&gt;&lt;/EndNote&gt;</w:instrText>
            </w:r>
            <w:r w:rsidR="00F8798C" w:rsidRPr="00B90EE1">
              <w:rPr>
                <w:rFonts w:asciiTheme="majorBidi" w:hAnsiTheme="majorBidi" w:cstheme="majorBidi"/>
              </w:rPr>
              <w:fldChar w:fldCharType="separate"/>
            </w:r>
            <w:r w:rsidR="00CF39D7">
              <w:rPr>
                <w:rFonts w:asciiTheme="majorBidi" w:hAnsiTheme="majorBidi" w:cstheme="majorBidi"/>
                <w:noProof/>
              </w:rPr>
              <w:t>[35]</w:t>
            </w:r>
            <w:r w:rsidR="00F8798C" w:rsidRPr="00B90EE1">
              <w:rPr>
                <w:rFonts w:asciiTheme="majorBidi" w:hAnsiTheme="majorBidi" w:cstheme="majorBidi"/>
              </w:rPr>
              <w:fldChar w:fldCharType="end"/>
            </w:r>
          </w:p>
        </w:tc>
      </w:tr>
    </w:tbl>
    <w:p w14:paraId="52984083" w14:textId="77777777" w:rsidR="002E75C4" w:rsidRDefault="002E75C4" w:rsidP="002E75C4">
      <w:pPr>
        <w:rPr>
          <w:rFonts w:asciiTheme="majorBidi" w:hAnsiTheme="majorBidi" w:cstheme="majorBidi"/>
          <w:i/>
          <w:iCs/>
        </w:rPr>
      </w:pPr>
    </w:p>
    <w:p w14:paraId="3A4F5F5D" w14:textId="29A4FD79" w:rsidR="00956FC0" w:rsidRDefault="00956FC0" w:rsidP="00A41947">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lastRenderedPageBreak/>
        <w:t xml:space="preserve">Table </w:t>
      </w:r>
      <w:r w:rsidR="00D343EF">
        <w:rPr>
          <w:rFonts w:asciiTheme="majorBidi" w:eastAsia="Times New Roman" w:hAnsiTheme="majorBidi" w:cstheme="majorBidi"/>
          <w:b/>
          <w:bCs/>
          <w:color w:val="000000"/>
        </w:rPr>
        <w:t>S</w:t>
      </w:r>
      <w:r>
        <w:rPr>
          <w:rFonts w:asciiTheme="majorBidi" w:eastAsia="Times New Roman" w:hAnsiTheme="majorBidi" w:cstheme="majorBidi"/>
          <w:b/>
          <w:bCs/>
          <w:color w:val="000000"/>
        </w:rPr>
        <w:t xml:space="preserve">2 </w:t>
      </w:r>
      <w:r w:rsidR="00A41947">
        <w:rPr>
          <w:rFonts w:asciiTheme="majorBidi" w:eastAsia="Times New Roman" w:hAnsiTheme="majorBidi" w:cstheme="majorBidi"/>
          <w:b/>
          <w:bCs/>
          <w:color w:val="000000"/>
        </w:rPr>
        <w:t>Prevalence of gonorrhoea and b</w:t>
      </w:r>
      <w:r>
        <w:rPr>
          <w:rFonts w:asciiTheme="majorBidi" w:eastAsia="Times New Roman" w:hAnsiTheme="majorBidi" w:cstheme="majorBidi"/>
          <w:b/>
          <w:bCs/>
          <w:color w:val="000000"/>
        </w:rPr>
        <w:t xml:space="preserve">ehavioural data among MSM, stratified by </w:t>
      </w:r>
      <w:r w:rsidRPr="00A8527A">
        <w:rPr>
          <w:rFonts w:asciiTheme="majorBidi" w:eastAsia="Times New Roman" w:hAnsiTheme="majorBidi" w:cstheme="majorBidi"/>
          <w:b/>
          <w:bCs/>
          <w:noProof/>
          <w:color w:val="000000"/>
        </w:rPr>
        <w:t>risk</w:t>
      </w:r>
      <w:r w:rsidR="00A8527A">
        <w:rPr>
          <w:rFonts w:asciiTheme="majorBidi" w:eastAsia="Times New Roman" w:hAnsiTheme="majorBidi" w:cstheme="majorBidi"/>
          <w:b/>
          <w:bCs/>
          <w:noProof/>
          <w:color w:val="000000"/>
        </w:rPr>
        <w:t xml:space="preserve"> </w:t>
      </w:r>
      <w:r w:rsidRPr="00A8527A">
        <w:rPr>
          <w:rFonts w:asciiTheme="majorBidi" w:eastAsia="Times New Roman" w:hAnsiTheme="majorBidi" w:cstheme="majorBidi"/>
          <w:b/>
          <w:bCs/>
          <w:noProof/>
          <w:color w:val="000000"/>
        </w:rPr>
        <w:t>groups</w:t>
      </w:r>
    </w:p>
    <w:p w14:paraId="6D777E61" w14:textId="77777777" w:rsidR="00956FC0" w:rsidRDefault="00956FC0" w:rsidP="00AD36E4">
      <w:pPr>
        <w:spacing w:after="0" w:line="240" w:lineRule="auto"/>
        <w:rPr>
          <w:rFonts w:asciiTheme="majorBidi" w:eastAsia="Times New Roman" w:hAnsiTheme="majorBidi" w:cstheme="majorBidi"/>
          <w:b/>
          <w:bCs/>
          <w:color w:val="000000"/>
        </w:rPr>
      </w:pPr>
    </w:p>
    <w:tbl>
      <w:tblPr>
        <w:tblW w:w="5000" w:type="pct"/>
        <w:tblLayout w:type="fixed"/>
        <w:tblLook w:val="04A0" w:firstRow="1" w:lastRow="0" w:firstColumn="1" w:lastColumn="0" w:noHBand="0" w:noVBand="1"/>
      </w:tblPr>
      <w:tblGrid>
        <w:gridCol w:w="3141"/>
        <w:gridCol w:w="1463"/>
        <w:gridCol w:w="1729"/>
        <w:gridCol w:w="1585"/>
        <w:gridCol w:w="6256"/>
      </w:tblGrid>
      <w:tr w:rsidR="00956FC0" w:rsidRPr="00B90EE1" w14:paraId="581939E1" w14:textId="77777777" w:rsidTr="0044456F">
        <w:trPr>
          <w:trHeight w:val="288"/>
        </w:trPr>
        <w:tc>
          <w:tcPr>
            <w:tcW w:w="1108" w:type="pct"/>
            <w:tcBorders>
              <w:top w:val="single" w:sz="4" w:space="0" w:color="auto"/>
              <w:left w:val="single" w:sz="4" w:space="0" w:color="auto"/>
              <w:right w:val="single" w:sz="4" w:space="0" w:color="auto"/>
            </w:tcBorders>
            <w:shd w:val="clear" w:color="auto" w:fill="auto"/>
            <w:noWrap/>
            <w:vAlign w:val="center"/>
            <w:hideMark/>
          </w:tcPr>
          <w:p w14:paraId="5911185C" w14:textId="51D02CB1" w:rsidR="00956FC0" w:rsidRPr="00B90EE1" w:rsidRDefault="00956FC0" w:rsidP="00AD36E4">
            <w:pPr>
              <w:spacing w:after="0" w:line="240" w:lineRule="auto"/>
              <w:rPr>
                <w:rFonts w:asciiTheme="majorBidi" w:eastAsia="Times New Roman" w:hAnsiTheme="majorBidi" w:cstheme="majorBidi"/>
                <w:b/>
                <w:bCs/>
                <w:color w:val="000000"/>
              </w:rPr>
            </w:pPr>
            <w:r w:rsidRPr="00B90EE1">
              <w:rPr>
                <w:rFonts w:asciiTheme="majorBidi" w:eastAsia="Times New Roman" w:hAnsiTheme="majorBidi" w:cstheme="majorBidi"/>
                <w:b/>
                <w:bCs/>
                <w:color w:val="000000"/>
              </w:rPr>
              <w:t>Indicators</w:t>
            </w:r>
          </w:p>
        </w:tc>
        <w:tc>
          <w:tcPr>
            <w:tcW w:w="1685" w:type="pct"/>
            <w:gridSpan w:val="3"/>
            <w:tcBorders>
              <w:top w:val="single" w:sz="4" w:space="0" w:color="auto"/>
              <w:left w:val="nil"/>
              <w:bottom w:val="single" w:sz="4" w:space="0" w:color="auto"/>
              <w:right w:val="single" w:sz="4" w:space="0" w:color="auto"/>
            </w:tcBorders>
          </w:tcPr>
          <w:p w14:paraId="51AC4E25" w14:textId="77777777" w:rsidR="00956FC0" w:rsidRPr="00B90EE1" w:rsidRDefault="00956FC0" w:rsidP="00956FC0">
            <w:pPr>
              <w:spacing w:after="0" w:line="240" w:lineRule="auto"/>
              <w:jc w:val="center"/>
              <w:rPr>
                <w:rFonts w:asciiTheme="majorBidi" w:eastAsia="Times New Roman" w:hAnsiTheme="majorBidi" w:cstheme="majorBidi"/>
                <w:b/>
                <w:bCs/>
                <w:color w:val="000000"/>
              </w:rPr>
            </w:pPr>
            <w:r w:rsidRPr="00B90EE1">
              <w:rPr>
                <w:rFonts w:asciiTheme="majorBidi" w:eastAsia="Times New Roman" w:hAnsiTheme="majorBidi" w:cstheme="majorBidi"/>
                <w:b/>
                <w:bCs/>
                <w:color w:val="000000"/>
              </w:rPr>
              <w:t>Value (uncertainty bounds)</w:t>
            </w:r>
          </w:p>
          <w:p w14:paraId="5CFD2C4E" w14:textId="5A3EB463" w:rsidR="00956FC0" w:rsidRPr="00B90EE1" w:rsidRDefault="00956FC0" w:rsidP="00956FC0">
            <w:pPr>
              <w:spacing w:after="0" w:line="240" w:lineRule="auto"/>
              <w:jc w:val="center"/>
              <w:rPr>
                <w:rFonts w:asciiTheme="majorBidi" w:eastAsia="Times New Roman" w:hAnsiTheme="majorBidi" w:cstheme="majorBidi"/>
                <w:b/>
                <w:bCs/>
                <w:color w:val="000000"/>
              </w:rPr>
            </w:pPr>
          </w:p>
        </w:tc>
        <w:tc>
          <w:tcPr>
            <w:tcW w:w="2207" w:type="pct"/>
            <w:tcBorders>
              <w:top w:val="single" w:sz="4" w:space="0" w:color="auto"/>
              <w:left w:val="nil"/>
              <w:right w:val="single" w:sz="4" w:space="0" w:color="auto"/>
            </w:tcBorders>
            <w:shd w:val="clear" w:color="auto" w:fill="auto"/>
            <w:noWrap/>
            <w:vAlign w:val="center"/>
            <w:hideMark/>
          </w:tcPr>
          <w:p w14:paraId="77998892" w14:textId="77777777" w:rsidR="00956FC0" w:rsidRPr="00B90EE1" w:rsidRDefault="00956FC0" w:rsidP="00AD36E4">
            <w:pPr>
              <w:spacing w:after="0" w:line="240" w:lineRule="auto"/>
              <w:rPr>
                <w:rFonts w:asciiTheme="majorBidi" w:eastAsia="Times New Roman" w:hAnsiTheme="majorBidi" w:cstheme="majorBidi"/>
                <w:b/>
                <w:bCs/>
                <w:color w:val="000000"/>
              </w:rPr>
            </w:pPr>
            <w:r w:rsidRPr="00B90EE1">
              <w:rPr>
                <w:rFonts w:asciiTheme="majorBidi" w:eastAsia="Times New Roman" w:hAnsiTheme="majorBidi" w:cstheme="majorBidi"/>
                <w:b/>
                <w:bCs/>
                <w:color w:val="000000"/>
              </w:rPr>
              <w:t>References/Remarks</w:t>
            </w:r>
          </w:p>
        </w:tc>
      </w:tr>
      <w:tr w:rsidR="00956FC0" w:rsidRPr="00B90EE1" w14:paraId="18106653" w14:textId="77777777" w:rsidTr="00D25BCF">
        <w:trPr>
          <w:trHeight w:val="864"/>
        </w:trPr>
        <w:tc>
          <w:tcPr>
            <w:tcW w:w="1108" w:type="pct"/>
            <w:tcBorders>
              <w:top w:val="nil"/>
              <w:left w:val="single" w:sz="4" w:space="0" w:color="auto"/>
              <w:bottom w:val="single" w:sz="4" w:space="0" w:color="auto"/>
              <w:right w:val="single" w:sz="4" w:space="0" w:color="auto"/>
            </w:tcBorders>
            <w:shd w:val="clear" w:color="auto" w:fill="auto"/>
            <w:vAlign w:val="center"/>
            <w:hideMark/>
          </w:tcPr>
          <w:p w14:paraId="5ACE5BDB" w14:textId="77777777" w:rsidR="00956FC0" w:rsidRPr="00B90EE1" w:rsidRDefault="00956FC0" w:rsidP="00AD36E4">
            <w:pPr>
              <w:spacing w:after="0" w:line="240" w:lineRule="auto"/>
              <w:rPr>
                <w:rFonts w:asciiTheme="majorBidi" w:eastAsia="Times New Roman" w:hAnsiTheme="majorBidi" w:cstheme="majorBidi"/>
                <w:b/>
                <w:bCs/>
                <w:color w:val="000000"/>
              </w:rPr>
            </w:pPr>
            <w:r w:rsidRPr="00B90EE1">
              <w:rPr>
                <w:rFonts w:asciiTheme="majorBidi" w:eastAsia="Times New Roman" w:hAnsiTheme="majorBidi" w:cstheme="majorBidi"/>
                <w:b/>
                <w:bCs/>
                <w:color w:val="000000"/>
              </w:rPr>
              <w:t> </w:t>
            </w:r>
          </w:p>
        </w:tc>
        <w:tc>
          <w:tcPr>
            <w:tcW w:w="516" w:type="pct"/>
            <w:tcBorders>
              <w:top w:val="nil"/>
              <w:left w:val="nil"/>
              <w:bottom w:val="single" w:sz="4" w:space="0" w:color="auto"/>
              <w:right w:val="single" w:sz="4" w:space="0" w:color="auto"/>
            </w:tcBorders>
          </w:tcPr>
          <w:p w14:paraId="22A634DE" w14:textId="2643CAD2" w:rsidR="00956FC0" w:rsidRPr="00B90EE1" w:rsidRDefault="00956FC0" w:rsidP="00D343EF">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 xml:space="preserve">All MSM </w:t>
            </w:r>
          </w:p>
        </w:tc>
        <w:tc>
          <w:tcPr>
            <w:tcW w:w="610" w:type="pct"/>
            <w:tcBorders>
              <w:top w:val="nil"/>
              <w:left w:val="single" w:sz="4" w:space="0" w:color="auto"/>
              <w:bottom w:val="single" w:sz="4" w:space="0" w:color="auto"/>
              <w:right w:val="single" w:sz="4" w:space="0" w:color="auto"/>
            </w:tcBorders>
            <w:shd w:val="clear" w:color="auto" w:fill="auto"/>
            <w:vAlign w:val="center"/>
            <w:hideMark/>
          </w:tcPr>
          <w:p w14:paraId="1453DDE3" w14:textId="77777777" w:rsidR="00432E53" w:rsidRDefault="00956FC0" w:rsidP="00AD36E4">
            <w:pPr>
              <w:spacing w:after="0" w:line="240" w:lineRule="auto"/>
              <w:rPr>
                <w:rFonts w:asciiTheme="majorBidi" w:eastAsia="Times New Roman" w:hAnsiTheme="majorBidi" w:cstheme="majorBidi"/>
                <w:b/>
                <w:bCs/>
                <w:color w:val="000000"/>
              </w:rPr>
            </w:pPr>
            <w:r w:rsidRPr="00B90EE1">
              <w:rPr>
                <w:rFonts w:asciiTheme="majorBidi" w:eastAsia="Times New Roman" w:hAnsiTheme="majorBidi" w:cstheme="majorBidi"/>
                <w:b/>
                <w:bCs/>
                <w:color w:val="000000"/>
              </w:rPr>
              <w:t>MSM with ≤10 sexual partners in the past 6 months</w:t>
            </w:r>
            <w:r w:rsidR="00432E53">
              <w:rPr>
                <w:rFonts w:asciiTheme="majorBidi" w:eastAsia="Times New Roman" w:hAnsiTheme="majorBidi" w:cstheme="majorBidi"/>
                <w:b/>
                <w:bCs/>
                <w:color w:val="000000"/>
              </w:rPr>
              <w:t xml:space="preserve"> </w:t>
            </w:r>
          </w:p>
          <w:p w14:paraId="39A6C8B6" w14:textId="31BA2B9C" w:rsidR="00956FC0" w:rsidRPr="00B90EE1" w:rsidRDefault="00432E53" w:rsidP="00A57824">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(perc = 79%)</w:t>
            </w:r>
          </w:p>
        </w:tc>
        <w:tc>
          <w:tcPr>
            <w:tcW w:w="559" w:type="pct"/>
            <w:tcBorders>
              <w:top w:val="nil"/>
              <w:left w:val="nil"/>
              <w:bottom w:val="single" w:sz="4" w:space="0" w:color="auto"/>
              <w:right w:val="single" w:sz="4" w:space="0" w:color="auto"/>
            </w:tcBorders>
            <w:shd w:val="clear" w:color="auto" w:fill="auto"/>
            <w:vAlign w:val="center"/>
            <w:hideMark/>
          </w:tcPr>
          <w:p w14:paraId="4E6EB406" w14:textId="65669B16" w:rsidR="00956FC0" w:rsidRPr="00B90EE1" w:rsidRDefault="00956FC0" w:rsidP="00AD36E4">
            <w:pPr>
              <w:spacing w:after="0" w:line="240" w:lineRule="auto"/>
              <w:rPr>
                <w:rFonts w:asciiTheme="majorBidi" w:eastAsia="Times New Roman" w:hAnsiTheme="majorBidi" w:cstheme="majorBidi"/>
                <w:b/>
                <w:bCs/>
                <w:color w:val="000000"/>
              </w:rPr>
            </w:pPr>
            <w:r w:rsidRPr="00B90EE1">
              <w:rPr>
                <w:rFonts w:asciiTheme="majorBidi" w:eastAsia="Times New Roman" w:hAnsiTheme="majorBidi" w:cstheme="majorBidi"/>
                <w:b/>
                <w:bCs/>
                <w:color w:val="000000"/>
              </w:rPr>
              <w:t>MSM with &gt;10 sexual partners in the past 6 months</w:t>
            </w:r>
            <w:r w:rsidR="00432E53">
              <w:rPr>
                <w:rFonts w:asciiTheme="majorBidi" w:eastAsia="Times New Roman" w:hAnsiTheme="majorBidi" w:cstheme="majorBidi"/>
                <w:b/>
                <w:bCs/>
                <w:color w:val="000000"/>
              </w:rPr>
              <w:t xml:space="preserve"> (perc = 21%)</w:t>
            </w:r>
          </w:p>
        </w:tc>
        <w:tc>
          <w:tcPr>
            <w:tcW w:w="2207" w:type="pct"/>
            <w:tcBorders>
              <w:top w:val="nil"/>
              <w:left w:val="nil"/>
              <w:bottom w:val="single" w:sz="4" w:space="0" w:color="auto"/>
              <w:right w:val="single" w:sz="4" w:space="0" w:color="auto"/>
            </w:tcBorders>
            <w:shd w:val="clear" w:color="auto" w:fill="auto"/>
            <w:vAlign w:val="center"/>
            <w:hideMark/>
          </w:tcPr>
          <w:p w14:paraId="07FD3615" w14:textId="77777777" w:rsidR="00956FC0" w:rsidRPr="00B90EE1" w:rsidRDefault="00956FC0" w:rsidP="00AD36E4">
            <w:pPr>
              <w:spacing w:after="0" w:line="240" w:lineRule="auto"/>
              <w:rPr>
                <w:rFonts w:asciiTheme="majorBidi" w:eastAsia="Times New Roman" w:hAnsiTheme="majorBidi" w:cstheme="majorBidi"/>
                <w:b/>
                <w:bCs/>
                <w:color w:val="000000"/>
              </w:rPr>
            </w:pPr>
            <w:r w:rsidRPr="00B90EE1">
              <w:rPr>
                <w:rFonts w:asciiTheme="majorBidi" w:eastAsia="Times New Roman" w:hAnsiTheme="majorBidi" w:cstheme="majorBidi"/>
                <w:b/>
                <w:bCs/>
                <w:color w:val="000000"/>
              </w:rPr>
              <w:t> </w:t>
            </w:r>
          </w:p>
        </w:tc>
      </w:tr>
      <w:tr w:rsidR="00A41947" w:rsidRPr="00B90EE1" w14:paraId="692A6E16" w14:textId="77777777" w:rsidTr="0044456F">
        <w:trPr>
          <w:trHeight w:val="288"/>
        </w:trPr>
        <w:tc>
          <w:tcPr>
            <w:tcW w:w="1108" w:type="pct"/>
            <w:tcBorders>
              <w:top w:val="nil"/>
              <w:left w:val="single" w:sz="4" w:space="0" w:color="auto"/>
              <w:bottom w:val="single" w:sz="4" w:space="0" w:color="auto"/>
              <w:right w:val="single" w:sz="4" w:space="0" w:color="auto"/>
            </w:tcBorders>
            <w:shd w:val="clear" w:color="auto" w:fill="auto"/>
            <w:noWrap/>
            <w:vAlign w:val="center"/>
          </w:tcPr>
          <w:p w14:paraId="2E7CC8C0" w14:textId="060BE96C" w:rsidR="00A41947" w:rsidRPr="00B90EE1" w:rsidRDefault="00A41947" w:rsidP="00A41947">
            <w:pPr>
              <w:spacing w:after="0" w:line="240" w:lineRule="auto"/>
              <w:rPr>
                <w:rFonts w:asciiTheme="majorBidi" w:eastAsia="Times New Roman" w:hAnsiTheme="majorBidi" w:cstheme="majorBidi"/>
                <w:color w:val="000000"/>
              </w:rPr>
            </w:pPr>
            <w:r w:rsidRPr="00B90EE1">
              <w:rPr>
                <w:rFonts w:asciiTheme="majorBidi" w:hAnsiTheme="majorBidi" w:cstheme="majorBidi"/>
              </w:rPr>
              <w:t xml:space="preserve">Infection prevalence of gonorrhoea at </w:t>
            </w:r>
            <w:r>
              <w:rPr>
                <w:rFonts w:asciiTheme="majorBidi" w:hAnsiTheme="majorBidi" w:cstheme="majorBidi"/>
              </w:rPr>
              <w:t>oro</w:t>
            </w:r>
            <w:r w:rsidRPr="00B90EE1">
              <w:rPr>
                <w:rFonts w:asciiTheme="majorBidi" w:hAnsiTheme="majorBidi" w:cstheme="majorBidi"/>
              </w:rPr>
              <w:t>pharynx (%)</w:t>
            </w:r>
          </w:p>
        </w:tc>
        <w:tc>
          <w:tcPr>
            <w:tcW w:w="516" w:type="pct"/>
            <w:tcBorders>
              <w:top w:val="nil"/>
              <w:left w:val="nil"/>
              <w:bottom w:val="single" w:sz="4" w:space="0" w:color="auto"/>
              <w:right w:val="single" w:sz="4" w:space="0" w:color="auto"/>
            </w:tcBorders>
            <w:vAlign w:val="center"/>
          </w:tcPr>
          <w:p w14:paraId="042E4160" w14:textId="1206859E" w:rsidR="00A41947" w:rsidRPr="00B90EE1" w:rsidRDefault="00A41947" w:rsidP="00A41947">
            <w:pPr>
              <w:spacing w:after="0" w:line="240" w:lineRule="auto"/>
              <w:rPr>
                <w:rFonts w:asciiTheme="majorBidi" w:hAnsiTheme="majorBidi" w:cstheme="majorBidi"/>
              </w:rPr>
            </w:pPr>
            <w:r w:rsidRPr="00011CDE">
              <w:rPr>
                <w:rFonts w:asciiTheme="majorBidi" w:hAnsiTheme="majorBidi" w:cstheme="majorBidi"/>
              </w:rPr>
              <w:t>8.</w:t>
            </w:r>
            <w:r>
              <w:rPr>
                <w:rFonts w:asciiTheme="majorBidi" w:hAnsiTheme="majorBidi" w:cstheme="majorBidi"/>
              </w:rPr>
              <w:t>6%</w:t>
            </w:r>
            <w:r w:rsidRPr="00011CDE">
              <w:rPr>
                <w:rFonts w:asciiTheme="majorBidi" w:hAnsiTheme="majorBidi" w:cstheme="majorBidi"/>
              </w:rPr>
              <w:t xml:space="preserve"> (</w:t>
            </w:r>
            <w:r>
              <w:rPr>
                <w:rFonts w:asciiTheme="majorBidi" w:hAnsiTheme="majorBidi" w:cstheme="majorBidi"/>
              </w:rPr>
              <w:t>7.7-9</w:t>
            </w:r>
            <w:r w:rsidRPr="00011CDE">
              <w:rPr>
                <w:rFonts w:asciiTheme="majorBidi" w:hAnsiTheme="majorBidi" w:cstheme="majorBidi"/>
              </w:rPr>
              <w:t>.</w:t>
            </w:r>
            <w:r>
              <w:rPr>
                <w:rFonts w:asciiTheme="majorBidi" w:hAnsiTheme="majorBidi" w:cstheme="majorBidi"/>
              </w:rPr>
              <w:t>5%</w:t>
            </w:r>
            <w:r w:rsidRPr="00011CDE">
              <w:rPr>
                <w:rFonts w:asciiTheme="majorBidi" w:hAnsiTheme="majorBidi" w:cstheme="majorBidi"/>
              </w:rPr>
              <w:t>)</w:t>
            </w:r>
          </w:p>
        </w:tc>
        <w:tc>
          <w:tcPr>
            <w:tcW w:w="610" w:type="pct"/>
            <w:tcBorders>
              <w:top w:val="nil"/>
              <w:left w:val="single" w:sz="4" w:space="0" w:color="auto"/>
              <w:bottom w:val="single" w:sz="4" w:space="0" w:color="auto"/>
              <w:right w:val="single" w:sz="4" w:space="0" w:color="auto"/>
            </w:tcBorders>
            <w:shd w:val="clear" w:color="auto" w:fill="auto"/>
            <w:noWrap/>
            <w:vAlign w:val="center"/>
          </w:tcPr>
          <w:p w14:paraId="3A6CE3B7" w14:textId="47F4F03F" w:rsidR="00DA1D7E" w:rsidRDefault="00C53B66" w:rsidP="00A41947">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8.1</w:t>
            </w:r>
            <w:r w:rsidR="00DA1D7E" w:rsidRPr="00DA1D7E">
              <w:rPr>
                <w:rFonts w:asciiTheme="majorBidi" w:eastAsia="Times New Roman" w:hAnsiTheme="majorBidi" w:cstheme="majorBidi"/>
                <w:color w:val="000000"/>
              </w:rPr>
              <w:t xml:space="preserve">% </w:t>
            </w:r>
          </w:p>
          <w:p w14:paraId="7D8EA842" w14:textId="7E68AEC8" w:rsidR="00A41947" w:rsidRPr="00B90EE1" w:rsidRDefault="00DA1D7E" w:rsidP="00A41947">
            <w:pPr>
              <w:spacing w:after="0" w:line="240" w:lineRule="auto"/>
              <w:rPr>
                <w:rFonts w:asciiTheme="majorBidi" w:eastAsia="Times New Roman" w:hAnsiTheme="majorBidi" w:cstheme="majorBidi"/>
                <w:color w:val="000000"/>
              </w:rPr>
            </w:pPr>
            <w:r w:rsidRPr="00DA1D7E">
              <w:rPr>
                <w:rFonts w:asciiTheme="majorBidi" w:eastAsia="Times New Roman" w:hAnsiTheme="majorBidi" w:cstheme="majorBidi"/>
                <w:color w:val="000000"/>
              </w:rPr>
              <w:t>(7.4-8.7%)</w:t>
            </w:r>
          </w:p>
        </w:tc>
        <w:tc>
          <w:tcPr>
            <w:tcW w:w="559" w:type="pct"/>
            <w:tcBorders>
              <w:top w:val="nil"/>
              <w:left w:val="nil"/>
              <w:bottom w:val="single" w:sz="4" w:space="0" w:color="auto"/>
              <w:right w:val="single" w:sz="4" w:space="0" w:color="auto"/>
            </w:tcBorders>
            <w:shd w:val="clear" w:color="auto" w:fill="auto"/>
            <w:noWrap/>
            <w:vAlign w:val="center"/>
          </w:tcPr>
          <w:p w14:paraId="64D9E881" w14:textId="540E9D69" w:rsidR="00A41947" w:rsidRPr="00B90EE1" w:rsidRDefault="00DA1D7E" w:rsidP="00A41947">
            <w:pPr>
              <w:spacing w:after="0" w:line="240" w:lineRule="auto"/>
              <w:rPr>
                <w:rFonts w:asciiTheme="majorBidi" w:eastAsia="Times New Roman" w:hAnsiTheme="majorBidi" w:cstheme="majorBidi"/>
                <w:color w:val="000000"/>
              </w:rPr>
            </w:pPr>
            <w:r w:rsidRPr="00DA1D7E">
              <w:rPr>
                <w:rFonts w:asciiTheme="majorBidi" w:eastAsia="Times New Roman" w:hAnsiTheme="majorBidi" w:cstheme="majorBidi"/>
                <w:color w:val="000000"/>
              </w:rPr>
              <w:t>10.6% (8.9-12.3)</w:t>
            </w:r>
          </w:p>
        </w:tc>
        <w:tc>
          <w:tcPr>
            <w:tcW w:w="2207" w:type="pct"/>
            <w:vMerge w:val="restart"/>
            <w:tcBorders>
              <w:top w:val="nil"/>
              <w:left w:val="nil"/>
              <w:right w:val="single" w:sz="4" w:space="0" w:color="auto"/>
            </w:tcBorders>
            <w:shd w:val="clear" w:color="auto" w:fill="auto"/>
            <w:noWrap/>
            <w:vAlign w:val="center"/>
          </w:tcPr>
          <w:p w14:paraId="16B998DF" w14:textId="703695DA" w:rsidR="00A41947" w:rsidRDefault="00A41947" w:rsidP="005053FC">
            <w:pPr>
              <w:spacing w:after="0" w:line="240" w:lineRule="auto"/>
              <w:rPr>
                <w:rFonts w:asciiTheme="majorBidi" w:eastAsia="Times New Roman" w:hAnsiTheme="majorBidi" w:cstheme="majorBidi"/>
                <w:color w:val="000000"/>
              </w:rPr>
            </w:pPr>
            <w:r w:rsidRPr="00B90EE1">
              <w:rPr>
                <w:rFonts w:asciiTheme="majorBidi" w:hAnsiTheme="majorBidi" w:cstheme="majorBidi"/>
              </w:rPr>
              <w:t xml:space="preserve">Pharyngeal and </w:t>
            </w:r>
            <w:r w:rsidR="00876465">
              <w:rPr>
                <w:rFonts w:asciiTheme="majorBidi" w:hAnsiTheme="majorBidi" w:cstheme="majorBidi"/>
              </w:rPr>
              <w:t>rectal</w:t>
            </w:r>
            <w:r w:rsidR="00876465" w:rsidRPr="00B90EE1">
              <w:rPr>
                <w:rFonts w:asciiTheme="majorBidi" w:hAnsiTheme="majorBidi" w:cstheme="majorBidi"/>
              </w:rPr>
              <w:t xml:space="preserve"> </w:t>
            </w:r>
            <w:r w:rsidRPr="00B90EE1">
              <w:rPr>
                <w:rFonts w:asciiTheme="majorBidi" w:hAnsiTheme="majorBidi" w:cstheme="majorBidi"/>
              </w:rPr>
              <w:t xml:space="preserve">prevalence </w:t>
            </w:r>
            <w:r w:rsidRPr="00432E53">
              <w:rPr>
                <w:rFonts w:asciiTheme="majorBidi" w:hAnsiTheme="majorBidi" w:cstheme="majorBidi"/>
                <w:noProof/>
              </w:rPr>
              <w:t>were obtained</w:t>
            </w:r>
            <w:r w:rsidRPr="00B90EE1">
              <w:rPr>
                <w:rFonts w:asciiTheme="majorBidi" w:hAnsiTheme="majorBidi" w:cstheme="majorBidi"/>
              </w:rPr>
              <w:t xml:space="preserve"> from </w:t>
            </w:r>
            <w:r>
              <w:rPr>
                <w:rFonts w:asciiTheme="majorBidi" w:eastAsia="Times New Roman" w:hAnsiTheme="majorBidi" w:cstheme="majorBidi"/>
                <w:color w:val="000000"/>
              </w:rPr>
              <w:t>1,004</w:t>
            </w:r>
            <w:r w:rsidRPr="00B90EE1">
              <w:rPr>
                <w:rFonts w:asciiTheme="majorBidi" w:eastAsia="Times New Roman" w:hAnsiTheme="majorBidi" w:cstheme="majorBidi"/>
                <w:color w:val="000000"/>
              </w:rPr>
              <w:t xml:space="preserve"> </w:t>
            </w:r>
            <w:r w:rsidRPr="00B90EE1">
              <w:rPr>
                <w:rFonts w:asciiTheme="majorBidi" w:hAnsiTheme="majorBidi" w:cstheme="majorBidi"/>
              </w:rPr>
              <w:t>MSM individuals attending Melbourne Sexual Health Centre</w:t>
            </w:r>
            <w:r>
              <w:rPr>
                <w:rFonts w:asciiTheme="majorBidi" w:hAnsiTheme="majorBidi" w:cstheme="majorBidi"/>
              </w:rPr>
              <w:t xml:space="preserve"> for gonorrhoea screening in 201</w:t>
            </w:r>
            <w:r w:rsidRPr="00B90EE1">
              <w:rPr>
                <w:rFonts w:asciiTheme="majorBidi" w:hAnsiTheme="majorBidi" w:cstheme="majorBidi"/>
              </w:rPr>
              <w:t>5.</w:t>
            </w:r>
            <w:r w:rsidR="00CD08B4">
              <w:rPr>
                <w:rFonts w:asciiTheme="majorBidi" w:hAnsiTheme="majorBidi" w:cstheme="majorBidi"/>
              </w:rPr>
              <w:t xml:space="preserve"> Among the 1,004 MSM, 211 were considered </w:t>
            </w:r>
            <w:r w:rsidR="00CD08B4" w:rsidRPr="00A8527A">
              <w:rPr>
                <w:rFonts w:asciiTheme="majorBidi" w:hAnsiTheme="majorBidi" w:cstheme="majorBidi"/>
                <w:noProof/>
              </w:rPr>
              <w:t>‘high-risk’</w:t>
            </w:r>
            <w:r w:rsidR="00A8527A">
              <w:rPr>
                <w:rFonts w:asciiTheme="majorBidi" w:hAnsiTheme="majorBidi" w:cstheme="majorBidi"/>
                <w:noProof/>
              </w:rPr>
              <w:t>,</w:t>
            </w:r>
            <w:r w:rsidR="00CD08B4">
              <w:rPr>
                <w:rFonts w:asciiTheme="majorBidi" w:hAnsiTheme="majorBidi" w:cstheme="majorBidi"/>
              </w:rPr>
              <w:t xml:space="preserve"> and 793 were ‘low-risk’. </w:t>
            </w:r>
            <w:r w:rsidR="00F16540">
              <w:rPr>
                <w:rFonts w:asciiTheme="majorBidi" w:hAnsiTheme="majorBidi" w:cstheme="majorBidi"/>
              </w:rPr>
              <w:t xml:space="preserve">These prevalence levels were comparable with a separate publication by MSHC </w:t>
            </w:r>
            <w:r w:rsidR="00F16540" w:rsidRPr="00D8541D">
              <w:rPr>
                <w:rFonts w:asciiTheme="majorBidi" w:hAnsiTheme="majorBidi" w:cstheme="majorBidi"/>
              </w:rPr>
              <w:fldChar w:fldCharType="begin"/>
            </w:r>
            <w:r w:rsidR="005053FC">
              <w:rPr>
                <w:rFonts w:asciiTheme="majorBidi" w:hAnsiTheme="majorBidi" w:cstheme="majorBidi"/>
              </w:rPr>
              <w:instrText xml:space="preserve"> ADDIN EN.CITE &lt;EndNote&gt;&lt;Cite&gt;&lt;Author&gt;Cornelisse&lt;/Author&gt;&lt;Year&gt;2017&lt;/Year&gt;&lt;RecNum&gt;231&lt;/RecNum&gt;&lt;DisplayText&gt;[36]&lt;/DisplayText&gt;&lt;record&gt;&lt;rec-number&gt;231&lt;/rec-number&gt;&lt;foreign-keys&gt;&lt;key app="EN" db-id="vr50z09xktxdw3ea2vop0ashw9xpd2tps52a" timestamp="1496045928"&gt;231&lt;/key&gt;&lt;/foreign-keys&gt;&lt;ref-type name="Journal Article"&gt;17&lt;/ref-type&gt;&lt;contributors&gt;&lt;authors&gt;&lt;author&gt;Cornelisse, V. J.&lt;/author&gt;&lt;author&gt;Chow, E. P.&lt;/author&gt;&lt;author&gt;Huffam, S.&lt;/author&gt;&lt;author&gt;Fairley, C. K.&lt;/author&gt;&lt;author&gt;Bissessor, M.&lt;/author&gt;&lt;author&gt;De Petra, V.&lt;/author&gt;&lt;author&gt;Howden, B. P.&lt;/author&gt;&lt;author&gt;Denham, I.&lt;/author&gt;&lt;author&gt;Bradshaw, C. S.&lt;/author&gt;&lt;author&gt;Williamson, D.&lt;/author&gt;&lt;author&gt;Chen, M. Y.&lt;/author&gt;&lt;/authors&gt;&lt;/contributors&gt;&lt;auth-address&gt;From the *Melbourne Sexual Health Centre, Alfred Health; daggerCentral Clinical School, Faculty of Medicine, Nursing and Health Sciences, Monash University; and double daggerMicrobiological Diagnostic Unit, Department of Microbiology and Immunology, The University of Melbourne at the Peter Doherty Institute for Infection and Immunity, Melbourne, Australia.&lt;/auth-address&gt;&lt;titles&gt;&lt;title&gt;Increased Detection of Pharyngeal and Rectal Gonorrhea in Men Who Have Sex With Men After Transition From Culture To Nucleic Acid Amplification Testing&lt;/title&gt;&lt;secondary-title&gt;Sex Transm Dis&lt;/secondary-title&gt;&lt;alt-title&gt;Sexually transmitted diseases&lt;/alt-title&gt;&lt;/titles&gt;&lt;periodical&gt;&lt;full-title&gt;Sex Transm Dis&lt;/full-title&gt;&lt;/periodical&gt;&lt;alt-periodical&gt;&lt;full-title&gt;Sexually Transmitted Diseases&lt;/full-title&gt;&lt;/alt-periodical&gt;&lt;pages&gt;114-117&lt;/pages&gt;&lt;volume&gt;44&lt;/volume&gt;&lt;number&gt;2&lt;/number&gt;&lt;edition&gt;2016/12/17&lt;/edition&gt;&lt;dates&gt;&lt;year&gt;2017&lt;/year&gt;&lt;pub-dates&gt;&lt;date&gt;Feb&lt;/date&gt;&lt;/pub-dates&gt;&lt;/dates&gt;&lt;isbn&gt;0148-5717&lt;/isbn&gt;&lt;accession-num&gt;27984552&lt;/accession-num&gt;&lt;urls&gt;&lt;/urls&gt;&lt;electronic-resource-num&gt;10.1097/olq.0000000000000553&lt;/electronic-resource-num&gt;&lt;remote-database-provider&gt;NLM&lt;/remote-database-provider&gt;&lt;language&gt;eng&lt;/language&gt;&lt;/record&gt;&lt;/Cite&gt;&lt;/EndNote&gt;</w:instrText>
            </w:r>
            <w:r w:rsidR="00F16540" w:rsidRPr="00D8541D">
              <w:rPr>
                <w:rFonts w:asciiTheme="majorBidi" w:hAnsiTheme="majorBidi" w:cstheme="majorBidi"/>
              </w:rPr>
              <w:fldChar w:fldCharType="separate"/>
            </w:r>
            <w:r w:rsidR="005053FC">
              <w:rPr>
                <w:rFonts w:asciiTheme="majorBidi" w:hAnsiTheme="majorBidi" w:cstheme="majorBidi"/>
                <w:noProof/>
              </w:rPr>
              <w:t>[36]</w:t>
            </w:r>
            <w:r w:rsidR="00F16540" w:rsidRPr="00D8541D">
              <w:rPr>
                <w:rFonts w:asciiTheme="majorBidi" w:hAnsiTheme="majorBidi" w:cstheme="majorBidi"/>
              </w:rPr>
              <w:fldChar w:fldCharType="end"/>
            </w:r>
            <w:r w:rsidR="00F16540">
              <w:rPr>
                <w:rFonts w:asciiTheme="majorBidi" w:hAnsiTheme="majorBidi" w:cstheme="majorBidi"/>
              </w:rPr>
              <w:t xml:space="preserve">. </w:t>
            </w:r>
          </w:p>
        </w:tc>
      </w:tr>
      <w:tr w:rsidR="00A41947" w:rsidRPr="00B90EE1" w14:paraId="54B47B2E" w14:textId="77777777" w:rsidTr="0044456F">
        <w:trPr>
          <w:trHeight w:val="288"/>
        </w:trPr>
        <w:tc>
          <w:tcPr>
            <w:tcW w:w="1108" w:type="pct"/>
            <w:tcBorders>
              <w:top w:val="nil"/>
              <w:left w:val="single" w:sz="4" w:space="0" w:color="auto"/>
              <w:bottom w:val="single" w:sz="4" w:space="0" w:color="auto"/>
              <w:right w:val="single" w:sz="4" w:space="0" w:color="auto"/>
            </w:tcBorders>
            <w:shd w:val="clear" w:color="auto" w:fill="auto"/>
            <w:noWrap/>
            <w:vAlign w:val="center"/>
          </w:tcPr>
          <w:p w14:paraId="1BCE4259" w14:textId="1F40A66A" w:rsidR="00A41947" w:rsidRPr="00B90EE1" w:rsidRDefault="00A41947" w:rsidP="00A41947">
            <w:pPr>
              <w:spacing w:after="0" w:line="240" w:lineRule="auto"/>
              <w:rPr>
                <w:rFonts w:asciiTheme="majorBidi" w:eastAsia="Times New Roman" w:hAnsiTheme="majorBidi" w:cstheme="majorBidi"/>
                <w:color w:val="000000"/>
              </w:rPr>
            </w:pPr>
            <w:r w:rsidRPr="00B90EE1">
              <w:rPr>
                <w:rFonts w:asciiTheme="majorBidi" w:hAnsiTheme="majorBidi" w:cstheme="majorBidi"/>
              </w:rPr>
              <w:t xml:space="preserve">Infection prevalence of gonorrhoea at </w:t>
            </w:r>
            <w:r>
              <w:rPr>
                <w:rFonts w:asciiTheme="majorBidi" w:hAnsiTheme="majorBidi" w:cstheme="majorBidi"/>
              </w:rPr>
              <w:t>rectum</w:t>
            </w:r>
            <w:r w:rsidRPr="00B90EE1">
              <w:rPr>
                <w:rFonts w:asciiTheme="majorBidi" w:hAnsiTheme="majorBidi" w:cstheme="majorBidi"/>
              </w:rPr>
              <w:t xml:space="preserve"> (%)</w:t>
            </w:r>
          </w:p>
        </w:tc>
        <w:tc>
          <w:tcPr>
            <w:tcW w:w="516" w:type="pct"/>
            <w:tcBorders>
              <w:top w:val="nil"/>
              <w:left w:val="nil"/>
              <w:bottom w:val="single" w:sz="4" w:space="0" w:color="auto"/>
              <w:right w:val="single" w:sz="4" w:space="0" w:color="auto"/>
            </w:tcBorders>
            <w:vAlign w:val="center"/>
          </w:tcPr>
          <w:p w14:paraId="52D40994" w14:textId="0E3CE3D6" w:rsidR="00A41947" w:rsidRPr="00B90EE1" w:rsidRDefault="00A41947" w:rsidP="00A41947">
            <w:pPr>
              <w:spacing w:after="0" w:line="240" w:lineRule="auto"/>
              <w:rPr>
                <w:rFonts w:asciiTheme="majorBidi" w:hAnsiTheme="majorBidi" w:cstheme="majorBidi"/>
              </w:rPr>
            </w:pPr>
            <w:r w:rsidRPr="00011CDE">
              <w:rPr>
                <w:rFonts w:asciiTheme="majorBidi" w:hAnsiTheme="majorBidi" w:cstheme="majorBidi"/>
              </w:rPr>
              <w:t>8.</w:t>
            </w:r>
            <w:r>
              <w:rPr>
                <w:rFonts w:asciiTheme="majorBidi" w:hAnsiTheme="majorBidi" w:cstheme="majorBidi"/>
              </w:rPr>
              <w:t>3%</w:t>
            </w:r>
            <w:r w:rsidRPr="00011CDE">
              <w:rPr>
                <w:rFonts w:asciiTheme="majorBidi" w:hAnsiTheme="majorBidi" w:cstheme="majorBidi"/>
              </w:rPr>
              <w:t xml:space="preserve"> (7.4</w:t>
            </w:r>
            <w:r>
              <w:rPr>
                <w:rFonts w:asciiTheme="majorBidi" w:hAnsiTheme="majorBidi" w:cstheme="majorBidi"/>
              </w:rPr>
              <w:t>-9</w:t>
            </w:r>
            <w:r w:rsidRPr="00011CDE">
              <w:rPr>
                <w:rFonts w:asciiTheme="majorBidi" w:hAnsiTheme="majorBidi" w:cstheme="majorBidi"/>
              </w:rPr>
              <w:t>.</w:t>
            </w:r>
            <w:r>
              <w:rPr>
                <w:rFonts w:asciiTheme="majorBidi" w:hAnsiTheme="majorBidi" w:cstheme="majorBidi"/>
              </w:rPr>
              <w:t>1%</w:t>
            </w:r>
            <w:r w:rsidRPr="00011CDE">
              <w:rPr>
                <w:rFonts w:asciiTheme="majorBidi" w:hAnsiTheme="majorBidi" w:cstheme="majorBidi"/>
              </w:rPr>
              <w:t>)</w:t>
            </w:r>
          </w:p>
        </w:tc>
        <w:tc>
          <w:tcPr>
            <w:tcW w:w="610" w:type="pct"/>
            <w:tcBorders>
              <w:top w:val="nil"/>
              <w:left w:val="single" w:sz="4" w:space="0" w:color="auto"/>
              <w:bottom w:val="single" w:sz="4" w:space="0" w:color="auto"/>
              <w:right w:val="single" w:sz="4" w:space="0" w:color="auto"/>
            </w:tcBorders>
            <w:shd w:val="clear" w:color="auto" w:fill="auto"/>
            <w:noWrap/>
            <w:vAlign w:val="center"/>
          </w:tcPr>
          <w:p w14:paraId="11061D8E" w14:textId="77777777" w:rsidR="00DA1D7E" w:rsidRDefault="00DA1D7E" w:rsidP="00A41947">
            <w:pPr>
              <w:spacing w:after="0" w:line="240" w:lineRule="auto"/>
              <w:rPr>
                <w:rFonts w:asciiTheme="majorBidi" w:eastAsia="Times New Roman" w:hAnsiTheme="majorBidi" w:cstheme="majorBidi"/>
                <w:color w:val="000000"/>
              </w:rPr>
            </w:pPr>
            <w:r w:rsidRPr="00DA1D7E">
              <w:rPr>
                <w:rFonts w:asciiTheme="majorBidi" w:eastAsia="Times New Roman" w:hAnsiTheme="majorBidi" w:cstheme="majorBidi"/>
                <w:color w:val="000000"/>
              </w:rPr>
              <w:t xml:space="preserve">8.0% </w:t>
            </w:r>
          </w:p>
          <w:p w14:paraId="2B8043EA" w14:textId="5115F067" w:rsidR="00A41947" w:rsidRPr="00B90EE1" w:rsidRDefault="00DA1D7E" w:rsidP="00C53B66">
            <w:pPr>
              <w:spacing w:after="0" w:line="240" w:lineRule="auto"/>
              <w:rPr>
                <w:rFonts w:asciiTheme="majorBidi" w:eastAsia="Times New Roman" w:hAnsiTheme="majorBidi" w:cstheme="majorBidi"/>
                <w:color w:val="000000"/>
              </w:rPr>
            </w:pPr>
            <w:r w:rsidRPr="00DA1D7E">
              <w:rPr>
                <w:rFonts w:asciiTheme="majorBidi" w:eastAsia="Times New Roman" w:hAnsiTheme="majorBidi" w:cstheme="majorBidi"/>
                <w:color w:val="000000"/>
              </w:rPr>
              <w:t>(7.</w:t>
            </w:r>
            <w:r>
              <w:rPr>
                <w:rFonts w:asciiTheme="majorBidi" w:eastAsia="Times New Roman" w:hAnsiTheme="majorBidi" w:cstheme="majorBidi"/>
                <w:color w:val="000000"/>
              </w:rPr>
              <w:t>3</w:t>
            </w:r>
            <w:r w:rsidRPr="00DA1D7E">
              <w:rPr>
                <w:rFonts w:asciiTheme="majorBidi" w:eastAsia="Times New Roman" w:hAnsiTheme="majorBidi" w:cstheme="majorBidi"/>
                <w:color w:val="000000"/>
              </w:rPr>
              <w:t>-8.</w:t>
            </w:r>
            <w:r w:rsidR="00C53B66">
              <w:rPr>
                <w:rFonts w:asciiTheme="majorBidi" w:eastAsia="Times New Roman" w:hAnsiTheme="majorBidi" w:cstheme="majorBidi"/>
                <w:color w:val="000000"/>
              </w:rPr>
              <w:t>6</w:t>
            </w:r>
            <w:r w:rsidRPr="00DA1D7E">
              <w:rPr>
                <w:rFonts w:asciiTheme="majorBidi" w:eastAsia="Times New Roman" w:hAnsiTheme="majorBidi" w:cstheme="majorBidi"/>
                <w:color w:val="000000"/>
              </w:rPr>
              <w:t>%)</w:t>
            </w:r>
          </w:p>
        </w:tc>
        <w:tc>
          <w:tcPr>
            <w:tcW w:w="559" w:type="pct"/>
            <w:tcBorders>
              <w:top w:val="nil"/>
              <w:left w:val="nil"/>
              <w:bottom w:val="single" w:sz="4" w:space="0" w:color="auto"/>
              <w:right w:val="single" w:sz="4" w:space="0" w:color="auto"/>
            </w:tcBorders>
            <w:shd w:val="clear" w:color="auto" w:fill="auto"/>
            <w:noWrap/>
            <w:vAlign w:val="center"/>
          </w:tcPr>
          <w:p w14:paraId="72BA36FB" w14:textId="5E2DEF4C" w:rsidR="00A41947" w:rsidRPr="00B90EE1" w:rsidRDefault="00DA1D7E" w:rsidP="00A41947">
            <w:pPr>
              <w:spacing w:after="0" w:line="240" w:lineRule="auto"/>
              <w:rPr>
                <w:rFonts w:asciiTheme="majorBidi" w:eastAsia="Times New Roman" w:hAnsiTheme="majorBidi" w:cstheme="majorBidi"/>
                <w:color w:val="000000"/>
              </w:rPr>
            </w:pPr>
            <w:r w:rsidRPr="00DA1D7E">
              <w:rPr>
                <w:rFonts w:asciiTheme="majorBidi" w:eastAsia="Times New Roman" w:hAnsiTheme="majorBidi" w:cstheme="majorBidi"/>
                <w:color w:val="000000"/>
              </w:rPr>
              <w:t>9.2% (7.6-10.8%)</w:t>
            </w:r>
          </w:p>
        </w:tc>
        <w:tc>
          <w:tcPr>
            <w:tcW w:w="2207" w:type="pct"/>
            <w:vMerge/>
            <w:tcBorders>
              <w:left w:val="nil"/>
              <w:bottom w:val="single" w:sz="4" w:space="0" w:color="auto"/>
              <w:right w:val="single" w:sz="4" w:space="0" w:color="auto"/>
            </w:tcBorders>
            <w:shd w:val="clear" w:color="auto" w:fill="auto"/>
            <w:noWrap/>
            <w:vAlign w:val="center"/>
          </w:tcPr>
          <w:p w14:paraId="6CDC2641" w14:textId="77777777" w:rsidR="00A41947" w:rsidRDefault="00A41947" w:rsidP="00A41947">
            <w:pPr>
              <w:spacing w:after="0" w:line="240" w:lineRule="auto"/>
              <w:rPr>
                <w:rFonts w:asciiTheme="majorBidi" w:eastAsia="Times New Roman" w:hAnsiTheme="majorBidi" w:cstheme="majorBidi"/>
                <w:color w:val="000000"/>
              </w:rPr>
            </w:pPr>
          </w:p>
        </w:tc>
      </w:tr>
      <w:tr w:rsidR="00A41947" w:rsidRPr="00B90EE1" w14:paraId="5F0B2045" w14:textId="77777777" w:rsidTr="0044456F">
        <w:trPr>
          <w:trHeight w:val="288"/>
        </w:trPr>
        <w:tc>
          <w:tcPr>
            <w:tcW w:w="1108" w:type="pct"/>
            <w:tcBorders>
              <w:top w:val="nil"/>
              <w:left w:val="single" w:sz="4" w:space="0" w:color="auto"/>
              <w:bottom w:val="single" w:sz="4" w:space="0" w:color="auto"/>
              <w:right w:val="single" w:sz="4" w:space="0" w:color="auto"/>
            </w:tcBorders>
            <w:shd w:val="clear" w:color="auto" w:fill="auto"/>
            <w:noWrap/>
            <w:vAlign w:val="center"/>
          </w:tcPr>
          <w:p w14:paraId="2AE67F62" w14:textId="50FD4C7A" w:rsidR="00A41947" w:rsidRPr="00B90EE1" w:rsidRDefault="00A41947" w:rsidP="00A41947">
            <w:pPr>
              <w:spacing w:after="0" w:line="240" w:lineRule="auto"/>
              <w:rPr>
                <w:rFonts w:asciiTheme="majorBidi" w:eastAsia="Times New Roman" w:hAnsiTheme="majorBidi" w:cstheme="majorBidi"/>
                <w:color w:val="000000"/>
              </w:rPr>
            </w:pPr>
            <w:r w:rsidRPr="00B90EE1">
              <w:rPr>
                <w:rFonts w:asciiTheme="majorBidi" w:hAnsiTheme="majorBidi" w:cstheme="majorBidi"/>
              </w:rPr>
              <w:t>Infection prevalence of gonorrhoea at penis (%)</w:t>
            </w:r>
          </w:p>
        </w:tc>
        <w:tc>
          <w:tcPr>
            <w:tcW w:w="516" w:type="pct"/>
            <w:tcBorders>
              <w:top w:val="nil"/>
              <w:left w:val="nil"/>
              <w:bottom w:val="single" w:sz="4" w:space="0" w:color="auto"/>
              <w:right w:val="single" w:sz="4" w:space="0" w:color="auto"/>
            </w:tcBorders>
            <w:vAlign w:val="center"/>
          </w:tcPr>
          <w:p w14:paraId="67B1AD1D" w14:textId="2CEF9E69" w:rsidR="00A41947" w:rsidRPr="00B90EE1" w:rsidRDefault="00A41947" w:rsidP="000F7AB1">
            <w:pPr>
              <w:spacing w:after="0" w:line="240" w:lineRule="auto"/>
              <w:rPr>
                <w:rFonts w:asciiTheme="majorBidi" w:hAnsiTheme="majorBidi" w:cstheme="majorBidi"/>
              </w:rPr>
            </w:pPr>
            <w:r w:rsidRPr="00B90EE1">
              <w:rPr>
                <w:rFonts w:asciiTheme="majorBidi" w:hAnsiTheme="majorBidi" w:cstheme="majorBidi"/>
              </w:rPr>
              <w:t>0.2</w:t>
            </w:r>
            <w:r w:rsidR="000F7AB1">
              <w:rPr>
                <w:rFonts w:asciiTheme="majorBidi" w:hAnsiTheme="majorBidi" w:cstheme="majorBidi"/>
              </w:rPr>
              <w:t>0</w:t>
            </w:r>
            <w:r w:rsidRPr="00B90EE1">
              <w:rPr>
                <w:rFonts w:asciiTheme="majorBidi" w:hAnsiTheme="majorBidi" w:cstheme="majorBidi"/>
              </w:rPr>
              <w:t>% (0.0</w:t>
            </w:r>
            <w:r w:rsidR="000F7AB1">
              <w:rPr>
                <w:rFonts w:asciiTheme="majorBidi" w:hAnsiTheme="majorBidi" w:cstheme="majorBidi"/>
              </w:rPr>
              <w:t>4</w:t>
            </w:r>
            <w:r w:rsidRPr="00B90EE1">
              <w:rPr>
                <w:rFonts w:asciiTheme="majorBidi" w:hAnsiTheme="majorBidi" w:cstheme="majorBidi"/>
              </w:rPr>
              <w:t>-0.3</w:t>
            </w:r>
            <w:r w:rsidR="000F7AB1">
              <w:rPr>
                <w:rFonts w:asciiTheme="majorBidi" w:hAnsiTheme="majorBidi" w:cstheme="majorBidi"/>
              </w:rPr>
              <w:t>5</w:t>
            </w:r>
            <w:r w:rsidRPr="00B90EE1">
              <w:rPr>
                <w:rFonts w:asciiTheme="majorBidi" w:hAnsiTheme="majorBidi" w:cstheme="majorBidi"/>
              </w:rPr>
              <w:t>%)</w:t>
            </w:r>
          </w:p>
        </w:tc>
        <w:tc>
          <w:tcPr>
            <w:tcW w:w="610" w:type="pct"/>
            <w:tcBorders>
              <w:top w:val="nil"/>
              <w:left w:val="single" w:sz="4" w:space="0" w:color="auto"/>
              <w:bottom w:val="single" w:sz="4" w:space="0" w:color="auto"/>
              <w:right w:val="single" w:sz="4" w:space="0" w:color="auto"/>
            </w:tcBorders>
            <w:shd w:val="clear" w:color="auto" w:fill="auto"/>
            <w:noWrap/>
            <w:vAlign w:val="center"/>
          </w:tcPr>
          <w:p w14:paraId="264B1B90" w14:textId="1062D408" w:rsidR="00A41947" w:rsidRPr="00B90EE1" w:rsidRDefault="00DA1D7E" w:rsidP="00DA1D7E">
            <w:pPr>
              <w:spacing w:after="0" w:line="240" w:lineRule="auto"/>
              <w:rPr>
                <w:rFonts w:asciiTheme="majorBidi" w:eastAsia="Times New Roman" w:hAnsiTheme="majorBidi" w:cstheme="majorBidi"/>
                <w:color w:val="000000"/>
              </w:rPr>
            </w:pPr>
            <w:r w:rsidRPr="00DA1D7E">
              <w:rPr>
                <w:rFonts w:asciiTheme="majorBidi" w:eastAsia="Times New Roman" w:hAnsiTheme="majorBidi" w:cstheme="majorBidi"/>
                <w:color w:val="000000"/>
              </w:rPr>
              <w:t>0.21% (0.07-0.35%).</w:t>
            </w:r>
          </w:p>
        </w:tc>
        <w:tc>
          <w:tcPr>
            <w:tcW w:w="559" w:type="pct"/>
            <w:tcBorders>
              <w:top w:val="nil"/>
              <w:left w:val="nil"/>
              <w:bottom w:val="single" w:sz="4" w:space="0" w:color="auto"/>
              <w:right w:val="single" w:sz="4" w:space="0" w:color="auto"/>
            </w:tcBorders>
            <w:shd w:val="clear" w:color="auto" w:fill="auto"/>
            <w:noWrap/>
            <w:vAlign w:val="center"/>
          </w:tcPr>
          <w:p w14:paraId="2A6D179D" w14:textId="1F5F1E8D" w:rsidR="00A41947" w:rsidRPr="00B90EE1" w:rsidRDefault="00DA1D7E" w:rsidP="00A41947">
            <w:pPr>
              <w:spacing w:after="0" w:line="240" w:lineRule="auto"/>
              <w:rPr>
                <w:rFonts w:asciiTheme="majorBidi" w:eastAsia="Times New Roman" w:hAnsiTheme="majorBidi" w:cstheme="majorBidi"/>
                <w:color w:val="000000"/>
              </w:rPr>
            </w:pPr>
            <w:r w:rsidRPr="00DA1D7E">
              <w:rPr>
                <w:rFonts w:asciiTheme="majorBidi" w:eastAsia="Times New Roman" w:hAnsiTheme="majorBidi" w:cstheme="majorBidi"/>
                <w:color w:val="000000"/>
              </w:rPr>
              <w:t>0.25% (0.06-0.45%)</w:t>
            </w:r>
          </w:p>
        </w:tc>
        <w:tc>
          <w:tcPr>
            <w:tcW w:w="2207" w:type="pct"/>
            <w:tcBorders>
              <w:top w:val="nil"/>
              <w:left w:val="nil"/>
              <w:bottom w:val="single" w:sz="4" w:space="0" w:color="auto"/>
              <w:right w:val="single" w:sz="4" w:space="0" w:color="auto"/>
            </w:tcBorders>
            <w:shd w:val="clear" w:color="auto" w:fill="auto"/>
            <w:noWrap/>
            <w:vAlign w:val="center"/>
          </w:tcPr>
          <w:p w14:paraId="44F57C07" w14:textId="2B6BE165" w:rsidR="00367F7A" w:rsidRDefault="00A41947" w:rsidP="005053FC">
            <w:pPr>
              <w:spacing w:after="0" w:line="240" w:lineRule="auto"/>
              <w:rPr>
                <w:rFonts w:asciiTheme="majorBidi" w:hAnsiTheme="majorBidi" w:cstheme="majorBidi"/>
              </w:rPr>
            </w:pPr>
            <w:r w:rsidRPr="00B90EE1">
              <w:rPr>
                <w:rFonts w:asciiTheme="majorBidi" w:hAnsiTheme="majorBidi" w:cstheme="majorBidi"/>
              </w:rPr>
              <w:t xml:space="preserve">Symptomatic urethral positivity was found to be between 2.30% (2.02-2.58%) among MSM who attend Melbourne Sexual Health Centre in 2015 </w:t>
            </w:r>
            <w:r w:rsidRPr="00B90EE1">
              <w:rPr>
                <w:rFonts w:asciiTheme="majorBidi" w:hAnsiTheme="majorBidi" w:cstheme="majorBidi"/>
              </w:rPr>
              <w:fldChar w:fldCharType="begin">
                <w:fldData xml:space="preserve">PEVuZE5vdGU+PENpdGU+PEF1dGhvcj5DaG93PC9BdXRob3I+PFllYXI+MjAxNTwvWWVhcj48UmVj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</w:fldData>
              </w:fldChar>
            </w:r>
            <w:r w:rsidR="005053FC">
              <w:rPr>
                <w:rFonts w:asciiTheme="majorBidi" w:hAnsiTheme="majorBidi" w:cstheme="majorBidi"/>
              </w:rPr>
              <w:instrText xml:space="preserve"> ADDIN EN.CITE </w:instrText>
            </w:r>
            <w:r w:rsidR="005053FC">
              <w:rPr>
                <w:rFonts w:asciiTheme="majorBidi" w:hAnsiTheme="majorBidi" w:cstheme="majorBidi"/>
              </w:rPr>
              <w:fldChar w:fldCharType="begin">
                <w:fldData xml:space="preserve">PEVuZE5vdGU+PENpdGU+PEF1dGhvcj5DaG93PC9BdXRob3I+PFllYXI+MjAxNTwvWWVhcj48UmVj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</w:fldData>
              </w:fldChar>
            </w:r>
            <w:r w:rsidR="005053FC">
              <w:rPr>
                <w:rFonts w:asciiTheme="majorBidi" w:hAnsiTheme="majorBidi" w:cstheme="majorBidi"/>
              </w:rPr>
              <w:instrText xml:space="preserve"> ADDIN EN.CITE.DATA </w:instrText>
            </w:r>
            <w:r w:rsidR="005053FC">
              <w:rPr>
                <w:rFonts w:asciiTheme="majorBidi" w:hAnsiTheme="majorBidi" w:cstheme="majorBidi"/>
              </w:rPr>
            </w:r>
            <w:r w:rsidR="005053FC">
              <w:rPr>
                <w:rFonts w:asciiTheme="majorBidi" w:hAnsiTheme="majorBidi" w:cstheme="majorBidi"/>
              </w:rPr>
              <w:fldChar w:fldCharType="end"/>
            </w:r>
            <w:r w:rsidRPr="00B90EE1">
              <w:rPr>
                <w:rFonts w:asciiTheme="majorBidi" w:hAnsiTheme="majorBidi" w:cstheme="majorBidi"/>
              </w:rPr>
            </w:r>
            <w:r w:rsidRPr="00B90EE1">
              <w:rPr>
                <w:rFonts w:asciiTheme="majorBidi" w:hAnsiTheme="majorBidi" w:cstheme="majorBidi"/>
              </w:rPr>
              <w:fldChar w:fldCharType="separate"/>
            </w:r>
            <w:r w:rsidR="005053FC">
              <w:rPr>
                <w:rFonts w:asciiTheme="majorBidi" w:hAnsiTheme="majorBidi" w:cstheme="majorBidi"/>
                <w:noProof/>
              </w:rPr>
              <w:t>[37]</w:t>
            </w:r>
            <w:r w:rsidRPr="00B90EE1">
              <w:rPr>
                <w:rFonts w:asciiTheme="majorBidi" w:hAnsiTheme="majorBidi" w:cstheme="majorBidi"/>
              </w:rPr>
              <w:fldChar w:fldCharType="end"/>
            </w:r>
            <w:r w:rsidRPr="00B90EE1">
              <w:rPr>
                <w:rFonts w:asciiTheme="majorBidi" w:hAnsiTheme="majorBidi" w:cstheme="majorBidi"/>
              </w:rPr>
              <w:t xml:space="preserve">. </w:t>
            </w:r>
            <w:r w:rsidR="00541013">
              <w:rPr>
                <w:rFonts w:asciiTheme="majorBidi" w:hAnsiTheme="majorBidi" w:cstheme="majorBidi"/>
              </w:rPr>
              <w:t xml:space="preserve">That is, out of 100 MSHC MSM attendees, 2.3 persons have symptomatic urethral infection. If this accounts for 80% of the urethral infected cases in the community, then the remaining 20% asymptomatic infections accounts for </w:t>
            </w:r>
            <w:r w:rsidR="00367F7A">
              <w:rPr>
                <w:rFonts w:asciiTheme="majorBidi" w:hAnsiTheme="majorBidi" w:cstheme="majorBidi"/>
              </w:rPr>
              <w:t xml:space="preserve">another </w:t>
            </w:r>
            <w:r w:rsidR="00541013">
              <w:rPr>
                <w:rFonts w:asciiTheme="majorBidi" w:hAnsiTheme="majorBidi" w:cstheme="majorBidi"/>
              </w:rPr>
              <w:t xml:space="preserve">0.58 persons in the community. </w:t>
            </w:r>
            <w:r w:rsidR="00A8527A">
              <w:rPr>
                <w:rFonts w:asciiTheme="majorBidi" w:hAnsiTheme="majorBidi" w:cstheme="majorBidi"/>
                <w:noProof/>
              </w:rPr>
              <w:t>The s</w:t>
            </w:r>
            <w:r w:rsidR="00541013" w:rsidRPr="00A8527A">
              <w:rPr>
                <w:rFonts w:asciiTheme="majorBidi" w:hAnsiTheme="majorBidi" w:cstheme="majorBidi"/>
                <w:noProof/>
              </w:rPr>
              <w:t>ymptomatic</w:t>
            </w:r>
            <w:r w:rsidR="00541013">
              <w:rPr>
                <w:rFonts w:asciiTheme="majorBidi" w:hAnsiTheme="majorBidi" w:cstheme="majorBidi"/>
              </w:rPr>
              <w:t xml:space="preserve"> infection has a short </w:t>
            </w:r>
            <w:r w:rsidR="00367F7A">
              <w:rPr>
                <w:rFonts w:asciiTheme="majorBidi" w:hAnsiTheme="majorBidi" w:cstheme="majorBidi"/>
              </w:rPr>
              <w:t>infection period</w:t>
            </w:r>
            <w:r w:rsidR="00541013">
              <w:rPr>
                <w:rFonts w:asciiTheme="majorBidi" w:hAnsiTheme="majorBidi" w:cstheme="majorBidi"/>
              </w:rPr>
              <w:t xml:space="preserve"> (</w:t>
            </w:r>
            <w:r w:rsidRPr="00B90EE1">
              <w:rPr>
                <w:rFonts w:asciiTheme="majorBidi" w:hAnsiTheme="majorBidi" w:cstheme="majorBidi"/>
              </w:rPr>
              <w:t>present their clinical symptoms and rece</w:t>
            </w:r>
            <w:r w:rsidRPr="00622A01">
              <w:rPr>
                <w:rFonts w:asciiTheme="majorBidi" w:hAnsiTheme="majorBidi" w:cstheme="majorBidi"/>
              </w:rPr>
              <w:t>ive treatment with a week</w:t>
            </w:r>
            <w:r w:rsidR="00541013">
              <w:rPr>
                <w:rFonts w:asciiTheme="majorBidi" w:hAnsiTheme="majorBidi" w:cstheme="majorBidi"/>
              </w:rPr>
              <w:t>) of about one week</w:t>
            </w:r>
            <w:r w:rsidRPr="00622A01">
              <w:rPr>
                <w:rFonts w:asciiTheme="majorBidi" w:hAnsiTheme="majorBidi" w:cstheme="majorBidi"/>
              </w:rPr>
              <w:t xml:space="preserve">, </w:t>
            </w:r>
            <w:r w:rsidR="00541013">
              <w:rPr>
                <w:rFonts w:asciiTheme="majorBidi" w:hAnsiTheme="majorBidi" w:cstheme="majorBidi"/>
              </w:rPr>
              <w:t xml:space="preserve">whereas asymptomatic </w:t>
            </w:r>
            <w:r w:rsidRPr="00622A01">
              <w:rPr>
                <w:rFonts w:asciiTheme="majorBidi" w:hAnsiTheme="majorBidi" w:cstheme="majorBidi"/>
              </w:rPr>
              <w:t xml:space="preserve">infection </w:t>
            </w:r>
            <w:r w:rsidRPr="00A8527A">
              <w:rPr>
                <w:rFonts w:asciiTheme="majorBidi" w:hAnsiTheme="majorBidi" w:cstheme="majorBidi"/>
                <w:noProof/>
              </w:rPr>
              <w:t>remain</w:t>
            </w:r>
            <w:r w:rsidR="00A8527A">
              <w:rPr>
                <w:rFonts w:asciiTheme="majorBidi" w:hAnsiTheme="majorBidi" w:cstheme="majorBidi"/>
                <w:noProof/>
              </w:rPr>
              <w:t>s</w:t>
            </w:r>
            <w:r w:rsidRPr="00622A01">
              <w:rPr>
                <w:rFonts w:asciiTheme="majorBidi" w:hAnsiTheme="majorBidi" w:cstheme="majorBidi"/>
              </w:rPr>
              <w:t xml:space="preserve"> </w:t>
            </w:r>
            <w:r w:rsidR="00367F7A">
              <w:rPr>
                <w:rFonts w:asciiTheme="majorBidi" w:hAnsiTheme="majorBidi" w:cstheme="majorBidi"/>
              </w:rPr>
              <w:t xml:space="preserve">infected </w:t>
            </w:r>
            <w:r w:rsidRPr="00622A01">
              <w:rPr>
                <w:rFonts w:asciiTheme="majorBidi" w:hAnsiTheme="majorBidi" w:cstheme="majorBidi"/>
              </w:rPr>
              <w:t xml:space="preserve">for 3 months before natural clearance. </w:t>
            </w:r>
            <w:r w:rsidR="00367F7A">
              <w:rPr>
                <w:rFonts w:asciiTheme="majorBidi" w:hAnsiTheme="majorBidi" w:cstheme="majorBidi"/>
              </w:rPr>
              <w:t xml:space="preserve">So, in a 12-month period, out of 100 community MSM, the total duration of infection is 2.3*1/52 + 0.58*1/4 = 0.2 years. </w:t>
            </w:r>
            <w:r w:rsidR="00367F7A" w:rsidRPr="00432E53">
              <w:rPr>
                <w:rFonts w:asciiTheme="majorBidi" w:hAnsiTheme="majorBidi" w:cstheme="majorBidi"/>
                <w:noProof/>
              </w:rPr>
              <w:t>This</w:t>
            </w:r>
            <w:r w:rsidR="00367F7A">
              <w:rPr>
                <w:rFonts w:asciiTheme="majorBidi" w:hAnsiTheme="majorBidi" w:cstheme="majorBidi"/>
              </w:rPr>
              <w:t xml:space="preserve"> hence means, the urethral prevalence among community MSM is approximately 0.2% at any given time. </w:t>
            </w:r>
            <w:r w:rsidR="00106E63">
              <w:rPr>
                <w:rFonts w:asciiTheme="majorBidi" w:hAnsiTheme="majorBidi" w:cstheme="majorBidi"/>
              </w:rPr>
              <w:t xml:space="preserve">We calculated the confidence intervals </w:t>
            </w:r>
            <w:r w:rsidR="00773358">
              <w:rPr>
                <w:rFonts w:asciiTheme="majorBidi" w:hAnsiTheme="majorBidi" w:cstheme="majorBidi"/>
              </w:rPr>
              <w:t xml:space="preserve">of this prevalence </w:t>
            </w:r>
            <w:r w:rsidR="00106E63">
              <w:rPr>
                <w:rFonts w:asciiTheme="majorBidi" w:hAnsiTheme="majorBidi" w:cstheme="majorBidi"/>
              </w:rPr>
              <w:t xml:space="preserve">accordingly. </w:t>
            </w:r>
          </w:p>
          <w:p w14:paraId="362FB3A2" w14:textId="6DE6F122" w:rsidR="00A41947" w:rsidRDefault="00A41947" w:rsidP="005D159F">
            <w:pPr>
              <w:spacing w:after="0" w:line="240" w:lineRule="auto"/>
              <w:rPr>
                <w:rFonts w:asciiTheme="majorBidi" w:eastAsia="Times New Roman" w:hAnsiTheme="majorBidi" w:cstheme="majorBidi"/>
                <w:color w:val="000000"/>
              </w:rPr>
            </w:pPr>
          </w:p>
        </w:tc>
      </w:tr>
      <w:tr w:rsidR="00A41947" w:rsidRPr="00B90EE1" w14:paraId="1618693E" w14:textId="77777777" w:rsidTr="0044456F">
        <w:trPr>
          <w:trHeight w:val="288"/>
        </w:trPr>
        <w:tc>
          <w:tcPr>
            <w:tcW w:w="1108" w:type="pct"/>
            <w:tcBorders>
              <w:top w:val="single" w:sz="4" w:space="0" w:color="auto"/>
              <w:left w:val="single" w:sz="4" w:space="0" w:color="auto"/>
              <w:bottom w:val="single" w:sz="4" w:space="0" w:color="auto"/>
            </w:tcBorders>
            <w:shd w:val="clear" w:color="auto" w:fill="auto"/>
            <w:noWrap/>
            <w:vAlign w:val="center"/>
          </w:tcPr>
          <w:p w14:paraId="48E1EFC7" w14:textId="18A40052" w:rsidR="00A41947" w:rsidRPr="00B90EE1" w:rsidRDefault="00A41947" w:rsidP="00AD36E4">
            <w:pPr>
              <w:spacing w:after="0" w:line="240" w:lineRule="auto"/>
              <w:rPr>
                <w:rFonts w:asciiTheme="majorBidi" w:eastAsia="Times New Roman" w:hAnsiTheme="majorBidi" w:cstheme="majorBidi"/>
                <w:color w:val="000000"/>
              </w:rPr>
            </w:pPr>
          </w:p>
        </w:tc>
        <w:tc>
          <w:tcPr>
            <w:tcW w:w="516" w:type="pct"/>
            <w:tcBorders>
              <w:top w:val="single" w:sz="4" w:space="0" w:color="auto"/>
              <w:bottom w:val="single" w:sz="4" w:space="0" w:color="auto"/>
            </w:tcBorders>
            <w:vAlign w:val="center"/>
          </w:tcPr>
          <w:p w14:paraId="1EB870AC" w14:textId="77777777" w:rsidR="00A41947" w:rsidRPr="00B90EE1" w:rsidRDefault="00A41947" w:rsidP="00AD36E4">
            <w:pPr>
              <w:spacing w:after="0" w:line="240" w:lineRule="auto"/>
              <w:rPr>
                <w:rFonts w:asciiTheme="majorBidi" w:hAnsiTheme="majorBidi" w:cstheme="majorBidi"/>
              </w:rPr>
            </w:pPr>
          </w:p>
        </w:tc>
        <w:tc>
          <w:tcPr>
            <w:tcW w:w="610" w:type="pct"/>
            <w:tcBorders>
              <w:top w:val="single" w:sz="4" w:space="0" w:color="auto"/>
              <w:bottom w:val="single" w:sz="4" w:space="0" w:color="auto"/>
            </w:tcBorders>
            <w:shd w:val="clear" w:color="auto" w:fill="auto"/>
            <w:noWrap/>
            <w:vAlign w:val="center"/>
          </w:tcPr>
          <w:p w14:paraId="24C745FC" w14:textId="77777777" w:rsidR="00A41947" w:rsidRPr="00B90EE1" w:rsidRDefault="00A41947" w:rsidP="00AD36E4">
            <w:pPr>
              <w:spacing w:after="0" w:line="240" w:lineRule="auto"/>
              <w:rPr>
                <w:rFonts w:asciiTheme="majorBidi" w:eastAsia="Times New Roman" w:hAnsiTheme="majorBidi" w:cstheme="majorBidi"/>
                <w:color w:val="000000"/>
              </w:rPr>
            </w:pPr>
          </w:p>
        </w:tc>
        <w:tc>
          <w:tcPr>
            <w:tcW w:w="559" w:type="pct"/>
            <w:tcBorders>
              <w:top w:val="single" w:sz="4" w:space="0" w:color="auto"/>
              <w:bottom w:val="single" w:sz="4" w:space="0" w:color="auto"/>
            </w:tcBorders>
            <w:shd w:val="clear" w:color="auto" w:fill="auto"/>
            <w:noWrap/>
            <w:vAlign w:val="center"/>
          </w:tcPr>
          <w:p w14:paraId="0BD4A3AD" w14:textId="77777777" w:rsidR="00A41947" w:rsidRPr="00B90EE1" w:rsidRDefault="00A41947" w:rsidP="00AD36E4">
            <w:pPr>
              <w:spacing w:after="0" w:line="240" w:lineRule="auto"/>
              <w:rPr>
                <w:rFonts w:asciiTheme="majorBidi" w:eastAsia="Times New Roman" w:hAnsiTheme="majorBidi" w:cstheme="majorBidi"/>
                <w:color w:val="000000"/>
              </w:rPr>
            </w:pPr>
          </w:p>
        </w:tc>
        <w:tc>
          <w:tcPr>
            <w:tcW w:w="2207" w:type="pct"/>
            <w:tcBorders>
              <w:top w:val="single" w:sz="4" w:space="0" w:color="auto"/>
              <w:bottom w:val="single" w:sz="4" w:space="0" w:color="auto"/>
              <w:right w:val="single" w:sz="4" w:space="0" w:color="auto"/>
            </w:tcBorders>
            <w:shd w:val="clear" w:color="auto" w:fill="auto"/>
            <w:noWrap/>
            <w:vAlign w:val="center"/>
          </w:tcPr>
          <w:p w14:paraId="7797D021" w14:textId="77777777" w:rsidR="00A41947" w:rsidRDefault="00A41947" w:rsidP="00D343EF">
            <w:pPr>
              <w:spacing w:after="0" w:line="240" w:lineRule="auto"/>
              <w:rPr>
                <w:rFonts w:asciiTheme="majorBidi" w:eastAsia="Times New Roman" w:hAnsiTheme="majorBidi" w:cstheme="majorBidi"/>
                <w:color w:val="000000"/>
              </w:rPr>
            </w:pPr>
          </w:p>
        </w:tc>
      </w:tr>
      <w:tr w:rsidR="00956FC0" w:rsidRPr="00B90EE1" w14:paraId="7C28342E" w14:textId="77777777" w:rsidTr="00AD7440">
        <w:trPr>
          <w:trHeight w:val="288"/>
        </w:trPr>
        <w:tc>
          <w:tcPr>
            <w:tcW w:w="1108" w:type="pct"/>
            <w:tcBorders>
              <w:top w:val="nil"/>
              <w:left w:val="single" w:sz="4" w:space="0" w:color="auto"/>
              <w:bottom w:val="single" w:sz="4" w:space="0" w:color="auto"/>
              <w:right w:val="single" w:sz="4" w:space="0" w:color="auto"/>
            </w:tcBorders>
            <w:shd w:val="clear" w:color="auto" w:fill="auto"/>
            <w:noWrap/>
            <w:vAlign w:val="center"/>
            <w:hideMark/>
          </w:tcPr>
          <w:p w14:paraId="1AD3F8D9" w14:textId="77777777" w:rsidR="00956FC0" w:rsidRPr="00B90EE1" w:rsidRDefault="00956FC0" w:rsidP="00AD36E4">
            <w:pPr>
              <w:spacing w:after="0" w:line="240" w:lineRule="auto"/>
              <w:rPr>
                <w:rFonts w:asciiTheme="majorBidi" w:eastAsia="Times New Roman" w:hAnsiTheme="majorBidi" w:cstheme="majorBidi"/>
                <w:color w:val="000000"/>
              </w:rPr>
            </w:pPr>
            <w:r w:rsidRPr="00B90EE1">
              <w:rPr>
                <w:rFonts w:asciiTheme="majorBidi" w:eastAsia="Times New Roman" w:hAnsiTheme="majorBidi" w:cstheme="majorBidi"/>
                <w:color w:val="000000"/>
              </w:rPr>
              <w:t>Consistent condom usage in anal sex in past 12 months (%)</w:t>
            </w:r>
          </w:p>
        </w:tc>
        <w:tc>
          <w:tcPr>
            <w:tcW w:w="516" w:type="pct"/>
            <w:tcBorders>
              <w:top w:val="nil"/>
              <w:left w:val="nil"/>
              <w:bottom w:val="single" w:sz="4" w:space="0" w:color="auto"/>
              <w:right w:val="single" w:sz="4" w:space="0" w:color="auto"/>
            </w:tcBorders>
            <w:vAlign w:val="center"/>
          </w:tcPr>
          <w:p w14:paraId="218DF4F4" w14:textId="77777777" w:rsidR="00D25BCF" w:rsidRDefault="00D343EF" w:rsidP="00AD36E4">
            <w:pPr>
              <w:spacing w:after="0" w:line="240" w:lineRule="auto"/>
              <w:rPr>
                <w:rFonts w:asciiTheme="majorBidi" w:hAnsiTheme="majorBidi" w:cstheme="majorBidi"/>
              </w:rPr>
            </w:pPr>
            <w:r w:rsidRPr="00B90EE1">
              <w:rPr>
                <w:rFonts w:asciiTheme="majorBidi" w:hAnsiTheme="majorBidi" w:cstheme="majorBidi"/>
              </w:rPr>
              <w:t xml:space="preserve">46.9% </w:t>
            </w:r>
          </w:p>
          <w:p w14:paraId="3A5AA667" w14:textId="5DFB0869" w:rsidR="00956FC0" w:rsidRPr="00B90EE1" w:rsidRDefault="00D343EF" w:rsidP="00AD36E4">
            <w:pPr>
              <w:spacing w:after="0" w:line="240" w:lineRule="auto"/>
              <w:rPr>
                <w:rFonts w:asciiTheme="majorBidi" w:eastAsia="Times New Roman" w:hAnsiTheme="majorBidi" w:cstheme="majorBidi"/>
                <w:color w:val="000000"/>
              </w:rPr>
            </w:pPr>
            <w:r w:rsidRPr="00B90EE1">
              <w:rPr>
                <w:rFonts w:asciiTheme="majorBidi" w:hAnsiTheme="majorBidi" w:cstheme="majorBidi"/>
              </w:rPr>
              <w:t>(34.5-59.3%)</w:t>
            </w:r>
          </w:p>
        </w:tc>
        <w:tc>
          <w:tcPr>
            <w:tcW w:w="610" w:type="pct"/>
            <w:tcBorders>
              <w:top w:val="nil"/>
              <w:left w:val="single" w:sz="4" w:space="0" w:color="auto"/>
              <w:bottom w:val="single" w:sz="4" w:space="0" w:color="auto"/>
              <w:right w:val="single" w:sz="4" w:space="0" w:color="auto"/>
            </w:tcBorders>
            <w:shd w:val="clear" w:color="auto" w:fill="auto"/>
            <w:noWrap/>
            <w:vAlign w:val="center"/>
            <w:hideMark/>
          </w:tcPr>
          <w:p w14:paraId="50FE61B1" w14:textId="06EA81FF" w:rsidR="00956FC0" w:rsidRPr="00B90EE1" w:rsidRDefault="00AD7440" w:rsidP="00AD7440">
            <w:pPr>
              <w:spacing w:after="0" w:line="240" w:lineRule="auto"/>
              <w:rPr>
                <w:rFonts w:asciiTheme="majorBidi" w:eastAsia="Times New Roman" w:hAnsiTheme="majorBidi" w:cstheme="majorBidi"/>
                <w:color w:val="000000"/>
              </w:rPr>
            </w:pPr>
            <w:r w:rsidRPr="00B90EE1">
              <w:rPr>
                <w:rFonts w:asciiTheme="majorBidi" w:eastAsia="Times New Roman" w:hAnsiTheme="majorBidi" w:cstheme="majorBidi"/>
                <w:color w:val="000000"/>
              </w:rPr>
              <w:t>60% (55-65%)</w:t>
            </w:r>
          </w:p>
        </w:tc>
        <w:tc>
          <w:tcPr>
            <w:tcW w:w="559" w:type="pct"/>
            <w:tcBorders>
              <w:top w:val="nil"/>
              <w:left w:val="nil"/>
              <w:bottom w:val="single" w:sz="4" w:space="0" w:color="auto"/>
              <w:right w:val="single" w:sz="4" w:space="0" w:color="auto"/>
            </w:tcBorders>
            <w:shd w:val="clear" w:color="auto" w:fill="auto"/>
            <w:noWrap/>
            <w:vAlign w:val="center"/>
          </w:tcPr>
          <w:p w14:paraId="49F69A5E" w14:textId="6D89C77C" w:rsidR="00956FC0" w:rsidRPr="00B90EE1" w:rsidRDefault="00AD7440" w:rsidP="00AD36E4">
            <w:pPr>
              <w:spacing w:after="0" w:line="240" w:lineRule="auto"/>
              <w:rPr>
                <w:rFonts w:asciiTheme="majorBidi" w:eastAsia="Times New Roman" w:hAnsiTheme="majorBidi" w:cstheme="majorBidi"/>
                <w:color w:val="000000"/>
              </w:rPr>
            </w:pPr>
            <w:r w:rsidRPr="00AD7440">
              <w:rPr>
                <w:rFonts w:asciiTheme="majorBidi" w:eastAsia="Times New Roman" w:hAnsiTheme="majorBidi" w:cstheme="majorBidi"/>
                <w:color w:val="000000"/>
              </w:rPr>
              <w:t>40% (35-45%)</w:t>
            </w:r>
          </w:p>
        </w:tc>
        <w:tc>
          <w:tcPr>
            <w:tcW w:w="2207" w:type="pct"/>
            <w:tcBorders>
              <w:top w:val="nil"/>
              <w:left w:val="nil"/>
              <w:bottom w:val="single" w:sz="4" w:space="0" w:color="auto"/>
              <w:right w:val="single" w:sz="4" w:space="0" w:color="auto"/>
            </w:tcBorders>
            <w:shd w:val="clear" w:color="auto" w:fill="auto"/>
            <w:noWrap/>
            <w:vAlign w:val="center"/>
            <w:hideMark/>
          </w:tcPr>
          <w:p w14:paraId="66AD65CA" w14:textId="5EBB2EB5" w:rsidR="00D343EF" w:rsidRDefault="00D343EF" w:rsidP="00CF39D7">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 xml:space="preserve">Condom use in all MSM is given in HIV Annual Surveillance Report </w:t>
            </w:r>
            <w:r w:rsidRPr="00B90EE1">
              <w:rPr>
                <w:rFonts w:asciiTheme="majorBidi" w:hAnsiTheme="majorBidi" w:cstheme="majorBidi"/>
              </w:rPr>
              <w:t> </w:t>
            </w:r>
            <w:r w:rsidRPr="00B90EE1">
              <w:rPr>
                <w:rFonts w:asciiTheme="majorBidi" w:hAnsiTheme="majorBidi" w:cstheme="majorBidi"/>
              </w:rPr>
              <w:fldChar w:fldCharType="begin"/>
            </w:r>
            <w:r w:rsidR="00CF39D7">
              <w:rPr>
                <w:rFonts w:asciiTheme="majorBidi" w:hAnsiTheme="majorBidi" w:cstheme="majorBidi"/>
              </w:rPr>
              <w:instrText xml:space="preserve"> ADDIN EN.CITE &lt;EndNote&gt;&lt;Cite&gt;&lt;Author&gt;The Kirby Institute&lt;/Author&gt;&lt;Year&gt;2014&lt;/Year&gt;&lt;RecNum&gt;60&lt;/RecNum&gt;&lt;DisplayText&gt;[35]&lt;/DisplayText&gt;&lt;record&gt;&lt;rec-number&gt;60&lt;/rec-number&gt;&lt;foreign-keys&gt;&lt;key app="EN" db-id="vr50z09xktxdw3ea2vop0ashw9xpd2tps52a" timestamp="1451738830"&gt;60&lt;/key&gt;&lt;/foreign-keys&gt;&lt;ref-type name="Report"&gt;27&lt;/ref-type&gt;&lt;contributors&gt;&lt;authors&gt;&lt;author&gt;The Kirby Institute,&lt;/author&gt;&lt;/authors&gt;&lt;/contributors&gt;&lt;titles&gt;&lt;title&gt;HIV, viral hepatitis and sexually transmissible infections in Australia Annual Surveillance Report 2014&lt;/title&gt;&lt;/titles&gt;&lt;dates&gt;&lt;year&gt;2014&lt;/year&gt;&lt;/dates&gt;&lt;pub-location&gt;Sydney&lt;/pub-location&gt;&lt;publisher&gt;The Kirby Institute, The University of New South Wales&lt;/publisher&gt;&lt;urls&gt;&lt;/urls&gt;&lt;/record&gt;&lt;/Cite&gt;&lt;/EndNote&gt;</w:instrText>
            </w:r>
            <w:r w:rsidRPr="00B90EE1">
              <w:rPr>
                <w:rFonts w:asciiTheme="majorBidi" w:hAnsiTheme="majorBidi" w:cstheme="majorBidi"/>
              </w:rPr>
              <w:fldChar w:fldCharType="separate"/>
            </w:r>
            <w:r w:rsidR="00CF39D7">
              <w:rPr>
                <w:rFonts w:asciiTheme="majorBidi" w:hAnsiTheme="majorBidi" w:cstheme="majorBidi"/>
                <w:noProof/>
              </w:rPr>
              <w:t>[35]</w:t>
            </w:r>
            <w:r w:rsidRPr="00B90EE1">
              <w:rPr>
                <w:rFonts w:asciiTheme="majorBidi" w:hAnsiTheme="majorBidi" w:cstheme="majorBidi"/>
              </w:rPr>
              <w:fldChar w:fldCharType="end"/>
            </w:r>
            <w:r>
              <w:rPr>
                <w:rFonts w:asciiTheme="majorBidi" w:hAnsiTheme="majorBidi" w:cstheme="majorBidi"/>
              </w:rPr>
              <w:t>.</w:t>
            </w:r>
          </w:p>
          <w:p w14:paraId="148CE48A" w14:textId="6322C6F9" w:rsidR="00956FC0" w:rsidRPr="00B90EE1" w:rsidRDefault="00AD7440" w:rsidP="00CF39D7">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We assumed c</w:t>
            </w:r>
            <w:r w:rsidR="00956FC0" w:rsidRPr="00B90EE1">
              <w:rPr>
                <w:rFonts w:asciiTheme="majorBidi" w:eastAsia="Times New Roman" w:hAnsiTheme="majorBidi" w:cstheme="majorBidi"/>
                <w:color w:val="000000"/>
              </w:rPr>
              <w:t xml:space="preserve">ondom use among ‘low-risk’ MSM is </w:t>
            </w:r>
            <w:r>
              <w:rPr>
                <w:rFonts w:asciiTheme="majorBidi" w:eastAsia="Times New Roman" w:hAnsiTheme="majorBidi" w:cstheme="majorBidi"/>
                <w:color w:val="000000"/>
              </w:rPr>
              <w:t>60% (55-65%) in the model</w:t>
            </w:r>
            <w:r w:rsidR="00956FC0" w:rsidRPr="00B90EE1">
              <w:rPr>
                <w:rFonts w:asciiTheme="majorBidi" w:eastAsia="Times New Roman" w:hAnsiTheme="majorBidi" w:cstheme="majorBidi"/>
                <w:color w:val="000000"/>
              </w:rPr>
              <w:t xml:space="preserve">. Condom use among ‘high-risk’ MSM is calculated accordingly by weighting on the proportion of each risk groups, such that the overall condom use in MSM is identical to 46.9% </w:t>
            </w:r>
            <w:r w:rsidR="00956FC0" w:rsidRPr="00B90EE1">
              <w:rPr>
                <w:rFonts w:asciiTheme="majorBidi" w:hAnsiTheme="majorBidi" w:cstheme="majorBidi"/>
              </w:rPr>
              <w:fldChar w:fldCharType="begin"/>
            </w:r>
            <w:r w:rsidR="00CF39D7">
              <w:rPr>
                <w:rFonts w:asciiTheme="majorBidi" w:hAnsiTheme="majorBidi" w:cstheme="majorBidi"/>
              </w:rPr>
              <w:instrText xml:space="preserve"> ADDIN EN.CITE &lt;EndNote&gt;&lt;Cite&gt;&lt;Author&gt;The Kirby Institute&lt;/Author&gt;&lt;Year&gt;2014&lt;/Year&gt;&lt;RecNum&gt;60&lt;/RecNum&gt;&lt;DisplayText&gt;[35]&lt;/DisplayText&gt;&lt;record&gt;&lt;rec-number&gt;60&lt;/rec-number&gt;&lt;foreign-keys&gt;&lt;key app="EN" db-id="vr50z09xktxdw3ea2vop0ashw9xpd2tps52a" timestamp="1451738830"&gt;60&lt;/key&gt;&lt;/foreign-keys&gt;&lt;ref-type name="Report"&gt;27&lt;/ref-type&gt;&lt;contributors&gt;&lt;authors&gt;&lt;author&gt;The Kirby Institute,&lt;/author&gt;&lt;/authors&gt;&lt;/contributors&gt;&lt;titles&gt;&lt;title&gt;HIV, viral hepatitis and sexually transmissible infections in Australia Annual Surveillance Report 2014&lt;/title&gt;&lt;/titles&gt;&lt;dates&gt;&lt;year&gt;2014&lt;/year&gt;&lt;/dates&gt;&lt;pub-location&gt;Sydney&lt;/pub-location&gt;&lt;publisher&gt;The Kirby Institute, The University of New South Wales&lt;/publisher&gt;&lt;urls&gt;&lt;/urls&gt;&lt;/record&gt;&lt;/Cite&gt;&lt;/EndNote&gt;</w:instrText>
            </w:r>
            <w:r w:rsidR="00956FC0" w:rsidRPr="00B90EE1">
              <w:rPr>
                <w:rFonts w:asciiTheme="majorBidi" w:hAnsiTheme="majorBidi" w:cstheme="majorBidi"/>
              </w:rPr>
              <w:fldChar w:fldCharType="separate"/>
            </w:r>
            <w:r w:rsidR="00CF39D7">
              <w:rPr>
                <w:rFonts w:asciiTheme="majorBidi" w:hAnsiTheme="majorBidi" w:cstheme="majorBidi"/>
                <w:noProof/>
              </w:rPr>
              <w:t>[35]</w:t>
            </w:r>
            <w:r w:rsidR="00956FC0" w:rsidRPr="00B90EE1">
              <w:rPr>
                <w:rFonts w:asciiTheme="majorBidi" w:hAnsiTheme="majorBidi" w:cstheme="majorBidi"/>
              </w:rPr>
              <w:fldChar w:fldCharType="end"/>
            </w:r>
            <w:r w:rsidR="00956FC0" w:rsidRPr="00B90EE1">
              <w:rPr>
                <w:rFonts w:asciiTheme="majorBidi" w:hAnsiTheme="majorBidi" w:cstheme="majorBidi"/>
              </w:rPr>
              <w:t>.</w:t>
            </w:r>
          </w:p>
        </w:tc>
      </w:tr>
      <w:tr w:rsidR="00B33241" w:rsidRPr="00B90EE1" w14:paraId="6ECBE270" w14:textId="77777777" w:rsidTr="00F65245">
        <w:trPr>
          <w:trHeight w:val="288"/>
        </w:trPr>
        <w:tc>
          <w:tcPr>
            <w:tcW w:w="11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751702" w14:textId="28D62BE1" w:rsidR="00B33241" w:rsidRPr="00B90EE1" w:rsidRDefault="00B33241">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Frequency of kissing in the past 12 months</w:t>
            </w:r>
            <w:r w:rsidRPr="00B90EE1">
              <w:rPr>
                <w:rFonts w:asciiTheme="majorBidi" w:eastAsia="Times New Roman" w:hAnsiTheme="majorBidi" w:cstheme="majorBidi"/>
                <w:color w:val="000000"/>
              </w:rPr>
              <w:t xml:space="preserve"> </w:t>
            </w:r>
          </w:p>
        </w:tc>
        <w:tc>
          <w:tcPr>
            <w:tcW w:w="516" w:type="pct"/>
            <w:tcBorders>
              <w:top w:val="single" w:sz="4" w:space="0" w:color="auto"/>
              <w:left w:val="nil"/>
              <w:bottom w:val="single" w:sz="4" w:space="0" w:color="auto"/>
              <w:right w:val="single" w:sz="4" w:space="0" w:color="auto"/>
            </w:tcBorders>
            <w:vAlign w:val="center"/>
          </w:tcPr>
          <w:p w14:paraId="760073DA" w14:textId="1539B0FC" w:rsidR="00B33241" w:rsidRPr="00B90EE1" w:rsidRDefault="00B33241" w:rsidP="0003470D">
            <w:pPr>
              <w:spacing w:after="0" w:line="240" w:lineRule="auto"/>
              <w:rPr>
                <w:rFonts w:asciiTheme="majorBidi" w:hAnsiTheme="majorBidi" w:cstheme="majorBidi"/>
              </w:rPr>
            </w:pPr>
            <w:r>
              <w:rPr>
                <w:rFonts w:asciiTheme="majorBidi" w:hAnsiTheme="majorBidi" w:cstheme="majorBidi"/>
              </w:rPr>
              <w:t>58 (0-183)</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696105" w14:textId="7F52B521" w:rsidR="00B33241" w:rsidRPr="00B90EE1" w:rsidRDefault="00AD7440" w:rsidP="00AD7440">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41 (0-128)</w:t>
            </w: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07BBA2CF" w14:textId="69806FED" w:rsidR="00B33241" w:rsidRPr="00B90EE1" w:rsidRDefault="00AD7440">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104 (0-328)</w:t>
            </w:r>
          </w:p>
        </w:tc>
        <w:tc>
          <w:tcPr>
            <w:tcW w:w="2207" w:type="pct"/>
            <w:vMerge w:val="restart"/>
            <w:tcBorders>
              <w:top w:val="single" w:sz="4" w:space="0" w:color="auto"/>
              <w:left w:val="nil"/>
              <w:right w:val="single" w:sz="4" w:space="0" w:color="auto"/>
            </w:tcBorders>
            <w:shd w:val="clear" w:color="auto" w:fill="auto"/>
            <w:noWrap/>
            <w:vAlign w:val="center"/>
          </w:tcPr>
          <w:p w14:paraId="44619632" w14:textId="7B826AFA" w:rsidR="00B33241" w:rsidRPr="00B90EE1" w:rsidRDefault="00B33241" w:rsidP="005053FC">
            <w:pPr>
              <w:spacing w:after="0" w:line="240" w:lineRule="auto"/>
              <w:rPr>
                <w:rFonts w:asciiTheme="majorBidi" w:eastAsia="Times New Roman" w:hAnsiTheme="majorBidi" w:cstheme="majorBidi"/>
                <w:color w:val="000000"/>
              </w:rPr>
            </w:pPr>
            <w:r w:rsidRPr="00B90EE1">
              <w:rPr>
                <w:rFonts w:asciiTheme="majorBidi" w:hAnsiTheme="majorBidi" w:cstheme="majorBidi"/>
              </w:rPr>
              <w:t xml:space="preserve">Clinical data based on 15,365 MSM individuals who attend Melbourne Health Sexual Centre in 2015 in indicates that the total number of sexual partners of these attendees was 11.8±24.6 in the past 12 months. Rosenberg et.al. reported that 72.7%, 37.2% and 25.5% of MSM have oral, anal and rimming partners </w:t>
            </w:r>
            <w:r w:rsidRPr="00B90EE1">
              <w:rPr>
                <w:rFonts w:asciiTheme="majorBidi" w:hAnsiTheme="majorBidi" w:cstheme="majorBidi"/>
              </w:rPr>
              <w:fldChar w:fldCharType="begin">
                <w:fldData xml:space="preserve">PEVuZE5vdGU+PENpdGU+PEF1dGhvcj5Sb3NlbmJlcmdlcjwvQXV0aG9yPjxZZWFyPjIwMTE8L1ll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</w:fldData>
              </w:fldChar>
            </w:r>
            <w:r w:rsidR="005053FC">
              <w:rPr>
                <w:rFonts w:asciiTheme="majorBidi" w:hAnsiTheme="majorBidi" w:cstheme="majorBidi"/>
              </w:rPr>
              <w:instrText xml:space="preserve"> ADDIN EN.CITE </w:instrText>
            </w:r>
            <w:r w:rsidR="005053FC">
              <w:rPr>
                <w:rFonts w:asciiTheme="majorBidi" w:hAnsiTheme="majorBidi" w:cstheme="majorBidi"/>
              </w:rPr>
              <w:fldChar w:fldCharType="begin">
                <w:fldData xml:space="preserve">PEVuZE5vdGU+PENpdGU+PEF1dGhvcj5Sb3NlbmJlcmdlcjwvQXV0aG9yPjxZZWFyPjIwMTE8L1ll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</w:fldData>
              </w:fldChar>
            </w:r>
            <w:r w:rsidR="005053FC">
              <w:rPr>
                <w:rFonts w:asciiTheme="majorBidi" w:hAnsiTheme="majorBidi" w:cstheme="majorBidi"/>
              </w:rPr>
              <w:instrText xml:space="preserve"> ADDIN EN.CITE.DATA </w:instrText>
            </w:r>
            <w:r w:rsidR="005053FC">
              <w:rPr>
                <w:rFonts w:asciiTheme="majorBidi" w:hAnsiTheme="majorBidi" w:cstheme="majorBidi"/>
              </w:rPr>
            </w:r>
            <w:r w:rsidR="005053FC">
              <w:rPr>
                <w:rFonts w:asciiTheme="majorBidi" w:hAnsiTheme="majorBidi" w:cstheme="majorBidi"/>
              </w:rPr>
              <w:fldChar w:fldCharType="end"/>
            </w:r>
            <w:r w:rsidRPr="00B90EE1">
              <w:rPr>
                <w:rFonts w:asciiTheme="majorBidi" w:hAnsiTheme="majorBidi" w:cstheme="majorBidi"/>
              </w:rPr>
            </w:r>
            <w:r w:rsidRPr="00B90EE1">
              <w:rPr>
                <w:rFonts w:asciiTheme="majorBidi" w:hAnsiTheme="majorBidi" w:cstheme="majorBidi"/>
              </w:rPr>
              <w:fldChar w:fldCharType="separate"/>
            </w:r>
            <w:r w:rsidR="005053FC">
              <w:rPr>
                <w:rFonts w:asciiTheme="majorBidi" w:hAnsiTheme="majorBidi" w:cstheme="majorBidi"/>
                <w:noProof/>
              </w:rPr>
              <w:t>[38]</w:t>
            </w:r>
            <w:r w:rsidRPr="00B90EE1">
              <w:rPr>
                <w:rFonts w:asciiTheme="majorBidi" w:hAnsiTheme="majorBidi" w:cstheme="majorBidi"/>
              </w:rPr>
              <w:fldChar w:fldCharType="end"/>
            </w:r>
            <w:r w:rsidRPr="00B90EE1">
              <w:rPr>
                <w:rFonts w:asciiTheme="majorBidi" w:hAnsiTheme="majorBidi" w:cstheme="majorBidi"/>
              </w:rPr>
              <w:t xml:space="preserve">, leading to estimates of 8.6±17.9, 4.4±9.2 and 3.0±6.3 for </w:t>
            </w:r>
            <w:r w:rsidRPr="00A8527A">
              <w:rPr>
                <w:rFonts w:asciiTheme="majorBidi" w:hAnsiTheme="majorBidi" w:cstheme="majorBidi"/>
                <w:noProof/>
              </w:rPr>
              <w:t>number</w:t>
            </w:r>
            <w:r w:rsidRPr="00B90EE1">
              <w:rPr>
                <w:rFonts w:asciiTheme="majorBidi" w:hAnsiTheme="majorBidi" w:cstheme="majorBidi"/>
              </w:rPr>
              <w:t xml:space="preserve"> of these partnerships in the past 12 months, respectively. Kissing happened more frequently (~1.5 times, unpublished MSHC data) than other sex types, indicating 1</w:t>
            </w:r>
            <w:r w:rsidR="00670D86">
              <w:rPr>
                <w:rFonts w:asciiTheme="majorBidi" w:hAnsiTheme="majorBidi" w:cstheme="majorBidi"/>
              </w:rPr>
              <w:t>7</w:t>
            </w:r>
            <w:r w:rsidRPr="00B90EE1">
              <w:rPr>
                <w:rFonts w:asciiTheme="majorBidi" w:hAnsiTheme="majorBidi" w:cstheme="majorBidi"/>
              </w:rPr>
              <w:t>.</w:t>
            </w:r>
            <w:r w:rsidR="00670D86">
              <w:rPr>
                <w:rFonts w:asciiTheme="majorBidi" w:hAnsiTheme="majorBidi" w:cstheme="majorBidi"/>
              </w:rPr>
              <w:t>7</w:t>
            </w:r>
            <w:r w:rsidRPr="00B90EE1">
              <w:rPr>
                <w:rFonts w:asciiTheme="majorBidi" w:hAnsiTheme="majorBidi" w:cstheme="majorBidi"/>
              </w:rPr>
              <w:t xml:space="preserve">±38.4 kissing partners in the past 12 months. We further found that 31% of all partnerships were regular and each has approximately 8 partners a year on average, whereas casual partner only has one sexual act </w:t>
            </w:r>
            <w:r w:rsidRPr="00B90EE1">
              <w:rPr>
                <w:rFonts w:asciiTheme="majorBidi" w:hAnsiTheme="majorBidi" w:cstheme="majorBidi"/>
              </w:rPr>
              <w:fldChar w:fldCharType="begin"/>
            </w:r>
            <w:r w:rsidR="005053FC">
              <w:rPr>
                <w:rFonts w:asciiTheme="majorBidi" w:hAnsiTheme="majorBidi" w:cstheme="majorBidi"/>
              </w:rPr>
              <w:instrText xml:space="preserve"> ADDIN EN.CITE &lt;EndNote&gt;&lt;Cite&gt;&lt;Author&gt;Lachowsky&lt;/Author&gt;&lt;Year&gt;2015&lt;/Year&gt;&lt;RecNum&gt;170&lt;/RecNum&gt;&lt;DisplayText&gt;[39]&lt;/DisplayText&gt;&lt;record&gt;&lt;rec-number&gt;170&lt;/rec-number&gt;&lt;foreign-keys&gt;&lt;key app="EN" db-id="vr50z09xktxdw3ea2vop0ashw9xpd2tps52a" timestamp="1460556534"&gt;170&lt;/key&gt;&lt;/foreign-keys&gt;&lt;ref-type name="Journal Article"&gt;17&lt;/ref-type&gt;&lt;contributors&gt;&lt;authors&gt;&lt;author&gt;Lachowsky, Nathan J.&lt;/author&gt;&lt;author&gt;Saxton, Peter J. W.&lt;/author&gt;&lt;author&gt;Hughes, Anthony J.&lt;/author&gt;&lt;author&gt;Dickson, Nigel P.&lt;/author&gt;&lt;author&gt;Summerlee, Alastair J. S.&lt;/author&gt;&lt;author&gt;Milhausen, Robin R.&lt;/author&gt;&lt;author&gt;Dewey, Cate E.&lt;/author&gt;&lt;/authors&gt;&lt;/contributors&gt;&lt;titles&gt;&lt;title&gt;Younger Gay and Bisexual Men&amp;apos;s Condom Use With Main Regular Sexual Partner in New Zealand&lt;/title&gt;&lt;secondary-title&gt;AIDS Education and Prevention&lt;/secondary-title&gt;&lt;/titles&gt;&lt;periodical&gt;&lt;full-title&gt;AIDS Education and Prevention&lt;/full-title&gt;&lt;/periodical&gt;&lt;pages&gt;257-274&lt;/pages&gt;&lt;volume&gt;27&lt;/volume&gt;&lt;number&gt;3&lt;/number&gt;&lt;dates&gt;&lt;year&gt;2015&lt;/year&gt;&lt;pub-dates&gt;&lt;date&gt;2015/06/01&lt;/date&gt;&lt;/pub-dates&gt;&lt;/dates&gt;&lt;publisher&gt;Guilford Publications Inc.&lt;/publisher&gt;&lt;isbn&gt;0899-9546&lt;/isbn&gt;&lt;urls&gt;&lt;related-urls&gt;&lt;url&gt;http://dx.doi.org/10.1521/aeap.2015.27.3.257&lt;/url&gt;&lt;/related-urls&gt;&lt;/urls&gt;&lt;electronic-resource-num&gt;10.1521/aeap.2015.27.3.257&lt;/electronic-resource-num&gt;&lt;access-date&gt;2016/04/13&lt;/access-date&gt;&lt;/record&gt;&lt;/Cite&gt;&lt;/EndNote&gt;</w:instrText>
            </w:r>
            <w:r w:rsidRPr="00B90EE1">
              <w:rPr>
                <w:rFonts w:asciiTheme="majorBidi" w:hAnsiTheme="majorBidi" w:cstheme="majorBidi"/>
              </w:rPr>
              <w:fldChar w:fldCharType="separate"/>
            </w:r>
            <w:r w:rsidR="005053FC">
              <w:rPr>
                <w:rFonts w:asciiTheme="majorBidi" w:hAnsiTheme="majorBidi" w:cstheme="majorBidi"/>
                <w:noProof/>
              </w:rPr>
              <w:t>[39]</w:t>
            </w:r>
            <w:r w:rsidRPr="00B90EE1">
              <w:rPr>
                <w:rFonts w:asciiTheme="majorBidi" w:hAnsiTheme="majorBidi" w:cstheme="majorBidi"/>
              </w:rPr>
              <w:fldChar w:fldCharType="end"/>
            </w:r>
            <w:r w:rsidRPr="00B90EE1">
              <w:rPr>
                <w:rFonts w:asciiTheme="majorBidi" w:hAnsiTheme="majorBidi" w:cstheme="majorBidi"/>
              </w:rPr>
              <w:t xml:space="preserve">. We hence estimated the </w:t>
            </w:r>
            <w:r>
              <w:rPr>
                <w:rFonts w:asciiTheme="majorBidi" w:hAnsiTheme="majorBidi" w:cstheme="majorBidi"/>
              </w:rPr>
              <w:t xml:space="preserve">frequency of sexual acts based on </w:t>
            </w:r>
            <w:r w:rsidRPr="00B90EE1">
              <w:rPr>
                <w:rFonts w:asciiTheme="majorBidi" w:hAnsiTheme="majorBidi" w:cstheme="majorBidi"/>
              </w:rPr>
              <w:t>the number of partners and the number of sexual acts</w:t>
            </w:r>
            <w:r>
              <w:rPr>
                <w:rFonts w:asciiTheme="majorBidi" w:hAnsiTheme="majorBidi" w:cstheme="majorBidi"/>
              </w:rPr>
              <w:t xml:space="preserve"> per partner</w:t>
            </w:r>
            <w:r w:rsidRPr="00B90EE1">
              <w:rPr>
                <w:rFonts w:asciiTheme="majorBidi" w:hAnsiTheme="majorBidi" w:cstheme="majorBidi"/>
              </w:rPr>
              <w:t>.</w:t>
            </w:r>
          </w:p>
        </w:tc>
      </w:tr>
      <w:tr w:rsidR="00B33241" w:rsidRPr="00B90EE1" w14:paraId="6907D047" w14:textId="77777777" w:rsidTr="00F65245">
        <w:trPr>
          <w:trHeight w:val="288"/>
        </w:trPr>
        <w:tc>
          <w:tcPr>
            <w:tcW w:w="11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BAE092" w14:textId="3B032563" w:rsidR="00B33241" w:rsidRPr="00B90EE1" w:rsidRDefault="00B33241">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Frequency of</w:t>
            </w:r>
            <w:r w:rsidRPr="00B90EE1">
              <w:rPr>
                <w:rFonts w:asciiTheme="majorBidi" w:eastAsia="Times New Roman" w:hAnsiTheme="majorBidi" w:cstheme="majorBidi"/>
                <w:color w:val="000000"/>
              </w:rPr>
              <w:t xml:space="preserve"> oral sex </w:t>
            </w:r>
            <w:r>
              <w:rPr>
                <w:rFonts w:asciiTheme="majorBidi" w:eastAsia="Times New Roman" w:hAnsiTheme="majorBidi" w:cstheme="majorBidi"/>
                <w:color w:val="000000"/>
              </w:rPr>
              <w:t>in the past 12 months</w:t>
            </w:r>
          </w:p>
        </w:tc>
        <w:tc>
          <w:tcPr>
            <w:tcW w:w="516" w:type="pct"/>
            <w:tcBorders>
              <w:top w:val="single" w:sz="4" w:space="0" w:color="auto"/>
              <w:left w:val="nil"/>
              <w:bottom w:val="single" w:sz="4" w:space="0" w:color="auto"/>
              <w:right w:val="single" w:sz="4" w:space="0" w:color="auto"/>
            </w:tcBorders>
            <w:vAlign w:val="center"/>
          </w:tcPr>
          <w:p w14:paraId="0245FA83" w14:textId="66458CDC" w:rsidR="00B33241" w:rsidRPr="00B90EE1" w:rsidRDefault="00B33241">
            <w:pPr>
              <w:spacing w:after="0" w:line="240" w:lineRule="auto"/>
              <w:rPr>
                <w:rFonts w:asciiTheme="majorBidi" w:hAnsiTheme="majorBidi" w:cstheme="majorBidi"/>
              </w:rPr>
            </w:pPr>
            <w:r>
              <w:rPr>
                <w:rFonts w:asciiTheme="majorBidi" w:hAnsiTheme="majorBidi" w:cstheme="majorBidi"/>
              </w:rPr>
              <w:t>27 (0-85)</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A83347" w14:textId="06F1465D" w:rsidR="00AD7440" w:rsidRPr="00B90EE1" w:rsidRDefault="00AD7440" w:rsidP="0003470D">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19 (0-60)</w:t>
            </w: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3CC413C5" w14:textId="1F170E14" w:rsidR="00B33241" w:rsidRPr="00B90EE1" w:rsidRDefault="00AD7440" w:rsidP="00AD7440">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49 (0 -153)</w:t>
            </w:r>
          </w:p>
        </w:tc>
        <w:tc>
          <w:tcPr>
            <w:tcW w:w="2207" w:type="pct"/>
            <w:vMerge/>
            <w:tcBorders>
              <w:left w:val="nil"/>
              <w:right w:val="single" w:sz="4" w:space="0" w:color="auto"/>
            </w:tcBorders>
            <w:shd w:val="clear" w:color="auto" w:fill="auto"/>
            <w:noWrap/>
            <w:vAlign w:val="center"/>
          </w:tcPr>
          <w:p w14:paraId="49374967" w14:textId="77777777" w:rsidR="00B33241" w:rsidRPr="00B90EE1" w:rsidRDefault="00B33241" w:rsidP="0003470D">
            <w:pPr>
              <w:spacing w:after="0" w:line="240" w:lineRule="auto"/>
              <w:rPr>
                <w:rFonts w:asciiTheme="majorBidi" w:eastAsia="Times New Roman" w:hAnsiTheme="majorBidi" w:cstheme="majorBidi"/>
                <w:color w:val="000000"/>
              </w:rPr>
            </w:pPr>
          </w:p>
        </w:tc>
      </w:tr>
      <w:tr w:rsidR="00B33241" w:rsidRPr="00B90EE1" w14:paraId="00ABD09B" w14:textId="77777777" w:rsidTr="00F65245">
        <w:trPr>
          <w:trHeight w:val="288"/>
        </w:trPr>
        <w:tc>
          <w:tcPr>
            <w:tcW w:w="11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CE2827" w14:textId="54738064" w:rsidR="00B33241" w:rsidRPr="00B90EE1" w:rsidRDefault="00B33241">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 xml:space="preserve">Frequency of </w:t>
            </w:r>
            <w:r w:rsidRPr="00B90EE1">
              <w:rPr>
                <w:rFonts w:asciiTheme="majorBidi" w:eastAsia="Times New Roman" w:hAnsiTheme="majorBidi" w:cstheme="majorBidi"/>
                <w:color w:val="000000"/>
              </w:rPr>
              <w:t xml:space="preserve">rimming </w:t>
            </w:r>
            <w:r>
              <w:rPr>
                <w:rFonts w:asciiTheme="majorBidi" w:eastAsia="Times New Roman" w:hAnsiTheme="majorBidi" w:cstheme="majorBidi"/>
                <w:color w:val="000000"/>
              </w:rPr>
              <w:t xml:space="preserve">in the past 12 months </w:t>
            </w:r>
          </w:p>
        </w:tc>
        <w:tc>
          <w:tcPr>
            <w:tcW w:w="516" w:type="pct"/>
            <w:tcBorders>
              <w:top w:val="single" w:sz="4" w:space="0" w:color="auto"/>
              <w:left w:val="nil"/>
              <w:bottom w:val="single" w:sz="4" w:space="0" w:color="auto"/>
              <w:right w:val="single" w:sz="4" w:space="0" w:color="auto"/>
            </w:tcBorders>
            <w:vAlign w:val="center"/>
          </w:tcPr>
          <w:p w14:paraId="5EE763BE" w14:textId="1C6CA719" w:rsidR="00B33241" w:rsidRPr="00B90EE1" w:rsidRDefault="00B33241" w:rsidP="0003470D">
            <w:pPr>
              <w:spacing w:after="0" w:line="240" w:lineRule="auto"/>
              <w:rPr>
                <w:rFonts w:asciiTheme="majorBidi" w:hAnsiTheme="majorBidi" w:cstheme="majorBidi"/>
              </w:rPr>
            </w:pPr>
            <w:r>
              <w:rPr>
                <w:rFonts w:asciiTheme="majorBidi" w:hAnsiTheme="majorBidi" w:cstheme="majorBidi"/>
              </w:rPr>
              <w:t>10 (0-30)</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EA485D" w14:textId="1F46ED2D" w:rsidR="00AD7440" w:rsidRPr="00B90EE1" w:rsidRDefault="00AD7440" w:rsidP="0003470D">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7 (0-21)</w:t>
            </w: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4FE6F78B" w14:textId="6DA280D6" w:rsidR="00B33241" w:rsidRPr="00B90EE1" w:rsidRDefault="00AD7440" w:rsidP="00AD7440">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17 (0-54)</w:t>
            </w:r>
          </w:p>
        </w:tc>
        <w:tc>
          <w:tcPr>
            <w:tcW w:w="2207" w:type="pct"/>
            <w:vMerge/>
            <w:tcBorders>
              <w:left w:val="nil"/>
              <w:right w:val="single" w:sz="4" w:space="0" w:color="auto"/>
            </w:tcBorders>
            <w:shd w:val="clear" w:color="auto" w:fill="auto"/>
            <w:noWrap/>
            <w:vAlign w:val="center"/>
          </w:tcPr>
          <w:p w14:paraId="6AB36EBA" w14:textId="77777777" w:rsidR="00B33241" w:rsidRPr="00B90EE1" w:rsidRDefault="00B33241" w:rsidP="0003470D">
            <w:pPr>
              <w:spacing w:after="0" w:line="240" w:lineRule="auto"/>
              <w:rPr>
                <w:rFonts w:asciiTheme="majorBidi" w:eastAsia="Times New Roman" w:hAnsiTheme="majorBidi" w:cstheme="majorBidi"/>
                <w:color w:val="000000"/>
              </w:rPr>
            </w:pPr>
          </w:p>
        </w:tc>
      </w:tr>
      <w:tr w:rsidR="00B33241" w:rsidRPr="00B90EE1" w14:paraId="6A3C0412" w14:textId="77777777" w:rsidTr="00F65245">
        <w:trPr>
          <w:trHeight w:val="288"/>
        </w:trPr>
        <w:tc>
          <w:tcPr>
            <w:tcW w:w="11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550292" w14:textId="1AAAC013" w:rsidR="00B33241" w:rsidRPr="00B90EE1" w:rsidRDefault="00B33241">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 xml:space="preserve">Frequency of </w:t>
            </w:r>
            <w:r w:rsidRPr="00B90EE1">
              <w:rPr>
                <w:rFonts w:asciiTheme="majorBidi" w:eastAsia="Times New Roman" w:hAnsiTheme="majorBidi" w:cstheme="majorBidi"/>
                <w:color w:val="000000"/>
              </w:rPr>
              <w:t xml:space="preserve">anal sex </w:t>
            </w:r>
            <w:r>
              <w:rPr>
                <w:rFonts w:asciiTheme="majorBidi" w:eastAsia="Times New Roman" w:hAnsiTheme="majorBidi" w:cstheme="majorBidi"/>
                <w:color w:val="000000"/>
              </w:rPr>
              <w:t>in the past 12 months</w:t>
            </w:r>
          </w:p>
        </w:tc>
        <w:tc>
          <w:tcPr>
            <w:tcW w:w="516" w:type="pct"/>
            <w:tcBorders>
              <w:top w:val="single" w:sz="4" w:space="0" w:color="auto"/>
              <w:left w:val="nil"/>
              <w:bottom w:val="single" w:sz="4" w:space="0" w:color="auto"/>
              <w:right w:val="single" w:sz="4" w:space="0" w:color="auto"/>
            </w:tcBorders>
            <w:vAlign w:val="center"/>
          </w:tcPr>
          <w:p w14:paraId="5D506DE9" w14:textId="5DF3F261" w:rsidR="00B33241" w:rsidRPr="00B90EE1" w:rsidRDefault="00B33241" w:rsidP="0003470D">
            <w:pPr>
              <w:spacing w:after="0" w:line="240" w:lineRule="auto"/>
              <w:rPr>
                <w:rFonts w:asciiTheme="majorBidi" w:hAnsiTheme="majorBidi" w:cstheme="majorBidi"/>
              </w:rPr>
            </w:pPr>
            <w:r>
              <w:rPr>
                <w:rFonts w:asciiTheme="majorBidi" w:hAnsiTheme="majorBidi" w:cstheme="majorBidi"/>
              </w:rPr>
              <w:t>14 (0-44)</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95596F" w14:textId="1195B93F" w:rsidR="00AD7440" w:rsidRPr="00B90EE1" w:rsidRDefault="00AD7440" w:rsidP="0003470D">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10 (0-31)</w:t>
            </w:r>
          </w:p>
        </w:tc>
        <w:tc>
          <w:tcPr>
            <w:tcW w:w="559" w:type="pct"/>
            <w:tcBorders>
              <w:top w:val="single" w:sz="4" w:space="0" w:color="auto"/>
              <w:left w:val="nil"/>
              <w:bottom w:val="single" w:sz="4" w:space="0" w:color="auto"/>
              <w:right w:val="single" w:sz="4" w:space="0" w:color="auto"/>
            </w:tcBorders>
            <w:shd w:val="clear" w:color="auto" w:fill="auto"/>
            <w:noWrap/>
            <w:vAlign w:val="center"/>
          </w:tcPr>
          <w:p w14:paraId="0994F6B5" w14:textId="3E268410" w:rsidR="00B33241" w:rsidRPr="00B90EE1" w:rsidRDefault="00AD7440" w:rsidP="0003470D">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25 (0-78)</w:t>
            </w:r>
          </w:p>
        </w:tc>
        <w:tc>
          <w:tcPr>
            <w:tcW w:w="2207" w:type="pct"/>
            <w:vMerge/>
            <w:tcBorders>
              <w:left w:val="nil"/>
              <w:bottom w:val="single" w:sz="4" w:space="0" w:color="auto"/>
              <w:right w:val="single" w:sz="4" w:space="0" w:color="auto"/>
            </w:tcBorders>
            <w:shd w:val="clear" w:color="auto" w:fill="auto"/>
            <w:noWrap/>
            <w:vAlign w:val="center"/>
          </w:tcPr>
          <w:p w14:paraId="32C92923" w14:textId="77777777" w:rsidR="00B33241" w:rsidRPr="00B90EE1" w:rsidRDefault="00B33241" w:rsidP="0003470D">
            <w:pPr>
              <w:spacing w:after="0" w:line="240" w:lineRule="auto"/>
              <w:rPr>
                <w:rFonts w:asciiTheme="majorBidi" w:eastAsia="Times New Roman" w:hAnsiTheme="majorBidi" w:cstheme="majorBidi"/>
                <w:color w:val="000000"/>
              </w:rPr>
            </w:pPr>
          </w:p>
        </w:tc>
      </w:tr>
    </w:tbl>
    <w:p w14:paraId="2DDA4270" w14:textId="77777777" w:rsidR="00956FC0" w:rsidRDefault="00956FC0">
      <w:pPr>
        <w:rPr>
          <w:rFonts w:asciiTheme="majorBidi" w:hAnsiTheme="majorBidi" w:cstheme="majorBidi"/>
          <w:i/>
          <w:iCs/>
        </w:rPr>
        <w:sectPr w:rsidR="00956FC0" w:rsidSect="00956FC0">
          <w:pgSz w:w="16838" w:h="11906" w:orient="landscape"/>
          <w:pgMar w:top="1440" w:right="1440" w:bottom="1440" w:left="1440" w:header="709" w:footer="709" w:gutter="0"/>
          <w:cols w:space="708"/>
          <w:docGrid w:linePitch="360"/>
        </w:sectPr>
      </w:pPr>
    </w:p>
    <w:p w14:paraId="20880815" w14:textId="21DC973A" w:rsidR="00BF77B8" w:rsidRPr="00B90EE1" w:rsidRDefault="00BF77B8" w:rsidP="0044456F">
      <w:pPr>
        <w:rPr>
          <w:rFonts w:asciiTheme="majorBidi" w:hAnsiTheme="majorBidi" w:cstheme="majorBidi"/>
          <w:i/>
          <w:iCs/>
          <w:u w:val="single"/>
        </w:rPr>
      </w:pPr>
      <w:r w:rsidRPr="00B90EE1">
        <w:rPr>
          <w:rFonts w:asciiTheme="majorBidi" w:hAnsiTheme="majorBidi" w:cstheme="majorBidi"/>
          <w:i/>
          <w:iCs/>
          <w:u w:val="single"/>
        </w:rPr>
        <w:t xml:space="preserve">Site-specific model for gonorrhoea transmission among MSM </w:t>
      </w:r>
    </w:p>
    <w:p w14:paraId="7FAB3933" w14:textId="4CEAE891" w:rsidR="00691F92" w:rsidRPr="00B90EE1" w:rsidRDefault="00432E53" w:rsidP="005053FC">
      <w:pPr>
        <w:rPr>
          <w:rFonts w:asciiTheme="majorBidi" w:hAnsiTheme="majorBidi" w:cstheme="majorBidi"/>
        </w:rPr>
      </w:pPr>
      <w:r w:rsidRPr="00B90EE1">
        <w:rPr>
          <w:rFonts w:asciiTheme="majorBidi" w:hAnsiTheme="majorBidi" w:cstheme="majorBidi"/>
          <w:noProof/>
          <w:lang w:val="en-US" w:eastAsia="en-US" w:bidi="he-IL"/>
        </w:rPr>
        <mc:AlternateContent>
          <mc:Choice Requires="wpg">
            <w:drawing>
              <wp:anchor distT="0" distB="0" distL="114300" distR="114300" simplePos="0" relativeHeight="251659264" behindDoc="0" locked="0" layoutInCell="1" allowOverlap="1" wp14:anchorId="63130E7D" wp14:editId="4633A80E">
                <wp:simplePos x="0" y="0"/>
                <wp:positionH relativeFrom="column">
                  <wp:posOffset>807720</wp:posOffset>
                </wp:positionH>
                <wp:positionV relativeFrom="paragraph">
                  <wp:posOffset>2498725</wp:posOffset>
                </wp:positionV>
                <wp:extent cx="3027045" cy="896620"/>
                <wp:effectExtent l="0" t="0" r="20955" b="0"/>
                <wp:wrapTopAndBottom/>
                <wp:docPr id="12" name="Group 11"/>
                <wp:cNvGraphicFramePr/>
                <a:graphic xmlns:a="http://schemas.openxmlformats.org/drawingml/2006/main">
                  <a:graphicData uri="http://schemas.microsoft.com/office/word/2010/wordprocessingGroup">
                    <wpg:wgp>
                      <wpg:cNvGrpSpPr/>
                      <wpg:grpSpPr>
                        <a:xfrm>
                          <a:off x="0" y="0"/>
                          <a:ext cx="3027045" cy="896620"/>
                          <a:chOff x="1" y="-76201"/>
                          <a:chExt cx="2605145" cy="897532"/>
                        </a:xfrm>
                      </wpg:grpSpPr>
                      <wps:wsp>
                        <wps:cNvPr id="2" name="Rectangle 2"/>
                        <wps:cNvSpPr/>
                        <wps:spPr>
                          <a:xfrm>
                            <a:off x="1" y="1"/>
                            <a:ext cx="673147" cy="73324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60160C" w14:textId="77777777" w:rsidR="00F65245" w:rsidRPr="008D56B9" w:rsidRDefault="00F65245" w:rsidP="00691F92">
                              <w:pPr>
                                <w:pStyle w:val="NormalWeb"/>
                                <w:spacing w:before="0" w:beforeAutospacing="0" w:after="0" w:afterAutospacing="0"/>
                                <w:jc w:val="center"/>
                                <w:rPr>
                                  <w:rFonts w:asciiTheme="majorBidi" w:hAnsiTheme="majorBidi" w:cstheme="majorBidi"/>
                                </w:rPr>
                              </w:pPr>
                              <w:r w:rsidRPr="008D56B9">
                                <w:rPr>
                                  <w:rFonts w:asciiTheme="majorBidi" w:hAnsiTheme="majorBidi" w:cstheme="majorBidi"/>
                                  <w:color w:val="000000" w:themeColor="text1"/>
                                  <w:kern w:val="24"/>
                                  <w:sz w:val="36"/>
                                  <w:szCs w:val="36"/>
                                </w:rPr>
                                <w: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910143" y="0"/>
                            <a:ext cx="695003" cy="73324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5E655C" w14:textId="77777777" w:rsidR="00F65245" w:rsidRPr="008D56B9" w:rsidRDefault="00F65245" w:rsidP="00691F92">
                              <w:pPr>
                                <w:pStyle w:val="NormalWeb"/>
                                <w:spacing w:before="0" w:beforeAutospacing="0" w:after="0" w:afterAutospacing="0"/>
                                <w:jc w:val="center"/>
                                <w:rPr>
                                  <w:rFonts w:asciiTheme="majorBidi" w:hAnsiTheme="majorBidi" w:cstheme="majorBidi"/>
                                </w:rPr>
                              </w:pPr>
                              <w:r w:rsidRPr="008D56B9">
                                <w:rPr>
                                  <w:rFonts w:asciiTheme="majorBidi" w:hAnsiTheme="majorBidi" w:cstheme="majorBidi"/>
                                  <w:color w:val="000000" w:themeColor="text1"/>
                                  <w:kern w:val="24"/>
                                  <w:sz w:val="36"/>
                                  <w:szCs w:val="36"/>
                                </w:rPr>
                                <w:t>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Straight Arrow Connector 4"/>
                        <wps:cNvCnPr/>
                        <wps:spPr>
                          <a:xfrm flipV="1">
                            <a:off x="673148" y="282747"/>
                            <a:ext cx="1236995" cy="1"/>
                          </a:xfrm>
                          <a:prstGeom prst="straightConnector1">
                            <a:avLst/>
                          </a:prstGeom>
                          <a:ln w="25400">
                            <a:solidFill>
                              <a:schemeClr val="tx1"/>
                            </a:solidFill>
                            <a:headEnd type="none" w="lg" len="lg"/>
                            <a:tailEnd type="stealth" w="lg" len="lg"/>
                          </a:ln>
                        </wps:spPr>
                        <wps:style>
                          <a:lnRef idx="1">
                            <a:schemeClr val="accent1"/>
                          </a:lnRef>
                          <a:fillRef idx="0">
                            <a:schemeClr val="accent1"/>
                          </a:fillRef>
                          <a:effectRef idx="0">
                            <a:schemeClr val="accent1"/>
                          </a:effectRef>
                          <a:fontRef idx="minor">
                            <a:schemeClr val="tx1"/>
                          </a:fontRef>
                        </wps:style>
                        <wps:bodyPr/>
                      </wps:wsp>
                      <wps:wsp>
                        <wps:cNvPr id="5" name="TextBox 9"/>
                        <wps:cNvSpPr txBox="1"/>
                        <wps:spPr>
                          <a:xfrm>
                            <a:off x="717501" y="-76201"/>
                            <a:ext cx="1165420" cy="370327"/>
                          </a:xfrm>
                          <a:prstGeom prst="rect">
                            <a:avLst/>
                          </a:prstGeom>
                          <a:noFill/>
                        </wps:spPr>
                        <wps:txbx>
                          <w:txbxContent>
                            <w:p w14:paraId="20097E04" w14:textId="0C29281E" w:rsidR="00F65245" w:rsidRPr="008D56B9" w:rsidRDefault="00F65245" w:rsidP="009C6807">
                              <w:pPr>
                                <w:pStyle w:val="NormalWeb"/>
                                <w:spacing w:before="0" w:beforeAutospacing="0" w:after="0" w:afterAutospacing="0"/>
                                <w:jc w:val="center"/>
                                <w:rPr>
                                  <w:rFonts w:asciiTheme="majorBidi" w:hAnsiTheme="majorBidi" w:cstheme="majorBidi"/>
                                  <w:sz w:val="36"/>
                                  <w:szCs w:val="36"/>
                                </w:rPr>
                              </w:pPr>
                              <m:oMath>
                                <m:r>
                                  <m:rPr>
                                    <m:sty m:val="p"/>
                                  </m:rPr>
                                  <w:rPr>
                                    <w:rFonts w:ascii="Cambria Math" w:hAnsi="Cambria Math" w:cstheme="majorBidi" w:hint="eastAsia"/>
                                    <w:sz w:val="32"/>
                                    <w:szCs w:val="32"/>
                                  </w:rPr>
                                  <m:t>Λ</m:t>
                                </m:r>
                              </m:oMath>
                              <w:r>
                                <w:rPr>
                                  <w:rFonts w:asciiTheme="majorBidi" w:hAnsiTheme="majorBidi" w:cstheme="majorBidi"/>
                                  <w:sz w:val="36"/>
                                  <w:szCs w:val="36"/>
                                </w:rPr>
                                <w:t>·S</w:t>
                              </w:r>
                            </w:p>
                          </w:txbxContent>
                        </wps:txbx>
                        <wps:bodyPr wrap="square" rtlCol="0">
                          <a:noAutofit/>
                        </wps:bodyPr>
                      </wps:wsp>
                      <wps:wsp>
                        <wps:cNvPr id="6" name="TextBox 10"/>
                        <wps:cNvSpPr txBox="1"/>
                        <wps:spPr>
                          <a:xfrm>
                            <a:off x="1108847" y="451126"/>
                            <a:ext cx="406040" cy="370205"/>
                          </a:xfrm>
                          <a:prstGeom prst="rect">
                            <a:avLst/>
                          </a:prstGeom>
                          <a:noFill/>
                        </wps:spPr>
                        <wps:txbx>
                          <w:txbxContent>
                            <w:p w14:paraId="190289DF" w14:textId="5DCBAB7A" w:rsidR="00F65245" w:rsidRPr="008D56B9" w:rsidRDefault="00F65245" w:rsidP="00691F92">
                              <w:pPr>
                                <w:pStyle w:val="NormalWeb"/>
                                <w:spacing w:before="0" w:beforeAutospacing="0" w:after="0" w:afterAutospacing="0"/>
                                <w:rPr>
                                  <w:rFonts w:asciiTheme="majorBidi" w:hAnsiTheme="majorBidi" w:cstheme="majorBidi"/>
                                </w:rPr>
                              </w:pPr>
                              <w:r w:rsidRPr="008D56B9">
                                <w:rPr>
                                  <w:rFonts w:asciiTheme="majorBidi" w:hAnsiTheme="majorBidi" w:cstheme="majorBidi"/>
                                  <w:color w:val="000000" w:themeColor="text1"/>
                                  <w:kern w:val="24"/>
                                  <w:sz w:val="36"/>
                                  <w:szCs w:val="36"/>
                                </w:rPr>
                                <w:t>γ</w:t>
                              </w:r>
                              <w:r>
                                <w:rPr>
                                  <w:rFonts w:asciiTheme="majorBidi" w:hAnsiTheme="majorBidi" w:cstheme="majorBidi"/>
                                  <w:sz w:val="36"/>
                                  <w:szCs w:val="36"/>
                                </w:rPr>
                                <w:t>·I</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3130E7D" id="Group 11" o:spid="_x0000_s1026" style="position:absolute;margin-left:63.6pt;margin-top:196.75pt;width:238.35pt;height:70.6pt;z-index:251659264;mso-width-relative:margin;mso-height-relative:margin" coordorigin=",-762" coordsize="26051,8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">
                <v:rect id="Rectangle 2" o:spid="_x0000_s1027" style="position:absolute;width:6731;height:73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eSw8MA&#10;AADaAAAADwAAAGRycy9kb3ducmV2LnhtbESPQWsCMRSE7wX/Q3iCF9GseyhlNYoI6iK0UFsP3h6b&#10;52Zx8xI2Udd/3xQKPQ4z8w2zWPW2FXfqQuNYwWyagSCunG64VvD9tZ28gQgRWWPrmBQ8KcBqOXhZ&#10;YKHdgz/pfoy1SBAOBSowMfpCylAZshimzhMn7+I6izHJrpa6w0eC21bmWfYqLTacFgx62hiqrseb&#10;VbDdm/FaHt5PvgwfF5uXfrcfn5UaDfv1HESkPv6H/9qlVpDD75V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eSw8MAAADaAAAADwAAAAAAAAAAAAAAAACYAgAAZHJzL2Rv&#10;d25yZXYueG1sUEsFBgAAAAAEAAQA9QAAAIgDAAAAAA==&#10;" filled="f" strokecolor="black [3213]" strokeweight="2pt">
                  <v:textbox>
                    <w:txbxContent>
                      <w:p w14:paraId="0E60160C" w14:textId="77777777" w:rsidR="00F65245" w:rsidRPr="008D56B9" w:rsidRDefault="00F65245" w:rsidP="00691F92">
                        <w:pPr>
                          <w:pStyle w:val="NormalWeb"/>
                          <w:spacing w:before="0" w:beforeAutospacing="0" w:after="0" w:afterAutospacing="0"/>
                          <w:jc w:val="center"/>
                          <w:rPr>
                            <w:rFonts w:asciiTheme="majorBidi" w:hAnsiTheme="majorBidi" w:cstheme="majorBidi"/>
                          </w:rPr>
                        </w:pPr>
                        <w:r w:rsidRPr="008D56B9">
                          <w:rPr>
                            <w:rFonts w:asciiTheme="majorBidi" w:hAnsiTheme="majorBidi" w:cstheme="majorBidi"/>
                            <w:color w:val="000000" w:themeColor="text1"/>
                            <w:kern w:val="24"/>
                            <w:sz w:val="36"/>
                            <w:szCs w:val="36"/>
                          </w:rPr>
                          <w:t>S</w:t>
                        </w:r>
                      </w:p>
                    </w:txbxContent>
                  </v:textbox>
                </v:rect>
                <v:rect id="Rectangle 3" o:spid="_x0000_s1028" style="position:absolute;left:19101;width:6950;height:73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3WMMA&#10;AADaAAAADwAAAGRycy9kb3ducmV2LnhtbESPQWsCMRSE74X+h/AKXqRmq1BkaxQpqItgQa0Hb4/N&#10;c7N08xI2Udd/bwShx2FmvmEms8424kJtqB0r+BhkIIhLp2uuFPzuF+9jECEia2wck4IbBZhNX18m&#10;mGt35S1ddrESCcIhRwUmRp9LGUpDFsPAeeLknVxrMSbZVlK3eE1w28hhln1KizWnBYOevg2Vf7uz&#10;VbBYmf5crjcHX4Sfkx0WfrnqH5XqvXXzLxCRuvgffrYLrWAEjyvp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s3WMMAAADaAAAADwAAAAAAAAAAAAAAAACYAgAAZHJzL2Rv&#10;d25yZXYueG1sUEsFBgAAAAAEAAQA9QAAAIgDAAAAAA==&#10;" filled="f" strokecolor="black [3213]" strokeweight="2pt">
                  <v:textbox>
                    <w:txbxContent>
                      <w:p w14:paraId="3D5E655C" w14:textId="77777777" w:rsidR="00F65245" w:rsidRPr="008D56B9" w:rsidRDefault="00F65245" w:rsidP="00691F92">
                        <w:pPr>
                          <w:pStyle w:val="NormalWeb"/>
                          <w:spacing w:before="0" w:beforeAutospacing="0" w:after="0" w:afterAutospacing="0"/>
                          <w:jc w:val="center"/>
                          <w:rPr>
                            <w:rFonts w:asciiTheme="majorBidi" w:hAnsiTheme="majorBidi" w:cstheme="majorBidi"/>
                          </w:rPr>
                        </w:pPr>
                        <w:r w:rsidRPr="008D56B9">
                          <w:rPr>
                            <w:rFonts w:asciiTheme="majorBidi" w:hAnsiTheme="majorBidi" w:cstheme="majorBidi"/>
                            <w:color w:val="000000" w:themeColor="text1"/>
                            <w:kern w:val="24"/>
                            <w:sz w:val="36"/>
                            <w:szCs w:val="36"/>
                          </w:rPr>
                          <w:t>I</w:t>
                        </w:r>
                      </w:p>
                    </w:txbxContent>
                  </v:textbox>
                </v:rect>
                <v:shapetype id="_x0000_t32" coordsize="21600,21600" o:spt="32" o:oned="t" path="m,l21600,21600e" filled="f">
                  <v:path arrowok="t" fillok="f" o:connecttype="none"/>
                  <o:lock v:ext="edit" shapetype="t"/>
                </v:shapetype>
                <v:shape id="Straight Arrow Connector 4" o:spid="_x0000_s1029" type="#_x0000_t32" style="position:absolute;left:6731;top:2827;width:1237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1bxMMAAADaAAAADwAAAGRycy9kb3ducmV2LnhtbESPT2sCMRTE74V+h/AEL8XN+hfZGqUI&#10;Qg9C67bq9bF5zS5uXpYk1fXbN4VCj8PM/IZZbXrbiiv50DhWMM5yEMSV0w0bBZ8fu9ESRIjIGlvH&#10;pOBOATbrx4cVFtrd+EDXMhqRIBwKVFDH2BVShqomiyFzHXHyvpy3GJP0RmqPtwS3rZzk+UJabDgt&#10;1NjRtqbqUn5bBXbejWfT+I7l/mTM8e385HlPSg0H/csziEh9/A//tV+1ghn8Xkk3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NW8TDAAAA2gAAAA8AAAAAAAAAAAAA&#10;AAAAoQIAAGRycy9kb3ducmV2LnhtbFBLBQYAAAAABAAEAPkAAACRAwAAAAA=&#10;" strokecolor="black [3213]" strokeweight="2pt">
                  <v:stroke startarrowwidth="wide" startarrowlength="long" endarrow="classic" endarrowwidth="wide" endarrowlength="long" joinstyle="miter"/>
                </v:shape>
                <v:shapetype id="_x0000_t202" coordsize="21600,21600" o:spt="202" path="m,l,21600r21600,l21600,xe">
                  <v:stroke joinstyle="miter"/>
                  <v:path gradientshapeok="t" o:connecttype="rect"/>
                </v:shapetype>
                <v:shape id="TextBox 9" o:spid="_x0000_s1030" type="#_x0000_t202" style="position:absolute;left:7175;top:-762;width:11654;height: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20097E04" w14:textId="0C29281E" w:rsidR="00F65245" w:rsidRPr="008D56B9" w:rsidRDefault="00F65245" w:rsidP="009C6807">
                        <w:pPr>
                          <w:pStyle w:val="NormalWeb"/>
                          <w:spacing w:before="0" w:beforeAutospacing="0" w:after="0" w:afterAutospacing="0"/>
                          <w:jc w:val="center"/>
                          <w:rPr>
                            <w:rFonts w:asciiTheme="majorBidi" w:hAnsiTheme="majorBidi" w:cstheme="majorBidi"/>
                            <w:sz w:val="36"/>
                            <w:szCs w:val="36"/>
                          </w:rPr>
                        </w:pPr>
                        <m:oMath>
                          <m:r>
                            <m:rPr>
                              <m:sty m:val="p"/>
                            </m:rPr>
                            <w:rPr>
                              <w:rFonts w:ascii="Cambria Math" w:hAnsi="Cambria Math" w:cstheme="majorBidi" w:hint="eastAsia"/>
                              <w:sz w:val="32"/>
                              <w:szCs w:val="32"/>
                            </w:rPr>
                            <m:t>Λ</m:t>
                          </m:r>
                        </m:oMath>
                        <w:r>
                          <w:rPr>
                            <w:rFonts w:asciiTheme="majorBidi" w:hAnsiTheme="majorBidi" w:cstheme="majorBidi"/>
                            <w:sz w:val="36"/>
                            <w:szCs w:val="36"/>
                          </w:rPr>
                          <w:t>·S</w:t>
                        </w:r>
                      </w:p>
                    </w:txbxContent>
                  </v:textbox>
                </v:shape>
                <v:shape id="TextBox 10" o:spid="_x0000_s1031" type="#_x0000_t202" style="position:absolute;left:11088;top:4511;width:4060;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190289DF" w14:textId="5DCBAB7A" w:rsidR="00F65245" w:rsidRPr="008D56B9" w:rsidRDefault="00F65245" w:rsidP="00691F92">
                        <w:pPr>
                          <w:pStyle w:val="NormalWeb"/>
                          <w:spacing w:before="0" w:beforeAutospacing="0" w:after="0" w:afterAutospacing="0"/>
                          <w:rPr>
                            <w:rFonts w:asciiTheme="majorBidi" w:hAnsiTheme="majorBidi" w:cstheme="majorBidi"/>
                          </w:rPr>
                        </w:pPr>
                        <w:r w:rsidRPr="008D56B9">
                          <w:rPr>
                            <w:rFonts w:asciiTheme="majorBidi" w:hAnsiTheme="majorBidi" w:cstheme="majorBidi"/>
                            <w:color w:val="000000" w:themeColor="text1"/>
                            <w:kern w:val="24"/>
                            <w:sz w:val="36"/>
                            <w:szCs w:val="36"/>
                          </w:rPr>
                          <w:t>γ</w:t>
                        </w:r>
                        <w:r>
                          <w:rPr>
                            <w:rFonts w:asciiTheme="majorBidi" w:hAnsiTheme="majorBidi" w:cstheme="majorBidi"/>
                            <w:sz w:val="36"/>
                            <w:szCs w:val="36"/>
                          </w:rPr>
                          <w:t>·I</w:t>
                        </w:r>
                      </w:p>
                    </w:txbxContent>
                  </v:textbox>
                </v:shape>
                <w10:wrap type="topAndBottom"/>
              </v:group>
            </w:pict>
          </mc:Fallback>
        </mc:AlternateContent>
      </w:r>
      <w:r w:rsidR="00691F92" w:rsidRPr="00B90EE1">
        <w:rPr>
          <w:rFonts w:asciiTheme="majorBidi" w:hAnsiTheme="majorBidi" w:cstheme="majorBidi"/>
        </w:rPr>
        <w:t xml:space="preserve">We constructed a mathematical model to simulate the transmission of gonorrhoea across various anatomical sites among MSM (Figure 1). The model employed a simple susceptible-infected- susceptible (SIS) compartmental structure. The model thus has only two states, susceptible (S) and infected (I). At each anatomical site, susceptible individuals become infected through a ‘force of infection’ </w:t>
      </w:r>
      <m:oMath>
        <m:r>
          <m:rPr>
            <m:sty m:val="p"/>
          </m:rPr>
          <w:rPr>
            <w:rFonts w:ascii="Cambria Math" w:hAnsi="Cambria Math" w:cstheme="majorBidi" w:hint="eastAsia"/>
          </w:rPr>
          <m:t>Λ</m:t>
        </m:r>
      </m:oMath>
      <w:r w:rsidR="00850018" w:rsidRPr="00B90EE1" w:rsidDel="00850018">
        <w:rPr>
          <w:rFonts w:asciiTheme="majorBidi" w:hAnsiTheme="majorBidi" w:cstheme="majorBidi"/>
        </w:rPr>
        <w:t xml:space="preserve"> </w:t>
      </w:r>
      <w:r w:rsidR="00691F92" w:rsidRPr="00B90EE1">
        <w:rPr>
          <w:rFonts w:asciiTheme="majorBidi" w:hAnsiTheme="majorBidi" w:cstheme="majorBidi"/>
        </w:rPr>
        <w:t xml:space="preserve">and clear infection at a rate γ. </w:t>
      </w:r>
      <w:r w:rsidR="00B40D18" w:rsidRPr="00464AA4">
        <w:rPr>
          <w:rFonts w:asciiTheme="majorBidi" w:hAnsiTheme="majorBidi" w:cstheme="majorBidi"/>
        </w:rPr>
        <w:t xml:space="preserve">The force of infection is a function of infectivity of the bacteria, current infection status at transmitting and acquiring sites, the pattern of risk </w:t>
      </w:r>
      <w:r w:rsidR="00B40D18">
        <w:rPr>
          <w:rFonts w:asciiTheme="majorBidi" w:hAnsiTheme="majorBidi" w:cstheme="majorBidi"/>
        </w:rPr>
        <w:t>sexual practices</w:t>
      </w:r>
      <w:r w:rsidR="00B40D18" w:rsidRPr="00464AA4">
        <w:rPr>
          <w:rFonts w:asciiTheme="majorBidi" w:hAnsiTheme="majorBidi" w:cstheme="majorBidi"/>
        </w:rPr>
        <w:t xml:space="preserve"> of the modelled </w:t>
      </w:r>
      <w:r w:rsidR="00850018">
        <w:rPr>
          <w:rFonts w:asciiTheme="majorBidi" w:hAnsiTheme="majorBidi" w:cstheme="majorBidi"/>
        </w:rPr>
        <w:t xml:space="preserve">risk </w:t>
      </w:r>
      <w:r w:rsidR="00B40D18" w:rsidRPr="00464AA4">
        <w:rPr>
          <w:rFonts w:asciiTheme="majorBidi" w:hAnsiTheme="majorBidi" w:cstheme="majorBidi"/>
        </w:rPr>
        <w:t>population</w:t>
      </w:r>
      <w:r w:rsidR="00850018">
        <w:rPr>
          <w:rFonts w:asciiTheme="majorBidi" w:hAnsiTheme="majorBidi" w:cstheme="majorBidi"/>
        </w:rPr>
        <w:t xml:space="preserve"> (low-risk and high-risk) and the prevalence of gonorrhoea infection from the infected anatomical site in the risk population </w:t>
      </w:r>
      <w:r w:rsidR="00B40D18">
        <w:rPr>
          <w:rFonts w:asciiTheme="majorBidi" w:hAnsiTheme="majorBidi" w:cstheme="majorBidi"/>
        </w:rPr>
        <w:fldChar w:fldCharType="begin"/>
      </w:r>
      <w:r w:rsidR="005053FC">
        <w:rPr>
          <w:rFonts w:asciiTheme="majorBidi" w:hAnsiTheme="majorBidi" w:cstheme="majorBidi"/>
        </w:rPr>
        <w:instrText xml:space="preserve"> ADDIN EN.CITE &lt;EndNote&gt;&lt;Cite&gt;&lt;Author&gt;Keeling&lt;/Author&gt;&lt;Year&gt;2008&lt;/Year&gt;&lt;RecNum&gt;172&lt;/RecNum&gt;&lt;DisplayText&gt;[40, 41]&lt;/DisplayText&gt;&lt;record&gt;&lt;rec-number&gt;172&lt;/rec-number&gt;&lt;foreign-keys&gt;&lt;key app="EN" db-id="vr50z09xktxdw3ea2vop0ashw9xpd2tps52a" timestamp="1462496485"&gt;172&lt;/key&gt;&lt;/foreign-keys&gt;&lt;ref-type name="Book"&gt;6&lt;/ref-type&gt;&lt;contributors&gt;&lt;authors&gt;&lt;author&gt;Keeling, MJ&lt;/author&gt;&lt;author&gt;Rohani, P &lt;/author&gt;&lt;/authors&gt;&lt;/contributors&gt;&lt;titles&gt;&lt;title&gt;Modeling Infectious Diseases in Humans and Animals&lt;/title&gt;&lt;/titles&gt;&lt;dates&gt;&lt;year&gt;2008&lt;/year&gt;&lt;/dates&gt;&lt;pub-location&gt;Princeton&lt;/pub-location&gt;&lt;publisher&gt;Princeton University Press&lt;/publisher&gt;&lt;urls&gt;&lt;/urls&gt;&lt;/record&gt;&lt;/Cite&gt;&lt;Cite&gt;&lt;Author&gt;Vynnycky&lt;/Author&gt;&lt;Year&gt;2010&lt;/Year&gt;&lt;RecNum&gt;173&lt;/RecNum&gt;&lt;record&gt;&lt;rec-number&gt;173&lt;/rec-number&gt;&lt;foreign-keys&gt;&lt;key app="EN" db-id="vr50z09xktxdw3ea2vop0ashw9xpd2tps52a" timestamp="1462496591"&gt;173&lt;/key&gt;&lt;/foreign-keys&gt;&lt;ref-type name="Book"&gt;6&lt;/ref-type&gt;&lt;contributors&gt;&lt;authors&gt;&lt;author&gt;Vynnycky, E&lt;/author&gt;&lt;author&gt;White, RG&lt;/author&gt;&lt;/authors&gt;&lt;/contributors&gt;&lt;titles&gt;&lt;title&gt;An Introduction to Infectious Disease Modelling&lt;/title&gt;&lt;/titles&gt;&lt;dates&gt;&lt;year&gt;2010&lt;/year&gt;&lt;/dates&gt;&lt;pub-location&gt;New York&lt;/pub-location&gt;&lt;publisher&gt;Oxford University Press&lt;/publisher&gt;&lt;urls&gt;&lt;/urls&gt;&lt;/record&gt;&lt;/Cite&gt;&lt;/EndNote&gt;</w:instrText>
      </w:r>
      <w:r w:rsidR="00B40D18">
        <w:rPr>
          <w:rFonts w:asciiTheme="majorBidi" w:hAnsiTheme="majorBidi" w:cstheme="majorBidi"/>
        </w:rPr>
        <w:fldChar w:fldCharType="separate"/>
      </w:r>
      <w:r w:rsidR="005053FC">
        <w:rPr>
          <w:rFonts w:asciiTheme="majorBidi" w:hAnsiTheme="majorBidi" w:cstheme="majorBidi"/>
          <w:noProof/>
        </w:rPr>
        <w:t>[40, 41]</w:t>
      </w:r>
      <w:r w:rsidR="00B40D18">
        <w:rPr>
          <w:rFonts w:asciiTheme="majorBidi" w:hAnsiTheme="majorBidi" w:cstheme="majorBidi"/>
        </w:rPr>
        <w:fldChar w:fldCharType="end"/>
      </w:r>
      <w:r w:rsidR="00B40D18" w:rsidRPr="00464AA4">
        <w:rPr>
          <w:rFonts w:asciiTheme="majorBidi" w:hAnsiTheme="majorBidi" w:cstheme="majorBidi"/>
        </w:rPr>
        <w:t>. To account for the different type of sexual practices among MSM, the overall transmission of gonorrhoea is</w:t>
      </w:r>
      <w:r w:rsidR="00B40D18">
        <w:rPr>
          <w:rFonts w:asciiTheme="majorBidi" w:hAnsiTheme="majorBidi" w:cstheme="majorBidi"/>
        </w:rPr>
        <w:t xml:space="preserve"> calculated as</w:t>
      </w:r>
      <w:r w:rsidR="00B40D18" w:rsidRPr="00464AA4">
        <w:rPr>
          <w:rFonts w:asciiTheme="majorBidi" w:hAnsiTheme="majorBidi" w:cstheme="majorBidi"/>
        </w:rPr>
        <w:t xml:space="preserve"> the sum of ‘force of infection’ for </w:t>
      </w:r>
      <w:r w:rsidR="00B40D18" w:rsidRPr="00432E53">
        <w:rPr>
          <w:rFonts w:asciiTheme="majorBidi" w:hAnsiTheme="majorBidi" w:cstheme="majorBidi"/>
          <w:noProof/>
        </w:rPr>
        <w:t>each individual</w:t>
      </w:r>
      <w:r w:rsidR="00B40D18" w:rsidRPr="00464AA4">
        <w:rPr>
          <w:rFonts w:asciiTheme="majorBidi" w:hAnsiTheme="majorBidi" w:cstheme="majorBidi"/>
        </w:rPr>
        <w:t xml:space="preserve"> type of sexual </w:t>
      </w:r>
      <w:r w:rsidR="00B40D18">
        <w:rPr>
          <w:rFonts w:asciiTheme="majorBidi" w:hAnsiTheme="majorBidi" w:cstheme="majorBidi"/>
        </w:rPr>
        <w:t>practice</w:t>
      </w:r>
      <w:r w:rsidR="00B40D18" w:rsidRPr="00464AA4">
        <w:rPr>
          <w:rFonts w:asciiTheme="majorBidi" w:hAnsiTheme="majorBidi" w:cstheme="majorBidi"/>
        </w:rPr>
        <w:t>. The clearance rate is inversely related to the duration of infection</w:t>
      </w:r>
      <w:r w:rsidR="00B40D18">
        <w:rPr>
          <w:rFonts w:asciiTheme="majorBidi" w:hAnsiTheme="majorBidi" w:cstheme="majorBidi"/>
        </w:rPr>
        <w:t xml:space="preserve"> (Table S1)</w:t>
      </w:r>
      <w:r w:rsidR="00B40D18" w:rsidRPr="00464AA4">
        <w:rPr>
          <w:rFonts w:asciiTheme="majorBidi" w:hAnsiTheme="majorBidi" w:cstheme="majorBidi"/>
        </w:rPr>
        <w:t xml:space="preserve">. </w:t>
      </w:r>
      <w:r w:rsidR="00691F92" w:rsidRPr="00B90EE1">
        <w:rPr>
          <w:rFonts w:asciiTheme="majorBidi" w:hAnsiTheme="majorBidi" w:cstheme="majorBidi"/>
        </w:rPr>
        <w:t xml:space="preserve">The clearance rate is inversely related to the </w:t>
      </w:r>
      <w:r w:rsidR="009B354E">
        <w:rPr>
          <w:rFonts w:asciiTheme="majorBidi" w:hAnsiTheme="majorBidi" w:cstheme="majorBidi"/>
        </w:rPr>
        <w:t xml:space="preserve">anatomical site-specific </w:t>
      </w:r>
      <w:r w:rsidR="00691F92" w:rsidRPr="00B90EE1">
        <w:rPr>
          <w:rFonts w:asciiTheme="majorBidi" w:hAnsiTheme="majorBidi" w:cstheme="majorBidi"/>
        </w:rPr>
        <w:t xml:space="preserve">duration of infection.   </w:t>
      </w:r>
    </w:p>
    <w:p w14:paraId="2DD32023" w14:textId="14B8088A" w:rsidR="00691F92" w:rsidRPr="00B90EE1" w:rsidRDefault="00432E53" w:rsidP="00691F92">
      <w:pPr>
        <w:rPr>
          <w:rFonts w:asciiTheme="majorBidi" w:hAnsiTheme="majorBidi" w:cstheme="majorBidi"/>
        </w:rPr>
      </w:pPr>
      <w:r>
        <w:rPr>
          <w:noProof/>
          <w:lang w:val="en-US" w:eastAsia="en-US" w:bidi="he-IL"/>
        </w:rPr>
        <mc:AlternateContent>
          <mc:Choice Requires="wps">
            <w:drawing>
              <wp:anchor distT="0" distB="0" distL="114300" distR="114300" simplePos="0" relativeHeight="251660288" behindDoc="0" locked="0" layoutInCell="1" allowOverlap="1" wp14:anchorId="3457CFA5" wp14:editId="0AE02665">
                <wp:simplePos x="0" y="0"/>
                <wp:positionH relativeFrom="column">
                  <wp:posOffset>1600200</wp:posOffset>
                </wp:positionH>
                <wp:positionV relativeFrom="paragraph">
                  <wp:posOffset>770890</wp:posOffset>
                </wp:positionV>
                <wp:extent cx="1437325" cy="1"/>
                <wp:effectExtent l="0" t="95250" r="0" b="114300"/>
                <wp:wrapNone/>
                <wp:docPr id="1" name="Straight Arrow Connector 1"/>
                <wp:cNvGraphicFramePr/>
                <a:graphic xmlns:a="http://schemas.openxmlformats.org/drawingml/2006/main">
                  <a:graphicData uri="http://schemas.microsoft.com/office/word/2010/wordprocessingShape">
                    <wps:wsp>
                      <wps:cNvCnPr/>
                      <wps:spPr>
                        <a:xfrm flipV="1">
                          <a:off x="0" y="0"/>
                          <a:ext cx="1437325" cy="1"/>
                        </a:xfrm>
                        <a:prstGeom prst="straightConnector1">
                          <a:avLst/>
                        </a:prstGeom>
                        <a:ln w="25400">
                          <a:solidFill>
                            <a:schemeClr val="tx1"/>
                          </a:solidFill>
                          <a:headEnd type="stealth" w="lg" len="lg"/>
                          <a:tailEnd type="non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23FF11C" id="Straight Arrow Connector 1" o:spid="_x0000_s1026" type="#_x0000_t32" style="position:absolute;margin-left:126pt;margin-top:60.7pt;width:113.2pt;height:0;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" strokecolor="black [3213]" strokeweight="2pt">
                <v:stroke startarrow="classic" startarrowwidth="wide" startarrowlength="long" endarrowwidth="wide" endarrowlength="long" joinstyle="miter"/>
              </v:shape>
            </w:pict>
          </mc:Fallback>
        </mc:AlternateContent>
      </w:r>
      <w:r w:rsidR="00691F92" w:rsidRPr="00B90EE1">
        <w:rPr>
          <w:rFonts w:asciiTheme="majorBidi" w:hAnsiTheme="majorBidi" w:cstheme="majorBidi"/>
        </w:rPr>
        <w:t>At each site:</w:t>
      </w:r>
    </w:p>
    <w:p w14:paraId="17849A36" w14:textId="77777777" w:rsidR="00691F92" w:rsidRPr="00B90EE1" w:rsidRDefault="00691F92" w:rsidP="00691F92">
      <w:pPr>
        <w:rPr>
          <w:rFonts w:asciiTheme="majorBidi" w:hAnsiTheme="majorBidi" w:cstheme="majorBidi"/>
        </w:rPr>
      </w:pPr>
      <w:r w:rsidRPr="00B90EE1">
        <w:rPr>
          <w:rFonts w:asciiTheme="majorBidi" w:hAnsiTheme="majorBidi" w:cstheme="majorBidi"/>
        </w:rPr>
        <w:t xml:space="preserve"> </w:t>
      </w:r>
    </w:p>
    <w:p w14:paraId="1939BCE3" w14:textId="6D72B080" w:rsidR="00BA7D66" w:rsidRDefault="00691F92">
      <w:pPr>
        <w:rPr>
          <w:rFonts w:asciiTheme="majorBidi" w:hAnsiTheme="majorBidi" w:cstheme="majorBidi"/>
        </w:rPr>
      </w:pPr>
      <w:r w:rsidRPr="00B90EE1">
        <w:rPr>
          <w:rFonts w:asciiTheme="majorBidi" w:hAnsiTheme="majorBidi" w:cstheme="majorBidi"/>
        </w:rPr>
        <w:t xml:space="preserve">where </w:t>
      </w:r>
      <m:oMath>
        <m:r>
          <m:rPr>
            <m:sty m:val="p"/>
          </m:rPr>
          <w:rPr>
            <w:rFonts w:ascii="Cambria Math" w:hAnsi="Cambria Math" w:cstheme="majorBidi"/>
          </w:rPr>
          <m:t>Λ</m:t>
        </m:r>
      </m:oMath>
      <w:r w:rsidR="00BA7D66" w:rsidRPr="00B90EE1" w:rsidDel="00BA7D66">
        <w:rPr>
          <w:rFonts w:asciiTheme="majorBidi" w:hAnsiTheme="majorBidi" w:cstheme="majorBidi"/>
        </w:rPr>
        <w:t xml:space="preserve"> </w:t>
      </w:r>
      <w:r w:rsidRPr="00B90EE1">
        <w:rPr>
          <w:rFonts w:asciiTheme="majorBidi" w:hAnsiTheme="majorBidi" w:cstheme="majorBidi"/>
        </w:rPr>
        <w:t xml:space="preserve"> is </w:t>
      </w:r>
      <w:r w:rsidRPr="00432E53">
        <w:rPr>
          <w:rFonts w:asciiTheme="majorBidi" w:hAnsiTheme="majorBidi" w:cstheme="majorBidi"/>
          <w:noProof/>
        </w:rPr>
        <w:t>force</w:t>
      </w:r>
      <w:r w:rsidRPr="00B90EE1">
        <w:rPr>
          <w:rFonts w:asciiTheme="majorBidi" w:hAnsiTheme="majorBidi" w:cstheme="majorBidi"/>
        </w:rPr>
        <w:t xml:space="preserve"> of infection and γ is the rate of infection clearance. </w:t>
      </w:r>
    </w:p>
    <w:p w14:paraId="1F25E730" w14:textId="77777777" w:rsidR="00BA7D66" w:rsidRDefault="00BA7D66">
      <w:pPr>
        <w:rPr>
          <w:rFonts w:asciiTheme="majorBidi" w:hAnsiTheme="majorBidi" w:cstheme="majorBidi"/>
        </w:rPr>
      </w:pPr>
    </w:p>
    <w:p w14:paraId="7C3298BC" w14:textId="77777777" w:rsidR="00BA7D66" w:rsidRPr="00B90EE1" w:rsidRDefault="00BA7D66" w:rsidP="00BA7D66">
      <w:pPr>
        <w:rPr>
          <w:rFonts w:asciiTheme="majorBidi" w:hAnsiTheme="majorBidi" w:cstheme="majorBidi"/>
          <w:i/>
          <w:iCs/>
          <w:u w:val="single"/>
        </w:rPr>
      </w:pPr>
      <w:r>
        <w:rPr>
          <w:rFonts w:asciiTheme="majorBidi" w:hAnsiTheme="majorBidi" w:cstheme="majorBidi"/>
          <w:i/>
          <w:iCs/>
          <w:u w:val="single"/>
        </w:rPr>
        <w:t>Sexual Mixing Matrix</w:t>
      </w:r>
    </w:p>
    <w:p w14:paraId="5D8738C3" w14:textId="2AFE1BEC" w:rsidR="003B370E" w:rsidRDefault="00BA7D66" w:rsidP="005053FC">
      <w:pPr>
        <w:rPr>
          <w:rFonts w:asciiTheme="majorBidi" w:hAnsiTheme="majorBidi" w:cstheme="majorBidi"/>
        </w:rPr>
      </w:pPr>
      <w:r>
        <w:rPr>
          <w:rFonts w:asciiTheme="majorBidi" w:hAnsiTheme="majorBidi" w:cstheme="majorBidi"/>
        </w:rPr>
        <w:t xml:space="preserve">As gonorrhoea </w:t>
      </w:r>
      <w:r w:rsidRPr="00432E53">
        <w:rPr>
          <w:rFonts w:asciiTheme="majorBidi" w:hAnsiTheme="majorBidi" w:cstheme="majorBidi"/>
          <w:noProof/>
        </w:rPr>
        <w:t>is transmitted</w:t>
      </w:r>
      <w:r>
        <w:rPr>
          <w:rFonts w:asciiTheme="majorBidi" w:hAnsiTheme="majorBidi" w:cstheme="majorBidi"/>
        </w:rPr>
        <w:t xml:space="preserve"> across risk populations, it is important to include sexual mixing </w:t>
      </w:r>
      <w:r w:rsidR="00D3707A">
        <w:rPr>
          <w:rFonts w:asciiTheme="majorBidi" w:hAnsiTheme="majorBidi" w:cstheme="majorBidi"/>
        </w:rPr>
        <w:t xml:space="preserve">as a part of </w:t>
      </w:r>
      <w:r>
        <w:rPr>
          <w:rFonts w:asciiTheme="majorBidi" w:hAnsiTheme="majorBidi" w:cstheme="majorBidi"/>
        </w:rPr>
        <w:t xml:space="preserve">the force of infection in the model. </w:t>
      </w:r>
      <w:r w:rsidR="00A57824" w:rsidRPr="00B90EE1">
        <w:rPr>
          <w:rFonts w:asciiTheme="majorBidi" w:hAnsiTheme="majorBidi" w:cstheme="majorBidi"/>
        </w:rPr>
        <w:t xml:space="preserve">Based on the STIGMA guidelines, we defined ‘high-risk’ MSM as those having more than 10 partners in the past 6 </w:t>
      </w:r>
      <w:r w:rsidR="00A57824" w:rsidRPr="0085439F">
        <w:rPr>
          <w:rFonts w:asciiTheme="majorBidi" w:hAnsiTheme="majorBidi" w:cstheme="majorBidi"/>
          <w:noProof/>
        </w:rPr>
        <w:t>months,</w:t>
      </w:r>
      <w:r w:rsidR="00A57824" w:rsidRPr="00B90EE1">
        <w:rPr>
          <w:rFonts w:asciiTheme="majorBidi" w:hAnsiTheme="majorBidi" w:cstheme="majorBidi"/>
        </w:rPr>
        <w:t xml:space="preserve"> and the low-risk group as those who do not</w:t>
      </w:r>
      <w:r w:rsidR="00A57824">
        <w:rPr>
          <w:rFonts w:asciiTheme="majorBidi" w:hAnsiTheme="majorBidi" w:cstheme="majorBidi"/>
        </w:rPr>
        <w:t xml:space="preserve"> </w:t>
      </w:r>
      <w:r w:rsidR="00A57824">
        <w:rPr>
          <w:rFonts w:asciiTheme="majorBidi" w:hAnsiTheme="majorBidi" w:cstheme="majorBidi"/>
        </w:rPr>
        <w:fldChar w:fldCharType="begin"/>
      </w:r>
      <w:r w:rsidR="00A57824">
        <w:rPr>
          <w:rFonts w:asciiTheme="majorBidi" w:hAnsiTheme="majorBidi" w:cstheme="majorBidi"/>
        </w:rPr>
        <w:instrText xml:space="preserve"> ADDIN EN.CITE &lt;EndNote&gt;&lt;Cite&gt;&lt;Author&gt;STI&amp;apos;s in Gay Men Action Group (STIGMA)&lt;/Author&gt;&lt;Year&gt;2014&lt;/Year&gt;&lt;RecNum&gt;61&lt;/RecNum&gt;&lt;DisplayText&gt;[1]&lt;/DisplayText&gt;&lt;record&gt;&lt;rec-number&gt;61&lt;/rec-number&gt;&lt;foreign-keys&gt;&lt;key app="EN" db-id="vr50z09xktxdw3ea2vop0ashw9xpd2tps52a" timestamp="1451739296"&gt;61&lt;/key&gt;&lt;/foreign-keys&gt;&lt;ref-type name="Web Page"&gt;12&lt;/ref-type&gt;&lt;contributors&gt;&lt;authors&gt;&lt;author&gt;STI&amp;apos;s in Gay Men Action Group (STIGMA),&lt;/author&gt;&lt;/authors&gt;&lt;/contributors&gt;&lt;titles&gt;&lt;title&gt;Sexual transmitted infection testing guidelines for men who have sex with men. STI&amp;apos;s in Gay Men Action Group (STIGMA) Web site. 2014.&lt;/title&gt;&lt;/titles&gt;&lt;volume&gt;2015&lt;/volume&gt;&lt;number&gt;31 Dec&lt;/number&gt;&lt;dates&gt;&lt;year&gt;2014&lt;/year&gt;&lt;/dates&gt;&lt;urls&gt;&lt;related-urls&gt;&lt;url&gt;http://stipu.nsw.gov.au/wp-content/uploads/STIGMA_Testing_Guidelines_Final_v5.pdf&lt;/url&gt;&lt;/related-urls&gt;&lt;/urls&gt;&lt;/record&gt;&lt;/Cite&gt;&lt;/EndNote&gt;</w:instrText>
      </w:r>
      <w:r w:rsidR="00A57824">
        <w:rPr>
          <w:rFonts w:asciiTheme="majorBidi" w:hAnsiTheme="majorBidi" w:cstheme="majorBidi"/>
        </w:rPr>
        <w:fldChar w:fldCharType="separate"/>
      </w:r>
      <w:r w:rsidR="00A57824">
        <w:rPr>
          <w:rFonts w:asciiTheme="majorBidi" w:hAnsiTheme="majorBidi" w:cstheme="majorBidi"/>
          <w:noProof/>
        </w:rPr>
        <w:t>[1]</w:t>
      </w:r>
      <w:r w:rsidR="00A57824">
        <w:rPr>
          <w:rFonts w:asciiTheme="majorBidi" w:hAnsiTheme="majorBidi" w:cstheme="majorBidi"/>
        </w:rPr>
        <w:fldChar w:fldCharType="end"/>
      </w:r>
      <w:r w:rsidR="00A57824">
        <w:rPr>
          <w:rFonts w:asciiTheme="majorBidi" w:hAnsiTheme="majorBidi" w:cstheme="majorBidi"/>
        </w:rPr>
        <w:t xml:space="preserve">. </w:t>
      </w:r>
      <w:r w:rsidRPr="00B90EE1">
        <w:rPr>
          <w:rFonts w:asciiTheme="majorBidi" w:hAnsiTheme="majorBidi" w:cstheme="majorBidi"/>
        </w:rPr>
        <w:t>A sexual mixing matrix represents the pattern of sexual ‘assortativity’ and inte</w:t>
      </w:r>
      <w:r>
        <w:rPr>
          <w:rFonts w:asciiTheme="majorBidi" w:hAnsiTheme="majorBidi" w:cstheme="majorBidi"/>
        </w:rPr>
        <w:t>raction between risk subgroups</w:t>
      </w:r>
      <w:r w:rsidRPr="00B90EE1">
        <w:rPr>
          <w:rFonts w:asciiTheme="majorBidi" w:hAnsiTheme="majorBidi" w:cstheme="majorBidi"/>
        </w:rPr>
        <w:t>.</w:t>
      </w:r>
      <w:r w:rsidR="00D3707A">
        <w:rPr>
          <w:rFonts w:asciiTheme="majorBidi" w:hAnsiTheme="majorBidi" w:cstheme="majorBidi"/>
        </w:rPr>
        <w:t xml:space="preserve"> In our case, given there are only two risk populations, it is a 2x2 matrix denoted by </w:t>
      </w:r>
      <w:r w:rsidR="00D3707A" w:rsidRPr="005D159F">
        <w:rPr>
          <w:rFonts w:asciiTheme="majorBidi" w:hAnsiTheme="majorBidi" w:cstheme="majorBidi"/>
          <w:i/>
          <w:iCs/>
        </w:rPr>
        <w:t>a, b, c, d</w:t>
      </w:r>
      <w:r w:rsidR="00D3707A">
        <w:rPr>
          <w:rFonts w:asciiTheme="majorBidi" w:hAnsiTheme="majorBidi" w:cstheme="majorBidi"/>
        </w:rPr>
        <w:t>, which represent the percentage of sexual partnerships within or across risk populations</w:t>
      </w:r>
      <w:r w:rsidR="00A57824">
        <w:rPr>
          <w:rFonts w:asciiTheme="majorBidi" w:hAnsiTheme="majorBidi" w:cstheme="majorBidi"/>
        </w:rPr>
        <w:t xml:space="preserve"> (</w:t>
      </w:r>
      <w:r w:rsidR="00A57824" w:rsidRPr="005D159F">
        <w:rPr>
          <w:rFonts w:asciiTheme="majorBidi" w:hAnsiTheme="majorBidi" w:cstheme="majorBidi"/>
          <w:i/>
          <w:iCs/>
        </w:rPr>
        <w:t>a</w:t>
      </w:r>
      <w:r w:rsidR="00A57824">
        <w:rPr>
          <w:rFonts w:asciiTheme="majorBidi" w:hAnsiTheme="majorBidi" w:cstheme="majorBidi"/>
          <w:i/>
          <w:iCs/>
        </w:rPr>
        <w:t>=</w:t>
      </w:r>
      <w:r w:rsidR="00A57824" w:rsidRPr="002C71A2">
        <w:rPr>
          <w:rFonts w:asciiTheme="majorBidi" w:hAnsiTheme="majorBidi" w:cstheme="majorBidi"/>
        </w:rPr>
        <w:t xml:space="preserve">percentage of </w:t>
      </w:r>
      <w:r w:rsidR="00A57824">
        <w:rPr>
          <w:rFonts w:asciiTheme="majorBidi" w:hAnsiTheme="majorBidi" w:cstheme="majorBidi"/>
        </w:rPr>
        <w:t xml:space="preserve">sexual </w:t>
      </w:r>
      <w:r w:rsidR="00A57824" w:rsidRPr="002C71A2">
        <w:rPr>
          <w:rFonts w:asciiTheme="majorBidi" w:hAnsiTheme="majorBidi" w:cstheme="majorBidi"/>
        </w:rPr>
        <w:t>partners of high-risk MSM that is high-risk</w:t>
      </w:r>
      <w:r w:rsidR="00A57824">
        <w:rPr>
          <w:rFonts w:asciiTheme="majorBidi" w:hAnsiTheme="majorBidi" w:cstheme="majorBidi"/>
        </w:rPr>
        <w:t>;</w:t>
      </w:r>
      <w:r w:rsidR="00A57824" w:rsidRPr="005D159F">
        <w:rPr>
          <w:rFonts w:asciiTheme="majorBidi" w:hAnsiTheme="majorBidi" w:cstheme="majorBidi"/>
          <w:i/>
          <w:iCs/>
        </w:rPr>
        <w:t xml:space="preserve"> b</w:t>
      </w:r>
      <w:r w:rsidR="00A57824">
        <w:rPr>
          <w:rFonts w:asciiTheme="majorBidi" w:hAnsiTheme="majorBidi" w:cstheme="majorBidi"/>
          <w:i/>
          <w:iCs/>
        </w:rPr>
        <w:t>=</w:t>
      </w:r>
      <w:r w:rsidR="00A57824" w:rsidRPr="004A6161">
        <w:rPr>
          <w:rFonts w:asciiTheme="majorBidi" w:hAnsiTheme="majorBidi" w:cstheme="majorBidi"/>
        </w:rPr>
        <w:t xml:space="preserve">percentage of </w:t>
      </w:r>
      <w:r w:rsidR="00A57824">
        <w:rPr>
          <w:rFonts w:asciiTheme="majorBidi" w:hAnsiTheme="majorBidi" w:cstheme="majorBidi"/>
        </w:rPr>
        <w:t xml:space="preserve">sexual </w:t>
      </w:r>
      <w:r w:rsidR="00A57824" w:rsidRPr="004A6161">
        <w:rPr>
          <w:rFonts w:asciiTheme="majorBidi" w:hAnsiTheme="majorBidi" w:cstheme="majorBidi"/>
        </w:rPr>
        <w:t xml:space="preserve">partners of high-risk MSM that is </w:t>
      </w:r>
      <w:r w:rsidR="00A57824">
        <w:rPr>
          <w:rFonts w:asciiTheme="majorBidi" w:hAnsiTheme="majorBidi" w:cstheme="majorBidi"/>
        </w:rPr>
        <w:t>low</w:t>
      </w:r>
      <w:r w:rsidR="00A57824" w:rsidRPr="004A6161">
        <w:rPr>
          <w:rFonts w:asciiTheme="majorBidi" w:hAnsiTheme="majorBidi" w:cstheme="majorBidi"/>
        </w:rPr>
        <w:t>-risk</w:t>
      </w:r>
      <w:r w:rsidR="00A57824">
        <w:rPr>
          <w:rFonts w:asciiTheme="majorBidi" w:hAnsiTheme="majorBidi" w:cstheme="majorBidi"/>
        </w:rPr>
        <w:t>;</w:t>
      </w:r>
      <w:r w:rsidR="00A57824" w:rsidRPr="005D159F">
        <w:rPr>
          <w:rFonts w:asciiTheme="majorBidi" w:hAnsiTheme="majorBidi" w:cstheme="majorBidi"/>
          <w:i/>
          <w:iCs/>
        </w:rPr>
        <w:t xml:space="preserve"> c</w:t>
      </w:r>
      <w:r w:rsidR="00A57824">
        <w:rPr>
          <w:rFonts w:asciiTheme="majorBidi" w:hAnsiTheme="majorBidi" w:cstheme="majorBidi"/>
          <w:i/>
          <w:iCs/>
        </w:rPr>
        <w:t>=</w:t>
      </w:r>
      <w:r w:rsidR="00A57824" w:rsidRPr="004A6161">
        <w:rPr>
          <w:rFonts w:asciiTheme="majorBidi" w:hAnsiTheme="majorBidi" w:cstheme="majorBidi"/>
        </w:rPr>
        <w:t xml:space="preserve">percentage of </w:t>
      </w:r>
      <w:r w:rsidR="00A57824">
        <w:rPr>
          <w:rFonts w:asciiTheme="majorBidi" w:hAnsiTheme="majorBidi" w:cstheme="majorBidi"/>
        </w:rPr>
        <w:t xml:space="preserve">sexual </w:t>
      </w:r>
      <w:r w:rsidR="00A57824" w:rsidRPr="004A6161">
        <w:rPr>
          <w:rFonts w:asciiTheme="majorBidi" w:hAnsiTheme="majorBidi" w:cstheme="majorBidi"/>
        </w:rPr>
        <w:t xml:space="preserve">partners of </w:t>
      </w:r>
      <w:r w:rsidR="00A57824">
        <w:rPr>
          <w:rFonts w:asciiTheme="majorBidi" w:hAnsiTheme="majorBidi" w:cstheme="majorBidi"/>
        </w:rPr>
        <w:t>low</w:t>
      </w:r>
      <w:r w:rsidR="00A57824" w:rsidRPr="004A6161">
        <w:rPr>
          <w:rFonts w:asciiTheme="majorBidi" w:hAnsiTheme="majorBidi" w:cstheme="majorBidi"/>
        </w:rPr>
        <w:t>-risk MSM that is high-risk</w:t>
      </w:r>
      <w:r w:rsidR="00A57824">
        <w:rPr>
          <w:rFonts w:asciiTheme="majorBidi" w:hAnsiTheme="majorBidi" w:cstheme="majorBidi"/>
        </w:rPr>
        <w:t>;</w:t>
      </w:r>
      <w:r w:rsidR="00A57824" w:rsidRPr="005D159F">
        <w:rPr>
          <w:rFonts w:asciiTheme="majorBidi" w:hAnsiTheme="majorBidi" w:cstheme="majorBidi"/>
          <w:i/>
          <w:iCs/>
        </w:rPr>
        <w:t xml:space="preserve"> d</w:t>
      </w:r>
      <w:r w:rsidR="00A57824">
        <w:rPr>
          <w:rFonts w:asciiTheme="majorBidi" w:hAnsiTheme="majorBidi" w:cstheme="majorBidi"/>
          <w:i/>
          <w:iCs/>
        </w:rPr>
        <w:t>=</w:t>
      </w:r>
      <w:r w:rsidR="00A57824" w:rsidRPr="00A57824">
        <w:rPr>
          <w:rFonts w:asciiTheme="majorBidi" w:hAnsiTheme="majorBidi" w:cstheme="majorBidi"/>
        </w:rPr>
        <w:t xml:space="preserve"> </w:t>
      </w:r>
      <w:r w:rsidR="00A57824" w:rsidRPr="004A6161">
        <w:rPr>
          <w:rFonts w:asciiTheme="majorBidi" w:hAnsiTheme="majorBidi" w:cstheme="majorBidi"/>
        </w:rPr>
        <w:t xml:space="preserve">percentage of </w:t>
      </w:r>
      <w:r w:rsidR="00A57824">
        <w:rPr>
          <w:rFonts w:asciiTheme="majorBidi" w:hAnsiTheme="majorBidi" w:cstheme="majorBidi"/>
        </w:rPr>
        <w:t xml:space="preserve">sexual </w:t>
      </w:r>
      <w:r w:rsidR="00A57824" w:rsidRPr="004A6161">
        <w:rPr>
          <w:rFonts w:asciiTheme="majorBidi" w:hAnsiTheme="majorBidi" w:cstheme="majorBidi"/>
        </w:rPr>
        <w:t xml:space="preserve">partners of </w:t>
      </w:r>
      <w:r w:rsidR="00A57824">
        <w:rPr>
          <w:rFonts w:asciiTheme="majorBidi" w:hAnsiTheme="majorBidi" w:cstheme="majorBidi"/>
        </w:rPr>
        <w:t>low</w:t>
      </w:r>
      <w:r w:rsidR="00A57824" w:rsidRPr="004A6161">
        <w:rPr>
          <w:rFonts w:asciiTheme="majorBidi" w:hAnsiTheme="majorBidi" w:cstheme="majorBidi"/>
        </w:rPr>
        <w:t xml:space="preserve">-risk MSM that is </w:t>
      </w:r>
      <w:r w:rsidR="00A57824">
        <w:rPr>
          <w:rFonts w:asciiTheme="majorBidi" w:hAnsiTheme="majorBidi" w:cstheme="majorBidi"/>
        </w:rPr>
        <w:t>low</w:t>
      </w:r>
      <w:r w:rsidR="00A57824" w:rsidRPr="004A6161">
        <w:rPr>
          <w:rFonts w:asciiTheme="majorBidi" w:hAnsiTheme="majorBidi" w:cstheme="majorBidi"/>
        </w:rPr>
        <w:t>-risk</w:t>
      </w:r>
      <w:r w:rsidR="00A57824">
        <w:rPr>
          <w:rFonts w:asciiTheme="majorBidi" w:hAnsiTheme="majorBidi" w:cstheme="majorBidi"/>
        </w:rPr>
        <w:t>)</w:t>
      </w:r>
      <w:r w:rsidR="00D3707A">
        <w:rPr>
          <w:rFonts w:asciiTheme="majorBidi" w:hAnsiTheme="majorBidi" w:cstheme="majorBidi"/>
        </w:rPr>
        <w:t>.</w:t>
      </w:r>
      <w:r w:rsidRPr="00B90EE1">
        <w:rPr>
          <w:rFonts w:asciiTheme="majorBidi" w:hAnsiTheme="majorBidi" w:cstheme="majorBidi"/>
        </w:rPr>
        <w:t xml:space="preserve"> A ‘mixing index’ (α) denotes the level of mixing and </w:t>
      </w:r>
      <w:r w:rsidRPr="00432E53">
        <w:rPr>
          <w:rFonts w:asciiTheme="majorBidi" w:hAnsiTheme="majorBidi" w:cstheme="majorBidi"/>
          <w:noProof/>
        </w:rPr>
        <w:t>is often represented</w:t>
      </w:r>
      <w:r w:rsidRPr="00B90EE1">
        <w:rPr>
          <w:rFonts w:asciiTheme="majorBidi" w:hAnsiTheme="majorBidi" w:cstheme="majorBidi"/>
        </w:rPr>
        <w:t xml:space="preserve"> as the ratio of the sum of the off-diagonal entries in the mixing matrix and the sum of diagonal entries</w:t>
      </w:r>
      <w:r w:rsidR="00D3707A">
        <w:rPr>
          <w:rFonts w:asciiTheme="majorBidi" w:hAnsiTheme="majorBidi" w:cstheme="majorBidi"/>
        </w:rPr>
        <w:t xml:space="preserve"> </w:t>
      </w:r>
      <w:r w:rsidR="003B370E">
        <w:rPr>
          <w:rFonts w:asciiTheme="majorBidi" w:hAnsiTheme="majorBidi" w:cstheme="majorBidi"/>
        </w:rPr>
        <w:t>(</w:t>
      </w:r>
      <w:r w:rsidR="003B370E" w:rsidRPr="003B370E">
        <w:rPr>
          <w:rFonts w:asciiTheme="majorBidi" w:hAnsiTheme="majorBidi" w:cstheme="majorBidi"/>
        </w:rPr>
        <w:t>(b+c)/(a+d)</w:t>
      </w:r>
      <w:r w:rsidR="003B370E">
        <w:rPr>
          <w:rFonts w:asciiTheme="majorBidi" w:hAnsiTheme="majorBidi" w:cstheme="majorBidi"/>
        </w:rPr>
        <w:t>,</w:t>
      </w:r>
      <w:r w:rsidR="003B370E" w:rsidRPr="003B370E">
        <w:rPr>
          <w:rFonts w:asciiTheme="majorBidi" w:hAnsiTheme="majorBidi" w:cstheme="majorBidi"/>
        </w:rPr>
        <w:t xml:space="preserve"> </w:t>
      </w:r>
      <w:r w:rsidR="00D3707A">
        <w:rPr>
          <w:rFonts w:asciiTheme="majorBidi" w:hAnsiTheme="majorBidi" w:cstheme="majorBidi"/>
        </w:rPr>
        <w:fldChar w:fldCharType="begin">
          <w:fldData xml:space="preserve">PEVuZE5vdGU+PENpdGU+PEF1dGhvcj5HYXJuZXR0PC9BdXRob3I+PFllYXI+MTk5OTwvWWVhcj48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</w:fldData>
        </w:fldChar>
      </w:r>
      <w:r w:rsidR="005053FC">
        <w:rPr>
          <w:rFonts w:asciiTheme="majorBidi" w:hAnsiTheme="majorBidi" w:cstheme="majorBidi"/>
        </w:rPr>
        <w:instrText xml:space="preserve"> ADDIN EN.CITE </w:instrText>
      </w:r>
      <w:r w:rsidR="005053FC">
        <w:rPr>
          <w:rFonts w:asciiTheme="majorBidi" w:hAnsiTheme="majorBidi" w:cstheme="majorBidi"/>
        </w:rPr>
        <w:fldChar w:fldCharType="begin">
          <w:fldData xml:space="preserve">PEVuZE5vdGU+PENpdGU+PEF1dGhvcj5HYXJuZXR0PC9BdXRob3I+PFllYXI+MTk5OTwvWWVhcj48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</w:fldData>
        </w:fldChar>
      </w:r>
      <w:r w:rsidR="005053FC">
        <w:rPr>
          <w:rFonts w:asciiTheme="majorBidi" w:hAnsiTheme="majorBidi" w:cstheme="majorBidi"/>
        </w:rPr>
        <w:instrText xml:space="preserve"> ADDIN EN.CITE.DATA </w:instrText>
      </w:r>
      <w:r w:rsidR="005053FC">
        <w:rPr>
          <w:rFonts w:asciiTheme="majorBidi" w:hAnsiTheme="majorBidi" w:cstheme="majorBidi"/>
        </w:rPr>
      </w:r>
      <w:r w:rsidR="005053FC">
        <w:rPr>
          <w:rFonts w:asciiTheme="majorBidi" w:hAnsiTheme="majorBidi" w:cstheme="majorBidi"/>
        </w:rPr>
        <w:fldChar w:fldCharType="end"/>
      </w:r>
      <w:r w:rsidR="00D3707A">
        <w:rPr>
          <w:rFonts w:asciiTheme="majorBidi" w:hAnsiTheme="majorBidi" w:cstheme="majorBidi"/>
        </w:rPr>
      </w:r>
      <w:r w:rsidR="00D3707A">
        <w:rPr>
          <w:rFonts w:asciiTheme="majorBidi" w:hAnsiTheme="majorBidi" w:cstheme="majorBidi"/>
        </w:rPr>
        <w:fldChar w:fldCharType="separate"/>
      </w:r>
      <w:r w:rsidR="005053FC">
        <w:rPr>
          <w:rFonts w:asciiTheme="majorBidi" w:hAnsiTheme="majorBidi" w:cstheme="majorBidi"/>
          <w:noProof/>
        </w:rPr>
        <w:t>[42]</w:t>
      </w:r>
      <w:r w:rsidR="00D3707A">
        <w:rPr>
          <w:rFonts w:asciiTheme="majorBidi" w:hAnsiTheme="majorBidi" w:cstheme="majorBidi"/>
        </w:rPr>
        <w:fldChar w:fldCharType="end"/>
      </w:r>
      <w:r w:rsidR="003B370E">
        <w:rPr>
          <w:rFonts w:asciiTheme="majorBidi" w:hAnsiTheme="majorBidi" w:cstheme="majorBidi"/>
        </w:rPr>
        <w:t>)</w:t>
      </w:r>
      <w:r w:rsidRPr="00B90EE1">
        <w:rPr>
          <w:rFonts w:asciiTheme="majorBidi" w:hAnsiTheme="majorBidi" w:cstheme="majorBidi"/>
        </w:rPr>
        <w:t xml:space="preserve">. The mixing index approach to zero when there is no sexual mixing between the subgroups and increases to an asymptotic value when the subgroups are ‘well-mixed’. </w:t>
      </w:r>
      <w:r w:rsidR="003B370E">
        <w:rPr>
          <w:rFonts w:asciiTheme="majorBidi" w:hAnsiTheme="majorBidi" w:cstheme="majorBidi"/>
        </w:rPr>
        <w:t xml:space="preserve">In our model, the </w:t>
      </w:r>
      <w:r w:rsidR="003B370E" w:rsidRPr="00B90EE1">
        <w:rPr>
          <w:rFonts w:asciiTheme="majorBidi" w:hAnsiTheme="majorBidi" w:cstheme="majorBidi"/>
        </w:rPr>
        <w:t xml:space="preserve">sexual mixing matrix satisfies three constraints: </w:t>
      </w:r>
    </w:p>
    <w:p w14:paraId="45DA8426" w14:textId="4786AC90" w:rsidR="003B370E" w:rsidRPr="005D159F" w:rsidRDefault="003B370E" w:rsidP="005D159F">
      <w:pPr>
        <w:pStyle w:val="ListParagraph"/>
        <w:numPr>
          <w:ilvl w:val="0"/>
          <w:numId w:val="2"/>
        </w:numPr>
        <w:rPr>
          <w:rFonts w:asciiTheme="majorBidi" w:hAnsiTheme="majorBidi" w:cstheme="majorBidi"/>
        </w:rPr>
      </w:pPr>
      <w:r w:rsidRPr="005D159F">
        <w:rPr>
          <w:rFonts w:asciiTheme="majorBidi" w:hAnsiTheme="majorBidi" w:cstheme="majorBidi"/>
        </w:rPr>
        <w:t xml:space="preserve">the overall percentage of partnerships in the high-risk and low-risk populations adds up to 100%, respectively; </w:t>
      </w:r>
    </w:p>
    <w:p w14:paraId="5BB195C8" w14:textId="711DD6DA" w:rsidR="003B370E" w:rsidRPr="005D159F" w:rsidRDefault="003B370E" w:rsidP="005053FC">
      <w:pPr>
        <w:pStyle w:val="ListParagraph"/>
        <w:numPr>
          <w:ilvl w:val="0"/>
          <w:numId w:val="2"/>
        </w:numPr>
        <w:rPr>
          <w:rFonts w:asciiTheme="majorBidi" w:hAnsiTheme="majorBidi" w:cstheme="majorBidi"/>
        </w:rPr>
      </w:pPr>
      <w:r w:rsidRPr="00432E53">
        <w:rPr>
          <w:rFonts w:asciiTheme="majorBidi" w:hAnsiTheme="majorBidi" w:cstheme="majorBidi"/>
          <w:noProof/>
        </w:rPr>
        <w:t>the</w:t>
      </w:r>
      <w:r w:rsidRPr="005D159F">
        <w:rPr>
          <w:rFonts w:asciiTheme="majorBidi" w:hAnsiTheme="majorBidi" w:cstheme="majorBidi"/>
        </w:rPr>
        <w:t xml:space="preserve"> sexual mixing index is 0.5</w:t>
      </w:r>
      <w:r>
        <w:rPr>
          <w:rFonts w:asciiTheme="majorBidi" w:hAnsiTheme="majorBidi" w:cstheme="majorBidi"/>
        </w:rPr>
        <w:t>.</w:t>
      </w:r>
      <w:r w:rsidRPr="005D159F">
        <w:rPr>
          <w:rFonts w:asciiTheme="majorBidi" w:hAnsiTheme="majorBidi" w:cstheme="majorBidi"/>
        </w:rPr>
        <w:t xml:space="preserve"> Notably, the choice of α relies on empirical data that informs the mixing of sexual partnerships in and between risk groups. This data is not available to </w:t>
      </w:r>
      <w:r w:rsidRPr="00432E53">
        <w:rPr>
          <w:rFonts w:asciiTheme="majorBidi" w:hAnsiTheme="majorBidi" w:cstheme="majorBidi"/>
          <w:noProof/>
        </w:rPr>
        <w:t>us</w:t>
      </w:r>
      <w:r>
        <w:rPr>
          <w:rFonts w:asciiTheme="majorBidi" w:hAnsiTheme="majorBidi" w:cstheme="majorBidi"/>
        </w:rPr>
        <w:t xml:space="preserve"> and we </w:t>
      </w:r>
      <w:r w:rsidRPr="005D159F">
        <w:rPr>
          <w:rFonts w:asciiTheme="majorBidi" w:hAnsiTheme="majorBidi" w:cstheme="majorBidi"/>
        </w:rPr>
        <w:t>assume α = 0.5</w:t>
      </w:r>
      <w:r>
        <w:rPr>
          <w:rFonts w:asciiTheme="majorBidi" w:hAnsiTheme="majorBidi" w:cstheme="majorBidi"/>
        </w:rPr>
        <w:t xml:space="preserve"> </w:t>
      </w:r>
      <w:r>
        <w:rPr>
          <w:rFonts w:asciiTheme="majorBidi" w:hAnsiTheme="majorBidi" w:cstheme="majorBidi"/>
        </w:rPr>
        <w:fldChar w:fldCharType="begin">
          <w:fldData xml:space="preserve">PEVuZE5vdGU+PENpdGU+PEF1dGhvcj5HYXJuZXR0PC9BdXRob3I+PFllYXI+MTk5OTwvWWVhcj48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</w:fldData>
        </w:fldChar>
      </w:r>
      <w:r w:rsidR="005053FC">
        <w:rPr>
          <w:rFonts w:asciiTheme="majorBidi" w:hAnsiTheme="majorBidi" w:cstheme="majorBidi"/>
        </w:rPr>
        <w:instrText xml:space="preserve"> ADDIN EN.CITE </w:instrText>
      </w:r>
      <w:r w:rsidR="005053FC">
        <w:rPr>
          <w:rFonts w:asciiTheme="majorBidi" w:hAnsiTheme="majorBidi" w:cstheme="majorBidi"/>
        </w:rPr>
        <w:fldChar w:fldCharType="begin">
          <w:fldData xml:space="preserve">PEVuZE5vdGU+PENpdGU+PEF1dGhvcj5HYXJuZXR0PC9BdXRob3I+PFllYXI+MTk5OTwvWWVhcj48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</w:fldData>
        </w:fldChar>
      </w:r>
      <w:r w:rsidR="005053FC">
        <w:rPr>
          <w:rFonts w:asciiTheme="majorBidi" w:hAnsiTheme="majorBidi" w:cstheme="majorBidi"/>
        </w:rPr>
        <w:instrText xml:space="preserve"> ADDIN EN.CITE.DATA </w:instrText>
      </w:r>
      <w:r w:rsidR="005053FC">
        <w:rPr>
          <w:rFonts w:asciiTheme="majorBidi" w:hAnsiTheme="majorBidi" w:cstheme="majorBidi"/>
        </w:rPr>
      </w:r>
      <w:r w:rsidR="005053FC">
        <w:rPr>
          <w:rFonts w:asciiTheme="majorBidi" w:hAnsiTheme="majorBidi" w:cstheme="majorBidi"/>
        </w:rPr>
        <w:fldChar w:fldCharType="end"/>
      </w:r>
      <w:r>
        <w:rPr>
          <w:rFonts w:asciiTheme="majorBidi" w:hAnsiTheme="majorBidi" w:cstheme="majorBidi"/>
        </w:rPr>
      </w:r>
      <w:r>
        <w:rPr>
          <w:rFonts w:asciiTheme="majorBidi" w:hAnsiTheme="majorBidi" w:cstheme="majorBidi"/>
        </w:rPr>
        <w:fldChar w:fldCharType="separate"/>
      </w:r>
      <w:r w:rsidR="005053FC">
        <w:rPr>
          <w:rFonts w:asciiTheme="majorBidi" w:hAnsiTheme="majorBidi" w:cstheme="majorBidi"/>
          <w:noProof/>
        </w:rPr>
        <w:t>[42]</w:t>
      </w:r>
      <w:r>
        <w:rPr>
          <w:rFonts w:asciiTheme="majorBidi" w:hAnsiTheme="majorBidi" w:cstheme="majorBidi"/>
        </w:rPr>
        <w:fldChar w:fldCharType="end"/>
      </w:r>
      <w:r>
        <w:rPr>
          <w:rFonts w:asciiTheme="majorBidi" w:hAnsiTheme="majorBidi" w:cstheme="majorBidi"/>
        </w:rPr>
        <w:t>.</w:t>
      </w:r>
    </w:p>
    <w:p w14:paraId="34665911" w14:textId="3F4748E3" w:rsidR="003B370E" w:rsidRPr="005D159F" w:rsidRDefault="003B370E" w:rsidP="005D159F">
      <w:pPr>
        <w:pStyle w:val="ListParagraph"/>
        <w:numPr>
          <w:ilvl w:val="0"/>
          <w:numId w:val="2"/>
        </w:numPr>
        <w:rPr>
          <w:rFonts w:asciiTheme="majorBidi" w:hAnsiTheme="majorBidi" w:cstheme="majorBidi"/>
        </w:rPr>
      </w:pPr>
      <w:r w:rsidRPr="00432E53">
        <w:rPr>
          <w:rFonts w:asciiTheme="majorBidi" w:hAnsiTheme="majorBidi" w:cstheme="majorBidi"/>
          <w:noProof/>
        </w:rPr>
        <w:t>the</w:t>
      </w:r>
      <w:r w:rsidRPr="005D159F">
        <w:rPr>
          <w:rFonts w:asciiTheme="majorBidi" w:hAnsiTheme="majorBidi" w:cstheme="majorBidi"/>
        </w:rPr>
        <w:t xml:space="preserve"> number of partnerships with low-risk partners in high-risk MSM is identical to the number of partnerships with high-risk partners in low-risk MSM</w:t>
      </w:r>
      <w:r w:rsidR="004E65C3">
        <w:rPr>
          <w:rFonts w:asciiTheme="majorBidi" w:hAnsiTheme="majorBidi" w:cstheme="majorBidi"/>
        </w:rPr>
        <w:t xml:space="preserve">. </w:t>
      </w:r>
    </w:p>
    <w:p w14:paraId="3C1A4DDF" w14:textId="5489390F" w:rsidR="00BA7D66" w:rsidRPr="00B90EE1" w:rsidRDefault="00BA7D66">
      <w:pPr>
        <w:rPr>
          <w:rFonts w:asciiTheme="majorBidi" w:hAnsiTheme="majorBidi" w:cstheme="majorBidi"/>
        </w:rPr>
      </w:pPr>
      <w:r w:rsidRPr="00B90EE1">
        <w:rPr>
          <w:rFonts w:asciiTheme="majorBidi" w:hAnsiTheme="majorBidi" w:cstheme="majorBidi"/>
        </w:rPr>
        <w:t xml:space="preserve">We estimate the sexual mixing matrix for partnerships among Australian MSM as follows.  </w:t>
      </w:r>
    </w:p>
    <w:tbl>
      <w:tblPr>
        <w:tblStyle w:val="TableGrid"/>
        <w:tblW w:w="0" w:type="auto"/>
        <w:jc w:val="center"/>
        <w:tblLook w:val="04A0" w:firstRow="1" w:lastRow="0" w:firstColumn="1" w:lastColumn="0" w:noHBand="0" w:noVBand="1"/>
      </w:tblPr>
      <w:tblGrid>
        <w:gridCol w:w="3005"/>
        <w:gridCol w:w="3005"/>
        <w:gridCol w:w="3006"/>
      </w:tblGrid>
      <w:tr w:rsidR="00BA7D66" w:rsidRPr="00B90EE1" w14:paraId="51DE19F7" w14:textId="77777777" w:rsidTr="00F65245">
        <w:trPr>
          <w:jc w:val="center"/>
        </w:trPr>
        <w:tc>
          <w:tcPr>
            <w:tcW w:w="3005" w:type="dxa"/>
          </w:tcPr>
          <w:p w14:paraId="582A3B4D" w14:textId="77777777" w:rsidR="00BA7D66" w:rsidRPr="00B90EE1" w:rsidRDefault="00BA7D66" w:rsidP="00F65245">
            <w:pPr>
              <w:rPr>
                <w:rFonts w:asciiTheme="majorBidi" w:hAnsiTheme="majorBidi" w:cstheme="majorBidi"/>
              </w:rPr>
            </w:pPr>
          </w:p>
        </w:tc>
        <w:tc>
          <w:tcPr>
            <w:tcW w:w="3005" w:type="dxa"/>
          </w:tcPr>
          <w:p w14:paraId="6731EA43" w14:textId="77777777" w:rsidR="00BA7D66" w:rsidRPr="00B90EE1" w:rsidRDefault="00BA7D66" w:rsidP="00F65245">
            <w:pPr>
              <w:jc w:val="center"/>
              <w:rPr>
                <w:rFonts w:asciiTheme="majorBidi" w:hAnsiTheme="majorBidi" w:cstheme="majorBidi"/>
              </w:rPr>
            </w:pPr>
            <w:r w:rsidRPr="00B90EE1">
              <w:rPr>
                <w:rFonts w:asciiTheme="majorBidi" w:hAnsiTheme="majorBidi" w:cstheme="majorBidi"/>
              </w:rPr>
              <w:t>High-risk MSM</w:t>
            </w:r>
          </w:p>
        </w:tc>
        <w:tc>
          <w:tcPr>
            <w:tcW w:w="3006" w:type="dxa"/>
          </w:tcPr>
          <w:p w14:paraId="00F4FEC2" w14:textId="77777777" w:rsidR="00BA7D66" w:rsidRPr="00B90EE1" w:rsidRDefault="00BA7D66" w:rsidP="00F65245">
            <w:pPr>
              <w:jc w:val="center"/>
              <w:rPr>
                <w:rFonts w:asciiTheme="majorBidi" w:hAnsiTheme="majorBidi" w:cstheme="majorBidi"/>
              </w:rPr>
            </w:pPr>
            <w:r w:rsidRPr="00B90EE1">
              <w:rPr>
                <w:rFonts w:asciiTheme="majorBidi" w:hAnsiTheme="majorBidi" w:cstheme="majorBidi"/>
              </w:rPr>
              <w:t>Low-risk MSM</w:t>
            </w:r>
          </w:p>
        </w:tc>
      </w:tr>
      <w:tr w:rsidR="00BA7D66" w:rsidRPr="00B90EE1" w14:paraId="657DD82C" w14:textId="77777777" w:rsidTr="00F65245">
        <w:trPr>
          <w:jc w:val="center"/>
        </w:trPr>
        <w:tc>
          <w:tcPr>
            <w:tcW w:w="3005" w:type="dxa"/>
          </w:tcPr>
          <w:p w14:paraId="5096E921" w14:textId="77777777" w:rsidR="00BA7D66" w:rsidRPr="00B90EE1" w:rsidRDefault="00BA7D66" w:rsidP="00F65245">
            <w:pPr>
              <w:rPr>
                <w:rFonts w:asciiTheme="majorBidi" w:hAnsiTheme="majorBidi" w:cstheme="majorBidi"/>
              </w:rPr>
            </w:pPr>
            <w:r w:rsidRPr="00B90EE1">
              <w:rPr>
                <w:rFonts w:asciiTheme="majorBidi" w:hAnsiTheme="majorBidi" w:cstheme="majorBidi"/>
              </w:rPr>
              <w:t>High-risk MSM</w:t>
            </w:r>
          </w:p>
        </w:tc>
        <w:tc>
          <w:tcPr>
            <w:tcW w:w="3005" w:type="dxa"/>
            <w:vAlign w:val="bottom"/>
          </w:tcPr>
          <w:p w14:paraId="487A7878" w14:textId="56E7DF7C" w:rsidR="00BA7D66" w:rsidRPr="00B90EE1" w:rsidRDefault="00D3707A" w:rsidP="00F65245">
            <w:pPr>
              <w:jc w:val="center"/>
              <w:rPr>
                <w:rFonts w:asciiTheme="majorBidi" w:hAnsiTheme="majorBidi" w:cstheme="majorBidi"/>
                <w:color w:val="000000"/>
              </w:rPr>
            </w:pPr>
            <w:r>
              <w:rPr>
                <w:rFonts w:asciiTheme="majorBidi" w:hAnsiTheme="majorBidi" w:cstheme="majorBidi"/>
                <w:color w:val="000000"/>
              </w:rPr>
              <w:t>a=</w:t>
            </w:r>
            <w:r w:rsidR="00BA7D66" w:rsidRPr="00B90EE1">
              <w:rPr>
                <w:rFonts w:asciiTheme="majorBidi" w:hAnsiTheme="majorBidi" w:cstheme="majorBidi"/>
                <w:color w:val="000000"/>
              </w:rPr>
              <w:t>78.6%</w:t>
            </w:r>
          </w:p>
        </w:tc>
        <w:tc>
          <w:tcPr>
            <w:tcW w:w="3006" w:type="dxa"/>
            <w:vAlign w:val="bottom"/>
          </w:tcPr>
          <w:p w14:paraId="1D6C7980" w14:textId="2A6AE74D" w:rsidR="00BA7D66" w:rsidRPr="00B90EE1" w:rsidRDefault="00D3707A" w:rsidP="00F65245">
            <w:pPr>
              <w:jc w:val="center"/>
              <w:rPr>
                <w:rFonts w:asciiTheme="majorBidi" w:hAnsiTheme="majorBidi" w:cstheme="majorBidi"/>
                <w:color w:val="000000"/>
              </w:rPr>
            </w:pPr>
            <w:r>
              <w:rPr>
                <w:rFonts w:asciiTheme="majorBidi" w:hAnsiTheme="majorBidi" w:cstheme="majorBidi"/>
                <w:color w:val="000000"/>
              </w:rPr>
              <w:t>b=</w:t>
            </w:r>
            <w:r w:rsidR="00BA7D66" w:rsidRPr="00B90EE1">
              <w:rPr>
                <w:rFonts w:asciiTheme="majorBidi" w:hAnsiTheme="majorBidi" w:cstheme="majorBidi"/>
                <w:color w:val="000000"/>
              </w:rPr>
              <w:t>21.4%</w:t>
            </w:r>
          </w:p>
        </w:tc>
      </w:tr>
      <w:tr w:rsidR="00BA7D66" w:rsidRPr="00B90EE1" w14:paraId="53DCDCB4" w14:textId="77777777" w:rsidTr="00F65245">
        <w:trPr>
          <w:jc w:val="center"/>
        </w:trPr>
        <w:tc>
          <w:tcPr>
            <w:tcW w:w="3005" w:type="dxa"/>
          </w:tcPr>
          <w:p w14:paraId="27DB046D" w14:textId="77777777" w:rsidR="00BA7D66" w:rsidRPr="00B90EE1" w:rsidRDefault="00BA7D66" w:rsidP="00F65245">
            <w:pPr>
              <w:rPr>
                <w:rFonts w:asciiTheme="majorBidi" w:hAnsiTheme="majorBidi" w:cstheme="majorBidi"/>
              </w:rPr>
            </w:pPr>
            <w:r w:rsidRPr="00B90EE1">
              <w:rPr>
                <w:rFonts w:asciiTheme="majorBidi" w:hAnsiTheme="majorBidi" w:cstheme="majorBidi"/>
              </w:rPr>
              <w:t>Low-risk MSM</w:t>
            </w:r>
          </w:p>
        </w:tc>
        <w:tc>
          <w:tcPr>
            <w:tcW w:w="3005" w:type="dxa"/>
            <w:vAlign w:val="bottom"/>
          </w:tcPr>
          <w:p w14:paraId="1845876B" w14:textId="22C76F2C" w:rsidR="00BA7D66" w:rsidRPr="00B90EE1" w:rsidRDefault="00D3707A" w:rsidP="00F65245">
            <w:pPr>
              <w:jc w:val="center"/>
              <w:rPr>
                <w:rFonts w:asciiTheme="majorBidi" w:hAnsiTheme="majorBidi" w:cstheme="majorBidi"/>
                <w:color w:val="000000"/>
              </w:rPr>
            </w:pPr>
            <w:r>
              <w:rPr>
                <w:rFonts w:asciiTheme="majorBidi" w:hAnsiTheme="majorBidi" w:cstheme="majorBidi"/>
                <w:color w:val="000000"/>
              </w:rPr>
              <w:t>c=</w:t>
            </w:r>
            <w:r w:rsidR="00BA7D66" w:rsidRPr="00B90EE1">
              <w:rPr>
                <w:rFonts w:asciiTheme="majorBidi" w:hAnsiTheme="majorBidi" w:cstheme="majorBidi"/>
                <w:color w:val="000000"/>
              </w:rPr>
              <w:t>45.2%</w:t>
            </w:r>
          </w:p>
        </w:tc>
        <w:tc>
          <w:tcPr>
            <w:tcW w:w="3006" w:type="dxa"/>
            <w:vAlign w:val="bottom"/>
          </w:tcPr>
          <w:p w14:paraId="3E68C1BA" w14:textId="2BE599DE" w:rsidR="00BA7D66" w:rsidRPr="00B90EE1" w:rsidRDefault="00D3707A" w:rsidP="00F65245">
            <w:pPr>
              <w:jc w:val="center"/>
              <w:rPr>
                <w:rFonts w:asciiTheme="majorBidi" w:hAnsiTheme="majorBidi" w:cstheme="majorBidi"/>
                <w:color w:val="000000"/>
              </w:rPr>
            </w:pPr>
            <w:r>
              <w:rPr>
                <w:rFonts w:asciiTheme="majorBidi" w:hAnsiTheme="majorBidi" w:cstheme="majorBidi"/>
                <w:color w:val="000000"/>
              </w:rPr>
              <w:t>d=</w:t>
            </w:r>
            <w:r w:rsidR="00BA7D66" w:rsidRPr="00B90EE1">
              <w:rPr>
                <w:rFonts w:asciiTheme="majorBidi" w:hAnsiTheme="majorBidi" w:cstheme="majorBidi"/>
                <w:color w:val="000000"/>
              </w:rPr>
              <w:t>54.8%</w:t>
            </w:r>
          </w:p>
        </w:tc>
      </w:tr>
    </w:tbl>
    <w:p w14:paraId="1CCE6CB8" w14:textId="77777777" w:rsidR="00D3707A" w:rsidRDefault="00D3707A">
      <w:pPr>
        <w:rPr>
          <w:rFonts w:asciiTheme="majorBidi" w:hAnsiTheme="majorBidi" w:cstheme="majorBidi"/>
        </w:rPr>
      </w:pPr>
    </w:p>
    <w:p w14:paraId="66739BF3" w14:textId="2A914883" w:rsidR="00BA7D66" w:rsidRDefault="00BA7D66">
      <w:pPr>
        <w:rPr>
          <w:rFonts w:asciiTheme="majorBidi" w:hAnsiTheme="majorBidi" w:cstheme="majorBidi"/>
        </w:rPr>
      </w:pPr>
      <w:r>
        <w:rPr>
          <w:rFonts w:asciiTheme="majorBidi" w:hAnsiTheme="majorBidi" w:cstheme="majorBidi"/>
        </w:rPr>
        <w:t xml:space="preserve">. This matrix has been </w:t>
      </w:r>
      <w:r w:rsidRPr="00432E53">
        <w:rPr>
          <w:rFonts w:asciiTheme="majorBidi" w:hAnsiTheme="majorBidi" w:cstheme="majorBidi"/>
          <w:noProof/>
        </w:rPr>
        <w:t>integrated in</w:t>
      </w:r>
      <w:r>
        <w:rPr>
          <w:rFonts w:asciiTheme="majorBidi" w:hAnsiTheme="majorBidi" w:cstheme="majorBidi"/>
        </w:rPr>
        <w:t xml:space="preserve"> the model to calculate the number of partnerships</w:t>
      </w:r>
      <w:r w:rsidR="00D3707A">
        <w:rPr>
          <w:rFonts w:asciiTheme="majorBidi" w:hAnsiTheme="majorBidi" w:cstheme="majorBidi"/>
        </w:rPr>
        <w:t xml:space="preserve"> and</w:t>
      </w:r>
      <w:r>
        <w:rPr>
          <w:rFonts w:asciiTheme="majorBidi" w:hAnsiTheme="majorBidi" w:cstheme="majorBidi"/>
        </w:rPr>
        <w:t xml:space="preserve"> frequency of sexual acts within and between risk groups</w:t>
      </w:r>
      <w:r w:rsidR="00D3707A">
        <w:rPr>
          <w:rFonts w:asciiTheme="majorBidi" w:hAnsiTheme="majorBidi" w:cstheme="majorBidi"/>
        </w:rPr>
        <w:t>, which inform the force of infection</w:t>
      </w:r>
      <w:r>
        <w:rPr>
          <w:rFonts w:asciiTheme="majorBidi" w:hAnsiTheme="majorBidi" w:cstheme="majorBidi"/>
        </w:rPr>
        <w:t>.</w:t>
      </w:r>
    </w:p>
    <w:p w14:paraId="0C22D7DC" w14:textId="77777777" w:rsidR="00BA7D66" w:rsidRDefault="00BA7D66">
      <w:pPr>
        <w:rPr>
          <w:rFonts w:asciiTheme="majorBidi" w:hAnsiTheme="majorBidi" w:cstheme="majorBidi"/>
        </w:rPr>
      </w:pPr>
    </w:p>
    <w:p w14:paraId="2FBFC7F9" w14:textId="75E53F02" w:rsidR="00BA7D66" w:rsidRPr="005D159F" w:rsidRDefault="004E65C3">
      <w:pPr>
        <w:rPr>
          <w:rFonts w:asciiTheme="majorBidi" w:hAnsiTheme="majorBidi" w:cstheme="majorBidi"/>
          <w:i/>
          <w:iCs/>
          <w:u w:val="single"/>
        </w:rPr>
      </w:pPr>
      <w:r w:rsidRPr="005D159F">
        <w:rPr>
          <w:rFonts w:asciiTheme="majorBidi" w:hAnsiTheme="majorBidi" w:cstheme="majorBidi"/>
          <w:i/>
          <w:iCs/>
          <w:u w:val="single"/>
        </w:rPr>
        <w:t>Force of infection</w:t>
      </w:r>
    </w:p>
    <w:p w14:paraId="6313B242" w14:textId="6A9A42DA" w:rsidR="008D56B9" w:rsidRPr="00B90EE1" w:rsidRDefault="004E65C3">
      <w:pPr>
        <w:rPr>
          <w:rFonts w:asciiTheme="majorBidi" w:hAnsiTheme="majorBidi" w:cstheme="majorBidi"/>
        </w:rPr>
      </w:pPr>
      <w:r>
        <w:rPr>
          <w:rFonts w:asciiTheme="majorBidi" w:hAnsiTheme="majorBidi" w:cstheme="majorBidi"/>
        </w:rPr>
        <w:t>Taking into consideration the sexual mixing matrix, t</w:t>
      </w:r>
      <w:r w:rsidRPr="00B90EE1">
        <w:rPr>
          <w:rFonts w:asciiTheme="majorBidi" w:hAnsiTheme="majorBidi" w:cstheme="majorBidi"/>
        </w:rPr>
        <w:t xml:space="preserve">he </w:t>
      </w:r>
      <w:r w:rsidR="008D56B9" w:rsidRPr="00B90EE1">
        <w:rPr>
          <w:rFonts w:asciiTheme="majorBidi" w:hAnsiTheme="majorBidi" w:cstheme="majorBidi"/>
        </w:rPr>
        <w:t xml:space="preserve">force of </w:t>
      </w:r>
      <w:r w:rsidR="00BA7D66">
        <w:rPr>
          <w:rFonts w:asciiTheme="majorBidi" w:hAnsiTheme="majorBidi" w:cstheme="majorBidi"/>
        </w:rPr>
        <w:t>infection</w:t>
      </w:r>
      <w:r w:rsidR="00BA7D66" w:rsidRPr="00B90EE1">
        <w:rPr>
          <w:rFonts w:asciiTheme="majorBidi" w:hAnsiTheme="majorBidi" w:cstheme="majorBidi"/>
        </w:rPr>
        <w:t xml:space="preserve"> </w:t>
      </w:r>
      <m:oMath>
        <m:r>
          <m:rPr>
            <m:sty m:val="p"/>
          </m:rPr>
          <w:rPr>
            <w:rFonts w:ascii="Cambria Math" w:hAnsi="Cambria Math" w:cstheme="majorBidi"/>
          </w:rPr>
          <m:t>Λ</m:t>
        </m:r>
      </m:oMath>
      <w:r w:rsidR="004D2982" w:rsidRPr="00B90EE1" w:rsidDel="004D2982">
        <w:rPr>
          <w:rFonts w:asciiTheme="majorBidi" w:hAnsiTheme="majorBidi" w:cstheme="majorBidi"/>
        </w:rPr>
        <w:t xml:space="preserve"> </w:t>
      </w:r>
      <w:r w:rsidR="008D56B9" w:rsidRPr="00B90EE1">
        <w:rPr>
          <w:rFonts w:asciiTheme="majorBidi" w:hAnsiTheme="majorBidi" w:cstheme="majorBidi"/>
        </w:rPr>
        <w:t xml:space="preserve">takes the following explicit form: </w:t>
      </w:r>
    </w:p>
    <w:p w14:paraId="3B40ED57" w14:textId="1EF00537" w:rsidR="00BA7D66" w:rsidRPr="00B90EE1" w:rsidRDefault="00865E96">
      <w:pPr>
        <w:jc w:val="center"/>
        <w:rPr>
          <w:rFonts w:asciiTheme="majorBidi" w:hAnsiTheme="majorBidi" w:cstheme="majorBidi"/>
        </w:rPr>
      </w:pPr>
      <m:oMathPara>
        <m:oMath>
          <m:sSubSup>
            <m:sSubSupPr>
              <m:ctrlPr>
                <w:rPr>
                  <w:rFonts w:ascii="Cambria Math" w:hAnsi="Cambria Math" w:cstheme="majorBidi"/>
                  <w:i/>
                </w:rPr>
              </m:ctrlPr>
            </m:sSubSupPr>
            <m:e>
              <m:r>
                <m:rPr>
                  <m:sty m:val="p"/>
                </m:rPr>
                <w:rPr>
                  <w:rFonts w:ascii="Cambria Math" w:hAnsi="Cambria Math" w:cstheme="majorBidi" w:hint="eastAsia"/>
                </w:rPr>
                <m:t>Λ</m:t>
              </m:r>
            </m:e>
            <m:sub>
              <m:r>
                <w:rPr>
                  <w:rFonts w:ascii="Cambria Math" w:hAnsi="Cambria Math" w:cstheme="majorBidi"/>
                </w:rPr>
                <m:t>ij</m:t>
              </m:r>
            </m:sub>
            <m:sup>
              <m:r>
                <w:rPr>
                  <w:rFonts w:ascii="Cambria Math" w:hAnsi="Cambria Math" w:cstheme="majorBidi"/>
                </w:rPr>
                <m:t>m</m:t>
              </m:r>
            </m:sup>
          </m:sSubSup>
          <m:r>
            <w:rPr>
              <w:rFonts w:ascii="Cambria Math" w:hAnsi="Cambria Math" w:cstheme="majorBidi"/>
            </w:rPr>
            <m:t>=</m:t>
          </m:r>
          <m:nary>
            <m:naryPr>
              <m:chr m:val="∑"/>
              <m:limLoc m:val="undOvr"/>
              <m:ctrlPr>
                <w:rPr>
                  <w:rFonts w:ascii="Cambria Math" w:hAnsi="Cambria Math" w:cstheme="majorBidi"/>
                  <w:i/>
                </w:rPr>
              </m:ctrlPr>
            </m:naryPr>
            <m:sub>
              <m:r>
                <w:rPr>
                  <w:rFonts w:ascii="Cambria Math" w:hAnsi="Cambria Math" w:cstheme="majorBidi"/>
                </w:rPr>
                <m:t>i,j=o,r,u</m:t>
              </m:r>
            </m:sub>
            <m:sup>
              <m:r>
                <w:rPr>
                  <w:rFonts w:ascii="Cambria Math" w:hAnsi="Cambria Math" w:cstheme="majorBidi"/>
                </w:rPr>
                <m:t>m,n=h,l</m:t>
              </m:r>
            </m:sup>
            <m:e>
              <m:sSubSup>
                <m:sSubSupPr>
                  <m:ctrlPr>
                    <w:rPr>
                      <w:rFonts w:ascii="Cambria Math" w:hAnsi="Cambria Math" w:cstheme="majorBidi"/>
                      <w:i/>
                    </w:rPr>
                  </m:ctrlPr>
                </m:sSubSupPr>
                <m:e>
                  <m:r>
                    <w:rPr>
                      <w:rFonts w:ascii="Cambria Math" w:hAnsi="Cambria Math" w:cstheme="majorBidi"/>
                    </w:rPr>
                    <m:t>λ</m:t>
                  </m:r>
                </m:e>
                <m:sub>
                  <m:r>
                    <w:rPr>
                      <w:rFonts w:ascii="Cambria Math" w:hAnsi="Cambria Math" w:cstheme="majorBidi"/>
                    </w:rPr>
                    <m:t>ij</m:t>
                  </m:r>
                </m:sub>
                <m:sup>
                  <m:r>
                    <w:rPr>
                      <w:rFonts w:ascii="Cambria Math" w:hAnsi="Cambria Math" w:cstheme="majorBidi"/>
                    </w:rPr>
                    <m:t>mn</m:t>
                  </m:r>
                </m:sup>
              </m:sSubSup>
              <m:r>
                <w:rPr>
                  <w:rFonts w:ascii="Cambria Math" w:hAnsi="Cambria Math" w:cstheme="majorBidi"/>
                </w:rPr>
                <m:t>∙</m:t>
              </m:r>
            </m:e>
          </m:nary>
          <m:sSubSup>
            <m:sSubSupPr>
              <m:ctrlPr>
                <w:rPr>
                  <w:rFonts w:ascii="Cambria Math" w:hAnsi="Cambria Math" w:cstheme="majorBidi"/>
                  <w:i/>
                </w:rPr>
              </m:ctrlPr>
            </m:sSubSupPr>
            <m:e>
              <m:r>
                <w:rPr>
                  <w:rFonts w:ascii="Cambria Math" w:hAnsi="Cambria Math" w:cstheme="majorBidi"/>
                </w:rPr>
                <m:t>P</m:t>
              </m:r>
            </m:e>
            <m:sub>
              <m:r>
                <w:rPr>
                  <w:rFonts w:ascii="Cambria Math" w:hAnsi="Cambria Math" w:cstheme="majorBidi"/>
                </w:rPr>
                <m:t>i</m:t>
              </m:r>
            </m:sub>
            <m:sup>
              <m:r>
                <w:rPr>
                  <w:rFonts w:ascii="Cambria Math" w:hAnsi="Cambria Math" w:cstheme="majorBidi"/>
                </w:rPr>
                <m:t>m</m:t>
              </m:r>
            </m:sup>
          </m:sSubSup>
        </m:oMath>
      </m:oMathPara>
    </w:p>
    <w:p w14:paraId="0150B27A" w14:textId="77777777" w:rsidR="00BA7D66" w:rsidRDefault="00865E96" w:rsidP="00BA7D66">
      <w:pPr>
        <w:jc w:val="center"/>
        <w:rPr>
          <w:rFonts w:asciiTheme="majorBidi" w:hAnsiTheme="majorBidi" w:cstheme="majorBidi"/>
        </w:rPr>
      </w:pPr>
      <m:oMath>
        <m:sSubSup>
          <m:sSubSupPr>
            <m:ctrlPr>
              <w:rPr>
                <w:rFonts w:ascii="Cambria Math" w:hAnsi="Cambria Math" w:cstheme="majorBidi"/>
                <w:i/>
              </w:rPr>
            </m:ctrlPr>
          </m:sSubSupPr>
          <m:e>
            <m:r>
              <w:rPr>
                <w:rFonts w:ascii="Cambria Math" w:hAnsi="Cambria Math" w:cstheme="majorBidi"/>
              </w:rPr>
              <m:t>λ</m:t>
            </m:r>
          </m:e>
          <m:sub>
            <m:r>
              <w:rPr>
                <w:rFonts w:ascii="Cambria Math" w:hAnsi="Cambria Math" w:cstheme="majorBidi"/>
              </w:rPr>
              <m:t>ij</m:t>
            </m:r>
          </m:sub>
          <m:sup>
            <m:r>
              <w:rPr>
                <w:rFonts w:ascii="Cambria Math" w:hAnsi="Cambria Math" w:cstheme="majorBidi"/>
              </w:rPr>
              <m:t>mn</m:t>
            </m:r>
          </m:sup>
        </m:sSub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1-</m:t>
            </m:r>
            <m:d>
              <m:dPr>
                <m:ctrlPr>
                  <w:rPr>
                    <w:rFonts w:ascii="Cambria Math" w:hAnsi="Cambria Math" w:cstheme="majorBidi"/>
                    <w:i/>
                  </w:rPr>
                </m:ctrlPr>
              </m:dPr>
              <m:e>
                <m:r>
                  <w:rPr>
                    <w:rFonts w:ascii="Cambria Math" w:hAnsi="Cambria Math" w:cstheme="majorBidi"/>
                  </w:rPr>
                  <m:t>1-</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ij</m:t>
                    </m:r>
                  </m:sub>
                </m:sSub>
                <m:r>
                  <w:rPr>
                    <w:rFonts w:ascii="Cambria Math" w:hAnsi="Cambria Math" w:cstheme="majorBidi"/>
                  </w:rPr>
                  <m:t>∙(1-</m:t>
                </m:r>
                <m:sSub>
                  <m:sSubPr>
                    <m:ctrlPr>
                      <w:rPr>
                        <w:rFonts w:ascii="Cambria Math" w:hAnsi="Cambria Math" w:cstheme="majorBidi"/>
                        <w:i/>
                      </w:rPr>
                    </m:ctrlPr>
                  </m:sSubPr>
                  <m:e>
                    <m:r>
                      <w:rPr>
                        <w:rFonts w:ascii="Cambria Math" w:hAnsi="Cambria Math" w:cstheme="majorBidi"/>
                      </w:rPr>
                      <m:t>ε</m:t>
                    </m:r>
                  </m:e>
                  <m:sub>
                    <m:r>
                      <w:rPr>
                        <w:rFonts w:ascii="Cambria Math" w:hAnsi="Cambria Math" w:cstheme="majorBidi"/>
                      </w:rPr>
                      <m:t>c</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mn</m:t>
                    </m:r>
                  </m:sub>
                </m:sSub>
                <m:r>
                  <w:rPr>
                    <w:rFonts w:ascii="Cambria Math" w:hAnsi="Cambria Math" w:cstheme="majorBidi"/>
                  </w:rPr>
                  <m:t>)</m:t>
                </m:r>
              </m:e>
            </m:d>
          </m:e>
          <m:sup>
            <m:f>
              <m:fPr>
                <m:ctrlPr>
                  <w:rPr>
                    <w:rFonts w:ascii="Cambria Math" w:hAnsi="Cambria Math" w:cstheme="majorBidi"/>
                    <w:i/>
                  </w:rPr>
                </m:ctrlPr>
              </m:fPr>
              <m:num>
                <m:sSubSup>
                  <m:sSubSupPr>
                    <m:ctrlPr>
                      <w:rPr>
                        <w:rFonts w:ascii="Cambria Math" w:hAnsi="Cambria Math" w:cstheme="majorBidi"/>
                        <w:i/>
                      </w:rPr>
                    </m:ctrlPr>
                  </m:sSubSupPr>
                  <m:e>
                    <m:r>
                      <w:rPr>
                        <w:rFonts w:ascii="Cambria Math" w:hAnsi="Cambria Math" w:cstheme="majorBidi"/>
                      </w:rPr>
                      <m:t>f</m:t>
                    </m:r>
                  </m:e>
                  <m:sub>
                    <m:r>
                      <w:rPr>
                        <w:rFonts w:ascii="Cambria Math" w:hAnsi="Cambria Math" w:cstheme="majorBidi"/>
                      </w:rPr>
                      <m:t>ij</m:t>
                    </m:r>
                  </m:sub>
                  <m:sup>
                    <m:r>
                      <w:rPr>
                        <w:rFonts w:ascii="Cambria Math" w:hAnsi="Cambria Math" w:cstheme="majorBidi"/>
                      </w:rPr>
                      <m:t>mn</m:t>
                    </m:r>
                  </m:sup>
                </m:sSubSup>
              </m:num>
              <m:den>
                <m:r>
                  <w:rPr>
                    <w:rFonts w:ascii="Cambria Math" w:hAnsi="Cambria Math" w:cstheme="majorBidi"/>
                  </w:rPr>
                  <m:t>2</m:t>
                </m:r>
              </m:den>
            </m:f>
          </m:sup>
        </m:sSup>
        <m:r>
          <w:rPr>
            <w:rFonts w:ascii="Cambria Math" w:hAnsi="Cambria Math" w:cstheme="majorBidi"/>
          </w:rPr>
          <m:t>)</m:t>
        </m:r>
      </m:oMath>
      <w:r w:rsidR="00BA7D66" w:rsidRPr="00B90EE1">
        <w:rPr>
          <w:rFonts w:asciiTheme="majorBidi" w:hAnsiTheme="majorBidi" w:cstheme="majorBidi"/>
        </w:rPr>
        <w:t>,</w:t>
      </w:r>
    </w:p>
    <w:p w14:paraId="59ED697C" w14:textId="77777777" w:rsidR="009C6807" w:rsidRDefault="009C6807" w:rsidP="005D159F">
      <w:pPr>
        <w:jc w:val="center"/>
        <w:rPr>
          <w:rFonts w:asciiTheme="majorBidi" w:hAnsiTheme="majorBidi" w:cstheme="majorBidi"/>
        </w:rPr>
      </w:pPr>
    </w:p>
    <w:p w14:paraId="0648E710" w14:textId="05A12A17" w:rsidR="008D56B9" w:rsidRDefault="008D56B9" w:rsidP="00AD7440">
      <w:pPr>
        <w:rPr>
          <w:rFonts w:asciiTheme="majorBidi" w:hAnsiTheme="majorBidi" w:cstheme="majorBidi"/>
        </w:rPr>
      </w:pPr>
      <w:r w:rsidRPr="00B90EE1">
        <w:rPr>
          <w:rFonts w:asciiTheme="majorBidi" w:hAnsiTheme="majorBidi" w:cstheme="majorBidi"/>
        </w:rPr>
        <w:t xml:space="preserve">where </w:t>
      </w:r>
      <m:oMath>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i</m:t>
            </m:r>
          </m:sub>
        </m:sSub>
      </m:oMath>
      <w:r w:rsidRPr="00B90EE1">
        <w:rPr>
          <w:rFonts w:asciiTheme="majorBidi" w:hAnsiTheme="majorBidi" w:cstheme="majorBidi"/>
        </w:rPr>
        <w:t xml:space="preserve"> represent</w:t>
      </w:r>
      <w:r w:rsidR="004E65C3">
        <w:rPr>
          <w:rFonts w:asciiTheme="majorBidi" w:hAnsiTheme="majorBidi" w:cstheme="majorBidi"/>
        </w:rPr>
        <w:t>s</w:t>
      </w:r>
      <w:r w:rsidRPr="00B90EE1">
        <w:rPr>
          <w:rFonts w:asciiTheme="majorBidi" w:hAnsiTheme="majorBidi" w:cstheme="majorBidi"/>
        </w:rPr>
        <w:t xml:space="preserve"> the prevalence of gonorrhoea at the anatomical sites where gonorrhoea is transmitted from; </w:t>
      </w:r>
      <m:oMath>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ij</m:t>
            </m:r>
          </m:sub>
        </m:sSub>
      </m:oMath>
      <w:r w:rsidRPr="00B90EE1">
        <w:rPr>
          <w:rFonts w:asciiTheme="majorBidi" w:hAnsiTheme="majorBidi" w:cstheme="majorBidi"/>
        </w:rPr>
        <w:t xml:space="preserve"> represents the per-act transmission of gonorrhoea from site </w:t>
      </w:r>
      <w:r w:rsidRPr="00B90EE1">
        <w:rPr>
          <w:rFonts w:asciiTheme="majorBidi" w:hAnsiTheme="majorBidi" w:cstheme="majorBidi"/>
          <w:i/>
          <w:iCs/>
        </w:rPr>
        <w:t>i</w:t>
      </w:r>
      <w:r w:rsidRPr="00B90EE1">
        <w:rPr>
          <w:rFonts w:asciiTheme="majorBidi" w:hAnsiTheme="majorBidi" w:cstheme="majorBidi"/>
        </w:rPr>
        <w:t xml:space="preserve"> to </w:t>
      </w:r>
      <w:r w:rsidRPr="00B90EE1">
        <w:rPr>
          <w:rFonts w:asciiTheme="majorBidi" w:hAnsiTheme="majorBidi" w:cstheme="majorBidi"/>
          <w:i/>
          <w:iCs/>
        </w:rPr>
        <w:t>j</w:t>
      </w:r>
      <w:r w:rsidRPr="00B90EE1">
        <w:rPr>
          <w:rFonts w:asciiTheme="majorBidi" w:hAnsiTheme="majorBidi" w:cstheme="majorBidi"/>
        </w:rPr>
        <w:t xml:space="preserve">; </w:t>
      </w:r>
      <m:oMath>
        <m:sSub>
          <m:sSubPr>
            <m:ctrlPr>
              <w:rPr>
                <w:rFonts w:ascii="Cambria Math" w:hAnsi="Cambria Math" w:cstheme="majorBidi"/>
                <w:i/>
              </w:rPr>
            </m:ctrlPr>
          </m:sSubPr>
          <m:e>
            <m:r>
              <w:rPr>
                <w:rFonts w:ascii="Cambria Math" w:hAnsi="Cambria Math" w:cstheme="majorBidi"/>
              </w:rPr>
              <m:t>C</m:t>
            </m:r>
          </m:e>
          <m:sub>
            <m:r>
              <w:rPr>
                <w:rFonts w:ascii="Cambria Math" w:hAnsi="Cambria Math" w:cstheme="majorBidi"/>
              </w:rPr>
              <m:t>mn</m:t>
            </m:r>
          </m:sub>
        </m:sSub>
      </m:oMath>
      <w:r w:rsidRPr="00B90EE1">
        <w:rPr>
          <w:rFonts w:asciiTheme="majorBidi" w:hAnsiTheme="majorBidi" w:cstheme="majorBidi"/>
          <w:i/>
          <w:iCs/>
        </w:rPr>
        <w:t xml:space="preserve"> </w:t>
      </w:r>
      <w:r w:rsidRPr="00B90EE1">
        <w:rPr>
          <w:rFonts w:asciiTheme="majorBidi" w:hAnsiTheme="majorBidi" w:cstheme="majorBidi"/>
        </w:rPr>
        <w:t xml:space="preserve">is the percentage of condom use </w:t>
      </w:r>
      <w:r w:rsidR="00AD36E4">
        <w:rPr>
          <w:rFonts w:asciiTheme="majorBidi" w:hAnsiTheme="majorBidi" w:cstheme="majorBidi"/>
        </w:rPr>
        <w:t xml:space="preserve">in anal intercourse </w:t>
      </w:r>
      <w:r w:rsidRPr="00B90EE1">
        <w:rPr>
          <w:rFonts w:asciiTheme="majorBidi" w:hAnsiTheme="majorBidi" w:cstheme="majorBidi"/>
        </w:rPr>
        <w:t xml:space="preserve">among </w:t>
      </w:r>
      <w:r w:rsidR="004E65C3">
        <w:rPr>
          <w:rFonts w:asciiTheme="majorBidi" w:hAnsiTheme="majorBidi" w:cstheme="majorBidi"/>
        </w:rPr>
        <w:t xml:space="preserve">between risk populations in </w:t>
      </w:r>
      <w:r w:rsidRPr="00B90EE1">
        <w:rPr>
          <w:rFonts w:asciiTheme="majorBidi" w:hAnsiTheme="majorBidi" w:cstheme="majorBidi"/>
        </w:rPr>
        <w:t>MSM</w:t>
      </w:r>
      <w:r w:rsidR="004E65C3">
        <w:rPr>
          <w:rFonts w:asciiTheme="majorBidi" w:hAnsiTheme="majorBidi" w:cstheme="majorBidi"/>
        </w:rPr>
        <w:t xml:space="preserve"> (</w:t>
      </w:r>
      <w:r w:rsidR="004E65C3" w:rsidRPr="005D159F">
        <w:rPr>
          <w:rFonts w:asciiTheme="majorBidi" w:hAnsiTheme="majorBidi" w:cstheme="majorBidi"/>
          <w:i/>
          <w:iCs/>
        </w:rPr>
        <w:t>m</w:t>
      </w:r>
      <w:r w:rsidR="004E65C3">
        <w:rPr>
          <w:rFonts w:asciiTheme="majorBidi" w:hAnsiTheme="majorBidi" w:cstheme="majorBidi"/>
        </w:rPr>
        <w:t xml:space="preserve"> is the </w:t>
      </w:r>
      <w:r w:rsidR="00AD7440">
        <w:rPr>
          <w:rFonts w:asciiTheme="majorBidi" w:hAnsiTheme="majorBidi" w:cstheme="majorBidi"/>
        </w:rPr>
        <w:t xml:space="preserve">risk group the infection is transmitted from and </w:t>
      </w:r>
      <w:r w:rsidR="00AD7440" w:rsidRPr="00AD7440">
        <w:rPr>
          <w:rFonts w:asciiTheme="majorBidi" w:hAnsiTheme="majorBidi" w:cstheme="majorBidi"/>
          <w:i/>
          <w:iCs/>
        </w:rPr>
        <w:t>n</w:t>
      </w:r>
      <w:r w:rsidR="00AD7440">
        <w:rPr>
          <w:rFonts w:asciiTheme="majorBidi" w:hAnsiTheme="majorBidi" w:cstheme="majorBidi"/>
        </w:rPr>
        <w:t xml:space="preserve"> is the risk group being infected</w:t>
      </w:r>
      <w:r w:rsidR="004E65C3">
        <w:rPr>
          <w:rFonts w:asciiTheme="majorBidi" w:hAnsiTheme="majorBidi" w:cstheme="majorBidi"/>
        </w:rPr>
        <w:t>)</w:t>
      </w:r>
      <w:r w:rsidRPr="00B90EE1">
        <w:rPr>
          <w:rFonts w:asciiTheme="majorBidi" w:hAnsiTheme="majorBidi" w:cstheme="majorBidi"/>
        </w:rPr>
        <w:t xml:space="preserve">; </w:t>
      </w:r>
      <m:oMath>
        <m:sSub>
          <m:sSubPr>
            <m:ctrlPr>
              <w:rPr>
                <w:rFonts w:ascii="Cambria Math" w:hAnsi="Cambria Math" w:cstheme="majorBidi"/>
                <w:i/>
              </w:rPr>
            </m:ctrlPr>
          </m:sSubPr>
          <m:e>
            <m:r>
              <w:rPr>
                <w:rFonts w:ascii="Cambria Math" w:hAnsi="Cambria Math" w:cstheme="majorBidi"/>
              </w:rPr>
              <m:t>ε</m:t>
            </m:r>
          </m:e>
          <m:sub>
            <m:r>
              <w:rPr>
                <w:rFonts w:ascii="Cambria Math" w:hAnsi="Cambria Math" w:cstheme="majorBidi"/>
              </w:rPr>
              <m:t>c</m:t>
            </m:r>
          </m:sub>
        </m:sSub>
      </m:oMath>
      <w:r w:rsidRPr="00B90EE1">
        <w:rPr>
          <w:rFonts w:asciiTheme="majorBidi" w:hAnsiTheme="majorBidi" w:cstheme="majorBidi"/>
        </w:rPr>
        <w:t xml:space="preserve"> is the efficacy of condom in preventing transmission of sexually transmitted infections and </w:t>
      </w:r>
      <m:oMath>
        <m:sSubSup>
          <m:sSubSupPr>
            <m:ctrlPr>
              <w:rPr>
                <w:rFonts w:ascii="Cambria Math" w:hAnsi="Cambria Math" w:cstheme="majorBidi"/>
                <w:i/>
              </w:rPr>
            </m:ctrlPr>
          </m:sSubSupPr>
          <m:e>
            <m:r>
              <w:rPr>
                <w:rFonts w:ascii="Cambria Math" w:hAnsi="Cambria Math" w:cstheme="majorBidi"/>
              </w:rPr>
              <m:t>f</m:t>
            </m:r>
          </m:e>
          <m:sub>
            <m:r>
              <w:rPr>
                <w:rFonts w:ascii="Cambria Math" w:hAnsi="Cambria Math" w:cstheme="majorBidi"/>
              </w:rPr>
              <m:t>ij</m:t>
            </m:r>
          </m:sub>
          <m:sup>
            <m:r>
              <w:rPr>
                <w:rFonts w:ascii="Cambria Math" w:hAnsi="Cambria Math" w:cstheme="majorBidi"/>
              </w:rPr>
              <m:t>mn</m:t>
            </m:r>
          </m:sup>
        </m:sSubSup>
      </m:oMath>
      <w:r w:rsidRPr="00B90EE1">
        <w:rPr>
          <w:rFonts w:asciiTheme="majorBidi" w:hAnsiTheme="majorBidi" w:cstheme="majorBidi"/>
        </w:rPr>
        <w:t xml:space="preserve"> is the </w:t>
      </w:r>
      <w:r w:rsidR="00B14DE6">
        <w:rPr>
          <w:rFonts w:asciiTheme="majorBidi" w:hAnsiTheme="majorBidi" w:cstheme="majorBidi"/>
        </w:rPr>
        <w:t xml:space="preserve">frequency of sexual acts in the past 12 months </w:t>
      </w:r>
      <w:r w:rsidRPr="00B90EE1">
        <w:rPr>
          <w:rFonts w:asciiTheme="majorBidi" w:hAnsiTheme="majorBidi" w:cstheme="majorBidi"/>
        </w:rPr>
        <w:t xml:space="preserve">(including kissing) that may facilitate gonorrhoea transmission from site </w:t>
      </w:r>
      <w:r w:rsidRPr="00B90EE1">
        <w:rPr>
          <w:rFonts w:asciiTheme="majorBidi" w:hAnsiTheme="majorBidi" w:cstheme="majorBidi"/>
          <w:i/>
          <w:iCs/>
        </w:rPr>
        <w:t xml:space="preserve">i </w:t>
      </w:r>
      <w:r w:rsidR="004E65C3">
        <w:rPr>
          <w:rFonts w:asciiTheme="majorBidi" w:hAnsiTheme="majorBidi" w:cstheme="majorBidi"/>
        </w:rPr>
        <w:t xml:space="preserve">in risk population </w:t>
      </w:r>
      <w:r w:rsidR="004E65C3" w:rsidRPr="005D159F">
        <w:rPr>
          <w:rFonts w:asciiTheme="majorBidi" w:hAnsiTheme="majorBidi" w:cstheme="majorBidi"/>
          <w:i/>
          <w:iCs/>
        </w:rPr>
        <w:t>m</w:t>
      </w:r>
      <w:r w:rsidR="004E65C3">
        <w:rPr>
          <w:rFonts w:asciiTheme="majorBidi" w:hAnsiTheme="majorBidi" w:cstheme="majorBidi"/>
        </w:rPr>
        <w:t xml:space="preserve"> </w:t>
      </w:r>
      <w:r w:rsidRPr="00B90EE1">
        <w:rPr>
          <w:rFonts w:asciiTheme="majorBidi" w:hAnsiTheme="majorBidi" w:cstheme="majorBidi"/>
        </w:rPr>
        <w:t xml:space="preserve">to </w:t>
      </w:r>
      <w:r w:rsidRPr="00B90EE1">
        <w:rPr>
          <w:rFonts w:asciiTheme="majorBidi" w:hAnsiTheme="majorBidi" w:cstheme="majorBidi"/>
          <w:i/>
          <w:iCs/>
        </w:rPr>
        <w:t>j</w:t>
      </w:r>
      <w:r w:rsidR="004E65C3">
        <w:rPr>
          <w:rFonts w:asciiTheme="majorBidi" w:hAnsiTheme="majorBidi" w:cstheme="majorBidi"/>
        </w:rPr>
        <w:t xml:space="preserve"> in risk population </w:t>
      </w:r>
      <w:r w:rsidR="004E65C3" w:rsidRPr="005D159F">
        <w:rPr>
          <w:rFonts w:asciiTheme="majorBidi" w:hAnsiTheme="majorBidi" w:cstheme="majorBidi"/>
          <w:i/>
          <w:iCs/>
        </w:rPr>
        <w:t>n</w:t>
      </w:r>
      <w:r w:rsidR="00E23DEB" w:rsidRPr="00B90EE1">
        <w:rPr>
          <w:rFonts w:asciiTheme="majorBidi" w:hAnsiTheme="majorBidi" w:cstheme="majorBidi"/>
        </w:rPr>
        <w:t xml:space="preserve"> (Table S1).</w:t>
      </w:r>
      <w:r w:rsidR="00A57824">
        <w:rPr>
          <w:rFonts w:asciiTheme="majorBidi" w:hAnsiTheme="majorBidi" w:cstheme="majorBidi"/>
        </w:rPr>
        <w:t xml:space="preserve"> </w:t>
      </w:r>
      <m:oMath>
        <m:sSubSup>
          <m:sSubSupPr>
            <m:ctrlPr>
              <w:rPr>
                <w:rFonts w:ascii="Cambria Math" w:hAnsi="Cambria Math" w:cstheme="majorBidi"/>
                <w:i/>
              </w:rPr>
            </m:ctrlPr>
          </m:sSubSupPr>
          <m:e>
            <m:r>
              <w:rPr>
                <w:rFonts w:ascii="Cambria Math" w:hAnsi="Cambria Math" w:cstheme="majorBidi"/>
              </w:rPr>
              <m:t>f</m:t>
            </m:r>
          </m:e>
          <m:sub>
            <m:r>
              <w:rPr>
                <w:rFonts w:ascii="Cambria Math" w:hAnsi="Cambria Math" w:cstheme="majorBidi"/>
              </w:rPr>
              <m:t>ij</m:t>
            </m:r>
          </m:sub>
          <m:sup>
            <m:r>
              <w:rPr>
                <w:rFonts w:ascii="Cambria Math" w:hAnsi="Cambria Math" w:cstheme="majorBidi"/>
              </w:rPr>
              <m:t>mn</m:t>
            </m:r>
          </m:sup>
        </m:sSubSup>
      </m:oMath>
      <w:r w:rsidR="00A57824">
        <w:rPr>
          <w:rFonts w:asciiTheme="majorBidi" w:hAnsiTheme="majorBidi" w:cstheme="majorBidi"/>
        </w:rPr>
        <w:t xml:space="preserve"> is calculated based on frequency of sexual acts data (Table S1) and the estimated sexual mixing matrix.</w:t>
      </w:r>
      <w:r w:rsidR="00E23DEB" w:rsidRPr="00B90EE1">
        <w:rPr>
          <w:rFonts w:asciiTheme="majorBidi" w:hAnsiTheme="majorBidi" w:cstheme="majorBidi"/>
        </w:rPr>
        <w:t xml:space="preserve"> </w:t>
      </w:r>
      <w:r w:rsidR="004E65C3">
        <w:rPr>
          <w:rFonts w:asciiTheme="majorBidi" w:hAnsiTheme="majorBidi" w:cstheme="majorBidi"/>
        </w:rPr>
        <w:t>In general, t</w:t>
      </w:r>
      <w:r w:rsidR="004E65C3" w:rsidRPr="00B90EE1">
        <w:rPr>
          <w:rFonts w:asciiTheme="majorBidi" w:hAnsiTheme="majorBidi" w:cstheme="majorBidi"/>
        </w:rPr>
        <w:t xml:space="preserve">he </w:t>
      </w:r>
      <w:r w:rsidRPr="00B90EE1">
        <w:rPr>
          <w:rFonts w:asciiTheme="majorBidi" w:hAnsiTheme="majorBidi" w:cstheme="majorBidi"/>
        </w:rPr>
        <w:t>anatomical sites (</w:t>
      </w:r>
      <w:r w:rsidRPr="00B90EE1">
        <w:rPr>
          <w:rFonts w:asciiTheme="majorBidi" w:hAnsiTheme="majorBidi" w:cstheme="majorBidi"/>
          <w:i/>
          <w:iCs/>
        </w:rPr>
        <w:t xml:space="preserve">i </w:t>
      </w:r>
      <w:r w:rsidRPr="00B90EE1">
        <w:rPr>
          <w:rFonts w:asciiTheme="majorBidi" w:hAnsiTheme="majorBidi" w:cstheme="majorBidi"/>
        </w:rPr>
        <w:t xml:space="preserve">and </w:t>
      </w:r>
      <w:r w:rsidRPr="00B90EE1">
        <w:rPr>
          <w:rFonts w:asciiTheme="majorBidi" w:hAnsiTheme="majorBidi" w:cstheme="majorBidi"/>
          <w:i/>
          <w:iCs/>
        </w:rPr>
        <w:t>j</w:t>
      </w:r>
      <w:r w:rsidRPr="00B90EE1">
        <w:rPr>
          <w:rFonts w:asciiTheme="majorBidi" w:hAnsiTheme="majorBidi" w:cstheme="majorBidi"/>
        </w:rPr>
        <w:t>) can be any of oropharynx (</w:t>
      </w:r>
      <w:r w:rsidRPr="00B90EE1">
        <w:rPr>
          <w:rFonts w:asciiTheme="majorBidi" w:hAnsiTheme="majorBidi" w:cstheme="majorBidi"/>
          <w:i/>
          <w:iCs/>
        </w:rPr>
        <w:t>o</w:t>
      </w:r>
      <w:r w:rsidRPr="00B90EE1">
        <w:rPr>
          <w:rFonts w:asciiTheme="majorBidi" w:hAnsiTheme="majorBidi" w:cstheme="majorBidi"/>
        </w:rPr>
        <w:t>), urethra (</w:t>
      </w:r>
      <w:r w:rsidRPr="00B90EE1">
        <w:rPr>
          <w:rFonts w:asciiTheme="majorBidi" w:hAnsiTheme="majorBidi" w:cstheme="majorBidi"/>
          <w:i/>
          <w:iCs/>
        </w:rPr>
        <w:t>u</w:t>
      </w:r>
      <w:r w:rsidRPr="00B90EE1">
        <w:rPr>
          <w:rFonts w:asciiTheme="majorBidi" w:hAnsiTheme="majorBidi" w:cstheme="majorBidi"/>
        </w:rPr>
        <w:t xml:space="preserve">) and </w:t>
      </w:r>
      <w:r w:rsidR="000A2D49" w:rsidRPr="00B90EE1">
        <w:rPr>
          <w:rFonts w:asciiTheme="majorBidi" w:hAnsiTheme="majorBidi" w:cstheme="majorBidi"/>
        </w:rPr>
        <w:t>rectum</w:t>
      </w:r>
      <w:r w:rsidRPr="00B90EE1">
        <w:rPr>
          <w:rFonts w:asciiTheme="majorBidi" w:hAnsiTheme="majorBidi" w:cstheme="majorBidi"/>
        </w:rPr>
        <w:t xml:space="preserve"> (</w:t>
      </w:r>
      <w:r w:rsidR="000A2D49" w:rsidRPr="00B90EE1">
        <w:rPr>
          <w:rFonts w:asciiTheme="majorBidi" w:hAnsiTheme="majorBidi" w:cstheme="majorBidi"/>
          <w:i/>
          <w:iCs/>
        </w:rPr>
        <w:t>r</w:t>
      </w:r>
      <w:r w:rsidRPr="00B90EE1">
        <w:rPr>
          <w:rFonts w:asciiTheme="majorBidi" w:hAnsiTheme="majorBidi" w:cstheme="majorBidi"/>
        </w:rPr>
        <w:t>)</w:t>
      </w:r>
      <w:r w:rsidR="008528B6">
        <w:rPr>
          <w:rFonts w:asciiTheme="majorBidi" w:hAnsiTheme="majorBidi" w:cstheme="majorBidi"/>
        </w:rPr>
        <w:t>,</w:t>
      </w:r>
      <w:r w:rsidR="004E65C3">
        <w:rPr>
          <w:rFonts w:asciiTheme="majorBidi" w:hAnsiTheme="majorBidi" w:cstheme="majorBidi"/>
        </w:rPr>
        <w:t xml:space="preserve"> and the risk groups </w:t>
      </w:r>
      <w:r w:rsidR="003F3876">
        <w:rPr>
          <w:rFonts w:asciiTheme="majorBidi" w:hAnsiTheme="majorBidi" w:cstheme="majorBidi"/>
        </w:rPr>
        <w:t>(</w:t>
      </w:r>
      <w:r w:rsidR="004E65C3" w:rsidRPr="005D159F">
        <w:rPr>
          <w:rFonts w:asciiTheme="majorBidi" w:hAnsiTheme="majorBidi" w:cstheme="majorBidi"/>
          <w:i/>
          <w:iCs/>
        </w:rPr>
        <w:t>m</w:t>
      </w:r>
      <w:r w:rsidR="004E65C3">
        <w:rPr>
          <w:rFonts w:asciiTheme="majorBidi" w:hAnsiTheme="majorBidi" w:cstheme="majorBidi"/>
        </w:rPr>
        <w:t xml:space="preserve"> and </w:t>
      </w:r>
      <w:r w:rsidR="004E65C3" w:rsidRPr="005D159F">
        <w:rPr>
          <w:rFonts w:asciiTheme="majorBidi" w:hAnsiTheme="majorBidi" w:cstheme="majorBidi"/>
          <w:i/>
          <w:iCs/>
        </w:rPr>
        <w:t>n</w:t>
      </w:r>
      <w:r w:rsidR="003F3876">
        <w:rPr>
          <w:rFonts w:asciiTheme="majorBidi" w:hAnsiTheme="majorBidi" w:cstheme="majorBidi"/>
        </w:rPr>
        <w:t>) can be high-risk (</w:t>
      </w:r>
      <w:r w:rsidR="003F3876" w:rsidRPr="005D159F">
        <w:rPr>
          <w:rFonts w:asciiTheme="majorBidi" w:hAnsiTheme="majorBidi" w:cstheme="majorBidi"/>
          <w:i/>
          <w:iCs/>
        </w:rPr>
        <w:t>h</w:t>
      </w:r>
      <w:r w:rsidR="003F3876">
        <w:rPr>
          <w:rFonts w:asciiTheme="majorBidi" w:hAnsiTheme="majorBidi" w:cstheme="majorBidi"/>
        </w:rPr>
        <w:t>) and low-risk (</w:t>
      </w:r>
      <w:r w:rsidR="003F3876" w:rsidRPr="005D159F">
        <w:rPr>
          <w:rFonts w:asciiTheme="majorBidi" w:hAnsiTheme="majorBidi" w:cstheme="majorBidi"/>
          <w:i/>
          <w:iCs/>
        </w:rPr>
        <w:t>l</w:t>
      </w:r>
      <w:r w:rsidR="003F3876" w:rsidRPr="005D159F">
        <w:rPr>
          <w:rFonts w:asciiTheme="majorBidi" w:hAnsiTheme="majorBidi" w:cstheme="majorBidi"/>
        </w:rPr>
        <w:t>)</w:t>
      </w:r>
      <w:r w:rsidR="004E65C3">
        <w:rPr>
          <w:rFonts w:asciiTheme="majorBidi" w:hAnsiTheme="majorBidi" w:cstheme="majorBidi"/>
        </w:rPr>
        <w:t xml:space="preserve">. </w:t>
      </w:r>
      <w:r w:rsidRPr="00B90EE1">
        <w:rPr>
          <w:rFonts w:asciiTheme="majorBidi" w:hAnsiTheme="majorBidi" w:cstheme="majorBidi"/>
        </w:rPr>
        <w:t xml:space="preserve"> </w:t>
      </w:r>
    </w:p>
    <w:p w14:paraId="3677A3D7" w14:textId="77777777" w:rsidR="00BA7D66" w:rsidRDefault="00BA7D66">
      <w:pPr>
        <w:rPr>
          <w:rFonts w:asciiTheme="majorBidi" w:hAnsiTheme="majorBidi" w:cstheme="majorBidi"/>
        </w:rPr>
      </w:pPr>
    </w:p>
    <w:p w14:paraId="473E9E03" w14:textId="016BAF59" w:rsidR="004E65C3" w:rsidRPr="005D159F" w:rsidRDefault="004E65C3">
      <w:pPr>
        <w:rPr>
          <w:rFonts w:asciiTheme="majorBidi" w:hAnsiTheme="majorBidi" w:cstheme="majorBidi"/>
          <w:i/>
          <w:iCs/>
          <w:u w:val="single"/>
        </w:rPr>
      </w:pPr>
      <w:r w:rsidRPr="005D159F">
        <w:rPr>
          <w:rFonts w:asciiTheme="majorBidi" w:hAnsiTheme="majorBidi" w:cstheme="majorBidi"/>
          <w:i/>
          <w:iCs/>
          <w:u w:val="single"/>
        </w:rPr>
        <w:t>The governing system of differential equations</w:t>
      </w:r>
    </w:p>
    <w:p w14:paraId="551CC5A2" w14:textId="4197B92D" w:rsidR="00691F92" w:rsidRPr="00B90EE1" w:rsidRDefault="0044456F" w:rsidP="0044456F">
      <w:pPr>
        <w:rPr>
          <w:rFonts w:asciiTheme="majorBidi" w:hAnsiTheme="majorBidi" w:cstheme="majorBidi"/>
        </w:rPr>
      </w:pPr>
      <w:r>
        <w:rPr>
          <w:rFonts w:asciiTheme="majorBidi" w:hAnsiTheme="majorBidi" w:cstheme="majorBidi"/>
        </w:rPr>
        <w:t xml:space="preserve">Transmission of N. Gonorrhoea in both high-risk and low-risk MSM </w:t>
      </w:r>
      <w:r w:rsidRPr="00A8527A">
        <w:rPr>
          <w:rFonts w:asciiTheme="majorBidi" w:hAnsiTheme="majorBidi" w:cstheme="majorBidi"/>
          <w:noProof/>
        </w:rPr>
        <w:t>was governed</w:t>
      </w:r>
      <w:r>
        <w:rPr>
          <w:rFonts w:asciiTheme="majorBidi" w:hAnsiTheme="majorBidi" w:cstheme="majorBidi"/>
        </w:rPr>
        <w:t xml:space="preserve"> by </w:t>
      </w:r>
      <w:r w:rsidR="00691F92" w:rsidRPr="00B90EE1">
        <w:rPr>
          <w:rFonts w:asciiTheme="majorBidi" w:hAnsiTheme="majorBidi" w:cstheme="majorBidi"/>
        </w:rPr>
        <w:t>the following system of ordinary differential equations.</w:t>
      </w:r>
    </w:p>
    <w:p w14:paraId="0942E442" w14:textId="33A5F4C7" w:rsidR="00691F92" w:rsidRPr="00B90EE1" w:rsidRDefault="00865E96">
      <w:pPr>
        <w:autoSpaceDE w:val="0"/>
        <w:autoSpaceDN w:val="0"/>
        <w:adjustRightInd w:val="0"/>
        <w:spacing w:after="0" w:line="276" w:lineRule="auto"/>
        <w:jc w:val="distribute"/>
        <w:rPr>
          <w:rFonts w:asciiTheme="majorBidi" w:hAnsiTheme="majorBidi" w:cstheme="majorBidi"/>
          <w:color w:val="000000"/>
        </w:rPr>
      </w:pPr>
      <m:oMathPara>
        <m:oMathParaPr>
          <m:jc m:val="center"/>
        </m:oMathParaPr>
        <m:oMath>
          <m:f>
            <m:fPr>
              <m:ctrlPr>
                <w:rPr>
                  <w:rFonts w:ascii="Cambria Math" w:hAnsi="Cambria Math" w:cstheme="majorBidi"/>
                  <w:i/>
                  <w:color w:val="000000"/>
                </w:rPr>
              </m:ctrlPr>
            </m:fPr>
            <m:num>
              <m:r>
                <w:rPr>
                  <w:rFonts w:ascii="Cambria Math" w:hAnsi="Cambria Math" w:cstheme="majorBidi"/>
                  <w:color w:val="000000"/>
                </w:rPr>
                <m:t>d</m:t>
              </m:r>
              <m:sSub>
                <m:sSubPr>
                  <m:ctrlPr>
                    <w:rPr>
                      <w:rFonts w:ascii="Cambria Math" w:hAnsi="Cambria Math" w:cstheme="majorBidi"/>
                      <w:i/>
                      <w:color w:val="000000"/>
                    </w:rPr>
                  </m:ctrlPr>
                </m:sSubPr>
                <m:e>
                  <m:r>
                    <w:rPr>
                      <w:rFonts w:ascii="Cambria Math" w:hAnsi="Cambria Math" w:cstheme="majorBidi"/>
                      <w:color w:val="000000"/>
                    </w:rPr>
                    <m:t>S</m:t>
                  </m:r>
                </m:e>
                <m:sub>
                  <m:r>
                    <w:rPr>
                      <w:rFonts w:ascii="Cambria Math" w:hAnsi="Cambria Math" w:cstheme="majorBidi"/>
                      <w:color w:val="000000"/>
                    </w:rPr>
                    <m:t>o</m:t>
                  </m:r>
                </m:sub>
              </m:sSub>
            </m:num>
            <m:den>
              <m:r>
                <w:rPr>
                  <w:rFonts w:ascii="Cambria Math" w:hAnsi="Cambria Math" w:cstheme="majorBidi"/>
                  <w:color w:val="000000"/>
                </w:rPr>
                <m:t>dt</m:t>
              </m:r>
            </m:den>
          </m:f>
          <m:r>
            <w:rPr>
              <w:rFonts w:ascii="Cambria Math" w:hAnsi="Cambria Math" w:cstheme="majorBidi"/>
              <w:color w:val="000000"/>
            </w:rPr>
            <m:t>=-</m:t>
          </m:r>
          <m:d>
            <m:dPr>
              <m:ctrlPr>
                <w:rPr>
                  <w:rFonts w:ascii="Cambria Math" w:hAnsi="Cambria Math" w:cstheme="majorBidi"/>
                  <w:i/>
                  <w:color w:val="000000"/>
                </w:rPr>
              </m:ctrlPr>
            </m:dPr>
            <m:e>
              <m:sSub>
                <m:sSubPr>
                  <m:ctrlPr>
                    <w:rPr>
                      <w:rFonts w:ascii="Cambria Math" w:hAnsi="Cambria Math" w:cstheme="majorBidi"/>
                      <w:i/>
                      <w:color w:val="000000"/>
                    </w:rPr>
                  </m:ctrlPr>
                </m:sSubPr>
                <m:e>
                  <m:r>
                    <w:rPr>
                      <w:rFonts w:ascii="Cambria Math" w:hAnsi="Cambria Math" w:cstheme="majorBidi"/>
                      <w:color w:val="000000"/>
                    </w:rPr>
                    <m:t>λ</m:t>
                  </m:r>
                </m:e>
                <m:sub>
                  <m:r>
                    <w:rPr>
                      <w:rFonts w:ascii="Cambria Math" w:hAnsi="Cambria Math" w:cstheme="majorBidi"/>
                      <w:color w:val="000000"/>
                    </w:rPr>
                    <m:t>oo</m:t>
                  </m:r>
                </m:sub>
              </m:sSub>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o</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λ</m:t>
                  </m:r>
                </m:e>
                <m:sub>
                  <m:r>
                    <w:rPr>
                      <w:rFonts w:ascii="Cambria Math" w:hAnsi="Cambria Math" w:cstheme="majorBidi"/>
                      <w:color w:val="000000"/>
                    </w:rPr>
                    <m:t>ro</m:t>
                  </m:r>
                </m:sub>
              </m:sSub>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r</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λ</m:t>
                  </m:r>
                </m:e>
                <m:sub>
                  <m:r>
                    <w:rPr>
                      <w:rFonts w:ascii="Cambria Math" w:hAnsi="Cambria Math" w:cstheme="majorBidi"/>
                      <w:color w:val="000000"/>
                    </w:rPr>
                    <m:t>uo</m:t>
                  </m:r>
                </m:sub>
              </m:sSub>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u</m:t>
                  </m:r>
                </m:sub>
              </m:sSub>
            </m:e>
          </m:d>
          <m:r>
            <w:rPr>
              <w:rFonts w:ascii="Cambria Math" w:hAnsi="Cambria Math" w:cstheme="majorBidi"/>
              <w:color w:val="000000"/>
            </w:rPr>
            <m:t>∙</m:t>
          </m:r>
          <m:d>
            <m:dPr>
              <m:ctrlPr>
                <w:rPr>
                  <w:rFonts w:ascii="Cambria Math" w:hAnsi="Cambria Math" w:cstheme="majorBidi"/>
                  <w:i/>
                  <w:color w:val="000000"/>
                </w:rPr>
              </m:ctrlPr>
            </m:dPr>
            <m:e>
              <m:r>
                <w:rPr>
                  <w:rFonts w:ascii="Cambria Math" w:hAnsi="Cambria Math" w:cstheme="majorBidi"/>
                  <w:color w:val="000000"/>
                </w:rPr>
                <m:t>1-</m:t>
              </m:r>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o</m:t>
                  </m:r>
                </m:sub>
              </m:sSub>
            </m:e>
          </m:d>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N</m:t>
              </m:r>
            </m:e>
            <m:sub>
              <m:r>
                <w:rPr>
                  <w:rFonts w:ascii="Cambria Math" w:hAnsi="Cambria Math" w:cstheme="majorBidi"/>
                  <w:color w:val="000000"/>
                </w:rPr>
                <m:t>o</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γ</m:t>
              </m:r>
            </m:e>
            <m:sub>
              <m:r>
                <w:rPr>
                  <w:rFonts w:ascii="Cambria Math" w:hAnsi="Cambria Math" w:cstheme="majorBidi"/>
                  <w:color w:val="000000"/>
                </w:rPr>
                <m:t>o</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I</m:t>
              </m:r>
            </m:e>
            <m:sub>
              <m:r>
                <w:rPr>
                  <w:rFonts w:ascii="Cambria Math" w:hAnsi="Cambria Math" w:cstheme="majorBidi"/>
                  <w:color w:val="000000"/>
                </w:rPr>
                <m:t>o</m:t>
              </m:r>
            </m:sub>
          </m:sSub>
        </m:oMath>
      </m:oMathPara>
    </w:p>
    <w:p w14:paraId="663B642F" w14:textId="720AB3CE" w:rsidR="00691F92" w:rsidRPr="00B90EE1" w:rsidRDefault="00865E96" w:rsidP="00EA2D48">
      <w:pPr>
        <w:autoSpaceDE w:val="0"/>
        <w:autoSpaceDN w:val="0"/>
        <w:adjustRightInd w:val="0"/>
        <w:spacing w:after="0" w:line="276" w:lineRule="auto"/>
        <w:jc w:val="distribute"/>
        <w:rPr>
          <w:rFonts w:asciiTheme="majorBidi" w:hAnsiTheme="majorBidi" w:cstheme="majorBidi"/>
          <w:color w:val="000000"/>
        </w:rPr>
      </w:pPr>
      <m:oMathPara>
        <m:oMathParaPr>
          <m:jc m:val="center"/>
        </m:oMathParaPr>
        <m:oMath>
          <m:f>
            <m:fPr>
              <m:ctrlPr>
                <w:rPr>
                  <w:rFonts w:ascii="Cambria Math" w:hAnsi="Cambria Math" w:cstheme="majorBidi"/>
                  <w:i/>
                  <w:color w:val="000000"/>
                </w:rPr>
              </m:ctrlPr>
            </m:fPr>
            <m:num>
              <m:r>
                <w:rPr>
                  <w:rFonts w:ascii="Cambria Math" w:hAnsi="Cambria Math" w:cstheme="majorBidi"/>
                  <w:color w:val="000000"/>
                </w:rPr>
                <m:t>d</m:t>
              </m:r>
              <m:sSub>
                <m:sSubPr>
                  <m:ctrlPr>
                    <w:rPr>
                      <w:rFonts w:ascii="Cambria Math" w:hAnsi="Cambria Math" w:cstheme="majorBidi"/>
                      <w:i/>
                      <w:color w:val="000000"/>
                    </w:rPr>
                  </m:ctrlPr>
                </m:sSubPr>
                <m:e>
                  <m:r>
                    <w:rPr>
                      <w:rFonts w:ascii="Cambria Math" w:hAnsi="Cambria Math" w:cstheme="majorBidi"/>
                      <w:color w:val="000000"/>
                    </w:rPr>
                    <m:t>I</m:t>
                  </m:r>
                </m:e>
                <m:sub>
                  <m:r>
                    <w:rPr>
                      <w:rFonts w:ascii="Cambria Math" w:hAnsi="Cambria Math" w:cstheme="majorBidi"/>
                      <w:color w:val="000000"/>
                    </w:rPr>
                    <m:t>o</m:t>
                  </m:r>
                </m:sub>
              </m:sSub>
            </m:num>
            <m:den>
              <m:r>
                <w:rPr>
                  <w:rFonts w:ascii="Cambria Math" w:hAnsi="Cambria Math" w:cstheme="majorBidi"/>
                  <w:color w:val="000000"/>
                </w:rPr>
                <m:t>dt</m:t>
              </m:r>
            </m:den>
          </m:f>
          <m:r>
            <w:rPr>
              <w:rFonts w:ascii="Cambria Math" w:hAnsi="Cambria Math" w:cstheme="majorBidi"/>
              <w:color w:val="000000"/>
            </w:rPr>
            <m:t>=</m:t>
          </m:r>
          <m:d>
            <m:dPr>
              <m:ctrlPr>
                <w:rPr>
                  <w:rFonts w:ascii="Cambria Math" w:hAnsi="Cambria Math" w:cstheme="majorBidi"/>
                  <w:i/>
                  <w:color w:val="000000"/>
                </w:rPr>
              </m:ctrlPr>
            </m:dPr>
            <m:e>
              <m:sSub>
                <m:sSubPr>
                  <m:ctrlPr>
                    <w:rPr>
                      <w:rFonts w:ascii="Cambria Math" w:hAnsi="Cambria Math" w:cstheme="majorBidi"/>
                      <w:i/>
                      <w:color w:val="000000"/>
                    </w:rPr>
                  </m:ctrlPr>
                </m:sSubPr>
                <m:e>
                  <m:r>
                    <w:rPr>
                      <w:rFonts w:ascii="Cambria Math" w:hAnsi="Cambria Math" w:cstheme="majorBidi"/>
                      <w:color w:val="000000"/>
                    </w:rPr>
                    <m:t>λ</m:t>
                  </m:r>
                </m:e>
                <m:sub>
                  <m:r>
                    <w:rPr>
                      <w:rFonts w:ascii="Cambria Math" w:hAnsi="Cambria Math" w:cstheme="majorBidi"/>
                      <w:color w:val="000000"/>
                    </w:rPr>
                    <m:t>oo</m:t>
                  </m:r>
                </m:sub>
              </m:sSub>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o</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λ</m:t>
                  </m:r>
                </m:e>
                <m:sub>
                  <m:r>
                    <w:rPr>
                      <w:rFonts w:ascii="Cambria Math" w:hAnsi="Cambria Math" w:cstheme="majorBidi"/>
                      <w:color w:val="000000"/>
                    </w:rPr>
                    <m:t>ro</m:t>
                  </m:r>
                </m:sub>
              </m:sSub>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r</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λ</m:t>
                  </m:r>
                </m:e>
                <m:sub>
                  <m:r>
                    <w:rPr>
                      <w:rFonts w:ascii="Cambria Math" w:hAnsi="Cambria Math" w:cstheme="majorBidi"/>
                      <w:color w:val="000000"/>
                    </w:rPr>
                    <m:t>uo</m:t>
                  </m:r>
                </m:sub>
              </m:sSub>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u</m:t>
                  </m:r>
                </m:sub>
              </m:sSub>
            </m:e>
          </m:d>
          <m:r>
            <w:rPr>
              <w:rFonts w:ascii="Cambria Math" w:hAnsi="Cambria Math" w:cstheme="majorBidi"/>
              <w:color w:val="000000"/>
            </w:rPr>
            <m:t>∙</m:t>
          </m:r>
          <m:d>
            <m:dPr>
              <m:ctrlPr>
                <w:rPr>
                  <w:rFonts w:ascii="Cambria Math" w:hAnsi="Cambria Math" w:cstheme="majorBidi"/>
                  <w:i/>
                  <w:color w:val="000000"/>
                </w:rPr>
              </m:ctrlPr>
            </m:dPr>
            <m:e>
              <m:r>
                <w:rPr>
                  <w:rFonts w:ascii="Cambria Math" w:hAnsi="Cambria Math" w:cstheme="majorBidi"/>
                  <w:color w:val="000000"/>
                </w:rPr>
                <m:t>1-</m:t>
              </m:r>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o</m:t>
                  </m:r>
                </m:sub>
              </m:sSub>
            </m:e>
          </m:d>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N</m:t>
              </m:r>
            </m:e>
            <m:sub>
              <m:r>
                <w:rPr>
                  <w:rFonts w:ascii="Cambria Math" w:hAnsi="Cambria Math" w:cstheme="majorBidi"/>
                  <w:color w:val="000000"/>
                </w:rPr>
                <m:t>o</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γ</m:t>
              </m:r>
            </m:e>
            <m:sub>
              <m:r>
                <w:rPr>
                  <w:rFonts w:ascii="Cambria Math" w:hAnsi="Cambria Math" w:cstheme="majorBidi"/>
                  <w:color w:val="000000"/>
                </w:rPr>
                <m:t>o</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I</m:t>
              </m:r>
            </m:e>
            <m:sub>
              <m:r>
                <w:rPr>
                  <w:rFonts w:ascii="Cambria Math" w:hAnsi="Cambria Math" w:cstheme="majorBidi"/>
                  <w:color w:val="000000"/>
                </w:rPr>
                <m:t>o</m:t>
              </m:r>
            </m:sub>
          </m:sSub>
        </m:oMath>
      </m:oMathPara>
    </w:p>
    <w:p w14:paraId="0F7F3F5C" w14:textId="11B60B95" w:rsidR="00691F92" w:rsidRPr="00B90EE1" w:rsidRDefault="00865E96" w:rsidP="00EA2D48">
      <w:pPr>
        <w:autoSpaceDE w:val="0"/>
        <w:autoSpaceDN w:val="0"/>
        <w:adjustRightInd w:val="0"/>
        <w:spacing w:after="0" w:line="276" w:lineRule="auto"/>
        <w:jc w:val="distribute"/>
        <w:rPr>
          <w:rFonts w:asciiTheme="majorBidi" w:hAnsiTheme="majorBidi" w:cstheme="majorBidi"/>
          <w:color w:val="000000"/>
        </w:rPr>
      </w:pPr>
      <m:oMathPara>
        <m:oMathParaPr>
          <m:jc m:val="center"/>
        </m:oMathParaPr>
        <m:oMath>
          <m:f>
            <m:fPr>
              <m:ctrlPr>
                <w:rPr>
                  <w:rFonts w:ascii="Cambria Math" w:hAnsi="Cambria Math" w:cstheme="majorBidi"/>
                  <w:i/>
                  <w:color w:val="000000"/>
                </w:rPr>
              </m:ctrlPr>
            </m:fPr>
            <m:num>
              <m:r>
                <w:rPr>
                  <w:rFonts w:ascii="Cambria Math" w:hAnsi="Cambria Math" w:cstheme="majorBidi"/>
                  <w:color w:val="000000"/>
                </w:rPr>
                <m:t>d</m:t>
              </m:r>
              <m:sSub>
                <m:sSubPr>
                  <m:ctrlPr>
                    <w:rPr>
                      <w:rFonts w:ascii="Cambria Math" w:hAnsi="Cambria Math" w:cstheme="majorBidi"/>
                      <w:i/>
                      <w:color w:val="000000"/>
                    </w:rPr>
                  </m:ctrlPr>
                </m:sSubPr>
                <m:e>
                  <m:r>
                    <w:rPr>
                      <w:rFonts w:ascii="Cambria Math" w:hAnsi="Cambria Math" w:cstheme="majorBidi"/>
                      <w:color w:val="000000"/>
                    </w:rPr>
                    <m:t>S</m:t>
                  </m:r>
                </m:e>
                <m:sub>
                  <m:r>
                    <w:rPr>
                      <w:rFonts w:ascii="Cambria Math" w:hAnsi="Cambria Math" w:cstheme="majorBidi"/>
                      <w:color w:val="000000"/>
                    </w:rPr>
                    <m:t>r</m:t>
                  </m:r>
                </m:sub>
              </m:sSub>
            </m:num>
            <m:den>
              <m:r>
                <w:rPr>
                  <w:rFonts w:ascii="Cambria Math" w:hAnsi="Cambria Math" w:cstheme="majorBidi"/>
                  <w:color w:val="000000"/>
                </w:rPr>
                <m:t>dt</m:t>
              </m:r>
            </m:den>
          </m:f>
          <m:r>
            <w:rPr>
              <w:rFonts w:ascii="Cambria Math" w:hAnsi="Cambria Math" w:cstheme="majorBidi"/>
              <w:color w:val="000000"/>
            </w:rPr>
            <m:t>=-</m:t>
          </m:r>
          <m:d>
            <m:dPr>
              <m:ctrlPr>
                <w:rPr>
                  <w:rFonts w:ascii="Cambria Math" w:hAnsi="Cambria Math" w:cstheme="majorBidi"/>
                  <w:i/>
                  <w:color w:val="000000"/>
                </w:rPr>
              </m:ctrlPr>
            </m:dPr>
            <m:e>
              <m:sSub>
                <m:sSubPr>
                  <m:ctrlPr>
                    <w:rPr>
                      <w:rFonts w:ascii="Cambria Math" w:hAnsi="Cambria Math" w:cstheme="majorBidi"/>
                      <w:i/>
                      <w:color w:val="000000"/>
                    </w:rPr>
                  </m:ctrlPr>
                </m:sSubPr>
                <m:e>
                  <m:r>
                    <w:rPr>
                      <w:rFonts w:ascii="Cambria Math" w:hAnsi="Cambria Math" w:cstheme="majorBidi"/>
                      <w:color w:val="000000"/>
                    </w:rPr>
                    <m:t>λ</m:t>
                  </m:r>
                </m:e>
                <m:sub>
                  <m:r>
                    <w:rPr>
                      <w:rFonts w:ascii="Cambria Math" w:hAnsi="Cambria Math" w:cstheme="majorBidi"/>
                      <w:color w:val="000000"/>
                    </w:rPr>
                    <m:t>or</m:t>
                  </m:r>
                </m:sub>
              </m:sSub>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o</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λ</m:t>
                  </m:r>
                </m:e>
                <m:sub>
                  <m:r>
                    <w:rPr>
                      <w:rFonts w:ascii="Cambria Math" w:hAnsi="Cambria Math" w:cstheme="majorBidi"/>
                      <w:color w:val="000000"/>
                    </w:rPr>
                    <m:t>ur</m:t>
                  </m:r>
                </m:sub>
              </m:sSub>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u</m:t>
                  </m:r>
                </m:sub>
              </m:sSub>
            </m:e>
          </m:d>
          <m:r>
            <w:rPr>
              <w:rFonts w:ascii="Cambria Math" w:hAnsi="Cambria Math" w:cstheme="majorBidi"/>
              <w:color w:val="000000"/>
            </w:rPr>
            <m:t>∙</m:t>
          </m:r>
          <m:d>
            <m:dPr>
              <m:ctrlPr>
                <w:rPr>
                  <w:rFonts w:ascii="Cambria Math" w:hAnsi="Cambria Math" w:cstheme="majorBidi"/>
                  <w:i/>
                  <w:color w:val="000000"/>
                </w:rPr>
              </m:ctrlPr>
            </m:dPr>
            <m:e>
              <m:r>
                <w:rPr>
                  <w:rFonts w:ascii="Cambria Math" w:hAnsi="Cambria Math" w:cstheme="majorBidi"/>
                  <w:color w:val="000000"/>
                </w:rPr>
                <m:t>1-</m:t>
              </m:r>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r</m:t>
                  </m:r>
                </m:sub>
              </m:sSub>
            </m:e>
          </m:d>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N</m:t>
              </m:r>
            </m:e>
            <m:sub>
              <m:r>
                <w:rPr>
                  <w:rFonts w:ascii="Cambria Math" w:hAnsi="Cambria Math" w:cstheme="majorBidi"/>
                  <w:color w:val="000000"/>
                </w:rPr>
                <m:t>r</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γ</m:t>
              </m:r>
            </m:e>
            <m:sub>
              <m:r>
                <w:rPr>
                  <w:rFonts w:ascii="Cambria Math" w:hAnsi="Cambria Math" w:cstheme="majorBidi"/>
                  <w:color w:val="000000"/>
                </w:rPr>
                <m:t>r</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I</m:t>
              </m:r>
            </m:e>
            <m:sub>
              <m:r>
                <w:rPr>
                  <w:rFonts w:ascii="Cambria Math" w:hAnsi="Cambria Math" w:cstheme="majorBidi"/>
                  <w:color w:val="000000"/>
                </w:rPr>
                <m:t>r</m:t>
              </m:r>
            </m:sub>
          </m:sSub>
        </m:oMath>
      </m:oMathPara>
    </w:p>
    <w:p w14:paraId="1FAE6F8F" w14:textId="6BDDB6BE" w:rsidR="00691F92" w:rsidRPr="00B90EE1" w:rsidRDefault="00865E96" w:rsidP="00EA2D48">
      <w:pPr>
        <w:autoSpaceDE w:val="0"/>
        <w:autoSpaceDN w:val="0"/>
        <w:adjustRightInd w:val="0"/>
        <w:spacing w:after="0" w:line="276" w:lineRule="auto"/>
        <w:jc w:val="distribute"/>
        <w:rPr>
          <w:rFonts w:asciiTheme="majorBidi" w:hAnsiTheme="majorBidi" w:cstheme="majorBidi"/>
          <w:color w:val="000000"/>
        </w:rPr>
      </w:pPr>
      <m:oMathPara>
        <m:oMathParaPr>
          <m:jc m:val="center"/>
        </m:oMathParaPr>
        <m:oMath>
          <m:f>
            <m:fPr>
              <m:ctrlPr>
                <w:rPr>
                  <w:rFonts w:ascii="Cambria Math" w:hAnsi="Cambria Math" w:cstheme="majorBidi"/>
                  <w:i/>
                  <w:color w:val="000000"/>
                </w:rPr>
              </m:ctrlPr>
            </m:fPr>
            <m:num>
              <m:r>
                <w:rPr>
                  <w:rFonts w:ascii="Cambria Math" w:hAnsi="Cambria Math" w:cstheme="majorBidi"/>
                  <w:color w:val="000000"/>
                </w:rPr>
                <m:t>d</m:t>
              </m:r>
              <m:sSub>
                <m:sSubPr>
                  <m:ctrlPr>
                    <w:rPr>
                      <w:rFonts w:ascii="Cambria Math" w:hAnsi="Cambria Math" w:cstheme="majorBidi"/>
                      <w:i/>
                      <w:color w:val="000000"/>
                    </w:rPr>
                  </m:ctrlPr>
                </m:sSubPr>
                <m:e>
                  <m:r>
                    <w:rPr>
                      <w:rFonts w:ascii="Cambria Math" w:hAnsi="Cambria Math" w:cstheme="majorBidi"/>
                      <w:color w:val="000000"/>
                    </w:rPr>
                    <m:t>I</m:t>
                  </m:r>
                </m:e>
                <m:sub>
                  <m:r>
                    <w:rPr>
                      <w:rFonts w:ascii="Cambria Math" w:hAnsi="Cambria Math" w:cstheme="majorBidi"/>
                      <w:color w:val="000000"/>
                    </w:rPr>
                    <m:t>r</m:t>
                  </m:r>
                </m:sub>
              </m:sSub>
            </m:num>
            <m:den>
              <m:r>
                <w:rPr>
                  <w:rFonts w:ascii="Cambria Math" w:hAnsi="Cambria Math" w:cstheme="majorBidi"/>
                  <w:color w:val="000000"/>
                </w:rPr>
                <m:t>dt</m:t>
              </m:r>
            </m:den>
          </m:f>
          <m:r>
            <w:rPr>
              <w:rFonts w:ascii="Cambria Math" w:hAnsi="Cambria Math" w:cstheme="majorBidi"/>
              <w:color w:val="000000"/>
            </w:rPr>
            <m:t>=</m:t>
          </m:r>
          <m:d>
            <m:dPr>
              <m:ctrlPr>
                <w:rPr>
                  <w:rFonts w:ascii="Cambria Math" w:hAnsi="Cambria Math" w:cstheme="majorBidi"/>
                  <w:i/>
                  <w:color w:val="000000"/>
                </w:rPr>
              </m:ctrlPr>
            </m:dPr>
            <m:e>
              <m:sSub>
                <m:sSubPr>
                  <m:ctrlPr>
                    <w:rPr>
                      <w:rFonts w:ascii="Cambria Math" w:hAnsi="Cambria Math" w:cstheme="majorBidi"/>
                      <w:i/>
                      <w:color w:val="000000"/>
                    </w:rPr>
                  </m:ctrlPr>
                </m:sSubPr>
                <m:e>
                  <m:r>
                    <w:rPr>
                      <w:rFonts w:ascii="Cambria Math" w:hAnsi="Cambria Math" w:cstheme="majorBidi"/>
                      <w:color w:val="000000"/>
                    </w:rPr>
                    <m:t>λ</m:t>
                  </m:r>
                </m:e>
                <m:sub>
                  <m:r>
                    <w:rPr>
                      <w:rFonts w:ascii="Cambria Math" w:hAnsi="Cambria Math" w:cstheme="majorBidi"/>
                      <w:color w:val="000000"/>
                    </w:rPr>
                    <m:t>or</m:t>
                  </m:r>
                </m:sub>
              </m:sSub>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o</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λ</m:t>
                  </m:r>
                </m:e>
                <m:sub>
                  <m:r>
                    <w:rPr>
                      <w:rFonts w:ascii="Cambria Math" w:hAnsi="Cambria Math" w:cstheme="majorBidi"/>
                      <w:color w:val="000000"/>
                    </w:rPr>
                    <m:t>ur</m:t>
                  </m:r>
                </m:sub>
              </m:sSub>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u</m:t>
                  </m:r>
                </m:sub>
              </m:sSub>
            </m:e>
          </m:d>
          <m:r>
            <w:rPr>
              <w:rFonts w:ascii="Cambria Math" w:hAnsi="Cambria Math" w:cstheme="majorBidi"/>
              <w:color w:val="000000"/>
            </w:rPr>
            <m:t>∙</m:t>
          </m:r>
          <m:d>
            <m:dPr>
              <m:ctrlPr>
                <w:rPr>
                  <w:rFonts w:ascii="Cambria Math" w:hAnsi="Cambria Math" w:cstheme="majorBidi"/>
                  <w:i/>
                  <w:color w:val="000000"/>
                </w:rPr>
              </m:ctrlPr>
            </m:dPr>
            <m:e>
              <m:r>
                <w:rPr>
                  <w:rFonts w:ascii="Cambria Math" w:hAnsi="Cambria Math" w:cstheme="majorBidi"/>
                  <w:color w:val="000000"/>
                </w:rPr>
                <m:t>1-</m:t>
              </m:r>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r</m:t>
                  </m:r>
                </m:sub>
              </m:sSub>
            </m:e>
          </m:d>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N</m:t>
              </m:r>
            </m:e>
            <m:sub>
              <m:r>
                <w:rPr>
                  <w:rFonts w:ascii="Cambria Math" w:hAnsi="Cambria Math" w:cstheme="majorBidi"/>
                  <w:color w:val="000000"/>
                </w:rPr>
                <m:t>r</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γ</m:t>
              </m:r>
            </m:e>
            <m:sub>
              <m:r>
                <w:rPr>
                  <w:rFonts w:ascii="Cambria Math" w:hAnsi="Cambria Math" w:cstheme="majorBidi"/>
                  <w:color w:val="000000"/>
                </w:rPr>
                <m:t>r</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I</m:t>
              </m:r>
            </m:e>
            <m:sub>
              <m:r>
                <w:rPr>
                  <w:rFonts w:ascii="Cambria Math" w:hAnsi="Cambria Math" w:cstheme="majorBidi"/>
                  <w:color w:val="000000"/>
                </w:rPr>
                <m:t>r</m:t>
              </m:r>
            </m:sub>
          </m:sSub>
        </m:oMath>
      </m:oMathPara>
    </w:p>
    <w:p w14:paraId="01FA9134" w14:textId="495AF72A" w:rsidR="00691F92" w:rsidRPr="00B90EE1" w:rsidRDefault="00865E96" w:rsidP="00EA2D48">
      <w:pPr>
        <w:autoSpaceDE w:val="0"/>
        <w:autoSpaceDN w:val="0"/>
        <w:adjustRightInd w:val="0"/>
        <w:spacing w:after="0" w:line="276" w:lineRule="auto"/>
        <w:rPr>
          <w:rFonts w:asciiTheme="majorBidi" w:hAnsiTheme="majorBidi" w:cstheme="majorBidi"/>
          <w:color w:val="000000"/>
        </w:rPr>
      </w:pPr>
      <m:oMathPara>
        <m:oMathParaPr>
          <m:jc m:val="center"/>
        </m:oMathParaPr>
        <m:oMath>
          <m:f>
            <m:fPr>
              <m:ctrlPr>
                <w:rPr>
                  <w:rFonts w:ascii="Cambria Math" w:hAnsi="Cambria Math" w:cstheme="majorBidi"/>
                  <w:i/>
                  <w:color w:val="000000"/>
                </w:rPr>
              </m:ctrlPr>
            </m:fPr>
            <m:num>
              <m:r>
                <w:rPr>
                  <w:rFonts w:ascii="Cambria Math" w:hAnsi="Cambria Math" w:cstheme="majorBidi"/>
                  <w:color w:val="000000"/>
                </w:rPr>
                <m:t>d</m:t>
              </m:r>
              <m:sSub>
                <m:sSubPr>
                  <m:ctrlPr>
                    <w:rPr>
                      <w:rFonts w:ascii="Cambria Math" w:hAnsi="Cambria Math" w:cstheme="majorBidi"/>
                      <w:i/>
                      <w:color w:val="000000"/>
                    </w:rPr>
                  </m:ctrlPr>
                </m:sSubPr>
                <m:e>
                  <m:r>
                    <w:rPr>
                      <w:rFonts w:ascii="Cambria Math" w:hAnsi="Cambria Math" w:cstheme="majorBidi"/>
                      <w:color w:val="000000"/>
                    </w:rPr>
                    <m:t>S</m:t>
                  </m:r>
                </m:e>
                <m:sub>
                  <m:r>
                    <w:rPr>
                      <w:rFonts w:ascii="Cambria Math" w:hAnsi="Cambria Math" w:cstheme="majorBidi"/>
                      <w:color w:val="000000"/>
                    </w:rPr>
                    <m:t>u</m:t>
                  </m:r>
                </m:sub>
              </m:sSub>
            </m:num>
            <m:den>
              <m:r>
                <w:rPr>
                  <w:rFonts w:ascii="Cambria Math" w:hAnsi="Cambria Math" w:cstheme="majorBidi"/>
                  <w:color w:val="000000"/>
                </w:rPr>
                <m:t>dt</m:t>
              </m:r>
            </m:den>
          </m:f>
          <m:r>
            <w:rPr>
              <w:rFonts w:ascii="Cambria Math" w:hAnsi="Cambria Math" w:cstheme="majorBidi"/>
              <w:color w:val="000000"/>
            </w:rPr>
            <m:t>=-</m:t>
          </m:r>
          <m:d>
            <m:dPr>
              <m:ctrlPr>
                <w:rPr>
                  <w:rFonts w:ascii="Cambria Math" w:hAnsi="Cambria Math" w:cstheme="majorBidi"/>
                  <w:i/>
                  <w:color w:val="000000"/>
                </w:rPr>
              </m:ctrlPr>
            </m:dPr>
            <m:e>
              <m:sSub>
                <m:sSubPr>
                  <m:ctrlPr>
                    <w:rPr>
                      <w:rFonts w:ascii="Cambria Math" w:hAnsi="Cambria Math" w:cstheme="majorBidi"/>
                      <w:i/>
                      <w:color w:val="000000"/>
                    </w:rPr>
                  </m:ctrlPr>
                </m:sSubPr>
                <m:e>
                  <m:r>
                    <w:rPr>
                      <w:rFonts w:ascii="Cambria Math" w:hAnsi="Cambria Math" w:cstheme="majorBidi"/>
                      <w:color w:val="000000"/>
                    </w:rPr>
                    <m:t>λ</m:t>
                  </m:r>
                </m:e>
                <m:sub>
                  <m:r>
                    <w:rPr>
                      <w:rFonts w:ascii="Cambria Math" w:hAnsi="Cambria Math" w:cstheme="majorBidi"/>
                      <w:color w:val="000000"/>
                    </w:rPr>
                    <m:t>ou</m:t>
                  </m:r>
                </m:sub>
              </m:sSub>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o</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λ</m:t>
                  </m:r>
                </m:e>
                <m:sub>
                  <m:r>
                    <w:rPr>
                      <w:rFonts w:ascii="Cambria Math" w:hAnsi="Cambria Math" w:cstheme="majorBidi"/>
                      <w:color w:val="000000"/>
                    </w:rPr>
                    <m:t>ru</m:t>
                  </m:r>
                </m:sub>
              </m:sSub>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r</m:t>
                  </m:r>
                </m:sub>
              </m:sSub>
            </m:e>
          </m:d>
          <m:r>
            <w:rPr>
              <w:rFonts w:ascii="Cambria Math" w:hAnsi="Cambria Math" w:cstheme="majorBidi"/>
              <w:color w:val="000000"/>
            </w:rPr>
            <m:t>∙</m:t>
          </m:r>
          <m:d>
            <m:dPr>
              <m:ctrlPr>
                <w:rPr>
                  <w:rFonts w:ascii="Cambria Math" w:hAnsi="Cambria Math" w:cstheme="majorBidi"/>
                  <w:i/>
                  <w:color w:val="000000"/>
                </w:rPr>
              </m:ctrlPr>
            </m:dPr>
            <m:e>
              <m:r>
                <w:rPr>
                  <w:rFonts w:ascii="Cambria Math" w:hAnsi="Cambria Math" w:cstheme="majorBidi"/>
                  <w:color w:val="000000"/>
                </w:rPr>
                <m:t>1-</m:t>
              </m:r>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u</m:t>
                  </m:r>
                </m:sub>
              </m:sSub>
            </m:e>
          </m:d>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N</m:t>
              </m:r>
            </m:e>
            <m:sub>
              <m:r>
                <w:rPr>
                  <w:rFonts w:ascii="Cambria Math" w:hAnsi="Cambria Math" w:cstheme="majorBidi"/>
                  <w:color w:val="000000"/>
                </w:rPr>
                <m:t>u</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γ</m:t>
              </m:r>
            </m:e>
            <m:sub>
              <m:r>
                <w:rPr>
                  <w:rFonts w:ascii="Cambria Math" w:hAnsi="Cambria Math" w:cstheme="majorBidi"/>
                  <w:color w:val="000000"/>
                </w:rPr>
                <m:t>u</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I</m:t>
              </m:r>
            </m:e>
            <m:sub>
              <m:r>
                <w:rPr>
                  <w:rFonts w:ascii="Cambria Math" w:hAnsi="Cambria Math" w:cstheme="majorBidi"/>
                  <w:color w:val="000000"/>
                </w:rPr>
                <m:t>u</m:t>
              </m:r>
            </m:sub>
          </m:sSub>
        </m:oMath>
      </m:oMathPara>
    </w:p>
    <w:p w14:paraId="04A1199D" w14:textId="539481E1" w:rsidR="00691F92" w:rsidRPr="00B90EE1" w:rsidRDefault="00865E96" w:rsidP="00EA2D48">
      <w:pPr>
        <w:autoSpaceDE w:val="0"/>
        <w:autoSpaceDN w:val="0"/>
        <w:adjustRightInd w:val="0"/>
        <w:spacing w:after="0" w:line="276" w:lineRule="auto"/>
        <w:rPr>
          <w:rFonts w:asciiTheme="majorBidi" w:hAnsiTheme="majorBidi" w:cstheme="majorBidi"/>
          <w:color w:val="000000"/>
        </w:rPr>
      </w:pPr>
      <m:oMathPara>
        <m:oMathParaPr>
          <m:jc m:val="center"/>
        </m:oMathParaPr>
        <m:oMath>
          <m:f>
            <m:fPr>
              <m:ctrlPr>
                <w:rPr>
                  <w:rFonts w:ascii="Cambria Math" w:hAnsi="Cambria Math" w:cstheme="majorBidi"/>
                  <w:i/>
                  <w:color w:val="000000"/>
                </w:rPr>
              </m:ctrlPr>
            </m:fPr>
            <m:num>
              <m:r>
                <w:rPr>
                  <w:rFonts w:ascii="Cambria Math" w:hAnsi="Cambria Math" w:cstheme="majorBidi"/>
                  <w:color w:val="000000"/>
                </w:rPr>
                <m:t>d</m:t>
              </m:r>
              <m:sSub>
                <m:sSubPr>
                  <m:ctrlPr>
                    <w:rPr>
                      <w:rFonts w:ascii="Cambria Math" w:hAnsi="Cambria Math" w:cstheme="majorBidi"/>
                      <w:i/>
                      <w:color w:val="000000"/>
                    </w:rPr>
                  </m:ctrlPr>
                </m:sSubPr>
                <m:e>
                  <m:r>
                    <w:rPr>
                      <w:rFonts w:ascii="Cambria Math" w:hAnsi="Cambria Math" w:cstheme="majorBidi"/>
                      <w:color w:val="000000"/>
                    </w:rPr>
                    <m:t>I</m:t>
                  </m:r>
                </m:e>
                <m:sub>
                  <m:r>
                    <w:rPr>
                      <w:rFonts w:ascii="Cambria Math" w:hAnsi="Cambria Math" w:cstheme="majorBidi"/>
                      <w:color w:val="000000"/>
                    </w:rPr>
                    <m:t>u</m:t>
                  </m:r>
                </m:sub>
              </m:sSub>
            </m:num>
            <m:den>
              <m:r>
                <w:rPr>
                  <w:rFonts w:ascii="Cambria Math" w:hAnsi="Cambria Math" w:cstheme="majorBidi"/>
                  <w:color w:val="000000"/>
                </w:rPr>
                <m:t>dt</m:t>
              </m:r>
            </m:den>
          </m:f>
          <m:r>
            <w:rPr>
              <w:rFonts w:ascii="Cambria Math" w:hAnsi="Cambria Math" w:cstheme="majorBidi"/>
              <w:color w:val="000000"/>
            </w:rPr>
            <m:t>=</m:t>
          </m:r>
          <m:d>
            <m:dPr>
              <m:ctrlPr>
                <w:rPr>
                  <w:rFonts w:ascii="Cambria Math" w:hAnsi="Cambria Math" w:cstheme="majorBidi"/>
                  <w:i/>
                  <w:color w:val="000000"/>
                </w:rPr>
              </m:ctrlPr>
            </m:dPr>
            <m:e>
              <m:sSub>
                <m:sSubPr>
                  <m:ctrlPr>
                    <w:rPr>
                      <w:rFonts w:ascii="Cambria Math" w:hAnsi="Cambria Math" w:cstheme="majorBidi"/>
                      <w:i/>
                      <w:color w:val="000000"/>
                    </w:rPr>
                  </m:ctrlPr>
                </m:sSubPr>
                <m:e>
                  <m:r>
                    <w:rPr>
                      <w:rFonts w:ascii="Cambria Math" w:hAnsi="Cambria Math" w:cstheme="majorBidi"/>
                      <w:color w:val="000000"/>
                    </w:rPr>
                    <m:t>λ</m:t>
                  </m:r>
                </m:e>
                <m:sub>
                  <m:r>
                    <w:rPr>
                      <w:rFonts w:ascii="Cambria Math" w:hAnsi="Cambria Math" w:cstheme="majorBidi"/>
                      <w:color w:val="000000"/>
                    </w:rPr>
                    <m:t>ou</m:t>
                  </m:r>
                </m:sub>
              </m:sSub>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o</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λ</m:t>
                  </m:r>
                </m:e>
                <m:sub>
                  <m:r>
                    <w:rPr>
                      <w:rFonts w:ascii="Cambria Math" w:hAnsi="Cambria Math" w:cstheme="majorBidi"/>
                      <w:color w:val="000000"/>
                    </w:rPr>
                    <m:t>ru</m:t>
                  </m:r>
                </m:sub>
              </m:sSub>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r</m:t>
                  </m:r>
                </m:sub>
              </m:sSub>
            </m:e>
          </m:d>
          <m:r>
            <w:rPr>
              <w:rFonts w:ascii="Cambria Math" w:hAnsi="Cambria Math" w:cstheme="majorBidi"/>
              <w:color w:val="000000"/>
            </w:rPr>
            <m:t>∙</m:t>
          </m:r>
          <m:d>
            <m:dPr>
              <m:ctrlPr>
                <w:rPr>
                  <w:rFonts w:ascii="Cambria Math" w:hAnsi="Cambria Math" w:cstheme="majorBidi"/>
                  <w:i/>
                  <w:color w:val="000000"/>
                </w:rPr>
              </m:ctrlPr>
            </m:dPr>
            <m:e>
              <m:r>
                <w:rPr>
                  <w:rFonts w:ascii="Cambria Math" w:hAnsi="Cambria Math" w:cstheme="majorBidi"/>
                  <w:color w:val="000000"/>
                </w:rPr>
                <m:t>1-</m:t>
              </m:r>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u</m:t>
                  </m:r>
                </m:sub>
              </m:sSub>
            </m:e>
          </m:d>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N</m:t>
              </m:r>
            </m:e>
            <m:sub>
              <m:r>
                <w:rPr>
                  <w:rFonts w:ascii="Cambria Math" w:hAnsi="Cambria Math" w:cstheme="majorBidi"/>
                  <w:color w:val="000000"/>
                </w:rPr>
                <m:t>u</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γ</m:t>
              </m:r>
            </m:e>
            <m:sub>
              <m:r>
                <w:rPr>
                  <w:rFonts w:ascii="Cambria Math" w:hAnsi="Cambria Math" w:cstheme="majorBidi"/>
                  <w:color w:val="000000"/>
                </w:rPr>
                <m:t>u</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I</m:t>
              </m:r>
            </m:e>
            <m:sub>
              <m:r>
                <w:rPr>
                  <w:rFonts w:ascii="Cambria Math" w:hAnsi="Cambria Math" w:cstheme="majorBidi"/>
                  <w:color w:val="000000"/>
                </w:rPr>
                <m:t>u</m:t>
              </m:r>
            </m:sub>
          </m:sSub>
        </m:oMath>
      </m:oMathPara>
    </w:p>
    <w:p w14:paraId="33604579" w14:textId="77777777" w:rsidR="00691F92" w:rsidRPr="00B90EE1" w:rsidRDefault="00691F92" w:rsidP="00691F92">
      <w:pPr>
        <w:autoSpaceDE w:val="0"/>
        <w:autoSpaceDN w:val="0"/>
        <w:adjustRightInd w:val="0"/>
        <w:spacing w:after="0" w:line="240" w:lineRule="auto"/>
        <w:rPr>
          <w:rFonts w:asciiTheme="majorBidi" w:hAnsiTheme="majorBidi" w:cstheme="majorBidi"/>
          <w:color w:val="000000"/>
        </w:rPr>
      </w:pPr>
    </w:p>
    <w:p w14:paraId="0F560E97" w14:textId="639258B7" w:rsidR="00691F92" w:rsidRPr="00B90EE1" w:rsidRDefault="00691F92" w:rsidP="00EA2D48">
      <w:pPr>
        <w:autoSpaceDE w:val="0"/>
        <w:autoSpaceDN w:val="0"/>
        <w:adjustRightInd w:val="0"/>
        <w:spacing w:after="0" w:line="240" w:lineRule="auto"/>
        <w:rPr>
          <w:rFonts w:asciiTheme="majorBidi" w:hAnsiTheme="majorBidi" w:cstheme="majorBidi"/>
          <w:color w:val="000000"/>
        </w:rPr>
      </w:pPr>
      <w:r w:rsidRPr="00A8527A">
        <w:rPr>
          <w:rFonts w:asciiTheme="majorBidi" w:hAnsiTheme="majorBidi" w:cstheme="majorBidi"/>
          <w:noProof/>
          <w:color w:val="000000"/>
        </w:rPr>
        <w:t xml:space="preserve">Where the </w:t>
      </w:r>
      <w:r w:rsidRPr="00A8527A">
        <w:rPr>
          <w:rFonts w:asciiTheme="majorBidi" w:hAnsiTheme="majorBidi" w:cstheme="majorBidi"/>
          <w:i/>
          <w:iCs/>
          <w:noProof/>
          <w:color w:val="000000"/>
        </w:rPr>
        <w:t>S</w:t>
      </w:r>
      <w:r w:rsidRPr="00A8527A">
        <w:rPr>
          <w:rFonts w:asciiTheme="majorBidi" w:hAnsiTheme="majorBidi" w:cstheme="majorBidi"/>
          <w:i/>
          <w:iCs/>
          <w:noProof/>
          <w:color w:val="000000"/>
          <w:vertAlign w:val="subscript"/>
        </w:rPr>
        <w:t>i</w:t>
      </w:r>
      <w:r w:rsidRPr="00A8527A">
        <w:rPr>
          <w:rFonts w:asciiTheme="majorBidi" w:hAnsiTheme="majorBidi" w:cstheme="majorBidi"/>
          <w:noProof/>
          <w:color w:val="000000"/>
        </w:rPr>
        <w:t xml:space="preserve"> and </w:t>
      </w:r>
      <w:r w:rsidRPr="00A8527A">
        <w:rPr>
          <w:rFonts w:asciiTheme="majorBidi" w:hAnsiTheme="majorBidi" w:cstheme="majorBidi"/>
          <w:i/>
          <w:iCs/>
          <w:noProof/>
          <w:color w:val="000000"/>
        </w:rPr>
        <w:t>I</w:t>
      </w:r>
      <w:r w:rsidRPr="00A8527A">
        <w:rPr>
          <w:rFonts w:asciiTheme="majorBidi" w:hAnsiTheme="majorBidi" w:cstheme="majorBidi"/>
          <w:i/>
          <w:iCs/>
          <w:noProof/>
          <w:color w:val="000000"/>
          <w:vertAlign w:val="subscript"/>
        </w:rPr>
        <w:t>i</w:t>
      </w:r>
      <w:r w:rsidRPr="00A8527A">
        <w:rPr>
          <w:rFonts w:asciiTheme="majorBidi" w:hAnsiTheme="majorBidi" w:cstheme="majorBidi"/>
          <w:noProof/>
          <w:color w:val="000000"/>
        </w:rPr>
        <w:t xml:space="preserve"> represent the number of susceptible and infected individual respectively at each anatomical site.</w:t>
      </w:r>
      <w:r w:rsidRPr="00B90EE1">
        <w:rPr>
          <w:rFonts w:asciiTheme="majorBidi" w:hAnsiTheme="majorBidi" w:cstheme="majorBidi"/>
          <w:color w:val="000000"/>
        </w:rPr>
        <w:t xml:space="preserve"> </w:t>
      </w:r>
      <w:r w:rsidR="00EA2D48">
        <w:rPr>
          <w:rFonts w:asciiTheme="majorBidi" w:hAnsiTheme="majorBidi" w:cstheme="majorBidi"/>
          <w:i/>
          <w:iCs/>
          <w:color w:val="000000"/>
        </w:rPr>
        <w:t>N</w:t>
      </w:r>
      <w:r w:rsidR="00EA2D48" w:rsidRPr="00B90EE1">
        <w:rPr>
          <w:rFonts w:asciiTheme="majorBidi" w:hAnsiTheme="majorBidi" w:cstheme="majorBidi"/>
          <w:i/>
          <w:iCs/>
          <w:color w:val="000000"/>
          <w:vertAlign w:val="subscript"/>
        </w:rPr>
        <w:t>i</w:t>
      </w:r>
      <w:r w:rsidR="00EA2D48" w:rsidRPr="00B90EE1">
        <w:rPr>
          <w:rFonts w:asciiTheme="majorBidi" w:hAnsiTheme="majorBidi" w:cstheme="majorBidi"/>
          <w:color w:val="000000"/>
        </w:rPr>
        <w:t xml:space="preserve"> </w:t>
      </w:r>
      <w:r w:rsidR="00EA2D48">
        <w:rPr>
          <w:rFonts w:asciiTheme="majorBidi" w:hAnsiTheme="majorBidi" w:cstheme="majorBidi"/>
          <w:color w:val="000000"/>
        </w:rPr>
        <w:t xml:space="preserve">is the number of individuals and sum of </w:t>
      </w:r>
      <w:r w:rsidR="00EA2D48" w:rsidRPr="00B90EE1">
        <w:rPr>
          <w:rFonts w:asciiTheme="majorBidi" w:hAnsiTheme="majorBidi" w:cstheme="majorBidi"/>
          <w:i/>
          <w:iCs/>
          <w:color w:val="000000"/>
        </w:rPr>
        <w:t>S</w:t>
      </w:r>
      <w:r w:rsidR="00EA2D48" w:rsidRPr="00B90EE1">
        <w:rPr>
          <w:rFonts w:asciiTheme="majorBidi" w:hAnsiTheme="majorBidi" w:cstheme="majorBidi"/>
          <w:i/>
          <w:iCs/>
          <w:color w:val="000000"/>
          <w:vertAlign w:val="subscript"/>
        </w:rPr>
        <w:t>i</w:t>
      </w:r>
      <w:r w:rsidR="00EA2D48" w:rsidRPr="00B90EE1">
        <w:rPr>
          <w:rFonts w:asciiTheme="majorBidi" w:hAnsiTheme="majorBidi" w:cstheme="majorBidi"/>
          <w:color w:val="000000"/>
        </w:rPr>
        <w:t xml:space="preserve"> and </w:t>
      </w:r>
      <w:r w:rsidR="00EA2D48" w:rsidRPr="00B90EE1">
        <w:rPr>
          <w:rFonts w:asciiTheme="majorBidi" w:hAnsiTheme="majorBidi" w:cstheme="majorBidi"/>
          <w:i/>
          <w:iCs/>
          <w:color w:val="000000"/>
        </w:rPr>
        <w:t>I</w:t>
      </w:r>
      <w:r w:rsidR="00EA2D48" w:rsidRPr="00B90EE1">
        <w:rPr>
          <w:rFonts w:asciiTheme="majorBidi" w:hAnsiTheme="majorBidi" w:cstheme="majorBidi"/>
          <w:i/>
          <w:iCs/>
          <w:color w:val="000000"/>
          <w:vertAlign w:val="subscript"/>
        </w:rPr>
        <w:t>i</w:t>
      </w:r>
      <w:r w:rsidR="00EA2D48">
        <w:rPr>
          <w:rFonts w:asciiTheme="majorBidi" w:hAnsiTheme="majorBidi" w:cstheme="majorBidi"/>
          <w:color w:val="000000"/>
        </w:rPr>
        <w:t xml:space="preserve">. </w:t>
      </w:r>
      <w:r w:rsidRPr="00B90EE1">
        <w:rPr>
          <w:rFonts w:asciiTheme="majorBidi" w:hAnsiTheme="majorBidi" w:cstheme="majorBidi"/>
          <w:color w:val="000000"/>
        </w:rPr>
        <w:t xml:space="preserve">Based on this system of equation, the prevalence levels of gonorrhoea at pharynx, urethra and </w:t>
      </w:r>
      <w:r w:rsidR="00083F50">
        <w:rPr>
          <w:rFonts w:asciiTheme="majorBidi" w:hAnsiTheme="majorBidi" w:cstheme="majorBidi"/>
          <w:color w:val="000000"/>
        </w:rPr>
        <w:t>rectum</w:t>
      </w:r>
      <w:r w:rsidRPr="00B90EE1">
        <w:rPr>
          <w:rFonts w:asciiTheme="majorBidi" w:hAnsiTheme="majorBidi" w:cstheme="majorBidi"/>
          <w:color w:val="000000"/>
        </w:rPr>
        <w:t xml:space="preserve">, </w:t>
      </w:r>
      <m:oMath>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o</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I</m:t>
            </m:r>
          </m:e>
          <m:sub>
            <m:r>
              <w:rPr>
                <w:rFonts w:ascii="Cambria Math" w:hAnsi="Cambria Math" w:cstheme="majorBidi"/>
                <w:color w:val="000000"/>
              </w:rPr>
              <m:t>o</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S</m:t>
            </m:r>
          </m:e>
          <m:sub>
            <m:r>
              <w:rPr>
                <w:rFonts w:ascii="Cambria Math" w:hAnsi="Cambria Math" w:cstheme="majorBidi"/>
                <w:color w:val="000000"/>
              </w:rPr>
              <m:t>o</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I</m:t>
            </m:r>
          </m:e>
          <m:sub>
            <m:r>
              <w:rPr>
                <w:rFonts w:ascii="Cambria Math" w:hAnsi="Cambria Math" w:cstheme="majorBidi"/>
                <w:color w:val="000000"/>
              </w:rPr>
              <m:t>o</m:t>
            </m:r>
          </m:sub>
        </m:sSub>
        <m:r>
          <w:rPr>
            <w:rFonts w:ascii="Cambria Math" w:hAnsi="Cambria Math" w:cstheme="majorBidi"/>
            <w:color w:val="000000"/>
          </w:rPr>
          <m:t>)</m:t>
        </m:r>
      </m:oMath>
      <w:r w:rsidRPr="00B90EE1">
        <w:rPr>
          <w:rFonts w:asciiTheme="majorBidi" w:hAnsiTheme="majorBidi" w:cstheme="majorBidi"/>
          <w:color w:val="000000"/>
        </w:rPr>
        <w:t xml:space="preserve">, </w:t>
      </w:r>
      <m:oMath>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u</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I</m:t>
            </m:r>
          </m:e>
          <m:sub>
            <m:r>
              <w:rPr>
                <w:rFonts w:ascii="Cambria Math" w:hAnsi="Cambria Math" w:cstheme="majorBidi"/>
                <w:color w:val="000000"/>
              </w:rPr>
              <m:t>u</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S</m:t>
            </m:r>
          </m:e>
          <m:sub>
            <m:r>
              <w:rPr>
                <w:rFonts w:ascii="Cambria Math" w:hAnsi="Cambria Math" w:cstheme="majorBidi"/>
                <w:color w:val="000000"/>
              </w:rPr>
              <m:t>u</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I</m:t>
            </m:r>
          </m:e>
          <m:sub>
            <m:r>
              <w:rPr>
                <w:rFonts w:ascii="Cambria Math" w:hAnsi="Cambria Math" w:cstheme="majorBidi"/>
                <w:color w:val="000000"/>
              </w:rPr>
              <m:t>u</m:t>
            </m:r>
          </m:sub>
        </m:sSub>
        <m:r>
          <w:rPr>
            <w:rFonts w:ascii="Cambria Math" w:hAnsi="Cambria Math" w:cstheme="majorBidi"/>
            <w:color w:val="000000"/>
          </w:rPr>
          <m:t>)</m:t>
        </m:r>
      </m:oMath>
      <w:r w:rsidRPr="00B90EE1">
        <w:rPr>
          <w:rFonts w:asciiTheme="majorBidi" w:hAnsiTheme="majorBidi" w:cstheme="majorBidi"/>
          <w:color w:val="000000"/>
        </w:rPr>
        <w:t xml:space="preserve"> and </w:t>
      </w:r>
      <m:oMath>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r</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I</m:t>
            </m:r>
          </m:e>
          <m:sub>
            <m:r>
              <w:rPr>
                <w:rFonts w:ascii="Cambria Math" w:hAnsi="Cambria Math" w:cstheme="majorBidi"/>
                <w:color w:val="000000"/>
              </w:rPr>
              <m:t>r</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S</m:t>
            </m:r>
          </m:e>
          <m:sub>
            <m:r>
              <w:rPr>
                <w:rFonts w:ascii="Cambria Math" w:hAnsi="Cambria Math" w:cstheme="majorBidi"/>
                <w:color w:val="000000"/>
              </w:rPr>
              <m:t>r</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I</m:t>
            </m:r>
          </m:e>
          <m:sub>
            <m:r>
              <w:rPr>
                <w:rFonts w:ascii="Cambria Math" w:hAnsi="Cambria Math" w:cstheme="majorBidi"/>
                <w:color w:val="000000"/>
              </w:rPr>
              <m:t>r</m:t>
            </m:r>
          </m:sub>
        </m:sSub>
        <m:r>
          <w:rPr>
            <w:rFonts w:ascii="Cambria Math" w:hAnsi="Cambria Math" w:cstheme="majorBidi"/>
            <w:color w:val="000000"/>
          </w:rPr>
          <m:t>)</m:t>
        </m:r>
      </m:oMath>
      <w:r w:rsidRPr="00B90EE1">
        <w:rPr>
          <w:rFonts w:asciiTheme="majorBidi" w:hAnsiTheme="majorBidi" w:cstheme="majorBidi"/>
          <w:color w:val="000000"/>
        </w:rPr>
        <w:t xml:space="preserve">, were obtained in the following form, </w:t>
      </w:r>
    </w:p>
    <w:p w14:paraId="737A60B3" w14:textId="77777777" w:rsidR="00691F92" w:rsidRPr="00B90EE1" w:rsidRDefault="00691F92" w:rsidP="00691F92">
      <w:pPr>
        <w:autoSpaceDE w:val="0"/>
        <w:autoSpaceDN w:val="0"/>
        <w:adjustRightInd w:val="0"/>
        <w:spacing w:after="0" w:line="240" w:lineRule="auto"/>
        <w:rPr>
          <w:rFonts w:asciiTheme="majorBidi" w:hAnsiTheme="majorBidi" w:cstheme="majorBidi"/>
          <w:color w:val="000000"/>
        </w:rPr>
      </w:pPr>
    </w:p>
    <w:p w14:paraId="38DCB12B" w14:textId="7CE56BCA" w:rsidR="00691F92" w:rsidRPr="00B90EE1" w:rsidRDefault="00865E96" w:rsidP="00EA2D48">
      <w:pPr>
        <w:autoSpaceDE w:val="0"/>
        <w:autoSpaceDN w:val="0"/>
        <w:adjustRightInd w:val="0"/>
        <w:spacing w:after="0" w:line="276" w:lineRule="auto"/>
        <w:rPr>
          <w:rFonts w:asciiTheme="majorBidi" w:hAnsiTheme="majorBidi" w:cstheme="majorBidi"/>
          <w:color w:val="000000"/>
        </w:rPr>
      </w:pPr>
      <m:oMathPara>
        <m:oMathParaPr>
          <m:jc m:val="center"/>
        </m:oMathParaPr>
        <m:oMath>
          <m:f>
            <m:fPr>
              <m:ctrlPr>
                <w:rPr>
                  <w:rFonts w:ascii="Cambria Math" w:hAnsi="Cambria Math" w:cstheme="majorBidi"/>
                  <w:i/>
                  <w:color w:val="000000"/>
                </w:rPr>
              </m:ctrlPr>
            </m:fPr>
            <m:num>
              <m:r>
                <w:rPr>
                  <w:rFonts w:ascii="Cambria Math" w:hAnsi="Cambria Math" w:cstheme="majorBidi"/>
                  <w:color w:val="000000"/>
                </w:rPr>
                <m:t>d</m:t>
              </m:r>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o</m:t>
                  </m:r>
                </m:sub>
              </m:sSub>
            </m:num>
            <m:den>
              <m:r>
                <w:rPr>
                  <w:rFonts w:ascii="Cambria Math" w:hAnsi="Cambria Math" w:cstheme="majorBidi"/>
                  <w:color w:val="000000"/>
                </w:rPr>
                <m:t>dt</m:t>
              </m:r>
            </m:den>
          </m:f>
          <m:r>
            <w:rPr>
              <w:rFonts w:ascii="Cambria Math" w:hAnsi="Cambria Math" w:cstheme="majorBidi"/>
              <w:color w:val="000000"/>
            </w:rPr>
            <m:t>=</m:t>
          </m:r>
          <m:d>
            <m:dPr>
              <m:ctrlPr>
                <w:rPr>
                  <w:rFonts w:ascii="Cambria Math" w:hAnsi="Cambria Math" w:cstheme="majorBidi"/>
                  <w:i/>
                  <w:color w:val="000000"/>
                </w:rPr>
              </m:ctrlPr>
            </m:dPr>
            <m:e>
              <m:sSub>
                <m:sSubPr>
                  <m:ctrlPr>
                    <w:rPr>
                      <w:rFonts w:ascii="Cambria Math" w:hAnsi="Cambria Math" w:cstheme="majorBidi"/>
                      <w:i/>
                      <w:color w:val="000000"/>
                    </w:rPr>
                  </m:ctrlPr>
                </m:sSubPr>
                <m:e>
                  <m:r>
                    <w:rPr>
                      <w:rFonts w:ascii="Cambria Math" w:hAnsi="Cambria Math" w:cstheme="majorBidi"/>
                      <w:color w:val="000000"/>
                    </w:rPr>
                    <m:t>λ</m:t>
                  </m:r>
                </m:e>
                <m:sub>
                  <m:r>
                    <w:rPr>
                      <w:rFonts w:ascii="Cambria Math" w:hAnsi="Cambria Math" w:cstheme="majorBidi"/>
                      <w:color w:val="000000"/>
                    </w:rPr>
                    <m:t>oo</m:t>
                  </m:r>
                </m:sub>
              </m:sSub>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o</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λ</m:t>
                  </m:r>
                </m:e>
                <m:sub>
                  <m:r>
                    <w:rPr>
                      <w:rFonts w:ascii="Cambria Math" w:hAnsi="Cambria Math" w:cstheme="majorBidi"/>
                      <w:color w:val="000000"/>
                    </w:rPr>
                    <m:t>ro</m:t>
                  </m:r>
                </m:sub>
              </m:sSub>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r</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λ</m:t>
                  </m:r>
                </m:e>
                <m:sub>
                  <m:r>
                    <w:rPr>
                      <w:rFonts w:ascii="Cambria Math" w:hAnsi="Cambria Math" w:cstheme="majorBidi"/>
                      <w:color w:val="000000"/>
                    </w:rPr>
                    <m:t>uo</m:t>
                  </m:r>
                </m:sub>
              </m:sSub>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u</m:t>
                  </m:r>
                </m:sub>
              </m:sSub>
            </m:e>
          </m:d>
          <m:r>
            <w:rPr>
              <w:rFonts w:ascii="Cambria Math" w:hAnsi="Cambria Math" w:cstheme="majorBidi"/>
              <w:color w:val="000000"/>
            </w:rPr>
            <m:t>∙</m:t>
          </m:r>
          <m:d>
            <m:dPr>
              <m:ctrlPr>
                <w:rPr>
                  <w:rFonts w:ascii="Cambria Math" w:hAnsi="Cambria Math" w:cstheme="majorBidi"/>
                  <w:i/>
                  <w:color w:val="000000"/>
                </w:rPr>
              </m:ctrlPr>
            </m:dPr>
            <m:e>
              <m:r>
                <w:rPr>
                  <w:rFonts w:ascii="Cambria Math" w:hAnsi="Cambria Math" w:cstheme="majorBidi"/>
                  <w:color w:val="000000"/>
                </w:rPr>
                <m:t>1-</m:t>
              </m:r>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o</m:t>
                  </m:r>
                </m:sub>
              </m:sSub>
            </m:e>
          </m:d>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γ</m:t>
              </m:r>
            </m:e>
            <m:sub>
              <m:r>
                <w:rPr>
                  <w:rFonts w:ascii="Cambria Math" w:hAnsi="Cambria Math" w:cstheme="majorBidi"/>
                  <w:color w:val="000000"/>
                </w:rPr>
                <m:t>o</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o</m:t>
              </m:r>
            </m:sub>
          </m:sSub>
        </m:oMath>
      </m:oMathPara>
    </w:p>
    <w:p w14:paraId="0585A3B4" w14:textId="0AE1A874" w:rsidR="00691F92" w:rsidRPr="00B90EE1" w:rsidRDefault="00865E96" w:rsidP="00EA2D48">
      <w:pPr>
        <w:autoSpaceDE w:val="0"/>
        <w:autoSpaceDN w:val="0"/>
        <w:adjustRightInd w:val="0"/>
        <w:spacing w:after="0" w:line="276" w:lineRule="auto"/>
        <w:rPr>
          <w:rFonts w:asciiTheme="majorBidi" w:hAnsiTheme="majorBidi" w:cstheme="majorBidi"/>
          <w:color w:val="000000"/>
        </w:rPr>
      </w:pPr>
      <m:oMathPara>
        <m:oMathParaPr>
          <m:jc m:val="center"/>
        </m:oMathParaPr>
        <m:oMath>
          <m:f>
            <m:fPr>
              <m:ctrlPr>
                <w:rPr>
                  <w:rFonts w:ascii="Cambria Math" w:hAnsi="Cambria Math" w:cstheme="majorBidi"/>
                  <w:i/>
                  <w:color w:val="000000"/>
                </w:rPr>
              </m:ctrlPr>
            </m:fPr>
            <m:num>
              <m:r>
                <w:rPr>
                  <w:rFonts w:ascii="Cambria Math" w:hAnsi="Cambria Math" w:cstheme="majorBidi"/>
                  <w:color w:val="000000"/>
                </w:rPr>
                <m:t>d</m:t>
              </m:r>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r</m:t>
                  </m:r>
                </m:sub>
              </m:sSub>
            </m:num>
            <m:den>
              <m:r>
                <w:rPr>
                  <w:rFonts w:ascii="Cambria Math" w:hAnsi="Cambria Math" w:cstheme="majorBidi"/>
                  <w:color w:val="000000"/>
                </w:rPr>
                <m:t>dt</m:t>
              </m:r>
            </m:den>
          </m:f>
          <m:r>
            <w:rPr>
              <w:rFonts w:ascii="Cambria Math" w:hAnsi="Cambria Math" w:cstheme="majorBidi"/>
              <w:color w:val="000000"/>
            </w:rPr>
            <m:t>=</m:t>
          </m:r>
          <m:d>
            <m:dPr>
              <m:ctrlPr>
                <w:rPr>
                  <w:rFonts w:ascii="Cambria Math" w:hAnsi="Cambria Math" w:cstheme="majorBidi"/>
                  <w:i/>
                  <w:color w:val="000000"/>
                </w:rPr>
              </m:ctrlPr>
            </m:dPr>
            <m:e>
              <m:sSub>
                <m:sSubPr>
                  <m:ctrlPr>
                    <w:rPr>
                      <w:rFonts w:ascii="Cambria Math" w:hAnsi="Cambria Math" w:cstheme="majorBidi"/>
                      <w:i/>
                      <w:color w:val="000000"/>
                    </w:rPr>
                  </m:ctrlPr>
                </m:sSubPr>
                <m:e>
                  <m:r>
                    <w:rPr>
                      <w:rFonts w:ascii="Cambria Math" w:hAnsi="Cambria Math" w:cstheme="majorBidi"/>
                      <w:color w:val="000000"/>
                    </w:rPr>
                    <m:t>λ</m:t>
                  </m:r>
                </m:e>
                <m:sub>
                  <m:r>
                    <w:rPr>
                      <w:rFonts w:ascii="Cambria Math" w:hAnsi="Cambria Math" w:cstheme="majorBidi"/>
                      <w:color w:val="000000"/>
                    </w:rPr>
                    <m:t>or</m:t>
                  </m:r>
                </m:sub>
              </m:sSub>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o</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λ</m:t>
                  </m:r>
                </m:e>
                <m:sub>
                  <m:r>
                    <w:rPr>
                      <w:rFonts w:ascii="Cambria Math" w:hAnsi="Cambria Math" w:cstheme="majorBidi"/>
                      <w:color w:val="000000"/>
                    </w:rPr>
                    <m:t>ur</m:t>
                  </m:r>
                </m:sub>
              </m:sSub>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u</m:t>
                  </m:r>
                </m:sub>
              </m:sSub>
            </m:e>
          </m:d>
          <m:r>
            <w:rPr>
              <w:rFonts w:ascii="Cambria Math" w:hAnsi="Cambria Math" w:cstheme="majorBidi"/>
              <w:color w:val="000000"/>
            </w:rPr>
            <m:t>∙</m:t>
          </m:r>
          <m:d>
            <m:dPr>
              <m:ctrlPr>
                <w:rPr>
                  <w:rFonts w:ascii="Cambria Math" w:hAnsi="Cambria Math" w:cstheme="majorBidi"/>
                  <w:i/>
                  <w:color w:val="000000"/>
                </w:rPr>
              </m:ctrlPr>
            </m:dPr>
            <m:e>
              <m:r>
                <w:rPr>
                  <w:rFonts w:ascii="Cambria Math" w:hAnsi="Cambria Math" w:cstheme="majorBidi"/>
                  <w:color w:val="000000"/>
                </w:rPr>
                <m:t>1-</m:t>
              </m:r>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r</m:t>
                  </m:r>
                </m:sub>
              </m:sSub>
            </m:e>
          </m:d>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γ</m:t>
              </m:r>
            </m:e>
            <m:sub>
              <m:r>
                <w:rPr>
                  <w:rFonts w:ascii="Cambria Math" w:hAnsi="Cambria Math" w:cstheme="majorBidi"/>
                  <w:color w:val="000000"/>
                </w:rPr>
                <m:t>r</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r</m:t>
              </m:r>
            </m:sub>
          </m:sSub>
        </m:oMath>
      </m:oMathPara>
    </w:p>
    <w:p w14:paraId="72E5E523" w14:textId="2277ADD8" w:rsidR="00691F92" w:rsidRPr="00B90EE1" w:rsidRDefault="00865E96" w:rsidP="00EA2D48">
      <w:pPr>
        <w:autoSpaceDE w:val="0"/>
        <w:autoSpaceDN w:val="0"/>
        <w:adjustRightInd w:val="0"/>
        <w:spacing w:after="0" w:line="276" w:lineRule="auto"/>
        <w:rPr>
          <w:rFonts w:asciiTheme="majorBidi" w:hAnsiTheme="majorBidi" w:cstheme="majorBidi"/>
          <w:color w:val="000000"/>
        </w:rPr>
      </w:pPr>
      <m:oMathPara>
        <m:oMathParaPr>
          <m:jc m:val="center"/>
        </m:oMathParaPr>
        <m:oMath>
          <m:f>
            <m:fPr>
              <m:ctrlPr>
                <w:rPr>
                  <w:rFonts w:ascii="Cambria Math" w:hAnsi="Cambria Math" w:cstheme="majorBidi"/>
                  <w:i/>
                  <w:color w:val="000000"/>
                </w:rPr>
              </m:ctrlPr>
            </m:fPr>
            <m:num>
              <m:r>
                <w:rPr>
                  <w:rFonts w:ascii="Cambria Math" w:hAnsi="Cambria Math" w:cstheme="majorBidi"/>
                  <w:color w:val="000000"/>
                </w:rPr>
                <m:t>d</m:t>
              </m:r>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u</m:t>
                  </m:r>
                </m:sub>
              </m:sSub>
            </m:num>
            <m:den>
              <m:r>
                <w:rPr>
                  <w:rFonts w:ascii="Cambria Math" w:hAnsi="Cambria Math" w:cstheme="majorBidi"/>
                  <w:color w:val="000000"/>
                </w:rPr>
                <m:t>dt</m:t>
              </m:r>
            </m:den>
          </m:f>
          <m:r>
            <w:rPr>
              <w:rFonts w:ascii="Cambria Math" w:hAnsi="Cambria Math" w:cstheme="majorBidi"/>
              <w:color w:val="000000"/>
            </w:rPr>
            <m:t>=</m:t>
          </m:r>
          <m:d>
            <m:dPr>
              <m:ctrlPr>
                <w:rPr>
                  <w:rFonts w:ascii="Cambria Math" w:hAnsi="Cambria Math" w:cstheme="majorBidi"/>
                  <w:i/>
                  <w:color w:val="000000"/>
                </w:rPr>
              </m:ctrlPr>
            </m:dPr>
            <m:e>
              <m:sSub>
                <m:sSubPr>
                  <m:ctrlPr>
                    <w:rPr>
                      <w:rFonts w:ascii="Cambria Math" w:hAnsi="Cambria Math" w:cstheme="majorBidi"/>
                      <w:i/>
                      <w:color w:val="000000"/>
                    </w:rPr>
                  </m:ctrlPr>
                </m:sSubPr>
                <m:e>
                  <m:r>
                    <w:rPr>
                      <w:rFonts w:ascii="Cambria Math" w:hAnsi="Cambria Math" w:cstheme="majorBidi"/>
                      <w:color w:val="000000"/>
                    </w:rPr>
                    <m:t>λ</m:t>
                  </m:r>
                </m:e>
                <m:sub>
                  <m:r>
                    <w:rPr>
                      <w:rFonts w:ascii="Cambria Math" w:hAnsi="Cambria Math" w:cstheme="majorBidi"/>
                      <w:color w:val="000000"/>
                    </w:rPr>
                    <m:t>ou</m:t>
                  </m:r>
                </m:sub>
              </m:sSub>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o</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λ</m:t>
                  </m:r>
                </m:e>
                <m:sub>
                  <m:r>
                    <w:rPr>
                      <w:rFonts w:ascii="Cambria Math" w:hAnsi="Cambria Math" w:cstheme="majorBidi"/>
                      <w:color w:val="000000"/>
                    </w:rPr>
                    <m:t>ru</m:t>
                  </m:r>
                </m:sub>
              </m:sSub>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r</m:t>
                  </m:r>
                </m:sub>
              </m:sSub>
            </m:e>
          </m:d>
          <m:r>
            <w:rPr>
              <w:rFonts w:ascii="Cambria Math" w:hAnsi="Cambria Math" w:cstheme="majorBidi"/>
              <w:color w:val="000000"/>
            </w:rPr>
            <m:t>∙</m:t>
          </m:r>
          <m:d>
            <m:dPr>
              <m:ctrlPr>
                <w:rPr>
                  <w:rFonts w:ascii="Cambria Math" w:hAnsi="Cambria Math" w:cstheme="majorBidi"/>
                  <w:i/>
                  <w:color w:val="000000"/>
                </w:rPr>
              </m:ctrlPr>
            </m:dPr>
            <m:e>
              <m:r>
                <w:rPr>
                  <w:rFonts w:ascii="Cambria Math" w:hAnsi="Cambria Math" w:cstheme="majorBidi"/>
                  <w:color w:val="000000"/>
                </w:rPr>
                <m:t>1-</m:t>
              </m:r>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u</m:t>
                  </m:r>
                </m:sub>
              </m:sSub>
            </m:e>
          </m:d>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γ</m:t>
              </m:r>
            </m:e>
            <m:sub>
              <m:r>
                <w:rPr>
                  <w:rFonts w:ascii="Cambria Math" w:hAnsi="Cambria Math" w:cstheme="majorBidi"/>
                  <w:color w:val="000000"/>
                </w:rPr>
                <m:t>u</m:t>
              </m:r>
            </m:sub>
          </m:sSub>
          <m:r>
            <w:rPr>
              <w:rFonts w:ascii="Cambria Math" w:hAnsi="Cambria Math" w:cstheme="majorBidi"/>
              <w:color w:val="000000"/>
            </w:rPr>
            <m:t>∙</m:t>
          </m:r>
          <m:sSub>
            <m:sSubPr>
              <m:ctrlPr>
                <w:rPr>
                  <w:rFonts w:ascii="Cambria Math" w:hAnsi="Cambria Math" w:cstheme="majorBidi"/>
                  <w:i/>
                  <w:color w:val="000000"/>
                </w:rPr>
              </m:ctrlPr>
            </m:sSubPr>
            <m:e>
              <m:r>
                <w:rPr>
                  <w:rFonts w:ascii="Cambria Math" w:hAnsi="Cambria Math" w:cstheme="majorBidi"/>
                  <w:color w:val="000000"/>
                </w:rPr>
                <m:t>P</m:t>
              </m:r>
            </m:e>
            <m:sub>
              <m:r>
                <w:rPr>
                  <w:rFonts w:ascii="Cambria Math" w:hAnsi="Cambria Math" w:cstheme="majorBidi"/>
                  <w:color w:val="000000"/>
                </w:rPr>
                <m:t>u</m:t>
              </m:r>
            </m:sub>
          </m:sSub>
        </m:oMath>
      </m:oMathPara>
    </w:p>
    <w:p w14:paraId="7EAA1477" w14:textId="0FE6FCA4" w:rsidR="0044456F" w:rsidRPr="00B90EE1" w:rsidRDefault="00691F92" w:rsidP="006723BF">
      <w:pPr>
        <w:rPr>
          <w:rFonts w:asciiTheme="majorBidi" w:hAnsiTheme="majorBidi" w:cstheme="majorBidi"/>
        </w:rPr>
      </w:pPr>
      <w:r w:rsidRPr="00B90EE1">
        <w:rPr>
          <w:rFonts w:asciiTheme="majorBidi" w:hAnsiTheme="majorBidi" w:cstheme="majorBidi"/>
        </w:rPr>
        <w:t xml:space="preserve">With this set of equations, we allowed the system to reach equilibrium, whereby </w:t>
      </w:r>
      <m:oMath>
        <m:r>
          <w:rPr>
            <w:rFonts w:ascii="Cambria Math" w:hAnsi="Cambria Math" w:cstheme="majorBidi"/>
          </w:rPr>
          <m:t>d</m:t>
        </m:r>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o</m:t>
            </m:r>
          </m:sub>
        </m:sSub>
        <m:r>
          <w:rPr>
            <w:rFonts w:ascii="Cambria Math" w:hAnsi="Cambria Math" w:cstheme="majorBidi"/>
          </w:rPr>
          <m:t>/dt</m:t>
        </m:r>
      </m:oMath>
      <w:r w:rsidRPr="00B90EE1">
        <w:rPr>
          <w:rFonts w:asciiTheme="majorBidi" w:hAnsiTheme="majorBidi" w:cstheme="majorBidi"/>
        </w:rPr>
        <w:t xml:space="preserve">, </w:t>
      </w:r>
      <m:oMath>
        <m:r>
          <w:rPr>
            <w:rFonts w:ascii="Cambria Math" w:hAnsi="Cambria Math" w:cstheme="majorBidi"/>
          </w:rPr>
          <m:t>d</m:t>
        </m:r>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r</m:t>
            </m:r>
          </m:sub>
        </m:sSub>
        <m:r>
          <w:rPr>
            <w:rFonts w:ascii="Cambria Math" w:hAnsi="Cambria Math" w:cstheme="majorBidi"/>
          </w:rPr>
          <m:t>/dt</m:t>
        </m:r>
      </m:oMath>
      <w:r w:rsidRPr="00B90EE1">
        <w:rPr>
          <w:rFonts w:asciiTheme="majorBidi" w:hAnsiTheme="majorBidi" w:cstheme="majorBidi"/>
        </w:rPr>
        <w:t xml:space="preserve"> and </w:t>
      </w:r>
      <m:oMath>
        <m:r>
          <w:rPr>
            <w:rFonts w:ascii="Cambria Math" w:hAnsi="Cambria Math" w:cstheme="majorBidi"/>
          </w:rPr>
          <m:t>d</m:t>
        </m:r>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u</m:t>
            </m:r>
          </m:sub>
        </m:sSub>
        <m:r>
          <w:rPr>
            <w:rFonts w:ascii="Cambria Math" w:hAnsi="Cambria Math" w:cstheme="majorBidi"/>
          </w:rPr>
          <m:t xml:space="preserve">/dt </m:t>
        </m:r>
      </m:oMath>
      <w:r w:rsidRPr="00B90EE1">
        <w:rPr>
          <w:rFonts w:asciiTheme="majorBidi" w:hAnsiTheme="majorBidi" w:cstheme="majorBidi"/>
        </w:rPr>
        <w:t xml:space="preserve">are equal to zero. The model was calibrated by adjusting transmission probability </w:t>
      </w:r>
      <m:oMath>
        <m:sSub>
          <m:sSubPr>
            <m:ctrlPr>
              <w:rPr>
                <w:rFonts w:ascii="Cambria Math" w:hAnsi="Cambria Math" w:cstheme="majorBidi"/>
                <w:i/>
              </w:rPr>
            </m:ctrlPr>
          </m:sSubPr>
          <m:e>
            <m:r>
              <w:rPr>
                <w:rFonts w:ascii="Cambria Math" w:hAnsi="Cambria Math" w:cstheme="majorBidi"/>
              </w:rPr>
              <m:t>λ</m:t>
            </m:r>
          </m:e>
          <m:sub>
            <m:r>
              <w:rPr>
                <w:rFonts w:ascii="Cambria Math" w:hAnsi="Cambria Math" w:cstheme="majorBidi"/>
              </w:rPr>
              <m:t>ij</m:t>
            </m:r>
          </m:sub>
        </m:sSub>
      </m:oMath>
      <w:r w:rsidR="008D56B9" w:rsidRPr="00B90EE1">
        <w:rPr>
          <w:rFonts w:asciiTheme="majorBidi" w:hAnsiTheme="majorBidi" w:cstheme="majorBidi"/>
        </w:rPr>
        <w:t xml:space="preserve"> </w:t>
      </w:r>
      <w:r w:rsidRPr="00B90EE1">
        <w:rPr>
          <w:rFonts w:asciiTheme="majorBidi" w:hAnsiTheme="majorBidi" w:cstheme="majorBidi"/>
        </w:rPr>
        <w:t>in each type of sex acts such that prevalence at equilibr</w:t>
      </w:r>
      <w:r w:rsidR="00946741" w:rsidRPr="00B90EE1">
        <w:rPr>
          <w:rFonts w:asciiTheme="majorBidi" w:hAnsiTheme="majorBidi" w:cstheme="majorBidi"/>
        </w:rPr>
        <w:t>ium matched empirical findings</w:t>
      </w:r>
      <w:r w:rsidRPr="00B90EE1">
        <w:rPr>
          <w:rFonts w:asciiTheme="majorBidi" w:hAnsiTheme="majorBidi" w:cstheme="majorBidi"/>
        </w:rPr>
        <w:t>.</w:t>
      </w:r>
      <w:r w:rsidR="006723BF">
        <w:rPr>
          <w:rFonts w:asciiTheme="majorBidi" w:hAnsiTheme="majorBidi" w:cstheme="majorBidi"/>
        </w:rPr>
        <w:t xml:space="preserve"> However, the calibration was conducted on gonorrhoea prevalence at each independent anatomical sites. We assumed that the sites are independent and were not connected to specific individuals. Therefore, we did not include co-infection of gonorrhoea at multiple sites in our model. </w:t>
      </w:r>
      <w:r w:rsidR="0090271D">
        <w:rPr>
          <w:rFonts w:asciiTheme="majorBidi" w:hAnsiTheme="majorBidi" w:cstheme="majorBidi"/>
        </w:rPr>
        <w:t>Notably, condom use for oral sex is very low and assumed to be zero in our model.</w:t>
      </w:r>
      <w:r w:rsidR="0044456F">
        <w:rPr>
          <w:rFonts w:asciiTheme="majorBidi" w:hAnsiTheme="majorBidi" w:cstheme="majorBidi"/>
        </w:rPr>
        <w:t xml:space="preserve"> The general form of the system of differential equations in both risk groups were hence presented as follows, </w:t>
      </w:r>
      <w:r w:rsidR="0044456F" w:rsidRPr="00B90EE1">
        <w:rPr>
          <w:rFonts w:asciiTheme="majorBidi" w:hAnsiTheme="majorBidi" w:cstheme="majorBidi"/>
        </w:rPr>
        <w:t xml:space="preserve"> </w:t>
      </w:r>
    </w:p>
    <w:p w14:paraId="5DE01263" w14:textId="515AEC22" w:rsidR="0044456F" w:rsidRPr="00B90EE1" w:rsidRDefault="00865E96" w:rsidP="00EA2D48">
      <w:pPr>
        <w:rPr>
          <w:rFonts w:asciiTheme="majorBidi" w:hAnsiTheme="majorBidi" w:cstheme="majorBidi"/>
        </w:rPr>
      </w:pPr>
      <m:oMathPara>
        <m:oMath>
          <m:f>
            <m:fPr>
              <m:ctrlPr>
                <w:rPr>
                  <w:rFonts w:ascii="Cambria Math" w:hAnsi="Cambria Math" w:cstheme="majorBidi"/>
                  <w:i/>
                </w:rPr>
              </m:ctrlPr>
            </m:fPr>
            <m:num>
              <m:r>
                <w:rPr>
                  <w:rFonts w:ascii="Cambria Math" w:hAnsi="Cambria Math" w:cstheme="majorBidi"/>
                </w:rPr>
                <m:t>d</m:t>
              </m:r>
              <m:sSubSup>
                <m:sSubSupPr>
                  <m:ctrlPr>
                    <w:rPr>
                      <w:rFonts w:ascii="Cambria Math" w:hAnsi="Cambria Math" w:cstheme="majorBidi"/>
                      <w:i/>
                    </w:rPr>
                  </m:ctrlPr>
                </m:sSubSupPr>
                <m:e>
                  <m:r>
                    <w:rPr>
                      <w:rFonts w:ascii="Cambria Math" w:hAnsi="Cambria Math" w:cstheme="majorBidi"/>
                    </w:rPr>
                    <m:t>P</m:t>
                  </m:r>
                </m:e>
                <m:sub>
                  <m:r>
                    <w:rPr>
                      <w:rFonts w:ascii="Cambria Math" w:hAnsi="Cambria Math" w:cstheme="majorBidi"/>
                    </w:rPr>
                    <m:t>j</m:t>
                  </m:r>
                </m:sub>
                <m:sup>
                  <m:r>
                    <w:rPr>
                      <w:rFonts w:ascii="Cambria Math" w:hAnsi="Cambria Math" w:cstheme="majorBidi"/>
                    </w:rPr>
                    <m:t>k</m:t>
                  </m:r>
                </m:sup>
              </m:sSubSup>
            </m:num>
            <m:den>
              <m:r>
                <w:rPr>
                  <w:rFonts w:ascii="Cambria Math" w:hAnsi="Cambria Math" w:cstheme="majorBidi"/>
                </w:rPr>
                <m:t>dt</m:t>
              </m:r>
            </m:den>
          </m:f>
          <m:r>
            <w:rPr>
              <w:rFonts w:ascii="Cambria Math" w:hAnsi="Cambria Math" w:cstheme="majorBidi"/>
            </w:rPr>
            <m:t>=</m:t>
          </m:r>
          <m:d>
            <m:dPr>
              <m:ctrlPr>
                <w:rPr>
                  <w:rFonts w:ascii="Cambria Math" w:hAnsi="Cambria Math" w:cstheme="majorBidi"/>
                  <w:i/>
                </w:rPr>
              </m:ctrlPr>
            </m:dPr>
            <m:e>
              <m:nary>
                <m:naryPr>
                  <m:chr m:val="∑"/>
                  <m:limLoc m:val="undOvr"/>
                  <m:ctrlPr>
                    <w:rPr>
                      <w:rFonts w:ascii="Cambria Math" w:hAnsi="Cambria Math" w:cstheme="majorBidi"/>
                      <w:i/>
                    </w:rPr>
                  </m:ctrlPr>
                </m:naryPr>
                <m:sub>
                  <m:r>
                    <w:rPr>
                      <w:rFonts w:ascii="Cambria Math" w:hAnsi="Cambria Math" w:cstheme="majorBidi"/>
                    </w:rPr>
                    <m:t>i,j=o,u,r</m:t>
                  </m:r>
                </m:sub>
                <m:sup>
                  <m:r>
                    <w:rPr>
                      <w:rFonts w:ascii="Cambria Math" w:hAnsi="Cambria Math" w:cstheme="majorBidi"/>
                    </w:rPr>
                    <m:t>k=h,l</m:t>
                  </m:r>
                </m:sup>
                <m:e>
                  <m:sSubSup>
                    <m:sSubSupPr>
                      <m:ctrlPr>
                        <w:rPr>
                          <w:rFonts w:ascii="Cambria Math" w:hAnsi="Cambria Math" w:cstheme="majorBidi"/>
                          <w:i/>
                        </w:rPr>
                      </m:ctrlPr>
                    </m:sSubSupPr>
                    <m:e>
                      <m:r>
                        <w:rPr>
                          <w:rFonts w:ascii="Cambria Math" w:hAnsi="Cambria Math" w:cstheme="majorBidi"/>
                        </w:rPr>
                        <m:t>λ</m:t>
                      </m:r>
                    </m:e>
                    <m:sub>
                      <m:r>
                        <w:rPr>
                          <w:rFonts w:ascii="Cambria Math" w:hAnsi="Cambria Math" w:cstheme="majorBidi"/>
                        </w:rPr>
                        <m:t>ij</m:t>
                      </m:r>
                    </m:sub>
                    <m:sup>
                      <m:r>
                        <w:rPr>
                          <w:rFonts w:ascii="Cambria Math" w:hAnsi="Cambria Math" w:cstheme="majorBidi"/>
                        </w:rPr>
                        <m:t>k</m:t>
                      </m:r>
                    </m:sup>
                  </m:sSubSup>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P</m:t>
                      </m:r>
                    </m:e>
                    <m:sub>
                      <m:r>
                        <w:rPr>
                          <w:rFonts w:ascii="Cambria Math" w:hAnsi="Cambria Math" w:cstheme="majorBidi"/>
                        </w:rPr>
                        <m:t>i</m:t>
                      </m:r>
                    </m:sub>
                    <m:sup>
                      <m:r>
                        <w:rPr>
                          <w:rFonts w:ascii="Cambria Math" w:hAnsi="Cambria Math" w:cstheme="majorBidi"/>
                        </w:rPr>
                        <m:t>k</m:t>
                      </m:r>
                    </m:sup>
                  </m:sSubSup>
                </m:e>
              </m:nary>
            </m:e>
          </m:d>
          <m:r>
            <w:rPr>
              <w:rFonts w:ascii="Cambria Math" w:hAnsi="Cambria Math" w:cstheme="majorBidi"/>
            </w:rPr>
            <m:t>∙</m:t>
          </m:r>
          <m:d>
            <m:dPr>
              <m:ctrlPr>
                <w:rPr>
                  <w:rFonts w:ascii="Cambria Math" w:hAnsi="Cambria Math" w:cstheme="majorBidi"/>
                  <w:i/>
                </w:rPr>
              </m:ctrlPr>
            </m:dPr>
            <m:e>
              <m:r>
                <w:rPr>
                  <w:rFonts w:ascii="Cambria Math" w:hAnsi="Cambria Math" w:cstheme="majorBidi"/>
                </w:rPr>
                <m:t>1-</m:t>
              </m:r>
              <m:sSubSup>
                <m:sSubSupPr>
                  <m:ctrlPr>
                    <w:rPr>
                      <w:rFonts w:ascii="Cambria Math" w:hAnsi="Cambria Math" w:cstheme="majorBidi"/>
                      <w:i/>
                    </w:rPr>
                  </m:ctrlPr>
                </m:sSubSupPr>
                <m:e>
                  <m:r>
                    <w:rPr>
                      <w:rFonts w:ascii="Cambria Math" w:hAnsi="Cambria Math" w:cstheme="majorBidi"/>
                    </w:rPr>
                    <m:t>P</m:t>
                  </m:r>
                </m:e>
                <m:sub>
                  <m:r>
                    <w:rPr>
                      <w:rFonts w:ascii="Cambria Math" w:hAnsi="Cambria Math" w:cstheme="majorBidi"/>
                    </w:rPr>
                    <m:t>j</m:t>
                  </m:r>
                </m:sub>
                <m:sup>
                  <m:r>
                    <w:rPr>
                      <w:rFonts w:ascii="Cambria Math" w:hAnsi="Cambria Math" w:cstheme="majorBidi"/>
                    </w:rPr>
                    <m:t>k</m:t>
                  </m:r>
                </m:sup>
              </m:sSubSup>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j</m:t>
              </m:r>
            </m:sub>
          </m:sSub>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P</m:t>
              </m:r>
            </m:e>
            <m:sub>
              <m:r>
                <w:rPr>
                  <w:rFonts w:ascii="Cambria Math" w:hAnsi="Cambria Math" w:cstheme="majorBidi"/>
                </w:rPr>
                <m:t>j</m:t>
              </m:r>
            </m:sub>
            <m:sup>
              <m:r>
                <w:rPr>
                  <w:rFonts w:ascii="Cambria Math" w:hAnsi="Cambria Math" w:cstheme="majorBidi"/>
                </w:rPr>
                <m:t>k</m:t>
              </m:r>
            </m:sup>
          </m:sSubSup>
        </m:oMath>
      </m:oMathPara>
    </w:p>
    <w:p w14:paraId="782E5539" w14:textId="77777777" w:rsidR="0044456F" w:rsidRDefault="0044456F" w:rsidP="0044456F">
      <w:pPr>
        <w:rPr>
          <w:rFonts w:asciiTheme="majorBidi" w:hAnsiTheme="majorBidi" w:cstheme="majorBidi"/>
        </w:rPr>
      </w:pPr>
      <w:r w:rsidRPr="00B90EE1">
        <w:rPr>
          <w:rFonts w:asciiTheme="majorBidi" w:hAnsiTheme="majorBidi" w:cstheme="majorBidi"/>
        </w:rPr>
        <w:t xml:space="preserve">The prevalence </w:t>
      </w:r>
      <w:r w:rsidRPr="00B90EE1">
        <w:rPr>
          <w:rFonts w:asciiTheme="majorBidi" w:hAnsiTheme="majorBidi" w:cstheme="majorBidi"/>
          <w:i/>
          <w:iCs/>
        </w:rPr>
        <w:t>P</w:t>
      </w:r>
      <w:r w:rsidRPr="00B90EE1">
        <w:rPr>
          <w:rFonts w:asciiTheme="majorBidi" w:hAnsiTheme="majorBidi" w:cstheme="majorBidi"/>
        </w:rPr>
        <w:t xml:space="preserve">, clearance rate </w:t>
      </w:r>
      <w:r w:rsidRPr="00B90EE1">
        <w:rPr>
          <w:rFonts w:asciiTheme="majorBidi" w:hAnsiTheme="majorBidi" w:cstheme="majorBidi"/>
          <w:i/>
          <w:iCs/>
        </w:rPr>
        <w:t>γ</w:t>
      </w:r>
      <w:r w:rsidRPr="00B90EE1">
        <w:rPr>
          <w:rFonts w:asciiTheme="majorBidi" w:hAnsiTheme="majorBidi" w:cstheme="majorBidi"/>
        </w:rPr>
        <w:t xml:space="preserve"> </w:t>
      </w:r>
      <w:r w:rsidRPr="00A8527A">
        <w:rPr>
          <w:rFonts w:asciiTheme="majorBidi" w:hAnsiTheme="majorBidi" w:cstheme="majorBidi"/>
          <w:noProof/>
        </w:rPr>
        <w:t>are defined</w:t>
      </w:r>
      <w:r w:rsidRPr="00B90EE1">
        <w:rPr>
          <w:rFonts w:asciiTheme="majorBidi" w:hAnsiTheme="majorBidi" w:cstheme="majorBidi"/>
        </w:rPr>
        <w:t xml:space="preserve"> in the same way previously. The subscript </w:t>
      </w:r>
      <w:r w:rsidRPr="00B90EE1">
        <w:rPr>
          <w:rFonts w:asciiTheme="majorBidi" w:hAnsiTheme="majorBidi" w:cstheme="majorBidi"/>
          <w:i/>
          <w:iCs/>
        </w:rPr>
        <w:t>i</w:t>
      </w:r>
      <w:r w:rsidRPr="00B90EE1">
        <w:rPr>
          <w:rFonts w:asciiTheme="majorBidi" w:hAnsiTheme="majorBidi" w:cstheme="majorBidi"/>
        </w:rPr>
        <w:t xml:space="preserve"> and </w:t>
      </w:r>
      <w:r w:rsidRPr="00B90EE1">
        <w:rPr>
          <w:rFonts w:asciiTheme="majorBidi" w:hAnsiTheme="majorBidi" w:cstheme="majorBidi"/>
          <w:i/>
          <w:iCs/>
        </w:rPr>
        <w:t>j</w:t>
      </w:r>
      <w:r w:rsidRPr="00B90EE1">
        <w:rPr>
          <w:rFonts w:asciiTheme="majorBidi" w:hAnsiTheme="majorBidi" w:cstheme="majorBidi"/>
        </w:rPr>
        <w:t xml:space="preserve"> denotes the anatomical sites that gonorrhoea transfer from and to, respectively, whereas </w:t>
      </w:r>
      <w:r w:rsidRPr="00B90EE1">
        <w:rPr>
          <w:rFonts w:asciiTheme="majorBidi" w:hAnsiTheme="majorBidi" w:cstheme="majorBidi"/>
          <w:i/>
          <w:iCs/>
        </w:rPr>
        <w:t>k</w:t>
      </w:r>
      <w:r w:rsidRPr="00B90EE1">
        <w:rPr>
          <w:rFonts w:asciiTheme="majorBidi" w:hAnsiTheme="majorBidi" w:cstheme="majorBidi"/>
        </w:rPr>
        <w:t xml:space="preserve"> can be </w:t>
      </w:r>
      <w:r w:rsidRPr="00B90EE1">
        <w:rPr>
          <w:rFonts w:asciiTheme="majorBidi" w:hAnsiTheme="majorBidi" w:cstheme="majorBidi"/>
          <w:i/>
          <w:iCs/>
        </w:rPr>
        <w:t>h</w:t>
      </w:r>
      <w:r w:rsidRPr="00B90EE1">
        <w:rPr>
          <w:rFonts w:asciiTheme="majorBidi" w:hAnsiTheme="majorBidi" w:cstheme="majorBidi"/>
        </w:rPr>
        <w:t xml:space="preserve"> and </w:t>
      </w:r>
      <w:r w:rsidRPr="00B90EE1">
        <w:rPr>
          <w:rFonts w:asciiTheme="majorBidi" w:hAnsiTheme="majorBidi" w:cstheme="majorBidi"/>
          <w:i/>
          <w:iCs/>
        </w:rPr>
        <w:t>l</w:t>
      </w:r>
      <w:r w:rsidRPr="00B90EE1">
        <w:rPr>
          <w:rFonts w:asciiTheme="majorBidi" w:hAnsiTheme="majorBidi" w:cstheme="majorBidi"/>
        </w:rPr>
        <w:t xml:space="preserve"> that denote high- and low-risk, respectively.   </w:t>
      </w:r>
    </w:p>
    <w:p w14:paraId="62664489" w14:textId="77777777" w:rsidR="00724651" w:rsidRDefault="00724651" w:rsidP="0044456F">
      <w:pPr>
        <w:rPr>
          <w:rFonts w:asciiTheme="majorBidi" w:hAnsiTheme="majorBidi" w:cstheme="majorBidi"/>
        </w:rPr>
      </w:pPr>
    </w:p>
    <w:p w14:paraId="08603528" w14:textId="4D826A3B" w:rsidR="00724651" w:rsidRPr="00724651" w:rsidRDefault="00724651" w:rsidP="00724651">
      <w:pPr>
        <w:rPr>
          <w:rFonts w:asciiTheme="majorBidi" w:hAnsiTheme="majorBidi" w:cstheme="majorBidi"/>
          <w:i/>
          <w:iCs/>
          <w:u w:val="single"/>
        </w:rPr>
      </w:pPr>
      <w:r>
        <w:rPr>
          <w:rFonts w:asciiTheme="majorBidi" w:hAnsiTheme="majorBidi" w:cstheme="majorBidi"/>
          <w:i/>
          <w:iCs/>
          <w:u w:val="single"/>
        </w:rPr>
        <w:t>Model Calibration</w:t>
      </w:r>
    </w:p>
    <w:p w14:paraId="58B46A58" w14:textId="2C57E4E9" w:rsidR="00724651" w:rsidRPr="00B90EE1" w:rsidRDefault="00724651" w:rsidP="0044456F">
      <w:pPr>
        <w:rPr>
          <w:rFonts w:asciiTheme="majorBidi" w:hAnsiTheme="majorBidi" w:cstheme="majorBidi"/>
        </w:rPr>
      </w:pPr>
      <w:r w:rsidRPr="00724651">
        <w:rPr>
          <w:rFonts w:asciiTheme="majorBidi" w:hAnsiTheme="majorBidi" w:cstheme="majorBidi"/>
        </w:rPr>
        <w:t xml:space="preserve">For each simulation, the rates of transmission were randomly sampled from the interval [0 1] using Latin hypercube sampling, and all biological, epidemiological and behavioural parameters </w:t>
      </w:r>
      <w:r w:rsidRPr="00A8527A">
        <w:rPr>
          <w:rFonts w:asciiTheme="majorBidi" w:hAnsiTheme="majorBidi" w:cstheme="majorBidi"/>
          <w:noProof/>
        </w:rPr>
        <w:t>were also sampled</w:t>
      </w:r>
      <w:r w:rsidRPr="00724651">
        <w:rPr>
          <w:rFonts w:asciiTheme="majorBidi" w:hAnsiTheme="majorBidi" w:cstheme="majorBidi"/>
        </w:rPr>
        <w:t xml:space="preserve"> with the same approach from their corresponding confidence intervals (Table S1). The set of sampled indicators were input to the system of differential equations to generate a theoretical equilibrium prevalence, which was then calibrated to the corresponding empirical prevalence at each anatomical site in both risk subgroups and also the prevalence in the overall population. The difference between the theoretical and empirical data </w:t>
      </w:r>
      <w:r w:rsidRPr="00A8527A">
        <w:rPr>
          <w:rFonts w:asciiTheme="majorBidi" w:hAnsiTheme="majorBidi" w:cstheme="majorBidi"/>
          <w:noProof/>
        </w:rPr>
        <w:t>was measured</w:t>
      </w:r>
      <w:r w:rsidRPr="00724651">
        <w:rPr>
          <w:rFonts w:asciiTheme="majorBidi" w:hAnsiTheme="majorBidi" w:cstheme="majorBidi"/>
        </w:rPr>
        <w:t xml:space="preserve"> by the sum of the least-squares. This process </w:t>
      </w:r>
      <w:r w:rsidRPr="00A8527A">
        <w:rPr>
          <w:rFonts w:asciiTheme="majorBidi" w:hAnsiTheme="majorBidi" w:cstheme="majorBidi"/>
          <w:noProof/>
        </w:rPr>
        <w:t>was repeated</w:t>
      </w:r>
      <w:r w:rsidRPr="00724651">
        <w:rPr>
          <w:rFonts w:asciiTheme="majorBidi" w:hAnsiTheme="majorBidi" w:cstheme="majorBidi"/>
        </w:rPr>
        <w:t xml:space="preserve"> for 10,000 times, and the top 1% best-fit simulations were used to obtain the best estimate and confidence intervals of the transmission probabilities.</w:t>
      </w:r>
    </w:p>
    <w:p w14:paraId="22D7AB1D" w14:textId="77777777" w:rsidR="0044456F" w:rsidRDefault="0044456F" w:rsidP="0044456F">
      <w:pPr>
        <w:rPr>
          <w:rFonts w:asciiTheme="majorBidi" w:hAnsiTheme="majorBidi" w:cstheme="majorBidi"/>
        </w:rPr>
      </w:pPr>
    </w:p>
    <w:p w14:paraId="1738407E" w14:textId="500E9600" w:rsidR="00032060" w:rsidRPr="0044456F" w:rsidRDefault="002F07C7" w:rsidP="0044456F">
      <w:pPr>
        <w:rPr>
          <w:rFonts w:asciiTheme="majorBidi" w:hAnsiTheme="majorBidi" w:cstheme="majorBidi"/>
        </w:rPr>
      </w:pPr>
      <w:r w:rsidRPr="00B90EE1">
        <w:rPr>
          <w:rFonts w:asciiTheme="majorBidi" w:hAnsiTheme="majorBidi" w:cstheme="majorBidi"/>
        </w:rPr>
        <w:br w:type="page"/>
      </w:r>
      <w:r w:rsidR="00032060" w:rsidRPr="00B90EE1">
        <w:rPr>
          <w:rFonts w:asciiTheme="majorBidi" w:hAnsiTheme="majorBidi" w:cstheme="majorBidi"/>
          <w:b/>
          <w:bCs/>
        </w:rPr>
        <w:t>References</w:t>
      </w:r>
    </w:p>
    <w:p w14:paraId="41DBB65D" w14:textId="7DEC70BB" w:rsidR="005053FC" w:rsidRPr="005053FC" w:rsidRDefault="00032060" w:rsidP="005053FC">
      <w:pPr>
        <w:pStyle w:val="EndNoteBibliography"/>
        <w:spacing w:after="0"/>
        <w:ind w:left="720" w:hanging="720"/>
      </w:pPr>
      <w:r w:rsidRPr="00B90EE1">
        <w:rPr>
          <w:rFonts w:asciiTheme="majorBidi" w:hAnsiTheme="majorBidi" w:cstheme="majorBidi"/>
        </w:rPr>
        <w:fldChar w:fldCharType="begin"/>
      </w:r>
      <w:r w:rsidRPr="00B90EE1">
        <w:rPr>
          <w:rFonts w:asciiTheme="majorBidi" w:hAnsiTheme="majorBidi" w:cstheme="majorBidi"/>
        </w:rPr>
        <w:instrText xml:space="preserve"> ADDIN EN.REFLIST </w:instrText>
      </w:r>
      <w:r w:rsidRPr="00B90EE1">
        <w:rPr>
          <w:rFonts w:asciiTheme="majorBidi" w:hAnsiTheme="majorBidi" w:cstheme="majorBidi"/>
        </w:rPr>
        <w:fldChar w:fldCharType="separate"/>
      </w:r>
      <w:r w:rsidR="005053FC" w:rsidRPr="005053FC">
        <w:t>1.</w:t>
      </w:r>
      <w:r w:rsidR="005053FC" w:rsidRPr="005053FC">
        <w:tab/>
        <w:t xml:space="preserve">STI's in Gay Men Action Group (STIGMA). </w:t>
      </w:r>
      <w:r w:rsidR="005053FC" w:rsidRPr="005053FC">
        <w:rPr>
          <w:i/>
        </w:rPr>
        <w:t>Sexual transmitted infection testing guidelines for men who have sex with men. STI's in Gay Men Action Group (STIGMA) Web site. 2014.</w:t>
      </w:r>
      <w:r w:rsidR="005053FC" w:rsidRPr="005053FC">
        <w:t xml:space="preserve"> 2014  [cited 2015 31 Dec]; Available from: </w:t>
      </w:r>
      <w:hyperlink r:id="rId10" w:history="1">
        <w:r w:rsidR="005053FC" w:rsidRPr="005053FC">
          <w:rPr>
            <w:rStyle w:val="Hyperlink"/>
          </w:rPr>
          <w:t>http://stipu.nsw.gov.au/wp-content/uploads/STIGMA_Testing_Guidelines_Final_v5.pdf</w:t>
        </w:r>
      </w:hyperlink>
      <w:r w:rsidR="005053FC" w:rsidRPr="005053FC">
        <w:t>.</w:t>
      </w:r>
    </w:p>
    <w:p w14:paraId="249DFF64" w14:textId="77777777" w:rsidR="005053FC" w:rsidRPr="005053FC" w:rsidRDefault="005053FC" w:rsidP="005053FC">
      <w:pPr>
        <w:pStyle w:val="EndNoteBibliography"/>
        <w:spacing w:after="0"/>
        <w:ind w:left="720" w:hanging="720"/>
      </w:pPr>
      <w:r w:rsidRPr="005053FC">
        <w:t>2.</w:t>
      </w:r>
      <w:r w:rsidRPr="005053FC">
        <w:tab/>
        <w:t xml:space="preserve">Lyons, A., et al., </w:t>
      </w:r>
      <w:r w:rsidRPr="005053FC">
        <w:rPr>
          <w:i/>
        </w:rPr>
        <w:t>Australian men's sexual practices in saunas, sex clubs and other male sex on premises venues.</w:t>
      </w:r>
      <w:r w:rsidRPr="005053FC">
        <w:t xml:space="preserve"> Sex Health, 2010. </w:t>
      </w:r>
      <w:r w:rsidRPr="005053FC">
        <w:rPr>
          <w:b/>
        </w:rPr>
        <w:t>7</w:t>
      </w:r>
      <w:r w:rsidRPr="005053FC">
        <w:t>(2): p. 186-92.</w:t>
      </w:r>
    </w:p>
    <w:p w14:paraId="421A0E1C" w14:textId="77777777" w:rsidR="005053FC" w:rsidRPr="005053FC" w:rsidRDefault="005053FC" w:rsidP="005053FC">
      <w:pPr>
        <w:pStyle w:val="EndNoteBibliography"/>
        <w:spacing w:after="0"/>
        <w:ind w:left="720" w:hanging="720"/>
      </w:pPr>
      <w:r w:rsidRPr="005053FC">
        <w:t>3.</w:t>
      </w:r>
      <w:r w:rsidRPr="005053FC">
        <w:tab/>
        <w:t xml:space="preserve">Prestage, G.P., et al., </w:t>
      </w:r>
      <w:r w:rsidRPr="005053FC">
        <w:rPr>
          <w:i/>
        </w:rPr>
        <w:t>Testing for HIV and sexually transmissible infections within a mainly online sample of gay men who engage in group sex.</w:t>
      </w:r>
      <w:r w:rsidRPr="005053FC">
        <w:t xml:space="preserve"> Sex Transm Infect, 2009. </w:t>
      </w:r>
      <w:r w:rsidRPr="005053FC">
        <w:rPr>
          <w:b/>
        </w:rPr>
        <w:t>85</w:t>
      </w:r>
      <w:r w:rsidRPr="005053FC">
        <w:t>(1): p. 70-4.</w:t>
      </w:r>
    </w:p>
    <w:p w14:paraId="6C2DD0C3" w14:textId="77777777" w:rsidR="005053FC" w:rsidRPr="005053FC" w:rsidRDefault="005053FC" w:rsidP="005053FC">
      <w:pPr>
        <w:pStyle w:val="EndNoteBibliography"/>
        <w:spacing w:after="0"/>
        <w:ind w:left="720" w:hanging="720"/>
      </w:pPr>
      <w:r w:rsidRPr="005053FC">
        <w:t>4.</w:t>
      </w:r>
      <w:r w:rsidRPr="005053FC">
        <w:tab/>
        <w:t xml:space="preserve">Lyons, A., et al., </w:t>
      </w:r>
      <w:r w:rsidRPr="005053FC">
        <w:rPr>
          <w:i/>
        </w:rPr>
        <w:t>Versatility and HIV vulnerability: investigating the proportion of Australian gay men having both insertive and receptive anal intercourse.</w:t>
      </w:r>
      <w:r w:rsidRPr="005053FC">
        <w:t xml:space="preserve"> J Sex Med, 2011. </w:t>
      </w:r>
      <w:r w:rsidRPr="005053FC">
        <w:rPr>
          <w:b/>
        </w:rPr>
        <w:t>8</w:t>
      </w:r>
      <w:r w:rsidRPr="005053FC">
        <w:t>(8): p. 2164-71.</w:t>
      </w:r>
    </w:p>
    <w:p w14:paraId="2B9DD3C8" w14:textId="77777777" w:rsidR="005053FC" w:rsidRPr="005053FC" w:rsidRDefault="005053FC" w:rsidP="005053FC">
      <w:pPr>
        <w:pStyle w:val="EndNoteBibliography"/>
        <w:spacing w:after="0"/>
        <w:ind w:left="720" w:hanging="720"/>
      </w:pPr>
      <w:r w:rsidRPr="005053FC">
        <w:t>5.</w:t>
      </w:r>
      <w:r w:rsidRPr="005053FC">
        <w:tab/>
        <w:t xml:space="preserve">Lyons, A. and W. Hosking, </w:t>
      </w:r>
      <w:r w:rsidRPr="005053FC">
        <w:rPr>
          <w:i/>
        </w:rPr>
        <w:t>Prevalence and correlates of sexual partner concurrency among Australian gay men aged 18-39 years.</w:t>
      </w:r>
      <w:r w:rsidRPr="005053FC">
        <w:t xml:space="preserve"> AIDS Behav, 2014. </w:t>
      </w:r>
      <w:r w:rsidRPr="005053FC">
        <w:rPr>
          <w:b/>
        </w:rPr>
        <w:t>18</w:t>
      </w:r>
      <w:r w:rsidRPr="005053FC">
        <w:t>(4): p. 801-9.</w:t>
      </w:r>
    </w:p>
    <w:p w14:paraId="2A5CF243" w14:textId="77777777" w:rsidR="005053FC" w:rsidRPr="005053FC" w:rsidRDefault="005053FC" w:rsidP="005053FC">
      <w:pPr>
        <w:pStyle w:val="EndNoteBibliography"/>
        <w:spacing w:after="0"/>
        <w:ind w:left="720" w:hanging="720"/>
      </w:pPr>
      <w:r w:rsidRPr="005053FC">
        <w:t>6.</w:t>
      </w:r>
      <w:r w:rsidRPr="005053FC">
        <w:tab/>
        <w:t xml:space="preserve">Rawstorne, P., et al., </w:t>
      </w:r>
      <w:r w:rsidRPr="005053FC">
        <w:rPr>
          <w:i/>
        </w:rPr>
        <w:t>Melbourne Gay Community Periodic Survey: Monograph 7/2001</w:t>
      </w:r>
      <w:r w:rsidRPr="005053FC">
        <w:t>. 2001, National Centre in HIV Social Research, The University of New South Wales: Sydney.</w:t>
      </w:r>
    </w:p>
    <w:p w14:paraId="3DF47C4C" w14:textId="77777777" w:rsidR="005053FC" w:rsidRPr="005053FC" w:rsidRDefault="005053FC" w:rsidP="005053FC">
      <w:pPr>
        <w:pStyle w:val="EndNoteBibliography"/>
        <w:spacing w:after="0"/>
        <w:ind w:left="720" w:hanging="720"/>
      </w:pPr>
      <w:r w:rsidRPr="005053FC">
        <w:t>7.</w:t>
      </w:r>
      <w:r w:rsidRPr="005053FC">
        <w:tab/>
        <w:t xml:space="preserve">Hull, P., et al., </w:t>
      </w:r>
      <w:r w:rsidRPr="005053FC">
        <w:rPr>
          <w:i/>
        </w:rPr>
        <w:t>Melbourne Gay Community Periodic Survey: February 2002</w:t>
      </w:r>
      <w:r w:rsidRPr="005053FC">
        <w:t>. 2002, National Centre in HIV Social Research, The University of New South Wales: Sydney.</w:t>
      </w:r>
    </w:p>
    <w:p w14:paraId="36615C98" w14:textId="77777777" w:rsidR="005053FC" w:rsidRPr="005053FC" w:rsidRDefault="005053FC" w:rsidP="005053FC">
      <w:pPr>
        <w:pStyle w:val="EndNoteBibliography"/>
        <w:spacing w:after="0"/>
        <w:ind w:left="720" w:hanging="720"/>
      </w:pPr>
      <w:r w:rsidRPr="005053FC">
        <w:t>8.</w:t>
      </w:r>
      <w:r w:rsidRPr="005053FC">
        <w:tab/>
        <w:t xml:space="preserve">Hull, P., et al., </w:t>
      </w:r>
      <w:r w:rsidRPr="005053FC">
        <w:rPr>
          <w:i/>
        </w:rPr>
        <w:t>Melbourne Gay Community Periodic Survey: February 2003</w:t>
      </w:r>
      <w:r w:rsidRPr="005053FC">
        <w:t>. 2003, National Centre in HIV Social Research, the University of New South Wales: Sydney.</w:t>
      </w:r>
    </w:p>
    <w:p w14:paraId="3E4CB7F2" w14:textId="77777777" w:rsidR="005053FC" w:rsidRPr="005053FC" w:rsidRDefault="005053FC" w:rsidP="005053FC">
      <w:pPr>
        <w:pStyle w:val="EndNoteBibliography"/>
        <w:spacing w:after="0"/>
        <w:ind w:left="720" w:hanging="720"/>
      </w:pPr>
      <w:r w:rsidRPr="005053FC">
        <w:t>9.</w:t>
      </w:r>
      <w:r w:rsidRPr="005053FC">
        <w:tab/>
        <w:t xml:space="preserve">Hull, P., et al., </w:t>
      </w:r>
      <w:r w:rsidRPr="005053FC">
        <w:rPr>
          <w:i/>
        </w:rPr>
        <w:t>Gay Community Periodic Survey: Melbourne 2004</w:t>
      </w:r>
      <w:r w:rsidRPr="005053FC">
        <w:t>. 2004, National Centre in HIV Social Research, the University of New South Wales: Sydney.</w:t>
      </w:r>
    </w:p>
    <w:p w14:paraId="1B1ED8D9" w14:textId="77777777" w:rsidR="005053FC" w:rsidRPr="005053FC" w:rsidRDefault="005053FC" w:rsidP="005053FC">
      <w:pPr>
        <w:pStyle w:val="EndNoteBibliography"/>
        <w:spacing w:after="0"/>
        <w:ind w:left="720" w:hanging="720"/>
      </w:pPr>
      <w:r w:rsidRPr="005053FC">
        <w:t>10.</w:t>
      </w:r>
      <w:r w:rsidRPr="005053FC">
        <w:tab/>
        <w:t xml:space="preserve">Hull, P., et al., </w:t>
      </w:r>
      <w:r w:rsidRPr="005053FC">
        <w:rPr>
          <w:i/>
        </w:rPr>
        <w:t>Gay Community Periodic Survey: Melbourne 2005</w:t>
      </w:r>
      <w:r w:rsidRPr="005053FC">
        <w:t>. 2006, National Centre in HIV Social Research, the University of New South Wales: Sydney.</w:t>
      </w:r>
    </w:p>
    <w:p w14:paraId="69B6762C" w14:textId="77777777" w:rsidR="005053FC" w:rsidRPr="005053FC" w:rsidRDefault="005053FC" w:rsidP="005053FC">
      <w:pPr>
        <w:pStyle w:val="EndNoteBibliography"/>
        <w:spacing w:after="0"/>
        <w:ind w:left="720" w:hanging="720"/>
      </w:pPr>
      <w:r w:rsidRPr="005053FC">
        <w:t>11.</w:t>
      </w:r>
      <w:r w:rsidRPr="005053FC">
        <w:tab/>
        <w:t xml:space="preserve">Hull, P., et al., </w:t>
      </w:r>
      <w:r w:rsidRPr="005053FC">
        <w:rPr>
          <w:i/>
        </w:rPr>
        <w:t>Gay Community Periodic Survey: Melbourne 2006</w:t>
      </w:r>
      <w:r w:rsidRPr="005053FC">
        <w:t>. 2006, National Centre in HIV Social Research, the University of New South Wales: Sydney.</w:t>
      </w:r>
    </w:p>
    <w:p w14:paraId="1E235578" w14:textId="77777777" w:rsidR="005053FC" w:rsidRPr="005053FC" w:rsidRDefault="005053FC" w:rsidP="005053FC">
      <w:pPr>
        <w:pStyle w:val="EndNoteBibliography"/>
        <w:spacing w:after="0"/>
        <w:ind w:left="720" w:hanging="720"/>
      </w:pPr>
      <w:r w:rsidRPr="005053FC">
        <w:t>12.</w:t>
      </w:r>
      <w:r w:rsidRPr="005053FC">
        <w:tab/>
        <w:t xml:space="preserve">Frankland, A., et al., </w:t>
      </w:r>
      <w:r w:rsidRPr="005053FC">
        <w:rPr>
          <w:i/>
        </w:rPr>
        <w:t>Gay Community Periodic Survey: Melbourne 2007</w:t>
      </w:r>
      <w:r w:rsidRPr="005053FC">
        <w:t>. 2007, National Centre in HIV Social Research, the University of New South Wales: Sydney.</w:t>
      </w:r>
    </w:p>
    <w:p w14:paraId="00368095" w14:textId="77777777" w:rsidR="005053FC" w:rsidRPr="005053FC" w:rsidRDefault="005053FC" w:rsidP="005053FC">
      <w:pPr>
        <w:pStyle w:val="EndNoteBibliography"/>
        <w:spacing w:after="0"/>
        <w:ind w:left="720" w:hanging="720"/>
      </w:pPr>
      <w:r w:rsidRPr="005053FC">
        <w:t>13.</w:t>
      </w:r>
      <w:r w:rsidRPr="005053FC">
        <w:tab/>
        <w:t xml:space="preserve">Frankland, A., et al., </w:t>
      </w:r>
      <w:r w:rsidRPr="005053FC">
        <w:rPr>
          <w:i/>
        </w:rPr>
        <w:t>Gay Community Period Survey: Melbourne 2008</w:t>
      </w:r>
      <w:r w:rsidRPr="005053FC">
        <w:t>. 2008, National Centre in HIV Social Research, the University of New South Wales: Sydney.</w:t>
      </w:r>
    </w:p>
    <w:p w14:paraId="128DE756" w14:textId="77777777" w:rsidR="005053FC" w:rsidRPr="005053FC" w:rsidRDefault="005053FC" w:rsidP="005053FC">
      <w:pPr>
        <w:pStyle w:val="EndNoteBibliography"/>
        <w:spacing w:after="0"/>
        <w:ind w:left="720" w:hanging="720"/>
      </w:pPr>
      <w:r w:rsidRPr="005053FC">
        <w:t>14.</w:t>
      </w:r>
      <w:r w:rsidRPr="005053FC">
        <w:tab/>
        <w:t xml:space="preserve">Zablotska, I., et al., </w:t>
      </w:r>
      <w:r w:rsidRPr="005053FC">
        <w:rPr>
          <w:i/>
        </w:rPr>
        <w:t>Gay Community Periodic Survey: Melbourne 2009</w:t>
      </w:r>
      <w:r w:rsidRPr="005053FC">
        <w:t>. 2009, National Centre in HIV Social Research, the University of New South Wales: Sydney.</w:t>
      </w:r>
    </w:p>
    <w:p w14:paraId="382697E6" w14:textId="77777777" w:rsidR="005053FC" w:rsidRPr="005053FC" w:rsidRDefault="005053FC" w:rsidP="005053FC">
      <w:pPr>
        <w:pStyle w:val="EndNoteBibliography"/>
        <w:spacing w:after="0"/>
        <w:ind w:left="720" w:hanging="720"/>
      </w:pPr>
      <w:r w:rsidRPr="005053FC">
        <w:t>15.</w:t>
      </w:r>
      <w:r w:rsidRPr="005053FC">
        <w:tab/>
        <w:t xml:space="preserve">Lee, E., et al., </w:t>
      </w:r>
      <w:r w:rsidRPr="005053FC">
        <w:rPr>
          <w:i/>
        </w:rPr>
        <w:t>Gay Community Periodic Survey: Melbourne 2011</w:t>
      </w:r>
      <w:r w:rsidRPr="005053FC">
        <w:t>. 2011, National Centre in HIV Social Research, the University of New South Wales: Sydney.</w:t>
      </w:r>
    </w:p>
    <w:p w14:paraId="3B5C8FEB" w14:textId="77777777" w:rsidR="005053FC" w:rsidRPr="005053FC" w:rsidRDefault="005053FC" w:rsidP="005053FC">
      <w:pPr>
        <w:pStyle w:val="EndNoteBibliography"/>
        <w:spacing w:after="0"/>
        <w:ind w:left="720" w:hanging="720"/>
      </w:pPr>
      <w:r w:rsidRPr="005053FC">
        <w:t>16.</w:t>
      </w:r>
      <w:r w:rsidRPr="005053FC">
        <w:tab/>
        <w:t xml:space="preserve">Lee, E., et al., </w:t>
      </w:r>
      <w:r w:rsidRPr="005053FC">
        <w:rPr>
          <w:i/>
        </w:rPr>
        <w:t>Gay Community Periodic Survey: Melbourne 2012</w:t>
      </w:r>
      <w:r w:rsidRPr="005053FC">
        <w:t>. 2012, National Centre in HIV Social Research, the University of New South Wales: Sydney.</w:t>
      </w:r>
    </w:p>
    <w:p w14:paraId="5625EA1E" w14:textId="77777777" w:rsidR="005053FC" w:rsidRPr="005053FC" w:rsidRDefault="005053FC" w:rsidP="005053FC">
      <w:pPr>
        <w:pStyle w:val="EndNoteBibliography"/>
        <w:spacing w:after="0"/>
        <w:ind w:left="720" w:hanging="720"/>
      </w:pPr>
      <w:r w:rsidRPr="005053FC">
        <w:t>17.</w:t>
      </w:r>
      <w:r w:rsidRPr="005053FC">
        <w:tab/>
        <w:t xml:space="preserve">Lee, E., et al., </w:t>
      </w:r>
      <w:r w:rsidRPr="005053FC">
        <w:rPr>
          <w:i/>
        </w:rPr>
        <w:t>Gay Community Periodic Survey: Melbourne 2013</w:t>
      </w:r>
      <w:r w:rsidRPr="005053FC">
        <w:t>. 2013, National Centre in HIV Social Research, the University of New South Wales: Sydney.</w:t>
      </w:r>
    </w:p>
    <w:p w14:paraId="3F09486C" w14:textId="77777777" w:rsidR="005053FC" w:rsidRPr="005053FC" w:rsidRDefault="005053FC" w:rsidP="005053FC">
      <w:pPr>
        <w:pStyle w:val="EndNoteBibliography"/>
        <w:ind w:left="720" w:hanging="720"/>
        <w:rPr>
          <w:i/>
        </w:rPr>
      </w:pPr>
      <w:r w:rsidRPr="005053FC">
        <w:t>18.</w:t>
      </w:r>
      <w:r w:rsidRPr="005053FC">
        <w:tab/>
        <w:t xml:space="preserve">Lee, E., et al., </w:t>
      </w:r>
      <w:r w:rsidRPr="005053FC">
        <w:rPr>
          <w:i/>
        </w:rPr>
        <w:t>Gay Community Periodic Survey: Melbourne 2014</w:t>
      </w:r>
    </w:p>
    <w:p w14:paraId="384E15FE" w14:textId="77777777" w:rsidR="005053FC" w:rsidRPr="005053FC" w:rsidRDefault="005053FC" w:rsidP="005053FC">
      <w:pPr>
        <w:pStyle w:val="EndNoteBibliography"/>
        <w:spacing w:after="0"/>
        <w:ind w:left="720" w:hanging="720"/>
      </w:pPr>
      <w:r w:rsidRPr="005053FC">
        <w:t>2014, National Centre in HIV Social Research, the University of New South Wales: Sydney.</w:t>
      </w:r>
    </w:p>
    <w:p w14:paraId="10E7EB8A" w14:textId="77777777" w:rsidR="005053FC" w:rsidRPr="005053FC" w:rsidRDefault="005053FC" w:rsidP="005053FC">
      <w:pPr>
        <w:pStyle w:val="EndNoteBibliography"/>
        <w:spacing w:after="0"/>
        <w:ind w:left="720" w:hanging="720"/>
      </w:pPr>
      <w:r w:rsidRPr="005053FC">
        <w:t>19.</w:t>
      </w:r>
      <w:r w:rsidRPr="005053FC">
        <w:tab/>
        <w:t xml:space="preserve">Lee, E., et al., </w:t>
      </w:r>
      <w:r w:rsidRPr="005053FC">
        <w:rPr>
          <w:i/>
        </w:rPr>
        <w:t>Gay Community Periodic Survey: Melbourne 2015</w:t>
      </w:r>
      <w:r w:rsidRPr="005053FC">
        <w:t>. 2015, National Centre in HIV Social Research, the University of New South Wales: Sydney.</w:t>
      </w:r>
    </w:p>
    <w:p w14:paraId="219D67BC" w14:textId="77777777" w:rsidR="005053FC" w:rsidRPr="005053FC" w:rsidRDefault="005053FC" w:rsidP="005053FC">
      <w:pPr>
        <w:pStyle w:val="EndNoteBibliography"/>
        <w:spacing w:after="0"/>
        <w:ind w:left="720" w:hanging="720"/>
      </w:pPr>
      <w:r w:rsidRPr="005053FC">
        <w:t>20.</w:t>
      </w:r>
      <w:r w:rsidRPr="005053FC">
        <w:tab/>
        <w:t xml:space="preserve">Jin, F.Y., et al., </w:t>
      </w:r>
      <w:r w:rsidRPr="005053FC">
        <w:rPr>
          <w:i/>
        </w:rPr>
        <w:t>Predictors of recent HIV testing in homosexual men in Australia.</w:t>
      </w:r>
      <w:r w:rsidRPr="005053FC">
        <w:t xml:space="preserve"> HIV Med, 2002. </w:t>
      </w:r>
      <w:r w:rsidRPr="005053FC">
        <w:rPr>
          <w:b/>
        </w:rPr>
        <w:t>3</w:t>
      </w:r>
      <w:r w:rsidRPr="005053FC">
        <w:t>(4): p. 271-6.</w:t>
      </w:r>
    </w:p>
    <w:p w14:paraId="4F95612B" w14:textId="77777777" w:rsidR="005053FC" w:rsidRPr="005053FC" w:rsidRDefault="005053FC" w:rsidP="005053FC">
      <w:pPr>
        <w:pStyle w:val="EndNoteBibliography"/>
        <w:spacing w:after="0"/>
        <w:ind w:left="720" w:hanging="720"/>
      </w:pPr>
      <w:r w:rsidRPr="005053FC">
        <w:t>21.</w:t>
      </w:r>
      <w:r w:rsidRPr="005053FC">
        <w:tab/>
        <w:t xml:space="preserve">Crawford, J.M., et al., </w:t>
      </w:r>
      <w:r w:rsidRPr="005053FC">
        <w:rPr>
          <w:i/>
        </w:rPr>
        <w:t>Number of risk acts by relationship status and partner serostatus: Findings from the HIM cohort of homosexually active men in Sydney, Australia.</w:t>
      </w:r>
      <w:r w:rsidRPr="005053FC">
        <w:t xml:space="preserve"> AIDS Behav, 2006. </w:t>
      </w:r>
      <w:r w:rsidRPr="005053FC">
        <w:rPr>
          <w:b/>
        </w:rPr>
        <w:t>10</w:t>
      </w:r>
      <w:r w:rsidRPr="005053FC">
        <w:t>(3): p. 325-31.</w:t>
      </w:r>
    </w:p>
    <w:p w14:paraId="7381D904" w14:textId="77777777" w:rsidR="005053FC" w:rsidRPr="005053FC" w:rsidRDefault="005053FC" w:rsidP="005053FC">
      <w:pPr>
        <w:pStyle w:val="EndNoteBibliography"/>
        <w:spacing w:after="0"/>
        <w:ind w:left="720" w:hanging="720"/>
      </w:pPr>
      <w:r w:rsidRPr="005053FC">
        <w:t>22.</w:t>
      </w:r>
      <w:r w:rsidRPr="005053FC">
        <w:tab/>
        <w:t xml:space="preserve">Estcourt, C.S., et al., </w:t>
      </w:r>
      <w:r w:rsidRPr="005053FC">
        <w:rPr>
          <w:i/>
        </w:rPr>
        <w:t>HIV, sexually transmitted infections, and risk behaviours in male commercial sex workers in Sydney.</w:t>
      </w:r>
      <w:r w:rsidRPr="005053FC">
        <w:t xml:space="preserve"> Sex Transm Infect, 2000. </w:t>
      </w:r>
      <w:r w:rsidRPr="005053FC">
        <w:rPr>
          <w:b/>
        </w:rPr>
        <w:t>76</w:t>
      </w:r>
      <w:r w:rsidRPr="005053FC">
        <w:t>(4): p. 294-8.</w:t>
      </w:r>
    </w:p>
    <w:p w14:paraId="22200530" w14:textId="77777777" w:rsidR="005053FC" w:rsidRPr="005053FC" w:rsidRDefault="005053FC" w:rsidP="005053FC">
      <w:pPr>
        <w:pStyle w:val="EndNoteBibliography"/>
        <w:spacing w:after="0"/>
        <w:ind w:left="720" w:hanging="720"/>
      </w:pPr>
      <w:r w:rsidRPr="005053FC">
        <w:t>23.</w:t>
      </w:r>
      <w:r w:rsidRPr="005053FC">
        <w:tab/>
        <w:t xml:space="preserve">Lyons, A., et al., </w:t>
      </w:r>
      <w:r w:rsidRPr="005053FC">
        <w:rPr>
          <w:i/>
        </w:rPr>
        <w:t>Age at first anal sex and HIV/STI vulnerability among gay men in Australia.</w:t>
      </w:r>
      <w:r w:rsidRPr="005053FC">
        <w:t xml:space="preserve"> Sex Transm Infect, 2012. </w:t>
      </w:r>
      <w:r w:rsidRPr="005053FC">
        <w:rPr>
          <w:b/>
        </w:rPr>
        <w:t>88</w:t>
      </w:r>
      <w:r w:rsidRPr="005053FC">
        <w:t>(4): p. 252-7.</w:t>
      </w:r>
    </w:p>
    <w:p w14:paraId="2D92AF3A" w14:textId="77777777" w:rsidR="005053FC" w:rsidRPr="005053FC" w:rsidRDefault="005053FC" w:rsidP="005053FC">
      <w:pPr>
        <w:pStyle w:val="EndNoteBibliography"/>
        <w:spacing w:after="0"/>
        <w:ind w:left="720" w:hanging="720"/>
      </w:pPr>
      <w:r w:rsidRPr="005053FC">
        <w:t>24.</w:t>
      </w:r>
      <w:r w:rsidRPr="005053FC">
        <w:tab/>
        <w:t xml:space="preserve">Chow, E., et al., </w:t>
      </w:r>
      <w:r w:rsidRPr="005053FC">
        <w:rPr>
          <w:i/>
        </w:rPr>
        <w:t>Duration of infection of gonorrhoea and chlamydia at the pharynx and rectum among men who have sex with men: a systematic review.</w:t>
      </w:r>
      <w:r w:rsidRPr="005053FC">
        <w:t xml:space="preserve"> Sexual Health, 2016. </w:t>
      </w:r>
      <w:r w:rsidRPr="005053FC">
        <w:rPr>
          <w:b/>
        </w:rPr>
        <w:t>13</w:t>
      </w:r>
      <w:r w:rsidRPr="005053FC">
        <w:t>(3): p. 199-204.</w:t>
      </w:r>
    </w:p>
    <w:p w14:paraId="495E9F7F" w14:textId="77777777" w:rsidR="005053FC" w:rsidRPr="005053FC" w:rsidRDefault="005053FC" w:rsidP="005053FC">
      <w:pPr>
        <w:pStyle w:val="EndNoteBibliography"/>
        <w:spacing w:after="0"/>
        <w:ind w:left="720" w:hanging="720"/>
      </w:pPr>
      <w:r w:rsidRPr="005053FC">
        <w:t>25.</w:t>
      </w:r>
      <w:r w:rsidRPr="005053FC">
        <w:tab/>
        <w:t xml:space="preserve">Hui, B., et al., </w:t>
      </w:r>
      <w:r w:rsidRPr="005053FC">
        <w:rPr>
          <w:i/>
        </w:rPr>
        <w:t>Oral and anal sex are key to sustaining gonorrhoea at endemic levels in MSM populations: a mathematical model.</w:t>
      </w:r>
      <w:r w:rsidRPr="005053FC">
        <w:t xml:space="preserve"> Sexually Transmitted Infections, 2015.</w:t>
      </w:r>
    </w:p>
    <w:p w14:paraId="054ABE6B" w14:textId="77777777" w:rsidR="005053FC" w:rsidRPr="005053FC" w:rsidRDefault="005053FC" w:rsidP="005053FC">
      <w:pPr>
        <w:pStyle w:val="EndNoteBibliography"/>
        <w:spacing w:after="0"/>
        <w:ind w:left="720" w:hanging="720"/>
      </w:pPr>
      <w:r w:rsidRPr="005053FC">
        <w:t>26.</w:t>
      </w:r>
      <w:r w:rsidRPr="005053FC">
        <w:tab/>
        <w:t xml:space="preserve">Fairley, C.K., E.P.F. Chow, and J.S. Hocking, </w:t>
      </w:r>
      <w:r w:rsidRPr="005053FC">
        <w:rPr>
          <w:i/>
        </w:rPr>
        <w:t>Early presentation of symptomatic individuals is critical in controlling sexually transmissible infections.</w:t>
      </w:r>
      <w:r w:rsidRPr="005053FC">
        <w:t xml:space="preserve"> Sexual Health, 2015. </w:t>
      </w:r>
      <w:r w:rsidRPr="005053FC">
        <w:rPr>
          <w:b/>
        </w:rPr>
        <w:t>12</w:t>
      </w:r>
      <w:r w:rsidRPr="005053FC">
        <w:t>(3): p. 181-182.</w:t>
      </w:r>
    </w:p>
    <w:p w14:paraId="3C2230F7" w14:textId="77777777" w:rsidR="005053FC" w:rsidRPr="005053FC" w:rsidRDefault="005053FC" w:rsidP="005053FC">
      <w:pPr>
        <w:pStyle w:val="EndNoteBibliography"/>
        <w:spacing w:after="0"/>
        <w:ind w:left="720" w:hanging="720"/>
      </w:pPr>
      <w:r w:rsidRPr="005053FC">
        <w:t>27.</w:t>
      </w:r>
      <w:r w:rsidRPr="005053FC">
        <w:tab/>
        <w:t xml:space="preserve">Chow, E., et al., </w:t>
      </w:r>
      <w:r w:rsidRPr="005053FC">
        <w:rPr>
          <w:i/>
        </w:rPr>
        <w:t>Inhibitory effect of an antiseptic mouthwash against Neisseria gonorrhoeae in the pharynx (GONE) among men who have sex with men: a randomised control trial</w:t>
      </w:r>
      <w:r w:rsidRPr="005053FC">
        <w:t xml:space="preserve">, in </w:t>
      </w:r>
      <w:r w:rsidRPr="005053FC">
        <w:rPr>
          <w:i/>
        </w:rPr>
        <w:t>British Association for Sexual Health and HIV</w:t>
      </w:r>
      <w:r w:rsidRPr="005053FC">
        <w:t>. 2016: Oxford.</w:t>
      </w:r>
    </w:p>
    <w:p w14:paraId="6D50457A" w14:textId="77777777" w:rsidR="005053FC" w:rsidRPr="005053FC" w:rsidRDefault="005053FC" w:rsidP="005053FC">
      <w:pPr>
        <w:pStyle w:val="EndNoteBibliography"/>
        <w:spacing w:after="0"/>
        <w:ind w:left="720" w:hanging="720"/>
      </w:pPr>
      <w:r w:rsidRPr="005053FC">
        <w:t>28.</w:t>
      </w:r>
      <w:r w:rsidRPr="005053FC">
        <w:tab/>
        <w:t xml:space="preserve">Guy, R.J., et al., </w:t>
      </w:r>
      <w:r w:rsidRPr="005053FC">
        <w:rPr>
          <w:i/>
        </w:rPr>
        <w:t>Risk factors for HIV seroconversion in men who have sex with men in Victoria, Australia: results from a sentinel surveillance system.</w:t>
      </w:r>
      <w:r w:rsidRPr="005053FC">
        <w:t xml:space="preserve"> Sex Health, 2011. </w:t>
      </w:r>
      <w:r w:rsidRPr="005053FC">
        <w:rPr>
          <w:b/>
        </w:rPr>
        <w:t>8</w:t>
      </w:r>
      <w:r w:rsidRPr="005053FC">
        <w:t>(3): p. 319-29.</w:t>
      </w:r>
    </w:p>
    <w:p w14:paraId="273D1405" w14:textId="77777777" w:rsidR="005053FC" w:rsidRPr="005053FC" w:rsidRDefault="005053FC" w:rsidP="005053FC">
      <w:pPr>
        <w:pStyle w:val="EndNoteBibliography"/>
        <w:spacing w:after="0"/>
        <w:ind w:left="720" w:hanging="720"/>
      </w:pPr>
      <w:r w:rsidRPr="005053FC">
        <w:t>29.</w:t>
      </w:r>
      <w:r w:rsidRPr="005053FC">
        <w:tab/>
        <w:t xml:space="preserve">Ryder, N., I.G. Lockart, and C. Bourne, </w:t>
      </w:r>
      <w:r w:rsidRPr="005053FC">
        <w:rPr>
          <w:i/>
        </w:rPr>
        <w:t>Is screening asymptomatic men who have sex with men for urethral gonorrhoea worthwhile?</w:t>
      </w:r>
      <w:r w:rsidRPr="005053FC">
        <w:t xml:space="preserve"> Sex Health, 2010. </w:t>
      </w:r>
      <w:r w:rsidRPr="005053FC">
        <w:rPr>
          <w:b/>
        </w:rPr>
        <w:t>7</w:t>
      </w:r>
      <w:r w:rsidRPr="005053FC">
        <w:t>(1): p. 90-1.</w:t>
      </w:r>
    </w:p>
    <w:p w14:paraId="00D14B54" w14:textId="77777777" w:rsidR="005053FC" w:rsidRPr="005053FC" w:rsidRDefault="005053FC" w:rsidP="005053FC">
      <w:pPr>
        <w:pStyle w:val="EndNoteBibliography"/>
        <w:spacing w:after="0"/>
        <w:ind w:left="720" w:hanging="720"/>
      </w:pPr>
      <w:r w:rsidRPr="005053FC">
        <w:t>30.</w:t>
      </w:r>
      <w:r w:rsidRPr="005053FC">
        <w:tab/>
        <w:t xml:space="preserve">Rebe, K., et al., </w:t>
      </w:r>
      <w:r w:rsidRPr="005053FC">
        <w:rPr>
          <w:i/>
        </w:rPr>
        <w:t>A Cross Sectional Analysis of Gonococcal and Chlamydial Infections among Men-Who-Have-Sex-with-Men in Cape Town, South Africa.</w:t>
      </w:r>
      <w:r w:rsidRPr="005053FC">
        <w:t xml:space="preserve"> PLoS One, 2015. </w:t>
      </w:r>
      <w:r w:rsidRPr="005053FC">
        <w:rPr>
          <w:b/>
        </w:rPr>
        <w:t>10</w:t>
      </w:r>
      <w:r w:rsidRPr="005053FC">
        <w:t>(9): p. e0138315.</w:t>
      </w:r>
    </w:p>
    <w:p w14:paraId="42498C21" w14:textId="77777777" w:rsidR="005053FC" w:rsidRPr="005053FC" w:rsidRDefault="005053FC" w:rsidP="005053FC">
      <w:pPr>
        <w:pStyle w:val="EndNoteBibliography"/>
        <w:spacing w:after="0"/>
        <w:ind w:left="720" w:hanging="720"/>
      </w:pPr>
      <w:r w:rsidRPr="005053FC">
        <w:t>31.</w:t>
      </w:r>
      <w:r w:rsidRPr="005053FC">
        <w:tab/>
        <w:t xml:space="preserve">Russell, C.J., et al., </w:t>
      </w:r>
      <w:r w:rsidRPr="005053FC">
        <w:rPr>
          <w:i/>
        </w:rPr>
        <w:t>Urine-based asymptomatic urethral gonorrhea and chlamydia screening and sexual risk-taking behavior in men who have sex with men in greater Boston.</w:t>
      </w:r>
      <w:r w:rsidRPr="005053FC">
        <w:t xml:space="preserve"> AIDS Patient Care STDS, 2007. </w:t>
      </w:r>
      <w:r w:rsidRPr="005053FC">
        <w:rPr>
          <w:b/>
        </w:rPr>
        <w:t>21</w:t>
      </w:r>
      <w:r w:rsidRPr="005053FC">
        <w:t>(3): p. 205-11.</w:t>
      </w:r>
    </w:p>
    <w:p w14:paraId="5EAFBAE8" w14:textId="77777777" w:rsidR="005053FC" w:rsidRPr="005053FC" w:rsidRDefault="005053FC" w:rsidP="005053FC">
      <w:pPr>
        <w:pStyle w:val="EndNoteBibliography"/>
        <w:spacing w:after="0"/>
        <w:ind w:left="720" w:hanging="720"/>
      </w:pPr>
      <w:r w:rsidRPr="005053FC">
        <w:t>32.</w:t>
      </w:r>
      <w:r w:rsidRPr="005053FC">
        <w:tab/>
        <w:t xml:space="preserve">Wallin, J. and M.S. Siegel, </w:t>
      </w:r>
      <w:r w:rsidRPr="005053FC">
        <w:rPr>
          <w:i/>
        </w:rPr>
        <w:t>Pharyngeal neisseria gonorrhoeae: coloniser or pathogen?</w:t>
      </w:r>
      <w:r w:rsidRPr="005053FC">
        <w:t xml:space="preserve"> Br Med J, 1979. </w:t>
      </w:r>
      <w:r w:rsidRPr="005053FC">
        <w:rPr>
          <w:b/>
        </w:rPr>
        <w:t>1</w:t>
      </w:r>
      <w:r w:rsidRPr="005053FC">
        <w:t>(6176): p. 1462-3.</w:t>
      </w:r>
    </w:p>
    <w:p w14:paraId="23C091D3" w14:textId="77777777" w:rsidR="005053FC" w:rsidRPr="005053FC" w:rsidRDefault="005053FC" w:rsidP="005053FC">
      <w:pPr>
        <w:pStyle w:val="EndNoteBibliography"/>
        <w:spacing w:after="0"/>
        <w:ind w:left="720" w:hanging="720"/>
      </w:pPr>
      <w:r w:rsidRPr="005053FC">
        <w:t>33.</w:t>
      </w:r>
      <w:r w:rsidRPr="005053FC">
        <w:tab/>
        <w:t xml:space="preserve">Hutt, D.M. and F.N. Judson, </w:t>
      </w:r>
      <w:r w:rsidRPr="005053FC">
        <w:rPr>
          <w:i/>
        </w:rPr>
        <w:t>Epidemiology and treatment of oropharyngeal gonorrhea.</w:t>
      </w:r>
      <w:r w:rsidRPr="005053FC">
        <w:t xml:space="preserve"> Ann Intern Med, 1986. </w:t>
      </w:r>
      <w:r w:rsidRPr="005053FC">
        <w:rPr>
          <w:b/>
        </w:rPr>
        <w:t>104</w:t>
      </w:r>
      <w:r w:rsidRPr="005053FC">
        <w:t>(5): p. 655-8.</w:t>
      </w:r>
    </w:p>
    <w:p w14:paraId="2BBCA5CB" w14:textId="77777777" w:rsidR="005053FC" w:rsidRPr="005053FC" w:rsidRDefault="005053FC" w:rsidP="005053FC">
      <w:pPr>
        <w:pStyle w:val="EndNoteBibliography"/>
        <w:spacing w:after="0"/>
        <w:ind w:left="720" w:hanging="720"/>
      </w:pPr>
      <w:r w:rsidRPr="005053FC">
        <w:t>34.</w:t>
      </w:r>
      <w:r w:rsidRPr="005053FC">
        <w:tab/>
        <w:t xml:space="preserve">Warner, L., et al., </w:t>
      </w:r>
      <w:r w:rsidRPr="005053FC">
        <w:rPr>
          <w:i/>
        </w:rPr>
        <w:t>Condom Effectiveness for Reducing Transmission of Gonorrhea and Chlamydia: The Importance of Assessing Partner Infection Status.</w:t>
      </w:r>
      <w:r w:rsidRPr="005053FC">
        <w:t xml:space="preserve"> American Journal of Epidemiology, 2004. </w:t>
      </w:r>
      <w:r w:rsidRPr="005053FC">
        <w:rPr>
          <w:b/>
        </w:rPr>
        <w:t>159</w:t>
      </w:r>
      <w:r w:rsidRPr="005053FC">
        <w:t>(3): p. 242-251.</w:t>
      </w:r>
    </w:p>
    <w:p w14:paraId="48B8FA7C" w14:textId="77777777" w:rsidR="005053FC" w:rsidRPr="005053FC" w:rsidRDefault="005053FC" w:rsidP="005053FC">
      <w:pPr>
        <w:pStyle w:val="EndNoteBibliography"/>
        <w:spacing w:after="0"/>
        <w:ind w:left="720" w:hanging="720"/>
      </w:pPr>
      <w:r w:rsidRPr="005053FC">
        <w:t>35.</w:t>
      </w:r>
      <w:r w:rsidRPr="005053FC">
        <w:tab/>
        <w:t xml:space="preserve">The Kirby Institute, </w:t>
      </w:r>
      <w:r w:rsidRPr="005053FC">
        <w:rPr>
          <w:i/>
        </w:rPr>
        <w:t>HIV, viral hepatitis and sexually transmissible infections in Australia Annual Surveillance Report 2014</w:t>
      </w:r>
      <w:r w:rsidRPr="005053FC">
        <w:t>. 2014, The Kirby Institute, The University of New South Wales: Sydney.</w:t>
      </w:r>
    </w:p>
    <w:p w14:paraId="4D40D2B8" w14:textId="77777777" w:rsidR="005053FC" w:rsidRPr="005053FC" w:rsidRDefault="005053FC" w:rsidP="005053FC">
      <w:pPr>
        <w:pStyle w:val="EndNoteBibliography"/>
        <w:spacing w:after="0"/>
        <w:ind w:left="720" w:hanging="720"/>
      </w:pPr>
      <w:r w:rsidRPr="005053FC">
        <w:t>36.</w:t>
      </w:r>
      <w:r w:rsidRPr="005053FC">
        <w:tab/>
        <w:t xml:space="preserve">Cornelisse, V.J., et al., </w:t>
      </w:r>
      <w:r w:rsidRPr="005053FC">
        <w:rPr>
          <w:i/>
        </w:rPr>
        <w:t>Increased Detection of Pharyngeal and Rectal Gonorrhea in Men Who Have Sex With Men After Transition From Culture To Nucleic Acid Amplification Testing.</w:t>
      </w:r>
      <w:r w:rsidRPr="005053FC">
        <w:t xml:space="preserve"> Sex Transm Dis, 2017. </w:t>
      </w:r>
      <w:r w:rsidRPr="005053FC">
        <w:rPr>
          <w:b/>
        </w:rPr>
        <w:t>44</w:t>
      </w:r>
      <w:r w:rsidRPr="005053FC">
        <w:t>(2): p. 114-117.</w:t>
      </w:r>
    </w:p>
    <w:p w14:paraId="4CBF1A5D" w14:textId="77777777" w:rsidR="005053FC" w:rsidRPr="005053FC" w:rsidRDefault="005053FC" w:rsidP="005053FC">
      <w:pPr>
        <w:pStyle w:val="EndNoteBibliography"/>
        <w:spacing w:after="0"/>
        <w:ind w:left="720" w:hanging="720"/>
      </w:pPr>
      <w:r w:rsidRPr="005053FC">
        <w:t>37.</w:t>
      </w:r>
      <w:r w:rsidRPr="005053FC">
        <w:tab/>
        <w:t xml:space="preserve">Chow, E.P., et al., </w:t>
      </w:r>
      <w:r w:rsidRPr="005053FC">
        <w:rPr>
          <w:i/>
        </w:rPr>
        <w:t>Substantial increases in chlamydia and gonorrhea positivity unexplained by changes in individual-level sexual behaviors among men who have sex with men in an Australian sexual health service from 2007 to 2013.</w:t>
      </w:r>
      <w:r w:rsidRPr="005053FC">
        <w:t xml:space="preserve"> Sex Transm Dis, 2015. </w:t>
      </w:r>
      <w:r w:rsidRPr="005053FC">
        <w:rPr>
          <w:b/>
        </w:rPr>
        <w:t>42</w:t>
      </w:r>
      <w:r w:rsidRPr="005053FC">
        <w:t>(2): p. 81-7.</w:t>
      </w:r>
    </w:p>
    <w:p w14:paraId="485F87ED" w14:textId="77777777" w:rsidR="005053FC" w:rsidRPr="005053FC" w:rsidRDefault="005053FC" w:rsidP="005053FC">
      <w:pPr>
        <w:pStyle w:val="EndNoteBibliography"/>
        <w:spacing w:after="0"/>
        <w:ind w:left="720" w:hanging="720"/>
      </w:pPr>
      <w:r w:rsidRPr="005053FC">
        <w:t>38.</w:t>
      </w:r>
      <w:r w:rsidRPr="005053FC">
        <w:tab/>
        <w:t xml:space="preserve">Rosenberger, J.G., et al., </w:t>
      </w:r>
      <w:r w:rsidRPr="005053FC">
        <w:rPr>
          <w:i/>
        </w:rPr>
        <w:t>Sexual behaviors and situational characteristics of most recent male-partnered sexual event among gay and bisexually identified men in the United States.</w:t>
      </w:r>
      <w:r w:rsidRPr="005053FC">
        <w:t xml:space="preserve"> J Sex Med, 2011. </w:t>
      </w:r>
      <w:r w:rsidRPr="005053FC">
        <w:rPr>
          <w:b/>
        </w:rPr>
        <w:t>8</w:t>
      </w:r>
      <w:r w:rsidRPr="005053FC">
        <w:t>(11): p. 3040-50.</w:t>
      </w:r>
    </w:p>
    <w:p w14:paraId="31447062" w14:textId="77777777" w:rsidR="005053FC" w:rsidRPr="005053FC" w:rsidRDefault="005053FC" w:rsidP="005053FC">
      <w:pPr>
        <w:pStyle w:val="EndNoteBibliography"/>
        <w:spacing w:after="0"/>
        <w:ind w:left="720" w:hanging="720"/>
      </w:pPr>
      <w:r w:rsidRPr="005053FC">
        <w:t>39.</w:t>
      </w:r>
      <w:r w:rsidRPr="005053FC">
        <w:tab/>
        <w:t xml:space="preserve">Lachowsky, N.J., et al., </w:t>
      </w:r>
      <w:r w:rsidRPr="005053FC">
        <w:rPr>
          <w:i/>
        </w:rPr>
        <w:t>Younger Gay and Bisexual Men's Condom Use With Main Regular Sexual Partner in New Zealand.</w:t>
      </w:r>
      <w:r w:rsidRPr="005053FC">
        <w:t xml:space="preserve"> AIDS Education and Prevention, 2015. </w:t>
      </w:r>
      <w:r w:rsidRPr="005053FC">
        <w:rPr>
          <w:b/>
        </w:rPr>
        <w:t>27</w:t>
      </w:r>
      <w:r w:rsidRPr="005053FC">
        <w:t>(3): p. 257-274.</w:t>
      </w:r>
    </w:p>
    <w:p w14:paraId="2456F1DD" w14:textId="77777777" w:rsidR="005053FC" w:rsidRPr="005053FC" w:rsidRDefault="005053FC" w:rsidP="005053FC">
      <w:pPr>
        <w:pStyle w:val="EndNoteBibliography"/>
        <w:spacing w:after="0"/>
        <w:ind w:left="720" w:hanging="720"/>
      </w:pPr>
      <w:r w:rsidRPr="005053FC">
        <w:t>40.</w:t>
      </w:r>
      <w:r w:rsidRPr="005053FC">
        <w:tab/>
        <w:t xml:space="preserve">Keeling, M. and P. Rohani, </w:t>
      </w:r>
      <w:r w:rsidRPr="005053FC">
        <w:rPr>
          <w:i/>
        </w:rPr>
        <w:t>Modeling Infectious Diseases in Humans and Animals</w:t>
      </w:r>
      <w:r w:rsidRPr="005053FC">
        <w:t>. 2008, Princeton: Princeton University Press.</w:t>
      </w:r>
    </w:p>
    <w:p w14:paraId="50D6DB8F" w14:textId="77777777" w:rsidR="005053FC" w:rsidRPr="005053FC" w:rsidRDefault="005053FC" w:rsidP="005053FC">
      <w:pPr>
        <w:pStyle w:val="EndNoteBibliography"/>
        <w:spacing w:after="0"/>
        <w:ind w:left="720" w:hanging="720"/>
      </w:pPr>
      <w:r w:rsidRPr="005053FC">
        <w:t>41.</w:t>
      </w:r>
      <w:r w:rsidRPr="005053FC">
        <w:tab/>
        <w:t xml:space="preserve">Vynnycky, E. and R. White, </w:t>
      </w:r>
      <w:r w:rsidRPr="005053FC">
        <w:rPr>
          <w:i/>
        </w:rPr>
        <w:t>An Introduction to Infectious Disease Modelling</w:t>
      </w:r>
      <w:r w:rsidRPr="005053FC">
        <w:t>. 2010, New York: Oxford University Press.</w:t>
      </w:r>
    </w:p>
    <w:p w14:paraId="1F436AAD" w14:textId="77777777" w:rsidR="005053FC" w:rsidRPr="005053FC" w:rsidRDefault="005053FC" w:rsidP="005053FC">
      <w:pPr>
        <w:pStyle w:val="EndNoteBibliography"/>
        <w:ind w:left="720" w:hanging="720"/>
      </w:pPr>
      <w:r w:rsidRPr="005053FC">
        <w:t>42.</w:t>
      </w:r>
      <w:r w:rsidRPr="005053FC">
        <w:tab/>
        <w:t xml:space="preserve">Garnett, G.P., et al., </w:t>
      </w:r>
      <w:r w:rsidRPr="005053FC">
        <w:rPr>
          <w:i/>
        </w:rPr>
        <w:t>The transmission dynamics of gonorrhoea: modelling the reported behaviour of infected patients from Newark, New Jersey.</w:t>
      </w:r>
      <w:r w:rsidRPr="005053FC">
        <w:t xml:space="preserve"> Philos Trans R Soc Lond B Biol Sci, 1999. </w:t>
      </w:r>
      <w:r w:rsidRPr="005053FC">
        <w:rPr>
          <w:b/>
        </w:rPr>
        <w:t>354</w:t>
      </w:r>
      <w:r w:rsidRPr="005053FC">
        <w:t>(1384): p. 787-97.</w:t>
      </w:r>
    </w:p>
    <w:p w14:paraId="5B3307B3" w14:textId="0DE82E43" w:rsidR="00032060" w:rsidRPr="00B90EE1" w:rsidRDefault="00032060" w:rsidP="005053FC">
      <w:pPr>
        <w:rPr>
          <w:rFonts w:asciiTheme="majorBidi" w:hAnsiTheme="majorBidi" w:cstheme="majorBidi"/>
        </w:rPr>
      </w:pPr>
      <w:r w:rsidRPr="00B90EE1">
        <w:rPr>
          <w:rFonts w:asciiTheme="majorBidi" w:hAnsiTheme="majorBidi" w:cstheme="majorBidi"/>
        </w:rPr>
        <w:fldChar w:fldCharType="end"/>
      </w:r>
    </w:p>
    <w:sectPr w:rsidR="00032060" w:rsidRPr="00B90E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6F5DB" w14:textId="77777777" w:rsidR="00865E96" w:rsidRDefault="00865E96" w:rsidP="00432E53">
      <w:pPr>
        <w:spacing w:after="0" w:line="240" w:lineRule="auto"/>
      </w:pPr>
      <w:r>
        <w:separator/>
      </w:r>
    </w:p>
  </w:endnote>
  <w:endnote w:type="continuationSeparator" w:id="0">
    <w:p w14:paraId="455CE358" w14:textId="77777777" w:rsidR="00865E96" w:rsidRDefault="00865E96" w:rsidP="0043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513989"/>
      <w:docPartObj>
        <w:docPartGallery w:val="Page Numbers (Bottom of Page)"/>
        <w:docPartUnique/>
      </w:docPartObj>
    </w:sdtPr>
    <w:sdtEndPr>
      <w:rPr>
        <w:noProof/>
      </w:rPr>
    </w:sdtEndPr>
    <w:sdtContent>
      <w:p w14:paraId="36BB7998" w14:textId="68903914" w:rsidR="00432E53" w:rsidRDefault="00432E53">
        <w:pPr>
          <w:pStyle w:val="Footer"/>
          <w:jc w:val="center"/>
        </w:pPr>
        <w:r>
          <w:fldChar w:fldCharType="begin"/>
        </w:r>
        <w:r>
          <w:instrText xml:space="preserve"> PAGE   \* MERGEFORMAT </w:instrText>
        </w:r>
        <w:r>
          <w:fldChar w:fldCharType="separate"/>
        </w:r>
        <w:r w:rsidR="00DA1F34">
          <w:rPr>
            <w:noProof/>
          </w:rPr>
          <w:t>1</w:t>
        </w:r>
        <w:r>
          <w:rPr>
            <w:noProof/>
          </w:rPr>
          <w:fldChar w:fldCharType="end"/>
        </w:r>
      </w:p>
    </w:sdtContent>
  </w:sdt>
  <w:p w14:paraId="47E6A9D0" w14:textId="77777777" w:rsidR="00432E53" w:rsidRDefault="00432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2AC59" w14:textId="77777777" w:rsidR="00865E96" w:rsidRDefault="00865E96" w:rsidP="00432E53">
      <w:pPr>
        <w:spacing w:after="0" w:line="240" w:lineRule="auto"/>
      </w:pPr>
      <w:r>
        <w:separator/>
      </w:r>
    </w:p>
  </w:footnote>
  <w:footnote w:type="continuationSeparator" w:id="0">
    <w:p w14:paraId="320604E2" w14:textId="77777777" w:rsidR="00865E96" w:rsidRDefault="00865E96" w:rsidP="00432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983"/>
    <w:multiLevelType w:val="hybridMultilevel"/>
    <w:tmpl w:val="0B12ED1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4057EAB"/>
    <w:multiLevelType w:val="hybridMultilevel"/>
    <w:tmpl w:val="79C4E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LM0NzC2sDAxMTI3NTJS0lEKTi0uzszPAykwNKsFADYCy20tAAAA"/>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50z09xktxdw3ea2vop0ashw9xpd2tps52a&quot;&gt;Travel_library&lt;record-ids&gt;&lt;item&gt;60&lt;/item&gt;&lt;item&gt;61&lt;/item&gt;&lt;item&gt;62&lt;/item&gt;&lt;item&gt;69&lt;/item&gt;&lt;item&gt;70&lt;/item&gt;&lt;item&gt;71&lt;/item&gt;&lt;item&gt;72&lt;/item&gt;&lt;item&gt;81&lt;/item&gt;&lt;item&gt;105&lt;/item&gt;&lt;item&gt;161&lt;/item&gt;&lt;item&gt;162&lt;/item&gt;&lt;item&gt;170&lt;/item&gt;&lt;item&gt;171&lt;/item&gt;&lt;item&gt;172&lt;/item&gt;&lt;item&gt;173&lt;/item&gt;&lt;item&gt;174&lt;/item&gt;&lt;item&gt;182&lt;/item&gt;&lt;item&gt;191&lt;/item&gt;&lt;item&gt;230&lt;/item&gt;&lt;item&gt;231&lt;/item&gt;&lt;/record-ids&gt;&lt;/item&gt;&lt;/Libraries&gt;"/>
  </w:docVars>
  <w:rsids>
    <w:rsidRoot w:val="00691F92"/>
    <w:rsid w:val="00002FFB"/>
    <w:rsid w:val="00023BD7"/>
    <w:rsid w:val="00032060"/>
    <w:rsid w:val="0003470D"/>
    <w:rsid w:val="00083F50"/>
    <w:rsid w:val="000859C8"/>
    <w:rsid w:val="000A2D49"/>
    <w:rsid w:val="000F7AB1"/>
    <w:rsid w:val="00106E63"/>
    <w:rsid w:val="0013022E"/>
    <w:rsid w:val="00193939"/>
    <w:rsid w:val="001A5DE5"/>
    <w:rsid w:val="00207E57"/>
    <w:rsid w:val="0022191E"/>
    <w:rsid w:val="00223B49"/>
    <w:rsid w:val="00275F05"/>
    <w:rsid w:val="002A6EAF"/>
    <w:rsid w:val="002C5CA6"/>
    <w:rsid w:val="002C71A2"/>
    <w:rsid w:val="002D6BA5"/>
    <w:rsid w:val="002E75C4"/>
    <w:rsid w:val="002F07C7"/>
    <w:rsid w:val="002F6742"/>
    <w:rsid w:val="003110FC"/>
    <w:rsid w:val="00312EFB"/>
    <w:rsid w:val="00314543"/>
    <w:rsid w:val="00352BE1"/>
    <w:rsid w:val="00364D42"/>
    <w:rsid w:val="00367F7A"/>
    <w:rsid w:val="00381AF0"/>
    <w:rsid w:val="003A5E54"/>
    <w:rsid w:val="003B370E"/>
    <w:rsid w:val="003F3876"/>
    <w:rsid w:val="00432E53"/>
    <w:rsid w:val="0044456F"/>
    <w:rsid w:val="004474F1"/>
    <w:rsid w:val="00455926"/>
    <w:rsid w:val="00475DB9"/>
    <w:rsid w:val="00486A39"/>
    <w:rsid w:val="00486B16"/>
    <w:rsid w:val="004A263C"/>
    <w:rsid w:val="004D2982"/>
    <w:rsid w:val="004E65C3"/>
    <w:rsid w:val="004F15A8"/>
    <w:rsid w:val="005053FC"/>
    <w:rsid w:val="00524D5C"/>
    <w:rsid w:val="005268FD"/>
    <w:rsid w:val="00530181"/>
    <w:rsid w:val="00541013"/>
    <w:rsid w:val="00554A8B"/>
    <w:rsid w:val="00570086"/>
    <w:rsid w:val="00582BAB"/>
    <w:rsid w:val="00590A16"/>
    <w:rsid w:val="005A2A89"/>
    <w:rsid w:val="005D159F"/>
    <w:rsid w:val="005D5876"/>
    <w:rsid w:val="00622A01"/>
    <w:rsid w:val="00670891"/>
    <w:rsid w:val="00670D86"/>
    <w:rsid w:val="006723BF"/>
    <w:rsid w:val="006748A7"/>
    <w:rsid w:val="00691F92"/>
    <w:rsid w:val="006E35A8"/>
    <w:rsid w:val="0071191B"/>
    <w:rsid w:val="00724651"/>
    <w:rsid w:val="00772494"/>
    <w:rsid w:val="00773358"/>
    <w:rsid w:val="007A0FEC"/>
    <w:rsid w:val="007B62C3"/>
    <w:rsid w:val="00850018"/>
    <w:rsid w:val="008528B6"/>
    <w:rsid w:val="00865E96"/>
    <w:rsid w:val="008748CA"/>
    <w:rsid w:val="00876465"/>
    <w:rsid w:val="008D56B9"/>
    <w:rsid w:val="008E5F89"/>
    <w:rsid w:val="0090271D"/>
    <w:rsid w:val="00916276"/>
    <w:rsid w:val="009171CD"/>
    <w:rsid w:val="00940B3A"/>
    <w:rsid w:val="00946741"/>
    <w:rsid w:val="00956FC0"/>
    <w:rsid w:val="00957B5F"/>
    <w:rsid w:val="009B354E"/>
    <w:rsid w:val="009C2C92"/>
    <w:rsid w:val="009C6807"/>
    <w:rsid w:val="009C6A45"/>
    <w:rsid w:val="00A136E2"/>
    <w:rsid w:val="00A233C2"/>
    <w:rsid w:val="00A27935"/>
    <w:rsid w:val="00A41947"/>
    <w:rsid w:val="00A57824"/>
    <w:rsid w:val="00A8527A"/>
    <w:rsid w:val="00A92DF4"/>
    <w:rsid w:val="00AA5C89"/>
    <w:rsid w:val="00AB55DA"/>
    <w:rsid w:val="00AC4901"/>
    <w:rsid w:val="00AC7046"/>
    <w:rsid w:val="00AD20FF"/>
    <w:rsid w:val="00AD36E4"/>
    <w:rsid w:val="00AD7440"/>
    <w:rsid w:val="00AF69CB"/>
    <w:rsid w:val="00B01F72"/>
    <w:rsid w:val="00B025A5"/>
    <w:rsid w:val="00B14DE6"/>
    <w:rsid w:val="00B24510"/>
    <w:rsid w:val="00B33241"/>
    <w:rsid w:val="00B40D18"/>
    <w:rsid w:val="00B4657F"/>
    <w:rsid w:val="00B60EE4"/>
    <w:rsid w:val="00B90EE1"/>
    <w:rsid w:val="00BA7D66"/>
    <w:rsid w:val="00BF3599"/>
    <w:rsid w:val="00BF77B8"/>
    <w:rsid w:val="00C53B66"/>
    <w:rsid w:val="00C96ABE"/>
    <w:rsid w:val="00CA357B"/>
    <w:rsid w:val="00CD08B4"/>
    <w:rsid w:val="00CF39D7"/>
    <w:rsid w:val="00CF7816"/>
    <w:rsid w:val="00D25BCF"/>
    <w:rsid w:val="00D343EF"/>
    <w:rsid w:val="00D3707A"/>
    <w:rsid w:val="00DA1D7E"/>
    <w:rsid w:val="00DA1F34"/>
    <w:rsid w:val="00DA7247"/>
    <w:rsid w:val="00E23DEB"/>
    <w:rsid w:val="00E308C2"/>
    <w:rsid w:val="00EA2D48"/>
    <w:rsid w:val="00EA3E62"/>
    <w:rsid w:val="00EB186C"/>
    <w:rsid w:val="00EE5843"/>
    <w:rsid w:val="00F16540"/>
    <w:rsid w:val="00F21A8C"/>
    <w:rsid w:val="00F5437B"/>
    <w:rsid w:val="00F65245"/>
    <w:rsid w:val="00F8798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F92"/>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91F92"/>
    <w:rPr>
      <w:sz w:val="16"/>
      <w:szCs w:val="16"/>
    </w:rPr>
  </w:style>
  <w:style w:type="paragraph" w:styleId="CommentText">
    <w:name w:val="annotation text"/>
    <w:basedOn w:val="Normal"/>
    <w:link w:val="CommentTextChar"/>
    <w:uiPriority w:val="99"/>
    <w:semiHidden/>
    <w:unhideWhenUsed/>
    <w:rsid w:val="00691F92"/>
    <w:pPr>
      <w:spacing w:line="240" w:lineRule="auto"/>
    </w:pPr>
    <w:rPr>
      <w:sz w:val="20"/>
      <w:szCs w:val="20"/>
    </w:rPr>
  </w:style>
  <w:style w:type="character" w:customStyle="1" w:styleId="CommentTextChar">
    <w:name w:val="Comment Text Char"/>
    <w:basedOn w:val="DefaultParagraphFont"/>
    <w:link w:val="CommentText"/>
    <w:uiPriority w:val="99"/>
    <w:semiHidden/>
    <w:rsid w:val="00691F92"/>
    <w:rPr>
      <w:sz w:val="20"/>
      <w:szCs w:val="20"/>
    </w:rPr>
  </w:style>
  <w:style w:type="paragraph" w:styleId="BalloonText">
    <w:name w:val="Balloon Text"/>
    <w:basedOn w:val="Normal"/>
    <w:link w:val="BalloonTextChar"/>
    <w:uiPriority w:val="99"/>
    <w:semiHidden/>
    <w:unhideWhenUsed/>
    <w:rsid w:val="00691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F92"/>
    <w:rPr>
      <w:rFonts w:ascii="Segoe UI" w:hAnsi="Segoe UI" w:cs="Segoe UI"/>
      <w:sz w:val="18"/>
      <w:szCs w:val="18"/>
    </w:rPr>
  </w:style>
  <w:style w:type="paragraph" w:styleId="ListParagraph">
    <w:name w:val="List Paragraph"/>
    <w:basedOn w:val="Normal"/>
    <w:uiPriority w:val="34"/>
    <w:qFormat/>
    <w:rsid w:val="00BF77B8"/>
    <w:pPr>
      <w:ind w:left="720"/>
      <w:contextualSpacing/>
    </w:pPr>
  </w:style>
  <w:style w:type="paragraph" w:customStyle="1" w:styleId="EndNoteBibliographyTitle">
    <w:name w:val="EndNote Bibliography Title"/>
    <w:basedOn w:val="Normal"/>
    <w:link w:val="EndNoteBibliographyTitleChar"/>
    <w:rsid w:val="0003206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32060"/>
    <w:rPr>
      <w:rFonts w:ascii="Calibri" w:hAnsi="Calibri"/>
      <w:noProof/>
    </w:rPr>
  </w:style>
  <w:style w:type="paragraph" w:customStyle="1" w:styleId="EndNoteBibliography">
    <w:name w:val="EndNote Bibliography"/>
    <w:basedOn w:val="Normal"/>
    <w:link w:val="EndNoteBibliographyChar"/>
    <w:rsid w:val="0003206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32060"/>
    <w:rPr>
      <w:rFonts w:ascii="Calibri" w:hAnsi="Calibri"/>
      <w:noProof/>
    </w:rPr>
  </w:style>
  <w:style w:type="character" w:styleId="PlaceholderText">
    <w:name w:val="Placeholder Text"/>
    <w:basedOn w:val="DefaultParagraphFont"/>
    <w:uiPriority w:val="99"/>
    <w:semiHidden/>
    <w:rsid w:val="008D56B9"/>
    <w:rPr>
      <w:color w:val="808080"/>
    </w:rPr>
  </w:style>
  <w:style w:type="table" w:styleId="TableGrid">
    <w:name w:val="Table Grid"/>
    <w:basedOn w:val="TableNormal"/>
    <w:uiPriority w:val="39"/>
    <w:rsid w:val="002F0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456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65245"/>
    <w:rPr>
      <w:b/>
      <w:bCs/>
    </w:rPr>
  </w:style>
  <w:style w:type="character" w:customStyle="1" w:styleId="CommentSubjectChar">
    <w:name w:val="Comment Subject Char"/>
    <w:basedOn w:val="CommentTextChar"/>
    <w:link w:val="CommentSubject"/>
    <w:uiPriority w:val="99"/>
    <w:semiHidden/>
    <w:rsid w:val="00F65245"/>
    <w:rPr>
      <w:b/>
      <w:bCs/>
      <w:sz w:val="20"/>
      <w:szCs w:val="20"/>
    </w:rPr>
  </w:style>
  <w:style w:type="paragraph" w:styleId="Header">
    <w:name w:val="header"/>
    <w:basedOn w:val="Normal"/>
    <w:link w:val="HeaderChar"/>
    <w:uiPriority w:val="99"/>
    <w:unhideWhenUsed/>
    <w:rsid w:val="00432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E53"/>
  </w:style>
  <w:style w:type="paragraph" w:styleId="Footer">
    <w:name w:val="footer"/>
    <w:basedOn w:val="Normal"/>
    <w:link w:val="FooterChar"/>
    <w:uiPriority w:val="99"/>
    <w:unhideWhenUsed/>
    <w:rsid w:val="00432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E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F92"/>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91F92"/>
    <w:rPr>
      <w:sz w:val="16"/>
      <w:szCs w:val="16"/>
    </w:rPr>
  </w:style>
  <w:style w:type="paragraph" w:styleId="CommentText">
    <w:name w:val="annotation text"/>
    <w:basedOn w:val="Normal"/>
    <w:link w:val="CommentTextChar"/>
    <w:uiPriority w:val="99"/>
    <w:semiHidden/>
    <w:unhideWhenUsed/>
    <w:rsid w:val="00691F92"/>
    <w:pPr>
      <w:spacing w:line="240" w:lineRule="auto"/>
    </w:pPr>
    <w:rPr>
      <w:sz w:val="20"/>
      <w:szCs w:val="20"/>
    </w:rPr>
  </w:style>
  <w:style w:type="character" w:customStyle="1" w:styleId="CommentTextChar">
    <w:name w:val="Comment Text Char"/>
    <w:basedOn w:val="DefaultParagraphFont"/>
    <w:link w:val="CommentText"/>
    <w:uiPriority w:val="99"/>
    <w:semiHidden/>
    <w:rsid w:val="00691F92"/>
    <w:rPr>
      <w:sz w:val="20"/>
      <w:szCs w:val="20"/>
    </w:rPr>
  </w:style>
  <w:style w:type="paragraph" w:styleId="BalloonText">
    <w:name w:val="Balloon Text"/>
    <w:basedOn w:val="Normal"/>
    <w:link w:val="BalloonTextChar"/>
    <w:uiPriority w:val="99"/>
    <w:semiHidden/>
    <w:unhideWhenUsed/>
    <w:rsid w:val="00691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F92"/>
    <w:rPr>
      <w:rFonts w:ascii="Segoe UI" w:hAnsi="Segoe UI" w:cs="Segoe UI"/>
      <w:sz w:val="18"/>
      <w:szCs w:val="18"/>
    </w:rPr>
  </w:style>
  <w:style w:type="paragraph" w:styleId="ListParagraph">
    <w:name w:val="List Paragraph"/>
    <w:basedOn w:val="Normal"/>
    <w:uiPriority w:val="34"/>
    <w:qFormat/>
    <w:rsid w:val="00BF77B8"/>
    <w:pPr>
      <w:ind w:left="720"/>
      <w:contextualSpacing/>
    </w:pPr>
  </w:style>
  <w:style w:type="paragraph" w:customStyle="1" w:styleId="EndNoteBibliographyTitle">
    <w:name w:val="EndNote Bibliography Title"/>
    <w:basedOn w:val="Normal"/>
    <w:link w:val="EndNoteBibliographyTitleChar"/>
    <w:rsid w:val="0003206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32060"/>
    <w:rPr>
      <w:rFonts w:ascii="Calibri" w:hAnsi="Calibri"/>
      <w:noProof/>
    </w:rPr>
  </w:style>
  <w:style w:type="paragraph" w:customStyle="1" w:styleId="EndNoteBibliography">
    <w:name w:val="EndNote Bibliography"/>
    <w:basedOn w:val="Normal"/>
    <w:link w:val="EndNoteBibliographyChar"/>
    <w:rsid w:val="0003206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32060"/>
    <w:rPr>
      <w:rFonts w:ascii="Calibri" w:hAnsi="Calibri"/>
      <w:noProof/>
    </w:rPr>
  </w:style>
  <w:style w:type="character" w:styleId="PlaceholderText">
    <w:name w:val="Placeholder Text"/>
    <w:basedOn w:val="DefaultParagraphFont"/>
    <w:uiPriority w:val="99"/>
    <w:semiHidden/>
    <w:rsid w:val="008D56B9"/>
    <w:rPr>
      <w:color w:val="808080"/>
    </w:rPr>
  </w:style>
  <w:style w:type="table" w:styleId="TableGrid">
    <w:name w:val="Table Grid"/>
    <w:basedOn w:val="TableNormal"/>
    <w:uiPriority w:val="39"/>
    <w:rsid w:val="002F0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456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65245"/>
    <w:rPr>
      <w:b/>
      <w:bCs/>
    </w:rPr>
  </w:style>
  <w:style w:type="character" w:customStyle="1" w:styleId="CommentSubjectChar">
    <w:name w:val="Comment Subject Char"/>
    <w:basedOn w:val="CommentTextChar"/>
    <w:link w:val="CommentSubject"/>
    <w:uiPriority w:val="99"/>
    <w:semiHidden/>
    <w:rsid w:val="00F65245"/>
    <w:rPr>
      <w:b/>
      <w:bCs/>
      <w:sz w:val="20"/>
      <w:szCs w:val="20"/>
    </w:rPr>
  </w:style>
  <w:style w:type="paragraph" w:styleId="Header">
    <w:name w:val="header"/>
    <w:basedOn w:val="Normal"/>
    <w:link w:val="HeaderChar"/>
    <w:uiPriority w:val="99"/>
    <w:unhideWhenUsed/>
    <w:rsid w:val="00432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E53"/>
  </w:style>
  <w:style w:type="paragraph" w:styleId="Footer">
    <w:name w:val="footer"/>
    <w:basedOn w:val="Normal"/>
    <w:link w:val="FooterChar"/>
    <w:uiPriority w:val="99"/>
    <w:unhideWhenUsed/>
    <w:rsid w:val="00432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67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tipu.nsw.gov.au/wp-content/uploads/STIGMA_Testing_Guidelines_Final_v5.pdf"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25A29-45D5-4B13-BAC4-0320867A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6307</Words>
  <Characters>35956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42179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 Zhang</dc:creator>
  <cp:lastModifiedBy>Jeanne Moncada</cp:lastModifiedBy>
  <cp:revision>2</cp:revision>
  <dcterms:created xsi:type="dcterms:W3CDTF">2017-09-29T14:17:00Z</dcterms:created>
  <dcterms:modified xsi:type="dcterms:W3CDTF">2017-09-29T14:17:00Z</dcterms:modified>
</cp:coreProperties>
</file>