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6E9CD" w14:textId="0215E5A5" w:rsidR="009524D6" w:rsidRDefault="00AD60AA" w:rsidP="009524D6">
      <w:pPr>
        <w:jc w:val="center"/>
        <w:rPr>
          <w:rFonts w:ascii="Times New Roman" w:hAnsi="Times New Roman" w:cs="Times New Roman"/>
          <w:b/>
          <w:sz w:val="24"/>
          <w:szCs w:val="24"/>
        </w:rPr>
      </w:pPr>
      <w:r w:rsidRPr="00AD60AA">
        <w:rPr>
          <w:rFonts w:ascii="Times New Roman" w:hAnsi="Times New Roman" w:cs="Times New Roman"/>
          <w:b/>
          <w:sz w:val="24"/>
          <w:szCs w:val="24"/>
        </w:rPr>
        <w:t>Impacts of changing sexual behavior on chlamydia and gonorrhea burden among US high school students, 2007-2017</w:t>
      </w:r>
    </w:p>
    <w:p w14:paraId="11037E28" w14:textId="77777777" w:rsidR="009524D6" w:rsidRDefault="009524D6" w:rsidP="009524D6">
      <w:pPr>
        <w:jc w:val="center"/>
        <w:rPr>
          <w:rFonts w:ascii="Times New Roman" w:hAnsi="Times New Roman" w:cs="Times New Roman"/>
          <w:b/>
          <w:sz w:val="24"/>
          <w:szCs w:val="24"/>
        </w:rPr>
      </w:pPr>
    </w:p>
    <w:p w14:paraId="70C6770B" w14:textId="1565493D" w:rsidR="009524D6" w:rsidRPr="00C43358" w:rsidRDefault="00BB0C72" w:rsidP="009524D6">
      <w:pPr>
        <w:jc w:val="center"/>
        <w:rPr>
          <w:rFonts w:ascii="Times New Roman" w:hAnsi="Times New Roman" w:cs="Times New Roman"/>
          <w:b/>
          <w:sz w:val="24"/>
          <w:szCs w:val="24"/>
        </w:rPr>
      </w:pPr>
      <w:r>
        <w:rPr>
          <w:rFonts w:ascii="Times New Roman" w:hAnsi="Times New Roman" w:cs="Times New Roman"/>
          <w:b/>
          <w:sz w:val="24"/>
          <w:szCs w:val="24"/>
        </w:rPr>
        <w:t>S</w:t>
      </w:r>
      <w:r w:rsidR="009524D6" w:rsidRPr="00C43358">
        <w:rPr>
          <w:rFonts w:ascii="Times New Roman" w:hAnsi="Times New Roman" w:cs="Times New Roman"/>
          <w:b/>
          <w:sz w:val="24"/>
          <w:szCs w:val="24"/>
        </w:rPr>
        <w:t>upplement</w:t>
      </w:r>
      <w:r w:rsidR="00B57157">
        <w:rPr>
          <w:rFonts w:ascii="Times New Roman" w:hAnsi="Times New Roman" w:cs="Times New Roman"/>
          <w:b/>
          <w:sz w:val="24"/>
          <w:szCs w:val="24"/>
        </w:rPr>
        <w:t xml:space="preserve">ary </w:t>
      </w:r>
      <w:r>
        <w:rPr>
          <w:rFonts w:ascii="Times New Roman" w:hAnsi="Times New Roman" w:cs="Times New Roman"/>
          <w:b/>
          <w:sz w:val="24"/>
          <w:szCs w:val="24"/>
        </w:rPr>
        <w:t>Digital Content</w:t>
      </w:r>
    </w:p>
    <w:p w14:paraId="27A14450" w14:textId="77777777" w:rsidR="009524D6" w:rsidRPr="00484F3F" w:rsidRDefault="009524D6" w:rsidP="009524D6">
      <w:pPr>
        <w:jc w:val="center"/>
        <w:rPr>
          <w:rFonts w:ascii="Times New Roman" w:hAnsi="Times New Roman" w:cs="Times New Roman"/>
          <w:b/>
          <w:sz w:val="24"/>
          <w:szCs w:val="24"/>
        </w:rPr>
      </w:pPr>
    </w:p>
    <w:p w14:paraId="71EDEF06" w14:textId="77777777" w:rsidR="00AE56B6" w:rsidRPr="00C43358" w:rsidRDefault="00AE56B6" w:rsidP="00AE56B6">
      <w:pPr>
        <w:rPr>
          <w:rFonts w:ascii="Times New Roman" w:hAnsi="Times New Roman" w:cs="Times New Roman"/>
          <w:b/>
          <w:sz w:val="24"/>
          <w:szCs w:val="24"/>
        </w:rPr>
      </w:pPr>
    </w:p>
    <w:p w14:paraId="64EAC27E" w14:textId="77777777" w:rsidR="00453F75" w:rsidRPr="00866587" w:rsidRDefault="00453F75" w:rsidP="00453F75">
      <w:pPr>
        <w:rPr>
          <w:rFonts w:ascii="Times New Roman" w:hAnsi="Times New Roman" w:cs="Times New Roman"/>
          <w:sz w:val="24"/>
          <w:szCs w:val="24"/>
        </w:rPr>
      </w:pPr>
      <w:r w:rsidRPr="00866587">
        <w:rPr>
          <w:rFonts w:ascii="Times New Roman" w:hAnsi="Times New Roman" w:cs="Times New Roman"/>
          <w:sz w:val="24"/>
          <w:szCs w:val="24"/>
        </w:rPr>
        <w:t>Steven M. Goodreau</w:t>
      </w:r>
      <w:r w:rsidRPr="0086658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866587">
        <w:rPr>
          <w:rFonts w:ascii="Times New Roman" w:hAnsi="Times New Roman" w:cs="Times New Roman"/>
          <w:sz w:val="24"/>
          <w:szCs w:val="24"/>
        </w:rPr>
        <w:t xml:space="preserve">, </w:t>
      </w:r>
      <w:r>
        <w:rPr>
          <w:rFonts w:ascii="Times New Roman" w:hAnsi="Times New Roman" w:cs="Times New Roman"/>
          <w:sz w:val="24"/>
          <w:szCs w:val="24"/>
        </w:rPr>
        <w:t>Emily D. Pollock</w:t>
      </w:r>
      <w:r w:rsidRPr="0086658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71582C">
        <w:rPr>
          <w:rFonts w:ascii="Times New Roman" w:eastAsia="Times New Roman" w:hAnsi="Times New Roman" w:cs="Times New Roman"/>
          <w:sz w:val="24"/>
          <w:szCs w:val="24"/>
        </w:rPr>
        <w:t>Li Yan Wang</w:t>
      </w:r>
      <w:r w:rsidRPr="0071582C">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Pr="0071582C">
        <w:rPr>
          <w:rFonts w:ascii="Times New Roman" w:eastAsia="Times New Roman" w:hAnsi="Times New Roman" w:cs="Times New Roman"/>
          <w:sz w:val="24"/>
          <w:szCs w:val="24"/>
        </w:rPr>
        <w:t>Maria V. Aslam</w:t>
      </w:r>
      <w:r w:rsidRPr="0071582C">
        <w:rPr>
          <w:rFonts w:ascii="Times New Roman" w:eastAsia="Times New Roman" w:hAnsi="Times New Roman" w:cs="Times New Roman"/>
          <w:sz w:val="24"/>
          <w:szCs w:val="24"/>
          <w:vertAlign w:val="superscript"/>
        </w:rPr>
        <w:t>4</w:t>
      </w:r>
      <w:r w:rsidRPr="0071582C">
        <w:rPr>
          <w:rFonts w:ascii="Times New Roman" w:eastAsia="Times New Roman" w:hAnsi="Times New Roman" w:cs="Times New Roman"/>
          <w:sz w:val="24"/>
          <w:szCs w:val="24"/>
        </w:rPr>
        <w:t>, Lisa C. Barrios</w:t>
      </w:r>
      <w:r w:rsidRPr="0071582C">
        <w:rPr>
          <w:rFonts w:ascii="Times New Roman" w:eastAsia="Times New Roman" w:hAnsi="Times New Roman" w:cs="Times New Roman"/>
          <w:sz w:val="24"/>
          <w:szCs w:val="24"/>
          <w:vertAlign w:val="superscript"/>
        </w:rPr>
        <w:t>3</w:t>
      </w:r>
      <w:r w:rsidRPr="0071582C">
        <w:rPr>
          <w:rFonts w:ascii="Times New Roman" w:eastAsia="Times New Roman" w:hAnsi="Times New Roman" w:cs="Times New Roman"/>
          <w:sz w:val="24"/>
          <w:szCs w:val="24"/>
        </w:rPr>
        <w:t>, Richard L. Dunville</w:t>
      </w:r>
      <w:r w:rsidRPr="0071582C">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Pr="0071582C">
        <w:rPr>
          <w:rFonts w:ascii="Times New Roman" w:eastAsia="Times New Roman" w:hAnsi="Times New Roman" w:cs="Times New Roman"/>
          <w:sz w:val="24"/>
          <w:szCs w:val="24"/>
        </w:rPr>
        <w:t>Elizabeth M. Rosenthal</w:t>
      </w:r>
      <w:r>
        <w:rPr>
          <w:rFonts w:ascii="Times New Roman" w:eastAsia="Times New Roman" w:hAnsi="Times New Roman" w:cs="Times New Roman"/>
          <w:sz w:val="24"/>
          <w:szCs w:val="24"/>
          <w:vertAlign w:val="superscript"/>
        </w:rPr>
        <w:t>5</w:t>
      </w:r>
      <w:r w:rsidRPr="0071582C">
        <w:rPr>
          <w:rFonts w:ascii="Times New Roman" w:eastAsia="Times New Roman" w:hAnsi="Times New Roman" w:cs="Times New Roman"/>
          <w:sz w:val="24"/>
          <w:szCs w:val="24"/>
        </w:rPr>
        <w:t>, Deven T. Hamilton</w:t>
      </w:r>
      <w:r w:rsidRPr="0071582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71582C">
        <w:rPr>
          <w:rFonts w:ascii="Times New Roman" w:eastAsia="Times New Roman" w:hAnsi="Times New Roman" w:cs="Times New Roman"/>
          <w:sz w:val="24"/>
          <w:szCs w:val="24"/>
        </w:rPr>
        <w:t>Eli S. Rosenberg</w:t>
      </w:r>
      <w:r>
        <w:rPr>
          <w:rFonts w:ascii="Times New Roman" w:eastAsia="Times New Roman" w:hAnsi="Times New Roman" w:cs="Times New Roman"/>
          <w:sz w:val="24"/>
          <w:szCs w:val="24"/>
          <w:vertAlign w:val="superscript"/>
        </w:rPr>
        <w:t>5</w:t>
      </w:r>
      <w:r w:rsidRPr="0071582C">
        <w:rPr>
          <w:rFonts w:ascii="Times New Roman" w:eastAsia="Times New Roman" w:hAnsi="Times New Roman" w:cs="Times New Roman"/>
          <w:sz w:val="24"/>
          <w:szCs w:val="24"/>
        </w:rPr>
        <w:t>.</w:t>
      </w:r>
    </w:p>
    <w:p w14:paraId="1D34590E" w14:textId="77777777" w:rsidR="00453F75" w:rsidRDefault="00453F75" w:rsidP="00453F75">
      <w:pPr>
        <w:rPr>
          <w:rFonts w:ascii="Times New Roman" w:hAnsi="Times New Roman" w:cs="Times New Roman"/>
          <w:b/>
          <w:sz w:val="24"/>
          <w:szCs w:val="24"/>
        </w:rPr>
      </w:pPr>
    </w:p>
    <w:p w14:paraId="7C493C88" w14:textId="77777777" w:rsidR="00453F75" w:rsidRPr="00EF6F90" w:rsidRDefault="00453F75" w:rsidP="00453F75">
      <w:pPr>
        <w:pStyle w:val="ListParagraph"/>
        <w:numPr>
          <w:ilvl w:val="0"/>
          <w:numId w:val="1"/>
        </w:numPr>
        <w:rPr>
          <w:rFonts w:ascii="Times New Roman" w:hAnsi="Times New Roman" w:cs="Times New Roman"/>
          <w:sz w:val="24"/>
          <w:szCs w:val="24"/>
        </w:rPr>
      </w:pPr>
      <w:r w:rsidRPr="00EF6F90">
        <w:rPr>
          <w:rFonts w:ascii="Times New Roman" w:hAnsi="Times New Roman" w:cs="Times New Roman"/>
          <w:sz w:val="24"/>
          <w:szCs w:val="24"/>
        </w:rPr>
        <w:t>Dep</w:t>
      </w:r>
      <w:r>
        <w:rPr>
          <w:rFonts w:ascii="Times New Roman" w:hAnsi="Times New Roman" w:cs="Times New Roman"/>
          <w:sz w:val="24"/>
          <w:szCs w:val="24"/>
        </w:rPr>
        <w:t>artment</w:t>
      </w:r>
      <w:r w:rsidRPr="00EF6F90">
        <w:rPr>
          <w:rFonts w:ascii="Times New Roman" w:hAnsi="Times New Roman" w:cs="Times New Roman"/>
          <w:sz w:val="24"/>
          <w:szCs w:val="24"/>
        </w:rPr>
        <w:t xml:space="preserve"> of Anthropology, University of Washington, Seattle WA</w:t>
      </w:r>
    </w:p>
    <w:p w14:paraId="20A4346E" w14:textId="77777777" w:rsidR="00453F75" w:rsidRPr="00EF6F90" w:rsidRDefault="00453F75" w:rsidP="00453F75">
      <w:pPr>
        <w:pStyle w:val="ListParagraph"/>
        <w:ind w:left="360"/>
        <w:rPr>
          <w:rFonts w:ascii="Times New Roman" w:hAnsi="Times New Roman" w:cs="Times New Roman"/>
          <w:sz w:val="24"/>
          <w:szCs w:val="24"/>
        </w:rPr>
      </w:pPr>
    </w:p>
    <w:p w14:paraId="567C1FB9" w14:textId="77777777" w:rsidR="00453F75" w:rsidRDefault="00453F75" w:rsidP="00453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Center for Studies in Demography and Ecology, </w:t>
      </w:r>
      <w:r w:rsidRPr="00EF6F90">
        <w:rPr>
          <w:rFonts w:ascii="Times New Roman" w:hAnsi="Times New Roman" w:cs="Times New Roman"/>
          <w:sz w:val="24"/>
          <w:szCs w:val="24"/>
        </w:rPr>
        <w:t>University of Washington, Seattle WA</w:t>
      </w:r>
    </w:p>
    <w:p w14:paraId="72D9EC26" w14:textId="77777777" w:rsidR="00453F75" w:rsidRPr="0071582C" w:rsidRDefault="00453F75" w:rsidP="00453F75">
      <w:pPr>
        <w:pStyle w:val="ListParagraph"/>
        <w:rPr>
          <w:rFonts w:ascii="Times New Roman" w:eastAsia="Times New Roman" w:hAnsi="Times New Roman" w:cs="Times New Roman"/>
          <w:sz w:val="24"/>
          <w:szCs w:val="24"/>
        </w:rPr>
      </w:pPr>
    </w:p>
    <w:p w14:paraId="2D4555E2" w14:textId="77777777" w:rsidR="00453F75" w:rsidRPr="0071582C" w:rsidRDefault="00453F75" w:rsidP="00453F75">
      <w:pPr>
        <w:pStyle w:val="ListParagraph"/>
        <w:numPr>
          <w:ilvl w:val="0"/>
          <w:numId w:val="1"/>
        </w:numPr>
        <w:rPr>
          <w:rFonts w:ascii="Times New Roman" w:hAnsi="Times New Roman" w:cs="Times New Roman"/>
          <w:sz w:val="24"/>
          <w:szCs w:val="24"/>
        </w:rPr>
      </w:pPr>
      <w:r w:rsidRPr="007B6214">
        <w:rPr>
          <w:rFonts w:ascii="Times New Roman" w:eastAsia="Times New Roman" w:hAnsi="Times New Roman" w:cs="Times New Roman"/>
          <w:sz w:val="24"/>
          <w:szCs w:val="24"/>
        </w:rPr>
        <w:t>Division of Adolescent and School Health, National Center for HIV/AIDS, Viral Hepatitis, STD, and TB Prevention, Centers for Disease Control and Prevention, Atlanta, GA</w:t>
      </w:r>
    </w:p>
    <w:p w14:paraId="57FC7E1D" w14:textId="77777777" w:rsidR="00453F75" w:rsidRPr="0071582C" w:rsidRDefault="00453F75" w:rsidP="00453F75">
      <w:pPr>
        <w:pStyle w:val="ListParagraph"/>
        <w:rPr>
          <w:rFonts w:ascii="Times New Roman" w:eastAsia="Times New Roman" w:hAnsi="Times New Roman" w:cs="Times New Roman"/>
          <w:sz w:val="24"/>
          <w:szCs w:val="24"/>
        </w:rPr>
      </w:pPr>
    </w:p>
    <w:p w14:paraId="0C7F1586" w14:textId="77777777" w:rsidR="00453F75" w:rsidRPr="0071582C" w:rsidRDefault="00453F75" w:rsidP="00453F75">
      <w:pPr>
        <w:pStyle w:val="ListParagraph"/>
        <w:numPr>
          <w:ilvl w:val="0"/>
          <w:numId w:val="1"/>
        </w:numPr>
        <w:rPr>
          <w:rFonts w:ascii="Times New Roman" w:hAnsi="Times New Roman" w:cs="Times New Roman"/>
          <w:sz w:val="24"/>
          <w:szCs w:val="24"/>
        </w:rPr>
      </w:pPr>
      <w:r w:rsidRPr="007B6214">
        <w:rPr>
          <w:rFonts w:ascii="Times New Roman" w:eastAsia="Times New Roman" w:hAnsi="Times New Roman" w:cs="Times New Roman"/>
          <w:sz w:val="24"/>
          <w:szCs w:val="24"/>
        </w:rPr>
        <w:t>Office of the Director, National Center for HIV/AIDS, Viral Hepatitis, STD, and TB Prevention, Centers for Disease Control and Prevention, Atlanta, GA</w:t>
      </w:r>
    </w:p>
    <w:p w14:paraId="02697A3E" w14:textId="77777777" w:rsidR="00453F75" w:rsidRDefault="00453F75" w:rsidP="00453F75">
      <w:pPr>
        <w:ind w:left="360" w:hanging="360"/>
        <w:contextualSpacing/>
        <w:rPr>
          <w:rFonts w:ascii="Times New Roman" w:eastAsia="Times New Roman" w:hAnsi="Times New Roman" w:cs="Times New Roman"/>
          <w:sz w:val="24"/>
          <w:szCs w:val="24"/>
          <w:vertAlign w:val="superscript"/>
        </w:rPr>
      </w:pPr>
    </w:p>
    <w:p w14:paraId="00C8F45C" w14:textId="1386A014" w:rsidR="00453F75" w:rsidRPr="009B69F2" w:rsidRDefault="00453F75" w:rsidP="00453F75">
      <w:pPr>
        <w:pStyle w:val="ListParagraph"/>
        <w:numPr>
          <w:ilvl w:val="0"/>
          <w:numId w:val="1"/>
        </w:numPr>
        <w:rPr>
          <w:rFonts w:ascii="Times New Roman" w:eastAsia="Times New Roman" w:hAnsi="Times New Roman" w:cs="Times New Roman"/>
          <w:sz w:val="24"/>
          <w:szCs w:val="24"/>
        </w:rPr>
      </w:pPr>
      <w:r w:rsidRPr="007E5D02">
        <w:rPr>
          <w:rFonts w:ascii="Times New Roman" w:eastAsia="Times New Roman" w:hAnsi="Times New Roman" w:cs="Times New Roman"/>
          <w:sz w:val="24"/>
          <w:szCs w:val="24"/>
        </w:rPr>
        <w:t xml:space="preserve">Department of Epidemiology and Biostatistics, University at Albany School of Public Health, State University </w:t>
      </w:r>
      <w:r>
        <w:rPr>
          <w:rFonts w:ascii="Times New Roman" w:eastAsia="Times New Roman" w:hAnsi="Times New Roman" w:cs="Times New Roman"/>
          <w:sz w:val="24"/>
          <w:szCs w:val="24"/>
        </w:rPr>
        <w:t>of New York, Rensselaer, NY</w:t>
      </w:r>
    </w:p>
    <w:p w14:paraId="633CB780" w14:textId="1E8CDEEF" w:rsidR="00245995" w:rsidRDefault="00245995" w:rsidP="00453F75">
      <w:pPr>
        <w:contextualSpacing/>
        <w:rPr>
          <w:rFonts w:ascii="Times New Roman" w:eastAsia="Times New Roman" w:hAnsi="Times New Roman" w:cs="Times New Roman"/>
          <w:sz w:val="24"/>
          <w:szCs w:val="24"/>
        </w:rPr>
      </w:pPr>
    </w:p>
    <w:p w14:paraId="1D514A13" w14:textId="618E4EC9" w:rsidR="00245995" w:rsidRDefault="00245995" w:rsidP="00453F75">
      <w:pPr>
        <w:contextualSpacing/>
        <w:rPr>
          <w:rFonts w:ascii="Times New Roman" w:eastAsia="Times New Roman" w:hAnsi="Times New Roman" w:cs="Times New Roman"/>
          <w:sz w:val="24"/>
          <w:szCs w:val="24"/>
        </w:rPr>
      </w:pPr>
    </w:p>
    <w:p w14:paraId="2B715348" w14:textId="77777777" w:rsidR="004B7D70" w:rsidRDefault="004B7D70" w:rsidP="00453F75">
      <w:pPr>
        <w:contextualSpacing/>
        <w:rPr>
          <w:rFonts w:ascii="Times New Roman" w:eastAsia="Times New Roman" w:hAnsi="Times New Roman" w:cs="Times New Roman"/>
          <w:sz w:val="24"/>
          <w:szCs w:val="24"/>
        </w:rPr>
      </w:pPr>
    </w:p>
    <w:p w14:paraId="1F21D715" w14:textId="77777777" w:rsidR="004B7D70" w:rsidRDefault="004B7D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F4E7644" w14:textId="46EA21DC" w:rsidR="00245995" w:rsidRPr="00245995" w:rsidRDefault="00245995" w:rsidP="00453F75">
      <w:pPr>
        <w:contextualSpacing/>
        <w:rPr>
          <w:rFonts w:ascii="Times New Roman" w:eastAsia="Times New Roman" w:hAnsi="Times New Roman" w:cs="Times New Roman"/>
          <w:b/>
          <w:sz w:val="24"/>
          <w:szCs w:val="24"/>
        </w:rPr>
      </w:pPr>
      <w:r w:rsidRPr="00245995">
        <w:rPr>
          <w:rFonts w:ascii="Times New Roman" w:eastAsia="Times New Roman" w:hAnsi="Times New Roman" w:cs="Times New Roman"/>
          <w:b/>
          <w:sz w:val="24"/>
          <w:szCs w:val="24"/>
        </w:rPr>
        <w:lastRenderedPageBreak/>
        <w:t>Table of Contents</w:t>
      </w:r>
    </w:p>
    <w:p w14:paraId="04E5A957" w14:textId="77777777" w:rsidR="00245995" w:rsidRPr="00245995" w:rsidRDefault="00245995" w:rsidP="00453F75">
      <w:pPr>
        <w:contextualSpacing/>
        <w:rPr>
          <w:rFonts w:ascii="Times New Roman" w:eastAsia="Times New Roman" w:hAnsi="Times New Roman" w:cs="Times New Roman"/>
          <w:sz w:val="24"/>
          <w:szCs w:val="24"/>
        </w:rPr>
      </w:pPr>
    </w:p>
    <w:sdt>
      <w:sdtPr>
        <w:rPr>
          <w:rFonts w:asciiTheme="minorHAnsi" w:hAnsiTheme="minorHAnsi"/>
          <w:sz w:val="22"/>
        </w:rPr>
        <w:id w:val="1053513032"/>
        <w:docPartObj>
          <w:docPartGallery w:val="Table of Contents"/>
          <w:docPartUnique/>
        </w:docPartObj>
      </w:sdtPr>
      <w:sdtEndPr>
        <w:rPr>
          <w:rFonts w:ascii="Times New Roman" w:hAnsi="Times New Roman"/>
          <w:bCs/>
          <w:noProof/>
          <w:sz w:val="24"/>
        </w:rPr>
      </w:sdtEndPr>
      <w:sdtContent>
        <w:p w14:paraId="461B746F" w14:textId="4FE3FAFB" w:rsidR="00567521" w:rsidRDefault="00CD7727">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7896599" w:history="1">
            <w:r w:rsidR="00567521" w:rsidRPr="00B01A2F">
              <w:rPr>
                <w:rStyle w:val="Hyperlink"/>
                <w:rFonts w:eastAsia="Times New Roman"/>
                <w:noProof/>
              </w:rPr>
              <w:t xml:space="preserve">Table S1: </w:t>
            </w:r>
            <w:r w:rsidR="00567521" w:rsidRPr="00B01A2F">
              <w:rPr>
                <w:rStyle w:val="Hyperlink"/>
                <w:noProof/>
              </w:rPr>
              <w:t>Parameter inputs used for simulations</w:t>
            </w:r>
            <w:r w:rsidR="00567521">
              <w:rPr>
                <w:noProof/>
                <w:webHidden/>
              </w:rPr>
              <w:tab/>
            </w:r>
            <w:r w:rsidR="00567521">
              <w:rPr>
                <w:noProof/>
                <w:webHidden/>
              </w:rPr>
              <w:fldChar w:fldCharType="begin"/>
            </w:r>
            <w:r w:rsidR="00567521">
              <w:rPr>
                <w:noProof/>
                <w:webHidden/>
              </w:rPr>
              <w:instrText xml:space="preserve"> PAGEREF _Toc57896599 \h </w:instrText>
            </w:r>
            <w:r w:rsidR="00567521">
              <w:rPr>
                <w:noProof/>
                <w:webHidden/>
              </w:rPr>
            </w:r>
            <w:r w:rsidR="00567521">
              <w:rPr>
                <w:noProof/>
                <w:webHidden/>
              </w:rPr>
              <w:fldChar w:fldCharType="separate"/>
            </w:r>
            <w:r w:rsidR="00567521">
              <w:rPr>
                <w:noProof/>
                <w:webHidden/>
              </w:rPr>
              <w:t>3</w:t>
            </w:r>
            <w:r w:rsidR="00567521">
              <w:rPr>
                <w:noProof/>
                <w:webHidden/>
              </w:rPr>
              <w:fldChar w:fldCharType="end"/>
            </w:r>
          </w:hyperlink>
        </w:p>
        <w:p w14:paraId="264E9E11" w14:textId="6F26F65D" w:rsidR="00567521" w:rsidRDefault="00046894">
          <w:pPr>
            <w:pStyle w:val="TOC1"/>
            <w:tabs>
              <w:tab w:val="right" w:leader="dot" w:pos="9350"/>
            </w:tabs>
            <w:rPr>
              <w:rFonts w:asciiTheme="minorHAnsi" w:eastAsiaTheme="minorEastAsia" w:hAnsiTheme="minorHAnsi"/>
              <w:noProof/>
              <w:sz w:val="22"/>
            </w:rPr>
          </w:pPr>
          <w:hyperlink w:anchor="_Toc57896600" w:history="1">
            <w:r w:rsidR="00567521" w:rsidRPr="00B01A2F">
              <w:rPr>
                <w:rStyle w:val="Hyperlink"/>
                <w:noProof/>
              </w:rPr>
              <w:t>Literature review for STI transmission probabilities</w:t>
            </w:r>
            <w:r w:rsidR="00567521">
              <w:rPr>
                <w:noProof/>
                <w:webHidden/>
              </w:rPr>
              <w:tab/>
            </w:r>
            <w:r w:rsidR="00567521">
              <w:rPr>
                <w:noProof/>
                <w:webHidden/>
              </w:rPr>
              <w:fldChar w:fldCharType="begin"/>
            </w:r>
            <w:r w:rsidR="00567521">
              <w:rPr>
                <w:noProof/>
                <w:webHidden/>
              </w:rPr>
              <w:instrText xml:space="preserve"> PAGEREF _Toc57896600 \h </w:instrText>
            </w:r>
            <w:r w:rsidR="00567521">
              <w:rPr>
                <w:noProof/>
                <w:webHidden/>
              </w:rPr>
            </w:r>
            <w:r w:rsidR="00567521">
              <w:rPr>
                <w:noProof/>
                <w:webHidden/>
              </w:rPr>
              <w:fldChar w:fldCharType="separate"/>
            </w:r>
            <w:r w:rsidR="00567521">
              <w:rPr>
                <w:noProof/>
                <w:webHidden/>
              </w:rPr>
              <w:t>6</w:t>
            </w:r>
            <w:r w:rsidR="00567521">
              <w:rPr>
                <w:noProof/>
                <w:webHidden/>
              </w:rPr>
              <w:fldChar w:fldCharType="end"/>
            </w:r>
          </w:hyperlink>
        </w:p>
        <w:p w14:paraId="3112C08D" w14:textId="7855387E" w:rsidR="00567521" w:rsidRDefault="00046894">
          <w:pPr>
            <w:pStyle w:val="TOC2"/>
            <w:tabs>
              <w:tab w:val="right" w:leader="dot" w:pos="9350"/>
            </w:tabs>
            <w:rPr>
              <w:rFonts w:asciiTheme="minorHAnsi" w:hAnsiTheme="minorHAnsi" w:cstheme="minorBidi"/>
              <w:noProof/>
              <w:color w:val="auto"/>
              <w:sz w:val="22"/>
            </w:rPr>
          </w:pPr>
          <w:hyperlink w:anchor="_Toc57896601" w:history="1">
            <w:r w:rsidR="00567521" w:rsidRPr="00B01A2F">
              <w:rPr>
                <w:rStyle w:val="Hyperlink"/>
                <w:noProof/>
              </w:rPr>
              <w:t>Table S2: Per-act transmission probabilities for chlamydia and gonorrhea identified in literature search</w:t>
            </w:r>
            <w:r w:rsidR="00567521">
              <w:rPr>
                <w:noProof/>
                <w:webHidden/>
              </w:rPr>
              <w:tab/>
            </w:r>
            <w:r w:rsidR="00567521">
              <w:rPr>
                <w:noProof/>
                <w:webHidden/>
              </w:rPr>
              <w:fldChar w:fldCharType="begin"/>
            </w:r>
            <w:r w:rsidR="00567521">
              <w:rPr>
                <w:noProof/>
                <w:webHidden/>
              </w:rPr>
              <w:instrText xml:space="preserve"> PAGEREF _Toc57896601 \h </w:instrText>
            </w:r>
            <w:r w:rsidR="00567521">
              <w:rPr>
                <w:noProof/>
                <w:webHidden/>
              </w:rPr>
            </w:r>
            <w:r w:rsidR="00567521">
              <w:rPr>
                <w:noProof/>
                <w:webHidden/>
              </w:rPr>
              <w:fldChar w:fldCharType="separate"/>
            </w:r>
            <w:r w:rsidR="00567521">
              <w:rPr>
                <w:noProof/>
                <w:webHidden/>
              </w:rPr>
              <w:t>7</w:t>
            </w:r>
            <w:r w:rsidR="00567521">
              <w:rPr>
                <w:noProof/>
                <w:webHidden/>
              </w:rPr>
              <w:fldChar w:fldCharType="end"/>
            </w:r>
          </w:hyperlink>
        </w:p>
        <w:p w14:paraId="3771BAEA" w14:textId="655B8014" w:rsidR="00567521" w:rsidRDefault="00046894">
          <w:pPr>
            <w:pStyle w:val="TOC1"/>
            <w:tabs>
              <w:tab w:val="right" w:leader="dot" w:pos="9350"/>
            </w:tabs>
            <w:rPr>
              <w:rFonts w:asciiTheme="minorHAnsi" w:eastAsiaTheme="minorEastAsia" w:hAnsiTheme="minorHAnsi"/>
              <w:noProof/>
              <w:sz w:val="22"/>
            </w:rPr>
          </w:pPr>
          <w:hyperlink w:anchor="_Toc57896602" w:history="1">
            <w:r w:rsidR="00567521" w:rsidRPr="00B01A2F">
              <w:rPr>
                <w:rStyle w:val="Hyperlink"/>
                <w:noProof/>
              </w:rPr>
              <w:t>Costs</w:t>
            </w:r>
            <w:r w:rsidR="00567521">
              <w:rPr>
                <w:noProof/>
                <w:webHidden/>
              </w:rPr>
              <w:tab/>
            </w:r>
            <w:r w:rsidR="00567521">
              <w:rPr>
                <w:noProof/>
                <w:webHidden/>
              </w:rPr>
              <w:fldChar w:fldCharType="begin"/>
            </w:r>
            <w:r w:rsidR="00567521">
              <w:rPr>
                <w:noProof/>
                <w:webHidden/>
              </w:rPr>
              <w:instrText xml:space="preserve"> PAGEREF _Toc57896602 \h </w:instrText>
            </w:r>
            <w:r w:rsidR="00567521">
              <w:rPr>
                <w:noProof/>
                <w:webHidden/>
              </w:rPr>
            </w:r>
            <w:r w:rsidR="00567521">
              <w:rPr>
                <w:noProof/>
                <w:webHidden/>
              </w:rPr>
              <w:fldChar w:fldCharType="separate"/>
            </w:r>
            <w:r w:rsidR="00567521">
              <w:rPr>
                <w:noProof/>
                <w:webHidden/>
              </w:rPr>
              <w:t>8</w:t>
            </w:r>
            <w:r w:rsidR="00567521">
              <w:rPr>
                <w:noProof/>
                <w:webHidden/>
              </w:rPr>
              <w:fldChar w:fldCharType="end"/>
            </w:r>
          </w:hyperlink>
        </w:p>
        <w:p w14:paraId="211C66BF" w14:textId="602CBE40" w:rsidR="00567521" w:rsidRDefault="00046894">
          <w:pPr>
            <w:pStyle w:val="TOC2"/>
            <w:tabs>
              <w:tab w:val="right" w:leader="dot" w:pos="9350"/>
            </w:tabs>
            <w:rPr>
              <w:rFonts w:asciiTheme="minorHAnsi" w:hAnsiTheme="minorHAnsi" w:cstheme="minorBidi"/>
              <w:noProof/>
              <w:color w:val="auto"/>
              <w:sz w:val="22"/>
            </w:rPr>
          </w:pPr>
          <w:hyperlink w:anchor="_Toc57896603" w:history="1">
            <w:r w:rsidR="00567521" w:rsidRPr="00B01A2F">
              <w:rPr>
                <w:rStyle w:val="Hyperlink"/>
                <w:rFonts w:eastAsia="Times New Roman"/>
                <w:noProof/>
              </w:rPr>
              <w:t>Table S3. Medical costs saved per case of chlamydia and gonorrhea averted (2017 dollars)</w:t>
            </w:r>
            <w:r w:rsidR="00567521">
              <w:rPr>
                <w:noProof/>
                <w:webHidden/>
              </w:rPr>
              <w:tab/>
            </w:r>
            <w:r w:rsidR="00567521">
              <w:rPr>
                <w:noProof/>
                <w:webHidden/>
              </w:rPr>
              <w:fldChar w:fldCharType="begin"/>
            </w:r>
            <w:r w:rsidR="00567521">
              <w:rPr>
                <w:noProof/>
                <w:webHidden/>
              </w:rPr>
              <w:instrText xml:space="preserve"> PAGEREF _Toc57896603 \h </w:instrText>
            </w:r>
            <w:r w:rsidR="00567521">
              <w:rPr>
                <w:noProof/>
                <w:webHidden/>
              </w:rPr>
            </w:r>
            <w:r w:rsidR="00567521">
              <w:rPr>
                <w:noProof/>
                <w:webHidden/>
              </w:rPr>
              <w:fldChar w:fldCharType="separate"/>
            </w:r>
            <w:r w:rsidR="00567521">
              <w:rPr>
                <w:noProof/>
                <w:webHidden/>
              </w:rPr>
              <w:t>8</w:t>
            </w:r>
            <w:r w:rsidR="00567521">
              <w:rPr>
                <w:noProof/>
                <w:webHidden/>
              </w:rPr>
              <w:fldChar w:fldCharType="end"/>
            </w:r>
          </w:hyperlink>
        </w:p>
        <w:p w14:paraId="599E68A7" w14:textId="0BBA999C" w:rsidR="00567521" w:rsidRDefault="00046894">
          <w:pPr>
            <w:pStyle w:val="TOC1"/>
            <w:tabs>
              <w:tab w:val="right" w:leader="dot" w:pos="9350"/>
            </w:tabs>
            <w:rPr>
              <w:rFonts w:asciiTheme="minorHAnsi" w:eastAsiaTheme="minorEastAsia" w:hAnsiTheme="minorHAnsi"/>
              <w:noProof/>
              <w:sz w:val="22"/>
            </w:rPr>
          </w:pPr>
          <w:hyperlink w:anchor="_Toc57896604" w:history="1">
            <w:r w:rsidR="00567521" w:rsidRPr="00B01A2F">
              <w:rPr>
                <w:rStyle w:val="Hyperlink"/>
                <w:noProof/>
              </w:rPr>
              <w:t>Regression methods</w:t>
            </w:r>
            <w:r w:rsidR="00567521">
              <w:rPr>
                <w:noProof/>
                <w:webHidden/>
              </w:rPr>
              <w:tab/>
            </w:r>
            <w:r w:rsidR="00567521">
              <w:rPr>
                <w:noProof/>
                <w:webHidden/>
              </w:rPr>
              <w:fldChar w:fldCharType="begin"/>
            </w:r>
            <w:r w:rsidR="00567521">
              <w:rPr>
                <w:noProof/>
                <w:webHidden/>
              </w:rPr>
              <w:instrText xml:space="preserve"> PAGEREF _Toc57896604 \h </w:instrText>
            </w:r>
            <w:r w:rsidR="00567521">
              <w:rPr>
                <w:noProof/>
                <w:webHidden/>
              </w:rPr>
            </w:r>
            <w:r w:rsidR="00567521">
              <w:rPr>
                <w:noProof/>
                <w:webHidden/>
              </w:rPr>
              <w:fldChar w:fldCharType="separate"/>
            </w:r>
            <w:r w:rsidR="00567521">
              <w:rPr>
                <w:noProof/>
                <w:webHidden/>
              </w:rPr>
              <w:t>9</w:t>
            </w:r>
            <w:r w:rsidR="00567521">
              <w:rPr>
                <w:noProof/>
                <w:webHidden/>
              </w:rPr>
              <w:fldChar w:fldCharType="end"/>
            </w:r>
          </w:hyperlink>
        </w:p>
        <w:p w14:paraId="2D21C282" w14:textId="31EC3F4D" w:rsidR="00567521" w:rsidRDefault="00046894">
          <w:pPr>
            <w:pStyle w:val="TOC1"/>
            <w:tabs>
              <w:tab w:val="right" w:leader="dot" w:pos="9350"/>
            </w:tabs>
            <w:rPr>
              <w:rFonts w:asciiTheme="minorHAnsi" w:eastAsiaTheme="minorEastAsia" w:hAnsiTheme="minorHAnsi"/>
              <w:noProof/>
              <w:sz w:val="22"/>
            </w:rPr>
          </w:pPr>
          <w:hyperlink w:anchor="_Toc57896605" w:history="1">
            <w:r w:rsidR="00567521" w:rsidRPr="00B01A2F">
              <w:rPr>
                <w:rStyle w:val="Hyperlink"/>
                <w:noProof/>
              </w:rPr>
              <w:t>Calibration methods</w:t>
            </w:r>
            <w:r w:rsidR="00567521">
              <w:rPr>
                <w:noProof/>
                <w:webHidden/>
              </w:rPr>
              <w:tab/>
            </w:r>
            <w:r w:rsidR="00567521">
              <w:rPr>
                <w:noProof/>
                <w:webHidden/>
              </w:rPr>
              <w:fldChar w:fldCharType="begin"/>
            </w:r>
            <w:r w:rsidR="00567521">
              <w:rPr>
                <w:noProof/>
                <w:webHidden/>
              </w:rPr>
              <w:instrText xml:space="preserve"> PAGEREF _Toc57896605 \h </w:instrText>
            </w:r>
            <w:r w:rsidR="00567521">
              <w:rPr>
                <w:noProof/>
                <w:webHidden/>
              </w:rPr>
            </w:r>
            <w:r w:rsidR="00567521">
              <w:rPr>
                <w:noProof/>
                <w:webHidden/>
              </w:rPr>
              <w:fldChar w:fldCharType="separate"/>
            </w:r>
            <w:r w:rsidR="00567521">
              <w:rPr>
                <w:noProof/>
                <w:webHidden/>
              </w:rPr>
              <w:t>11</w:t>
            </w:r>
            <w:r w:rsidR="00567521">
              <w:rPr>
                <w:noProof/>
                <w:webHidden/>
              </w:rPr>
              <w:fldChar w:fldCharType="end"/>
            </w:r>
          </w:hyperlink>
        </w:p>
        <w:p w14:paraId="032FC807" w14:textId="50BA2B7E" w:rsidR="00567521" w:rsidRDefault="00046894">
          <w:pPr>
            <w:pStyle w:val="TOC1"/>
            <w:tabs>
              <w:tab w:val="right" w:leader="dot" w:pos="9350"/>
            </w:tabs>
            <w:rPr>
              <w:rFonts w:asciiTheme="minorHAnsi" w:eastAsiaTheme="minorEastAsia" w:hAnsiTheme="minorHAnsi"/>
              <w:noProof/>
              <w:sz w:val="22"/>
            </w:rPr>
          </w:pPr>
          <w:hyperlink w:anchor="_Toc57896606" w:history="1">
            <w:r w:rsidR="00567521" w:rsidRPr="00B01A2F">
              <w:rPr>
                <w:rStyle w:val="Hyperlink"/>
                <w:noProof/>
              </w:rPr>
              <w:t>Regression estimates for sexual behavior trends</w:t>
            </w:r>
            <w:r w:rsidR="00567521">
              <w:rPr>
                <w:noProof/>
                <w:webHidden/>
              </w:rPr>
              <w:tab/>
            </w:r>
            <w:r w:rsidR="00567521">
              <w:rPr>
                <w:noProof/>
                <w:webHidden/>
              </w:rPr>
              <w:fldChar w:fldCharType="begin"/>
            </w:r>
            <w:r w:rsidR="00567521">
              <w:rPr>
                <w:noProof/>
                <w:webHidden/>
              </w:rPr>
              <w:instrText xml:space="preserve"> PAGEREF _Toc57896606 \h </w:instrText>
            </w:r>
            <w:r w:rsidR="00567521">
              <w:rPr>
                <w:noProof/>
                <w:webHidden/>
              </w:rPr>
            </w:r>
            <w:r w:rsidR="00567521">
              <w:rPr>
                <w:noProof/>
                <w:webHidden/>
              </w:rPr>
              <w:fldChar w:fldCharType="separate"/>
            </w:r>
            <w:r w:rsidR="00567521">
              <w:rPr>
                <w:noProof/>
                <w:webHidden/>
              </w:rPr>
              <w:t>12</w:t>
            </w:r>
            <w:r w:rsidR="00567521">
              <w:rPr>
                <w:noProof/>
                <w:webHidden/>
              </w:rPr>
              <w:fldChar w:fldCharType="end"/>
            </w:r>
          </w:hyperlink>
        </w:p>
        <w:p w14:paraId="5B195D01" w14:textId="652DF63C" w:rsidR="00567521" w:rsidRDefault="00046894">
          <w:pPr>
            <w:pStyle w:val="TOC2"/>
            <w:tabs>
              <w:tab w:val="right" w:leader="dot" w:pos="9350"/>
            </w:tabs>
            <w:rPr>
              <w:rFonts w:asciiTheme="minorHAnsi" w:hAnsiTheme="minorHAnsi" w:cstheme="minorBidi"/>
              <w:noProof/>
              <w:color w:val="auto"/>
              <w:sz w:val="22"/>
            </w:rPr>
          </w:pPr>
          <w:hyperlink w:anchor="_Toc57896607" w:history="1">
            <w:r w:rsidR="00567521" w:rsidRPr="00B01A2F">
              <w:rPr>
                <w:rStyle w:val="Hyperlink"/>
                <w:noProof/>
              </w:rPr>
              <w:t>Table S4: Regressions on sexual behavior trends in YRBS</w:t>
            </w:r>
            <w:r w:rsidR="00567521">
              <w:rPr>
                <w:noProof/>
                <w:webHidden/>
              </w:rPr>
              <w:tab/>
            </w:r>
            <w:r w:rsidR="00567521">
              <w:rPr>
                <w:noProof/>
                <w:webHidden/>
              </w:rPr>
              <w:fldChar w:fldCharType="begin"/>
            </w:r>
            <w:r w:rsidR="00567521">
              <w:rPr>
                <w:noProof/>
                <w:webHidden/>
              </w:rPr>
              <w:instrText xml:space="preserve"> PAGEREF _Toc57896607 \h </w:instrText>
            </w:r>
            <w:r w:rsidR="00567521">
              <w:rPr>
                <w:noProof/>
                <w:webHidden/>
              </w:rPr>
            </w:r>
            <w:r w:rsidR="00567521">
              <w:rPr>
                <w:noProof/>
                <w:webHidden/>
              </w:rPr>
              <w:fldChar w:fldCharType="separate"/>
            </w:r>
            <w:r w:rsidR="00567521">
              <w:rPr>
                <w:noProof/>
                <w:webHidden/>
              </w:rPr>
              <w:t>13</w:t>
            </w:r>
            <w:r w:rsidR="00567521">
              <w:rPr>
                <w:noProof/>
                <w:webHidden/>
              </w:rPr>
              <w:fldChar w:fldCharType="end"/>
            </w:r>
          </w:hyperlink>
        </w:p>
        <w:p w14:paraId="7711CC80" w14:textId="41A8AFBF" w:rsidR="00567521" w:rsidRDefault="00046894">
          <w:pPr>
            <w:pStyle w:val="TOC1"/>
            <w:tabs>
              <w:tab w:val="right" w:leader="dot" w:pos="9350"/>
            </w:tabs>
            <w:rPr>
              <w:rFonts w:asciiTheme="minorHAnsi" w:eastAsiaTheme="minorEastAsia" w:hAnsiTheme="minorHAnsi"/>
              <w:noProof/>
              <w:sz w:val="22"/>
            </w:rPr>
          </w:pPr>
          <w:hyperlink w:anchor="_Toc57896608" w:history="1">
            <w:r w:rsidR="00567521" w:rsidRPr="00B01A2F">
              <w:rPr>
                <w:rStyle w:val="Hyperlink"/>
                <w:noProof/>
              </w:rPr>
              <w:t>Predicted values for behaviors</w:t>
            </w:r>
            <w:r w:rsidR="00567521">
              <w:rPr>
                <w:noProof/>
                <w:webHidden/>
              </w:rPr>
              <w:tab/>
            </w:r>
            <w:r w:rsidR="00567521">
              <w:rPr>
                <w:noProof/>
                <w:webHidden/>
              </w:rPr>
              <w:fldChar w:fldCharType="begin"/>
            </w:r>
            <w:r w:rsidR="00567521">
              <w:rPr>
                <w:noProof/>
                <w:webHidden/>
              </w:rPr>
              <w:instrText xml:space="preserve"> PAGEREF _Toc57896608 \h </w:instrText>
            </w:r>
            <w:r w:rsidR="00567521">
              <w:rPr>
                <w:noProof/>
                <w:webHidden/>
              </w:rPr>
            </w:r>
            <w:r w:rsidR="00567521">
              <w:rPr>
                <w:noProof/>
                <w:webHidden/>
              </w:rPr>
              <w:fldChar w:fldCharType="separate"/>
            </w:r>
            <w:r w:rsidR="00567521">
              <w:rPr>
                <w:noProof/>
                <w:webHidden/>
              </w:rPr>
              <w:t>15</w:t>
            </w:r>
            <w:r w:rsidR="00567521">
              <w:rPr>
                <w:noProof/>
                <w:webHidden/>
              </w:rPr>
              <w:fldChar w:fldCharType="end"/>
            </w:r>
          </w:hyperlink>
        </w:p>
        <w:p w14:paraId="00DF32E1" w14:textId="606F46C3" w:rsidR="00567521" w:rsidRDefault="00046894">
          <w:pPr>
            <w:pStyle w:val="TOC2"/>
            <w:tabs>
              <w:tab w:val="right" w:leader="dot" w:pos="9350"/>
            </w:tabs>
            <w:rPr>
              <w:rFonts w:asciiTheme="minorHAnsi" w:hAnsiTheme="minorHAnsi" w:cstheme="minorBidi"/>
              <w:noProof/>
              <w:color w:val="auto"/>
              <w:sz w:val="22"/>
            </w:rPr>
          </w:pPr>
          <w:hyperlink w:anchor="_Toc57896609" w:history="1">
            <w:r w:rsidR="00567521" w:rsidRPr="00B01A2F">
              <w:rPr>
                <w:rStyle w:val="Hyperlink"/>
                <w:noProof/>
              </w:rPr>
              <w:t>Table S5a: predicted values for all behaviors for female students</w:t>
            </w:r>
            <w:r w:rsidR="00567521">
              <w:rPr>
                <w:noProof/>
                <w:webHidden/>
              </w:rPr>
              <w:tab/>
            </w:r>
            <w:r w:rsidR="00567521">
              <w:rPr>
                <w:noProof/>
                <w:webHidden/>
              </w:rPr>
              <w:fldChar w:fldCharType="begin"/>
            </w:r>
            <w:r w:rsidR="00567521">
              <w:rPr>
                <w:noProof/>
                <w:webHidden/>
              </w:rPr>
              <w:instrText xml:space="preserve"> PAGEREF _Toc57896609 \h </w:instrText>
            </w:r>
            <w:r w:rsidR="00567521">
              <w:rPr>
                <w:noProof/>
                <w:webHidden/>
              </w:rPr>
            </w:r>
            <w:r w:rsidR="00567521">
              <w:rPr>
                <w:noProof/>
                <w:webHidden/>
              </w:rPr>
              <w:fldChar w:fldCharType="separate"/>
            </w:r>
            <w:r w:rsidR="00567521">
              <w:rPr>
                <w:noProof/>
                <w:webHidden/>
              </w:rPr>
              <w:t>15</w:t>
            </w:r>
            <w:r w:rsidR="00567521">
              <w:rPr>
                <w:noProof/>
                <w:webHidden/>
              </w:rPr>
              <w:fldChar w:fldCharType="end"/>
            </w:r>
          </w:hyperlink>
        </w:p>
        <w:p w14:paraId="0DAF9644" w14:textId="3C5E0E3B" w:rsidR="00567521" w:rsidRDefault="00046894">
          <w:pPr>
            <w:pStyle w:val="TOC2"/>
            <w:tabs>
              <w:tab w:val="right" w:leader="dot" w:pos="9350"/>
            </w:tabs>
            <w:rPr>
              <w:rFonts w:asciiTheme="minorHAnsi" w:hAnsiTheme="minorHAnsi" w:cstheme="minorBidi"/>
              <w:noProof/>
              <w:color w:val="auto"/>
              <w:sz w:val="22"/>
            </w:rPr>
          </w:pPr>
          <w:hyperlink w:anchor="_Toc57896610" w:history="1">
            <w:r w:rsidR="00567521" w:rsidRPr="00B01A2F">
              <w:rPr>
                <w:rStyle w:val="Hyperlink"/>
                <w:noProof/>
              </w:rPr>
              <w:t>Table S5b: predicted values for all behaviors for male students</w:t>
            </w:r>
            <w:r w:rsidR="00567521">
              <w:rPr>
                <w:noProof/>
                <w:webHidden/>
              </w:rPr>
              <w:tab/>
            </w:r>
            <w:r w:rsidR="00567521">
              <w:rPr>
                <w:noProof/>
                <w:webHidden/>
              </w:rPr>
              <w:fldChar w:fldCharType="begin"/>
            </w:r>
            <w:r w:rsidR="00567521">
              <w:rPr>
                <w:noProof/>
                <w:webHidden/>
              </w:rPr>
              <w:instrText xml:space="preserve"> PAGEREF _Toc57896610 \h </w:instrText>
            </w:r>
            <w:r w:rsidR="00567521">
              <w:rPr>
                <w:noProof/>
                <w:webHidden/>
              </w:rPr>
            </w:r>
            <w:r w:rsidR="00567521">
              <w:rPr>
                <w:noProof/>
                <w:webHidden/>
              </w:rPr>
              <w:fldChar w:fldCharType="separate"/>
            </w:r>
            <w:r w:rsidR="00567521">
              <w:rPr>
                <w:noProof/>
                <w:webHidden/>
              </w:rPr>
              <w:t>16</w:t>
            </w:r>
            <w:r w:rsidR="00567521">
              <w:rPr>
                <w:noProof/>
                <w:webHidden/>
              </w:rPr>
              <w:fldChar w:fldCharType="end"/>
            </w:r>
          </w:hyperlink>
        </w:p>
        <w:p w14:paraId="24246ED8" w14:textId="629F6AD4" w:rsidR="00567521" w:rsidRDefault="00046894">
          <w:pPr>
            <w:pStyle w:val="TOC1"/>
            <w:tabs>
              <w:tab w:val="right" w:leader="dot" w:pos="9350"/>
            </w:tabs>
            <w:rPr>
              <w:rFonts w:asciiTheme="minorHAnsi" w:eastAsiaTheme="minorEastAsia" w:hAnsiTheme="minorHAnsi"/>
              <w:noProof/>
              <w:sz w:val="22"/>
            </w:rPr>
          </w:pPr>
          <w:hyperlink w:anchor="_Toc57896611" w:history="1">
            <w:r w:rsidR="00567521" w:rsidRPr="00B01A2F">
              <w:rPr>
                <w:rStyle w:val="Hyperlink"/>
                <w:noProof/>
              </w:rPr>
              <w:t>Figure S1: Predicted vs. observed values for behavior change measures</w:t>
            </w:r>
            <w:r w:rsidR="00567521">
              <w:rPr>
                <w:noProof/>
                <w:webHidden/>
              </w:rPr>
              <w:tab/>
            </w:r>
            <w:r w:rsidR="00567521">
              <w:rPr>
                <w:noProof/>
                <w:webHidden/>
              </w:rPr>
              <w:fldChar w:fldCharType="begin"/>
            </w:r>
            <w:r w:rsidR="00567521">
              <w:rPr>
                <w:noProof/>
                <w:webHidden/>
              </w:rPr>
              <w:instrText xml:space="preserve"> PAGEREF _Toc57896611 \h </w:instrText>
            </w:r>
            <w:r w:rsidR="00567521">
              <w:rPr>
                <w:noProof/>
                <w:webHidden/>
              </w:rPr>
            </w:r>
            <w:r w:rsidR="00567521">
              <w:rPr>
                <w:noProof/>
                <w:webHidden/>
              </w:rPr>
              <w:fldChar w:fldCharType="separate"/>
            </w:r>
            <w:r w:rsidR="00567521">
              <w:rPr>
                <w:noProof/>
                <w:webHidden/>
              </w:rPr>
              <w:t>17</w:t>
            </w:r>
            <w:r w:rsidR="00567521">
              <w:rPr>
                <w:noProof/>
                <w:webHidden/>
              </w:rPr>
              <w:fldChar w:fldCharType="end"/>
            </w:r>
          </w:hyperlink>
        </w:p>
        <w:p w14:paraId="24BD2608" w14:textId="455737FE" w:rsidR="00567521" w:rsidRDefault="00046894">
          <w:pPr>
            <w:pStyle w:val="TOC1"/>
            <w:tabs>
              <w:tab w:val="right" w:leader="dot" w:pos="9350"/>
            </w:tabs>
            <w:rPr>
              <w:rFonts w:asciiTheme="minorHAnsi" w:eastAsiaTheme="minorEastAsia" w:hAnsiTheme="minorHAnsi"/>
              <w:noProof/>
              <w:sz w:val="22"/>
            </w:rPr>
          </w:pPr>
          <w:hyperlink w:anchor="_Toc57896612" w:history="1">
            <w:r w:rsidR="00567521" w:rsidRPr="00B01A2F">
              <w:rPr>
                <w:rStyle w:val="Hyperlink"/>
                <w:noProof/>
              </w:rPr>
              <w:t>Partner prevalence ratios</w:t>
            </w:r>
            <w:r w:rsidR="00567521">
              <w:rPr>
                <w:noProof/>
                <w:webHidden/>
              </w:rPr>
              <w:tab/>
            </w:r>
            <w:r w:rsidR="00567521">
              <w:rPr>
                <w:noProof/>
                <w:webHidden/>
              </w:rPr>
              <w:fldChar w:fldCharType="begin"/>
            </w:r>
            <w:r w:rsidR="00567521">
              <w:rPr>
                <w:noProof/>
                <w:webHidden/>
              </w:rPr>
              <w:instrText xml:space="preserve"> PAGEREF _Toc57896612 \h </w:instrText>
            </w:r>
            <w:r w:rsidR="00567521">
              <w:rPr>
                <w:noProof/>
                <w:webHidden/>
              </w:rPr>
            </w:r>
            <w:r w:rsidR="00567521">
              <w:rPr>
                <w:noProof/>
                <w:webHidden/>
              </w:rPr>
              <w:fldChar w:fldCharType="separate"/>
            </w:r>
            <w:r w:rsidR="00567521">
              <w:rPr>
                <w:noProof/>
                <w:webHidden/>
              </w:rPr>
              <w:t>20</w:t>
            </w:r>
            <w:r w:rsidR="00567521">
              <w:rPr>
                <w:noProof/>
                <w:webHidden/>
              </w:rPr>
              <w:fldChar w:fldCharType="end"/>
            </w:r>
          </w:hyperlink>
        </w:p>
        <w:p w14:paraId="0768BCAA" w14:textId="260FAD62" w:rsidR="00567521" w:rsidRDefault="00046894">
          <w:pPr>
            <w:pStyle w:val="TOC2"/>
            <w:tabs>
              <w:tab w:val="right" w:leader="dot" w:pos="9350"/>
            </w:tabs>
            <w:rPr>
              <w:rFonts w:asciiTheme="minorHAnsi" w:hAnsiTheme="minorHAnsi" w:cstheme="minorBidi"/>
              <w:noProof/>
              <w:color w:val="auto"/>
              <w:sz w:val="22"/>
            </w:rPr>
          </w:pPr>
          <w:hyperlink w:anchor="_Toc57896613" w:history="1">
            <w:r w:rsidR="00567521" w:rsidRPr="00B01A2F">
              <w:rPr>
                <w:rStyle w:val="Hyperlink"/>
                <w:noProof/>
              </w:rPr>
              <w:t>Table S6: Partner prevalence ratios (PPRs)</w:t>
            </w:r>
            <w:r w:rsidR="00567521">
              <w:rPr>
                <w:noProof/>
                <w:webHidden/>
              </w:rPr>
              <w:tab/>
            </w:r>
            <w:r w:rsidR="00567521">
              <w:rPr>
                <w:noProof/>
                <w:webHidden/>
              </w:rPr>
              <w:fldChar w:fldCharType="begin"/>
            </w:r>
            <w:r w:rsidR="00567521">
              <w:rPr>
                <w:noProof/>
                <w:webHidden/>
              </w:rPr>
              <w:instrText xml:space="preserve"> PAGEREF _Toc57896613 \h </w:instrText>
            </w:r>
            <w:r w:rsidR="00567521">
              <w:rPr>
                <w:noProof/>
                <w:webHidden/>
              </w:rPr>
            </w:r>
            <w:r w:rsidR="00567521">
              <w:rPr>
                <w:noProof/>
                <w:webHidden/>
              </w:rPr>
              <w:fldChar w:fldCharType="separate"/>
            </w:r>
            <w:r w:rsidR="00567521">
              <w:rPr>
                <w:noProof/>
                <w:webHidden/>
              </w:rPr>
              <w:t>20</w:t>
            </w:r>
            <w:r w:rsidR="00567521">
              <w:rPr>
                <w:noProof/>
                <w:webHidden/>
              </w:rPr>
              <w:fldChar w:fldCharType="end"/>
            </w:r>
          </w:hyperlink>
        </w:p>
        <w:p w14:paraId="581A86FB" w14:textId="1A64B0CE" w:rsidR="00567521" w:rsidRDefault="00046894">
          <w:pPr>
            <w:pStyle w:val="TOC1"/>
            <w:tabs>
              <w:tab w:val="right" w:leader="dot" w:pos="9350"/>
            </w:tabs>
            <w:rPr>
              <w:rFonts w:asciiTheme="minorHAnsi" w:eastAsiaTheme="minorEastAsia" w:hAnsiTheme="minorHAnsi"/>
              <w:noProof/>
              <w:sz w:val="22"/>
            </w:rPr>
          </w:pPr>
          <w:hyperlink w:anchor="_Toc57896614" w:history="1">
            <w:r w:rsidR="00567521" w:rsidRPr="00B01A2F">
              <w:rPr>
                <w:rStyle w:val="Hyperlink"/>
                <w:noProof/>
              </w:rPr>
              <w:t>Figure S2: Estimated incident cases in the presence and absence of behavior change</w:t>
            </w:r>
            <w:r w:rsidR="00567521">
              <w:rPr>
                <w:noProof/>
                <w:webHidden/>
              </w:rPr>
              <w:tab/>
            </w:r>
            <w:r w:rsidR="00567521">
              <w:rPr>
                <w:noProof/>
                <w:webHidden/>
              </w:rPr>
              <w:fldChar w:fldCharType="begin"/>
            </w:r>
            <w:r w:rsidR="00567521">
              <w:rPr>
                <w:noProof/>
                <w:webHidden/>
              </w:rPr>
              <w:instrText xml:space="preserve"> PAGEREF _Toc57896614 \h </w:instrText>
            </w:r>
            <w:r w:rsidR="00567521">
              <w:rPr>
                <w:noProof/>
                <w:webHidden/>
              </w:rPr>
            </w:r>
            <w:r w:rsidR="00567521">
              <w:rPr>
                <w:noProof/>
                <w:webHidden/>
              </w:rPr>
              <w:fldChar w:fldCharType="separate"/>
            </w:r>
            <w:r w:rsidR="00567521">
              <w:rPr>
                <w:noProof/>
                <w:webHidden/>
              </w:rPr>
              <w:t>21</w:t>
            </w:r>
            <w:r w:rsidR="00567521">
              <w:rPr>
                <w:noProof/>
                <w:webHidden/>
              </w:rPr>
              <w:fldChar w:fldCharType="end"/>
            </w:r>
          </w:hyperlink>
        </w:p>
        <w:p w14:paraId="0CB93CBE" w14:textId="1F8AC6D5" w:rsidR="00567521" w:rsidRDefault="00046894">
          <w:pPr>
            <w:pStyle w:val="TOC1"/>
            <w:tabs>
              <w:tab w:val="right" w:leader="dot" w:pos="9350"/>
            </w:tabs>
            <w:rPr>
              <w:rFonts w:asciiTheme="minorHAnsi" w:eastAsiaTheme="minorEastAsia" w:hAnsiTheme="minorHAnsi"/>
              <w:noProof/>
              <w:sz w:val="22"/>
            </w:rPr>
          </w:pPr>
          <w:hyperlink w:anchor="_Toc57896615" w:history="1">
            <w:r w:rsidR="00567521" w:rsidRPr="00B01A2F">
              <w:rPr>
                <w:rStyle w:val="Hyperlink"/>
                <w:noProof/>
              </w:rPr>
              <w:t>Credible intervals</w:t>
            </w:r>
            <w:r w:rsidR="00567521">
              <w:rPr>
                <w:noProof/>
                <w:webHidden/>
              </w:rPr>
              <w:tab/>
            </w:r>
            <w:r w:rsidR="00567521">
              <w:rPr>
                <w:noProof/>
                <w:webHidden/>
              </w:rPr>
              <w:fldChar w:fldCharType="begin"/>
            </w:r>
            <w:r w:rsidR="00567521">
              <w:rPr>
                <w:noProof/>
                <w:webHidden/>
              </w:rPr>
              <w:instrText xml:space="preserve"> PAGEREF _Toc57896615 \h </w:instrText>
            </w:r>
            <w:r w:rsidR="00567521">
              <w:rPr>
                <w:noProof/>
                <w:webHidden/>
              </w:rPr>
            </w:r>
            <w:r w:rsidR="00567521">
              <w:rPr>
                <w:noProof/>
                <w:webHidden/>
              </w:rPr>
              <w:fldChar w:fldCharType="separate"/>
            </w:r>
            <w:r w:rsidR="00567521">
              <w:rPr>
                <w:noProof/>
                <w:webHidden/>
              </w:rPr>
              <w:t>22</w:t>
            </w:r>
            <w:r w:rsidR="00567521">
              <w:rPr>
                <w:noProof/>
                <w:webHidden/>
              </w:rPr>
              <w:fldChar w:fldCharType="end"/>
            </w:r>
          </w:hyperlink>
        </w:p>
        <w:p w14:paraId="395BEFE2" w14:textId="1A69ED1B" w:rsidR="00567521" w:rsidRDefault="00046894">
          <w:pPr>
            <w:pStyle w:val="TOC2"/>
            <w:tabs>
              <w:tab w:val="right" w:leader="dot" w:pos="9350"/>
            </w:tabs>
            <w:rPr>
              <w:rFonts w:asciiTheme="minorHAnsi" w:hAnsiTheme="minorHAnsi" w:cstheme="minorBidi"/>
              <w:noProof/>
              <w:color w:val="auto"/>
              <w:sz w:val="22"/>
            </w:rPr>
          </w:pPr>
          <w:hyperlink w:anchor="_Toc57896616" w:history="1">
            <w:r w:rsidR="00567521" w:rsidRPr="00B01A2F">
              <w:rPr>
                <w:rStyle w:val="Hyperlink"/>
                <w:noProof/>
              </w:rPr>
              <w:t>Table S7a: Credible intervals for NIA and costs saved by year and sex: chlamydia</w:t>
            </w:r>
            <w:r w:rsidR="00567521">
              <w:rPr>
                <w:noProof/>
                <w:webHidden/>
              </w:rPr>
              <w:tab/>
            </w:r>
            <w:r w:rsidR="00567521">
              <w:rPr>
                <w:noProof/>
                <w:webHidden/>
              </w:rPr>
              <w:fldChar w:fldCharType="begin"/>
            </w:r>
            <w:r w:rsidR="00567521">
              <w:rPr>
                <w:noProof/>
                <w:webHidden/>
              </w:rPr>
              <w:instrText xml:space="preserve"> PAGEREF _Toc57896616 \h </w:instrText>
            </w:r>
            <w:r w:rsidR="00567521">
              <w:rPr>
                <w:noProof/>
                <w:webHidden/>
              </w:rPr>
            </w:r>
            <w:r w:rsidR="00567521">
              <w:rPr>
                <w:noProof/>
                <w:webHidden/>
              </w:rPr>
              <w:fldChar w:fldCharType="separate"/>
            </w:r>
            <w:r w:rsidR="00567521">
              <w:rPr>
                <w:noProof/>
                <w:webHidden/>
              </w:rPr>
              <w:t>23</w:t>
            </w:r>
            <w:r w:rsidR="00567521">
              <w:rPr>
                <w:noProof/>
                <w:webHidden/>
              </w:rPr>
              <w:fldChar w:fldCharType="end"/>
            </w:r>
          </w:hyperlink>
        </w:p>
        <w:p w14:paraId="170E870C" w14:textId="0F18C3DE" w:rsidR="00567521" w:rsidRDefault="00046894">
          <w:pPr>
            <w:pStyle w:val="TOC2"/>
            <w:tabs>
              <w:tab w:val="right" w:leader="dot" w:pos="9350"/>
            </w:tabs>
            <w:rPr>
              <w:rFonts w:asciiTheme="minorHAnsi" w:hAnsiTheme="minorHAnsi" w:cstheme="minorBidi"/>
              <w:noProof/>
              <w:color w:val="auto"/>
              <w:sz w:val="22"/>
            </w:rPr>
          </w:pPr>
          <w:hyperlink w:anchor="_Toc57896617" w:history="1">
            <w:r w:rsidR="00567521" w:rsidRPr="00B01A2F">
              <w:rPr>
                <w:rStyle w:val="Hyperlink"/>
                <w:noProof/>
              </w:rPr>
              <w:t>Table S7b: Credible intervals for NIA and costs saved by year and sex: gonorrhea</w:t>
            </w:r>
            <w:r w:rsidR="00567521">
              <w:rPr>
                <w:noProof/>
                <w:webHidden/>
              </w:rPr>
              <w:tab/>
            </w:r>
            <w:r w:rsidR="00567521">
              <w:rPr>
                <w:noProof/>
                <w:webHidden/>
              </w:rPr>
              <w:fldChar w:fldCharType="begin"/>
            </w:r>
            <w:r w:rsidR="00567521">
              <w:rPr>
                <w:noProof/>
                <w:webHidden/>
              </w:rPr>
              <w:instrText xml:space="preserve"> PAGEREF _Toc57896617 \h </w:instrText>
            </w:r>
            <w:r w:rsidR="00567521">
              <w:rPr>
                <w:noProof/>
                <w:webHidden/>
              </w:rPr>
            </w:r>
            <w:r w:rsidR="00567521">
              <w:rPr>
                <w:noProof/>
                <w:webHidden/>
              </w:rPr>
              <w:fldChar w:fldCharType="separate"/>
            </w:r>
            <w:r w:rsidR="00567521">
              <w:rPr>
                <w:noProof/>
                <w:webHidden/>
              </w:rPr>
              <w:t>24</w:t>
            </w:r>
            <w:r w:rsidR="00567521">
              <w:rPr>
                <w:noProof/>
                <w:webHidden/>
              </w:rPr>
              <w:fldChar w:fldCharType="end"/>
            </w:r>
          </w:hyperlink>
        </w:p>
        <w:p w14:paraId="7275F144" w14:textId="7AB484C8" w:rsidR="00D87119" w:rsidRPr="00EB1002" w:rsidRDefault="00CD7727" w:rsidP="00EB1002">
          <w:pPr>
            <w:pStyle w:val="TOC1"/>
            <w:tabs>
              <w:tab w:val="right" w:leader="dot" w:pos="9350"/>
            </w:tabs>
            <w:rPr>
              <w:bCs/>
              <w:noProof/>
            </w:rPr>
          </w:pPr>
          <w:r>
            <w:fldChar w:fldCharType="end"/>
          </w:r>
        </w:p>
      </w:sdtContent>
    </w:sdt>
    <w:p w14:paraId="2530E03D" w14:textId="77777777" w:rsidR="00D87119" w:rsidRDefault="00D87119" w:rsidP="00D87119">
      <w:pPr>
        <w:sectPr w:rsidR="00D87119" w:rsidSect="005645F2">
          <w:pgSz w:w="12240" w:h="15840"/>
          <w:pgMar w:top="1440" w:right="1440" w:bottom="1152" w:left="1440" w:header="720" w:footer="720" w:gutter="0"/>
          <w:cols w:space="720"/>
          <w:docGrid w:linePitch="360"/>
        </w:sectPr>
      </w:pPr>
    </w:p>
    <w:p w14:paraId="28FF6B45" w14:textId="77777777" w:rsidR="00D87119" w:rsidRPr="00BE4F90" w:rsidRDefault="00D87119" w:rsidP="00BF2D61">
      <w:pPr>
        <w:pStyle w:val="Heading1"/>
      </w:pPr>
      <w:bookmarkStart w:id="0" w:name="_Toc57896599"/>
      <w:r w:rsidRPr="00BE4F90">
        <w:rPr>
          <w:rFonts w:eastAsia="Times New Roman"/>
        </w:rPr>
        <w:lastRenderedPageBreak/>
        <w:t xml:space="preserve">Table S1: </w:t>
      </w:r>
      <w:r w:rsidRPr="00BE4F90">
        <w:t>Parameter inputs used for simulations</w:t>
      </w:r>
      <w:bookmarkEnd w:id="0"/>
    </w:p>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990"/>
        <w:gridCol w:w="2160"/>
        <w:gridCol w:w="1980"/>
        <w:gridCol w:w="22"/>
        <w:gridCol w:w="2003"/>
        <w:gridCol w:w="5985"/>
      </w:tblGrid>
      <w:tr w:rsidR="00D87119" w14:paraId="12A706F2" w14:textId="77777777" w:rsidTr="000F7627">
        <w:tc>
          <w:tcPr>
            <w:tcW w:w="990" w:type="dxa"/>
            <w:tcBorders>
              <w:top w:val="single" w:sz="18" w:space="0" w:color="auto"/>
              <w:bottom w:val="single" w:sz="18" w:space="0" w:color="auto"/>
            </w:tcBorders>
          </w:tcPr>
          <w:p w14:paraId="350FE22D"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b/>
                <w:sz w:val="20"/>
                <w:szCs w:val="24"/>
              </w:rPr>
              <w:t xml:space="preserve">Symbol </w:t>
            </w:r>
          </w:p>
        </w:tc>
        <w:tc>
          <w:tcPr>
            <w:tcW w:w="2160" w:type="dxa"/>
            <w:tcBorders>
              <w:top w:val="single" w:sz="18" w:space="0" w:color="auto"/>
              <w:bottom w:val="single" w:sz="18" w:space="0" w:color="auto"/>
            </w:tcBorders>
          </w:tcPr>
          <w:p w14:paraId="3D64A500" w14:textId="77777777" w:rsidR="00D87119" w:rsidRDefault="00D87119" w:rsidP="000F7627">
            <w:pPr>
              <w:spacing w:line="22" w:lineRule="atLeast"/>
              <w:rPr>
                <w:rFonts w:ascii="Times New Roman" w:hAnsi="Times New Roman" w:cs="Times New Roman"/>
                <w:sz w:val="20"/>
                <w:szCs w:val="24"/>
              </w:rPr>
            </w:pPr>
            <w:r w:rsidRPr="00626DB7">
              <w:rPr>
                <w:rFonts w:ascii="Times New Roman" w:hAnsi="Times New Roman" w:cs="Times New Roman"/>
                <w:b/>
                <w:sz w:val="20"/>
                <w:szCs w:val="24"/>
              </w:rPr>
              <w:t>Parameter</w:t>
            </w:r>
          </w:p>
        </w:tc>
        <w:tc>
          <w:tcPr>
            <w:tcW w:w="1980" w:type="dxa"/>
            <w:tcBorders>
              <w:top w:val="single" w:sz="18" w:space="0" w:color="auto"/>
              <w:bottom w:val="single" w:sz="18" w:space="0" w:color="auto"/>
            </w:tcBorders>
          </w:tcPr>
          <w:p w14:paraId="591AC3DF" w14:textId="77777777" w:rsidR="00D87119" w:rsidRPr="00626DB7" w:rsidRDefault="00D87119" w:rsidP="000F7627">
            <w:pPr>
              <w:spacing w:line="22" w:lineRule="atLeast"/>
              <w:jc w:val="center"/>
              <w:rPr>
                <w:rFonts w:ascii="Times New Roman" w:hAnsi="Times New Roman" w:cs="Times New Roman"/>
                <w:b/>
                <w:sz w:val="20"/>
                <w:szCs w:val="24"/>
              </w:rPr>
            </w:pPr>
            <w:r w:rsidRPr="00626DB7">
              <w:rPr>
                <w:rFonts w:ascii="Times New Roman" w:hAnsi="Times New Roman" w:cs="Times New Roman"/>
                <w:b/>
                <w:sz w:val="20"/>
                <w:szCs w:val="24"/>
              </w:rPr>
              <w:t>Female value(s)</w:t>
            </w:r>
          </w:p>
        </w:tc>
        <w:tc>
          <w:tcPr>
            <w:tcW w:w="2025" w:type="dxa"/>
            <w:gridSpan w:val="2"/>
            <w:tcBorders>
              <w:top w:val="single" w:sz="18" w:space="0" w:color="auto"/>
              <w:bottom w:val="single" w:sz="18" w:space="0" w:color="auto"/>
            </w:tcBorders>
          </w:tcPr>
          <w:p w14:paraId="72D917CD" w14:textId="77777777" w:rsidR="00D87119" w:rsidRPr="00626DB7" w:rsidRDefault="00D87119" w:rsidP="000F7627">
            <w:pPr>
              <w:spacing w:line="22" w:lineRule="atLeast"/>
              <w:jc w:val="center"/>
              <w:rPr>
                <w:rFonts w:ascii="Times New Roman" w:hAnsi="Times New Roman" w:cs="Times New Roman"/>
                <w:b/>
                <w:sz w:val="20"/>
                <w:szCs w:val="24"/>
              </w:rPr>
            </w:pPr>
            <w:r w:rsidRPr="00626DB7">
              <w:rPr>
                <w:rFonts w:ascii="Times New Roman" w:hAnsi="Times New Roman" w:cs="Times New Roman"/>
                <w:b/>
                <w:sz w:val="20"/>
                <w:szCs w:val="24"/>
              </w:rPr>
              <w:t>Male value(s)</w:t>
            </w:r>
          </w:p>
        </w:tc>
        <w:tc>
          <w:tcPr>
            <w:tcW w:w="5985" w:type="dxa"/>
            <w:tcBorders>
              <w:top w:val="single" w:sz="18" w:space="0" w:color="auto"/>
              <w:bottom w:val="single" w:sz="18" w:space="0" w:color="auto"/>
            </w:tcBorders>
          </w:tcPr>
          <w:p w14:paraId="0D7312DB" w14:textId="77777777" w:rsidR="00D87119" w:rsidRDefault="00D87119" w:rsidP="000F7627">
            <w:pPr>
              <w:spacing w:line="22" w:lineRule="atLeast"/>
              <w:rPr>
                <w:rFonts w:ascii="Times New Roman" w:hAnsi="Times New Roman" w:cs="Times New Roman"/>
                <w:sz w:val="20"/>
                <w:szCs w:val="24"/>
              </w:rPr>
            </w:pPr>
            <w:r w:rsidRPr="00626DB7">
              <w:rPr>
                <w:rFonts w:ascii="Times New Roman" w:hAnsi="Times New Roman" w:cs="Times New Roman"/>
                <w:b/>
                <w:sz w:val="20"/>
                <w:szCs w:val="24"/>
              </w:rPr>
              <w:t>Sources</w:t>
            </w:r>
            <w:r w:rsidRPr="00626DB7">
              <w:rPr>
                <w:rFonts w:ascii="Times New Roman" w:hAnsi="Times New Roman" w:cs="Times New Roman"/>
                <w:b/>
                <w:sz w:val="20"/>
                <w:szCs w:val="24"/>
              </w:rPr>
              <w:tab/>
            </w:r>
          </w:p>
        </w:tc>
      </w:tr>
      <w:tr w:rsidR="00D87119" w:rsidRPr="00FF76DE" w14:paraId="03895833" w14:textId="77777777" w:rsidTr="000F7627">
        <w:tc>
          <w:tcPr>
            <w:tcW w:w="990" w:type="dxa"/>
            <w:tcBorders>
              <w:top w:val="single" w:sz="4" w:space="0" w:color="auto"/>
            </w:tcBorders>
          </w:tcPr>
          <w:p w14:paraId="2CC22BE9" w14:textId="77777777" w:rsidR="00D87119" w:rsidRDefault="00046894" w:rsidP="000F7627">
            <w:pPr>
              <w:spacing w:line="22" w:lineRule="atLeast"/>
              <w:rPr>
                <w:rFonts w:ascii="Calibri" w:eastAsia="Calibri" w:hAnsi="Calibri"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s,a,r</m:t>
                    </m:r>
                  </m:sub>
                </m:sSub>
              </m:oMath>
            </m:oMathPara>
          </w:p>
        </w:tc>
        <w:tc>
          <w:tcPr>
            <w:tcW w:w="2160" w:type="dxa"/>
            <w:tcBorders>
              <w:top w:val="single" w:sz="4" w:space="0" w:color="auto"/>
            </w:tcBorders>
          </w:tcPr>
          <w:p w14:paraId="301B53C0"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Population size</w:t>
            </w:r>
          </w:p>
        </w:tc>
        <w:tc>
          <w:tcPr>
            <w:tcW w:w="9990" w:type="dxa"/>
            <w:gridSpan w:val="4"/>
            <w:tcBorders>
              <w:top w:val="single" w:sz="4" w:space="0" w:color="auto"/>
            </w:tcBorders>
          </w:tcPr>
          <w:p w14:paraId="2368B8E1"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Product of the three quantities below. Note that o</w:t>
            </w:r>
            <w:r w:rsidRPr="00AB58EA">
              <w:rPr>
                <w:rFonts w:ascii="Times New Roman" w:hAnsi="Times New Roman" w:cs="Times New Roman"/>
                <w:sz w:val="20"/>
                <w:szCs w:val="24"/>
              </w:rPr>
              <w:t>bserved changes in population size and composition result from annual fluctuations in past birth and migration rates and stochasticity in the YRBS sample. To smooth these, we calculated total HS-attending population and breakdown by age and race/ethnicity, each averaged across surveys, and the gr</w:t>
            </w:r>
            <w:r>
              <w:rPr>
                <w:rFonts w:ascii="Times New Roman" w:hAnsi="Times New Roman" w:cs="Times New Roman"/>
                <w:sz w:val="20"/>
                <w:szCs w:val="24"/>
              </w:rPr>
              <w:t>and mean for proportion by sex.</w:t>
            </w:r>
            <w:r w:rsidRPr="00AB58EA">
              <w:rPr>
                <w:rFonts w:ascii="Times New Roman" w:hAnsi="Times New Roman" w:cs="Times New Roman"/>
                <w:sz w:val="20"/>
                <w:szCs w:val="24"/>
              </w:rPr>
              <w:t xml:space="preserve"> We then multiplied these to obtain age-sex-race/ethnicity-year-specific population sizes.</w:t>
            </w:r>
            <w:r>
              <w:rPr>
                <w:rFonts w:ascii="Times New Roman" w:hAnsi="Times New Roman" w:cs="Times New Roman"/>
                <w:sz w:val="20"/>
                <w:szCs w:val="24"/>
              </w:rPr>
              <w:t xml:space="preserve"> </w:t>
            </w:r>
          </w:p>
        </w:tc>
      </w:tr>
      <w:tr w:rsidR="00D87119" w:rsidRPr="00FF76DE" w14:paraId="691C73DD" w14:textId="77777777" w:rsidTr="000F7627">
        <w:tc>
          <w:tcPr>
            <w:tcW w:w="990" w:type="dxa"/>
          </w:tcPr>
          <w:p w14:paraId="47094271" w14:textId="77777777" w:rsidR="00D87119" w:rsidRDefault="00D87119" w:rsidP="000F7627">
            <w:pPr>
              <w:spacing w:line="22" w:lineRule="atLeast"/>
              <w:rPr>
                <w:rFonts w:ascii="Calibri" w:eastAsia="Calibri" w:hAnsi="Calibri" w:cs="Times New Roman"/>
                <w:sz w:val="24"/>
                <w:szCs w:val="24"/>
              </w:rPr>
            </w:pPr>
          </w:p>
        </w:tc>
        <w:tc>
          <w:tcPr>
            <w:tcW w:w="2160" w:type="dxa"/>
          </w:tcPr>
          <w:p w14:paraId="4946BF71" w14:textId="77777777" w:rsidR="00D87119"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Overall composition by sex</w:t>
            </w:r>
          </w:p>
        </w:tc>
        <w:tc>
          <w:tcPr>
            <w:tcW w:w="1980" w:type="dxa"/>
          </w:tcPr>
          <w:p w14:paraId="3A2B3C73"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49.3%</w:t>
            </w:r>
          </w:p>
        </w:tc>
        <w:tc>
          <w:tcPr>
            <w:tcW w:w="2025" w:type="dxa"/>
            <w:gridSpan w:val="2"/>
          </w:tcPr>
          <w:p w14:paraId="27BADEEC"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50.7%</w:t>
            </w:r>
          </w:p>
        </w:tc>
        <w:tc>
          <w:tcPr>
            <w:tcW w:w="5985" w:type="dxa"/>
          </w:tcPr>
          <w:p w14:paraId="4706C0BA"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Youth Risk Behavior Survey (YRBS); total weights for each sex; averaged across 2007-17 survey years. </w:t>
            </w:r>
          </w:p>
        </w:tc>
      </w:tr>
      <w:tr w:rsidR="00D87119" w:rsidRPr="00FF76DE" w14:paraId="56B02022" w14:textId="77777777" w:rsidTr="000F7627">
        <w:tc>
          <w:tcPr>
            <w:tcW w:w="990" w:type="dxa"/>
          </w:tcPr>
          <w:p w14:paraId="0395CC64" w14:textId="77777777" w:rsidR="00D87119" w:rsidRDefault="00D87119" w:rsidP="000F7627">
            <w:pPr>
              <w:spacing w:line="22" w:lineRule="atLeast"/>
              <w:rPr>
                <w:rFonts w:ascii="Calibri" w:eastAsia="Calibri" w:hAnsi="Calibri" w:cs="Times New Roman"/>
                <w:sz w:val="24"/>
                <w:szCs w:val="24"/>
              </w:rPr>
            </w:pPr>
          </w:p>
        </w:tc>
        <w:tc>
          <w:tcPr>
            <w:tcW w:w="2160" w:type="dxa"/>
          </w:tcPr>
          <w:p w14:paraId="24CEC968" w14:textId="77777777" w:rsidR="00D87119"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Mean size of HS-attending population</w:t>
            </w:r>
          </w:p>
        </w:tc>
        <w:tc>
          <w:tcPr>
            <w:tcW w:w="4005" w:type="dxa"/>
            <w:gridSpan w:val="3"/>
          </w:tcPr>
          <w:p w14:paraId="2C1173A6"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17,139,294</w:t>
            </w:r>
          </w:p>
        </w:tc>
        <w:tc>
          <w:tcPr>
            <w:tcW w:w="5985" w:type="dxa"/>
          </w:tcPr>
          <w:p w14:paraId="348E6B1E"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US Census Bureau, American Community Survey table </w:t>
            </w:r>
            <w:r w:rsidRPr="00857E8C">
              <w:rPr>
                <w:rFonts w:ascii="Times New Roman" w:hAnsi="Times New Roman" w:cs="Times New Roman"/>
                <w:sz w:val="20"/>
                <w:szCs w:val="24"/>
              </w:rPr>
              <w:t>B14001</w:t>
            </w:r>
            <w:r>
              <w:rPr>
                <w:rFonts w:ascii="Times New Roman" w:hAnsi="Times New Roman" w:cs="Times New Roman"/>
                <w:sz w:val="20"/>
                <w:szCs w:val="24"/>
              </w:rPr>
              <w:t>:</w:t>
            </w:r>
            <w:r w:rsidRPr="00857E8C">
              <w:rPr>
                <w:rFonts w:ascii="Times New Roman" w:hAnsi="Times New Roman" w:cs="Times New Roman"/>
                <w:sz w:val="20"/>
                <w:szCs w:val="24"/>
              </w:rPr>
              <w:t xml:space="preserve"> </w:t>
            </w:r>
            <w:r>
              <w:rPr>
                <w:rFonts w:ascii="Times New Roman" w:hAnsi="Times New Roman" w:cs="Times New Roman"/>
                <w:sz w:val="20"/>
                <w:szCs w:val="24"/>
              </w:rPr>
              <w:t>“S</w:t>
            </w:r>
            <w:r w:rsidRPr="00C6671F">
              <w:rPr>
                <w:rFonts w:ascii="Times New Roman" w:hAnsi="Times New Roman" w:cs="Times New Roman"/>
                <w:sz w:val="20"/>
                <w:szCs w:val="24"/>
              </w:rPr>
              <w:t>chool enrollment by level of school for the population 3 years and over</w:t>
            </w:r>
            <w:r>
              <w:rPr>
                <w:rFonts w:ascii="Times New Roman" w:hAnsi="Times New Roman" w:cs="Times New Roman"/>
                <w:sz w:val="20"/>
                <w:szCs w:val="24"/>
              </w:rPr>
              <w:t>”; averaged across years 2007-17.</w:t>
            </w:r>
          </w:p>
        </w:tc>
      </w:tr>
      <w:tr w:rsidR="00D87119" w:rsidRPr="00FF76DE" w14:paraId="5C7E2649" w14:textId="77777777" w:rsidTr="000F7627">
        <w:tc>
          <w:tcPr>
            <w:tcW w:w="990" w:type="dxa"/>
            <w:tcBorders>
              <w:bottom w:val="single" w:sz="4" w:space="0" w:color="auto"/>
            </w:tcBorders>
          </w:tcPr>
          <w:p w14:paraId="3DCDA812" w14:textId="77777777" w:rsidR="00D87119" w:rsidRDefault="00D87119" w:rsidP="000F7627">
            <w:pPr>
              <w:spacing w:line="22" w:lineRule="atLeast"/>
              <w:rPr>
                <w:rFonts w:ascii="Calibri" w:eastAsia="Calibri" w:hAnsi="Calibri" w:cs="Times New Roman"/>
                <w:sz w:val="24"/>
                <w:szCs w:val="24"/>
              </w:rPr>
            </w:pPr>
            <w:r>
              <w:rPr>
                <w:rFonts w:ascii="Calibri" w:eastAsia="Calibri" w:hAnsi="Calibri" w:cs="Times New Roman"/>
                <w:sz w:val="24"/>
                <w:szCs w:val="24"/>
              </w:rPr>
              <w:t>`</w:t>
            </w:r>
          </w:p>
        </w:tc>
        <w:tc>
          <w:tcPr>
            <w:tcW w:w="2160" w:type="dxa"/>
            <w:tcBorders>
              <w:bottom w:val="single" w:sz="4" w:space="0" w:color="auto"/>
            </w:tcBorders>
          </w:tcPr>
          <w:p w14:paraId="15B58DB6" w14:textId="77777777" w:rsidR="00D87119"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Prop. of HS students by race/ethnicity and age</w:t>
            </w:r>
          </w:p>
          <w:p w14:paraId="710A4A6B" w14:textId="77777777" w:rsidR="00D87119" w:rsidRDefault="00D87119" w:rsidP="000F7627">
            <w:pPr>
              <w:spacing w:line="22" w:lineRule="atLeast"/>
              <w:ind w:left="246" w:hanging="90"/>
              <w:rPr>
                <w:rFonts w:ascii="Times New Roman" w:hAnsi="Times New Roman" w:cs="Times New Roman"/>
                <w:sz w:val="20"/>
                <w:szCs w:val="24"/>
              </w:rPr>
            </w:pPr>
          </w:p>
        </w:tc>
        <w:tc>
          <w:tcPr>
            <w:tcW w:w="4005" w:type="dxa"/>
            <w:gridSpan w:val="3"/>
            <w:tcBorders>
              <w:bottom w:val="single" w:sz="4" w:space="0" w:color="auto"/>
            </w:tcBorders>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
              <w:gridCol w:w="733"/>
              <w:gridCol w:w="733"/>
              <w:gridCol w:w="833"/>
            </w:tblGrid>
            <w:tr w:rsidR="00D87119" w14:paraId="6B4B880B" w14:textId="77777777" w:rsidTr="000F7627">
              <w:trPr>
                <w:jc w:val="center"/>
              </w:trPr>
              <w:tc>
                <w:tcPr>
                  <w:tcW w:w="673" w:type="dxa"/>
                  <w:tcBorders>
                    <w:bottom w:val="single" w:sz="4" w:space="0" w:color="auto"/>
                  </w:tcBorders>
                </w:tcPr>
                <w:p w14:paraId="32D5D9C4"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Age</w:t>
                  </w:r>
                </w:p>
              </w:tc>
              <w:tc>
                <w:tcPr>
                  <w:tcW w:w="733" w:type="dxa"/>
                  <w:tcBorders>
                    <w:bottom w:val="single" w:sz="4" w:space="0" w:color="auto"/>
                  </w:tcBorders>
                </w:tcPr>
                <w:p w14:paraId="51100773"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Black</w:t>
                  </w:r>
                </w:p>
              </w:tc>
              <w:tc>
                <w:tcPr>
                  <w:tcW w:w="733" w:type="dxa"/>
                  <w:tcBorders>
                    <w:bottom w:val="single" w:sz="4" w:space="0" w:color="auto"/>
                  </w:tcBorders>
                </w:tcPr>
                <w:p w14:paraId="6EFA990C"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Hisp.</w:t>
                  </w:r>
                </w:p>
              </w:tc>
              <w:tc>
                <w:tcPr>
                  <w:tcW w:w="833" w:type="dxa"/>
                  <w:tcBorders>
                    <w:bottom w:val="single" w:sz="4" w:space="0" w:color="auto"/>
                  </w:tcBorders>
                </w:tcPr>
                <w:p w14:paraId="1ECE4C22"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White</w:t>
                  </w:r>
                </w:p>
              </w:tc>
            </w:tr>
            <w:tr w:rsidR="00D87119" w14:paraId="1447260B" w14:textId="77777777" w:rsidTr="000F7627">
              <w:trPr>
                <w:jc w:val="center"/>
              </w:trPr>
              <w:tc>
                <w:tcPr>
                  <w:tcW w:w="673" w:type="dxa"/>
                  <w:tcBorders>
                    <w:top w:val="single" w:sz="4" w:space="0" w:color="auto"/>
                  </w:tcBorders>
                </w:tcPr>
                <w:p w14:paraId="4BAF0A14" w14:textId="39D831DB" w:rsidR="00D87119" w:rsidRDefault="00302074" w:rsidP="000125F8">
                  <w:pPr>
                    <w:spacing w:line="22" w:lineRule="atLeast"/>
                    <w:jc w:val="center"/>
                    <w:rPr>
                      <w:rFonts w:ascii="Times New Roman" w:hAnsi="Times New Roman" w:cs="Times New Roman"/>
                      <w:sz w:val="20"/>
                      <w:szCs w:val="24"/>
                    </w:rPr>
                  </w:pPr>
                  <w:r>
                    <w:rPr>
                      <w:rFonts w:ascii="Times New Roman" w:hAnsi="Times New Roman" w:cs="Times New Roman"/>
                      <w:sz w:val="20"/>
                      <w:szCs w:val="24"/>
                    </w:rPr>
                    <w:t xml:space="preserve"> </w:t>
                  </w:r>
                  <w:r w:rsidR="00D87119">
                    <w:rPr>
                      <w:rFonts w:ascii="Times New Roman" w:hAnsi="Times New Roman" w:cs="Times New Roman"/>
                      <w:sz w:val="20"/>
                      <w:szCs w:val="24"/>
                    </w:rPr>
                    <w:t>13</w:t>
                  </w:r>
                  <w:r w:rsidR="000125F8">
                    <w:rPr>
                      <w:rFonts w:ascii="Times New Roman" w:hAnsi="Times New Roman" w:cs="Times New Roman"/>
                      <w:sz w:val="20"/>
                      <w:szCs w:val="24"/>
                      <w:vertAlign w:val="superscript"/>
                    </w:rPr>
                    <w:t>a</w:t>
                  </w:r>
                </w:p>
              </w:tc>
              <w:tc>
                <w:tcPr>
                  <w:tcW w:w="733" w:type="dxa"/>
                  <w:tcBorders>
                    <w:top w:val="single" w:sz="4" w:space="0" w:color="auto"/>
                  </w:tcBorders>
                </w:tcPr>
                <w:p w14:paraId="15227351"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0.02%</w:t>
                  </w:r>
                </w:p>
              </w:tc>
              <w:tc>
                <w:tcPr>
                  <w:tcW w:w="733" w:type="dxa"/>
                  <w:tcBorders>
                    <w:top w:val="single" w:sz="4" w:space="0" w:color="auto"/>
                  </w:tcBorders>
                </w:tcPr>
                <w:p w14:paraId="65AE99EE"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0.02%</w:t>
                  </w:r>
                </w:p>
              </w:tc>
              <w:tc>
                <w:tcPr>
                  <w:tcW w:w="833" w:type="dxa"/>
                  <w:tcBorders>
                    <w:top w:val="single" w:sz="4" w:space="0" w:color="auto"/>
                  </w:tcBorders>
                </w:tcPr>
                <w:p w14:paraId="76541F71"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0.04%</w:t>
                  </w:r>
                </w:p>
              </w:tc>
            </w:tr>
            <w:tr w:rsidR="00D87119" w14:paraId="7C3E9D6D" w14:textId="77777777" w:rsidTr="000F7627">
              <w:trPr>
                <w:jc w:val="center"/>
              </w:trPr>
              <w:tc>
                <w:tcPr>
                  <w:tcW w:w="673" w:type="dxa"/>
                </w:tcPr>
                <w:p w14:paraId="088B2E5E"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14</w:t>
                  </w:r>
                </w:p>
              </w:tc>
              <w:tc>
                <w:tcPr>
                  <w:tcW w:w="733" w:type="dxa"/>
                </w:tcPr>
                <w:p w14:paraId="5E7E92BB"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1.62%</w:t>
                  </w:r>
                </w:p>
              </w:tc>
              <w:tc>
                <w:tcPr>
                  <w:tcW w:w="733" w:type="dxa"/>
                </w:tcPr>
                <w:p w14:paraId="38CFEDD2"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2.48%</w:t>
                  </w:r>
                </w:p>
              </w:tc>
              <w:tc>
                <w:tcPr>
                  <w:tcW w:w="833" w:type="dxa"/>
                </w:tcPr>
                <w:p w14:paraId="1BE35B9F"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5.77%</w:t>
                  </w:r>
                </w:p>
              </w:tc>
            </w:tr>
            <w:tr w:rsidR="00D87119" w14:paraId="21098EE7" w14:textId="77777777" w:rsidTr="000F7627">
              <w:trPr>
                <w:jc w:val="center"/>
              </w:trPr>
              <w:tc>
                <w:tcPr>
                  <w:tcW w:w="673" w:type="dxa"/>
                </w:tcPr>
                <w:p w14:paraId="092A676C"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15</w:t>
                  </w:r>
                </w:p>
              </w:tc>
              <w:tc>
                <w:tcPr>
                  <w:tcW w:w="733" w:type="dxa"/>
                </w:tcPr>
                <w:p w14:paraId="3ACE416C"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3.56%</w:t>
                  </w:r>
                </w:p>
              </w:tc>
              <w:tc>
                <w:tcPr>
                  <w:tcW w:w="733" w:type="dxa"/>
                </w:tcPr>
                <w:p w14:paraId="15B0A600"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5.32%</w:t>
                  </w:r>
                </w:p>
              </w:tc>
              <w:tc>
                <w:tcPr>
                  <w:tcW w:w="833" w:type="dxa"/>
                </w:tcPr>
                <w:p w14:paraId="34DD18B4"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13.98%</w:t>
                  </w:r>
                </w:p>
              </w:tc>
            </w:tr>
            <w:tr w:rsidR="00D87119" w14:paraId="6E20DCE9" w14:textId="77777777" w:rsidTr="000F7627">
              <w:trPr>
                <w:jc w:val="center"/>
              </w:trPr>
              <w:tc>
                <w:tcPr>
                  <w:tcW w:w="673" w:type="dxa"/>
                </w:tcPr>
                <w:p w14:paraId="06BC01C6"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16</w:t>
                  </w:r>
                </w:p>
              </w:tc>
              <w:tc>
                <w:tcPr>
                  <w:tcW w:w="733" w:type="dxa"/>
                </w:tcPr>
                <w:p w14:paraId="759CB1D6"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3.66%</w:t>
                  </w:r>
                </w:p>
              </w:tc>
              <w:tc>
                <w:tcPr>
                  <w:tcW w:w="733" w:type="dxa"/>
                </w:tcPr>
                <w:p w14:paraId="175F65B1"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5.18%</w:t>
                  </w:r>
                </w:p>
              </w:tc>
              <w:tc>
                <w:tcPr>
                  <w:tcW w:w="833" w:type="dxa"/>
                </w:tcPr>
                <w:p w14:paraId="41CCF006"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14.54%</w:t>
                  </w:r>
                </w:p>
              </w:tc>
            </w:tr>
            <w:tr w:rsidR="00D87119" w14:paraId="3E3CCA88" w14:textId="77777777" w:rsidTr="000F7627">
              <w:trPr>
                <w:jc w:val="center"/>
              </w:trPr>
              <w:tc>
                <w:tcPr>
                  <w:tcW w:w="673" w:type="dxa"/>
                </w:tcPr>
                <w:p w14:paraId="7DC7C277"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17</w:t>
                  </w:r>
                </w:p>
              </w:tc>
              <w:tc>
                <w:tcPr>
                  <w:tcW w:w="733" w:type="dxa"/>
                </w:tcPr>
                <w:p w14:paraId="737C37C1"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3.27%</w:t>
                  </w:r>
                </w:p>
              </w:tc>
              <w:tc>
                <w:tcPr>
                  <w:tcW w:w="733" w:type="dxa"/>
                </w:tcPr>
                <w:p w14:paraId="7F73CFEF"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4.55%</w:t>
                  </w:r>
                </w:p>
              </w:tc>
              <w:tc>
                <w:tcPr>
                  <w:tcW w:w="833" w:type="dxa"/>
                </w:tcPr>
                <w:p w14:paraId="18FD0886"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14.12%</w:t>
                  </w:r>
                </w:p>
              </w:tc>
            </w:tr>
            <w:tr w:rsidR="00D87119" w14:paraId="7CB4691A" w14:textId="77777777" w:rsidTr="000F7627">
              <w:trPr>
                <w:jc w:val="center"/>
              </w:trPr>
              <w:tc>
                <w:tcPr>
                  <w:tcW w:w="673" w:type="dxa"/>
                </w:tcPr>
                <w:p w14:paraId="3D3292AE" w14:textId="77777777" w:rsidR="00D87119" w:rsidRDefault="00D87119"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18</w:t>
                  </w:r>
                </w:p>
              </w:tc>
              <w:tc>
                <w:tcPr>
                  <w:tcW w:w="733" w:type="dxa"/>
                </w:tcPr>
                <w:p w14:paraId="5831FDCB"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2.00%</w:t>
                  </w:r>
                </w:p>
              </w:tc>
              <w:tc>
                <w:tcPr>
                  <w:tcW w:w="733" w:type="dxa"/>
                </w:tcPr>
                <w:p w14:paraId="10E233C2"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2.67%</w:t>
                  </w:r>
                </w:p>
              </w:tc>
              <w:tc>
                <w:tcPr>
                  <w:tcW w:w="833" w:type="dxa"/>
                </w:tcPr>
                <w:p w14:paraId="50E8593D" w14:textId="77777777" w:rsidR="00D87119" w:rsidRDefault="00D87119" w:rsidP="000F7627">
                  <w:pPr>
                    <w:spacing w:line="22" w:lineRule="atLeast"/>
                    <w:jc w:val="right"/>
                    <w:rPr>
                      <w:rFonts w:ascii="Times New Roman" w:hAnsi="Times New Roman" w:cs="Times New Roman"/>
                      <w:sz w:val="20"/>
                      <w:szCs w:val="24"/>
                    </w:rPr>
                  </w:pPr>
                  <w:r w:rsidRPr="00946789">
                    <w:rPr>
                      <w:rFonts w:ascii="Times New Roman" w:hAnsi="Times New Roman" w:cs="Times New Roman"/>
                      <w:sz w:val="20"/>
                      <w:szCs w:val="24"/>
                    </w:rPr>
                    <w:t>8.25%</w:t>
                  </w:r>
                </w:p>
              </w:tc>
            </w:tr>
          </w:tbl>
          <w:p w14:paraId="3030F286" w14:textId="77777777" w:rsidR="00D87119" w:rsidRDefault="00D87119" w:rsidP="000F7627">
            <w:pPr>
              <w:spacing w:line="22" w:lineRule="atLeast"/>
              <w:rPr>
                <w:rFonts w:ascii="Times New Roman" w:hAnsi="Times New Roman" w:cs="Times New Roman"/>
                <w:sz w:val="20"/>
                <w:szCs w:val="24"/>
              </w:rPr>
            </w:pPr>
          </w:p>
        </w:tc>
        <w:tc>
          <w:tcPr>
            <w:tcW w:w="5985" w:type="dxa"/>
            <w:tcBorders>
              <w:bottom w:val="single" w:sz="4" w:space="0" w:color="auto"/>
            </w:tcBorders>
          </w:tcPr>
          <w:p w14:paraId="60D4BDB1"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Youth Risk Behavior Survey (YRBS); total weights for each group; averaged across 2007-17 survey years.  Note that numbers add to 91% instead of 100% because students may identify as a race/ethnicity other than the three included in this model.</w:t>
            </w:r>
          </w:p>
        </w:tc>
      </w:tr>
      <w:tr w:rsidR="00D87119" w:rsidRPr="00FF76DE" w14:paraId="1863C941" w14:textId="77777777" w:rsidTr="000F7627">
        <w:tc>
          <w:tcPr>
            <w:tcW w:w="990" w:type="dxa"/>
            <w:tcBorders>
              <w:bottom w:val="single" w:sz="4" w:space="0" w:color="auto"/>
            </w:tcBorders>
          </w:tcPr>
          <w:p w14:paraId="6E8FA971" w14:textId="77777777" w:rsidR="00D87119" w:rsidRDefault="00046894" w:rsidP="000F7627">
            <w:pPr>
              <w:spacing w:line="22" w:lineRule="atLeast"/>
              <w:rPr>
                <w:rFonts w:ascii="Calibri" w:eastAsia="Calibri" w:hAnsi="Calibri"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eastAsiaTheme="minorEastAsia" w:hAnsi="Cambria Math" w:cs="Times New Roman"/>
                        <w:sz w:val="24"/>
                        <w:szCs w:val="24"/>
                      </w:rPr>
                      <m:t>s,a,r,y</m:t>
                    </m:r>
                  </m:sub>
                </m:sSub>
              </m:oMath>
            </m:oMathPara>
          </w:p>
        </w:tc>
        <w:tc>
          <w:tcPr>
            <w:tcW w:w="2160" w:type="dxa"/>
            <w:tcBorders>
              <w:bottom w:val="single" w:sz="4" w:space="0" w:color="auto"/>
            </w:tcBorders>
            <w:vAlign w:val="center"/>
          </w:tcPr>
          <w:p w14:paraId="1864359C" w14:textId="77777777" w:rsidR="00D87119"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Prop. of HS students who report having ever had sex</w:t>
            </w:r>
          </w:p>
        </w:tc>
        <w:tc>
          <w:tcPr>
            <w:tcW w:w="2002" w:type="dxa"/>
            <w:gridSpan w:val="2"/>
            <w:tcBorders>
              <w:bottom w:val="single" w:sz="4" w:space="0" w:color="auto"/>
            </w:tcBorders>
          </w:tcPr>
          <w:p w14:paraId="57696854" w14:textId="05CCEAA8" w:rsidR="00D87119" w:rsidRDefault="00256C4D"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See Table S5</w:t>
            </w:r>
            <w:r w:rsidR="00D87119">
              <w:rPr>
                <w:rFonts w:ascii="Times New Roman" w:hAnsi="Times New Roman" w:cs="Times New Roman"/>
                <w:sz w:val="20"/>
                <w:szCs w:val="24"/>
              </w:rPr>
              <w:t>a</w:t>
            </w:r>
          </w:p>
        </w:tc>
        <w:tc>
          <w:tcPr>
            <w:tcW w:w="2003" w:type="dxa"/>
            <w:tcBorders>
              <w:bottom w:val="single" w:sz="4" w:space="0" w:color="auto"/>
            </w:tcBorders>
          </w:tcPr>
          <w:p w14:paraId="01D44360" w14:textId="5C09FE6B" w:rsidR="00D87119" w:rsidRDefault="00256C4D" w:rsidP="000F7627">
            <w:pPr>
              <w:spacing w:line="22" w:lineRule="atLeast"/>
              <w:jc w:val="center"/>
              <w:rPr>
                <w:rFonts w:ascii="Times New Roman" w:hAnsi="Times New Roman" w:cs="Times New Roman"/>
                <w:sz w:val="20"/>
                <w:szCs w:val="24"/>
              </w:rPr>
            </w:pPr>
            <w:r>
              <w:rPr>
                <w:rFonts w:ascii="Times New Roman" w:hAnsi="Times New Roman" w:cs="Times New Roman"/>
                <w:sz w:val="20"/>
                <w:szCs w:val="24"/>
              </w:rPr>
              <w:t>See Table S5</w:t>
            </w:r>
            <w:r w:rsidR="00D87119">
              <w:rPr>
                <w:rFonts w:ascii="Times New Roman" w:hAnsi="Times New Roman" w:cs="Times New Roman"/>
                <w:sz w:val="20"/>
                <w:szCs w:val="24"/>
              </w:rPr>
              <w:t>b</w:t>
            </w:r>
          </w:p>
        </w:tc>
        <w:tc>
          <w:tcPr>
            <w:tcW w:w="5985" w:type="dxa"/>
            <w:tcBorders>
              <w:bottom w:val="single" w:sz="4" w:space="0" w:color="auto"/>
            </w:tcBorders>
          </w:tcPr>
          <w:p w14:paraId="472959B8"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Specific values for each age-sex-race/ethnicity-year combination, derived through regressions from YRBS data as described in text</w:t>
            </w:r>
          </w:p>
        </w:tc>
      </w:tr>
      <w:tr w:rsidR="00D87119" w:rsidRPr="00FF76DE" w14:paraId="340BFE16" w14:textId="77777777" w:rsidTr="000F7627">
        <w:tc>
          <w:tcPr>
            <w:tcW w:w="990" w:type="dxa"/>
            <w:tcBorders>
              <w:top w:val="single" w:sz="4" w:space="0" w:color="auto"/>
            </w:tcBorders>
          </w:tcPr>
          <w:p w14:paraId="472C9230" w14:textId="77777777" w:rsidR="00D87119" w:rsidRDefault="00046894" w:rsidP="000F7627">
            <w:pPr>
              <w:spacing w:line="22" w:lineRule="atLeast"/>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eastAsiaTheme="minorEastAsia" w:hAnsi="Cambria Math" w:cs="Times New Roman"/>
                        <w:sz w:val="24"/>
                        <w:szCs w:val="24"/>
                      </w:rPr>
                      <m:t>s,a,r,y</m:t>
                    </m:r>
                  </m:sub>
                </m:sSub>
              </m:oMath>
            </m:oMathPara>
          </w:p>
        </w:tc>
        <w:tc>
          <w:tcPr>
            <w:tcW w:w="2160" w:type="dxa"/>
            <w:tcBorders>
              <w:top w:val="single" w:sz="4" w:space="0" w:color="auto"/>
            </w:tcBorders>
          </w:tcPr>
          <w:p w14:paraId="13F11188"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STI prevalence</w:t>
            </w:r>
          </w:p>
        </w:tc>
        <w:tc>
          <w:tcPr>
            <w:tcW w:w="9990" w:type="dxa"/>
            <w:gridSpan w:val="4"/>
            <w:tcBorders>
              <w:top w:val="single" w:sz="4" w:space="0" w:color="auto"/>
            </w:tcBorders>
          </w:tcPr>
          <w:p w14:paraId="223A5CEF" w14:textId="69F8E206" w:rsidR="00D87119" w:rsidRDefault="00D87119" w:rsidP="00713E19">
            <w:pPr>
              <w:spacing w:line="22" w:lineRule="atLeast"/>
              <w:rPr>
                <w:rFonts w:ascii="Times New Roman" w:hAnsi="Times New Roman" w:cs="Times New Roman"/>
                <w:sz w:val="20"/>
                <w:szCs w:val="24"/>
              </w:rPr>
            </w:pPr>
            <w:r>
              <w:rPr>
                <w:rFonts w:ascii="Times New Roman" w:hAnsi="Times New Roman" w:cs="Times New Roman"/>
                <w:sz w:val="20"/>
                <w:szCs w:val="24"/>
              </w:rPr>
              <w:t xml:space="preserve">When </w:t>
            </w:r>
            <w:r w:rsidRPr="002C64FE">
              <w:rPr>
                <w:rFonts w:ascii="Times New Roman" w:hAnsi="Times New Roman" w:cs="Times New Roman"/>
                <w:i/>
                <w:sz w:val="20"/>
                <w:szCs w:val="24"/>
              </w:rPr>
              <w:t>y</w:t>
            </w:r>
            <w:r>
              <w:rPr>
                <w:rFonts w:ascii="Times New Roman" w:hAnsi="Times New Roman" w:cs="Times New Roman"/>
                <w:sz w:val="20"/>
                <w:szCs w:val="24"/>
              </w:rPr>
              <w:t>=2007, prevalence (</w:t>
            </w:r>
            <w:r w:rsidRPr="00D607BC">
              <w:rPr>
                <w:rFonts w:ascii="Times New Roman" w:hAnsi="Times New Roman" w:cs="Times New Roman"/>
                <w:sz w:val="20"/>
                <w:szCs w:val="24"/>
              </w:rPr>
              <w:t>in and out of HS</w:t>
            </w:r>
            <w:r>
              <w:rPr>
                <w:rFonts w:ascii="Times New Roman" w:hAnsi="Times New Roman" w:cs="Times New Roman"/>
                <w:sz w:val="20"/>
                <w:szCs w:val="24"/>
              </w:rPr>
              <w:t>) is calculated as follows: initial diagnoses x mean duration of infection/ prop. diagnosed / m</w:t>
            </w:r>
            <w:r w:rsidRPr="00B92B12">
              <w:rPr>
                <w:rFonts w:ascii="Times New Roman" w:hAnsi="Times New Roman" w:cs="Times New Roman"/>
                <w:sz w:val="20"/>
                <w:szCs w:val="24"/>
              </w:rPr>
              <w:t>ean size of the pop. aged 13</w:t>
            </w:r>
            <w:r w:rsidR="000125F8">
              <w:rPr>
                <w:rFonts w:ascii="Times New Roman" w:hAnsi="Times New Roman" w:cs="Times New Roman"/>
                <w:sz w:val="20"/>
                <w:szCs w:val="24"/>
                <w:vertAlign w:val="superscript"/>
              </w:rPr>
              <w:t>a</w:t>
            </w:r>
            <w:r w:rsidRPr="00B92B12">
              <w:rPr>
                <w:rFonts w:ascii="Times New Roman" w:hAnsi="Times New Roman" w:cs="Times New Roman"/>
                <w:sz w:val="20"/>
                <w:szCs w:val="24"/>
              </w:rPr>
              <w:t>-18</w:t>
            </w:r>
            <w:r>
              <w:rPr>
                <w:rFonts w:ascii="Times New Roman" w:hAnsi="Times New Roman" w:cs="Times New Roman"/>
                <w:sz w:val="20"/>
                <w:szCs w:val="24"/>
              </w:rPr>
              <w:t>. Because STI diagnoses in CDC data are not limited to those in HS, we estimate diagnoses in the 13</w:t>
            </w:r>
            <w:r w:rsidR="000125F8">
              <w:rPr>
                <w:rFonts w:ascii="Times New Roman" w:hAnsi="Times New Roman" w:cs="Times New Roman"/>
                <w:sz w:val="20"/>
                <w:szCs w:val="24"/>
                <w:vertAlign w:val="superscript"/>
              </w:rPr>
              <w:t>a</w:t>
            </w:r>
            <w:r>
              <w:rPr>
                <w:rFonts w:ascii="Times New Roman" w:hAnsi="Times New Roman" w:cs="Times New Roman"/>
                <w:sz w:val="20"/>
                <w:szCs w:val="24"/>
              </w:rPr>
              <w:t>-18-year age range and divide by the total population (in or out of HS) of the same age to obtain an estimate of prevalence. All other subsequent calculations in the model are then limited to HS students only.</w:t>
            </w:r>
          </w:p>
        </w:tc>
      </w:tr>
      <w:tr w:rsidR="00D87119" w:rsidRPr="00FF76DE" w14:paraId="1EC41268" w14:textId="77777777" w:rsidTr="000F7627">
        <w:tc>
          <w:tcPr>
            <w:tcW w:w="990" w:type="dxa"/>
          </w:tcPr>
          <w:p w14:paraId="4B1F73D9" w14:textId="77777777" w:rsidR="00D87119" w:rsidRDefault="00D87119" w:rsidP="000F7627">
            <w:pPr>
              <w:spacing w:line="22" w:lineRule="atLeast"/>
              <w:rPr>
                <w:rFonts w:ascii="Times New Roman" w:eastAsia="Calibri" w:hAnsi="Times New Roman" w:cs="Times New Roman"/>
                <w:sz w:val="24"/>
                <w:szCs w:val="24"/>
              </w:rPr>
            </w:pPr>
          </w:p>
        </w:tc>
        <w:tc>
          <w:tcPr>
            <w:tcW w:w="2160" w:type="dxa"/>
          </w:tcPr>
          <w:p w14:paraId="10AC2E37" w14:textId="77777777" w:rsidR="00D87119" w:rsidRPr="00D607BC"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xml:space="preserve">- </w:t>
            </w:r>
            <w:r w:rsidRPr="00D607BC">
              <w:rPr>
                <w:rFonts w:ascii="Times New Roman" w:hAnsi="Times New Roman" w:cs="Times New Roman"/>
                <w:sz w:val="20"/>
                <w:szCs w:val="24"/>
              </w:rPr>
              <w:t>Initial diagnoses (in and out of HS)</w:t>
            </w:r>
          </w:p>
        </w:tc>
        <w:tc>
          <w:tcPr>
            <w:tcW w:w="1980" w:type="dxa"/>
          </w:tcPr>
          <w:p w14:paraId="3875BA6A"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Chlamydia: </w:t>
            </w:r>
          </w:p>
          <w:p w14:paraId="177D4476"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Black: 121,114</w:t>
            </w:r>
          </w:p>
          <w:p w14:paraId="3BB80F13"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Hispanic: 53,418</w:t>
            </w:r>
            <w:r w:rsidRPr="00FF7C8D">
              <w:rPr>
                <w:rFonts w:ascii="Times New Roman" w:hAnsi="Times New Roman" w:cs="Times New Roman"/>
                <w:sz w:val="20"/>
                <w:szCs w:val="24"/>
              </w:rPr>
              <w:t xml:space="preserve">  </w:t>
            </w:r>
          </w:p>
          <w:p w14:paraId="1F272C30"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White: </w:t>
            </w:r>
            <w:r w:rsidRPr="00FF7C8D">
              <w:rPr>
                <w:rFonts w:ascii="Times New Roman" w:hAnsi="Times New Roman" w:cs="Times New Roman"/>
                <w:sz w:val="20"/>
                <w:szCs w:val="24"/>
              </w:rPr>
              <w:t>67</w:t>
            </w:r>
            <w:r>
              <w:rPr>
                <w:rFonts w:ascii="Times New Roman" w:hAnsi="Times New Roman" w:cs="Times New Roman"/>
                <w:sz w:val="20"/>
                <w:szCs w:val="24"/>
              </w:rPr>
              <w:t>,542</w:t>
            </w:r>
          </w:p>
          <w:p w14:paraId="3CD6F093"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w:t>
            </w:r>
          </w:p>
          <w:p w14:paraId="1CD807A7"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Black: </w:t>
            </w:r>
            <w:r w:rsidRPr="00771542">
              <w:rPr>
                <w:rFonts w:ascii="Times New Roman" w:hAnsi="Times New Roman" w:cs="Times New Roman"/>
                <w:sz w:val="20"/>
                <w:szCs w:val="24"/>
              </w:rPr>
              <w:t>37</w:t>
            </w:r>
            <w:r>
              <w:rPr>
                <w:rFonts w:ascii="Times New Roman" w:hAnsi="Times New Roman" w:cs="Times New Roman"/>
                <w:sz w:val="20"/>
                <w:szCs w:val="24"/>
              </w:rPr>
              <w:t>,</w:t>
            </w:r>
            <w:r w:rsidRPr="00771542">
              <w:rPr>
                <w:rFonts w:ascii="Times New Roman" w:hAnsi="Times New Roman" w:cs="Times New Roman"/>
                <w:sz w:val="20"/>
                <w:szCs w:val="24"/>
              </w:rPr>
              <w:t>199</w:t>
            </w:r>
          </w:p>
          <w:p w14:paraId="26AA59C0"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Hispanic: </w:t>
            </w:r>
            <w:r w:rsidRPr="00771542">
              <w:rPr>
                <w:rFonts w:ascii="Times New Roman" w:hAnsi="Times New Roman" w:cs="Times New Roman"/>
                <w:sz w:val="20"/>
                <w:szCs w:val="24"/>
              </w:rPr>
              <w:t>5</w:t>
            </w:r>
            <w:r>
              <w:rPr>
                <w:rFonts w:ascii="Times New Roman" w:hAnsi="Times New Roman" w:cs="Times New Roman"/>
                <w:sz w:val="20"/>
                <w:szCs w:val="24"/>
              </w:rPr>
              <w:t>,</w:t>
            </w:r>
            <w:r w:rsidRPr="00771542">
              <w:rPr>
                <w:rFonts w:ascii="Times New Roman" w:hAnsi="Times New Roman" w:cs="Times New Roman"/>
                <w:sz w:val="20"/>
                <w:szCs w:val="24"/>
              </w:rPr>
              <w:t>303</w:t>
            </w:r>
          </w:p>
          <w:p w14:paraId="7041EA8C"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White: </w:t>
            </w:r>
            <w:r w:rsidRPr="00771542">
              <w:rPr>
                <w:rFonts w:ascii="Times New Roman" w:hAnsi="Times New Roman" w:cs="Times New Roman"/>
                <w:sz w:val="20"/>
                <w:szCs w:val="24"/>
              </w:rPr>
              <w:t>9</w:t>
            </w:r>
            <w:r>
              <w:rPr>
                <w:rFonts w:ascii="Times New Roman" w:hAnsi="Times New Roman" w:cs="Times New Roman"/>
                <w:sz w:val="20"/>
                <w:szCs w:val="24"/>
              </w:rPr>
              <w:t>,</w:t>
            </w:r>
            <w:r w:rsidRPr="00771542">
              <w:rPr>
                <w:rFonts w:ascii="Times New Roman" w:hAnsi="Times New Roman" w:cs="Times New Roman"/>
                <w:sz w:val="20"/>
                <w:szCs w:val="24"/>
              </w:rPr>
              <w:t>495</w:t>
            </w:r>
          </w:p>
        </w:tc>
        <w:tc>
          <w:tcPr>
            <w:tcW w:w="2025" w:type="dxa"/>
            <w:gridSpan w:val="2"/>
          </w:tcPr>
          <w:p w14:paraId="2BCFE7DC"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Chlamydia: </w:t>
            </w:r>
          </w:p>
          <w:p w14:paraId="61FEA515"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Black: </w:t>
            </w:r>
            <w:r w:rsidRPr="005F0B54">
              <w:rPr>
                <w:rFonts w:ascii="Times New Roman" w:hAnsi="Times New Roman" w:cs="Times New Roman"/>
                <w:sz w:val="20"/>
                <w:szCs w:val="24"/>
              </w:rPr>
              <w:t>33</w:t>
            </w:r>
            <w:r>
              <w:rPr>
                <w:rFonts w:ascii="Times New Roman" w:hAnsi="Times New Roman" w:cs="Times New Roman"/>
                <w:sz w:val="20"/>
                <w:szCs w:val="24"/>
              </w:rPr>
              <w:t>,</w:t>
            </w:r>
            <w:r w:rsidRPr="005F0B54">
              <w:rPr>
                <w:rFonts w:ascii="Times New Roman" w:hAnsi="Times New Roman" w:cs="Times New Roman"/>
                <w:sz w:val="20"/>
                <w:szCs w:val="24"/>
              </w:rPr>
              <w:t>260</w:t>
            </w:r>
          </w:p>
          <w:p w14:paraId="010FFF62"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Hispanic:</w:t>
            </w:r>
            <w:r w:rsidRPr="005F0B54">
              <w:rPr>
                <w:rFonts w:ascii="Times New Roman" w:hAnsi="Times New Roman" w:cs="Times New Roman"/>
                <w:sz w:val="20"/>
                <w:szCs w:val="24"/>
              </w:rPr>
              <w:t xml:space="preserve"> 10</w:t>
            </w:r>
            <w:r>
              <w:rPr>
                <w:rFonts w:ascii="Times New Roman" w:hAnsi="Times New Roman" w:cs="Times New Roman"/>
                <w:sz w:val="20"/>
                <w:szCs w:val="24"/>
              </w:rPr>
              <w:t>,</w:t>
            </w:r>
            <w:r w:rsidRPr="005F0B54">
              <w:rPr>
                <w:rFonts w:ascii="Times New Roman" w:hAnsi="Times New Roman" w:cs="Times New Roman"/>
                <w:sz w:val="20"/>
                <w:szCs w:val="24"/>
              </w:rPr>
              <w:t>630</w:t>
            </w:r>
          </w:p>
          <w:p w14:paraId="5DC50387"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White: </w:t>
            </w:r>
            <w:r w:rsidRPr="005F0B54">
              <w:rPr>
                <w:rFonts w:ascii="Times New Roman" w:hAnsi="Times New Roman" w:cs="Times New Roman"/>
                <w:sz w:val="20"/>
                <w:szCs w:val="24"/>
              </w:rPr>
              <w:t>8</w:t>
            </w:r>
            <w:r>
              <w:rPr>
                <w:rFonts w:ascii="Times New Roman" w:hAnsi="Times New Roman" w:cs="Times New Roman"/>
                <w:sz w:val="20"/>
                <w:szCs w:val="24"/>
              </w:rPr>
              <w:t>,</w:t>
            </w:r>
            <w:r w:rsidRPr="005F0B54">
              <w:rPr>
                <w:rFonts w:ascii="Times New Roman" w:hAnsi="Times New Roman" w:cs="Times New Roman"/>
                <w:sz w:val="20"/>
                <w:szCs w:val="24"/>
              </w:rPr>
              <w:t>649</w:t>
            </w:r>
          </w:p>
          <w:p w14:paraId="6A254355"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w:t>
            </w:r>
          </w:p>
          <w:p w14:paraId="329511C2"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Black: 20,049</w:t>
            </w:r>
          </w:p>
          <w:p w14:paraId="1BD71F50"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Hispanic: 2,475</w:t>
            </w:r>
          </w:p>
          <w:p w14:paraId="26D8FFC1"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     White: 1,948</w:t>
            </w:r>
          </w:p>
        </w:tc>
        <w:tc>
          <w:tcPr>
            <w:tcW w:w="5985" w:type="dxa"/>
          </w:tcPr>
          <w:p w14:paraId="6DD851B9" w14:textId="2C4D94D3" w:rsidR="00D87119" w:rsidRDefault="00D87119" w:rsidP="0078401A">
            <w:pPr>
              <w:spacing w:line="22" w:lineRule="atLeast"/>
              <w:rPr>
                <w:rFonts w:ascii="Times New Roman" w:hAnsi="Times New Roman" w:cs="Times New Roman"/>
                <w:sz w:val="20"/>
                <w:szCs w:val="24"/>
              </w:rPr>
            </w:pPr>
            <w:r>
              <w:rPr>
                <w:rFonts w:ascii="Times New Roman" w:hAnsi="Times New Roman" w:cs="Times New Roman"/>
                <w:sz w:val="20"/>
                <w:szCs w:val="24"/>
              </w:rPr>
              <w:t>Derived from CDC’s 2007 STD Surveillance Report.</w:t>
            </w:r>
            <w:hyperlink w:anchor="_ENREF_1" w:tooltip="Centers for Disease Control and Prevention, 2008 #3" w:history="1">
              <w:r w:rsidR="0078401A">
                <w:rPr>
                  <w:rFonts w:ascii="Times New Roman" w:hAnsi="Times New Roman" w:cs="Times New Roman"/>
                  <w:sz w:val="20"/>
                  <w:szCs w:val="24"/>
                </w:rPr>
                <w:fldChar w:fldCharType="begin"/>
              </w:r>
              <w:r w:rsidR="0078401A">
                <w:rPr>
                  <w:rFonts w:ascii="Times New Roman" w:hAnsi="Times New Roman" w:cs="Times New Roman"/>
                  <w:sz w:val="20"/>
                  <w:szCs w:val="24"/>
                </w:rPr>
                <w:instrText xml:space="preserve"> ADDIN EN.CITE &lt;EndNote&gt;&lt;Cite&gt;&lt;Author&gt;Centers for Disease Control and Prevention&lt;/Author&gt;&lt;Year&gt;2008&lt;/Year&gt;&lt;RecNum&gt;3&lt;/RecNum&gt;&lt;DisplayText&gt;&lt;style face="superscript"&gt;1&lt;/style&gt;&lt;/DisplayText&gt;&lt;record&gt;&lt;rec-number&gt;3&lt;/rec-number&gt;&lt;foreign-keys&gt;&lt;key app="EN" db-id="spv09vdemxar2nexxdjv559xw2dvezv25f9v" timestamp="1571770246"&gt;3&lt;/key&gt;&lt;/foreign-keys&gt;&lt;ref-type name="Report"&gt;27&lt;/ref-type&gt;&lt;contributors&gt;&lt;authors&gt;&lt;author&gt;Centers for Disease Control and Prevention,&lt;/author&gt;&lt;/authors&gt;&lt;secondary-authors&gt;&lt;author&gt;Division of STD Prevention,&lt;/author&gt;&lt;/secondary-authors&gt;&lt;/contributors&gt;&lt;titles&gt;&lt;title&gt;Sexually transmitted disease surveillance 2007. https://www.cdc.gov/std/stats/archive/Surv2007FINAL.pdf&lt;/title&gt;&lt;/titles&gt;&lt;dates&gt;&lt;year&gt;2008&lt;/year&gt;&lt;/dates&gt;&lt;pub-location&gt;Atlanta&lt;/pub-location&gt;&lt;urls&gt;&lt;/urls&gt;&lt;/record&gt;&lt;/Cite&gt;&lt;/EndNote&gt;</w:instrText>
              </w:r>
              <w:r w:rsidR="0078401A">
                <w:rPr>
                  <w:rFonts w:ascii="Times New Roman" w:hAnsi="Times New Roman" w:cs="Times New Roman"/>
                  <w:sz w:val="20"/>
                  <w:szCs w:val="24"/>
                </w:rPr>
                <w:fldChar w:fldCharType="separate"/>
              </w:r>
              <w:r w:rsidR="0078401A" w:rsidRPr="00D87119">
                <w:rPr>
                  <w:rFonts w:ascii="Times New Roman" w:hAnsi="Times New Roman" w:cs="Times New Roman"/>
                  <w:noProof/>
                  <w:sz w:val="20"/>
                  <w:szCs w:val="24"/>
                  <w:vertAlign w:val="superscript"/>
                </w:rPr>
                <w:t>1</w:t>
              </w:r>
              <w:r w:rsidR="0078401A">
                <w:rPr>
                  <w:rFonts w:ascii="Times New Roman" w:hAnsi="Times New Roman" w:cs="Times New Roman"/>
                  <w:sz w:val="20"/>
                  <w:szCs w:val="24"/>
                </w:rPr>
                <w:fldChar w:fldCharType="end"/>
              </w:r>
            </w:hyperlink>
            <w:r>
              <w:rPr>
                <w:rFonts w:ascii="Times New Roman" w:hAnsi="Times New Roman" w:cs="Times New Roman"/>
                <w:sz w:val="20"/>
                <w:szCs w:val="24"/>
              </w:rPr>
              <w:t xml:space="preserve"> Since this reports i</w:t>
            </w:r>
            <w:r w:rsidRPr="00D42DD8">
              <w:rPr>
                <w:rFonts w:ascii="Times New Roman" w:hAnsi="Times New Roman" w:cs="Times New Roman"/>
                <w:sz w:val="20"/>
                <w:szCs w:val="24"/>
              </w:rPr>
              <w:t xml:space="preserve">nitial diagnoses </w:t>
            </w:r>
            <w:r>
              <w:rPr>
                <w:rFonts w:ascii="Times New Roman" w:hAnsi="Times New Roman" w:cs="Times New Roman"/>
                <w:sz w:val="20"/>
                <w:szCs w:val="24"/>
              </w:rPr>
              <w:t>in fixed age groups (</w:t>
            </w:r>
            <w:r w:rsidRPr="00D2503A">
              <w:rPr>
                <w:rFonts w:ascii="Times New Roman" w:hAnsi="Times New Roman" w:cs="Times New Roman"/>
                <w:sz w:val="20"/>
                <w:szCs w:val="24"/>
              </w:rPr>
              <w:t>10-14, 15-19</w:t>
            </w:r>
            <w:r>
              <w:rPr>
                <w:rFonts w:ascii="Times New Roman" w:hAnsi="Times New Roman" w:cs="Times New Roman"/>
                <w:sz w:val="20"/>
                <w:szCs w:val="24"/>
              </w:rPr>
              <w:t>), we re-weighted the numbers by age to obtain estimates for the 13</w:t>
            </w:r>
            <w:r w:rsidR="00713E19">
              <w:rPr>
                <w:rFonts w:ascii="Times New Roman" w:hAnsi="Times New Roman" w:cs="Times New Roman"/>
                <w:sz w:val="20"/>
                <w:szCs w:val="24"/>
                <w:vertAlign w:val="superscript"/>
              </w:rPr>
              <w:t>a</w:t>
            </w:r>
            <w:r>
              <w:rPr>
                <w:rFonts w:ascii="Times New Roman" w:hAnsi="Times New Roman" w:cs="Times New Roman"/>
                <w:sz w:val="20"/>
                <w:szCs w:val="24"/>
              </w:rPr>
              <w:t xml:space="preserve">-18 year age range. </w:t>
            </w:r>
          </w:p>
        </w:tc>
      </w:tr>
      <w:tr w:rsidR="00D87119" w:rsidRPr="00FF76DE" w14:paraId="48ADDD58" w14:textId="77777777" w:rsidTr="000F7627">
        <w:tc>
          <w:tcPr>
            <w:tcW w:w="990" w:type="dxa"/>
          </w:tcPr>
          <w:p w14:paraId="6302DE58" w14:textId="77777777" w:rsidR="00D87119" w:rsidRDefault="00D87119" w:rsidP="000F7627">
            <w:pPr>
              <w:spacing w:line="22" w:lineRule="atLeast"/>
              <w:rPr>
                <w:rFonts w:ascii="Times New Roman" w:eastAsia="Calibri" w:hAnsi="Times New Roman" w:cs="Times New Roman"/>
                <w:sz w:val="24"/>
                <w:szCs w:val="24"/>
              </w:rPr>
            </w:pPr>
          </w:p>
        </w:tc>
        <w:tc>
          <w:tcPr>
            <w:tcW w:w="2160" w:type="dxa"/>
          </w:tcPr>
          <w:p w14:paraId="0018C983" w14:textId="77777777" w:rsidR="00D87119"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Mean duration of infection (years)</w:t>
            </w:r>
          </w:p>
        </w:tc>
        <w:tc>
          <w:tcPr>
            <w:tcW w:w="1980" w:type="dxa"/>
          </w:tcPr>
          <w:p w14:paraId="51F75D83"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Chlamydia: 0.69</w:t>
            </w:r>
          </w:p>
          <w:p w14:paraId="19CB49E7"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 0.46</w:t>
            </w:r>
          </w:p>
        </w:tc>
        <w:tc>
          <w:tcPr>
            <w:tcW w:w="2025" w:type="dxa"/>
            <w:gridSpan w:val="2"/>
          </w:tcPr>
          <w:p w14:paraId="26DEE5D5"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Chlamydia: 0.41</w:t>
            </w:r>
          </w:p>
          <w:p w14:paraId="5023D7B9"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 0.23</w:t>
            </w:r>
          </w:p>
        </w:tc>
        <w:tc>
          <w:tcPr>
            <w:tcW w:w="5985" w:type="dxa"/>
          </w:tcPr>
          <w:p w14:paraId="0A17A8A8" w14:textId="29F73CCA" w:rsidR="00D87119" w:rsidRPr="00A0553C" w:rsidRDefault="00D87119" w:rsidP="0078401A">
            <w:pPr>
              <w:spacing w:line="22" w:lineRule="atLeast"/>
              <w:rPr>
                <w:rFonts w:ascii="Times New Roman" w:hAnsi="Times New Roman" w:cs="Times New Roman"/>
                <w:sz w:val="20"/>
                <w:szCs w:val="24"/>
              </w:rPr>
            </w:pPr>
            <w:r>
              <w:rPr>
                <w:rFonts w:ascii="Times New Roman" w:hAnsi="Times New Roman" w:cs="Times New Roman"/>
                <w:sz w:val="20"/>
                <w:szCs w:val="24"/>
              </w:rPr>
              <w:t>Satterwhite et al. (2013).</w:t>
            </w:r>
            <w:hyperlink w:anchor="_ENREF_2" w:tooltip="Satterwhite, 2013 #41" w:history="1">
              <w:r w:rsidR="0078401A">
                <w:rPr>
                  <w:rFonts w:ascii="Times New Roman" w:hAnsi="Times New Roman" w:cs="Times New Roman"/>
                  <w:sz w:val="20"/>
                  <w:szCs w:val="24"/>
                </w:rPr>
                <w:fldChar w:fldCharType="begin"/>
              </w:r>
              <w:r w:rsidR="0078401A">
                <w:rPr>
                  <w:rFonts w:ascii="Times New Roman" w:hAnsi="Times New Roman" w:cs="Times New Roman"/>
                  <w:sz w:val="20"/>
                  <w:szCs w:val="24"/>
                </w:rPr>
                <w:instrText xml:space="preserve"> ADDIN EN.CITE &lt;EndNote&gt;&lt;Cite&gt;&lt;Author&gt;Satterwhite&lt;/Author&gt;&lt;Year&gt;2013&lt;/Year&gt;&lt;RecNum&gt;41&lt;/RecNum&gt;&lt;DisplayText&gt;&lt;style face="superscript"&gt;2&lt;/style&gt;&lt;/DisplayText&gt;&lt;record&gt;&lt;rec-number&gt;41&lt;/rec-number&gt;&lt;foreign-keys&gt;&lt;key app="EN" db-id="spv09vdemxar2nexxdjv559xw2dvezv25f9v" timestamp="1571770253"&gt;41&lt;/key&gt;&lt;/foreign-keys&gt;&lt;ref-type name="Journal Article"&gt;17&lt;/ref-type&gt;&lt;contributors&gt;&lt;authors&gt;&lt;author&gt;Satterwhite, Catherine Lindsey&lt;/author&gt;&lt;author&gt;Torrone, Elizabeth&lt;/author&gt;&lt;author&gt;Meites, Elissa&lt;/author&gt;&lt;author&gt;Dunne, Eileen F.&lt;/author&gt;&lt;author&gt;Mahajan, Reena&lt;/author&gt;&lt;author&gt;Ocfemia, M. Cheryl Bañez&lt;/author&gt;&lt;author&gt;Su, John&lt;/author&gt;&lt;author&gt;Xu, Fujie&lt;/author&gt;&lt;author&gt;Weinstock, Hillard&lt;/author&gt;&lt;/authors&gt;&lt;/contributors&gt;&lt;titles&gt;&lt;title&gt;Sexually transmitted infections among US women and men: prevalence and incidence estimates, 2008&lt;/title&gt;&lt;secondary-title&gt;Sexually Transmitted Diseases&lt;/secondary-title&gt;&lt;/titles&gt;&lt;periodical&gt;&lt;full-title&gt;Sexually Transmitted Diseases&lt;/full-title&gt;&lt;/periodical&gt;&lt;pages&gt;187-193&lt;/pages&gt;&lt;volume&gt;40&lt;/volume&gt;&lt;dates&gt;&lt;year&gt;2013&lt;/year&gt;&lt;/dates&gt;&lt;accession-num&gt;23403598&lt;/accession-num&gt;&lt;urls&gt;&lt;/urls&gt;&lt;electronic-resource-num&gt;10.1097/OLQ.0b013e318286bb53&lt;/electronic-resource-num&gt;&lt;/record&gt;&lt;/Cite&gt;&lt;/EndNote&gt;</w:instrText>
              </w:r>
              <w:r w:rsidR="0078401A">
                <w:rPr>
                  <w:rFonts w:ascii="Times New Roman" w:hAnsi="Times New Roman" w:cs="Times New Roman"/>
                  <w:sz w:val="20"/>
                  <w:szCs w:val="24"/>
                </w:rPr>
                <w:fldChar w:fldCharType="separate"/>
              </w:r>
              <w:r w:rsidR="0078401A" w:rsidRPr="00D87119">
                <w:rPr>
                  <w:rFonts w:ascii="Times New Roman" w:hAnsi="Times New Roman" w:cs="Times New Roman"/>
                  <w:noProof/>
                  <w:sz w:val="20"/>
                  <w:szCs w:val="24"/>
                  <w:vertAlign w:val="superscript"/>
                </w:rPr>
                <w:t>2</w:t>
              </w:r>
              <w:r w:rsidR="0078401A">
                <w:rPr>
                  <w:rFonts w:ascii="Times New Roman" w:hAnsi="Times New Roman" w:cs="Times New Roman"/>
                  <w:sz w:val="20"/>
                  <w:szCs w:val="24"/>
                </w:rPr>
                <w:fldChar w:fldCharType="end"/>
              </w:r>
            </w:hyperlink>
            <w:r>
              <w:rPr>
                <w:rFonts w:ascii="Times New Roman" w:hAnsi="Times New Roman" w:cs="Times New Roman"/>
                <w:sz w:val="20"/>
                <w:szCs w:val="24"/>
              </w:rPr>
              <w:t xml:space="preserve"> Se</w:t>
            </w:r>
            <w:r w:rsidRPr="00FF1FA5">
              <w:rPr>
                <w:rFonts w:ascii="Times New Roman" w:hAnsi="Times New Roman" w:cs="Times New Roman"/>
                <w:sz w:val="20"/>
                <w:szCs w:val="20"/>
              </w:rPr>
              <w:t xml:space="preserve">e </w:t>
            </w:r>
            <w:r w:rsidR="00FF1FA5" w:rsidRPr="00FF1FA5">
              <w:rPr>
                <w:rFonts w:ascii="Times New Roman" w:hAnsi="Times New Roman" w:cs="Times New Roman"/>
                <w:i/>
                <w:sz w:val="20"/>
                <w:szCs w:val="20"/>
              </w:rPr>
              <w:t>teen-SPARC</w:t>
            </w:r>
            <w:r w:rsidRPr="00FF1FA5">
              <w:rPr>
                <w:rFonts w:ascii="Times New Roman" w:hAnsi="Times New Roman" w:cs="Times New Roman"/>
                <w:sz w:val="20"/>
                <w:szCs w:val="20"/>
              </w:rPr>
              <w:t xml:space="preserve"> ma</w:t>
            </w:r>
            <w:r>
              <w:rPr>
                <w:rFonts w:ascii="Times New Roman" w:hAnsi="Times New Roman" w:cs="Times New Roman"/>
                <w:sz w:val="20"/>
                <w:szCs w:val="24"/>
              </w:rPr>
              <w:t xml:space="preserve">nual for further information </w:t>
            </w:r>
            <w:r w:rsidR="00EE671F">
              <w:rPr>
                <w:rFonts w:ascii="Times New Roman" w:hAnsi="Times New Roman" w:cs="Times New Roman"/>
                <w:sz w:val="20"/>
                <w:szCs w:val="24"/>
              </w:rPr>
              <w:t>(</w:t>
            </w:r>
            <w:r w:rsidR="00EE671F" w:rsidRPr="00EE671F">
              <w:rPr>
                <w:rFonts w:ascii="Times New Roman" w:hAnsi="Times New Roman" w:cs="Times New Roman"/>
                <w:sz w:val="20"/>
                <w:szCs w:val="24"/>
              </w:rPr>
              <w:t>www.emorycamp.org/teensparc</w:t>
            </w:r>
            <w:r w:rsidR="00EE671F">
              <w:rPr>
                <w:rFonts w:ascii="Times New Roman" w:hAnsi="Times New Roman" w:cs="Times New Roman"/>
                <w:sz w:val="20"/>
                <w:szCs w:val="24"/>
              </w:rPr>
              <w:t>)</w:t>
            </w:r>
            <w:r w:rsidR="007275CB">
              <w:rPr>
                <w:rFonts w:ascii="Times New Roman" w:hAnsi="Times New Roman" w:cs="Times New Roman"/>
                <w:sz w:val="20"/>
                <w:szCs w:val="24"/>
              </w:rPr>
              <w:t>.</w:t>
            </w:r>
          </w:p>
        </w:tc>
      </w:tr>
      <w:tr w:rsidR="00D87119" w:rsidRPr="00FF76DE" w14:paraId="4B508EB6" w14:textId="77777777" w:rsidTr="000F7627">
        <w:tc>
          <w:tcPr>
            <w:tcW w:w="990" w:type="dxa"/>
          </w:tcPr>
          <w:p w14:paraId="5111482B" w14:textId="77777777" w:rsidR="00D87119" w:rsidRDefault="00D87119" w:rsidP="000F7627">
            <w:pPr>
              <w:spacing w:line="22" w:lineRule="atLeast"/>
              <w:rPr>
                <w:rFonts w:ascii="Times New Roman" w:eastAsia="Calibri" w:hAnsi="Times New Roman" w:cs="Times New Roman"/>
                <w:sz w:val="24"/>
                <w:szCs w:val="24"/>
              </w:rPr>
            </w:pPr>
          </w:p>
        </w:tc>
        <w:tc>
          <w:tcPr>
            <w:tcW w:w="2160" w:type="dxa"/>
          </w:tcPr>
          <w:p w14:paraId="1F0A733D" w14:textId="77777777" w:rsidR="00D87119"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Prop. of infections that are diagnosed</w:t>
            </w:r>
          </w:p>
        </w:tc>
        <w:tc>
          <w:tcPr>
            <w:tcW w:w="1980" w:type="dxa"/>
          </w:tcPr>
          <w:p w14:paraId="6EF3A7ED"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Chlamydia: 45.0%</w:t>
            </w:r>
          </w:p>
          <w:p w14:paraId="147E14DA"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 52.3%</w:t>
            </w:r>
          </w:p>
        </w:tc>
        <w:tc>
          <w:tcPr>
            <w:tcW w:w="2025" w:type="dxa"/>
            <w:gridSpan w:val="2"/>
          </w:tcPr>
          <w:p w14:paraId="43F2BC72"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Chlamydia: 23.4%</w:t>
            </w:r>
          </w:p>
          <w:p w14:paraId="523445AB"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 49.0%</w:t>
            </w:r>
          </w:p>
        </w:tc>
        <w:tc>
          <w:tcPr>
            <w:tcW w:w="5985" w:type="dxa"/>
          </w:tcPr>
          <w:p w14:paraId="3A618C4F" w14:textId="6BFDC193" w:rsidR="00D87119" w:rsidRDefault="00D87119" w:rsidP="0078401A">
            <w:pPr>
              <w:spacing w:line="22" w:lineRule="atLeast"/>
              <w:rPr>
                <w:rFonts w:ascii="Times New Roman" w:hAnsi="Times New Roman" w:cs="Times New Roman"/>
                <w:sz w:val="20"/>
                <w:szCs w:val="24"/>
              </w:rPr>
            </w:pPr>
            <w:r w:rsidRPr="00A0553C">
              <w:rPr>
                <w:rFonts w:ascii="Times New Roman" w:hAnsi="Times New Roman" w:cs="Times New Roman"/>
                <w:sz w:val="20"/>
                <w:szCs w:val="24"/>
              </w:rPr>
              <w:t>Owusu-Edusei et al. (2013)</w:t>
            </w:r>
            <w:r>
              <w:rPr>
                <w:rFonts w:ascii="Times New Roman" w:hAnsi="Times New Roman" w:cs="Times New Roman"/>
                <w:sz w:val="20"/>
                <w:szCs w:val="24"/>
              </w:rPr>
              <w:t>.</w:t>
            </w:r>
            <w:hyperlink w:anchor="_ENREF_3" w:tooltip="Owusu-Edusei, 2013 #1" w:history="1">
              <w:r w:rsidR="0078401A">
                <w:rPr>
                  <w:rFonts w:ascii="Times New Roman" w:hAnsi="Times New Roman" w:cs="Times New Roman"/>
                  <w:sz w:val="20"/>
                  <w:szCs w:val="24"/>
                </w:rPr>
                <w:fldChar w:fldCharType="begin">
                  <w:fldData xml:space="preserve">PEVuZE5vdGU+PENpdGU+PEF1dGhvcj5Pd3VzdS1FZHVzZWk8L0F1dGhvcj48WWVhcj4yMDEzPC9Z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</w:fldData>
                </w:fldChar>
              </w:r>
              <w:r w:rsidR="0078401A">
                <w:rPr>
                  <w:rFonts w:ascii="Times New Roman" w:hAnsi="Times New Roman" w:cs="Times New Roman"/>
                  <w:sz w:val="20"/>
                  <w:szCs w:val="24"/>
                </w:rPr>
                <w:instrText xml:space="preserve"> ADDIN EN.CITE </w:instrText>
              </w:r>
              <w:r w:rsidR="0078401A">
                <w:rPr>
                  <w:rFonts w:ascii="Times New Roman" w:hAnsi="Times New Roman" w:cs="Times New Roman"/>
                  <w:sz w:val="20"/>
                  <w:szCs w:val="24"/>
                </w:rPr>
                <w:fldChar w:fldCharType="begin">
                  <w:fldData xml:space="preserve">PEVuZE5vdGU+PENpdGU+PEF1dGhvcj5Pd3VzdS1FZHVzZWk8L0F1dGhvcj48WWVhcj4yMDEzPC9Z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</w:fldData>
                </w:fldChar>
              </w:r>
              <w:r w:rsidR="0078401A">
                <w:rPr>
                  <w:rFonts w:ascii="Times New Roman" w:hAnsi="Times New Roman" w:cs="Times New Roman"/>
                  <w:sz w:val="20"/>
                  <w:szCs w:val="24"/>
                </w:rPr>
                <w:instrText xml:space="preserve"> ADDIN EN.CITE.DATA </w:instrText>
              </w:r>
              <w:r w:rsidR="0078401A">
                <w:rPr>
                  <w:rFonts w:ascii="Times New Roman" w:hAnsi="Times New Roman" w:cs="Times New Roman"/>
                  <w:sz w:val="20"/>
                  <w:szCs w:val="24"/>
                </w:rPr>
              </w:r>
              <w:r w:rsidR="0078401A">
                <w:rPr>
                  <w:rFonts w:ascii="Times New Roman" w:hAnsi="Times New Roman" w:cs="Times New Roman"/>
                  <w:sz w:val="20"/>
                  <w:szCs w:val="24"/>
                </w:rPr>
                <w:fldChar w:fldCharType="end"/>
              </w:r>
              <w:r w:rsidR="0078401A">
                <w:rPr>
                  <w:rFonts w:ascii="Times New Roman" w:hAnsi="Times New Roman" w:cs="Times New Roman"/>
                  <w:sz w:val="20"/>
                  <w:szCs w:val="24"/>
                </w:rPr>
              </w:r>
              <w:r w:rsidR="0078401A">
                <w:rPr>
                  <w:rFonts w:ascii="Times New Roman" w:hAnsi="Times New Roman" w:cs="Times New Roman"/>
                  <w:sz w:val="20"/>
                  <w:szCs w:val="24"/>
                </w:rPr>
                <w:fldChar w:fldCharType="separate"/>
              </w:r>
              <w:r w:rsidR="0078401A" w:rsidRPr="00D87119">
                <w:rPr>
                  <w:rFonts w:ascii="Times New Roman" w:hAnsi="Times New Roman" w:cs="Times New Roman"/>
                  <w:noProof/>
                  <w:sz w:val="20"/>
                  <w:szCs w:val="24"/>
                  <w:vertAlign w:val="superscript"/>
                </w:rPr>
                <w:t>3</w:t>
              </w:r>
              <w:r w:rsidR="0078401A">
                <w:rPr>
                  <w:rFonts w:ascii="Times New Roman" w:hAnsi="Times New Roman" w:cs="Times New Roman"/>
                  <w:sz w:val="20"/>
                  <w:szCs w:val="24"/>
                </w:rPr>
                <w:fldChar w:fldCharType="end"/>
              </w:r>
            </w:hyperlink>
            <w:r>
              <w:rPr>
                <w:rFonts w:ascii="Times New Roman" w:hAnsi="Times New Roman" w:cs="Times New Roman"/>
                <w:sz w:val="20"/>
                <w:szCs w:val="24"/>
              </w:rPr>
              <w:t xml:space="preserve">  See </w:t>
            </w:r>
            <w:r w:rsidR="0066366C" w:rsidRPr="00FF1FA5">
              <w:rPr>
                <w:rFonts w:ascii="Times New Roman" w:hAnsi="Times New Roman" w:cs="Times New Roman"/>
                <w:i/>
                <w:sz w:val="20"/>
                <w:szCs w:val="20"/>
              </w:rPr>
              <w:t>teen-SPARC</w:t>
            </w:r>
            <w:r w:rsidR="0066366C" w:rsidRPr="00FF1FA5">
              <w:rPr>
                <w:rFonts w:ascii="Times New Roman" w:hAnsi="Times New Roman" w:cs="Times New Roman"/>
                <w:sz w:val="20"/>
                <w:szCs w:val="20"/>
              </w:rPr>
              <w:t xml:space="preserve"> </w:t>
            </w:r>
            <w:r>
              <w:rPr>
                <w:rFonts w:ascii="Times New Roman" w:hAnsi="Times New Roman" w:cs="Times New Roman"/>
                <w:sz w:val="20"/>
                <w:szCs w:val="24"/>
              </w:rPr>
              <w:t xml:space="preserve">manual for further information </w:t>
            </w:r>
            <w:r w:rsidR="007F282C">
              <w:rPr>
                <w:rFonts w:ascii="Times New Roman" w:hAnsi="Times New Roman" w:cs="Times New Roman"/>
                <w:sz w:val="20"/>
                <w:szCs w:val="24"/>
              </w:rPr>
              <w:t>(</w:t>
            </w:r>
            <w:r w:rsidR="007F282C" w:rsidRPr="00EE671F">
              <w:rPr>
                <w:rFonts w:ascii="Times New Roman" w:hAnsi="Times New Roman" w:cs="Times New Roman"/>
                <w:sz w:val="20"/>
                <w:szCs w:val="24"/>
              </w:rPr>
              <w:t>www.emorycamp.org/teensparc</w:t>
            </w:r>
            <w:r w:rsidR="007F282C">
              <w:rPr>
                <w:rFonts w:ascii="Times New Roman" w:hAnsi="Times New Roman" w:cs="Times New Roman"/>
                <w:sz w:val="20"/>
                <w:szCs w:val="24"/>
              </w:rPr>
              <w:t>)</w:t>
            </w:r>
            <w:r w:rsidR="00924D3C">
              <w:rPr>
                <w:rFonts w:ascii="Times New Roman" w:hAnsi="Times New Roman" w:cs="Times New Roman"/>
                <w:sz w:val="20"/>
                <w:szCs w:val="24"/>
              </w:rPr>
              <w:t>.</w:t>
            </w:r>
            <w:r>
              <w:rPr>
                <w:rFonts w:ascii="Times New Roman" w:hAnsi="Times New Roman" w:cs="Times New Roman"/>
                <w:sz w:val="20"/>
                <w:szCs w:val="24"/>
              </w:rPr>
              <w:t xml:space="preserve"> We use proportion diagnosed as a first approximation for the proportion that are reported, recognizing that this is likely biased.</w:t>
            </w:r>
          </w:p>
        </w:tc>
      </w:tr>
      <w:tr w:rsidR="00D87119" w:rsidRPr="00FF76DE" w14:paraId="50091C9E" w14:textId="77777777" w:rsidTr="000F7627">
        <w:tc>
          <w:tcPr>
            <w:tcW w:w="990" w:type="dxa"/>
          </w:tcPr>
          <w:p w14:paraId="6C7FB80D" w14:textId="77777777" w:rsidR="00D87119" w:rsidRDefault="00D87119" w:rsidP="000F7627">
            <w:pPr>
              <w:spacing w:line="22" w:lineRule="atLeast"/>
              <w:rPr>
                <w:rFonts w:ascii="Times New Roman" w:eastAsia="Calibri" w:hAnsi="Times New Roman" w:cs="Times New Roman"/>
                <w:sz w:val="24"/>
                <w:szCs w:val="24"/>
              </w:rPr>
            </w:pPr>
          </w:p>
        </w:tc>
        <w:tc>
          <w:tcPr>
            <w:tcW w:w="2160" w:type="dxa"/>
          </w:tcPr>
          <w:p w14:paraId="7AC4C60D" w14:textId="0C03E796" w:rsidR="00D87119"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Mean size of the pop. aged 13</w:t>
            </w:r>
            <w:r w:rsidR="000125F8" w:rsidRPr="000125F8">
              <w:rPr>
                <w:rFonts w:ascii="Times New Roman" w:hAnsi="Times New Roman" w:cs="Times New Roman"/>
                <w:sz w:val="20"/>
                <w:szCs w:val="24"/>
                <w:vertAlign w:val="superscript"/>
              </w:rPr>
              <w:t>a</w:t>
            </w:r>
            <w:r>
              <w:rPr>
                <w:rFonts w:ascii="Times New Roman" w:hAnsi="Times New Roman" w:cs="Times New Roman"/>
                <w:sz w:val="20"/>
                <w:szCs w:val="24"/>
              </w:rPr>
              <w:t>-18, in or out of HS</w:t>
            </w:r>
          </w:p>
        </w:tc>
        <w:tc>
          <w:tcPr>
            <w:tcW w:w="1980" w:type="dxa"/>
          </w:tcPr>
          <w:p w14:paraId="69EEE053"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Black: </w:t>
            </w:r>
            <w:r w:rsidRPr="008A78C1">
              <w:rPr>
                <w:rFonts w:ascii="Times New Roman" w:hAnsi="Times New Roman" w:cs="Times New Roman"/>
                <w:sz w:val="20"/>
                <w:szCs w:val="24"/>
              </w:rPr>
              <w:t>1</w:t>
            </w:r>
            <w:r>
              <w:rPr>
                <w:rFonts w:ascii="Times New Roman" w:hAnsi="Times New Roman" w:cs="Times New Roman"/>
                <w:sz w:val="20"/>
                <w:szCs w:val="24"/>
              </w:rPr>
              <w:t>,</w:t>
            </w:r>
            <w:r w:rsidRPr="008A78C1">
              <w:rPr>
                <w:rFonts w:ascii="Times New Roman" w:hAnsi="Times New Roman" w:cs="Times New Roman"/>
                <w:sz w:val="20"/>
                <w:szCs w:val="24"/>
              </w:rPr>
              <w:t>805</w:t>
            </w:r>
            <w:r>
              <w:rPr>
                <w:rFonts w:ascii="Times New Roman" w:hAnsi="Times New Roman" w:cs="Times New Roman"/>
                <w:sz w:val="20"/>
                <w:szCs w:val="24"/>
              </w:rPr>
              <w:t>,</w:t>
            </w:r>
            <w:r w:rsidRPr="008A78C1">
              <w:rPr>
                <w:rFonts w:ascii="Times New Roman" w:hAnsi="Times New Roman" w:cs="Times New Roman"/>
                <w:sz w:val="20"/>
                <w:szCs w:val="24"/>
              </w:rPr>
              <w:t>113</w:t>
            </w:r>
          </w:p>
          <w:p w14:paraId="0C20B6E2"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Hispanic: </w:t>
            </w:r>
            <w:r w:rsidRPr="008A78C1">
              <w:rPr>
                <w:rFonts w:ascii="Times New Roman" w:hAnsi="Times New Roman" w:cs="Times New Roman"/>
                <w:sz w:val="20"/>
                <w:szCs w:val="24"/>
              </w:rPr>
              <w:t>2</w:t>
            </w:r>
            <w:r>
              <w:rPr>
                <w:rFonts w:ascii="Times New Roman" w:hAnsi="Times New Roman" w:cs="Times New Roman"/>
                <w:sz w:val="20"/>
                <w:szCs w:val="24"/>
              </w:rPr>
              <w:t>,</w:t>
            </w:r>
            <w:r w:rsidRPr="008A78C1">
              <w:rPr>
                <w:rFonts w:ascii="Times New Roman" w:hAnsi="Times New Roman" w:cs="Times New Roman"/>
                <w:sz w:val="20"/>
                <w:szCs w:val="24"/>
              </w:rPr>
              <w:t>677</w:t>
            </w:r>
            <w:r>
              <w:rPr>
                <w:rFonts w:ascii="Times New Roman" w:hAnsi="Times New Roman" w:cs="Times New Roman"/>
                <w:sz w:val="20"/>
                <w:szCs w:val="24"/>
              </w:rPr>
              <w:t>,</w:t>
            </w:r>
            <w:r w:rsidRPr="008A78C1">
              <w:rPr>
                <w:rFonts w:ascii="Times New Roman" w:hAnsi="Times New Roman" w:cs="Times New Roman"/>
                <w:sz w:val="20"/>
                <w:szCs w:val="24"/>
              </w:rPr>
              <w:t>875</w:t>
            </w:r>
          </w:p>
          <w:p w14:paraId="5E14B0B3" w14:textId="77777777" w:rsidR="00D87119" w:rsidRPr="008A78C1"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White: </w:t>
            </w:r>
            <w:r w:rsidRPr="008A78C1">
              <w:rPr>
                <w:rFonts w:ascii="Times New Roman" w:hAnsi="Times New Roman" w:cs="Times New Roman"/>
                <w:sz w:val="20"/>
                <w:szCs w:val="24"/>
              </w:rPr>
              <w:t>6</w:t>
            </w:r>
            <w:r>
              <w:rPr>
                <w:rFonts w:ascii="Times New Roman" w:hAnsi="Times New Roman" w:cs="Times New Roman"/>
                <w:sz w:val="20"/>
                <w:szCs w:val="24"/>
              </w:rPr>
              <w:t>,</w:t>
            </w:r>
            <w:r w:rsidRPr="008A78C1">
              <w:rPr>
                <w:rFonts w:ascii="Times New Roman" w:hAnsi="Times New Roman" w:cs="Times New Roman"/>
                <w:sz w:val="20"/>
                <w:szCs w:val="24"/>
              </w:rPr>
              <w:t>875</w:t>
            </w:r>
            <w:r>
              <w:rPr>
                <w:rFonts w:ascii="Times New Roman" w:hAnsi="Times New Roman" w:cs="Times New Roman"/>
                <w:sz w:val="20"/>
                <w:szCs w:val="24"/>
              </w:rPr>
              <w:t>,</w:t>
            </w:r>
            <w:r w:rsidRPr="008A78C1">
              <w:rPr>
                <w:rFonts w:ascii="Times New Roman" w:hAnsi="Times New Roman" w:cs="Times New Roman"/>
                <w:sz w:val="20"/>
                <w:szCs w:val="24"/>
              </w:rPr>
              <w:t>477</w:t>
            </w:r>
          </w:p>
        </w:tc>
        <w:tc>
          <w:tcPr>
            <w:tcW w:w="2025" w:type="dxa"/>
            <w:gridSpan w:val="2"/>
          </w:tcPr>
          <w:p w14:paraId="5ACBB07F"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Black: </w:t>
            </w:r>
            <w:r w:rsidRPr="009C51E2">
              <w:rPr>
                <w:rFonts w:ascii="Times New Roman" w:hAnsi="Times New Roman" w:cs="Times New Roman"/>
                <w:sz w:val="20"/>
                <w:szCs w:val="24"/>
              </w:rPr>
              <w:t>1</w:t>
            </w:r>
            <w:r>
              <w:rPr>
                <w:rFonts w:ascii="Times New Roman" w:hAnsi="Times New Roman" w:cs="Times New Roman"/>
                <w:sz w:val="20"/>
                <w:szCs w:val="24"/>
              </w:rPr>
              <w:t>,</w:t>
            </w:r>
            <w:r w:rsidRPr="009C51E2">
              <w:rPr>
                <w:rFonts w:ascii="Times New Roman" w:hAnsi="Times New Roman" w:cs="Times New Roman"/>
                <w:sz w:val="20"/>
                <w:szCs w:val="24"/>
              </w:rPr>
              <w:t>898</w:t>
            </w:r>
            <w:r>
              <w:rPr>
                <w:rFonts w:ascii="Times New Roman" w:hAnsi="Times New Roman" w:cs="Times New Roman"/>
                <w:sz w:val="20"/>
                <w:szCs w:val="24"/>
              </w:rPr>
              <w:t>,</w:t>
            </w:r>
            <w:r w:rsidRPr="009C51E2">
              <w:rPr>
                <w:rFonts w:ascii="Times New Roman" w:hAnsi="Times New Roman" w:cs="Times New Roman"/>
                <w:sz w:val="20"/>
                <w:szCs w:val="24"/>
              </w:rPr>
              <w:t>397</w:t>
            </w:r>
          </w:p>
          <w:p w14:paraId="533EE070"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Hispanic: </w:t>
            </w:r>
            <w:r w:rsidRPr="009C51E2">
              <w:rPr>
                <w:rFonts w:ascii="Times New Roman" w:hAnsi="Times New Roman" w:cs="Times New Roman"/>
                <w:sz w:val="20"/>
                <w:szCs w:val="24"/>
              </w:rPr>
              <w:t>2</w:t>
            </w:r>
            <w:r>
              <w:rPr>
                <w:rFonts w:ascii="Times New Roman" w:hAnsi="Times New Roman" w:cs="Times New Roman"/>
                <w:sz w:val="20"/>
                <w:szCs w:val="24"/>
              </w:rPr>
              <w:t>,</w:t>
            </w:r>
            <w:r w:rsidRPr="009C51E2">
              <w:rPr>
                <w:rFonts w:ascii="Times New Roman" w:hAnsi="Times New Roman" w:cs="Times New Roman"/>
                <w:sz w:val="20"/>
                <w:szCs w:val="24"/>
              </w:rPr>
              <w:t>816</w:t>
            </w:r>
            <w:r>
              <w:rPr>
                <w:rFonts w:ascii="Times New Roman" w:hAnsi="Times New Roman" w:cs="Times New Roman"/>
                <w:sz w:val="20"/>
                <w:szCs w:val="24"/>
              </w:rPr>
              <w:t>,</w:t>
            </w:r>
            <w:r w:rsidRPr="009C51E2">
              <w:rPr>
                <w:rFonts w:ascii="Times New Roman" w:hAnsi="Times New Roman" w:cs="Times New Roman"/>
                <w:sz w:val="20"/>
                <w:szCs w:val="24"/>
              </w:rPr>
              <w:t>260</w:t>
            </w:r>
          </w:p>
          <w:p w14:paraId="2E34FC89"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White: </w:t>
            </w:r>
            <w:r w:rsidRPr="003A25AF">
              <w:rPr>
                <w:rFonts w:ascii="Times New Roman" w:hAnsi="Times New Roman" w:cs="Times New Roman"/>
                <w:sz w:val="20"/>
                <w:szCs w:val="24"/>
              </w:rPr>
              <w:t>7</w:t>
            </w:r>
            <w:r>
              <w:rPr>
                <w:rFonts w:ascii="Times New Roman" w:hAnsi="Times New Roman" w:cs="Times New Roman"/>
                <w:sz w:val="20"/>
                <w:szCs w:val="24"/>
              </w:rPr>
              <w:t>,</w:t>
            </w:r>
            <w:r w:rsidRPr="003A25AF">
              <w:rPr>
                <w:rFonts w:ascii="Times New Roman" w:hAnsi="Times New Roman" w:cs="Times New Roman"/>
                <w:sz w:val="20"/>
                <w:szCs w:val="24"/>
              </w:rPr>
              <w:t>230</w:t>
            </w:r>
            <w:r>
              <w:rPr>
                <w:rFonts w:ascii="Times New Roman" w:hAnsi="Times New Roman" w:cs="Times New Roman"/>
                <w:sz w:val="20"/>
                <w:szCs w:val="24"/>
              </w:rPr>
              <w:t>,</w:t>
            </w:r>
            <w:r w:rsidRPr="003A25AF">
              <w:rPr>
                <w:rFonts w:ascii="Times New Roman" w:hAnsi="Times New Roman" w:cs="Times New Roman"/>
                <w:sz w:val="20"/>
                <w:szCs w:val="24"/>
              </w:rPr>
              <w:t>785</w:t>
            </w:r>
          </w:p>
        </w:tc>
        <w:tc>
          <w:tcPr>
            <w:tcW w:w="5985" w:type="dxa"/>
          </w:tcPr>
          <w:p w14:paraId="41C8D110"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US Census Bureau American Community Survey, table name “</w:t>
            </w:r>
            <w:r w:rsidRPr="004F0090">
              <w:rPr>
                <w:rFonts w:ascii="Times New Roman" w:hAnsi="Times New Roman" w:cs="Times New Roman"/>
                <w:sz w:val="20"/>
                <w:szCs w:val="24"/>
              </w:rPr>
              <w:t>Annual Estimates of the Resident Population by Single Year of Age and Sex</w:t>
            </w:r>
            <w:r>
              <w:rPr>
                <w:rFonts w:ascii="Times New Roman" w:hAnsi="Times New Roman" w:cs="Times New Roman"/>
                <w:sz w:val="20"/>
                <w:szCs w:val="24"/>
              </w:rPr>
              <w:t>;” averaged across years 2007-17</w:t>
            </w:r>
          </w:p>
        </w:tc>
      </w:tr>
      <w:tr w:rsidR="00D87119" w:rsidRPr="00FF76DE" w14:paraId="2EB4EB13" w14:textId="77777777" w:rsidTr="000F7627">
        <w:tc>
          <w:tcPr>
            <w:tcW w:w="990" w:type="dxa"/>
            <w:tcBorders>
              <w:bottom w:val="single" w:sz="4" w:space="0" w:color="auto"/>
            </w:tcBorders>
          </w:tcPr>
          <w:p w14:paraId="089BB005" w14:textId="77777777" w:rsidR="00D87119" w:rsidRDefault="00D87119" w:rsidP="000F7627">
            <w:pPr>
              <w:spacing w:line="22" w:lineRule="atLeast"/>
              <w:rPr>
                <w:rFonts w:ascii="Times New Roman" w:eastAsia="Calibri" w:hAnsi="Times New Roman" w:cs="Times New Roman"/>
                <w:sz w:val="24"/>
                <w:szCs w:val="24"/>
              </w:rPr>
            </w:pPr>
          </w:p>
        </w:tc>
        <w:tc>
          <w:tcPr>
            <w:tcW w:w="2160" w:type="dxa"/>
            <w:tcBorders>
              <w:bottom w:val="single" w:sz="4" w:space="0" w:color="auto"/>
            </w:tcBorders>
          </w:tcPr>
          <w:p w14:paraId="57BC6264" w14:textId="77777777" w:rsidR="00D87119" w:rsidRDefault="00D87119" w:rsidP="000F7627">
            <w:pPr>
              <w:spacing w:line="22" w:lineRule="atLeast"/>
              <w:rPr>
                <w:rFonts w:ascii="Times New Roman" w:hAnsi="Times New Roman" w:cs="Times New Roman"/>
                <w:sz w:val="20"/>
                <w:szCs w:val="24"/>
              </w:rPr>
            </w:pPr>
          </w:p>
        </w:tc>
        <w:tc>
          <w:tcPr>
            <w:tcW w:w="9990" w:type="dxa"/>
            <w:gridSpan w:val="4"/>
            <w:tcBorders>
              <w:bottom w:val="single" w:sz="4" w:space="0" w:color="auto"/>
            </w:tcBorders>
          </w:tcPr>
          <w:p w14:paraId="71178778" w14:textId="77777777" w:rsidR="00D87119" w:rsidRPr="00741188" w:rsidRDefault="00D87119" w:rsidP="000F7627">
            <w:pPr>
              <w:spacing w:line="22" w:lineRule="atLeast"/>
              <w:rPr>
                <w:rFonts w:ascii="Times New Roman" w:hAnsi="Times New Roman" w:cs="Times New Roman"/>
                <w:sz w:val="20"/>
                <w:szCs w:val="20"/>
              </w:rPr>
            </w:pPr>
            <w:r w:rsidRPr="00741188">
              <w:rPr>
                <w:rFonts w:ascii="Times New Roman" w:hAnsi="Times New Roman" w:cs="Times New Roman"/>
                <w:sz w:val="20"/>
                <w:szCs w:val="20"/>
              </w:rPr>
              <w:t xml:space="preserve">For subsequent years (2008-2017), prevalence is the product of the previous year incidence </w:t>
            </w: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s,a,r,y-1</m:t>
                  </m:r>
                </m:sub>
              </m:sSub>
            </m:oMath>
            <w:r w:rsidRPr="00741188">
              <w:rPr>
                <w:rFonts w:ascii="Times New Roman" w:eastAsiaTheme="minorEastAsia" w:hAnsi="Times New Roman" w:cs="Times New Roman"/>
                <w:sz w:val="20"/>
                <w:szCs w:val="20"/>
              </w:rPr>
              <w:t xml:space="preserve"> </w:t>
            </w:r>
            <w:r w:rsidRPr="00741188">
              <w:rPr>
                <w:rFonts w:ascii="Times New Roman" w:hAnsi="Times New Roman" w:cs="Times New Roman"/>
                <w:sz w:val="20"/>
                <w:szCs w:val="20"/>
              </w:rPr>
              <w:t xml:space="preserve">and the mean duration of infection listed above. Note that the expression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eastAsiaTheme="minorEastAsia" w:hAnsi="Cambria Math" w:cs="Times New Roman"/>
                      <w:sz w:val="20"/>
                      <w:szCs w:val="20"/>
                    </w:rPr>
                    <m:t>s,</m:t>
                  </m:r>
                  <m:r>
                    <w:rPr>
                      <w:rFonts w:ascii="Cambria Math" w:eastAsiaTheme="minorEastAsia" w:hAnsi="Cambria Math" w:cs="Times New Roman"/>
                      <w:sz w:val="24"/>
                      <w:szCs w:val="24"/>
                    </w:rPr>
                    <m:t>∙</m:t>
                  </m:r>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,y</m:t>
                  </m:r>
                </m:sub>
              </m:sSub>
            </m:oMath>
            <w:r w:rsidRPr="00741188">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that appears in the equation for incidence entails multiple unique features, since it is referring to the </w:t>
            </w:r>
            <w:r w:rsidRPr="00CB50C5">
              <w:rPr>
                <w:rFonts w:ascii="Times New Roman" w:eastAsiaTheme="minorEastAsia" w:hAnsi="Times New Roman" w:cs="Times New Roman"/>
                <w:i/>
                <w:sz w:val="20"/>
                <w:szCs w:val="20"/>
              </w:rPr>
              <w:t>partners</w:t>
            </w:r>
            <w:r>
              <w:rPr>
                <w:rFonts w:ascii="Times New Roman" w:eastAsiaTheme="minorEastAsia" w:hAnsi="Times New Roman" w:cs="Times New Roman"/>
                <w:sz w:val="20"/>
                <w:szCs w:val="20"/>
              </w:rPr>
              <w:t xml:space="preserve"> of the group whose incidence is being calculated: its value for sex is the opposite for the terms in the remainder of the equation; th</w:t>
            </w:r>
            <w:r w:rsidRPr="009567B6">
              <w:rPr>
                <w:rFonts w:ascii="Times New Roman" w:eastAsiaTheme="minorEastAsia" w:hAnsi="Times New Roman" w:cs="Times New Roman"/>
                <w:sz w:val="20"/>
                <w:szCs w:val="20"/>
              </w:rPr>
              <w:t>e</w:t>
            </w:r>
            <w:r>
              <w:rPr>
                <w:rFonts w:ascii="Times New Roman" w:eastAsiaTheme="minorEastAsia" w:hAnsi="Times New Roman" w:cs="Times New Roman"/>
                <w:sz w:val="20"/>
                <w:szCs w:val="20"/>
              </w:rPr>
              <w:t xml:space="preserve"> dot (</w:t>
            </w:r>
            <m:oMath>
              <m:r>
                <w:rPr>
                  <w:rFonts w:ascii="Cambria Math" w:eastAsiaTheme="minorEastAsia" w:hAnsi="Cambria Math" w:cs="Times New Roman"/>
                  <w:sz w:val="20"/>
                  <w:szCs w:val="20"/>
                </w:rPr>
                <m:t>∙</m:t>
              </m:r>
            </m:oMath>
            <w:r>
              <w:rPr>
                <w:rFonts w:ascii="Times New Roman" w:eastAsiaTheme="minorEastAsia" w:hAnsi="Times New Roman" w:cs="Times New Roman"/>
                <w:sz w:val="20"/>
                <w:szCs w:val="20"/>
              </w:rPr>
              <w:t xml:space="preserve">) for age indicates that this quantity should be a weighted average across ages for the relevant sex; and the </w:t>
            </w:r>
            <m:oMath>
              <m:r>
                <w:rPr>
                  <w:rFonts w:ascii="Cambria Math" w:eastAsiaTheme="minorEastAsia" w:hAnsi="Cambria Math" w:cs="Times New Roman"/>
                  <w:sz w:val="20"/>
                  <w:szCs w:val="20"/>
                </w:rPr>
                <m:t>r'</m:t>
              </m:r>
            </m:oMath>
            <w:r>
              <w:rPr>
                <w:rFonts w:ascii="Times New Roman" w:eastAsiaTheme="minorEastAsia" w:hAnsi="Times New Roman" w:cs="Times New Roman"/>
                <w:sz w:val="20"/>
                <w:szCs w:val="20"/>
              </w:rPr>
              <w:t xml:space="preserve"> indicates partner race.</w:t>
            </w:r>
          </w:p>
        </w:tc>
      </w:tr>
      <w:tr w:rsidR="00D87119" w:rsidRPr="00FF76DE" w14:paraId="196CFFB9" w14:textId="77777777" w:rsidTr="000F7627">
        <w:tc>
          <w:tcPr>
            <w:tcW w:w="990" w:type="dxa"/>
            <w:tcBorders>
              <w:top w:val="single" w:sz="4" w:space="0" w:color="auto"/>
              <w:bottom w:val="single" w:sz="4" w:space="0" w:color="auto"/>
            </w:tcBorders>
          </w:tcPr>
          <w:p w14:paraId="6DAB01B4" w14:textId="77777777" w:rsidR="00D87119" w:rsidRDefault="00046894" w:rsidP="000F7627">
            <w:pPr>
              <w:spacing w:line="22" w:lineRule="atLeast"/>
              <w:rPr>
                <w:rFonts w:ascii="Times New Roman" w:hAnsi="Times New Roman" w:cs="Times New Roman"/>
                <w:sz w:val="20"/>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s</m:t>
                    </m:r>
                  </m:sub>
                </m:sSub>
              </m:oMath>
            </m:oMathPara>
          </w:p>
        </w:tc>
        <w:tc>
          <w:tcPr>
            <w:tcW w:w="2160" w:type="dxa"/>
            <w:tcBorders>
              <w:top w:val="single" w:sz="4" w:space="0" w:color="auto"/>
              <w:bottom w:val="single" w:sz="4" w:space="0" w:color="auto"/>
            </w:tcBorders>
          </w:tcPr>
          <w:p w14:paraId="546D535F"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Prob. of </w:t>
            </w:r>
            <w:r w:rsidRPr="00211FA1">
              <w:rPr>
                <w:rFonts w:ascii="Times New Roman" w:hAnsi="Times New Roman" w:cs="Times New Roman"/>
                <w:sz w:val="20"/>
                <w:szCs w:val="24"/>
              </w:rPr>
              <w:t xml:space="preserve">chlamydia </w:t>
            </w:r>
            <w:r>
              <w:rPr>
                <w:rFonts w:ascii="Times New Roman" w:hAnsi="Times New Roman" w:cs="Times New Roman"/>
                <w:sz w:val="20"/>
                <w:szCs w:val="24"/>
              </w:rPr>
              <w:t>or</w:t>
            </w:r>
            <w:r w:rsidRPr="00211FA1">
              <w:rPr>
                <w:rFonts w:ascii="Times New Roman" w:hAnsi="Times New Roman" w:cs="Times New Roman"/>
                <w:sz w:val="20"/>
                <w:szCs w:val="24"/>
              </w:rPr>
              <w:t xml:space="preserve"> gonorrhea </w:t>
            </w:r>
            <w:r>
              <w:rPr>
                <w:rFonts w:ascii="Times New Roman" w:hAnsi="Times New Roman" w:cs="Times New Roman"/>
                <w:sz w:val="20"/>
                <w:szCs w:val="24"/>
              </w:rPr>
              <w:t>acquisition per act of condomless intercourse with an infected partner</w:t>
            </w:r>
          </w:p>
        </w:tc>
        <w:tc>
          <w:tcPr>
            <w:tcW w:w="1980" w:type="dxa"/>
            <w:tcBorders>
              <w:top w:val="single" w:sz="4" w:space="0" w:color="auto"/>
              <w:bottom w:val="single" w:sz="4" w:space="0" w:color="auto"/>
            </w:tcBorders>
          </w:tcPr>
          <w:p w14:paraId="01243C75"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Chlamydia: 0.12</w:t>
            </w:r>
          </w:p>
          <w:p w14:paraId="662FF8EB" w14:textId="77777777"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 0.50</w:t>
            </w:r>
          </w:p>
        </w:tc>
        <w:tc>
          <w:tcPr>
            <w:tcW w:w="2025" w:type="dxa"/>
            <w:gridSpan w:val="2"/>
            <w:tcBorders>
              <w:top w:val="single" w:sz="4" w:space="0" w:color="auto"/>
              <w:bottom w:val="single" w:sz="4" w:space="0" w:color="auto"/>
            </w:tcBorders>
          </w:tcPr>
          <w:p w14:paraId="596D33DA"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Chlamydia: 0.11</w:t>
            </w:r>
          </w:p>
          <w:p w14:paraId="4D6B0763" w14:textId="77777777"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Gonorrhea: 0.25</w:t>
            </w:r>
          </w:p>
        </w:tc>
        <w:tc>
          <w:tcPr>
            <w:tcW w:w="5985" w:type="dxa"/>
            <w:tcBorders>
              <w:top w:val="single" w:sz="4" w:space="0" w:color="auto"/>
              <w:bottom w:val="single" w:sz="4" w:space="0" w:color="auto"/>
            </w:tcBorders>
          </w:tcPr>
          <w:p w14:paraId="1E074EF6" w14:textId="2D64CA6D"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Median of estimates obtained during literature search; see online supplement for full set of citations, w</w:t>
            </w:r>
            <w:r w:rsidR="00911721">
              <w:rPr>
                <w:rFonts w:ascii="Times New Roman" w:hAnsi="Times New Roman" w:cs="Times New Roman"/>
                <w:sz w:val="20"/>
                <w:szCs w:val="24"/>
              </w:rPr>
              <w:t>ith more information in Table S2</w:t>
            </w:r>
            <w:r>
              <w:rPr>
                <w:rFonts w:ascii="Times New Roman" w:hAnsi="Times New Roman" w:cs="Times New Roman"/>
                <w:sz w:val="20"/>
                <w:szCs w:val="24"/>
              </w:rPr>
              <w:t>.</w:t>
            </w:r>
          </w:p>
        </w:tc>
      </w:tr>
      <w:tr w:rsidR="00D87119" w14:paraId="5026469E" w14:textId="77777777" w:rsidTr="000F7627">
        <w:tc>
          <w:tcPr>
            <w:tcW w:w="990" w:type="dxa"/>
            <w:tcBorders>
              <w:top w:val="single" w:sz="4" w:space="0" w:color="auto"/>
              <w:bottom w:val="single" w:sz="4" w:space="0" w:color="auto"/>
            </w:tcBorders>
          </w:tcPr>
          <w:p w14:paraId="059B1335" w14:textId="77777777" w:rsidR="00D87119" w:rsidRDefault="00046894" w:rsidP="000F7627">
            <w:pPr>
              <w:spacing w:line="22" w:lineRule="atLeast"/>
              <w:rPr>
                <w:rFonts w:ascii="Times New Roman" w:hAnsi="Times New Roman" w:cs="Times New Roman"/>
                <w:sz w:val="20"/>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s,r</m:t>
                    </m:r>
                  </m:sub>
                </m:sSub>
              </m:oMath>
            </m:oMathPara>
          </w:p>
        </w:tc>
        <w:tc>
          <w:tcPr>
            <w:tcW w:w="2160" w:type="dxa"/>
            <w:tcBorders>
              <w:top w:val="single" w:sz="4" w:space="0" w:color="auto"/>
              <w:bottom w:val="single" w:sz="4" w:space="0" w:color="auto"/>
            </w:tcBorders>
          </w:tcPr>
          <w:p w14:paraId="293C982B"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Partner prevalence ratio</w:t>
            </w:r>
          </w:p>
        </w:tc>
        <w:tc>
          <w:tcPr>
            <w:tcW w:w="1980" w:type="dxa"/>
            <w:tcBorders>
              <w:top w:val="single" w:sz="4" w:space="0" w:color="auto"/>
              <w:bottom w:val="single" w:sz="4" w:space="0" w:color="auto"/>
            </w:tcBorders>
          </w:tcPr>
          <w:p w14:paraId="14A68124" w14:textId="40B75A50" w:rsidR="00D87119" w:rsidRPr="00FF76DE" w:rsidRDefault="00AF52EA" w:rsidP="000F7627">
            <w:pPr>
              <w:spacing w:line="22" w:lineRule="atLeast"/>
              <w:rPr>
                <w:rFonts w:ascii="Times New Roman" w:hAnsi="Times New Roman" w:cs="Times New Roman"/>
                <w:sz w:val="20"/>
                <w:szCs w:val="24"/>
              </w:rPr>
            </w:pPr>
            <w:r>
              <w:rPr>
                <w:rFonts w:ascii="Times New Roman" w:hAnsi="Times New Roman" w:cs="Times New Roman"/>
                <w:sz w:val="20"/>
                <w:szCs w:val="24"/>
              </w:rPr>
              <w:t>See Table S6</w:t>
            </w:r>
          </w:p>
        </w:tc>
        <w:tc>
          <w:tcPr>
            <w:tcW w:w="2025" w:type="dxa"/>
            <w:gridSpan w:val="2"/>
            <w:tcBorders>
              <w:top w:val="single" w:sz="4" w:space="0" w:color="auto"/>
              <w:bottom w:val="single" w:sz="4" w:space="0" w:color="auto"/>
            </w:tcBorders>
          </w:tcPr>
          <w:p w14:paraId="52B4FB8C" w14:textId="4CA46200" w:rsidR="00D87119" w:rsidRPr="00FF76DE" w:rsidRDefault="00AF52EA" w:rsidP="000F7627">
            <w:pPr>
              <w:spacing w:line="22" w:lineRule="atLeast"/>
              <w:rPr>
                <w:rFonts w:ascii="Times New Roman" w:hAnsi="Times New Roman" w:cs="Times New Roman"/>
                <w:sz w:val="20"/>
                <w:szCs w:val="24"/>
              </w:rPr>
            </w:pPr>
            <w:r>
              <w:rPr>
                <w:rFonts w:ascii="Times New Roman" w:hAnsi="Times New Roman" w:cs="Times New Roman"/>
                <w:sz w:val="20"/>
                <w:szCs w:val="24"/>
              </w:rPr>
              <w:t>See Table S6</w:t>
            </w:r>
          </w:p>
        </w:tc>
        <w:tc>
          <w:tcPr>
            <w:tcW w:w="5985" w:type="dxa"/>
            <w:tcBorders>
              <w:top w:val="single" w:sz="4" w:space="0" w:color="auto"/>
              <w:bottom w:val="single" w:sz="4" w:space="0" w:color="auto"/>
            </w:tcBorders>
          </w:tcPr>
          <w:p w14:paraId="04230FEA" w14:textId="77777777"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Generated as a calibration parameter, as described in the text</w:t>
            </w:r>
          </w:p>
        </w:tc>
      </w:tr>
      <w:tr w:rsidR="00D87119" w:rsidRPr="00FF76DE" w14:paraId="78446F77" w14:textId="77777777" w:rsidTr="000F7627">
        <w:tc>
          <w:tcPr>
            <w:tcW w:w="990" w:type="dxa"/>
            <w:tcBorders>
              <w:top w:val="single" w:sz="4" w:space="0" w:color="auto"/>
            </w:tcBorders>
          </w:tcPr>
          <w:p w14:paraId="67700798" w14:textId="77777777" w:rsidR="00D87119" w:rsidRDefault="00046894" w:rsidP="000F7627">
            <w:pPr>
              <w:spacing w:line="22" w:lineRule="atLeast"/>
              <w:rPr>
                <w:rFonts w:ascii="Times New Roman" w:hAnsi="Times New Roman" w:cs="Times New Roman"/>
                <w:sz w:val="20"/>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s,a,r,y</m:t>
                    </m:r>
                  </m:sub>
                </m:sSub>
              </m:oMath>
            </m:oMathPara>
          </w:p>
        </w:tc>
        <w:tc>
          <w:tcPr>
            <w:tcW w:w="2160" w:type="dxa"/>
            <w:tcBorders>
              <w:top w:val="single" w:sz="4" w:space="0" w:color="auto"/>
            </w:tcBorders>
          </w:tcPr>
          <w:p w14:paraId="4FE03726"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Num. of condomless acts per year</w:t>
            </w:r>
          </w:p>
        </w:tc>
        <w:tc>
          <w:tcPr>
            <w:tcW w:w="9990" w:type="dxa"/>
            <w:gridSpan w:val="4"/>
            <w:tcBorders>
              <w:top w:val="single" w:sz="4" w:space="0" w:color="auto"/>
            </w:tcBorders>
            <w:vAlign w:val="center"/>
          </w:tcPr>
          <w:p w14:paraId="67B079FB" w14:textId="77777777"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Function of three quantities: partners x acts x (1 – condom use):</w:t>
            </w:r>
          </w:p>
        </w:tc>
      </w:tr>
      <w:tr w:rsidR="00D87119" w14:paraId="0A6B4C25" w14:textId="77777777" w:rsidTr="000F7627">
        <w:tc>
          <w:tcPr>
            <w:tcW w:w="990" w:type="dxa"/>
          </w:tcPr>
          <w:p w14:paraId="74752DE6" w14:textId="77777777" w:rsidR="00D87119" w:rsidRDefault="00D87119" w:rsidP="000F7627">
            <w:pPr>
              <w:spacing w:line="22" w:lineRule="atLeast"/>
              <w:rPr>
                <w:rFonts w:ascii="Times New Roman" w:eastAsia="Calibri" w:hAnsi="Times New Roman" w:cs="Times New Roman"/>
                <w:sz w:val="24"/>
                <w:szCs w:val="24"/>
              </w:rPr>
            </w:pPr>
          </w:p>
        </w:tc>
        <w:tc>
          <w:tcPr>
            <w:tcW w:w="2160" w:type="dxa"/>
          </w:tcPr>
          <w:p w14:paraId="4E6ED28E" w14:textId="77777777" w:rsidR="00D87119" w:rsidRDefault="00D87119" w:rsidP="000F7627">
            <w:pPr>
              <w:spacing w:line="22" w:lineRule="atLeast"/>
              <w:ind w:left="156"/>
              <w:rPr>
                <w:rFonts w:ascii="Times New Roman" w:hAnsi="Times New Roman" w:cs="Times New Roman"/>
                <w:sz w:val="20"/>
                <w:szCs w:val="24"/>
              </w:rPr>
            </w:pPr>
            <w:r>
              <w:rPr>
                <w:rFonts w:ascii="Times New Roman" w:hAnsi="Times New Roman" w:cs="Times New Roman"/>
                <w:sz w:val="20"/>
                <w:szCs w:val="24"/>
              </w:rPr>
              <w:t>- partners per year</w:t>
            </w:r>
          </w:p>
        </w:tc>
        <w:tc>
          <w:tcPr>
            <w:tcW w:w="1980" w:type="dxa"/>
          </w:tcPr>
          <w:p w14:paraId="0C90711F" w14:textId="2ACAC049" w:rsidR="00D87119" w:rsidRDefault="00AF52EA" w:rsidP="000F7627">
            <w:pPr>
              <w:spacing w:line="22" w:lineRule="atLeast"/>
              <w:rPr>
                <w:rFonts w:ascii="Times New Roman" w:hAnsi="Times New Roman" w:cs="Times New Roman"/>
                <w:sz w:val="20"/>
                <w:szCs w:val="24"/>
              </w:rPr>
            </w:pPr>
            <w:r>
              <w:rPr>
                <w:rFonts w:ascii="Times New Roman" w:hAnsi="Times New Roman" w:cs="Times New Roman"/>
                <w:sz w:val="20"/>
                <w:szCs w:val="24"/>
              </w:rPr>
              <w:t>See Table S5</w:t>
            </w:r>
            <w:r w:rsidR="00D87119">
              <w:rPr>
                <w:rFonts w:ascii="Times New Roman" w:hAnsi="Times New Roman" w:cs="Times New Roman"/>
                <w:sz w:val="20"/>
                <w:szCs w:val="24"/>
              </w:rPr>
              <w:t>a</w:t>
            </w:r>
          </w:p>
        </w:tc>
        <w:tc>
          <w:tcPr>
            <w:tcW w:w="2025" w:type="dxa"/>
            <w:gridSpan w:val="2"/>
          </w:tcPr>
          <w:p w14:paraId="1C507C71" w14:textId="7C404135" w:rsidR="00D87119" w:rsidRDefault="00AF52EA" w:rsidP="000F7627">
            <w:pPr>
              <w:spacing w:line="22" w:lineRule="atLeast"/>
              <w:rPr>
                <w:rFonts w:ascii="Times New Roman" w:hAnsi="Times New Roman" w:cs="Times New Roman"/>
                <w:sz w:val="20"/>
                <w:szCs w:val="24"/>
              </w:rPr>
            </w:pPr>
            <w:r>
              <w:rPr>
                <w:rFonts w:ascii="Times New Roman" w:hAnsi="Times New Roman" w:cs="Times New Roman"/>
                <w:sz w:val="20"/>
                <w:szCs w:val="24"/>
              </w:rPr>
              <w:t>See Table S5</w:t>
            </w:r>
            <w:r w:rsidR="00D87119">
              <w:rPr>
                <w:rFonts w:ascii="Times New Roman" w:hAnsi="Times New Roman" w:cs="Times New Roman"/>
                <w:sz w:val="20"/>
                <w:szCs w:val="24"/>
              </w:rPr>
              <w:t>b</w:t>
            </w:r>
          </w:p>
        </w:tc>
        <w:tc>
          <w:tcPr>
            <w:tcW w:w="5985" w:type="dxa"/>
          </w:tcPr>
          <w:p w14:paraId="56C2CE25"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Specific values for each age-sex-race/ethnicity-year combination, derived through regressions from YRBS data as described in text</w:t>
            </w:r>
          </w:p>
        </w:tc>
      </w:tr>
      <w:tr w:rsidR="00D87119" w14:paraId="11638DE6" w14:textId="77777777" w:rsidTr="000F7627">
        <w:tc>
          <w:tcPr>
            <w:tcW w:w="990" w:type="dxa"/>
          </w:tcPr>
          <w:p w14:paraId="5154CDBB" w14:textId="77777777" w:rsidR="00D87119" w:rsidRDefault="00D87119" w:rsidP="000F7627">
            <w:pPr>
              <w:spacing w:line="22" w:lineRule="atLeast"/>
              <w:rPr>
                <w:rFonts w:ascii="Times New Roman" w:eastAsia="Calibri" w:hAnsi="Times New Roman" w:cs="Times New Roman"/>
                <w:sz w:val="24"/>
                <w:szCs w:val="24"/>
              </w:rPr>
            </w:pPr>
          </w:p>
        </w:tc>
        <w:tc>
          <w:tcPr>
            <w:tcW w:w="2160" w:type="dxa"/>
          </w:tcPr>
          <w:p w14:paraId="3D6551CE" w14:textId="77777777" w:rsidR="00D87119" w:rsidRPr="00883C20" w:rsidRDefault="00D87119" w:rsidP="000F7627">
            <w:pPr>
              <w:spacing w:line="22" w:lineRule="atLeast"/>
              <w:ind w:left="426" w:hanging="270"/>
              <w:rPr>
                <w:rFonts w:ascii="Times New Roman" w:hAnsi="Times New Roman" w:cs="Times New Roman"/>
                <w:sz w:val="20"/>
                <w:szCs w:val="24"/>
              </w:rPr>
            </w:pPr>
            <w:r>
              <w:rPr>
                <w:rFonts w:ascii="Times New Roman" w:hAnsi="Times New Roman" w:cs="Times New Roman"/>
                <w:sz w:val="20"/>
                <w:szCs w:val="24"/>
              </w:rPr>
              <w:t>- mean a</w:t>
            </w:r>
            <w:r w:rsidRPr="00883C20">
              <w:rPr>
                <w:rFonts w:ascii="Times New Roman" w:hAnsi="Times New Roman" w:cs="Times New Roman"/>
                <w:sz w:val="20"/>
                <w:szCs w:val="24"/>
              </w:rPr>
              <w:t xml:space="preserve">cts </w:t>
            </w:r>
            <w:r>
              <w:rPr>
                <w:rFonts w:ascii="Times New Roman" w:hAnsi="Times New Roman" w:cs="Times New Roman"/>
                <w:sz w:val="20"/>
                <w:szCs w:val="24"/>
              </w:rPr>
              <w:t>of SI per partner</w:t>
            </w:r>
            <w:r w:rsidRPr="00883C20">
              <w:rPr>
                <w:rFonts w:ascii="Times New Roman" w:hAnsi="Times New Roman" w:cs="Times New Roman"/>
                <w:sz w:val="20"/>
                <w:szCs w:val="24"/>
              </w:rPr>
              <w:t xml:space="preserve"> </w:t>
            </w:r>
          </w:p>
        </w:tc>
        <w:tc>
          <w:tcPr>
            <w:tcW w:w="1980" w:type="dxa"/>
          </w:tcPr>
          <w:p w14:paraId="730021A0" w14:textId="272ED0E9"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13</w:t>
            </w:r>
            <w:r w:rsidR="00CB3A59" w:rsidRPr="00CB3A59">
              <w:rPr>
                <w:rFonts w:ascii="Times New Roman" w:hAnsi="Times New Roman" w:cs="Times New Roman"/>
                <w:sz w:val="20"/>
                <w:szCs w:val="24"/>
                <w:vertAlign w:val="superscript"/>
              </w:rPr>
              <w:t>a</w:t>
            </w:r>
            <w:r>
              <w:rPr>
                <w:rFonts w:ascii="Times New Roman" w:hAnsi="Times New Roman" w:cs="Times New Roman"/>
                <w:sz w:val="20"/>
                <w:szCs w:val="24"/>
              </w:rPr>
              <w:t>-15-year-olds: 9.4</w:t>
            </w:r>
          </w:p>
          <w:p w14:paraId="6716F680"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16-17-year-olds: 24.7</w:t>
            </w:r>
          </w:p>
          <w:p w14:paraId="76FB849B"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18-year-olds: 46.7</w:t>
            </w:r>
          </w:p>
        </w:tc>
        <w:tc>
          <w:tcPr>
            <w:tcW w:w="2025" w:type="dxa"/>
            <w:gridSpan w:val="2"/>
          </w:tcPr>
          <w:p w14:paraId="2A1B3508" w14:textId="4A114EF0"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13</w:t>
            </w:r>
            <w:r w:rsidR="00CB3A59" w:rsidRPr="00CB3A59">
              <w:rPr>
                <w:rFonts w:ascii="Times New Roman" w:hAnsi="Times New Roman" w:cs="Times New Roman"/>
                <w:sz w:val="20"/>
                <w:szCs w:val="24"/>
                <w:vertAlign w:val="superscript"/>
              </w:rPr>
              <w:t>a</w:t>
            </w:r>
            <w:r>
              <w:rPr>
                <w:rFonts w:ascii="Times New Roman" w:hAnsi="Times New Roman" w:cs="Times New Roman"/>
                <w:sz w:val="20"/>
                <w:szCs w:val="24"/>
              </w:rPr>
              <w:t>-15-year-olds: 11.9</w:t>
            </w:r>
          </w:p>
          <w:p w14:paraId="70CE3E28"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16-17-year-olds: 19.3</w:t>
            </w:r>
          </w:p>
          <w:p w14:paraId="333384F6"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18 -year-olds: 29.3</w:t>
            </w:r>
          </w:p>
        </w:tc>
        <w:tc>
          <w:tcPr>
            <w:tcW w:w="5985" w:type="dxa"/>
          </w:tcPr>
          <w:p w14:paraId="5A8091BB" w14:textId="1DB4130A" w:rsidR="00D87119" w:rsidRDefault="00D87119" w:rsidP="004C5968">
            <w:pPr>
              <w:spacing w:line="22" w:lineRule="atLeast"/>
              <w:rPr>
                <w:rFonts w:ascii="Times New Roman" w:hAnsi="Times New Roman" w:cs="Times New Roman"/>
                <w:sz w:val="20"/>
                <w:szCs w:val="24"/>
              </w:rPr>
            </w:pPr>
            <w:r>
              <w:rPr>
                <w:rFonts w:ascii="Times New Roman" w:hAnsi="Times New Roman" w:cs="Times New Roman"/>
                <w:sz w:val="20"/>
                <w:szCs w:val="24"/>
              </w:rPr>
              <w:t xml:space="preserve">Derived from the National Survey of Family Growth (NSFG) as described in the </w:t>
            </w:r>
            <w:r w:rsidR="004C5968" w:rsidRPr="004C5968">
              <w:rPr>
                <w:rFonts w:ascii="Times New Roman" w:hAnsi="Times New Roman" w:cs="Times New Roman"/>
                <w:i/>
                <w:sz w:val="20"/>
                <w:szCs w:val="24"/>
              </w:rPr>
              <w:t>teen-SPARC</w:t>
            </w:r>
            <w:r w:rsidRPr="008561B2">
              <w:rPr>
                <w:rFonts w:ascii="Times New Roman" w:hAnsi="Times New Roman" w:cs="Times New Roman"/>
                <w:i/>
                <w:sz w:val="20"/>
                <w:szCs w:val="24"/>
              </w:rPr>
              <w:t xml:space="preserve"> </w:t>
            </w:r>
            <w:r w:rsidRPr="00C21290">
              <w:rPr>
                <w:rFonts w:ascii="Times New Roman" w:hAnsi="Times New Roman" w:cs="Times New Roman"/>
                <w:sz w:val="20"/>
                <w:szCs w:val="24"/>
              </w:rPr>
              <w:t>manual</w:t>
            </w:r>
            <w:r>
              <w:rPr>
                <w:rFonts w:ascii="Times New Roman" w:hAnsi="Times New Roman" w:cs="Times New Roman"/>
                <w:sz w:val="20"/>
                <w:szCs w:val="24"/>
              </w:rPr>
              <w:t xml:space="preserve"> </w:t>
            </w:r>
            <w:r w:rsidR="004C5968">
              <w:rPr>
                <w:rFonts w:ascii="Times New Roman" w:hAnsi="Times New Roman" w:cs="Times New Roman"/>
                <w:sz w:val="20"/>
                <w:szCs w:val="24"/>
              </w:rPr>
              <w:t>(</w:t>
            </w:r>
            <w:r w:rsidR="004C5968" w:rsidRPr="00EE671F">
              <w:rPr>
                <w:rFonts w:ascii="Times New Roman" w:hAnsi="Times New Roman" w:cs="Times New Roman"/>
                <w:sz w:val="20"/>
                <w:szCs w:val="24"/>
              </w:rPr>
              <w:t>www.emorycamp.org/teensparc</w:t>
            </w:r>
            <w:r w:rsidR="004C5968">
              <w:rPr>
                <w:rFonts w:ascii="Times New Roman" w:hAnsi="Times New Roman" w:cs="Times New Roman"/>
                <w:sz w:val="20"/>
                <w:szCs w:val="24"/>
              </w:rPr>
              <w:t>)</w:t>
            </w:r>
            <w:r>
              <w:rPr>
                <w:rFonts w:ascii="Times New Roman" w:hAnsi="Times New Roman" w:cs="Times New Roman"/>
                <w:sz w:val="20"/>
                <w:szCs w:val="24"/>
              </w:rPr>
              <w:t>. Note that YRBS does not include data on coital frequency.</w:t>
            </w:r>
          </w:p>
        </w:tc>
      </w:tr>
      <w:tr w:rsidR="00D87119" w14:paraId="5B03C946" w14:textId="77777777" w:rsidTr="000F7627">
        <w:tc>
          <w:tcPr>
            <w:tcW w:w="990" w:type="dxa"/>
          </w:tcPr>
          <w:p w14:paraId="334777AA" w14:textId="77777777" w:rsidR="00D87119" w:rsidRDefault="00D87119" w:rsidP="000F7627">
            <w:pPr>
              <w:spacing w:line="22" w:lineRule="atLeast"/>
              <w:rPr>
                <w:rFonts w:ascii="Times New Roman" w:eastAsia="Calibri" w:hAnsi="Times New Roman" w:cs="Times New Roman"/>
                <w:sz w:val="24"/>
                <w:szCs w:val="24"/>
              </w:rPr>
            </w:pPr>
          </w:p>
        </w:tc>
        <w:tc>
          <w:tcPr>
            <w:tcW w:w="2160" w:type="dxa"/>
          </w:tcPr>
          <w:p w14:paraId="57C676B2" w14:textId="77777777" w:rsidR="00D87119" w:rsidRDefault="00D87119" w:rsidP="000F7627">
            <w:pPr>
              <w:spacing w:line="22" w:lineRule="atLeast"/>
              <w:ind w:left="156"/>
              <w:rPr>
                <w:rFonts w:ascii="Times New Roman" w:hAnsi="Times New Roman" w:cs="Times New Roman"/>
                <w:sz w:val="20"/>
                <w:szCs w:val="24"/>
              </w:rPr>
            </w:pPr>
            <w:r>
              <w:rPr>
                <w:rFonts w:ascii="Times New Roman" w:hAnsi="Times New Roman" w:cs="Times New Roman"/>
                <w:sz w:val="20"/>
                <w:szCs w:val="24"/>
              </w:rPr>
              <w:t>- prob. of condom use</w:t>
            </w:r>
          </w:p>
        </w:tc>
        <w:tc>
          <w:tcPr>
            <w:tcW w:w="1980" w:type="dxa"/>
          </w:tcPr>
          <w:p w14:paraId="73C45E82" w14:textId="227F6687" w:rsidR="00D87119" w:rsidRDefault="00AF52EA" w:rsidP="000F7627">
            <w:pPr>
              <w:spacing w:line="22" w:lineRule="atLeast"/>
              <w:rPr>
                <w:rFonts w:ascii="Times New Roman" w:hAnsi="Times New Roman" w:cs="Times New Roman"/>
                <w:sz w:val="20"/>
                <w:szCs w:val="24"/>
              </w:rPr>
            </w:pPr>
            <w:r>
              <w:rPr>
                <w:rFonts w:ascii="Times New Roman" w:hAnsi="Times New Roman" w:cs="Times New Roman"/>
                <w:sz w:val="20"/>
                <w:szCs w:val="24"/>
              </w:rPr>
              <w:t>See Table S5</w:t>
            </w:r>
            <w:r w:rsidR="00D87119">
              <w:rPr>
                <w:rFonts w:ascii="Times New Roman" w:hAnsi="Times New Roman" w:cs="Times New Roman"/>
                <w:sz w:val="20"/>
                <w:szCs w:val="24"/>
              </w:rPr>
              <w:t>a</w:t>
            </w:r>
          </w:p>
        </w:tc>
        <w:tc>
          <w:tcPr>
            <w:tcW w:w="2025" w:type="dxa"/>
            <w:gridSpan w:val="2"/>
          </w:tcPr>
          <w:p w14:paraId="4F6A84E1" w14:textId="6651E2E9" w:rsidR="00D87119" w:rsidRDefault="00AF52EA" w:rsidP="000F7627">
            <w:pPr>
              <w:spacing w:line="22" w:lineRule="atLeast"/>
              <w:rPr>
                <w:rFonts w:ascii="Times New Roman" w:hAnsi="Times New Roman" w:cs="Times New Roman"/>
                <w:sz w:val="20"/>
                <w:szCs w:val="24"/>
              </w:rPr>
            </w:pPr>
            <w:r>
              <w:rPr>
                <w:rFonts w:ascii="Times New Roman" w:hAnsi="Times New Roman" w:cs="Times New Roman"/>
                <w:sz w:val="20"/>
                <w:szCs w:val="24"/>
              </w:rPr>
              <w:t>See Table S5</w:t>
            </w:r>
            <w:r w:rsidR="00D87119">
              <w:rPr>
                <w:rFonts w:ascii="Times New Roman" w:hAnsi="Times New Roman" w:cs="Times New Roman"/>
                <w:sz w:val="20"/>
                <w:szCs w:val="24"/>
              </w:rPr>
              <w:t>b</w:t>
            </w:r>
          </w:p>
        </w:tc>
        <w:tc>
          <w:tcPr>
            <w:tcW w:w="5985" w:type="dxa"/>
          </w:tcPr>
          <w:p w14:paraId="44789C0E"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Specific values for each age-sex-race/ethnicity-year combination, derived through regressions from YRBS data as described in text</w:t>
            </w:r>
          </w:p>
          <w:p w14:paraId="6207A9A3" w14:textId="77777777" w:rsidR="00D87119" w:rsidRDefault="00D87119" w:rsidP="000F7627">
            <w:pPr>
              <w:spacing w:line="22" w:lineRule="atLeast"/>
              <w:rPr>
                <w:rFonts w:ascii="Times New Roman" w:hAnsi="Times New Roman" w:cs="Times New Roman"/>
                <w:sz w:val="20"/>
                <w:szCs w:val="24"/>
              </w:rPr>
            </w:pPr>
          </w:p>
        </w:tc>
      </w:tr>
      <w:tr w:rsidR="00D87119" w14:paraId="5A558209" w14:textId="77777777" w:rsidTr="000F7627">
        <w:tc>
          <w:tcPr>
            <w:tcW w:w="990" w:type="dxa"/>
            <w:tcBorders>
              <w:bottom w:val="single" w:sz="4" w:space="0" w:color="auto"/>
            </w:tcBorders>
          </w:tcPr>
          <w:p w14:paraId="3B4D7452" w14:textId="77777777" w:rsidR="00D87119" w:rsidRDefault="00D87119" w:rsidP="000F7627">
            <w:pPr>
              <w:spacing w:line="22" w:lineRule="atLeast"/>
              <w:rPr>
                <w:rFonts w:ascii="Times New Roman" w:eastAsia="Calibri" w:hAnsi="Times New Roman" w:cs="Times New Roman"/>
                <w:sz w:val="24"/>
                <w:szCs w:val="24"/>
              </w:rPr>
            </w:pPr>
          </w:p>
        </w:tc>
        <w:tc>
          <w:tcPr>
            <w:tcW w:w="2160" w:type="dxa"/>
            <w:tcBorders>
              <w:bottom w:val="single" w:sz="4" w:space="0" w:color="auto"/>
            </w:tcBorders>
          </w:tcPr>
          <w:p w14:paraId="25744B3A" w14:textId="77777777" w:rsidR="00D87119" w:rsidRDefault="00D87119" w:rsidP="000F7627">
            <w:pPr>
              <w:spacing w:line="22" w:lineRule="atLeast"/>
              <w:ind w:left="156"/>
              <w:rPr>
                <w:rFonts w:ascii="Times New Roman" w:hAnsi="Times New Roman" w:cs="Times New Roman"/>
                <w:sz w:val="20"/>
                <w:szCs w:val="24"/>
              </w:rPr>
            </w:pPr>
          </w:p>
        </w:tc>
        <w:tc>
          <w:tcPr>
            <w:tcW w:w="9990" w:type="dxa"/>
            <w:gridSpan w:val="4"/>
            <w:tcBorders>
              <w:bottom w:val="single" w:sz="4" w:space="0" w:color="auto"/>
            </w:tcBorders>
          </w:tcPr>
          <w:p w14:paraId="7976B6F3" w14:textId="0582528D" w:rsidR="00D87119" w:rsidRDefault="00D87119" w:rsidP="00FB7E9F">
            <w:pPr>
              <w:spacing w:line="22" w:lineRule="atLeast"/>
              <w:rPr>
                <w:rFonts w:ascii="Times New Roman" w:hAnsi="Times New Roman" w:cs="Times New Roman"/>
                <w:sz w:val="20"/>
                <w:szCs w:val="24"/>
              </w:rPr>
            </w:pPr>
            <w:r>
              <w:rPr>
                <w:rFonts w:ascii="Times New Roman" w:hAnsi="Times New Roman" w:cs="Times New Roman"/>
                <w:sz w:val="20"/>
                <w:szCs w:val="24"/>
              </w:rPr>
              <w:t xml:space="preserve">We note that our formula here collapses all across partners, making multiple acts with one partner equivalent to few acts with more partners. This is because, for short, curable STIs like gonorrhea and chlamydia, a single partner might actually </w:t>
            </w:r>
            <w:r>
              <w:rPr>
                <w:rFonts w:ascii="Times New Roman" w:hAnsi="Times New Roman" w:cs="Times New Roman"/>
                <w:sz w:val="20"/>
                <w:szCs w:val="24"/>
              </w:rPr>
              <w:lastRenderedPageBreak/>
              <w:t>move through m</w:t>
            </w:r>
            <w:r w:rsidR="009D722E">
              <w:rPr>
                <w:rFonts w:ascii="Times New Roman" w:hAnsi="Times New Roman" w:cs="Times New Roman"/>
                <w:sz w:val="20"/>
                <w:szCs w:val="24"/>
              </w:rPr>
              <w:t>ultiple states (e.g. uninfected</w:t>
            </w:r>
            <w:r>
              <w:rPr>
                <w:rFonts w:ascii="Times New Roman" w:hAnsi="Times New Roman" w:cs="Times New Roman"/>
                <w:sz w:val="20"/>
                <w:szCs w:val="24"/>
              </w:rPr>
              <w:t>,</w:t>
            </w:r>
            <w:r w:rsidR="009D722E">
              <w:rPr>
                <w:rFonts w:ascii="Times New Roman" w:hAnsi="Times New Roman" w:cs="Times New Roman"/>
                <w:sz w:val="20"/>
                <w:szCs w:val="24"/>
              </w:rPr>
              <w:t xml:space="preserve"> </w:t>
            </w:r>
            <w:r>
              <w:rPr>
                <w:rFonts w:ascii="Times New Roman" w:hAnsi="Times New Roman" w:cs="Times New Roman"/>
                <w:sz w:val="20"/>
                <w:szCs w:val="24"/>
              </w:rPr>
              <w:t xml:space="preserve">infected, uninfected) over the course of a relationship with one partner. See the </w:t>
            </w:r>
            <w:r w:rsidR="00FB7E9F">
              <w:rPr>
                <w:rFonts w:ascii="Times New Roman" w:hAnsi="Times New Roman" w:cs="Times New Roman"/>
                <w:sz w:val="20"/>
                <w:szCs w:val="24"/>
              </w:rPr>
              <w:t>teen-SPARC</w:t>
            </w:r>
            <w:r>
              <w:rPr>
                <w:rFonts w:ascii="Times New Roman" w:hAnsi="Times New Roman" w:cs="Times New Roman"/>
                <w:sz w:val="20"/>
                <w:szCs w:val="24"/>
              </w:rPr>
              <w:t xml:space="preserve"> manual </w:t>
            </w:r>
            <w:r w:rsidR="00FB7E9F">
              <w:rPr>
                <w:rFonts w:ascii="Times New Roman" w:hAnsi="Times New Roman" w:cs="Times New Roman"/>
                <w:sz w:val="20"/>
                <w:szCs w:val="24"/>
              </w:rPr>
              <w:t>(</w:t>
            </w:r>
            <w:r w:rsidR="00FB7E9F" w:rsidRPr="00EE671F">
              <w:rPr>
                <w:rFonts w:ascii="Times New Roman" w:hAnsi="Times New Roman" w:cs="Times New Roman"/>
                <w:sz w:val="20"/>
                <w:szCs w:val="24"/>
              </w:rPr>
              <w:t>www.emorycamp.org/teensparc</w:t>
            </w:r>
            <w:r w:rsidR="00FB7E9F">
              <w:rPr>
                <w:rFonts w:ascii="Times New Roman" w:hAnsi="Times New Roman" w:cs="Times New Roman"/>
                <w:sz w:val="20"/>
                <w:szCs w:val="24"/>
              </w:rPr>
              <w:t>)</w:t>
            </w:r>
            <w:r>
              <w:rPr>
                <w:rFonts w:ascii="Times New Roman" w:hAnsi="Times New Roman" w:cs="Times New Roman"/>
                <w:sz w:val="20"/>
                <w:szCs w:val="24"/>
              </w:rPr>
              <w:t xml:space="preserve"> for more discussion.</w:t>
            </w:r>
          </w:p>
        </w:tc>
      </w:tr>
      <w:tr w:rsidR="00D87119" w14:paraId="671EECF5" w14:textId="77777777" w:rsidTr="000F7627">
        <w:tc>
          <w:tcPr>
            <w:tcW w:w="990" w:type="dxa"/>
            <w:tcBorders>
              <w:top w:val="single" w:sz="4" w:space="0" w:color="auto"/>
              <w:bottom w:val="single" w:sz="18" w:space="0" w:color="auto"/>
            </w:tcBorders>
          </w:tcPr>
          <w:p w14:paraId="1D6A738E" w14:textId="77777777" w:rsidR="00D87119" w:rsidRDefault="00046894" w:rsidP="000F7627">
            <w:pPr>
              <w:spacing w:line="22" w:lineRule="atLeast"/>
              <w:rPr>
                <w:rFonts w:ascii="Times New Roman" w:hAnsi="Times New Roman" w:cs="Times New Roman"/>
                <w:sz w:val="20"/>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s,r,</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m:t>
                        </m:r>
                      </m:sup>
                    </m:sSup>
                    <m:r>
                      <m:rPr>
                        <m:sty m:val="p"/>
                      </m:rPr>
                      <w:rPr>
                        <w:rFonts w:ascii="Cambria Math" w:eastAsiaTheme="minorEastAsia" w:hAnsi="Cambria Math" w:cs="Times New Roman"/>
                        <w:sz w:val="24"/>
                        <w:szCs w:val="24"/>
                      </w:rPr>
                      <m:t xml:space="preserve"> </m:t>
                    </m:r>
                  </m:sub>
                </m:sSub>
              </m:oMath>
            </m:oMathPara>
          </w:p>
        </w:tc>
        <w:tc>
          <w:tcPr>
            <w:tcW w:w="2160" w:type="dxa"/>
            <w:tcBorders>
              <w:top w:val="single" w:sz="4" w:space="0" w:color="auto"/>
              <w:bottom w:val="single" w:sz="18" w:space="0" w:color="auto"/>
            </w:tcBorders>
          </w:tcPr>
          <w:p w14:paraId="17DFD1B9" w14:textId="77777777" w:rsidR="00D87119"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Proportion of partners by race/ethnicity</w:t>
            </w:r>
          </w:p>
        </w:tc>
        <w:tc>
          <w:tcPr>
            <w:tcW w:w="1980" w:type="dxa"/>
            <w:tcBorders>
              <w:top w:val="single" w:sz="4" w:space="0" w:color="auto"/>
              <w:bottom w:val="single" w:sz="18" w:space="0" w:color="auto"/>
            </w:tcBorders>
          </w:tcPr>
          <w:p w14:paraId="007D7676" w14:textId="77777777" w:rsidR="00D87119" w:rsidRPr="00F33B94"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Black: </w:t>
            </w:r>
            <w:r w:rsidRPr="00F33B94">
              <w:rPr>
                <w:rFonts w:ascii="Times New Roman" w:hAnsi="Times New Roman" w:cs="Times New Roman"/>
                <w:sz w:val="20"/>
                <w:szCs w:val="24"/>
              </w:rPr>
              <w:t>88</w:t>
            </w:r>
            <w:r>
              <w:rPr>
                <w:rFonts w:ascii="Times New Roman" w:hAnsi="Times New Roman" w:cs="Times New Roman"/>
                <w:sz w:val="20"/>
                <w:szCs w:val="24"/>
              </w:rPr>
              <w:t xml:space="preserve">% B, </w:t>
            </w:r>
            <w:r w:rsidRPr="00F33B94">
              <w:rPr>
                <w:rFonts w:ascii="Times New Roman" w:hAnsi="Times New Roman" w:cs="Times New Roman"/>
                <w:sz w:val="20"/>
                <w:szCs w:val="24"/>
              </w:rPr>
              <w:t>9</w:t>
            </w:r>
            <w:r>
              <w:rPr>
                <w:rFonts w:ascii="Times New Roman" w:hAnsi="Times New Roman" w:cs="Times New Roman"/>
                <w:sz w:val="20"/>
                <w:szCs w:val="24"/>
              </w:rPr>
              <w:t>% H, 3% W</w:t>
            </w:r>
          </w:p>
          <w:p w14:paraId="68362E95" w14:textId="77777777" w:rsidR="00D87119" w:rsidRPr="00F33B94"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Hispanic: 11% B, 74% H, 15% W</w:t>
            </w:r>
          </w:p>
          <w:p w14:paraId="01A6004C" w14:textId="77777777"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 xml:space="preserve">White: </w:t>
            </w:r>
            <w:r w:rsidRPr="00F33B94">
              <w:rPr>
                <w:rFonts w:ascii="Times New Roman" w:hAnsi="Times New Roman" w:cs="Times New Roman"/>
                <w:sz w:val="20"/>
                <w:szCs w:val="24"/>
              </w:rPr>
              <w:t>6</w:t>
            </w:r>
            <w:r>
              <w:rPr>
                <w:rFonts w:ascii="Times New Roman" w:hAnsi="Times New Roman" w:cs="Times New Roman"/>
                <w:sz w:val="20"/>
                <w:szCs w:val="24"/>
              </w:rPr>
              <w:t>% B, 11% H, 83% W</w:t>
            </w:r>
          </w:p>
        </w:tc>
        <w:tc>
          <w:tcPr>
            <w:tcW w:w="2025" w:type="dxa"/>
            <w:gridSpan w:val="2"/>
            <w:tcBorders>
              <w:top w:val="single" w:sz="4" w:space="0" w:color="auto"/>
              <w:bottom w:val="single" w:sz="18" w:space="0" w:color="auto"/>
            </w:tcBorders>
          </w:tcPr>
          <w:p w14:paraId="58660D58" w14:textId="77777777" w:rsidR="00D87119" w:rsidRPr="00F33B94"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Black: 76% B, 12% H, 12% W</w:t>
            </w:r>
          </w:p>
          <w:p w14:paraId="5E1AC97A" w14:textId="77777777" w:rsidR="00D87119" w:rsidRPr="00F33B94"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Hispanic: 3% B, 80% H, 17% W</w:t>
            </w:r>
          </w:p>
          <w:p w14:paraId="44B030D3" w14:textId="77777777"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White: 1% B, 9% H, 90% W</w:t>
            </w:r>
          </w:p>
        </w:tc>
        <w:tc>
          <w:tcPr>
            <w:tcW w:w="5985" w:type="dxa"/>
            <w:tcBorders>
              <w:top w:val="single" w:sz="4" w:space="0" w:color="auto"/>
              <w:bottom w:val="single" w:sz="18" w:space="0" w:color="auto"/>
            </w:tcBorders>
          </w:tcPr>
          <w:p w14:paraId="364DF0E2" w14:textId="77777777" w:rsidR="00D87119" w:rsidRPr="00FF76DE" w:rsidRDefault="00D87119" w:rsidP="000F7627">
            <w:pPr>
              <w:spacing w:line="22" w:lineRule="atLeast"/>
              <w:rPr>
                <w:rFonts w:ascii="Times New Roman" w:hAnsi="Times New Roman" w:cs="Times New Roman"/>
                <w:sz w:val="20"/>
                <w:szCs w:val="24"/>
              </w:rPr>
            </w:pPr>
            <w:r>
              <w:rPr>
                <w:rFonts w:ascii="Times New Roman" w:hAnsi="Times New Roman" w:cs="Times New Roman"/>
                <w:sz w:val="20"/>
                <w:szCs w:val="24"/>
              </w:rPr>
              <w:t>National Survey of Family Growth (NSFG), 2006-2015.  Note that YRBS does not include data on partner race/ethnicity.</w:t>
            </w:r>
          </w:p>
        </w:tc>
      </w:tr>
    </w:tbl>
    <w:p w14:paraId="5935A861" w14:textId="07490ADC" w:rsidR="006E5BE8" w:rsidRDefault="006B3C59" w:rsidP="00D87119">
      <w:pPr>
        <w:spacing w:line="360" w:lineRule="auto"/>
        <w:rPr>
          <w:rFonts w:ascii="Times New Roman" w:hAnsi="Times New Roman" w:cs="Times New Roman"/>
          <w:sz w:val="20"/>
          <w:szCs w:val="24"/>
        </w:rPr>
      </w:pPr>
      <w:r w:rsidRPr="006B3C59">
        <w:rPr>
          <w:rFonts w:ascii="Times New Roman" w:hAnsi="Times New Roman" w:cs="Times New Roman"/>
          <w:sz w:val="20"/>
          <w:szCs w:val="24"/>
          <w:vertAlign w:val="superscript"/>
        </w:rPr>
        <w:t>a</w:t>
      </w:r>
      <w:r>
        <w:rPr>
          <w:rFonts w:ascii="Times New Roman" w:hAnsi="Times New Roman" w:cs="Times New Roman"/>
          <w:sz w:val="20"/>
          <w:szCs w:val="24"/>
        </w:rPr>
        <w:t xml:space="preserve"> We included 13-year-olds throughout the </w:t>
      </w:r>
      <w:r w:rsidR="00580C8E">
        <w:rPr>
          <w:rFonts w:ascii="Times New Roman" w:hAnsi="Times New Roman" w:cs="Times New Roman"/>
          <w:sz w:val="20"/>
          <w:szCs w:val="24"/>
        </w:rPr>
        <w:t>process of developing and parameterizing the model.</w:t>
      </w:r>
      <w:r w:rsidR="002E76D0">
        <w:rPr>
          <w:rFonts w:ascii="Times New Roman" w:hAnsi="Times New Roman" w:cs="Times New Roman"/>
          <w:sz w:val="20"/>
          <w:szCs w:val="24"/>
        </w:rPr>
        <w:t xml:space="preserve"> Ho</w:t>
      </w:r>
      <w:r w:rsidR="00542076">
        <w:rPr>
          <w:rFonts w:ascii="Times New Roman" w:hAnsi="Times New Roman" w:cs="Times New Roman"/>
          <w:sz w:val="20"/>
          <w:szCs w:val="24"/>
        </w:rPr>
        <w:t>w</w:t>
      </w:r>
      <w:r w:rsidR="002E76D0">
        <w:rPr>
          <w:rFonts w:ascii="Times New Roman" w:hAnsi="Times New Roman" w:cs="Times New Roman"/>
          <w:sz w:val="20"/>
          <w:szCs w:val="24"/>
        </w:rPr>
        <w:t xml:space="preserve">ever, their very small size and low rates of sexual activity meant that some </w:t>
      </w:r>
      <w:r w:rsidR="002D3821">
        <w:rPr>
          <w:rFonts w:ascii="Times New Roman" w:hAnsi="Times New Roman" w:cs="Times New Roman"/>
          <w:sz w:val="20"/>
          <w:szCs w:val="24"/>
        </w:rPr>
        <w:t xml:space="preserve">of their </w:t>
      </w:r>
      <w:r w:rsidR="002E76D0">
        <w:rPr>
          <w:rFonts w:ascii="Times New Roman" w:hAnsi="Times New Roman" w:cs="Times New Roman"/>
          <w:sz w:val="20"/>
          <w:szCs w:val="24"/>
        </w:rPr>
        <w:t xml:space="preserve">behavioral estimates </w:t>
      </w:r>
      <w:r w:rsidR="00963D76">
        <w:rPr>
          <w:rFonts w:ascii="Times New Roman" w:hAnsi="Times New Roman" w:cs="Times New Roman"/>
          <w:sz w:val="20"/>
          <w:szCs w:val="24"/>
        </w:rPr>
        <w:t>showed wid</w:t>
      </w:r>
      <w:r w:rsidR="00FB60D8">
        <w:rPr>
          <w:rFonts w:ascii="Times New Roman" w:hAnsi="Times New Roman" w:cs="Times New Roman"/>
          <w:sz w:val="20"/>
          <w:szCs w:val="24"/>
        </w:rPr>
        <w:t>e variation from year to year.</w:t>
      </w:r>
      <w:r w:rsidR="00620839">
        <w:rPr>
          <w:rFonts w:ascii="Times New Roman" w:hAnsi="Times New Roman" w:cs="Times New Roman"/>
          <w:sz w:val="20"/>
          <w:szCs w:val="24"/>
        </w:rPr>
        <w:t xml:space="preserve"> For </w:t>
      </w:r>
      <w:r w:rsidR="00AD563E">
        <w:rPr>
          <w:rFonts w:ascii="Times New Roman" w:hAnsi="Times New Roman" w:cs="Times New Roman"/>
          <w:sz w:val="20"/>
          <w:szCs w:val="24"/>
        </w:rPr>
        <w:t>this reason, we ultimately excl</w:t>
      </w:r>
      <w:r w:rsidR="00620839">
        <w:rPr>
          <w:rFonts w:ascii="Times New Roman" w:hAnsi="Times New Roman" w:cs="Times New Roman"/>
          <w:sz w:val="20"/>
          <w:szCs w:val="24"/>
        </w:rPr>
        <w:t xml:space="preserve">uded them from our final modeling analyses. </w:t>
      </w:r>
      <w:r w:rsidR="00026749">
        <w:rPr>
          <w:rFonts w:ascii="Times New Roman" w:hAnsi="Times New Roman" w:cs="Times New Roman"/>
          <w:sz w:val="20"/>
          <w:szCs w:val="24"/>
        </w:rPr>
        <w:t xml:space="preserve">A comparison including them revealed that the estimates of total infections averted </w:t>
      </w:r>
      <w:r w:rsidR="00C4443C">
        <w:rPr>
          <w:rFonts w:ascii="Times New Roman" w:hAnsi="Times New Roman" w:cs="Times New Roman"/>
          <w:sz w:val="20"/>
          <w:szCs w:val="24"/>
        </w:rPr>
        <w:t>differ</w:t>
      </w:r>
      <w:r w:rsidR="00367C45">
        <w:rPr>
          <w:rFonts w:ascii="Times New Roman" w:hAnsi="Times New Roman" w:cs="Times New Roman"/>
          <w:sz w:val="20"/>
          <w:szCs w:val="24"/>
        </w:rPr>
        <w:t>ed by less than 0.03</w:t>
      </w:r>
      <w:r w:rsidR="00026749">
        <w:rPr>
          <w:rFonts w:ascii="Times New Roman" w:hAnsi="Times New Roman" w:cs="Times New Roman"/>
          <w:sz w:val="20"/>
          <w:szCs w:val="24"/>
        </w:rPr>
        <w:t>%</w:t>
      </w:r>
      <w:r w:rsidR="000F7220">
        <w:rPr>
          <w:rFonts w:ascii="Times New Roman" w:hAnsi="Times New Roman" w:cs="Times New Roman"/>
          <w:sz w:val="20"/>
          <w:szCs w:val="24"/>
        </w:rPr>
        <w:t>.</w:t>
      </w:r>
    </w:p>
    <w:p w14:paraId="6C6E9DD1" w14:textId="74273054" w:rsidR="00D87119" w:rsidRDefault="00D87119" w:rsidP="00D87119">
      <w:pPr>
        <w:spacing w:line="360" w:lineRule="auto"/>
        <w:rPr>
          <w:rFonts w:ascii="Times New Roman" w:hAnsi="Times New Roman" w:cs="Times New Roman"/>
          <w:sz w:val="20"/>
          <w:szCs w:val="24"/>
        </w:rPr>
      </w:pPr>
      <w:r>
        <w:rPr>
          <w:rFonts w:ascii="Times New Roman" w:hAnsi="Times New Roman" w:cs="Times New Roman"/>
          <w:sz w:val="20"/>
          <w:szCs w:val="24"/>
        </w:rPr>
        <w:t xml:space="preserve">Abbreviations: B = Black, H = Hisp. = Hispanic, W = White, </w:t>
      </w:r>
      <w:r w:rsidRPr="00AB58EA">
        <w:rPr>
          <w:rFonts w:ascii="Times New Roman" w:hAnsi="Times New Roman" w:cs="Times New Roman"/>
          <w:sz w:val="20"/>
          <w:szCs w:val="24"/>
        </w:rPr>
        <w:t>HS</w:t>
      </w:r>
      <w:r>
        <w:rPr>
          <w:rFonts w:ascii="Times New Roman" w:hAnsi="Times New Roman" w:cs="Times New Roman"/>
          <w:sz w:val="20"/>
          <w:szCs w:val="24"/>
        </w:rPr>
        <w:t xml:space="preserve"> = high school</w:t>
      </w:r>
    </w:p>
    <w:p w14:paraId="6AA95E46" w14:textId="3A46703E" w:rsidR="00D87119" w:rsidRDefault="00D87119" w:rsidP="00D87119">
      <w:pPr>
        <w:spacing w:line="360" w:lineRule="auto"/>
      </w:pPr>
      <w:r>
        <w:rPr>
          <w:rFonts w:ascii="Times New Roman" w:hAnsi="Times New Roman" w:cs="Times New Roman"/>
          <w:sz w:val="20"/>
          <w:szCs w:val="24"/>
        </w:rPr>
        <w:t xml:space="preserve">Subscripts: </w:t>
      </w:r>
      <w:r w:rsidRPr="00CB5D6D">
        <w:rPr>
          <w:rFonts w:ascii="Times New Roman" w:hAnsi="Times New Roman" w:cs="Times New Roman"/>
          <w:i/>
          <w:sz w:val="20"/>
          <w:szCs w:val="24"/>
        </w:rPr>
        <w:t>s</w:t>
      </w:r>
      <w:r>
        <w:rPr>
          <w:rFonts w:ascii="Times New Roman" w:hAnsi="Times New Roman" w:cs="Times New Roman"/>
          <w:sz w:val="20"/>
          <w:szCs w:val="24"/>
        </w:rPr>
        <w:t xml:space="preserve"> = sex (with values </w:t>
      </w:r>
      <w:r>
        <w:rPr>
          <w:rFonts w:ascii="Times New Roman" w:hAnsi="Times New Roman" w:cs="Times New Roman"/>
          <w:i/>
          <w:sz w:val="20"/>
          <w:szCs w:val="24"/>
        </w:rPr>
        <w:t xml:space="preserve">f </w:t>
      </w:r>
      <w:r w:rsidRPr="002674C2">
        <w:rPr>
          <w:rFonts w:ascii="Times New Roman" w:hAnsi="Times New Roman" w:cs="Times New Roman"/>
          <w:sz w:val="20"/>
          <w:szCs w:val="24"/>
        </w:rPr>
        <w:t>= female,</w:t>
      </w:r>
      <w:r>
        <w:rPr>
          <w:rFonts w:ascii="Times New Roman" w:hAnsi="Times New Roman" w:cs="Times New Roman"/>
          <w:sz w:val="20"/>
          <w:szCs w:val="24"/>
        </w:rPr>
        <w:t xml:space="preserve"> </w:t>
      </w:r>
      <w:r w:rsidRPr="00694D56">
        <w:rPr>
          <w:rFonts w:ascii="Times New Roman" w:hAnsi="Times New Roman" w:cs="Times New Roman"/>
          <w:i/>
          <w:sz w:val="20"/>
          <w:szCs w:val="24"/>
        </w:rPr>
        <w:t>m</w:t>
      </w:r>
      <w:r>
        <w:rPr>
          <w:rFonts w:ascii="Times New Roman" w:hAnsi="Times New Roman" w:cs="Times New Roman"/>
          <w:sz w:val="20"/>
          <w:szCs w:val="24"/>
        </w:rPr>
        <w:t xml:space="preserve"> = male), </w:t>
      </w:r>
      <w:r w:rsidRPr="000504C1">
        <w:rPr>
          <w:rFonts w:ascii="Times New Roman" w:hAnsi="Times New Roman" w:cs="Times New Roman"/>
          <w:i/>
          <w:sz w:val="20"/>
          <w:szCs w:val="24"/>
        </w:rPr>
        <w:t>a</w:t>
      </w:r>
      <w:r>
        <w:rPr>
          <w:rFonts w:ascii="Times New Roman" w:hAnsi="Times New Roman" w:cs="Times New Roman"/>
          <w:sz w:val="20"/>
          <w:szCs w:val="24"/>
        </w:rPr>
        <w:t xml:space="preserve"> = age, </w:t>
      </w:r>
      <w:r w:rsidRPr="007C1FAB">
        <w:rPr>
          <w:rFonts w:ascii="Times New Roman" w:hAnsi="Times New Roman" w:cs="Times New Roman"/>
          <w:i/>
          <w:sz w:val="20"/>
          <w:szCs w:val="24"/>
        </w:rPr>
        <w:t>r</w:t>
      </w:r>
      <w:r>
        <w:rPr>
          <w:rFonts w:ascii="Times New Roman" w:hAnsi="Times New Roman" w:cs="Times New Roman"/>
          <w:sz w:val="20"/>
          <w:szCs w:val="24"/>
        </w:rPr>
        <w:t xml:space="preserve"> =  </w:t>
      </w:r>
      <w:r w:rsidRPr="002520A1">
        <w:rPr>
          <w:rFonts w:ascii="Times New Roman" w:hAnsi="Times New Roman" w:cs="Times New Roman"/>
          <w:sz w:val="20"/>
          <w:szCs w:val="20"/>
        </w:rPr>
        <w:t>race</w:t>
      </w:r>
      <w:r>
        <w:rPr>
          <w:rFonts w:ascii="Times New Roman" w:hAnsi="Times New Roman" w:cs="Times New Roman"/>
          <w:sz w:val="20"/>
          <w:szCs w:val="20"/>
        </w:rPr>
        <w:t xml:space="preserve"> for index person</w:t>
      </w:r>
      <w:r w:rsidRPr="002520A1">
        <w:rPr>
          <w:rFonts w:ascii="Times New Roman" w:hAnsi="Times New Roman" w:cs="Times New Roman"/>
          <w:sz w:val="20"/>
          <w:szCs w:val="20"/>
        </w:rPr>
        <w:t xml:space="preserve">,  </w:t>
      </w:r>
      <m:oMath>
        <m:r>
          <w:rPr>
            <w:rFonts w:ascii="Cambria Math" w:eastAsiaTheme="minorEastAsia" w:hAnsi="Cambria Math" w:cs="Times New Roman"/>
            <w:sz w:val="20"/>
            <w:szCs w:val="20"/>
          </w:rPr>
          <m:t>r'</m:t>
        </m:r>
      </m:oMath>
      <w:r>
        <w:rPr>
          <w:rFonts w:ascii="Times New Roman" w:eastAsiaTheme="minorEastAsia" w:hAnsi="Times New Roman" w:cs="Times New Roman"/>
          <w:sz w:val="20"/>
          <w:szCs w:val="20"/>
        </w:rPr>
        <w:t>=</w:t>
      </w:r>
      <w:r w:rsidRPr="002520A1">
        <w:rPr>
          <w:rFonts w:ascii="Times New Roman" w:eastAsiaTheme="minorEastAsia" w:hAnsi="Times New Roman" w:cs="Times New Roman"/>
          <w:sz w:val="20"/>
          <w:szCs w:val="20"/>
        </w:rPr>
        <w:t xml:space="preserve"> race</w:t>
      </w:r>
      <w:r>
        <w:rPr>
          <w:rFonts w:ascii="Times New Roman" w:eastAsiaTheme="minorEastAsia" w:hAnsi="Times New Roman" w:cs="Times New Roman"/>
          <w:sz w:val="20"/>
          <w:szCs w:val="20"/>
        </w:rPr>
        <w:t xml:space="preserve"> for partner;  </w:t>
      </w:r>
      <w:r>
        <w:rPr>
          <w:rFonts w:ascii="Times New Roman" w:eastAsiaTheme="minorEastAsia" w:hAnsi="Times New Roman" w:cs="Times New Roman"/>
          <w:i/>
          <w:sz w:val="20"/>
          <w:szCs w:val="20"/>
        </w:rPr>
        <w:t xml:space="preserve">y </w:t>
      </w:r>
      <w:r>
        <w:rPr>
          <w:rFonts w:ascii="Times New Roman" w:eastAsiaTheme="minorEastAsia" w:hAnsi="Times New Roman" w:cs="Times New Roman"/>
          <w:sz w:val="20"/>
          <w:szCs w:val="20"/>
        </w:rPr>
        <w:t>= yea</w:t>
      </w:r>
      <w:r w:rsidR="006D01AF">
        <w:rPr>
          <w:rFonts w:ascii="Times New Roman" w:eastAsiaTheme="minorEastAsia" w:hAnsi="Times New Roman" w:cs="Times New Roman"/>
          <w:sz w:val="20"/>
          <w:szCs w:val="20"/>
        </w:rPr>
        <w:t>r</w:t>
      </w:r>
    </w:p>
    <w:p w14:paraId="6FACE4D5" w14:textId="77777777" w:rsidR="00D87119" w:rsidRDefault="00D87119"/>
    <w:p w14:paraId="131EF7AD" w14:textId="77777777" w:rsidR="00D87119" w:rsidRDefault="00D87119"/>
    <w:p w14:paraId="5E835A31" w14:textId="77777777" w:rsidR="00D87119" w:rsidRDefault="00D87119">
      <w:pPr>
        <w:sectPr w:rsidR="00D87119" w:rsidSect="00D87119">
          <w:pgSz w:w="15840" w:h="12240" w:orient="landscape"/>
          <w:pgMar w:top="1440" w:right="1440" w:bottom="1440" w:left="1152" w:header="720" w:footer="720" w:gutter="0"/>
          <w:cols w:space="720"/>
          <w:docGrid w:linePitch="360"/>
        </w:sectPr>
      </w:pPr>
    </w:p>
    <w:p w14:paraId="3CE3E526" w14:textId="7DE48F94" w:rsidR="00CD63EC" w:rsidRPr="00563D98" w:rsidRDefault="00563D98" w:rsidP="002E2499">
      <w:pPr>
        <w:pStyle w:val="Heading1"/>
      </w:pPr>
      <w:bookmarkStart w:id="1" w:name="_Toc57896600"/>
      <w:r w:rsidRPr="00563D98">
        <w:lastRenderedPageBreak/>
        <w:t>L</w:t>
      </w:r>
      <w:r w:rsidR="00CE2D48" w:rsidRPr="00563D98">
        <w:t>iterature review for STI transmission probabilities</w:t>
      </w:r>
      <w:bookmarkEnd w:id="1"/>
    </w:p>
    <w:p w14:paraId="0DDAC890" w14:textId="77777777" w:rsidR="00042F0E" w:rsidRPr="00563D98" w:rsidRDefault="00042F0E" w:rsidP="00470ECF">
      <w:pPr>
        <w:rPr>
          <w:rFonts w:ascii="Times New Roman" w:hAnsi="Times New Roman" w:cs="Times New Roman"/>
          <w:b/>
          <w:sz w:val="24"/>
          <w:szCs w:val="24"/>
        </w:rPr>
      </w:pPr>
    </w:p>
    <w:p w14:paraId="1D4CE30E" w14:textId="77777777" w:rsidR="00CD63EC" w:rsidRDefault="00CD63EC" w:rsidP="00470ECF">
      <w:pPr>
        <w:rPr>
          <w:rFonts w:ascii="Times New Roman" w:hAnsi="Times New Roman" w:cs="Times New Roman"/>
          <w:b/>
          <w:sz w:val="24"/>
          <w:szCs w:val="24"/>
        </w:rPr>
      </w:pPr>
    </w:p>
    <w:p w14:paraId="29AF400B" w14:textId="601F53F1" w:rsidR="00871D74" w:rsidRDefault="00871D74" w:rsidP="00871D74">
      <w:pPr>
        <w:spacing w:line="360" w:lineRule="auto"/>
        <w:rPr>
          <w:rFonts w:ascii="Times New Roman" w:hAnsi="Times New Roman" w:cs="Times New Roman"/>
          <w:sz w:val="24"/>
        </w:rPr>
      </w:pPr>
      <w:r w:rsidRPr="00871D74">
        <w:rPr>
          <w:rFonts w:ascii="Times New Roman" w:hAnsi="Times New Roman" w:cs="Times New Roman"/>
          <w:sz w:val="24"/>
        </w:rPr>
        <w:t xml:space="preserve">We conducted a literature review in PubMed for </w:t>
      </w:r>
      <w:r w:rsidR="009D5AA7">
        <w:rPr>
          <w:rFonts w:ascii="Times New Roman" w:hAnsi="Times New Roman" w:cs="Times New Roman"/>
          <w:sz w:val="24"/>
        </w:rPr>
        <w:t xml:space="preserve">sources </w:t>
      </w:r>
      <w:r w:rsidRPr="00871D74">
        <w:rPr>
          <w:rFonts w:ascii="Times New Roman" w:hAnsi="Times New Roman" w:cs="Times New Roman"/>
          <w:sz w:val="24"/>
        </w:rPr>
        <w:t xml:space="preserve">estimating </w:t>
      </w:r>
      <w:r w:rsidR="00240B63">
        <w:rPr>
          <w:rFonts w:ascii="Times New Roman" w:hAnsi="Times New Roman" w:cs="Times New Roman"/>
          <w:sz w:val="24"/>
        </w:rPr>
        <w:t xml:space="preserve">per-contact </w:t>
      </w:r>
      <w:r w:rsidRPr="00871D74">
        <w:rPr>
          <w:rFonts w:ascii="Times New Roman" w:hAnsi="Times New Roman" w:cs="Times New Roman"/>
          <w:sz w:val="24"/>
        </w:rPr>
        <w:t xml:space="preserve">penile-vaginal </w:t>
      </w:r>
      <w:r w:rsidR="00055C92">
        <w:rPr>
          <w:rFonts w:ascii="Times New Roman" w:hAnsi="Times New Roman" w:cs="Times New Roman"/>
          <w:sz w:val="24"/>
        </w:rPr>
        <w:t>transmission</w:t>
      </w:r>
      <w:r w:rsidRPr="00871D74">
        <w:rPr>
          <w:rFonts w:ascii="Times New Roman" w:hAnsi="Times New Roman" w:cs="Times New Roman"/>
          <w:sz w:val="24"/>
        </w:rPr>
        <w:t xml:space="preserve"> risk </w:t>
      </w:r>
      <w:r w:rsidR="00055C92">
        <w:rPr>
          <w:rFonts w:ascii="Times New Roman" w:hAnsi="Times New Roman" w:cs="Times New Roman"/>
          <w:sz w:val="24"/>
        </w:rPr>
        <w:t>for</w:t>
      </w:r>
      <w:r w:rsidRPr="00871D74">
        <w:rPr>
          <w:rFonts w:ascii="Times New Roman" w:hAnsi="Times New Roman" w:cs="Times New Roman"/>
          <w:sz w:val="24"/>
        </w:rPr>
        <w:t xml:space="preserve"> </w:t>
      </w:r>
      <w:r w:rsidR="00101BD5">
        <w:rPr>
          <w:rFonts w:ascii="Times New Roman" w:hAnsi="Times New Roman" w:cs="Times New Roman"/>
          <w:sz w:val="24"/>
        </w:rPr>
        <w:t xml:space="preserve">chlamydia or gonorrhea </w:t>
      </w:r>
      <w:r w:rsidRPr="00871D74">
        <w:rPr>
          <w:rFonts w:ascii="Times New Roman" w:hAnsi="Times New Roman" w:cs="Times New Roman"/>
          <w:sz w:val="24"/>
        </w:rPr>
        <w:t>empirically or through model calibration, and from which estimates are cited and used in the current modeling literature. We used the following keywords in various combinations: Chlamydia trachomatis, Neisseria gonorrhea, transmission, transmissibility, acquisi</w:t>
      </w:r>
      <w:r w:rsidR="008B6014">
        <w:rPr>
          <w:rFonts w:ascii="Times New Roman" w:hAnsi="Times New Roman" w:cs="Times New Roman"/>
          <w:sz w:val="24"/>
        </w:rPr>
        <w:t>tion risk, infection, model</w:t>
      </w:r>
      <w:r w:rsidRPr="00871D74">
        <w:rPr>
          <w:rFonts w:ascii="Times New Roman" w:hAnsi="Times New Roman" w:cs="Times New Roman"/>
          <w:sz w:val="24"/>
        </w:rPr>
        <w:t xml:space="preserve">. </w:t>
      </w:r>
      <w:r w:rsidR="009D5AA7">
        <w:rPr>
          <w:rFonts w:ascii="Times New Roman" w:hAnsi="Times New Roman" w:cs="Times New Roman"/>
          <w:sz w:val="24"/>
        </w:rPr>
        <w:t>All years and source types present in PubMed were</w:t>
      </w:r>
      <w:r w:rsidR="00790DDA">
        <w:rPr>
          <w:rFonts w:ascii="Times New Roman" w:hAnsi="Times New Roman" w:cs="Times New Roman"/>
          <w:sz w:val="24"/>
        </w:rPr>
        <w:t xml:space="preserve"> eligible for inclusion</w:t>
      </w:r>
      <w:r w:rsidR="009D5AA7">
        <w:rPr>
          <w:rFonts w:ascii="Times New Roman" w:hAnsi="Times New Roman" w:cs="Times New Roman"/>
          <w:sz w:val="24"/>
        </w:rPr>
        <w:t xml:space="preserve">. </w:t>
      </w:r>
      <w:r w:rsidRPr="00871D74">
        <w:rPr>
          <w:rFonts w:ascii="Times New Roman" w:hAnsi="Times New Roman" w:cs="Times New Roman"/>
          <w:sz w:val="24"/>
        </w:rPr>
        <w:t xml:space="preserve">Additionally, any </w:t>
      </w:r>
      <w:r w:rsidR="00DD07C6">
        <w:rPr>
          <w:rFonts w:ascii="Times New Roman" w:hAnsi="Times New Roman" w:cs="Times New Roman"/>
          <w:sz w:val="24"/>
        </w:rPr>
        <w:t xml:space="preserve">sources </w:t>
      </w:r>
      <w:r w:rsidRPr="00871D74">
        <w:rPr>
          <w:rFonts w:ascii="Times New Roman" w:hAnsi="Times New Roman" w:cs="Times New Roman"/>
          <w:sz w:val="24"/>
        </w:rPr>
        <w:t xml:space="preserve">that were referenced in the </w:t>
      </w:r>
      <w:r w:rsidR="004E2D0F">
        <w:rPr>
          <w:rFonts w:ascii="Times New Roman" w:hAnsi="Times New Roman" w:cs="Times New Roman"/>
          <w:sz w:val="24"/>
        </w:rPr>
        <w:t>ent</w:t>
      </w:r>
      <w:r w:rsidR="001B2F13">
        <w:rPr>
          <w:rFonts w:ascii="Times New Roman" w:hAnsi="Times New Roman" w:cs="Times New Roman"/>
          <w:sz w:val="24"/>
        </w:rPr>
        <w:t>r</w:t>
      </w:r>
      <w:r w:rsidR="004E2D0F">
        <w:rPr>
          <w:rFonts w:ascii="Times New Roman" w:hAnsi="Times New Roman" w:cs="Times New Roman"/>
          <w:sz w:val="24"/>
        </w:rPr>
        <w:t>i</w:t>
      </w:r>
      <w:r w:rsidR="001B2F13">
        <w:rPr>
          <w:rFonts w:ascii="Times New Roman" w:hAnsi="Times New Roman" w:cs="Times New Roman"/>
          <w:sz w:val="24"/>
        </w:rPr>
        <w:t xml:space="preserve">es </w:t>
      </w:r>
      <w:r w:rsidRPr="00871D74">
        <w:rPr>
          <w:rFonts w:ascii="Times New Roman" w:hAnsi="Times New Roman" w:cs="Times New Roman"/>
          <w:sz w:val="24"/>
        </w:rPr>
        <w:t xml:space="preserve">found by this search (but not themselves included in the search results) and that estimated or used transmissibility parameters were also evaluated. </w:t>
      </w:r>
      <w:r w:rsidR="00DC0411">
        <w:rPr>
          <w:rFonts w:ascii="Times New Roman" w:hAnsi="Times New Roman" w:cs="Times New Roman"/>
          <w:sz w:val="24"/>
        </w:rPr>
        <w:t xml:space="preserve">The most common reason why sources </w:t>
      </w:r>
      <w:r w:rsidRPr="00871D74">
        <w:rPr>
          <w:rFonts w:ascii="Times New Roman" w:hAnsi="Times New Roman" w:cs="Times New Roman"/>
          <w:sz w:val="24"/>
        </w:rPr>
        <w:t xml:space="preserve">were excluded </w:t>
      </w:r>
      <w:r w:rsidR="00DC0411">
        <w:rPr>
          <w:rFonts w:ascii="Times New Roman" w:hAnsi="Times New Roman" w:cs="Times New Roman"/>
          <w:sz w:val="24"/>
        </w:rPr>
        <w:t xml:space="preserve">after initial identification was </w:t>
      </w:r>
      <w:r w:rsidRPr="00871D74">
        <w:rPr>
          <w:rFonts w:ascii="Times New Roman" w:hAnsi="Times New Roman" w:cs="Times New Roman"/>
          <w:sz w:val="24"/>
        </w:rPr>
        <w:t xml:space="preserve">because they estimated per-partnership transmission risk or yearly acquisition risk, </w:t>
      </w:r>
      <w:r w:rsidR="002F30CA">
        <w:rPr>
          <w:rFonts w:ascii="Times New Roman" w:hAnsi="Times New Roman" w:cs="Times New Roman"/>
          <w:sz w:val="24"/>
        </w:rPr>
        <w:t>while</w:t>
      </w:r>
      <w:r w:rsidR="002F30CA" w:rsidRPr="00871D74">
        <w:rPr>
          <w:rFonts w:ascii="Times New Roman" w:hAnsi="Times New Roman" w:cs="Times New Roman"/>
          <w:sz w:val="24"/>
        </w:rPr>
        <w:t xml:space="preserve"> </w:t>
      </w:r>
      <w:r w:rsidRPr="00871D74">
        <w:rPr>
          <w:rFonts w:ascii="Times New Roman" w:hAnsi="Times New Roman" w:cs="Times New Roman"/>
          <w:sz w:val="24"/>
        </w:rPr>
        <w:t>we were interested in the pe</w:t>
      </w:r>
      <w:r w:rsidR="002A3689">
        <w:rPr>
          <w:rFonts w:ascii="Times New Roman" w:hAnsi="Times New Roman" w:cs="Times New Roman"/>
          <w:sz w:val="24"/>
        </w:rPr>
        <w:t>r-contact risk of transmission.</w:t>
      </w:r>
      <w:r w:rsidR="003A5DFD">
        <w:rPr>
          <w:rFonts w:ascii="Times New Roman" w:hAnsi="Times New Roman" w:cs="Times New Roman"/>
          <w:sz w:val="24"/>
        </w:rPr>
        <w:t xml:space="preserve">  Although we were open to inclusion of sources that produced estimates </w:t>
      </w:r>
      <w:r w:rsidR="000C6D8D">
        <w:rPr>
          <w:rFonts w:ascii="Times New Roman" w:hAnsi="Times New Roman" w:cs="Times New Roman"/>
          <w:sz w:val="24"/>
        </w:rPr>
        <w:t xml:space="preserve">disaggregated </w:t>
      </w:r>
      <w:r w:rsidR="003A5DFD">
        <w:rPr>
          <w:rFonts w:ascii="Times New Roman" w:hAnsi="Times New Roman" w:cs="Times New Roman"/>
          <w:sz w:val="24"/>
        </w:rPr>
        <w:t xml:space="preserve">by age or other </w:t>
      </w:r>
      <w:r w:rsidR="002447FA">
        <w:rPr>
          <w:rFonts w:ascii="Times New Roman" w:hAnsi="Times New Roman" w:cs="Times New Roman"/>
          <w:sz w:val="24"/>
        </w:rPr>
        <w:t xml:space="preserve">demographic </w:t>
      </w:r>
      <w:r w:rsidR="003A5DFD">
        <w:rPr>
          <w:rFonts w:ascii="Times New Roman" w:hAnsi="Times New Roman" w:cs="Times New Roman"/>
          <w:sz w:val="24"/>
        </w:rPr>
        <w:t>predictors</w:t>
      </w:r>
      <w:r w:rsidR="002447FA">
        <w:rPr>
          <w:rFonts w:ascii="Times New Roman" w:hAnsi="Times New Roman" w:cs="Times New Roman"/>
          <w:sz w:val="24"/>
        </w:rPr>
        <w:t xml:space="preserve"> relevant to our model</w:t>
      </w:r>
      <w:r w:rsidR="003A5DFD">
        <w:rPr>
          <w:rFonts w:ascii="Times New Roman" w:hAnsi="Times New Roman" w:cs="Times New Roman"/>
          <w:sz w:val="24"/>
        </w:rPr>
        <w:t xml:space="preserve">, no </w:t>
      </w:r>
      <w:r w:rsidR="00CF0A34">
        <w:rPr>
          <w:rFonts w:ascii="Times New Roman" w:hAnsi="Times New Roman" w:cs="Times New Roman"/>
          <w:sz w:val="24"/>
        </w:rPr>
        <w:t xml:space="preserve">identified </w:t>
      </w:r>
      <w:r w:rsidR="003A5DFD">
        <w:rPr>
          <w:rFonts w:ascii="Times New Roman" w:hAnsi="Times New Roman" w:cs="Times New Roman"/>
          <w:sz w:val="24"/>
        </w:rPr>
        <w:t>source</w:t>
      </w:r>
      <w:r w:rsidR="00CF0A34">
        <w:rPr>
          <w:rFonts w:ascii="Times New Roman" w:hAnsi="Times New Roman" w:cs="Times New Roman"/>
          <w:sz w:val="24"/>
        </w:rPr>
        <w:t>s</w:t>
      </w:r>
      <w:r w:rsidR="003A5DFD">
        <w:rPr>
          <w:rFonts w:ascii="Times New Roman" w:hAnsi="Times New Roman" w:cs="Times New Roman"/>
          <w:sz w:val="24"/>
        </w:rPr>
        <w:t xml:space="preserve"> provided numerical estimates of this type.</w:t>
      </w:r>
    </w:p>
    <w:p w14:paraId="4338A310" w14:textId="77777777" w:rsidR="002A3689" w:rsidRPr="00871D74" w:rsidRDefault="002A3689" w:rsidP="00871D74">
      <w:pPr>
        <w:spacing w:line="360" w:lineRule="auto"/>
        <w:rPr>
          <w:rFonts w:ascii="Times New Roman" w:hAnsi="Times New Roman" w:cs="Times New Roman"/>
          <w:sz w:val="24"/>
        </w:rPr>
      </w:pPr>
    </w:p>
    <w:p w14:paraId="6ED47813" w14:textId="5B8A91F8" w:rsidR="00871D74" w:rsidRDefault="00871D74" w:rsidP="00871D74">
      <w:pPr>
        <w:spacing w:line="360" w:lineRule="auto"/>
        <w:rPr>
          <w:rFonts w:ascii="Times New Roman" w:hAnsi="Times New Roman" w:cs="Times New Roman"/>
          <w:sz w:val="24"/>
        </w:rPr>
      </w:pPr>
      <w:r w:rsidRPr="00A6257F">
        <w:rPr>
          <w:rFonts w:ascii="Times New Roman" w:hAnsi="Times New Roman" w:cs="Times New Roman"/>
          <w:sz w:val="24"/>
        </w:rPr>
        <w:t xml:space="preserve">Our final set </w:t>
      </w:r>
      <w:r w:rsidR="00BD1F7D" w:rsidRPr="00A6257F">
        <w:rPr>
          <w:rFonts w:ascii="Times New Roman" w:hAnsi="Times New Roman" w:cs="Times New Roman"/>
          <w:sz w:val="24"/>
        </w:rPr>
        <w:t xml:space="preserve">of papers </w:t>
      </w:r>
      <w:r w:rsidRPr="00A6257F">
        <w:rPr>
          <w:rFonts w:ascii="Times New Roman" w:hAnsi="Times New Roman" w:cs="Times New Roman"/>
          <w:sz w:val="24"/>
        </w:rPr>
        <w:t>included</w:t>
      </w:r>
      <w:r w:rsidR="00BD1F7D" w:rsidRPr="00A6257F">
        <w:rPr>
          <w:rFonts w:ascii="Times New Roman" w:hAnsi="Times New Roman" w:cs="Times New Roman"/>
          <w:sz w:val="24"/>
        </w:rPr>
        <w:t xml:space="preserve"> 20</w:t>
      </w:r>
      <w:r w:rsidRPr="00A6257F">
        <w:rPr>
          <w:rFonts w:ascii="Times New Roman" w:hAnsi="Times New Roman" w:cs="Times New Roman"/>
          <w:sz w:val="24"/>
        </w:rPr>
        <w:t xml:space="preserve"> papers that had estimates for </w:t>
      </w:r>
      <w:r w:rsidR="00BD1F7D" w:rsidRPr="00A6257F">
        <w:rPr>
          <w:rFonts w:ascii="Times New Roman" w:hAnsi="Times New Roman" w:cs="Times New Roman"/>
          <w:sz w:val="24"/>
        </w:rPr>
        <w:t xml:space="preserve">penile-vaginal </w:t>
      </w:r>
      <w:r w:rsidRPr="00A6257F">
        <w:rPr>
          <w:rFonts w:ascii="Times New Roman" w:hAnsi="Times New Roman" w:cs="Times New Roman"/>
          <w:sz w:val="24"/>
        </w:rPr>
        <w:t>CT transmissibility,</w:t>
      </w:r>
      <w:hyperlink w:anchor="_ENREF_4" w:tooltip="Andersen, 2006 #8" w:history="1">
        <w:r w:rsidR="0078401A" w:rsidRPr="00A6257F">
          <w:rPr>
            <w:rFonts w:ascii="Times New Roman" w:hAnsi="Times New Roman" w:cs="Times New Roman"/>
            <w:sz w:val="24"/>
          </w:rPr>
          <w:fldChar w:fldCharType="begin">
            <w:fldData xml:space="preserve">PEVuZE5vdGU+PENpdGU+PEF1dGhvcj5BbmRlcnNlbjwvQXV0aG9yPjxZZWFyPjIwMDY8L1llYXI+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=
</w:fldData>
          </w:fldChar>
        </w:r>
        <w:r w:rsidR="0078401A">
          <w:rPr>
            <w:rFonts w:ascii="Times New Roman" w:hAnsi="Times New Roman" w:cs="Times New Roman"/>
            <w:sz w:val="24"/>
          </w:rPr>
          <w:instrText xml:space="preserve"> ADDIN EN.CITE </w:instrText>
        </w:r>
        <w:r w:rsidR="0078401A">
          <w:rPr>
            <w:rFonts w:ascii="Times New Roman" w:hAnsi="Times New Roman" w:cs="Times New Roman"/>
            <w:sz w:val="24"/>
          </w:rPr>
          <w:fldChar w:fldCharType="begin">
            <w:fldData xml:space="preserve">PEVuZE5vdGU+PENpdGU+PEF1dGhvcj5BbmRlcnNlbjwvQXV0aG9yPjxZZWFyPjIwMDY8L1llYXI+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=
</w:fldData>
          </w:fldChar>
        </w:r>
        <w:r w:rsidR="0078401A">
          <w:rPr>
            <w:rFonts w:ascii="Times New Roman" w:hAnsi="Times New Roman" w:cs="Times New Roman"/>
            <w:sz w:val="24"/>
          </w:rPr>
          <w:instrText xml:space="preserve"> ADDIN EN.CITE.DATA </w:instrText>
        </w:r>
        <w:r w:rsidR="0078401A">
          <w:rPr>
            <w:rFonts w:ascii="Times New Roman" w:hAnsi="Times New Roman" w:cs="Times New Roman"/>
            <w:sz w:val="24"/>
          </w:rPr>
        </w:r>
        <w:r w:rsidR="0078401A">
          <w:rPr>
            <w:rFonts w:ascii="Times New Roman" w:hAnsi="Times New Roman" w:cs="Times New Roman"/>
            <w:sz w:val="24"/>
          </w:rPr>
          <w:fldChar w:fldCharType="end"/>
        </w:r>
        <w:r w:rsidR="0078401A" w:rsidRPr="00A6257F">
          <w:rPr>
            <w:rFonts w:ascii="Times New Roman" w:hAnsi="Times New Roman" w:cs="Times New Roman"/>
            <w:sz w:val="24"/>
          </w:rPr>
        </w:r>
        <w:r w:rsidR="0078401A" w:rsidRPr="00A6257F">
          <w:rPr>
            <w:rFonts w:ascii="Times New Roman" w:hAnsi="Times New Roman" w:cs="Times New Roman"/>
            <w:sz w:val="24"/>
          </w:rPr>
          <w:fldChar w:fldCharType="separate"/>
        </w:r>
        <w:r w:rsidR="0078401A" w:rsidRPr="00D87119">
          <w:rPr>
            <w:rFonts w:ascii="Times New Roman" w:hAnsi="Times New Roman" w:cs="Times New Roman"/>
            <w:noProof/>
            <w:sz w:val="24"/>
            <w:vertAlign w:val="superscript"/>
          </w:rPr>
          <w:t>4-23</w:t>
        </w:r>
        <w:r w:rsidR="0078401A" w:rsidRPr="00A6257F">
          <w:rPr>
            <w:rFonts w:ascii="Times New Roman" w:hAnsi="Times New Roman" w:cs="Times New Roman"/>
            <w:sz w:val="24"/>
          </w:rPr>
          <w:fldChar w:fldCharType="end"/>
        </w:r>
      </w:hyperlink>
      <w:r w:rsidRPr="00A6257F">
        <w:rPr>
          <w:rFonts w:ascii="Times New Roman" w:hAnsi="Times New Roman" w:cs="Times New Roman"/>
          <w:sz w:val="24"/>
        </w:rPr>
        <w:t xml:space="preserve"> and </w:t>
      </w:r>
      <w:r w:rsidR="00E1623B" w:rsidRPr="00A6257F">
        <w:rPr>
          <w:rFonts w:ascii="Times New Roman" w:hAnsi="Times New Roman" w:cs="Times New Roman"/>
          <w:sz w:val="24"/>
        </w:rPr>
        <w:t>16</w:t>
      </w:r>
      <w:r w:rsidRPr="00A6257F">
        <w:rPr>
          <w:rFonts w:ascii="Times New Roman" w:hAnsi="Times New Roman" w:cs="Times New Roman"/>
          <w:sz w:val="24"/>
        </w:rPr>
        <w:t xml:space="preserve"> papers that had estimates for </w:t>
      </w:r>
      <w:r w:rsidR="00AA640A" w:rsidRPr="00A6257F">
        <w:rPr>
          <w:rFonts w:ascii="Times New Roman" w:hAnsi="Times New Roman" w:cs="Times New Roman"/>
          <w:sz w:val="24"/>
        </w:rPr>
        <w:t xml:space="preserve">penile-vaginal </w:t>
      </w:r>
      <w:r w:rsidRPr="00A6257F">
        <w:rPr>
          <w:rFonts w:ascii="Times New Roman" w:hAnsi="Times New Roman" w:cs="Times New Roman"/>
          <w:sz w:val="24"/>
        </w:rPr>
        <w:t>GC transmissibility.</w:t>
      </w:r>
      <w:r w:rsidR="00AA640A" w:rsidRPr="00A6257F">
        <w:rPr>
          <w:rFonts w:ascii="Times New Roman" w:hAnsi="Times New Roman" w:cs="Times New Roman"/>
          <w:sz w:val="24"/>
        </w:rPr>
        <w:fldChar w:fldCharType="begin">
          <w:fldData xml:space="preserve">PEVuZE5vdGU+PENpdGU+PEF1dGhvcj5CcmFjaGVyPC9BdXRob3I+PFllYXI+MjAwMzwvWWVhcj48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</w:fldData>
        </w:fldChar>
      </w:r>
      <w:r w:rsidR="00D87119">
        <w:rPr>
          <w:rFonts w:ascii="Times New Roman" w:hAnsi="Times New Roman" w:cs="Times New Roman"/>
          <w:sz w:val="24"/>
        </w:rPr>
        <w:instrText xml:space="preserve"> ADDIN EN.CITE </w:instrText>
      </w:r>
      <w:r w:rsidR="00D87119">
        <w:rPr>
          <w:rFonts w:ascii="Times New Roman" w:hAnsi="Times New Roman" w:cs="Times New Roman"/>
          <w:sz w:val="24"/>
        </w:rPr>
        <w:fldChar w:fldCharType="begin">
          <w:fldData xml:space="preserve">PEVuZE5vdGU+PENpdGU+PEF1dGhvcj5CcmFjaGVyPC9BdXRob3I+PFllYXI+MjAwMzwvWWVhcj48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</w:fldData>
        </w:fldChar>
      </w:r>
      <w:r w:rsidR="00D87119">
        <w:rPr>
          <w:rFonts w:ascii="Times New Roman" w:hAnsi="Times New Roman" w:cs="Times New Roman"/>
          <w:sz w:val="24"/>
        </w:rPr>
        <w:instrText xml:space="preserve"> ADDIN EN.CITE.DATA </w:instrText>
      </w:r>
      <w:r w:rsidR="00D87119">
        <w:rPr>
          <w:rFonts w:ascii="Times New Roman" w:hAnsi="Times New Roman" w:cs="Times New Roman"/>
          <w:sz w:val="24"/>
        </w:rPr>
      </w:r>
      <w:r w:rsidR="00D87119">
        <w:rPr>
          <w:rFonts w:ascii="Times New Roman" w:hAnsi="Times New Roman" w:cs="Times New Roman"/>
          <w:sz w:val="24"/>
        </w:rPr>
        <w:fldChar w:fldCharType="end"/>
      </w:r>
      <w:r w:rsidR="00AA640A" w:rsidRPr="00A6257F">
        <w:rPr>
          <w:rFonts w:ascii="Times New Roman" w:hAnsi="Times New Roman" w:cs="Times New Roman"/>
          <w:sz w:val="24"/>
        </w:rPr>
      </w:r>
      <w:r w:rsidR="00AA640A" w:rsidRPr="00A6257F">
        <w:rPr>
          <w:rFonts w:ascii="Times New Roman" w:hAnsi="Times New Roman" w:cs="Times New Roman"/>
          <w:sz w:val="24"/>
        </w:rPr>
        <w:fldChar w:fldCharType="separate"/>
      </w:r>
      <w:hyperlink w:anchor="_ENREF_5" w:tooltip="Bracher, 2003 #10" w:history="1">
        <w:r w:rsidR="0078401A" w:rsidRPr="00D87119">
          <w:rPr>
            <w:rFonts w:ascii="Times New Roman" w:hAnsi="Times New Roman" w:cs="Times New Roman"/>
            <w:noProof/>
            <w:sz w:val="24"/>
            <w:vertAlign w:val="superscript"/>
          </w:rPr>
          <w:t>5</w:t>
        </w:r>
      </w:hyperlink>
      <w:r w:rsidR="00D87119" w:rsidRPr="00D87119">
        <w:rPr>
          <w:rFonts w:ascii="Times New Roman" w:hAnsi="Times New Roman" w:cs="Times New Roman"/>
          <w:noProof/>
          <w:sz w:val="24"/>
          <w:vertAlign w:val="superscript"/>
        </w:rPr>
        <w:t>,</w:t>
      </w:r>
      <w:hyperlink w:anchor="_ENREF_7" w:tooltip="Hui, 2013 #17" w:history="1">
        <w:r w:rsidR="0078401A" w:rsidRPr="00D87119">
          <w:rPr>
            <w:rFonts w:ascii="Times New Roman" w:hAnsi="Times New Roman" w:cs="Times New Roman"/>
            <w:noProof/>
            <w:sz w:val="24"/>
            <w:vertAlign w:val="superscript"/>
          </w:rPr>
          <w:t>7-9</w:t>
        </w:r>
      </w:hyperlink>
      <w:r w:rsidR="00D87119" w:rsidRPr="00D87119">
        <w:rPr>
          <w:rFonts w:ascii="Times New Roman" w:hAnsi="Times New Roman" w:cs="Times New Roman"/>
          <w:noProof/>
          <w:sz w:val="24"/>
          <w:vertAlign w:val="superscript"/>
        </w:rPr>
        <w:t>,</w:t>
      </w:r>
      <w:hyperlink w:anchor="_ENREF_11" w:tooltip="Korenromp, 2000 #21" w:history="1">
        <w:r w:rsidR="0078401A" w:rsidRPr="00D87119">
          <w:rPr>
            <w:rFonts w:ascii="Times New Roman" w:hAnsi="Times New Roman" w:cs="Times New Roman"/>
            <w:noProof/>
            <w:sz w:val="24"/>
            <w:vertAlign w:val="superscript"/>
          </w:rPr>
          <w:t>11</w:t>
        </w:r>
      </w:hyperlink>
      <w:r w:rsidR="00D87119" w:rsidRPr="00D87119">
        <w:rPr>
          <w:rFonts w:ascii="Times New Roman" w:hAnsi="Times New Roman" w:cs="Times New Roman"/>
          <w:noProof/>
          <w:sz w:val="24"/>
          <w:vertAlign w:val="superscript"/>
        </w:rPr>
        <w:t>,</w:t>
      </w:r>
      <w:hyperlink w:anchor="_ENREF_12" w:tooltip="Kretzschmar, 1996 #22" w:history="1">
        <w:r w:rsidR="0078401A" w:rsidRPr="00D87119">
          <w:rPr>
            <w:rFonts w:ascii="Times New Roman" w:hAnsi="Times New Roman" w:cs="Times New Roman"/>
            <w:noProof/>
            <w:sz w:val="24"/>
            <w:vertAlign w:val="superscript"/>
          </w:rPr>
          <w:t>12</w:t>
        </w:r>
      </w:hyperlink>
      <w:r w:rsidR="00D87119" w:rsidRPr="00D87119">
        <w:rPr>
          <w:rFonts w:ascii="Times New Roman" w:hAnsi="Times New Roman" w:cs="Times New Roman"/>
          <w:noProof/>
          <w:sz w:val="24"/>
          <w:vertAlign w:val="superscript"/>
        </w:rPr>
        <w:t>,</w:t>
      </w:r>
      <w:hyperlink w:anchor="_ENREF_16" w:tooltip="Orroth, 2007 #28" w:history="1">
        <w:r w:rsidR="0078401A" w:rsidRPr="00D87119">
          <w:rPr>
            <w:rFonts w:ascii="Times New Roman" w:hAnsi="Times New Roman" w:cs="Times New Roman"/>
            <w:noProof/>
            <w:sz w:val="24"/>
            <w:vertAlign w:val="superscript"/>
          </w:rPr>
          <w:t>16</w:t>
        </w:r>
      </w:hyperlink>
      <w:r w:rsidR="00D87119" w:rsidRPr="00D87119">
        <w:rPr>
          <w:rFonts w:ascii="Times New Roman" w:hAnsi="Times New Roman" w:cs="Times New Roman"/>
          <w:noProof/>
          <w:sz w:val="24"/>
          <w:vertAlign w:val="superscript"/>
        </w:rPr>
        <w:t>,</w:t>
      </w:r>
      <w:hyperlink w:anchor="_ENREF_20" w:tooltip="Stigum, 1995 #33" w:history="1">
        <w:r w:rsidR="0078401A" w:rsidRPr="00D87119">
          <w:rPr>
            <w:rFonts w:ascii="Times New Roman" w:hAnsi="Times New Roman" w:cs="Times New Roman"/>
            <w:noProof/>
            <w:sz w:val="24"/>
            <w:vertAlign w:val="superscript"/>
          </w:rPr>
          <w:t>20</w:t>
        </w:r>
      </w:hyperlink>
      <w:r w:rsidR="00D87119" w:rsidRPr="00D87119">
        <w:rPr>
          <w:rFonts w:ascii="Times New Roman" w:hAnsi="Times New Roman" w:cs="Times New Roman"/>
          <w:noProof/>
          <w:sz w:val="24"/>
          <w:vertAlign w:val="superscript"/>
        </w:rPr>
        <w:t>,</w:t>
      </w:r>
      <w:hyperlink w:anchor="_ENREF_23" w:tooltip="Vickerman, 2003 #36" w:history="1">
        <w:r w:rsidR="0078401A" w:rsidRPr="00D87119">
          <w:rPr>
            <w:rFonts w:ascii="Times New Roman" w:hAnsi="Times New Roman" w:cs="Times New Roman"/>
            <w:noProof/>
            <w:sz w:val="24"/>
            <w:vertAlign w:val="superscript"/>
          </w:rPr>
          <w:t>23-30</w:t>
        </w:r>
      </w:hyperlink>
      <w:r w:rsidR="00AA640A" w:rsidRPr="00A6257F">
        <w:rPr>
          <w:rFonts w:ascii="Times New Roman" w:hAnsi="Times New Roman" w:cs="Times New Roman"/>
          <w:sz w:val="24"/>
        </w:rPr>
        <w:fldChar w:fldCharType="end"/>
      </w:r>
      <w:r w:rsidRPr="00A6257F">
        <w:rPr>
          <w:rFonts w:ascii="Times New Roman" w:hAnsi="Times New Roman" w:cs="Times New Roman"/>
          <w:sz w:val="24"/>
        </w:rPr>
        <w:t xml:space="preserve"> Nine </w:t>
      </w:r>
      <w:r w:rsidR="002F30CA">
        <w:rPr>
          <w:rFonts w:ascii="Times New Roman" w:hAnsi="Times New Roman" w:cs="Times New Roman"/>
          <w:sz w:val="24"/>
        </w:rPr>
        <w:t xml:space="preserve">of those </w:t>
      </w:r>
      <w:r w:rsidRPr="00A6257F">
        <w:rPr>
          <w:rFonts w:ascii="Times New Roman" w:hAnsi="Times New Roman" w:cs="Times New Roman"/>
          <w:sz w:val="24"/>
        </w:rPr>
        <w:t>papers considered both diseases, and thus were included in both analyses</w:t>
      </w:r>
      <w:r w:rsidR="001074DB" w:rsidRPr="00A6257F">
        <w:rPr>
          <w:rFonts w:ascii="Times New Roman" w:hAnsi="Times New Roman" w:cs="Times New Roman"/>
          <w:sz w:val="24"/>
        </w:rPr>
        <w:t>.</w:t>
      </w:r>
      <w:r w:rsidR="00634C3D" w:rsidRPr="00A6257F">
        <w:rPr>
          <w:rFonts w:ascii="Times New Roman" w:hAnsi="Times New Roman" w:cs="Times New Roman"/>
          <w:sz w:val="24"/>
        </w:rPr>
        <w:t xml:space="preserve"> </w:t>
      </w:r>
      <w:r w:rsidRPr="00A6257F">
        <w:rPr>
          <w:rFonts w:ascii="Times New Roman" w:hAnsi="Times New Roman" w:cs="Times New Roman"/>
          <w:sz w:val="24"/>
        </w:rPr>
        <w:t xml:space="preserve">The median and range of values obtained </w:t>
      </w:r>
      <w:r w:rsidR="00823B86">
        <w:rPr>
          <w:rFonts w:ascii="Times New Roman" w:hAnsi="Times New Roman" w:cs="Times New Roman"/>
          <w:sz w:val="24"/>
        </w:rPr>
        <w:t>from this literatu</w:t>
      </w:r>
      <w:r w:rsidR="009B796C">
        <w:rPr>
          <w:rFonts w:ascii="Times New Roman" w:hAnsi="Times New Roman" w:cs="Times New Roman"/>
          <w:sz w:val="24"/>
        </w:rPr>
        <w:t>re review are listed in Table S2</w:t>
      </w:r>
      <w:r w:rsidR="00823B86">
        <w:rPr>
          <w:rFonts w:ascii="Times New Roman" w:hAnsi="Times New Roman" w:cs="Times New Roman"/>
          <w:sz w:val="24"/>
        </w:rPr>
        <w:t>.</w:t>
      </w:r>
      <w:r w:rsidR="00037B65">
        <w:rPr>
          <w:rFonts w:ascii="Times New Roman" w:hAnsi="Times New Roman" w:cs="Times New Roman"/>
          <w:sz w:val="24"/>
        </w:rPr>
        <w:t xml:space="preserve"> One additional paper</w:t>
      </w:r>
      <w:r w:rsidR="00CC1E15" w:rsidRPr="00CC1E15">
        <w:t xml:space="preserve"> </w:t>
      </w:r>
      <w:hyperlink w:anchor="_ENREF_31" w:tooltip="Althaus, 2012 #69" w:history="1">
        <w:r w:rsidR="0078401A">
          <w:rPr>
            <w:rFonts w:ascii="Times New Roman" w:hAnsi="Times New Roman" w:cs="Times New Roman"/>
            <w:sz w:val="24"/>
          </w:rPr>
          <w:fldChar w:fldCharType="begin"/>
        </w:r>
        <w:r w:rsidR="0078401A">
          <w:rPr>
            <w:rFonts w:ascii="Times New Roman" w:hAnsi="Times New Roman" w:cs="Times New Roman"/>
            <w:sz w:val="24"/>
          </w:rPr>
          <w:instrText xml:space="preserve"> ADDIN EN.CITE &lt;EndNote&gt;&lt;Cite&gt;&lt;Author&gt;Althaus&lt;/Author&gt;&lt;Year&gt;2012&lt;/Year&gt;&lt;RecNum&gt;69&lt;/RecNum&gt;&lt;DisplayText&gt;&lt;style face="superscript"&gt;31&lt;/style&gt;&lt;/DisplayText&gt;&lt;record&gt;&lt;rec-number&gt;69&lt;/rec-number&gt;&lt;foreign-keys&gt;&lt;key app="EN" db-id="spv09vdemxar2nexxdjv559xw2dvezv25f9v" timestamp="1580781327"&gt;69&lt;/key&gt;&lt;/foreign-keys&gt;&lt;ref-type name="Journal Article"&gt;17&lt;/ref-type&gt;&lt;contributors&gt;&lt;authors&gt;&lt;author&gt;Althaus, C. L.&lt;/author&gt;&lt;author&gt;Heijne, J. C.&lt;/author&gt;&lt;author&gt;Low, N.&lt;/author&gt;&lt;/authors&gt;&lt;/contributors&gt;&lt;auth-address&gt;Institute of Social and Preventive Medicine (ISPM), University of Bern, Bern, Switzerland. christian.althaus@alumni.ethz.ch&lt;/auth-address&gt;&lt;titles&gt;&lt;title&gt;Towards more robust estimates of the transmissibility of Chlamydia trachomatis&lt;/title&gt;&lt;secondary-title&gt;Sex Transm Dis&lt;/secondary-title&gt;&lt;alt-title&gt;Sexually transmitted diseases&lt;/alt-title&gt;&lt;/titles&gt;&lt;periodical&gt;&lt;full-title&gt;Sex Transm Dis&lt;/full-title&gt;&lt;/periodical&gt;&lt;alt-periodical&gt;&lt;full-title&gt;Sexually Transmitted Diseases&lt;/full-title&gt;&lt;/alt-periodical&gt;&lt;pages&gt;402-4&lt;/pages&gt;&lt;volume&gt;39&lt;/volume&gt;&lt;number&gt;5&lt;/number&gt;&lt;keywords&gt;&lt;keyword&gt;Adolescent&lt;/keyword&gt;&lt;keyword&gt;Adult&lt;/keyword&gt;&lt;keyword&gt;Chlamydia Infections/*prevention &amp;amp; control/*transmission&lt;/keyword&gt;&lt;keyword&gt;Chlamydia trachomatis/*pathogenicity&lt;/keyword&gt;&lt;keyword&gt;Cross-Sectional Studies&lt;/keyword&gt;&lt;keyword&gt;Female&lt;/keyword&gt;&lt;keyword&gt;Heterosexuality/statistics &amp;amp; numerical data&lt;/keyword&gt;&lt;keyword&gt;Humans&lt;/keyword&gt;&lt;keyword&gt;Male&lt;/keyword&gt;&lt;keyword&gt;Models, Theoretical&lt;/keyword&gt;&lt;keyword&gt;Public Health&lt;/keyword&gt;&lt;keyword&gt;Sexual Behavior/*statistics &amp;amp; numerical data&lt;/keyword&gt;&lt;keyword&gt;Sexual Partners&lt;/keyword&gt;&lt;keyword&gt;Young Adult&lt;/keyword&gt;&lt;/keywords&gt;&lt;dates&gt;&lt;year&gt;2012&lt;/year&gt;&lt;pub-dates&gt;&lt;date&gt;May&lt;/date&gt;&lt;/pub-dates&gt;&lt;/dates&gt;&lt;isbn&gt;1537-4521 (Electronic)&amp;#xD;0148-5717 (Linking)&lt;/isbn&gt;&lt;accession-num&gt;22504608&lt;/accession-num&gt;&lt;urls&gt;&lt;related-urls&gt;&lt;url&gt;http://www.ncbi.nlm.nih.gov/pubmed/22504608&lt;/url&gt;&lt;/related-urls&gt;&lt;/urls&gt;&lt;electronic-resource-num&gt;10.1097/OLQ.0b013e318248a550&lt;/electronic-resource-num&gt;&lt;/record&gt;&lt;/Cite&gt;&lt;/EndNote&gt;</w:instrText>
        </w:r>
        <w:r w:rsidR="0078401A">
          <w:rPr>
            <w:rFonts w:ascii="Times New Roman" w:hAnsi="Times New Roman" w:cs="Times New Roman"/>
            <w:sz w:val="24"/>
          </w:rPr>
          <w:fldChar w:fldCharType="separate"/>
        </w:r>
        <w:r w:rsidR="0078401A" w:rsidRPr="00D87119">
          <w:rPr>
            <w:rFonts w:ascii="Times New Roman" w:hAnsi="Times New Roman" w:cs="Times New Roman"/>
            <w:noProof/>
            <w:sz w:val="24"/>
            <w:vertAlign w:val="superscript"/>
          </w:rPr>
          <w:t>31</w:t>
        </w:r>
        <w:r w:rsidR="0078401A">
          <w:rPr>
            <w:rFonts w:ascii="Times New Roman" w:hAnsi="Times New Roman" w:cs="Times New Roman"/>
            <w:sz w:val="24"/>
          </w:rPr>
          <w:fldChar w:fldCharType="end"/>
        </w:r>
      </w:hyperlink>
      <w:r w:rsidR="00037B65">
        <w:rPr>
          <w:rFonts w:ascii="Times New Roman" w:hAnsi="Times New Roman" w:cs="Times New Roman"/>
          <w:sz w:val="24"/>
        </w:rPr>
        <w:t xml:space="preserve"> was inadvertently excluded from the set of papers providing chlamydia estimates, a fact identified after the completion of the modeling.</w:t>
      </w:r>
      <w:r w:rsidR="00C03CCE">
        <w:rPr>
          <w:rFonts w:ascii="Times New Roman" w:hAnsi="Times New Roman" w:cs="Times New Roman"/>
          <w:sz w:val="24"/>
        </w:rPr>
        <w:t xml:space="preserve"> We note that this paper provided a joint estimate for female-to-male and male-to-female transmission</w:t>
      </w:r>
      <w:r w:rsidR="00D033E3">
        <w:rPr>
          <w:rFonts w:ascii="Times New Roman" w:hAnsi="Times New Roman" w:cs="Times New Roman"/>
          <w:sz w:val="24"/>
        </w:rPr>
        <w:t>; their median estimate from their main analysis is 0.095, close to the median of our review and well within the measured range.</w:t>
      </w:r>
      <w:r w:rsidR="00C03CCE">
        <w:rPr>
          <w:rFonts w:ascii="Times New Roman" w:hAnsi="Times New Roman" w:cs="Times New Roman"/>
          <w:sz w:val="24"/>
        </w:rPr>
        <w:t xml:space="preserve"> </w:t>
      </w:r>
    </w:p>
    <w:p w14:paraId="6646C01C" w14:textId="08036990" w:rsidR="00552811" w:rsidRDefault="00552811" w:rsidP="00871D74">
      <w:pPr>
        <w:spacing w:line="360" w:lineRule="auto"/>
        <w:rPr>
          <w:rFonts w:ascii="Times New Roman" w:hAnsi="Times New Roman" w:cs="Times New Roman"/>
          <w:b/>
          <w:sz w:val="24"/>
        </w:rPr>
      </w:pPr>
    </w:p>
    <w:p w14:paraId="5CEDA403" w14:textId="77777777" w:rsidR="002D5ACB" w:rsidRDefault="002D5ACB">
      <w:pPr>
        <w:rPr>
          <w:rFonts w:ascii="Times New Roman" w:eastAsiaTheme="majorEastAsia" w:hAnsi="Times New Roman" w:cs="Times New Roman"/>
          <w:b/>
          <w:sz w:val="24"/>
          <w:szCs w:val="26"/>
        </w:rPr>
      </w:pPr>
      <w:r>
        <w:rPr>
          <w:rFonts w:cs="Times New Roman"/>
        </w:rPr>
        <w:br w:type="page"/>
      </w:r>
    </w:p>
    <w:p w14:paraId="40868FCB" w14:textId="065A60E9" w:rsidR="00823B86" w:rsidRPr="00AB5E37" w:rsidRDefault="000F7627" w:rsidP="00AB5E37">
      <w:pPr>
        <w:pStyle w:val="Heading2"/>
        <w:jc w:val="center"/>
        <w:rPr>
          <w:rFonts w:cs="Times New Roman"/>
          <w:color w:val="auto"/>
        </w:rPr>
      </w:pPr>
      <w:bookmarkStart w:id="2" w:name="_Toc57896601"/>
      <w:r>
        <w:rPr>
          <w:rFonts w:cs="Times New Roman"/>
          <w:color w:val="auto"/>
        </w:rPr>
        <w:lastRenderedPageBreak/>
        <w:t>Table S2</w:t>
      </w:r>
      <w:r w:rsidR="006A7F05" w:rsidRPr="00AB5E37">
        <w:rPr>
          <w:rFonts w:cs="Times New Roman"/>
          <w:color w:val="auto"/>
        </w:rPr>
        <w:t>:</w:t>
      </w:r>
      <w:r w:rsidR="001209E2" w:rsidRPr="00AB5E37">
        <w:rPr>
          <w:rFonts w:cs="Times New Roman"/>
          <w:color w:val="auto"/>
        </w:rPr>
        <w:t xml:space="preserve"> </w:t>
      </w:r>
      <w:r w:rsidR="00B86823" w:rsidRPr="00AB5E37">
        <w:rPr>
          <w:rFonts w:cs="Times New Roman"/>
          <w:color w:val="auto"/>
        </w:rPr>
        <w:t>P</w:t>
      </w:r>
      <w:r w:rsidR="001124D0" w:rsidRPr="00AB5E37">
        <w:rPr>
          <w:rFonts w:cs="Times New Roman"/>
          <w:color w:val="auto"/>
        </w:rPr>
        <w:t>er-act transmission probabilities for c</w:t>
      </w:r>
      <w:r w:rsidR="00924C90" w:rsidRPr="00AB5E37">
        <w:rPr>
          <w:rFonts w:cs="Times New Roman"/>
          <w:color w:val="auto"/>
        </w:rPr>
        <w:t>hl</w:t>
      </w:r>
      <w:r w:rsidR="001124D0" w:rsidRPr="00AB5E37">
        <w:rPr>
          <w:rFonts w:cs="Times New Roman"/>
          <w:color w:val="auto"/>
        </w:rPr>
        <w:t>a</w:t>
      </w:r>
      <w:r w:rsidR="00924C90" w:rsidRPr="00AB5E37">
        <w:rPr>
          <w:rFonts w:cs="Times New Roman"/>
          <w:color w:val="auto"/>
        </w:rPr>
        <w:t>m</w:t>
      </w:r>
      <w:r w:rsidR="001124D0" w:rsidRPr="00AB5E37">
        <w:rPr>
          <w:rFonts w:cs="Times New Roman"/>
          <w:color w:val="auto"/>
        </w:rPr>
        <w:t>ydia and gonorrhea</w:t>
      </w:r>
      <w:r w:rsidR="00AB5E37">
        <w:rPr>
          <w:rFonts w:cs="Times New Roman"/>
          <w:color w:val="auto"/>
        </w:rPr>
        <w:t xml:space="preserve"> </w:t>
      </w:r>
      <w:r w:rsidR="006E6D22" w:rsidRPr="00AB5E37">
        <w:rPr>
          <w:rFonts w:cs="Times New Roman"/>
        </w:rPr>
        <w:t>identified in literature search</w:t>
      </w:r>
      <w:bookmarkEnd w:id="2"/>
    </w:p>
    <w:p w14:paraId="680F53E1" w14:textId="77777777" w:rsidR="003E409F" w:rsidRPr="00871D74" w:rsidRDefault="003E409F" w:rsidP="00552811">
      <w:pPr>
        <w:spacing w:line="360" w:lineRule="auto"/>
        <w:jc w:val="center"/>
        <w:rPr>
          <w:rFonts w:ascii="Times New Roman" w:hAnsi="Times New Roman" w:cs="Times New Roman"/>
          <w:sz w:val="24"/>
        </w:rPr>
      </w:pPr>
    </w:p>
    <w:tbl>
      <w:tblPr>
        <w:tblStyle w:val="TableGrid"/>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990"/>
        <w:gridCol w:w="1664"/>
        <w:gridCol w:w="236"/>
        <w:gridCol w:w="982"/>
        <w:gridCol w:w="1430"/>
      </w:tblGrid>
      <w:tr w:rsidR="00871D74" w:rsidRPr="00871D74" w14:paraId="00E868DD" w14:textId="77777777" w:rsidTr="003E409F">
        <w:tc>
          <w:tcPr>
            <w:tcW w:w="3960" w:type="dxa"/>
          </w:tcPr>
          <w:p w14:paraId="2F11DCFE" w14:textId="685704C5" w:rsidR="00871D74" w:rsidRPr="00871D74" w:rsidRDefault="00C46C65" w:rsidP="00C46C65">
            <w:pPr>
              <w:spacing w:line="360" w:lineRule="auto"/>
              <w:rPr>
                <w:rFonts w:ascii="Times New Roman" w:hAnsi="Times New Roman" w:cs="Times New Roman"/>
                <w:sz w:val="24"/>
              </w:rPr>
            </w:pPr>
            <w:r>
              <w:rPr>
                <w:rFonts w:ascii="Times New Roman" w:hAnsi="Times New Roman" w:cs="Times New Roman"/>
                <w:sz w:val="24"/>
              </w:rPr>
              <w:t>STI (n = number of papers identified)</w:t>
            </w:r>
          </w:p>
        </w:tc>
        <w:tc>
          <w:tcPr>
            <w:tcW w:w="2654" w:type="dxa"/>
            <w:gridSpan w:val="2"/>
            <w:tcBorders>
              <w:bottom w:val="single" w:sz="4" w:space="0" w:color="auto"/>
            </w:tcBorders>
          </w:tcPr>
          <w:p w14:paraId="5B57D895" w14:textId="25088991" w:rsidR="00871D74" w:rsidRPr="00871D74" w:rsidRDefault="00871D74" w:rsidP="00C46C65">
            <w:pPr>
              <w:spacing w:line="360" w:lineRule="auto"/>
              <w:jc w:val="center"/>
              <w:rPr>
                <w:rFonts w:ascii="Times New Roman" w:hAnsi="Times New Roman" w:cs="Times New Roman"/>
                <w:sz w:val="24"/>
              </w:rPr>
            </w:pPr>
            <w:r w:rsidRPr="00871D74">
              <w:rPr>
                <w:rFonts w:ascii="Times New Roman" w:hAnsi="Times New Roman" w:cs="Times New Roman"/>
                <w:sz w:val="24"/>
              </w:rPr>
              <w:t>Chlamydia</w:t>
            </w:r>
            <w:r w:rsidR="00C46C65">
              <w:rPr>
                <w:rFonts w:ascii="Times New Roman" w:hAnsi="Times New Roman" w:cs="Times New Roman"/>
                <w:sz w:val="24"/>
              </w:rPr>
              <w:t xml:space="preserve"> (n = 20)</w:t>
            </w:r>
          </w:p>
        </w:tc>
        <w:tc>
          <w:tcPr>
            <w:tcW w:w="236" w:type="dxa"/>
          </w:tcPr>
          <w:p w14:paraId="541CC3F0" w14:textId="77777777" w:rsidR="00871D74" w:rsidRPr="00871D74" w:rsidRDefault="00871D74" w:rsidP="00C46C65">
            <w:pPr>
              <w:spacing w:line="360" w:lineRule="auto"/>
              <w:jc w:val="center"/>
              <w:rPr>
                <w:rFonts w:ascii="Times New Roman" w:hAnsi="Times New Roman" w:cs="Times New Roman"/>
                <w:sz w:val="24"/>
              </w:rPr>
            </w:pPr>
          </w:p>
        </w:tc>
        <w:tc>
          <w:tcPr>
            <w:tcW w:w="2412" w:type="dxa"/>
            <w:gridSpan w:val="2"/>
            <w:tcBorders>
              <w:bottom w:val="single" w:sz="4" w:space="0" w:color="auto"/>
            </w:tcBorders>
          </w:tcPr>
          <w:p w14:paraId="6E95B908" w14:textId="1F613123" w:rsidR="00871D74" w:rsidRPr="00871D74" w:rsidRDefault="00871D74" w:rsidP="00C46C65">
            <w:pPr>
              <w:spacing w:line="360" w:lineRule="auto"/>
              <w:jc w:val="center"/>
              <w:rPr>
                <w:rFonts w:ascii="Times New Roman" w:hAnsi="Times New Roman" w:cs="Times New Roman"/>
                <w:sz w:val="24"/>
              </w:rPr>
            </w:pPr>
            <w:r w:rsidRPr="00871D74">
              <w:rPr>
                <w:rFonts w:ascii="Times New Roman" w:hAnsi="Times New Roman" w:cs="Times New Roman"/>
                <w:sz w:val="24"/>
              </w:rPr>
              <w:t>Gonorrhea</w:t>
            </w:r>
            <w:r w:rsidR="00C46C65">
              <w:rPr>
                <w:rFonts w:ascii="Times New Roman" w:hAnsi="Times New Roman" w:cs="Times New Roman"/>
                <w:sz w:val="24"/>
              </w:rPr>
              <w:t xml:space="preserve"> (n = 16)</w:t>
            </w:r>
          </w:p>
        </w:tc>
      </w:tr>
      <w:tr w:rsidR="00871D74" w:rsidRPr="00871D74" w14:paraId="15029C5E" w14:textId="77777777" w:rsidTr="003E409F">
        <w:tc>
          <w:tcPr>
            <w:tcW w:w="3960" w:type="dxa"/>
          </w:tcPr>
          <w:p w14:paraId="10C5F6A9" w14:textId="77777777" w:rsidR="00871D74" w:rsidRPr="00871D74" w:rsidRDefault="00871D74" w:rsidP="00871D74">
            <w:pPr>
              <w:spacing w:line="360" w:lineRule="auto"/>
              <w:rPr>
                <w:rFonts w:ascii="Times New Roman" w:hAnsi="Times New Roman" w:cs="Times New Roman"/>
                <w:sz w:val="24"/>
              </w:rPr>
            </w:pPr>
          </w:p>
        </w:tc>
        <w:tc>
          <w:tcPr>
            <w:tcW w:w="990" w:type="dxa"/>
            <w:tcBorders>
              <w:top w:val="single" w:sz="4" w:space="0" w:color="auto"/>
            </w:tcBorders>
          </w:tcPr>
          <w:p w14:paraId="15946C11"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Median</w:t>
            </w:r>
          </w:p>
        </w:tc>
        <w:tc>
          <w:tcPr>
            <w:tcW w:w="1664" w:type="dxa"/>
            <w:tcBorders>
              <w:top w:val="single" w:sz="4" w:space="0" w:color="auto"/>
            </w:tcBorders>
          </w:tcPr>
          <w:p w14:paraId="7A028444"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Range</w:t>
            </w:r>
          </w:p>
        </w:tc>
        <w:tc>
          <w:tcPr>
            <w:tcW w:w="236" w:type="dxa"/>
          </w:tcPr>
          <w:p w14:paraId="4D991878" w14:textId="77777777" w:rsidR="00871D74" w:rsidRPr="00871D74" w:rsidRDefault="00871D74" w:rsidP="00812D94">
            <w:pPr>
              <w:spacing w:line="360" w:lineRule="auto"/>
              <w:jc w:val="right"/>
              <w:rPr>
                <w:rFonts w:ascii="Times New Roman" w:hAnsi="Times New Roman" w:cs="Times New Roman"/>
                <w:sz w:val="24"/>
              </w:rPr>
            </w:pPr>
          </w:p>
        </w:tc>
        <w:tc>
          <w:tcPr>
            <w:tcW w:w="982" w:type="dxa"/>
            <w:tcBorders>
              <w:top w:val="single" w:sz="4" w:space="0" w:color="auto"/>
            </w:tcBorders>
          </w:tcPr>
          <w:p w14:paraId="054C7F80"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Median</w:t>
            </w:r>
          </w:p>
        </w:tc>
        <w:tc>
          <w:tcPr>
            <w:tcW w:w="1430" w:type="dxa"/>
            <w:tcBorders>
              <w:top w:val="single" w:sz="4" w:space="0" w:color="auto"/>
            </w:tcBorders>
          </w:tcPr>
          <w:p w14:paraId="62C4050D"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Range</w:t>
            </w:r>
          </w:p>
        </w:tc>
      </w:tr>
      <w:tr w:rsidR="00871D74" w:rsidRPr="00871D74" w14:paraId="08CBBB74" w14:textId="77777777" w:rsidTr="003E409F">
        <w:tc>
          <w:tcPr>
            <w:tcW w:w="3960" w:type="dxa"/>
          </w:tcPr>
          <w:p w14:paraId="2035710E" w14:textId="77777777" w:rsidR="00871D74" w:rsidRPr="00871D74" w:rsidRDefault="00871D74" w:rsidP="00871D74">
            <w:pPr>
              <w:spacing w:line="360" w:lineRule="auto"/>
              <w:rPr>
                <w:rFonts w:ascii="Times New Roman" w:hAnsi="Times New Roman" w:cs="Times New Roman"/>
                <w:sz w:val="24"/>
              </w:rPr>
            </w:pPr>
            <w:r w:rsidRPr="00871D74">
              <w:rPr>
                <w:rFonts w:ascii="Times New Roman" w:hAnsi="Times New Roman" w:cs="Times New Roman"/>
                <w:sz w:val="24"/>
              </w:rPr>
              <w:t>Female to male (ins. penile-vaginal)</w:t>
            </w:r>
          </w:p>
        </w:tc>
        <w:tc>
          <w:tcPr>
            <w:tcW w:w="990" w:type="dxa"/>
          </w:tcPr>
          <w:p w14:paraId="3D3EF4B0"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0.11</w:t>
            </w:r>
          </w:p>
        </w:tc>
        <w:tc>
          <w:tcPr>
            <w:tcW w:w="1664" w:type="dxa"/>
          </w:tcPr>
          <w:p w14:paraId="333DCC2B"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0.0375 – 0.45</w:t>
            </w:r>
          </w:p>
        </w:tc>
        <w:tc>
          <w:tcPr>
            <w:tcW w:w="236" w:type="dxa"/>
          </w:tcPr>
          <w:p w14:paraId="64CE6B5B" w14:textId="77777777" w:rsidR="00871D74" w:rsidRPr="00871D74" w:rsidRDefault="00871D74" w:rsidP="00812D94">
            <w:pPr>
              <w:spacing w:line="360" w:lineRule="auto"/>
              <w:jc w:val="right"/>
              <w:rPr>
                <w:rFonts w:ascii="Times New Roman" w:hAnsi="Times New Roman" w:cs="Times New Roman"/>
                <w:sz w:val="24"/>
              </w:rPr>
            </w:pPr>
          </w:p>
        </w:tc>
        <w:tc>
          <w:tcPr>
            <w:tcW w:w="982" w:type="dxa"/>
          </w:tcPr>
          <w:p w14:paraId="5DF964D0"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0.25</w:t>
            </w:r>
          </w:p>
        </w:tc>
        <w:tc>
          <w:tcPr>
            <w:tcW w:w="1430" w:type="dxa"/>
          </w:tcPr>
          <w:p w14:paraId="439D68D6"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0.09 – 0.6</w:t>
            </w:r>
          </w:p>
        </w:tc>
      </w:tr>
      <w:tr w:rsidR="00871D74" w:rsidRPr="00871D74" w14:paraId="61B80CB3" w14:textId="77777777" w:rsidTr="003E409F">
        <w:tc>
          <w:tcPr>
            <w:tcW w:w="3960" w:type="dxa"/>
          </w:tcPr>
          <w:p w14:paraId="0AE2FF3A" w14:textId="77777777" w:rsidR="00871D74" w:rsidRPr="00871D74" w:rsidRDefault="00871D74" w:rsidP="00871D74">
            <w:pPr>
              <w:spacing w:line="360" w:lineRule="auto"/>
              <w:rPr>
                <w:rFonts w:ascii="Times New Roman" w:hAnsi="Times New Roman" w:cs="Times New Roman"/>
                <w:sz w:val="24"/>
              </w:rPr>
            </w:pPr>
            <w:r w:rsidRPr="00871D74">
              <w:rPr>
                <w:rFonts w:ascii="Times New Roman" w:hAnsi="Times New Roman" w:cs="Times New Roman"/>
                <w:sz w:val="24"/>
              </w:rPr>
              <w:t>Male to female (rec. penile-vaginal)</w:t>
            </w:r>
          </w:p>
        </w:tc>
        <w:tc>
          <w:tcPr>
            <w:tcW w:w="990" w:type="dxa"/>
          </w:tcPr>
          <w:p w14:paraId="4165FC62"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0.12</w:t>
            </w:r>
          </w:p>
        </w:tc>
        <w:tc>
          <w:tcPr>
            <w:tcW w:w="1664" w:type="dxa"/>
          </w:tcPr>
          <w:p w14:paraId="00900ACE"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0.049 – 0.45</w:t>
            </w:r>
          </w:p>
        </w:tc>
        <w:tc>
          <w:tcPr>
            <w:tcW w:w="236" w:type="dxa"/>
          </w:tcPr>
          <w:p w14:paraId="30FB3417" w14:textId="77777777" w:rsidR="00871D74" w:rsidRPr="00871D74" w:rsidRDefault="00871D74" w:rsidP="00812D94">
            <w:pPr>
              <w:spacing w:line="360" w:lineRule="auto"/>
              <w:jc w:val="right"/>
              <w:rPr>
                <w:rFonts w:ascii="Times New Roman" w:hAnsi="Times New Roman" w:cs="Times New Roman"/>
                <w:sz w:val="24"/>
              </w:rPr>
            </w:pPr>
          </w:p>
        </w:tc>
        <w:tc>
          <w:tcPr>
            <w:tcW w:w="982" w:type="dxa"/>
          </w:tcPr>
          <w:p w14:paraId="300A1320"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0.50</w:t>
            </w:r>
          </w:p>
        </w:tc>
        <w:tc>
          <w:tcPr>
            <w:tcW w:w="1430" w:type="dxa"/>
          </w:tcPr>
          <w:p w14:paraId="0D8C7D85" w14:textId="77777777" w:rsidR="00871D74" w:rsidRPr="00871D74" w:rsidRDefault="00871D74" w:rsidP="00812D94">
            <w:pPr>
              <w:spacing w:line="360" w:lineRule="auto"/>
              <w:jc w:val="right"/>
              <w:rPr>
                <w:rFonts w:ascii="Times New Roman" w:hAnsi="Times New Roman" w:cs="Times New Roman"/>
                <w:sz w:val="24"/>
              </w:rPr>
            </w:pPr>
            <w:r w:rsidRPr="00871D74">
              <w:rPr>
                <w:rFonts w:ascii="Times New Roman" w:hAnsi="Times New Roman" w:cs="Times New Roman"/>
                <w:sz w:val="24"/>
              </w:rPr>
              <w:t>0.2 – 0.8</w:t>
            </w:r>
          </w:p>
        </w:tc>
      </w:tr>
    </w:tbl>
    <w:p w14:paraId="639AA864" w14:textId="23B9DD09" w:rsidR="00E634F5" w:rsidRDefault="00E634F5">
      <w:pPr>
        <w:rPr>
          <w:rFonts w:ascii="Times New Roman" w:hAnsi="Times New Roman" w:cs="Times New Roman"/>
          <w:b/>
          <w:sz w:val="24"/>
          <w:szCs w:val="24"/>
        </w:rPr>
      </w:pPr>
    </w:p>
    <w:p w14:paraId="59DC1ED3" w14:textId="77777777" w:rsidR="005304E9" w:rsidRDefault="005304E9" w:rsidP="005304E9">
      <w:pPr>
        <w:rPr>
          <w:rFonts w:ascii="Times New Roman" w:hAnsi="Times New Roman" w:cs="Times New Roman"/>
          <w:sz w:val="24"/>
          <w:szCs w:val="24"/>
        </w:rPr>
      </w:pPr>
    </w:p>
    <w:p w14:paraId="6C975E6A" w14:textId="77777777" w:rsidR="005304E9" w:rsidRDefault="005304E9" w:rsidP="005304E9">
      <w:pPr>
        <w:pStyle w:val="Heading1"/>
        <w:sectPr w:rsidR="005304E9" w:rsidSect="005645F2">
          <w:pgSz w:w="12240" w:h="15840"/>
          <w:pgMar w:top="1440" w:right="1440" w:bottom="1152" w:left="1440" w:header="720" w:footer="720" w:gutter="0"/>
          <w:cols w:space="720"/>
          <w:docGrid w:linePitch="360"/>
        </w:sectPr>
      </w:pPr>
    </w:p>
    <w:p w14:paraId="060DF994" w14:textId="77777777" w:rsidR="005304E9" w:rsidRPr="00B03646" w:rsidRDefault="005304E9" w:rsidP="005304E9">
      <w:pPr>
        <w:pStyle w:val="Heading1"/>
      </w:pPr>
      <w:bookmarkStart w:id="3" w:name="_Toc57896602"/>
      <w:r w:rsidRPr="00B03646">
        <w:lastRenderedPageBreak/>
        <w:t>Costs</w:t>
      </w:r>
      <w:bookmarkEnd w:id="3"/>
    </w:p>
    <w:p w14:paraId="612C59FC" w14:textId="77777777" w:rsidR="005304E9" w:rsidRPr="00B03646" w:rsidRDefault="005304E9" w:rsidP="005304E9">
      <w:pPr>
        <w:rPr>
          <w:rFonts w:ascii="Times New Roman" w:hAnsi="Times New Roman" w:cs="Times New Roman"/>
          <w:sz w:val="24"/>
          <w:szCs w:val="24"/>
        </w:rPr>
      </w:pPr>
    </w:p>
    <w:p w14:paraId="7D8513BA" w14:textId="77777777" w:rsidR="005304E9" w:rsidRPr="00B03646" w:rsidRDefault="005304E9" w:rsidP="005304E9">
      <w:pPr>
        <w:rPr>
          <w:rFonts w:ascii="Times New Roman" w:hAnsi="Times New Roman" w:cs="Times New Roman"/>
          <w:sz w:val="24"/>
          <w:szCs w:val="24"/>
        </w:rPr>
      </w:pPr>
      <w:r>
        <w:rPr>
          <w:rFonts w:ascii="Times New Roman" w:hAnsi="Times New Roman" w:cs="Times New Roman"/>
          <w:sz w:val="24"/>
          <w:szCs w:val="24"/>
        </w:rPr>
        <w:t>Our costing methods included 3% annual compounding; for clarity, we present here both the uncompounded and compounded rates.  We also include the values used to create a range of uncertainty in the costs (worst-case scenario = 50% of costs caved; best-case scenario = 150% of costs saved).</w:t>
      </w:r>
    </w:p>
    <w:p w14:paraId="7552B815" w14:textId="77777777" w:rsidR="005304E9" w:rsidRDefault="005304E9" w:rsidP="005304E9">
      <w:pPr>
        <w:pStyle w:val="Heading2"/>
        <w:rPr>
          <w:rFonts w:eastAsia="Times New Roman" w:cs="Times New Roman"/>
          <w:szCs w:val="24"/>
        </w:rPr>
      </w:pPr>
    </w:p>
    <w:p w14:paraId="016D0507" w14:textId="77777777" w:rsidR="005304E9" w:rsidRPr="00F32C92" w:rsidRDefault="005304E9" w:rsidP="005304E9"/>
    <w:p w14:paraId="4E6699B6" w14:textId="2554585A" w:rsidR="005304E9" w:rsidRPr="00B03646" w:rsidRDefault="005304E9" w:rsidP="005304E9">
      <w:pPr>
        <w:pStyle w:val="Heading2"/>
        <w:rPr>
          <w:rFonts w:eastAsia="Times New Roman" w:cs="Times New Roman"/>
          <w:szCs w:val="24"/>
        </w:rPr>
      </w:pPr>
      <w:bookmarkStart w:id="4" w:name="_Toc57896603"/>
      <w:r w:rsidRPr="00B03646">
        <w:rPr>
          <w:rFonts w:eastAsia="Times New Roman" w:cs="Times New Roman"/>
          <w:szCs w:val="24"/>
        </w:rPr>
        <w:t>Table S</w:t>
      </w:r>
      <w:r w:rsidR="00F27712">
        <w:rPr>
          <w:rFonts w:eastAsia="Times New Roman" w:cs="Times New Roman"/>
          <w:szCs w:val="24"/>
        </w:rPr>
        <w:t>3</w:t>
      </w:r>
      <w:r w:rsidRPr="00B03646">
        <w:rPr>
          <w:rFonts w:eastAsia="Times New Roman" w:cs="Times New Roman"/>
          <w:szCs w:val="24"/>
        </w:rPr>
        <w:t>. Medical costs saved per case of chlamydia and gonorrhea averted (2017 dollars)</w:t>
      </w:r>
      <w:bookmarkEnd w:id="4"/>
    </w:p>
    <w:tbl>
      <w:tblPr>
        <w:tblW w:w="9900" w:type="dxa"/>
        <w:tblLayout w:type="fixed"/>
        <w:tblLook w:val="04A0" w:firstRow="1" w:lastRow="0" w:firstColumn="1" w:lastColumn="0" w:noHBand="0" w:noVBand="1"/>
      </w:tblPr>
      <w:tblGrid>
        <w:gridCol w:w="1080"/>
        <w:gridCol w:w="1438"/>
        <w:gridCol w:w="1262"/>
        <w:gridCol w:w="1536"/>
        <w:gridCol w:w="264"/>
        <w:gridCol w:w="1440"/>
        <w:gridCol w:w="1350"/>
        <w:gridCol w:w="1530"/>
      </w:tblGrid>
      <w:tr w:rsidR="005304E9" w:rsidRPr="0019662D" w14:paraId="42E51C6F" w14:textId="77777777" w:rsidTr="00FC62D6">
        <w:trPr>
          <w:trHeight w:val="288"/>
        </w:trPr>
        <w:tc>
          <w:tcPr>
            <w:tcW w:w="1080" w:type="dxa"/>
            <w:tcBorders>
              <w:top w:val="nil"/>
              <w:left w:val="nil"/>
              <w:bottom w:val="nil"/>
              <w:right w:val="nil"/>
            </w:tcBorders>
            <w:shd w:val="clear" w:color="auto" w:fill="auto"/>
            <w:noWrap/>
            <w:vAlign w:val="bottom"/>
          </w:tcPr>
          <w:p w14:paraId="5123AF7D" w14:textId="77777777" w:rsidR="005304E9" w:rsidRPr="0019662D" w:rsidRDefault="005304E9" w:rsidP="00FC62D6">
            <w:pPr>
              <w:rPr>
                <w:rFonts w:ascii="Times New Roman" w:eastAsia="Times New Roman" w:hAnsi="Times New Roman" w:cs="Times New Roman"/>
                <w:color w:val="000000"/>
                <w:sz w:val="18"/>
                <w:szCs w:val="18"/>
              </w:rPr>
            </w:pPr>
          </w:p>
        </w:tc>
        <w:tc>
          <w:tcPr>
            <w:tcW w:w="8820" w:type="dxa"/>
            <w:gridSpan w:val="7"/>
            <w:tcBorders>
              <w:left w:val="nil"/>
              <w:bottom w:val="single" w:sz="4" w:space="0" w:color="auto"/>
              <w:right w:val="nil"/>
            </w:tcBorders>
            <w:shd w:val="clear" w:color="auto" w:fill="auto"/>
            <w:noWrap/>
            <w:vAlign w:val="bottom"/>
          </w:tcPr>
          <w:p w14:paraId="61102194" w14:textId="77777777" w:rsidR="005304E9" w:rsidRPr="0019662D" w:rsidRDefault="005304E9" w:rsidP="00FC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Chlamydia</w:t>
            </w:r>
          </w:p>
        </w:tc>
      </w:tr>
      <w:tr w:rsidR="005304E9" w:rsidRPr="0019662D" w14:paraId="662428BF" w14:textId="77777777" w:rsidTr="00FC62D6">
        <w:trPr>
          <w:trHeight w:val="288"/>
        </w:trPr>
        <w:tc>
          <w:tcPr>
            <w:tcW w:w="1080" w:type="dxa"/>
            <w:tcBorders>
              <w:top w:val="nil"/>
              <w:left w:val="nil"/>
              <w:bottom w:val="nil"/>
              <w:right w:val="nil"/>
            </w:tcBorders>
            <w:shd w:val="clear" w:color="auto" w:fill="auto"/>
            <w:noWrap/>
            <w:vAlign w:val="bottom"/>
          </w:tcPr>
          <w:p w14:paraId="6A8096DA" w14:textId="77777777" w:rsidR="005304E9" w:rsidRPr="0019662D" w:rsidRDefault="005304E9" w:rsidP="00FC62D6">
            <w:pPr>
              <w:rPr>
                <w:rFonts w:ascii="Times New Roman" w:eastAsia="Times New Roman" w:hAnsi="Times New Roman" w:cs="Times New Roman"/>
                <w:color w:val="000000"/>
                <w:sz w:val="18"/>
                <w:szCs w:val="18"/>
              </w:rPr>
            </w:pPr>
          </w:p>
        </w:tc>
        <w:tc>
          <w:tcPr>
            <w:tcW w:w="4236" w:type="dxa"/>
            <w:gridSpan w:val="3"/>
            <w:tcBorders>
              <w:top w:val="single" w:sz="4" w:space="0" w:color="auto"/>
              <w:left w:val="nil"/>
              <w:bottom w:val="nil"/>
              <w:right w:val="nil"/>
            </w:tcBorders>
            <w:shd w:val="clear" w:color="auto" w:fill="auto"/>
            <w:noWrap/>
            <w:vAlign w:val="bottom"/>
          </w:tcPr>
          <w:p w14:paraId="622822CD" w14:textId="77777777" w:rsidR="005304E9" w:rsidRPr="0019662D" w:rsidRDefault="005304E9" w:rsidP="00FC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w:t>
            </w:r>
          </w:p>
        </w:tc>
        <w:tc>
          <w:tcPr>
            <w:tcW w:w="264" w:type="dxa"/>
            <w:tcBorders>
              <w:top w:val="single" w:sz="4" w:space="0" w:color="auto"/>
              <w:left w:val="nil"/>
              <w:bottom w:val="nil"/>
              <w:right w:val="nil"/>
            </w:tcBorders>
          </w:tcPr>
          <w:p w14:paraId="38CC0B1C"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4320" w:type="dxa"/>
            <w:gridSpan w:val="3"/>
            <w:tcBorders>
              <w:top w:val="single" w:sz="4" w:space="0" w:color="auto"/>
              <w:left w:val="nil"/>
              <w:bottom w:val="nil"/>
              <w:right w:val="nil"/>
            </w:tcBorders>
            <w:shd w:val="clear" w:color="auto" w:fill="auto"/>
            <w:noWrap/>
            <w:vAlign w:val="bottom"/>
          </w:tcPr>
          <w:p w14:paraId="06D2F596" w14:textId="77777777" w:rsidR="005304E9" w:rsidRPr="0019662D" w:rsidRDefault="005304E9" w:rsidP="00FC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w:t>
            </w:r>
          </w:p>
        </w:tc>
      </w:tr>
      <w:tr w:rsidR="005304E9" w:rsidRPr="0019662D" w14:paraId="6011384F" w14:textId="77777777" w:rsidTr="00FC62D6">
        <w:trPr>
          <w:trHeight w:val="288"/>
        </w:trPr>
        <w:tc>
          <w:tcPr>
            <w:tcW w:w="1080" w:type="dxa"/>
            <w:tcBorders>
              <w:top w:val="nil"/>
              <w:left w:val="nil"/>
              <w:bottom w:val="nil"/>
              <w:right w:val="nil"/>
            </w:tcBorders>
            <w:shd w:val="clear" w:color="auto" w:fill="auto"/>
            <w:noWrap/>
            <w:vAlign w:val="bottom"/>
          </w:tcPr>
          <w:p w14:paraId="143C1C81" w14:textId="77777777" w:rsidR="005304E9" w:rsidRPr="0019662D" w:rsidRDefault="005304E9" w:rsidP="00FC62D6">
            <w:pPr>
              <w:rPr>
                <w:rFonts w:ascii="Times New Roman" w:eastAsia="Times New Roman" w:hAnsi="Times New Roman" w:cs="Times New Roman"/>
                <w:color w:val="000000"/>
                <w:sz w:val="18"/>
                <w:szCs w:val="18"/>
              </w:rPr>
            </w:pPr>
          </w:p>
        </w:tc>
        <w:tc>
          <w:tcPr>
            <w:tcW w:w="1438" w:type="dxa"/>
            <w:tcBorders>
              <w:top w:val="single" w:sz="4" w:space="0" w:color="auto"/>
              <w:left w:val="nil"/>
              <w:bottom w:val="nil"/>
              <w:right w:val="nil"/>
            </w:tcBorders>
            <w:shd w:val="clear" w:color="auto" w:fill="auto"/>
            <w:noWrap/>
            <w:vAlign w:val="bottom"/>
          </w:tcPr>
          <w:p w14:paraId="611E30A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Uncompounded costs ($)</w:t>
            </w:r>
          </w:p>
        </w:tc>
        <w:tc>
          <w:tcPr>
            <w:tcW w:w="1262" w:type="dxa"/>
            <w:tcBorders>
              <w:top w:val="single" w:sz="4" w:space="0" w:color="auto"/>
              <w:left w:val="nil"/>
              <w:bottom w:val="nil"/>
              <w:right w:val="nil"/>
            </w:tcBorders>
            <w:shd w:val="clear" w:color="auto" w:fill="auto"/>
            <w:noWrap/>
            <w:vAlign w:val="bottom"/>
          </w:tcPr>
          <w:p w14:paraId="5E3DE59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w:t>
            </w:r>
          </w:p>
        </w:tc>
        <w:tc>
          <w:tcPr>
            <w:tcW w:w="1536" w:type="dxa"/>
            <w:tcBorders>
              <w:top w:val="single" w:sz="4" w:space="0" w:color="auto"/>
              <w:left w:val="nil"/>
              <w:bottom w:val="nil"/>
              <w:right w:val="nil"/>
            </w:tcBorders>
            <w:shd w:val="clear" w:color="auto" w:fill="auto"/>
            <w:noWrap/>
            <w:vAlign w:val="bottom"/>
          </w:tcPr>
          <w:p w14:paraId="079E9B8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(+/- 50%, $)</w:t>
            </w:r>
          </w:p>
        </w:tc>
        <w:tc>
          <w:tcPr>
            <w:tcW w:w="264" w:type="dxa"/>
            <w:tcBorders>
              <w:left w:val="nil"/>
              <w:bottom w:val="nil"/>
              <w:right w:val="nil"/>
            </w:tcBorders>
          </w:tcPr>
          <w:p w14:paraId="6AC1DF5D"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single" w:sz="4" w:space="0" w:color="auto"/>
              <w:left w:val="nil"/>
              <w:bottom w:val="nil"/>
              <w:right w:val="nil"/>
            </w:tcBorders>
            <w:shd w:val="clear" w:color="auto" w:fill="auto"/>
            <w:noWrap/>
            <w:vAlign w:val="bottom"/>
          </w:tcPr>
          <w:p w14:paraId="2AA2D1A5"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Uncompounded costs ($)</w:t>
            </w:r>
          </w:p>
        </w:tc>
        <w:tc>
          <w:tcPr>
            <w:tcW w:w="1350" w:type="dxa"/>
            <w:tcBorders>
              <w:top w:val="single" w:sz="4" w:space="0" w:color="auto"/>
              <w:left w:val="nil"/>
              <w:bottom w:val="nil"/>
              <w:right w:val="nil"/>
            </w:tcBorders>
            <w:shd w:val="clear" w:color="auto" w:fill="auto"/>
            <w:noWrap/>
            <w:vAlign w:val="bottom"/>
          </w:tcPr>
          <w:p w14:paraId="43517F22"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w:t>
            </w:r>
          </w:p>
        </w:tc>
        <w:tc>
          <w:tcPr>
            <w:tcW w:w="1530" w:type="dxa"/>
            <w:tcBorders>
              <w:top w:val="single" w:sz="4" w:space="0" w:color="auto"/>
              <w:left w:val="nil"/>
              <w:bottom w:val="nil"/>
              <w:right w:val="nil"/>
            </w:tcBorders>
            <w:shd w:val="clear" w:color="auto" w:fill="auto"/>
            <w:noWrap/>
            <w:vAlign w:val="bottom"/>
          </w:tcPr>
          <w:p w14:paraId="28870D2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(+/- 50%, $)</w:t>
            </w:r>
          </w:p>
        </w:tc>
      </w:tr>
      <w:tr w:rsidR="005304E9" w:rsidRPr="0019662D" w14:paraId="5D13950A" w14:textId="77777777" w:rsidTr="00FC62D6">
        <w:trPr>
          <w:trHeight w:val="288"/>
        </w:trPr>
        <w:tc>
          <w:tcPr>
            <w:tcW w:w="1080" w:type="dxa"/>
            <w:tcBorders>
              <w:top w:val="nil"/>
              <w:left w:val="nil"/>
              <w:bottom w:val="nil"/>
              <w:right w:val="nil"/>
            </w:tcBorders>
            <w:shd w:val="clear" w:color="auto" w:fill="auto"/>
            <w:noWrap/>
            <w:vAlign w:val="bottom"/>
            <w:hideMark/>
          </w:tcPr>
          <w:p w14:paraId="0FAA1B0C"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2007-2008</w:t>
            </w:r>
          </w:p>
        </w:tc>
        <w:tc>
          <w:tcPr>
            <w:tcW w:w="1438" w:type="dxa"/>
            <w:tcBorders>
              <w:top w:val="single" w:sz="4" w:space="0" w:color="auto"/>
              <w:left w:val="nil"/>
              <w:bottom w:val="nil"/>
              <w:right w:val="nil"/>
            </w:tcBorders>
            <w:shd w:val="clear" w:color="auto" w:fill="auto"/>
            <w:noWrap/>
            <w:vAlign w:val="bottom"/>
          </w:tcPr>
          <w:p w14:paraId="0BDC67D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single" w:sz="4" w:space="0" w:color="auto"/>
              <w:left w:val="nil"/>
              <w:bottom w:val="nil"/>
              <w:right w:val="nil"/>
            </w:tcBorders>
            <w:shd w:val="clear" w:color="auto" w:fill="auto"/>
            <w:noWrap/>
            <w:vAlign w:val="bottom"/>
          </w:tcPr>
          <w:p w14:paraId="21894E3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581.20</w:t>
            </w:r>
          </w:p>
        </w:tc>
        <w:tc>
          <w:tcPr>
            <w:tcW w:w="1536" w:type="dxa"/>
            <w:tcBorders>
              <w:top w:val="single" w:sz="4" w:space="0" w:color="auto"/>
              <w:left w:val="nil"/>
              <w:bottom w:val="nil"/>
              <w:right w:val="nil"/>
            </w:tcBorders>
            <w:shd w:val="clear" w:color="auto" w:fill="auto"/>
            <w:noWrap/>
            <w:vAlign w:val="bottom"/>
          </w:tcPr>
          <w:p w14:paraId="2B8A986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290.60-871.81</w:t>
            </w:r>
          </w:p>
        </w:tc>
        <w:tc>
          <w:tcPr>
            <w:tcW w:w="264" w:type="dxa"/>
            <w:tcBorders>
              <w:left w:val="nil"/>
              <w:bottom w:val="nil"/>
              <w:right w:val="nil"/>
            </w:tcBorders>
          </w:tcPr>
          <w:p w14:paraId="7F049980"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single" w:sz="4" w:space="0" w:color="auto"/>
              <w:left w:val="nil"/>
              <w:bottom w:val="nil"/>
              <w:right w:val="nil"/>
            </w:tcBorders>
            <w:shd w:val="clear" w:color="auto" w:fill="auto"/>
            <w:noWrap/>
            <w:vAlign w:val="bottom"/>
          </w:tcPr>
          <w:p w14:paraId="6E81C2A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single" w:sz="4" w:space="0" w:color="auto"/>
              <w:left w:val="nil"/>
              <w:bottom w:val="nil"/>
              <w:right w:val="nil"/>
            </w:tcBorders>
            <w:shd w:val="clear" w:color="auto" w:fill="auto"/>
            <w:noWrap/>
            <w:vAlign w:val="bottom"/>
          </w:tcPr>
          <w:p w14:paraId="031563F4"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47.90</w:t>
            </w:r>
          </w:p>
        </w:tc>
        <w:tc>
          <w:tcPr>
            <w:tcW w:w="1530" w:type="dxa"/>
            <w:tcBorders>
              <w:top w:val="single" w:sz="4" w:space="0" w:color="auto"/>
              <w:left w:val="nil"/>
              <w:bottom w:val="nil"/>
              <w:right w:val="nil"/>
            </w:tcBorders>
            <w:shd w:val="clear" w:color="auto" w:fill="auto"/>
            <w:noWrap/>
            <w:vAlign w:val="bottom"/>
          </w:tcPr>
          <w:p w14:paraId="66A82EA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23.95-71.85</w:t>
            </w:r>
          </w:p>
        </w:tc>
      </w:tr>
      <w:tr w:rsidR="005304E9" w:rsidRPr="0019662D" w14:paraId="7FACE120" w14:textId="77777777" w:rsidTr="00FC62D6">
        <w:trPr>
          <w:trHeight w:val="288"/>
        </w:trPr>
        <w:tc>
          <w:tcPr>
            <w:tcW w:w="1080" w:type="dxa"/>
            <w:tcBorders>
              <w:top w:val="nil"/>
              <w:left w:val="nil"/>
              <w:bottom w:val="nil"/>
              <w:right w:val="nil"/>
            </w:tcBorders>
            <w:shd w:val="clear" w:color="auto" w:fill="auto"/>
            <w:noWrap/>
            <w:vAlign w:val="bottom"/>
            <w:hideMark/>
          </w:tcPr>
          <w:p w14:paraId="53498A95"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2008-2009</w:t>
            </w:r>
          </w:p>
        </w:tc>
        <w:tc>
          <w:tcPr>
            <w:tcW w:w="1438" w:type="dxa"/>
            <w:tcBorders>
              <w:top w:val="nil"/>
              <w:left w:val="nil"/>
              <w:bottom w:val="nil"/>
              <w:right w:val="nil"/>
            </w:tcBorders>
            <w:shd w:val="clear" w:color="auto" w:fill="auto"/>
            <w:noWrap/>
            <w:vAlign w:val="bottom"/>
          </w:tcPr>
          <w:p w14:paraId="475649D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545AF95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564.28</w:t>
            </w:r>
          </w:p>
        </w:tc>
        <w:tc>
          <w:tcPr>
            <w:tcW w:w="1536" w:type="dxa"/>
            <w:tcBorders>
              <w:top w:val="nil"/>
              <w:left w:val="nil"/>
              <w:bottom w:val="nil"/>
              <w:right w:val="nil"/>
            </w:tcBorders>
            <w:shd w:val="clear" w:color="auto" w:fill="auto"/>
            <w:noWrap/>
            <w:vAlign w:val="bottom"/>
          </w:tcPr>
          <w:p w14:paraId="411D838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282.14-846.41</w:t>
            </w:r>
          </w:p>
        </w:tc>
        <w:tc>
          <w:tcPr>
            <w:tcW w:w="264" w:type="dxa"/>
            <w:tcBorders>
              <w:top w:val="nil"/>
              <w:left w:val="nil"/>
              <w:bottom w:val="nil"/>
              <w:right w:val="nil"/>
            </w:tcBorders>
          </w:tcPr>
          <w:p w14:paraId="244CDAD2"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337363E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6CCCAF45"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46.51</w:t>
            </w:r>
          </w:p>
        </w:tc>
        <w:tc>
          <w:tcPr>
            <w:tcW w:w="1530" w:type="dxa"/>
            <w:tcBorders>
              <w:top w:val="nil"/>
              <w:left w:val="nil"/>
              <w:bottom w:val="nil"/>
              <w:right w:val="nil"/>
            </w:tcBorders>
            <w:shd w:val="clear" w:color="auto" w:fill="auto"/>
            <w:noWrap/>
            <w:vAlign w:val="bottom"/>
          </w:tcPr>
          <w:p w14:paraId="036CCAC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23.25-69.76</w:t>
            </w:r>
          </w:p>
        </w:tc>
      </w:tr>
      <w:tr w:rsidR="005304E9" w:rsidRPr="0019662D" w14:paraId="7C63FFE0" w14:textId="77777777" w:rsidTr="00FC62D6">
        <w:trPr>
          <w:trHeight w:val="288"/>
        </w:trPr>
        <w:tc>
          <w:tcPr>
            <w:tcW w:w="1080" w:type="dxa"/>
            <w:tcBorders>
              <w:top w:val="nil"/>
              <w:left w:val="nil"/>
              <w:bottom w:val="nil"/>
              <w:right w:val="nil"/>
            </w:tcBorders>
            <w:shd w:val="clear" w:color="auto" w:fill="auto"/>
            <w:noWrap/>
            <w:vAlign w:val="bottom"/>
            <w:hideMark/>
          </w:tcPr>
          <w:p w14:paraId="264593D8"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2009-2010</w:t>
            </w:r>
          </w:p>
        </w:tc>
        <w:tc>
          <w:tcPr>
            <w:tcW w:w="1438" w:type="dxa"/>
            <w:tcBorders>
              <w:top w:val="nil"/>
              <w:left w:val="nil"/>
              <w:bottom w:val="nil"/>
              <w:right w:val="nil"/>
            </w:tcBorders>
            <w:shd w:val="clear" w:color="auto" w:fill="auto"/>
            <w:noWrap/>
            <w:vAlign w:val="bottom"/>
          </w:tcPr>
          <w:p w14:paraId="56458BD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45120CF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547.84</w:t>
            </w:r>
          </w:p>
        </w:tc>
        <w:tc>
          <w:tcPr>
            <w:tcW w:w="1536" w:type="dxa"/>
            <w:tcBorders>
              <w:top w:val="nil"/>
              <w:left w:val="nil"/>
              <w:bottom w:val="nil"/>
              <w:right w:val="nil"/>
            </w:tcBorders>
            <w:shd w:val="clear" w:color="auto" w:fill="auto"/>
            <w:noWrap/>
            <w:vAlign w:val="bottom"/>
          </w:tcPr>
          <w:p w14:paraId="60896954"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273.92-821.76</w:t>
            </w:r>
          </w:p>
        </w:tc>
        <w:tc>
          <w:tcPr>
            <w:tcW w:w="264" w:type="dxa"/>
            <w:tcBorders>
              <w:top w:val="nil"/>
              <w:left w:val="nil"/>
              <w:bottom w:val="nil"/>
              <w:right w:val="nil"/>
            </w:tcBorders>
          </w:tcPr>
          <w:p w14:paraId="129A9B6D"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50496B4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2BA48178"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45.15</w:t>
            </w:r>
          </w:p>
        </w:tc>
        <w:tc>
          <w:tcPr>
            <w:tcW w:w="1530" w:type="dxa"/>
            <w:tcBorders>
              <w:top w:val="nil"/>
              <w:left w:val="nil"/>
              <w:bottom w:val="nil"/>
              <w:right w:val="nil"/>
            </w:tcBorders>
            <w:shd w:val="clear" w:color="auto" w:fill="auto"/>
            <w:noWrap/>
            <w:vAlign w:val="bottom"/>
          </w:tcPr>
          <w:p w14:paraId="61079EC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22.58-67.73</w:t>
            </w:r>
          </w:p>
        </w:tc>
      </w:tr>
      <w:tr w:rsidR="005304E9" w:rsidRPr="0019662D" w14:paraId="6E956CAD" w14:textId="77777777" w:rsidTr="00FC62D6">
        <w:trPr>
          <w:trHeight w:val="288"/>
        </w:trPr>
        <w:tc>
          <w:tcPr>
            <w:tcW w:w="1080" w:type="dxa"/>
            <w:tcBorders>
              <w:top w:val="nil"/>
              <w:left w:val="nil"/>
              <w:bottom w:val="nil"/>
              <w:right w:val="nil"/>
            </w:tcBorders>
            <w:shd w:val="clear" w:color="auto" w:fill="auto"/>
            <w:noWrap/>
            <w:vAlign w:val="bottom"/>
            <w:hideMark/>
          </w:tcPr>
          <w:p w14:paraId="235C39AD"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2010-2011</w:t>
            </w:r>
          </w:p>
        </w:tc>
        <w:tc>
          <w:tcPr>
            <w:tcW w:w="1438" w:type="dxa"/>
            <w:tcBorders>
              <w:top w:val="nil"/>
              <w:left w:val="nil"/>
              <w:bottom w:val="nil"/>
              <w:right w:val="nil"/>
            </w:tcBorders>
            <w:shd w:val="clear" w:color="auto" w:fill="auto"/>
            <w:noWrap/>
            <w:vAlign w:val="bottom"/>
          </w:tcPr>
          <w:p w14:paraId="241D5AB8"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152E1984"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531.88</w:t>
            </w:r>
          </w:p>
        </w:tc>
        <w:tc>
          <w:tcPr>
            <w:tcW w:w="1536" w:type="dxa"/>
            <w:tcBorders>
              <w:top w:val="nil"/>
              <w:left w:val="nil"/>
              <w:bottom w:val="nil"/>
              <w:right w:val="nil"/>
            </w:tcBorders>
            <w:shd w:val="clear" w:color="auto" w:fill="auto"/>
            <w:noWrap/>
            <w:vAlign w:val="bottom"/>
          </w:tcPr>
          <w:p w14:paraId="24959A2C"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265.94-797.83</w:t>
            </w:r>
          </w:p>
        </w:tc>
        <w:tc>
          <w:tcPr>
            <w:tcW w:w="264" w:type="dxa"/>
            <w:tcBorders>
              <w:top w:val="nil"/>
              <w:left w:val="nil"/>
              <w:bottom w:val="nil"/>
              <w:right w:val="nil"/>
            </w:tcBorders>
          </w:tcPr>
          <w:p w14:paraId="1A484CD3"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62B7EF0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4559B81C"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43.84</w:t>
            </w:r>
          </w:p>
        </w:tc>
        <w:tc>
          <w:tcPr>
            <w:tcW w:w="1530" w:type="dxa"/>
            <w:tcBorders>
              <w:top w:val="nil"/>
              <w:left w:val="nil"/>
              <w:bottom w:val="nil"/>
              <w:right w:val="nil"/>
            </w:tcBorders>
            <w:shd w:val="clear" w:color="auto" w:fill="auto"/>
            <w:noWrap/>
            <w:vAlign w:val="bottom"/>
          </w:tcPr>
          <w:p w14:paraId="1DF8D87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21.92-65.75</w:t>
            </w:r>
          </w:p>
        </w:tc>
      </w:tr>
      <w:tr w:rsidR="005304E9" w:rsidRPr="0019662D" w14:paraId="270AAA69" w14:textId="77777777" w:rsidTr="00FC62D6">
        <w:trPr>
          <w:trHeight w:val="288"/>
        </w:trPr>
        <w:tc>
          <w:tcPr>
            <w:tcW w:w="1080" w:type="dxa"/>
            <w:tcBorders>
              <w:top w:val="nil"/>
              <w:left w:val="nil"/>
              <w:bottom w:val="nil"/>
              <w:right w:val="nil"/>
            </w:tcBorders>
            <w:shd w:val="clear" w:color="auto" w:fill="auto"/>
            <w:noWrap/>
            <w:vAlign w:val="bottom"/>
            <w:hideMark/>
          </w:tcPr>
          <w:p w14:paraId="75771710"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2011-2012</w:t>
            </w:r>
          </w:p>
        </w:tc>
        <w:tc>
          <w:tcPr>
            <w:tcW w:w="1438" w:type="dxa"/>
            <w:tcBorders>
              <w:top w:val="nil"/>
              <w:left w:val="nil"/>
              <w:bottom w:val="nil"/>
              <w:right w:val="nil"/>
            </w:tcBorders>
            <w:shd w:val="clear" w:color="auto" w:fill="auto"/>
            <w:noWrap/>
            <w:vAlign w:val="bottom"/>
          </w:tcPr>
          <w:p w14:paraId="74BCC88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0964FB45"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516.39</w:t>
            </w:r>
          </w:p>
        </w:tc>
        <w:tc>
          <w:tcPr>
            <w:tcW w:w="1536" w:type="dxa"/>
            <w:tcBorders>
              <w:top w:val="nil"/>
              <w:left w:val="nil"/>
              <w:bottom w:val="nil"/>
              <w:right w:val="nil"/>
            </w:tcBorders>
            <w:shd w:val="clear" w:color="auto" w:fill="auto"/>
            <w:noWrap/>
            <w:vAlign w:val="bottom"/>
          </w:tcPr>
          <w:p w14:paraId="02084A08"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258.20-774.59</w:t>
            </w:r>
          </w:p>
        </w:tc>
        <w:tc>
          <w:tcPr>
            <w:tcW w:w="264" w:type="dxa"/>
            <w:tcBorders>
              <w:top w:val="nil"/>
              <w:left w:val="nil"/>
              <w:bottom w:val="nil"/>
              <w:right w:val="nil"/>
            </w:tcBorders>
          </w:tcPr>
          <w:p w14:paraId="130CBEB8"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6AFD59F5"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1470F6E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42.56</w:t>
            </w:r>
          </w:p>
        </w:tc>
        <w:tc>
          <w:tcPr>
            <w:tcW w:w="1530" w:type="dxa"/>
            <w:tcBorders>
              <w:top w:val="nil"/>
              <w:left w:val="nil"/>
              <w:bottom w:val="nil"/>
              <w:right w:val="nil"/>
            </w:tcBorders>
            <w:shd w:val="clear" w:color="auto" w:fill="auto"/>
            <w:noWrap/>
            <w:vAlign w:val="bottom"/>
          </w:tcPr>
          <w:p w14:paraId="4CBDC3B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21.28-63.84</w:t>
            </w:r>
          </w:p>
        </w:tc>
      </w:tr>
      <w:tr w:rsidR="005304E9" w:rsidRPr="0019662D" w14:paraId="033658EB" w14:textId="77777777" w:rsidTr="00FC62D6">
        <w:trPr>
          <w:trHeight w:val="288"/>
        </w:trPr>
        <w:tc>
          <w:tcPr>
            <w:tcW w:w="1080" w:type="dxa"/>
            <w:tcBorders>
              <w:top w:val="nil"/>
              <w:left w:val="nil"/>
              <w:bottom w:val="nil"/>
              <w:right w:val="nil"/>
            </w:tcBorders>
            <w:shd w:val="clear" w:color="auto" w:fill="auto"/>
            <w:noWrap/>
            <w:vAlign w:val="bottom"/>
            <w:hideMark/>
          </w:tcPr>
          <w:p w14:paraId="5F3850F0"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2012-2013</w:t>
            </w:r>
          </w:p>
        </w:tc>
        <w:tc>
          <w:tcPr>
            <w:tcW w:w="1438" w:type="dxa"/>
            <w:tcBorders>
              <w:top w:val="nil"/>
              <w:left w:val="nil"/>
              <w:bottom w:val="nil"/>
              <w:right w:val="nil"/>
            </w:tcBorders>
            <w:shd w:val="clear" w:color="auto" w:fill="auto"/>
            <w:noWrap/>
            <w:vAlign w:val="bottom"/>
          </w:tcPr>
          <w:p w14:paraId="0E85FC6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452FCC0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501.35</w:t>
            </w:r>
          </w:p>
        </w:tc>
        <w:tc>
          <w:tcPr>
            <w:tcW w:w="1536" w:type="dxa"/>
            <w:tcBorders>
              <w:top w:val="nil"/>
              <w:left w:val="nil"/>
              <w:bottom w:val="nil"/>
              <w:right w:val="nil"/>
            </w:tcBorders>
            <w:shd w:val="clear" w:color="auto" w:fill="auto"/>
            <w:noWrap/>
            <w:vAlign w:val="bottom"/>
          </w:tcPr>
          <w:p w14:paraId="55B2607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250.68-752.03</w:t>
            </w:r>
          </w:p>
        </w:tc>
        <w:tc>
          <w:tcPr>
            <w:tcW w:w="264" w:type="dxa"/>
            <w:tcBorders>
              <w:top w:val="nil"/>
              <w:left w:val="nil"/>
              <w:bottom w:val="nil"/>
              <w:right w:val="nil"/>
            </w:tcBorders>
          </w:tcPr>
          <w:p w14:paraId="372B72BF"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18DDE81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141DD15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41.32</w:t>
            </w:r>
          </w:p>
        </w:tc>
        <w:tc>
          <w:tcPr>
            <w:tcW w:w="1530" w:type="dxa"/>
            <w:tcBorders>
              <w:top w:val="nil"/>
              <w:left w:val="nil"/>
              <w:bottom w:val="nil"/>
              <w:right w:val="nil"/>
            </w:tcBorders>
            <w:shd w:val="clear" w:color="auto" w:fill="auto"/>
            <w:noWrap/>
            <w:vAlign w:val="bottom"/>
          </w:tcPr>
          <w:p w14:paraId="56F4AA4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20.66-61.98</w:t>
            </w:r>
          </w:p>
        </w:tc>
      </w:tr>
      <w:tr w:rsidR="005304E9" w:rsidRPr="0019662D" w14:paraId="536376E3" w14:textId="77777777" w:rsidTr="00FC62D6">
        <w:trPr>
          <w:trHeight w:val="288"/>
        </w:trPr>
        <w:tc>
          <w:tcPr>
            <w:tcW w:w="1080" w:type="dxa"/>
            <w:tcBorders>
              <w:top w:val="nil"/>
              <w:left w:val="nil"/>
              <w:bottom w:val="nil"/>
              <w:right w:val="nil"/>
            </w:tcBorders>
            <w:shd w:val="clear" w:color="auto" w:fill="auto"/>
            <w:noWrap/>
            <w:vAlign w:val="bottom"/>
            <w:hideMark/>
          </w:tcPr>
          <w:p w14:paraId="56FDD608"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2013-2014</w:t>
            </w:r>
          </w:p>
        </w:tc>
        <w:tc>
          <w:tcPr>
            <w:tcW w:w="1438" w:type="dxa"/>
            <w:tcBorders>
              <w:top w:val="nil"/>
              <w:left w:val="nil"/>
              <w:bottom w:val="nil"/>
              <w:right w:val="nil"/>
            </w:tcBorders>
            <w:shd w:val="clear" w:color="auto" w:fill="auto"/>
            <w:noWrap/>
            <w:vAlign w:val="bottom"/>
          </w:tcPr>
          <w:p w14:paraId="6308E69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678439F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486.75</w:t>
            </w:r>
          </w:p>
        </w:tc>
        <w:tc>
          <w:tcPr>
            <w:tcW w:w="1536" w:type="dxa"/>
            <w:tcBorders>
              <w:top w:val="nil"/>
              <w:left w:val="nil"/>
              <w:bottom w:val="nil"/>
              <w:right w:val="nil"/>
            </w:tcBorders>
            <w:shd w:val="clear" w:color="auto" w:fill="auto"/>
            <w:noWrap/>
            <w:vAlign w:val="bottom"/>
          </w:tcPr>
          <w:p w14:paraId="56B0177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243.37-730.12</w:t>
            </w:r>
          </w:p>
        </w:tc>
        <w:tc>
          <w:tcPr>
            <w:tcW w:w="264" w:type="dxa"/>
            <w:tcBorders>
              <w:top w:val="nil"/>
              <w:left w:val="nil"/>
              <w:bottom w:val="nil"/>
              <w:right w:val="nil"/>
            </w:tcBorders>
          </w:tcPr>
          <w:p w14:paraId="3C80F132"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39B1D12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75B16B4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40.12</w:t>
            </w:r>
          </w:p>
        </w:tc>
        <w:tc>
          <w:tcPr>
            <w:tcW w:w="1530" w:type="dxa"/>
            <w:tcBorders>
              <w:top w:val="nil"/>
              <w:left w:val="nil"/>
              <w:bottom w:val="nil"/>
              <w:right w:val="nil"/>
            </w:tcBorders>
            <w:shd w:val="clear" w:color="auto" w:fill="auto"/>
            <w:noWrap/>
            <w:vAlign w:val="bottom"/>
          </w:tcPr>
          <w:p w14:paraId="326E7AA2"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20.06-60.18</w:t>
            </w:r>
          </w:p>
        </w:tc>
      </w:tr>
      <w:tr w:rsidR="005304E9" w:rsidRPr="0019662D" w14:paraId="2BCEC835" w14:textId="77777777" w:rsidTr="00FC62D6">
        <w:trPr>
          <w:trHeight w:val="288"/>
        </w:trPr>
        <w:tc>
          <w:tcPr>
            <w:tcW w:w="1080" w:type="dxa"/>
            <w:tcBorders>
              <w:top w:val="nil"/>
              <w:left w:val="nil"/>
              <w:bottom w:val="nil"/>
              <w:right w:val="nil"/>
            </w:tcBorders>
            <w:shd w:val="clear" w:color="auto" w:fill="auto"/>
            <w:noWrap/>
            <w:vAlign w:val="bottom"/>
            <w:hideMark/>
          </w:tcPr>
          <w:p w14:paraId="29D4BABB"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2014-2015</w:t>
            </w:r>
          </w:p>
        </w:tc>
        <w:tc>
          <w:tcPr>
            <w:tcW w:w="1438" w:type="dxa"/>
            <w:tcBorders>
              <w:top w:val="nil"/>
              <w:left w:val="nil"/>
              <w:bottom w:val="nil"/>
              <w:right w:val="nil"/>
            </w:tcBorders>
            <w:shd w:val="clear" w:color="auto" w:fill="auto"/>
            <w:noWrap/>
            <w:vAlign w:val="bottom"/>
          </w:tcPr>
          <w:p w14:paraId="610C70B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354D4C6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472.57</w:t>
            </w:r>
          </w:p>
        </w:tc>
        <w:tc>
          <w:tcPr>
            <w:tcW w:w="1536" w:type="dxa"/>
            <w:tcBorders>
              <w:top w:val="nil"/>
              <w:left w:val="nil"/>
              <w:bottom w:val="nil"/>
              <w:right w:val="nil"/>
            </w:tcBorders>
            <w:shd w:val="clear" w:color="auto" w:fill="auto"/>
            <w:noWrap/>
            <w:vAlign w:val="bottom"/>
          </w:tcPr>
          <w:p w14:paraId="717944D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236.29-708.86</w:t>
            </w:r>
          </w:p>
        </w:tc>
        <w:tc>
          <w:tcPr>
            <w:tcW w:w="264" w:type="dxa"/>
            <w:tcBorders>
              <w:top w:val="nil"/>
              <w:left w:val="nil"/>
              <w:bottom w:val="nil"/>
              <w:right w:val="nil"/>
            </w:tcBorders>
          </w:tcPr>
          <w:p w14:paraId="5453C1A1"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2C381455"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7E70C85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38.95</w:t>
            </w:r>
          </w:p>
        </w:tc>
        <w:tc>
          <w:tcPr>
            <w:tcW w:w="1530" w:type="dxa"/>
            <w:tcBorders>
              <w:top w:val="nil"/>
              <w:left w:val="nil"/>
              <w:bottom w:val="nil"/>
              <w:right w:val="nil"/>
            </w:tcBorders>
            <w:shd w:val="clear" w:color="auto" w:fill="auto"/>
            <w:noWrap/>
            <w:vAlign w:val="bottom"/>
          </w:tcPr>
          <w:p w14:paraId="47C3563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19.47-58.42</w:t>
            </w:r>
          </w:p>
        </w:tc>
      </w:tr>
      <w:tr w:rsidR="005304E9" w:rsidRPr="0019662D" w14:paraId="401A51B0" w14:textId="77777777" w:rsidTr="00FC62D6">
        <w:trPr>
          <w:trHeight w:val="288"/>
        </w:trPr>
        <w:tc>
          <w:tcPr>
            <w:tcW w:w="1080" w:type="dxa"/>
            <w:tcBorders>
              <w:top w:val="nil"/>
              <w:left w:val="nil"/>
              <w:bottom w:val="nil"/>
              <w:right w:val="nil"/>
            </w:tcBorders>
            <w:shd w:val="clear" w:color="auto" w:fill="auto"/>
            <w:noWrap/>
            <w:vAlign w:val="bottom"/>
            <w:hideMark/>
          </w:tcPr>
          <w:p w14:paraId="36E35F63"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2015-2016</w:t>
            </w:r>
          </w:p>
        </w:tc>
        <w:tc>
          <w:tcPr>
            <w:tcW w:w="1438" w:type="dxa"/>
            <w:tcBorders>
              <w:top w:val="nil"/>
              <w:left w:val="nil"/>
              <w:bottom w:val="nil"/>
              <w:right w:val="nil"/>
            </w:tcBorders>
            <w:shd w:val="clear" w:color="auto" w:fill="auto"/>
            <w:noWrap/>
            <w:vAlign w:val="bottom"/>
          </w:tcPr>
          <w:p w14:paraId="4BCF336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nil"/>
              <w:right w:val="nil"/>
            </w:tcBorders>
            <w:shd w:val="clear" w:color="auto" w:fill="auto"/>
            <w:noWrap/>
            <w:vAlign w:val="bottom"/>
          </w:tcPr>
          <w:p w14:paraId="66F3D97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458.81</w:t>
            </w:r>
          </w:p>
        </w:tc>
        <w:tc>
          <w:tcPr>
            <w:tcW w:w="1536" w:type="dxa"/>
            <w:tcBorders>
              <w:top w:val="nil"/>
              <w:left w:val="nil"/>
              <w:bottom w:val="nil"/>
              <w:right w:val="nil"/>
            </w:tcBorders>
            <w:shd w:val="clear" w:color="auto" w:fill="auto"/>
            <w:noWrap/>
            <w:vAlign w:val="bottom"/>
          </w:tcPr>
          <w:p w14:paraId="33EAD5B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229.40-688.21</w:t>
            </w:r>
          </w:p>
        </w:tc>
        <w:tc>
          <w:tcPr>
            <w:tcW w:w="264" w:type="dxa"/>
            <w:tcBorders>
              <w:top w:val="nil"/>
              <w:left w:val="nil"/>
              <w:bottom w:val="nil"/>
              <w:right w:val="nil"/>
            </w:tcBorders>
          </w:tcPr>
          <w:p w14:paraId="5316AB3F"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27B465D5"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nil"/>
              <w:right w:val="nil"/>
            </w:tcBorders>
            <w:shd w:val="clear" w:color="auto" w:fill="auto"/>
            <w:noWrap/>
            <w:vAlign w:val="bottom"/>
          </w:tcPr>
          <w:p w14:paraId="4EB35CF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37.81</w:t>
            </w:r>
          </w:p>
        </w:tc>
        <w:tc>
          <w:tcPr>
            <w:tcW w:w="1530" w:type="dxa"/>
            <w:tcBorders>
              <w:top w:val="nil"/>
              <w:left w:val="nil"/>
              <w:bottom w:val="nil"/>
              <w:right w:val="nil"/>
            </w:tcBorders>
            <w:shd w:val="clear" w:color="auto" w:fill="auto"/>
            <w:noWrap/>
            <w:vAlign w:val="bottom"/>
          </w:tcPr>
          <w:p w14:paraId="52025F9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18.91-56.72</w:t>
            </w:r>
          </w:p>
        </w:tc>
      </w:tr>
      <w:tr w:rsidR="005304E9" w:rsidRPr="0019662D" w14:paraId="73BDF252" w14:textId="77777777" w:rsidTr="00FC62D6">
        <w:trPr>
          <w:trHeight w:val="288"/>
        </w:trPr>
        <w:tc>
          <w:tcPr>
            <w:tcW w:w="1080" w:type="dxa"/>
            <w:tcBorders>
              <w:top w:val="nil"/>
              <w:left w:val="nil"/>
              <w:bottom w:val="single" w:sz="4" w:space="0" w:color="auto"/>
              <w:right w:val="nil"/>
            </w:tcBorders>
            <w:shd w:val="clear" w:color="auto" w:fill="auto"/>
            <w:noWrap/>
            <w:vAlign w:val="bottom"/>
            <w:hideMark/>
          </w:tcPr>
          <w:p w14:paraId="4CBCB65C"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2016-2017</w:t>
            </w:r>
          </w:p>
        </w:tc>
        <w:tc>
          <w:tcPr>
            <w:tcW w:w="1438" w:type="dxa"/>
            <w:tcBorders>
              <w:top w:val="nil"/>
              <w:left w:val="nil"/>
              <w:bottom w:val="single" w:sz="4" w:space="0" w:color="auto"/>
              <w:right w:val="nil"/>
            </w:tcBorders>
            <w:shd w:val="clear" w:color="auto" w:fill="auto"/>
            <w:noWrap/>
            <w:vAlign w:val="bottom"/>
          </w:tcPr>
          <w:p w14:paraId="7EACD71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262" w:type="dxa"/>
            <w:tcBorders>
              <w:top w:val="nil"/>
              <w:left w:val="nil"/>
              <w:bottom w:val="single" w:sz="4" w:space="0" w:color="auto"/>
              <w:right w:val="nil"/>
            </w:tcBorders>
            <w:shd w:val="clear" w:color="auto" w:fill="auto"/>
            <w:noWrap/>
            <w:vAlign w:val="bottom"/>
          </w:tcPr>
          <w:p w14:paraId="47C3736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445.45</w:t>
            </w:r>
          </w:p>
        </w:tc>
        <w:tc>
          <w:tcPr>
            <w:tcW w:w="1536" w:type="dxa"/>
            <w:tcBorders>
              <w:top w:val="nil"/>
              <w:left w:val="nil"/>
              <w:bottom w:val="single" w:sz="4" w:space="0" w:color="auto"/>
              <w:right w:val="nil"/>
            </w:tcBorders>
            <w:shd w:val="clear" w:color="auto" w:fill="auto"/>
            <w:noWrap/>
            <w:vAlign w:val="bottom"/>
          </w:tcPr>
          <w:p w14:paraId="302E1FB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222.72-668.17</w:t>
            </w:r>
          </w:p>
        </w:tc>
        <w:tc>
          <w:tcPr>
            <w:tcW w:w="264" w:type="dxa"/>
            <w:tcBorders>
              <w:top w:val="nil"/>
              <w:left w:val="nil"/>
              <w:bottom w:val="single" w:sz="4" w:space="0" w:color="auto"/>
              <w:right w:val="nil"/>
            </w:tcBorders>
          </w:tcPr>
          <w:p w14:paraId="748464C8"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nil"/>
            </w:tcBorders>
            <w:shd w:val="clear" w:color="auto" w:fill="auto"/>
            <w:noWrap/>
            <w:vAlign w:val="bottom"/>
          </w:tcPr>
          <w:p w14:paraId="161B45A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350" w:type="dxa"/>
            <w:tcBorders>
              <w:top w:val="nil"/>
              <w:left w:val="nil"/>
              <w:bottom w:val="single" w:sz="4" w:space="0" w:color="auto"/>
              <w:right w:val="nil"/>
            </w:tcBorders>
            <w:shd w:val="clear" w:color="auto" w:fill="auto"/>
            <w:noWrap/>
            <w:vAlign w:val="bottom"/>
          </w:tcPr>
          <w:p w14:paraId="2F4C721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36.71</w:t>
            </w:r>
          </w:p>
        </w:tc>
        <w:tc>
          <w:tcPr>
            <w:tcW w:w="1530" w:type="dxa"/>
            <w:tcBorders>
              <w:top w:val="nil"/>
              <w:left w:val="nil"/>
              <w:bottom w:val="single" w:sz="4" w:space="0" w:color="auto"/>
              <w:right w:val="nil"/>
            </w:tcBorders>
            <w:shd w:val="clear" w:color="auto" w:fill="auto"/>
            <w:noWrap/>
            <w:vAlign w:val="bottom"/>
          </w:tcPr>
          <w:p w14:paraId="22C17BF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18.36-55.07</w:t>
            </w:r>
          </w:p>
        </w:tc>
      </w:tr>
      <w:tr w:rsidR="005304E9" w:rsidRPr="0019662D" w14:paraId="6EDF5592" w14:textId="77777777" w:rsidTr="00FC62D6">
        <w:trPr>
          <w:trHeight w:val="288"/>
        </w:trPr>
        <w:tc>
          <w:tcPr>
            <w:tcW w:w="1080" w:type="dxa"/>
            <w:tcBorders>
              <w:top w:val="nil"/>
              <w:left w:val="nil"/>
              <w:bottom w:val="nil"/>
              <w:right w:val="nil"/>
            </w:tcBorders>
            <w:shd w:val="clear" w:color="auto" w:fill="auto"/>
            <w:noWrap/>
            <w:vAlign w:val="bottom"/>
          </w:tcPr>
          <w:p w14:paraId="59061F16" w14:textId="77777777" w:rsidR="005304E9" w:rsidRPr="0019662D" w:rsidRDefault="005304E9" w:rsidP="00FC62D6">
            <w:pPr>
              <w:rPr>
                <w:rFonts w:ascii="Times New Roman" w:eastAsia="Times New Roman" w:hAnsi="Times New Roman" w:cs="Times New Roman"/>
                <w:color w:val="000000"/>
                <w:sz w:val="18"/>
                <w:szCs w:val="18"/>
              </w:rPr>
            </w:pPr>
          </w:p>
        </w:tc>
        <w:tc>
          <w:tcPr>
            <w:tcW w:w="1438" w:type="dxa"/>
            <w:tcBorders>
              <w:top w:val="single" w:sz="4" w:space="0" w:color="auto"/>
              <w:left w:val="nil"/>
              <w:right w:val="nil"/>
            </w:tcBorders>
            <w:shd w:val="clear" w:color="auto" w:fill="auto"/>
            <w:noWrap/>
            <w:vAlign w:val="bottom"/>
          </w:tcPr>
          <w:p w14:paraId="5AE36D07"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262" w:type="dxa"/>
            <w:tcBorders>
              <w:top w:val="single" w:sz="4" w:space="0" w:color="auto"/>
              <w:left w:val="nil"/>
              <w:right w:val="nil"/>
            </w:tcBorders>
            <w:shd w:val="clear" w:color="auto" w:fill="auto"/>
            <w:noWrap/>
            <w:vAlign w:val="bottom"/>
          </w:tcPr>
          <w:p w14:paraId="61DA7DCF"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536" w:type="dxa"/>
            <w:tcBorders>
              <w:top w:val="single" w:sz="4" w:space="0" w:color="auto"/>
              <w:left w:val="nil"/>
              <w:right w:val="nil"/>
            </w:tcBorders>
            <w:shd w:val="clear" w:color="auto" w:fill="auto"/>
            <w:noWrap/>
            <w:vAlign w:val="bottom"/>
          </w:tcPr>
          <w:p w14:paraId="161946FE"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264" w:type="dxa"/>
            <w:tcBorders>
              <w:top w:val="single" w:sz="4" w:space="0" w:color="auto"/>
              <w:left w:val="nil"/>
              <w:right w:val="nil"/>
            </w:tcBorders>
          </w:tcPr>
          <w:p w14:paraId="62C53B1D"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single" w:sz="4" w:space="0" w:color="auto"/>
              <w:left w:val="nil"/>
              <w:right w:val="nil"/>
            </w:tcBorders>
            <w:shd w:val="clear" w:color="auto" w:fill="auto"/>
            <w:noWrap/>
            <w:vAlign w:val="bottom"/>
          </w:tcPr>
          <w:p w14:paraId="4379B442"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350" w:type="dxa"/>
            <w:tcBorders>
              <w:top w:val="single" w:sz="4" w:space="0" w:color="auto"/>
              <w:left w:val="nil"/>
              <w:right w:val="nil"/>
            </w:tcBorders>
            <w:shd w:val="clear" w:color="auto" w:fill="auto"/>
            <w:noWrap/>
            <w:vAlign w:val="bottom"/>
          </w:tcPr>
          <w:p w14:paraId="2F0510F5"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530" w:type="dxa"/>
            <w:tcBorders>
              <w:top w:val="single" w:sz="4" w:space="0" w:color="auto"/>
              <w:left w:val="nil"/>
              <w:right w:val="nil"/>
            </w:tcBorders>
            <w:shd w:val="clear" w:color="auto" w:fill="auto"/>
            <w:noWrap/>
            <w:vAlign w:val="bottom"/>
          </w:tcPr>
          <w:p w14:paraId="70685DB1" w14:textId="77777777" w:rsidR="005304E9" w:rsidRPr="0019662D" w:rsidRDefault="005304E9" w:rsidP="00FC62D6">
            <w:pPr>
              <w:jc w:val="center"/>
              <w:rPr>
                <w:rFonts w:ascii="Times New Roman" w:eastAsia="Times New Roman" w:hAnsi="Times New Roman" w:cs="Times New Roman"/>
                <w:color w:val="000000"/>
                <w:sz w:val="18"/>
                <w:szCs w:val="18"/>
              </w:rPr>
            </w:pPr>
          </w:p>
        </w:tc>
      </w:tr>
      <w:tr w:rsidR="005304E9" w:rsidRPr="0019662D" w14:paraId="1521D16B" w14:textId="77777777" w:rsidTr="00FC62D6">
        <w:trPr>
          <w:trHeight w:val="288"/>
        </w:trPr>
        <w:tc>
          <w:tcPr>
            <w:tcW w:w="1080" w:type="dxa"/>
            <w:tcBorders>
              <w:top w:val="nil"/>
              <w:left w:val="nil"/>
              <w:bottom w:val="nil"/>
              <w:right w:val="nil"/>
            </w:tcBorders>
            <w:shd w:val="clear" w:color="auto" w:fill="auto"/>
            <w:noWrap/>
            <w:vAlign w:val="bottom"/>
          </w:tcPr>
          <w:p w14:paraId="08E2AF10" w14:textId="77777777" w:rsidR="005304E9" w:rsidRPr="0019662D" w:rsidRDefault="005304E9" w:rsidP="00FC62D6">
            <w:pPr>
              <w:rPr>
                <w:rFonts w:ascii="Times New Roman" w:eastAsia="Times New Roman" w:hAnsi="Times New Roman" w:cs="Times New Roman"/>
                <w:color w:val="000000"/>
                <w:sz w:val="18"/>
                <w:szCs w:val="18"/>
              </w:rPr>
            </w:pPr>
          </w:p>
        </w:tc>
        <w:tc>
          <w:tcPr>
            <w:tcW w:w="8820" w:type="dxa"/>
            <w:gridSpan w:val="7"/>
            <w:tcBorders>
              <w:left w:val="nil"/>
              <w:bottom w:val="single" w:sz="4" w:space="0" w:color="auto"/>
              <w:right w:val="nil"/>
            </w:tcBorders>
            <w:shd w:val="clear" w:color="auto" w:fill="auto"/>
            <w:noWrap/>
            <w:vAlign w:val="bottom"/>
          </w:tcPr>
          <w:p w14:paraId="7B62B760" w14:textId="77777777" w:rsidR="005304E9" w:rsidRPr="0019662D" w:rsidRDefault="005304E9" w:rsidP="00FC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Gonorrhea</w:t>
            </w:r>
          </w:p>
        </w:tc>
      </w:tr>
      <w:tr w:rsidR="005304E9" w:rsidRPr="0019662D" w14:paraId="1424C113" w14:textId="77777777" w:rsidTr="00FC62D6">
        <w:trPr>
          <w:trHeight w:val="288"/>
        </w:trPr>
        <w:tc>
          <w:tcPr>
            <w:tcW w:w="1080" w:type="dxa"/>
            <w:tcBorders>
              <w:top w:val="nil"/>
              <w:left w:val="nil"/>
              <w:bottom w:val="nil"/>
              <w:right w:val="nil"/>
            </w:tcBorders>
            <w:shd w:val="clear" w:color="auto" w:fill="auto"/>
            <w:noWrap/>
            <w:vAlign w:val="bottom"/>
          </w:tcPr>
          <w:p w14:paraId="4D6BACF1" w14:textId="77777777" w:rsidR="005304E9" w:rsidRPr="0019662D" w:rsidRDefault="005304E9" w:rsidP="00FC62D6">
            <w:pPr>
              <w:rPr>
                <w:rFonts w:ascii="Times New Roman" w:eastAsia="Times New Roman" w:hAnsi="Times New Roman" w:cs="Times New Roman"/>
                <w:color w:val="000000"/>
                <w:sz w:val="18"/>
                <w:szCs w:val="18"/>
              </w:rPr>
            </w:pPr>
          </w:p>
        </w:tc>
        <w:tc>
          <w:tcPr>
            <w:tcW w:w="4236" w:type="dxa"/>
            <w:gridSpan w:val="3"/>
            <w:tcBorders>
              <w:top w:val="single" w:sz="4" w:space="0" w:color="auto"/>
              <w:left w:val="nil"/>
              <w:bottom w:val="nil"/>
              <w:right w:val="nil"/>
            </w:tcBorders>
            <w:shd w:val="clear" w:color="auto" w:fill="auto"/>
            <w:noWrap/>
            <w:vAlign w:val="bottom"/>
          </w:tcPr>
          <w:p w14:paraId="36D686CC" w14:textId="77777777" w:rsidR="005304E9" w:rsidRPr="0019662D" w:rsidRDefault="005304E9" w:rsidP="00FC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Female</w:t>
            </w:r>
          </w:p>
        </w:tc>
        <w:tc>
          <w:tcPr>
            <w:tcW w:w="264" w:type="dxa"/>
            <w:tcBorders>
              <w:top w:val="single" w:sz="4" w:space="0" w:color="auto"/>
              <w:left w:val="nil"/>
              <w:bottom w:val="nil"/>
              <w:right w:val="nil"/>
            </w:tcBorders>
          </w:tcPr>
          <w:p w14:paraId="5EFE1381"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4320" w:type="dxa"/>
            <w:gridSpan w:val="3"/>
            <w:tcBorders>
              <w:top w:val="single" w:sz="4" w:space="0" w:color="auto"/>
              <w:left w:val="nil"/>
              <w:bottom w:val="nil"/>
              <w:right w:val="nil"/>
            </w:tcBorders>
            <w:shd w:val="clear" w:color="auto" w:fill="auto"/>
            <w:noWrap/>
            <w:vAlign w:val="bottom"/>
          </w:tcPr>
          <w:p w14:paraId="543F1C12" w14:textId="77777777" w:rsidR="005304E9" w:rsidRPr="0019662D" w:rsidRDefault="005304E9" w:rsidP="00FC62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w:t>
            </w:r>
          </w:p>
        </w:tc>
      </w:tr>
      <w:tr w:rsidR="005304E9" w:rsidRPr="0019662D" w14:paraId="65AA728E" w14:textId="77777777" w:rsidTr="00FC62D6">
        <w:trPr>
          <w:trHeight w:val="288"/>
        </w:trPr>
        <w:tc>
          <w:tcPr>
            <w:tcW w:w="1080" w:type="dxa"/>
            <w:tcBorders>
              <w:top w:val="nil"/>
              <w:left w:val="nil"/>
              <w:bottom w:val="nil"/>
              <w:right w:val="nil"/>
            </w:tcBorders>
            <w:shd w:val="clear" w:color="auto" w:fill="auto"/>
            <w:noWrap/>
            <w:vAlign w:val="bottom"/>
          </w:tcPr>
          <w:p w14:paraId="610FA3E8" w14:textId="77777777" w:rsidR="005304E9" w:rsidRPr="0019662D" w:rsidRDefault="005304E9" w:rsidP="00FC62D6">
            <w:pPr>
              <w:rPr>
                <w:rFonts w:ascii="Times New Roman" w:eastAsia="Times New Roman" w:hAnsi="Times New Roman" w:cs="Times New Roman"/>
                <w:color w:val="000000"/>
                <w:sz w:val="18"/>
                <w:szCs w:val="18"/>
              </w:rPr>
            </w:pPr>
          </w:p>
        </w:tc>
        <w:tc>
          <w:tcPr>
            <w:tcW w:w="1438" w:type="dxa"/>
            <w:tcBorders>
              <w:top w:val="single" w:sz="4" w:space="0" w:color="auto"/>
              <w:left w:val="nil"/>
              <w:bottom w:val="nil"/>
              <w:right w:val="nil"/>
            </w:tcBorders>
            <w:shd w:val="clear" w:color="auto" w:fill="auto"/>
            <w:noWrap/>
            <w:vAlign w:val="bottom"/>
          </w:tcPr>
          <w:p w14:paraId="300FE95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Uncompounded costs ($)</w:t>
            </w:r>
          </w:p>
        </w:tc>
        <w:tc>
          <w:tcPr>
            <w:tcW w:w="1262" w:type="dxa"/>
            <w:tcBorders>
              <w:top w:val="single" w:sz="4" w:space="0" w:color="auto"/>
              <w:left w:val="nil"/>
              <w:bottom w:val="nil"/>
              <w:right w:val="nil"/>
            </w:tcBorders>
            <w:shd w:val="clear" w:color="auto" w:fill="auto"/>
            <w:noWrap/>
            <w:vAlign w:val="bottom"/>
          </w:tcPr>
          <w:p w14:paraId="6D77F50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w:t>
            </w:r>
          </w:p>
        </w:tc>
        <w:tc>
          <w:tcPr>
            <w:tcW w:w="1536" w:type="dxa"/>
            <w:tcBorders>
              <w:top w:val="single" w:sz="4" w:space="0" w:color="auto"/>
              <w:left w:val="nil"/>
              <w:bottom w:val="nil"/>
              <w:right w:val="nil"/>
            </w:tcBorders>
            <w:shd w:val="clear" w:color="auto" w:fill="auto"/>
            <w:noWrap/>
            <w:vAlign w:val="bottom"/>
          </w:tcPr>
          <w:p w14:paraId="2DFF73B2"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(+/- 50%, $)</w:t>
            </w:r>
          </w:p>
        </w:tc>
        <w:tc>
          <w:tcPr>
            <w:tcW w:w="264" w:type="dxa"/>
            <w:tcBorders>
              <w:left w:val="nil"/>
              <w:bottom w:val="nil"/>
              <w:right w:val="nil"/>
            </w:tcBorders>
          </w:tcPr>
          <w:p w14:paraId="3C063407"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single" w:sz="4" w:space="0" w:color="auto"/>
              <w:left w:val="nil"/>
              <w:bottom w:val="nil"/>
              <w:right w:val="nil"/>
            </w:tcBorders>
            <w:shd w:val="clear" w:color="auto" w:fill="auto"/>
            <w:noWrap/>
            <w:vAlign w:val="bottom"/>
          </w:tcPr>
          <w:p w14:paraId="5506CB8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Uncompounded costs ($)</w:t>
            </w:r>
          </w:p>
        </w:tc>
        <w:tc>
          <w:tcPr>
            <w:tcW w:w="1350" w:type="dxa"/>
            <w:tcBorders>
              <w:top w:val="single" w:sz="4" w:space="0" w:color="auto"/>
              <w:left w:val="nil"/>
              <w:bottom w:val="nil"/>
              <w:right w:val="nil"/>
            </w:tcBorders>
            <w:shd w:val="clear" w:color="auto" w:fill="auto"/>
            <w:noWrap/>
            <w:vAlign w:val="bottom"/>
          </w:tcPr>
          <w:p w14:paraId="00BA015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w:t>
            </w:r>
          </w:p>
        </w:tc>
        <w:tc>
          <w:tcPr>
            <w:tcW w:w="1530" w:type="dxa"/>
            <w:tcBorders>
              <w:top w:val="single" w:sz="4" w:space="0" w:color="auto"/>
              <w:left w:val="nil"/>
              <w:bottom w:val="nil"/>
              <w:right w:val="nil"/>
            </w:tcBorders>
            <w:shd w:val="clear" w:color="auto" w:fill="auto"/>
            <w:noWrap/>
            <w:vAlign w:val="bottom"/>
          </w:tcPr>
          <w:p w14:paraId="7AD2022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Compounded costs (+/- 50%, $)</w:t>
            </w:r>
          </w:p>
        </w:tc>
      </w:tr>
      <w:tr w:rsidR="005304E9" w:rsidRPr="0019662D" w14:paraId="12500607" w14:textId="77777777" w:rsidTr="00FC62D6">
        <w:trPr>
          <w:trHeight w:val="288"/>
        </w:trPr>
        <w:tc>
          <w:tcPr>
            <w:tcW w:w="1080" w:type="dxa"/>
            <w:tcBorders>
              <w:top w:val="nil"/>
              <w:left w:val="nil"/>
              <w:bottom w:val="nil"/>
              <w:right w:val="nil"/>
            </w:tcBorders>
            <w:shd w:val="clear" w:color="auto" w:fill="auto"/>
            <w:noWrap/>
            <w:vAlign w:val="bottom"/>
            <w:hideMark/>
          </w:tcPr>
          <w:p w14:paraId="56F9A0DA"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2007-2008</w:t>
            </w:r>
          </w:p>
        </w:tc>
        <w:tc>
          <w:tcPr>
            <w:tcW w:w="1438" w:type="dxa"/>
            <w:tcBorders>
              <w:top w:val="single" w:sz="4" w:space="0" w:color="auto"/>
              <w:left w:val="nil"/>
              <w:bottom w:val="nil"/>
              <w:right w:val="nil"/>
            </w:tcBorders>
            <w:shd w:val="clear" w:color="auto" w:fill="auto"/>
            <w:noWrap/>
            <w:vAlign w:val="bottom"/>
          </w:tcPr>
          <w:p w14:paraId="419CC148"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single" w:sz="4" w:space="0" w:color="auto"/>
              <w:left w:val="nil"/>
              <w:bottom w:val="nil"/>
              <w:right w:val="nil"/>
            </w:tcBorders>
            <w:shd w:val="clear" w:color="auto" w:fill="auto"/>
            <w:noWrap/>
            <w:vAlign w:val="bottom"/>
          </w:tcPr>
          <w:p w14:paraId="35AFCB3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565.24</w:t>
            </w:r>
          </w:p>
        </w:tc>
        <w:tc>
          <w:tcPr>
            <w:tcW w:w="1536" w:type="dxa"/>
            <w:tcBorders>
              <w:top w:val="single" w:sz="4" w:space="0" w:color="auto"/>
              <w:left w:val="nil"/>
              <w:bottom w:val="nil"/>
              <w:right w:val="nil"/>
            </w:tcBorders>
            <w:shd w:val="clear" w:color="auto" w:fill="auto"/>
            <w:noWrap/>
            <w:vAlign w:val="bottom"/>
          </w:tcPr>
          <w:p w14:paraId="3412B6B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282.62-847.86</w:t>
            </w:r>
          </w:p>
        </w:tc>
        <w:tc>
          <w:tcPr>
            <w:tcW w:w="264" w:type="dxa"/>
            <w:tcBorders>
              <w:left w:val="nil"/>
              <w:bottom w:val="nil"/>
              <w:right w:val="nil"/>
            </w:tcBorders>
          </w:tcPr>
          <w:p w14:paraId="4CF89938"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single" w:sz="4" w:space="0" w:color="auto"/>
              <w:left w:val="nil"/>
              <w:bottom w:val="nil"/>
              <w:right w:val="nil"/>
            </w:tcBorders>
            <w:shd w:val="clear" w:color="auto" w:fill="auto"/>
            <w:noWrap/>
            <w:vAlign w:val="bottom"/>
          </w:tcPr>
          <w:p w14:paraId="781AD42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single" w:sz="4" w:space="0" w:color="auto"/>
              <w:left w:val="nil"/>
              <w:bottom w:val="nil"/>
              <w:right w:val="nil"/>
            </w:tcBorders>
            <w:shd w:val="clear" w:color="auto" w:fill="auto"/>
            <w:noWrap/>
            <w:vAlign w:val="bottom"/>
          </w:tcPr>
          <w:p w14:paraId="3849E21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126.14</w:t>
            </w:r>
          </w:p>
        </w:tc>
        <w:tc>
          <w:tcPr>
            <w:tcW w:w="1530" w:type="dxa"/>
            <w:tcBorders>
              <w:top w:val="single" w:sz="4" w:space="0" w:color="auto"/>
              <w:left w:val="nil"/>
              <w:bottom w:val="nil"/>
              <w:right w:val="nil"/>
            </w:tcBorders>
            <w:shd w:val="clear" w:color="auto" w:fill="auto"/>
            <w:noWrap/>
            <w:vAlign w:val="bottom"/>
          </w:tcPr>
          <w:p w14:paraId="0572706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63.07-189.21</w:t>
            </w:r>
          </w:p>
        </w:tc>
      </w:tr>
      <w:tr w:rsidR="005304E9" w:rsidRPr="0019662D" w14:paraId="4CC54733" w14:textId="77777777" w:rsidTr="00FC62D6">
        <w:trPr>
          <w:trHeight w:val="288"/>
        </w:trPr>
        <w:tc>
          <w:tcPr>
            <w:tcW w:w="1080" w:type="dxa"/>
            <w:tcBorders>
              <w:top w:val="nil"/>
              <w:left w:val="nil"/>
              <w:bottom w:val="nil"/>
              <w:right w:val="nil"/>
            </w:tcBorders>
            <w:shd w:val="clear" w:color="auto" w:fill="auto"/>
            <w:noWrap/>
            <w:vAlign w:val="bottom"/>
            <w:hideMark/>
          </w:tcPr>
          <w:p w14:paraId="2303FAC2"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2008-2009</w:t>
            </w:r>
          </w:p>
        </w:tc>
        <w:tc>
          <w:tcPr>
            <w:tcW w:w="1438" w:type="dxa"/>
            <w:tcBorders>
              <w:top w:val="nil"/>
              <w:left w:val="nil"/>
              <w:bottom w:val="nil"/>
              <w:right w:val="nil"/>
            </w:tcBorders>
            <w:shd w:val="clear" w:color="auto" w:fill="auto"/>
            <w:noWrap/>
            <w:vAlign w:val="bottom"/>
          </w:tcPr>
          <w:p w14:paraId="6AB7B18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nil"/>
              <w:right w:val="nil"/>
            </w:tcBorders>
            <w:shd w:val="clear" w:color="auto" w:fill="auto"/>
            <w:noWrap/>
            <w:vAlign w:val="bottom"/>
          </w:tcPr>
          <w:p w14:paraId="2421713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548.77</w:t>
            </w:r>
          </w:p>
        </w:tc>
        <w:tc>
          <w:tcPr>
            <w:tcW w:w="1536" w:type="dxa"/>
            <w:tcBorders>
              <w:top w:val="nil"/>
              <w:left w:val="nil"/>
              <w:bottom w:val="nil"/>
              <w:right w:val="nil"/>
            </w:tcBorders>
            <w:shd w:val="clear" w:color="auto" w:fill="auto"/>
            <w:noWrap/>
            <w:vAlign w:val="bottom"/>
          </w:tcPr>
          <w:p w14:paraId="32010C2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274.39-823.16</w:t>
            </w:r>
          </w:p>
        </w:tc>
        <w:tc>
          <w:tcPr>
            <w:tcW w:w="264" w:type="dxa"/>
            <w:tcBorders>
              <w:top w:val="nil"/>
              <w:left w:val="nil"/>
              <w:bottom w:val="nil"/>
              <w:right w:val="nil"/>
            </w:tcBorders>
          </w:tcPr>
          <w:p w14:paraId="6D3CA882"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4B1969B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nil"/>
              <w:right w:val="nil"/>
            </w:tcBorders>
            <w:shd w:val="clear" w:color="auto" w:fill="auto"/>
            <w:noWrap/>
            <w:vAlign w:val="bottom"/>
          </w:tcPr>
          <w:p w14:paraId="28F9F0F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122.47</w:t>
            </w:r>
          </w:p>
        </w:tc>
        <w:tc>
          <w:tcPr>
            <w:tcW w:w="1530" w:type="dxa"/>
            <w:tcBorders>
              <w:top w:val="nil"/>
              <w:left w:val="nil"/>
              <w:bottom w:val="nil"/>
              <w:right w:val="nil"/>
            </w:tcBorders>
            <w:shd w:val="clear" w:color="auto" w:fill="auto"/>
            <w:noWrap/>
            <w:vAlign w:val="bottom"/>
          </w:tcPr>
          <w:p w14:paraId="179F13B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61.23-183.70</w:t>
            </w:r>
          </w:p>
        </w:tc>
      </w:tr>
      <w:tr w:rsidR="005304E9" w:rsidRPr="0019662D" w14:paraId="4AD9FA35" w14:textId="77777777" w:rsidTr="00FC62D6">
        <w:trPr>
          <w:trHeight w:val="288"/>
        </w:trPr>
        <w:tc>
          <w:tcPr>
            <w:tcW w:w="1080" w:type="dxa"/>
            <w:tcBorders>
              <w:top w:val="nil"/>
              <w:left w:val="nil"/>
              <w:bottom w:val="nil"/>
              <w:right w:val="nil"/>
            </w:tcBorders>
            <w:shd w:val="clear" w:color="auto" w:fill="auto"/>
            <w:noWrap/>
            <w:vAlign w:val="bottom"/>
            <w:hideMark/>
          </w:tcPr>
          <w:p w14:paraId="47494DF0"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2009-2010</w:t>
            </w:r>
          </w:p>
        </w:tc>
        <w:tc>
          <w:tcPr>
            <w:tcW w:w="1438" w:type="dxa"/>
            <w:tcBorders>
              <w:top w:val="nil"/>
              <w:left w:val="nil"/>
              <w:bottom w:val="nil"/>
              <w:right w:val="nil"/>
            </w:tcBorders>
            <w:shd w:val="clear" w:color="auto" w:fill="auto"/>
            <w:noWrap/>
            <w:vAlign w:val="bottom"/>
          </w:tcPr>
          <w:p w14:paraId="623FC4E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nil"/>
              <w:right w:val="nil"/>
            </w:tcBorders>
            <w:shd w:val="clear" w:color="auto" w:fill="auto"/>
            <w:noWrap/>
            <w:vAlign w:val="bottom"/>
          </w:tcPr>
          <w:p w14:paraId="4372C902"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532.79</w:t>
            </w:r>
          </w:p>
        </w:tc>
        <w:tc>
          <w:tcPr>
            <w:tcW w:w="1536" w:type="dxa"/>
            <w:tcBorders>
              <w:top w:val="nil"/>
              <w:left w:val="nil"/>
              <w:bottom w:val="nil"/>
              <w:right w:val="nil"/>
            </w:tcBorders>
            <w:shd w:val="clear" w:color="auto" w:fill="auto"/>
            <w:noWrap/>
            <w:vAlign w:val="bottom"/>
          </w:tcPr>
          <w:p w14:paraId="259636C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266.40-799.19</w:t>
            </w:r>
          </w:p>
        </w:tc>
        <w:tc>
          <w:tcPr>
            <w:tcW w:w="264" w:type="dxa"/>
            <w:tcBorders>
              <w:top w:val="nil"/>
              <w:left w:val="nil"/>
              <w:bottom w:val="nil"/>
              <w:right w:val="nil"/>
            </w:tcBorders>
          </w:tcPr>
          <w:p w14:paraId="0EC157F4"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2A57DA5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nil"/>
              <w:right w:val="nil"/>
            </w:tcBorders>
            <w:shd w:val="clear" w:color="auto" w:fill="auto"/>
            <w:noWrap/>
            <w:vAlign w:val="bottom"/>
          </w:tcPr>
          <w:p w14:paraId="075F5BD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118.90</w:t>
            </w:r>
          </w:p>
        </w:tc>
        <w:tc>
          <w:tcPr>
            <w:tcW w:w="1530" w:type="dxa"/>
            <w:tcBorders>
              <w:top w:val="nil"/>
              <w:left w:val="nil"/>
              <w:bottom w:val="nil"/>
              <w:right w:val="nil"/>
            </w:tcBorders>
            <w:shd w:val="clear" w:color="auto" w:fill="auto"/>
            <w:noWrap/>
            <w:vAlign w:val="bottom"/>
          </w:tcPr>
          <w:p w14:paraId="7053686C"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59.45-178.35</w:t>
            </w:r>
          </w:p>
        </w:tc>
      </w:tr>
      <w:tr w:rsidR="005304E9" w:rsidRPr="0019662D" w14:paraId="7A0B33F3" w14:textId="77777777" w:rsidTr="00FC62D6">
        <w:trPr>
          <w:trHeight w:val="288"/>
        </w:trPr>
        <w:tc>
          <w:tcPr>
            <w:tcW w:w="1080" w:type="dxa"/>
            <w:tcBorders>
              <w:top w:val="nil"/>
              <w:left w:val="nil"/>
              <w:bottom w:val="nil"/>
              <w:right w:val="nil"/>
            </w:tcBorders>
            <w:shd w:val="clear" w:color="auto" w:fill="auto"/>
            <w:noWrap/>
            <w:vAlign w:val="bottom"/>
            <w:hideMark/>
          </w:tcPr>
          <w:p w14:paraId="2760B093"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2010-2011</w:t>
            </w:r>
          </w:p>
        </w:tc>
        <w:tc>
          <w:tcPr>
            <w:tcW w:w="1438" w:type="dxa"/>
            <w:tcBorders>
              <w:top w:val="nil"/>
              <w:left w:val="nil"/>
              <w:bottom w:val="nil"/>
              <w:right w:val="nil"/>
            </w:tcBorders>
            <w:shd w:val="clear" w:color="auto" w:fill="auto"/>
            <w:noWrap/>
            <w:vAlign w:val="bottom"/>
          </w:tcPr>
          <w:p w14:paraId="4362D1C4"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nil"/>
              <w:right w:val="nil"/>
            </w:tcBorders>
            <w:shd w:val="clear" w:color="auto" w:fill="auto"/>
            <w:noWrap/>
            <w:vAlign w:val="bottom"/>
          </w:tcPr>
          <w:p w14:paraId="4116284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517.27</w:t>
            </w:r>
          </w:p>
        </w:tc>
        <w:tc>
          <w:tcPr>
            <w:tcW w:w="1536" w:type="dxa"/>
            <w:tcBorders>
              <w:top w:val="nil"/>
              <w:left w:val="nil"/>
              <w:bottom w:val="nil"/>
              <w:right w:val="nil"/>
            </w:tcBorders>
            <w:shd w:val="clear" w:color="auto" w:fill="auto"/>
            <w:noWrap/>
            <w:vAlign w:val="bottom"/>
          </w:tcPr>
          <w:p w14:paraId="0A1481C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258.64-775.91</w:t>
            </w:r>
          </w:p>
        </w:tc>
        <w:tc>
          <w:tcPr>
            <w:tcW w:w="264" w:type="dxa"/>
            <w:tcBorders>
              <w:top w:val="nil"/>
              <w:left w:val="nil"/>
              <w:bottom w:val="nil"/>
              <w:right w:val="nil"/>
            </w:tcBorders>
          </w:tcPr>
          <w:p w14:paraId="4FC3F33B"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2B56F7E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nil"/>
              <w:right w:val="nil"/>
            </w:tcBorders>
            <w:shd w:val="clear" w:color="auto" w:fill="auto"/>
            <w:noWrap/>
            <w:vAlign w:val="bottom"/>
          </w:tcPr>
          <w:p w14:paraId="427107C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115.44</w:t>
            </w:r>
          </w:p>
        </w:tc>
        <w:tc>
          <w:tcPr>
            <w:tcW w:w="1530" w:type="dxa"/>
            <w:tcBorders>
              <w:top w:val="nil"/>
              <w:left w:val="nil"/>
              <w:bottom w:val="nil"/>
              <w:right w:val="nil"/>
            </w:tcBorders>
            <w:shd w:val="clear" w:color="auto" w:fill="auto"/>
            <w:noWrap/>
            <w:vAlign w:val="bottom"/>
          </w:tcPr>
          <w:p w14:paraId="0543186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57.72-173.15</w:t>
            </w:r>
          </w:p>
        </w:tc>
      </w:tr>
      <w:tr w:rsidR="005304E9" w:rsidRPr="0019662D" w14:paraId="7C60A281" w14:textId="77777777" w:rsidTr="00FC62D6">
        <w:trPr>
          <w:trHeight w:val="288"/>
        </w:trPr>
        <w:tc>
          <w:tcPr>
            <w:tcW w:w="1080" w:type="dxa"/>
            <w:tcBorders>
              <w:top w:val="nil"/>
              <w:left w:val="nil"/>
              <w:bottom w:val="nil"/>
              <w:right w:val="nil"/>
            </w:tcBorders>
            <w:shd w:val="clear" w:color="auto" w:fill="auto"/>
            <w:noWrap/>
            <w:vAlign w:val="bottom"/>
            <w:hideMark/>
          </w:tcPr>
          <w:p w14:paraId="1AD4F501"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2011-2012</w:t>
            </w:r>
          </w:p>
        </w:tc>
        <w:tc>
          <w:tcPr>
            <w:tcW w:w="1438" w:type="dxa"/>
            <w:tcBorders>
              <w:top w:val="nil"/>
              <w:left w:val="nil"/>
              <w:bottom w:val="nil"/>
              <w:right w:val="nil"/>
            </w:tcBorders>
            <w:shd w:val="clear" w:color="auto" w:fill="auto"/>
            <w:noWrap/>
            <w:vAlign w:val="bottom"/>
          </w:tcPr>
          <w:p w14:paraId="76C7E76D"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nil"/>
              <w:right w:val="nil"/>
            </w:tcBorders>
            <w:shd w:val="clear" w:color="auto" w:fill="auto"/>
            <w:noWrap/>
            <w:vAlign w:val="bottom"/>
          </w:tcPr>
          <w:p w14:paraId="6E06260C"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502.21</w:t>
            </w:r>
          </w:p>
        </w:tc>
        <w:tc>
          <w:tcPr>
            <w:tcW w:w="1536" w:type="dxa"/>
            <w:tcBorders>
              <w:top w:val="nil"/>
              <w:left w:val="nil"/>
              <w:bottom w:val="nil"/>
              <w:right w:val="nil"/>
            </w:tcBorders>
            <w:shd w:val="clear" w:color="auto" w:fill="auto"/>
            <w:noWrap/>
            <w:vAlign w:val="bottom"/>
          </w:tcPr>
          <w:p w14:paraId="7CEE987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251.10-753.31</w:t>
            </w:r>
          </w:p>
        </w:tc>
        <w:tc>
          <w:tcPr>
            <w:tcW w:w="264" w:type="dxa"/>
            <w:tcBorders>
              <w:top w:val="nil"/>
              <w:left w:val="nil"/>
              <w:bottom w:val="nil"/>
              <w:right w:val="nil"/>
            </w:tcBorders>
          </w:tcPr>
          <w:p w14:paraId="685BDBAE"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270782F2"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nil"/>
              <w:right w:val="nil"/>
            </w:tcBorders>
            <w:shd w:val="clear" w:color="auto" w:fill="auto"/>
            <w:noWrap/>
            <w:vAlign w:val="bottom"/>
          </w:tcPr>
          <w:p w14:paraId="6637447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112.07</w:t>
            </w:r>
          </w:p>
        </w:tc>
        <w:tc>
          <w:tcPr>
            <w:tcW w:w="1530" w:type="dxa"/>
            <w:tcBorders>
              <w:top w:val="nil"/>
              <w:left w:val="nil"/>
              <w:bottom w:val="nil"/>
              <w:right w:val="nil"/>
            </w:tcBorders>
            <w:shd w:val="clear" w:color="auto" w:fill="auto"/>
            <w:noWrap/>
            <w:vAlign w:val="bottom"/>
          </w:tcPr>
          <w:p w14:paraId="714B9A05"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56.04-168.11</w:t>
            </w:r>
          </w:p>
        </w:tc>
      </w:tr>
      <w:tr w:rsidR="005304E9" w:rsidRPr="0019662D" w14:paraId="66548FA1" w14:textId="77777777" w:rsidTr="00FC62D6">
        <w:trPr>
          <w:trHeight w:val="288"/>
        </w:trPr>
        <w:tc>
          <w:tcPr>
            <w:tcW w:w="1080" w:type="dxa"/>
            <w:tcBorders>
              <w:top w:val="nil"/>
              <w:left w:val="nil"/>
              <w:bottom w:val="nil"/>
              <w:right w:val="nil"/>
            </w:tcBorders>
            <w:shd w:val="clear" w:color="auto" w:fill="auto"/>
            <w:noWrap/>
            <w:vAlign w:val="bottom"/>
            <w:hideMark/>
          </w:tcPr>
          <w:p w14:paraId="22473643"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2012-2013</w:t>
            </w:r>
          </w:p>
        </w:tc>
        <w:tc>
          <w:tcPr>
            <w:tcW w:w="1438" w:type="dxa"/>
            <w:tcBorders>
              <w:top w:val="nil"/>
              <w:left w:val="nil"/>
              <w:bottom w:val="nil"/>
              <w:right w:val="nil"/>
            </w:tcBorders>
            <w:shd w:val="clear" w:color="auto" w:fill="auto"/>
            <w:noWrap/>
            <w:vAlign w:val="bottom"/>
          </w:tcPr>
          <w:p w14:paraId="20F96482"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nil"/>
              <w:right w:val="nil"/>
            </w:tcBorders>
            <w:shd w:val="clear" w:color="auto" w:fill="auto"/>
            <w:noWrap/>
            <w:vAlign w:val="bottom"/>
          </w:tcPr>
          <w:p w14:paraId="1A91A39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487.58</w:t>
            </w:r>
          </w:p>
        </w:tc>
        <w:tc>
          <w:tcPr>
            <w:tcW w:w="1536" w:type="dxa"/>
            <w:tcBorders>
              <w:top w:val="nil"/>
              <w:left w:val="nil"/>
              <w:bottom w:val="nil"/>
              <w:right w:val="nil"/>
            </w:tcBorders>
            <w:shd w:val="clear" w:color="auto" w:fill="auto"/>
            <w:noWrap/>
            <w:vAlign w:val="bottom"/>
          </w:tcPr>
          <w:p w14:paraId="603DEC49"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243.79-731.37</w:t>
            </w:r>
          </w:p>
        </w:tc>
        <w:tc>
          <w:tcPr>
            <w:tcW w:w="264" w:type="dxa"/>
            <w:tcBorders>
              <w:top w:val="nil"/>
              <w:left w:val="nil"/>
              <w:bottom w:val="nil"/>
              <w:right w:val="nil"/>
            </w:tcBorders>
          </w:tcPr>
          <w:p w14:paraId="429EA634"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5B5AF22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nil"/>
              <w:right w:val="nil"/>
            </w:tcBorders>
            <w:shd w:val="clear" w:color="auto" w:fill="auto"/>
            <w:noWrap/>
            <w:vAlign w:val="bottom"/>
          </w:tcPr>
          <w:p w14:paraId="4B07C2A4"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108.81</w:t>
            </w:r>
          </w:p>
        </w:tc>
        <w:tc>
          <w:tcPr>
            <w:tcW w:w="1530" w:type="dxa"/>
            <w:tcBorders>
              <w:top w:val="nil"/>
              <w:left w:val="nil"/>
              <w:bottom w:val="nil"/>
              <w:right w:val="nil"/>
            </w:tcBorders>
            <w:shd w:val="clear" w:color="auto" w:fill="auto"/>
            <w:noWrap/>
            <w:vAlign w:val="bottom"/>
          </w:tcPr>
          <w:p w14:paraId="03C2E194"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54.40-163.21</w:t>
            </w:r>
          </w:p>
        </w:tc>
      </w:tr>
      <w:tr w:rsidR="005304E9" w:rsidRPr="0019662D" w14:paraId="2487EB27" w14:textId="77777777" w:rsidTr="00FC62D6">
        <w:trPr>
          <w:trHeight w:val="288"/>
        </w:trPr>
        <w:tc>
          <w:tcPr>
            <w:tcW w:w="1080" w:type="dxa"/>
            <w:tcBorders>
              <w:top w:val="nil"/>
              <w:left w:val="nil"/>
              <w:bottom w:val="nil"/>
              <w:right w:val="nil"/>
            </w:tcBorders>
            <w:shd w:val="clear" w:color="auto" w:fill="auto"/>
            <w:noWrap/>
            <w:vAlign w:val="bottom"/>
            <w:hideMark/>
          </w:tcPr>
          <w:p w14:paraId="5516FB6A"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2013-2014</w:t>
            </w:r>
          </w:p>
        </w:tc>
        <w:tc>
          <w:tcPr>
            <w:tcW w:w="1438" w:type="dxa"/>
            <w:tcBorders>
              <w:top w:val="nil"/>
              <w:left w:val="nil"/>
              <w:bottom w:val="nil"/>
              <w:right w:val="nil"/>
            </w:tcBorders>
            <w:shd w:val="clear" w:color="auto" w:fill="auto"/>
            <w:noWrap/>
            <w:vAlign w:val="bottom"/>
          </w:tcPr>
          <w:p w14:paraId="6DB7E8D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nil"/>
              <w:right w:val="nil"/>
            </w:tcBorders>
            <w:shd w:val="clear" w:color="auto" w:fill="auto"/>
            <w:noWrap/>
            <w:vAlign w:val="bottom"/>
          </w:tcPr>
          <w:p w14:paraId="436DAB4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473.38</w:t>
            </w:r>
          </w:p>
        </w:tc>
        <w:tc>
          <w:tcPr>
            <w:tcW w:w="1536" w:type="dxa"/>
            <w:tcBorders>
              <w:top w:val="nil"/>
              <w:left w:val="nil"/>
              <w:bottom w:val="nil"/>
              <w:right w:val="nil"/>
            </w:tcBorders>
            <w:shd w:val="clear" w:color="auto" w:fill="auto"/>
            <w:noWrap/>
            <w:vAlign w:val="bottom"/>
          </w:tcPr>
          <w:p w14:paraId="6150646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236.69-710.07</w:t>
            </w:r>
          </w:p>
        </w:tc>
        <w:tc>
          <w:tcPr>
            <w:tcW w:w="264" w:type="dxa"/>
            <w:tcBorders>
              <w:top w:val="nil"/>
              <w:left w:val="nil"/>
              <w:bottom w:val="nil"/>
              <w:right w:val="nil"/>
            </w:tcBorders>
          </w:tcPr>
          <w:p w14:paraId="6429E584"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3656E813"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nil"/>
              <w:right w:val="nil"/>
            </w:tcBorders>
            <w:shd w:val="clear" w:color="auto" w:fill="auto"/>
            <w:noWrap/>
            <w:vAlign w:val="bottom"/>
          </w:tcPr>
          <w:p w14:paraId="3F11E2B1"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105.64</w:t>
            </w:r>
          </w:p>
        </w:tc>
        <w:tc>
          <w:tcPr>
            <w:tcW w:w="1530" w:type="dxa"/>
            <w:tcBorders>
              <w:top w:val="nil"/>
              <w:left w:val="nil"/>
              <w:bottom w:val="nil"/>
              <w:right w:val="nil"/>
            </w:tcBorders>
            <w:shd w:val="clear" w:color="auto" w:fill="auto"/>
            <w:noWrap/>
            <w:vAlign w:val="bottom"/>
          </w:tcPr>
          <w:p w14:paraId="2C326636"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52.82-158.46</w:t>
            </w:r>
          </w:p>
        </w:tc>
      </w:tr>
      <w:tr w:rsidR="005304E9" w:rsidRPr="0019662D" w14:paraId="6D4D13F7" w14:textId="77777777" w:rsidTr="00FC62D6">
        <w:trPr>
          <w:trHeight w:val="288"/>
        </w:trPr>
        <w:tc>
          <w:tcPr>
            <w:tcW w:w="1080" w:type="dxa"/>
            <w:tcBorders>
              <w:top w:val="nil"/>
              <w:left w:val="nil"/>
              <w:bottom w:val="nil"/>
              <w:right w:val="nil"/>
            </w:tcBorders>
            <w:shd w:val="clear" w:color="auto" w:fill="auto"/>
            <w:noWrap/>
            <w:vAlign w:val="bottom"/>
            <w:hideMark/>
          </w:tcPr>
          <w:p w14:paraId="0D55003A"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2014-2015</w:t>
            </w:r>
          </w:p>
        </w:tc>
        <w:tc>
          <w:tcPr>
            <w:tcW w:w="1438" w:type="dxa"/>
            <w:tcBorders>
              <w:top w:val="nil"/>
              <w:left w:val="nil"/>
              <w:bottom w:val="nil"/>
              <w:right w:val="nil"/>
            </w:tcBorders>
            <w:shd w:val="clear" w:color="auto" w:fill="auto"/>
            <w:noWrap/>
            <w:vAlign w:val="bottom"/>
          </w:tcPr>
          <w:p w14:paraId="10F6685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nil"/>
              <w:right w:val="nil"/>
            </w:tcBorders>
            <w:shd w:val="clear" w:color="auto" w:fill="auto"/>
            <w:noWrap/>
            <w:vAlign w:val="bottom"/>
          </w:tcPr>
          <w:p w14:paraId="580EB9EF"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459.59</w:t>
            </w:r>
          </w:p>
        </w:tc>
        <w:tc>
          <w:tcPr>
            <w:tcW w:w="1536" w:type="dxa"/>
            <w:tcBorders>
              <w:top w:val="nil"/>
              <w:left w:val="nil"/>
              <w:bottom w:val="nil"/>
              <w:right w:val="nil"/>
            </w:tcBorders>
            <w:shd w:val="clear" w:color="auto" w:fill="auto"/>
            <w:noWrap/>
            <w:vAlign w:val="bottom"/>
          </w:tcPr>
          <w:p w14:paraId="47FFF338"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229.79-689.38</w:t>
            </w:r>
          </w:p>
        </w:tc>
        <w:tc>
          <w:tcPr>
            <w:tcW w:w="264" w:type="dxa"/>
            <w:tcBorders>
              <w:top w:val="nil"/>
              <w:left w:val="nil"/>
              <w:bottom w:val="nil"/>
              <w:right w:val="nil"/>
            </w:tcBorders>
          </w:tcPr>
          <w:p w14:paraId="41228CAD"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nil"/>
              <w:right w:val="nil"/>
            </w:tcBorders>
            <w:shd w:val="clear" w:color="auto" w:fill="auto"/>
            <w:noWrap/>
            <w:vAlign w:val="bottom"/>
          </w:tcPr>
          <w:p w14:paraId="657BA0D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nil"/>
              <w:right w:val="nil"/>
            </w:tcBorders>
            <w:shd w:val="clear" w:color="auto" w:fill="auto"/>
            <w:noWrap/>
            <w:vAlign w:val="bottom"/>
          </w:tcPr>
          <w:p w14:paraId="52D52ED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102.56</w:t>
            </w:r>
          </w:p>
        </w:tc>
        <w:tc>
          <w:tcPr>
            <w:tcW w:w="1530" w:type="dxa"/>
            <w:tcBorders>
              <w:top w:val="nil"/>
              <w:left w:val="nil"/>
              <w:bottom w:val="nil"/>
              <w:right w:val="nil"/>
            </w:tcBorders>
            <w:shd w:val="clear" w:color="auto" w:fill="auto"/>
            <w:noWrap/>
            <w:vAlign w:val="bottom"/>
          </w:tcPr>
          <w:p w14:paraId="5772E1C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51.28-153.85</w:t>
            </w:r>
          </w:p>
        </w:tc>
      </w:tr>
      <w:tr w:rsidR="005304E9" w:rsidRPr="0019662D" w14:paraId="4E845022" w14:textId="77777777" w:rsidTr="00FC62D6">
        <w:trPr>
          <w:trHeight w:val="288"/>
        </w:trPr>
        <w:tc>
          <w:tcPr>
            <w:tcW w:w="1080" w:type="dxa"/>
            <w:tcBorders>
              <w:top w:val="nil"/>
              <w:left w:val="nil"/>
              <w:right w:val="nil"/>
            </w:tcBorders>
            <w:shd w:val="clear" w:color="auto" w:fill="auto"/>
            <w:noWrap/>
            <w:vAlign w:val="bottom"/>
            <w:hideMark/>
          </w:tcPr>
          <w:p w14:paraId="4103E829"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2015-2016</w:t>
            </w:r>
          </w:p>
        </w:tc>
        <w:tc>
          <w:tcPr>
            <w:tcW w:w="1438" w:type="dxa"/>
            <w:tcBorders>
              <w:top w:val="nil"/>
              <w:left w:val="nil"/>
              <w:right w:val="nil"/>
            </w:tcBorders>
            <w:shd w:val="clear" w:color="auto" w:fill="auto"/>
            <w:noWrap/>
            <w:vAlign w:val="bottom"/>
          </w:tcPr>
          <w:p w14:paraId="4DEE496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right w:val="nil"/>
            </w:tcBorders>
            <w:shd w:val="clear" w:color="auto" w:fill="auto"/>
            <w:noWrap/>
            <w:vAlign w:val="bottom"/>
          </w:tcPr>
          <w:p w14:paraId="4983E75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446.20</w:t>
            </w:r>
          </w:p>
        </w:tc>
        <w:tc>
          <w:tcPr>
            <w:tcW w:w="1536" w:type="dxa"/>
            <w:tcBorders>
              <w:top w:val="nil"/>
              <w:left w:val="nil"/>
              <w:right w:val="nil"/>
            </w:tcBorders>
            <w:shd w:val="clear" w:color="auto" w:fill="auto"/>
            <w:noWrap/>
            <w:vAlign w:val="bottom"/>
          </w:tcPr>
          <w:p w14:paraId="644DC68C"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223.10-669.31</w:t>
            </w:r>
          </w:p>
        </w:tc>
        <w:tc>
          <w:tcPr>
            <w:tcW w:w="264" w:type="dxa"/>
            <w:tcBorders>
              <w:top w:val="nil"/>
              <w:left w:val="nil"/>
              <w:right w:val="nil"/>
            </w:tcBorders>
          </w:tcPr>
          <w:p w14:paraId="16C6C493"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right w:val="nil"/>
            </w:tcBorders>
            <w:shd w:val="clear" w:color="auto" w:fill="auto"/>
            <w:noWrap/>
            <w:vAlign w:val="bottom"/>
          </w:tcPr>
          <w:p w14:paraId="626FFB77"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right w:val="nil"/>
            </w:tcBorders>
            <w:shd w:val="clear" w:color="auto" w:fill="auto"/>
            <w:noWrap/>
            <w:vAlign w:val="bottom"/>
          </w:tcPr>
          <w:p w14:paraId="7D0EE9A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99.58</w:t>
            </w:r>
          </w:p>
        </w:tc>
        <w:tc>
          <w:tcPr>
            <w:tcW w:w="1530" w:type="dxa"/>
            <w:tcBorders>
              <w:top w:val="nil"/>
              <w:left w:val="nil"/>
              <w:right w:val="nil"/>
            </w:tcBorders>
            <w:shd w:val="clear" w:color="auto" w:fill="auto"/>
            <w:noWrap/>
            <w:vAlign w:val="bottom"/>
          </w:tcPr>
          <w:p w14:paraId="4027B62A"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49.79-149.36</w:t>
            </w:r>
          </w:p>
        </w:tc>
      </w:tr>
      <w:tr w:rsidR="005304E9" w:rsidRPr="0019662D" w14:paraId="31C1EA9B" w14:textId="77777777" w:rsidTr="00FC62D6">
        <w:trPr>
          <w:trHeight w:val="300"/>
        </w:trPr>
        <w:tc>
          <w:tcPr>
            <w:tcW w:w="1080" w:type="dxa"/>
            <w:tcBorders>
              <w:top w:val="nil"/>
              <w:left w:val="nil"/>
              <w:bottom w:val="single" w:sz="4" w:space="0" w:color="auto"/>
              <w:right w:val="nil"/>
            </w:tcBorders>
            <w:shd w:val="clear" w:color="auto" w:fill="auto"/>
            <w:noWrap/>
            <w:vAlign w:val="bottom"/>
            <w:hideMark/>
          </w:tcPr>
          <w:p w14:paraId="45031140"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2016-2017</w:t>
            </w:r>
          </w:p>
        </w:tc>
        <w:tc>
          <w:tcPr>
            <w:tcW w:w="1438" w:type="dxa"/>
            <w:tcBorders>
              <w:top w:val="nil"/>
              <w:left w:val="nil"/>
              <w:bottom w:val="single" w:sz="4" w:space="0" w:color="auto"/>
              <w:right w:val="nil"/>
            </w:tcBorders>
            <w:shd w:val="clear" w:color="auto" w:fill="auto"/>
            <w:noWrap/>
            <w:vAlign w:val="bottom"/>
          </w:tcPr>
          <w:p w14:paraId="21B9A97B"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262" w:type="dxa"/>
            <w:tcBorders>
              <w:top w:val="nil"/>
              <w:left w:val="nil"/>
              <w:bottom w:val="single" w:sz="4" w:space="0" w:color="auto"/>
              <w:right w:val="nil"/>
            </w:tcBorders>
            <w:shd w:val="clear" w:color="auto" w:fill="auto"/>
            <w:noWrap/>
            <w:vAlign w:val="bottom"/>
          </w:tcPr>
          <w:p w14:paraId="6AA7965E"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433.21</w:t>
            </w:r>
          </w:p>
        </w:tc>
        <w:tc>
          <w:tcPr>
            <w:tcW w:w="1536" w:type="dxa"/>
            <w:tcBorders>
              <w:top w:val="nil"/>
              <w:left w:val="nil"/>
              <w:bottom w:val="single" w:sz="4" w:space="0" w:color="auto"/>
              <w:right w:val="nil"/>
            </w:tcBorders>
            <w:shd w:val="clear" w:color="auto" w:fill="auto"/>
            <w:noWrap/>
            <w:vAlign w:val="bottom"/>
          </w:tcPr>
          <w:p w14:paraId="3A40875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216.60-649.81</w:t>
            </w:r>
          </w:p>
        </w:tc>
        <w:tc>
          <w:tcPr>
            <w:tcW w:w="264" w:type="dxa"/>
            <w:tcBorders>
              <w:top w:val="nil"/>
              <w:left w:val="nil"/>
              <w:bottom w:val="single" w:sz="4" w:space="0" w:color="auto"/>
              <w:right w:val="nil"/>
            </w:tcBorders>
          </w:tcPr>
          <w:p w14:paraId="5893E8DE" w14:textId="77777777" w:rsidR="005304E9" w:rsidRPr="0019662D" w:rsidRDefault="005304E9" w:rsidP="00FC62D6">
            <w:pPr>
              <w:jc w:val="center"/>
              <w:rPr>
                <w:rFonts w:ascii="Times New Roman" w:eastAsia="Times New Roman" w:hAnsi="Times New Roman" w:cs="Times New Roman"/>
                <w:color w:val="000000"/>
                <w:sz w:val="18"/>
                <w:szCs w:val="18"/>
              </w:rPr>
            </w:pPr>
          </w:p>
        </w:tc>
        <w:tc>
          <w:tcPr>
            <w:tcW w:w="1440" w:type="dxa"/>
            <w:tcBorders>
              <w:top w:val="nil"/>
              <w:left w:val="nil"/>
              <w:bottom w:val="single" w:sz="4" w:space="0" w:color="auto"/>
              <w:right w:val="nil"/>
            </w:tcBorders>
            <w:shd w:val="clear" w:color="auto" w:fill="auto"/>
            <w:noWrap/>
            <w:vAlign w:val="bottom"/>
          </w:tcPr>
          <w:p w14:paraId="3D598090"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350" w:type="dxa"/>
            <w:tcBorders>
              <w:top w:val="nil"/>
              <w:left w:val="nil"/>
              <w:bottom w:val="single" w:sz="4" w:space="0" w:color="auto"/>
              <w:right w:val="nil"/>
            </w:tcBorders>
            <w:shd w:val="clear" w:color="auto" w:fill="auto"/>
            <w:noWrap/>
            <w:vAlign w:val="bottom"/>
          </w:tcPr>
          <w:p w14:paraId="2DA5EE14"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96.68</w:t>
            </w:r>
          </w:p>
        </w:tc>
        <w:tc>
          <w:tcPr>
            <w:tcW w:w="1530" w:type="dxa"/>
            <w:tcBorders>
              <w:top w:val="nil"/>
              <w:left w:val="nil"/>
              <w:bottom w:val="single" w:sz="4" w:space="0" w:color="auto"/>
              <w:right w:val="nil"/>
            </w:tcBorders>
            <w:shd w:val="clear" w:color="auto" w:fill="auto"/>
            <w:noWrap/>
            <w:vAlign w:val="bottom"/>
          </w:tcPr>
          <w:p w14:paraId="51AB3FF8" w14:textId="77777777" w:rsidR="005304E9" w:rsidRPr="0019662D" w:rsidRDefault="005304E9" w:rsidP="00FC62D6">
            <w:pPr>
              <w:jc w:val="cente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48.34-145.01</w:t>
            </w:r>
          </w:p>
        </w:tc>
      </w:tr>
      <w:tr w:rsidR="005304E9" w:rsidRPr="0019662D" w14:paraId="215C962C" w14:textId="77777777" w:rsidTr="00FC62D6">
        <w:trPr>
          <w:trHeight w:val="465"/>
        </w:trPr>
        <w:tc>
          <w:tcPr>
            <w:tcW w:w="9900" w:type="dxa"/>
            <w:gridSpan w:val="8"/>
            <w:tcBorders>
              <w:top w:val="single" w:sz="4" w:space="0" w:color="auto"/>
              <w:left w:val="nil"/>
              <w:bottom w:val="nil"/>
              <w:right w:val="nil"/>
            </w:tcBorders>
          </w:tcPr>
          <w:p w14:paraId="77520A28" w14:textId="77777777" w:rsidR="005304E9" w:rsidRPr="0019662D" w:rsidRDefault="005304E9" w:rsidP="00FC62D6">
            <w:pPr>
              <w:rPr>
                <w:rFonts w:ascii="Times New Roman" w:eastAsia="Times New Roman" w:hAnsi="Times New Roman" w:cs="Times New Roman"/>
                <w:color w:val="000000"/>
                <w:sz w:val="18"/>
                <w:szCs w:val="18"/>
              </w:rPr>
            </w:pPr>
            <w:r w:rsidRPr="0019662D">
              <w:rPr>
                <w:rFonts w:ascii="Times New Roman" w:eastAsia="Times New Roman" w:hAnsi="Times New Roman" w:cs="Times New Roman"/>
                <w:color w:val="000000"/>
                <w:sz w:val="18"/>
                <w:szCs w:val="18"/>
              </w:rPr>
              <w:t>Note. Compounded costs are the future (2017) value of the medical costs saved per case averted in a given year and compounded at 3% annually.</w:t>
            </w:r>
          </w:p>
        </w:tc>
      </w:tr>
    </w:tbl>
    <w:p w14:paraId="77F9D05A" w14:textId="77777777" w:rsidR="005304E9" w:rsidRPr="0042241F" w:rsidRDefault="005304E9" w:rsidP="005304E9"/>
    <w:p w14:paraId="45BAF9A4" w14:textId="77777777" w:rsidR="005304E9" w:rsidRDefault="005304E9" w:rsidP="005304E9">
      <w:pPr>
        <w:sectPr w:rsidR="005304E9" w:rsidSect="00D517A9">
          <w:pgSz w:w="12240" w:h="15840"/>
          <w:pgMar w:top="1440" w:right="1152" w:bottom="1152" w:left="1152" w:header="720" w:footer="720" w:gutter="0"/>
          <w:cols w:space="720"/>
          <w:docGrid w:linePitch="360"/>
        </w:sectPr>
      </w:pPr>
    </w:p>
    <w:p w14:paraId="401CDB29" w14:textId="77777777" w:rsidR="00B27963" w:rsidRPr="00083FEE" w:rsidRDefault="00B27963" w:rsidP="00B27963">
      <w:pPr>
        <w:pStyle w:val="Heading1"/>
      </w:pPr>
      <w:bookmarkStart w:id="5" w:name="_Toc57896604"/>
      <w:r w:rsidRPr="00083FEE">
        <w:lastRenderedPageBreak/>
        <w:t>Regression methods</w:t>
      </w:r>
      <w:bookmarkEnd w:id="5"/>
    </w:p>
    <w:p w14:paraId="2E107C0D" w14:textId="77777777" w:rsidR="00B27963" w:rsidRDefault="00B27963" w:rsidP="00B27963">
      <w:pPr>
        <w:spacing w:line="360" w:lineRule="auto"/>
        <w:rPr>
          <w:rFonts w:ascii="Times New Roman" w:hAnsi="Times New Roman" w:cs="Times New Roman"/>
          <w:sz w:val="24"/>
          <w:szCs w:val="24"/>
        </w:rPr>
      </w:pPr>
    </w:p>
    <w:p w14:paraId="3B0A1902" w14:textId="77777777" w:rsidR="00587573" w:rsidRPr="00101ECF" w:rsidRDefault="00B27963" w:rsidP="00587573">
      <w:pPr>
        <w:spacing w:line="360" w:lineRule="auto"/>
        <w:rPr>
          <w:rFonts w:ascii="Times New Roman" w:hAnsi="Times New Roman" w:cs="Times New Roman"/>
          <w:sz w:val="24"/>
          <w:szCs w:val="24"/>
        </w:rPr>
      </w:pPr>
      <w:r w:rsidRPr="00DD3532">
        <w:rPr>
          <w:rFonts w:ascii="Times New Roman" w:hAnsi="Times New Roman" w:cs="Times New Roman"/>
          <w:sz w:val="24"/>
          <w:szCs w:val="24"/>
        </w:rPr>
        <w:t xml:space="preserve">We conducted regressions with each of the three behavioral variables as outcomes and </w:t>
      </w:r>
      <w:r>
        <w:rPr>
          <w:rFonts w:ascii="Times New Roman" w:hAnsi="Times New Roman" w:cs="Times New Roman"/>
          <w:sz w:val="24"/>
          <w:szCs w:val="24"/>
        </w:rPr>
        <w:t xml:space="preserve">with </w:t>
      </w:r>
      <w:r w:rsidRPr="00DD3532">
        <w:rPr>
          <w:rFonts w:ascii="Times New Roman" w:hAnsi="Times New Roman" w:cs="Times New Roman"/>
          <w:sz w:val="24"/>
          <w:szCs w:val="24"/>
        </w:rPr>
        <w:t xml:space="preserve">the four </w:t>
      </w:r>
      <w:r>
        <w:rPr>
          <w:rFonts w:ascii="Times New Roman" w:hAnsi="Times New Roman" w:cs="Times New Roman"/>
          <w:sz w:val="24"/>
          <w:szCs w:val="24"/>
        </w:rPr>
        <w:t>dimensions of behavioral variation (age, sex, race/ethnicity, year) as predictors.  We conducted logistic regression for those behaviors with binary outcomes (</w:t>
      </w:r>
      <w:r w:rsidRPr="00DD3532">
        <w:rPr>
          <w:rFonts w:ascii="Times New Roman" w:hAnsi="Times New Roman" w:cs="Times New Roman"/>
          <w:sz w:val="24"/>
          <w:szCs w:val="24"/>
        </w:rPr>
        <w:t>having ever had SI</w:t>
      </w:r>
      <w:r>
        <w:rPr>
          <w:rFonts w:ascii="Times New Roman" w:hAnsi="Times New Roman" w:cs="Times New Roman"/>
          <w:sz w:val="24"/>
          <w:szCs w:val="24"/>
        </w:rPr>
        <w:t>,</w:t>
      </w:r>
      <w:r w:rsidRPr="00DD3532">
        <w:rPr>
          <w:rFonts w:ascii="Times New Roman" w:hAnsi="Times New Roman" w:cs="Times New Roman"/>
          <w:sz w:val="24"/>
          <w:szCs w:val="24"/>
        </w:rPr>
        <w:t xml:space="preserve"> of condom use</w:t>
      </w:r>
      <w:r>
        <w:rPr>
          <w:rFonts w:ascii="Times New Roman" w:hAnsi="Times New Roman" w:cs="Times New Roman"/>
          <w:sz w:val="24"/>
          <w:szCs w:val="24"/>
        </w:rPr>
        <w:t xml:space="preserve">) and Poisson regression for count data (number </w:t>
      </w:r>
      <w:r w:rsidRPr="00DD3532">
        <w:rPr>
          <w:rFonts w:ascii="Times New Roman" w:hAnsi="Times New Roman" w:cs="Times New Roman"/>
          <w:sz w:val="24"/>
          <w:szCs w:val="24"/>
        </w:rPr>
        <w:t>of new partners per year</w:t>
      </w:r>
      <w:r>
        <w:rPr>
          <w:rFonts w:ascii="Times New Roman" w:hAnsi="Times New Roman" w:cs="Times New Roman"/>
          <w:sz w:val="24"/>
          <w:szCs w:val="24"/>
        </w:rPr>
        <w:t xml:space="preserve">). We confirmed a lack of over-dispersion for the Poisson regression using Dean’s test. </w:t>
      </w:r>
      <w:r w:rsidR="00587573">
        <w:rPr>
          <w:rFonts w:ascii="Times New Roman" w:hAnsi="Times New Roman" w:cs="Times New Roman"/>
          <w:sz w:val="24"/>
          <w:szCs w:val="24"/>
        </w:rPr>
        <w:t xml:space="preserve">We note that </w:t>
      </w:r>
      <w:r w:rsidR="00587573" w:rsidRPr="001E3928">
        <w:rPr>
          <w:rFonts w:ascii="Times New Roman" w:hAnsi="Times New Roman" w:cs="Times New Roman"/>
          <w:sz w:val="24"/>
          <w:szCs w:val="24"/>
        </w:rPr>
        <w:t xml:space="preserve">these predictive models serve </w:t>
      </w:r>
      <w:r w:rsidR="00587573">
        <w:rPr>
          <w:rFonts w:ascii="Times New Roman" w:hAnsi="Times New Roman" w:cs="Times New Roman"/>
          <w:sz w:val="24"/>
          <w:szCs w:val="24"/>
        </w:rPr>
        <w:t>only to provide smoothed, parametric estimates of mean values of each behavior for each entry in the four-way stratification (sex, age, race/ethnicity, year).  T</w:t>
      </w:r>
      <w:r w:rsidR="00587573" w:rsidRPr="001E3928">
        <w:rPr>
          <w:rFonts w:ascii="Times New Roman" w:hAnsi="Times New Roman" w:cs="Times New Roman"/>
          <w:sz w:val="24"/>
          <w:szCs w:val="24"/>
        </w:rPr>
        <w:t xml:space="preserve">he simulation model </w:t>
      </w:r>
      <w:r w:rsidR="00587573">
        <w:rPr>
          <w:rFonts w:ascii="Times New Roman" w:hAnsi="Times New Roman" w:cs="Times New Roman"/>
          <w:sz w:val="24"/>
          <w:szCs w:val="24"/>
        </w:rPr>
        <w:t xml:space="preserve">that these predicted values are used in </w:t>
      </w:r>
      <w:r w:rsidR="00587573" w:rsidRPr="001E3928">
        <w:rPr>
          <w:rFonts w:ascii="Times New Roman" w:hAnsi="Times New Roman" w:cs="Times New Roman"/>
          <w:sz w:val="24"/>
          <w:szCs w:val="24"/>
        </w:rPr>
        <w:t xml:space="preserve">does not actually track individuals, but only counts of people in different states (i.e. </w:t>
      </w:r>
      <w:r w:rsidR="00587573">
        <w:rPr>
          <w:rFonts w:ascii="Times New Roman" w:hAnsi="Times New Roman" w:cs="Times New Roman"/>
          <w:sz w:val="24"/>
          <w:szCs w:val="24"/>
        </w:rPr>
        <w:t>the model</w:t>
      </w:r>
      <w:r w:rsidR="00587573" w:rsidRPr="001E3928">
        <w:rPr>
          <w:rFonts w:ascii="Times New Roman" w:hAnsi="Times New Roman" w:cs="Times New Roman"/>
          <w:sz w:val="24"/>
          <w:szCs w:val="24"/>
        </w:rPr>
        <w:t xml:space="preserve"> is </w:t>
      </w:r>
      <w:r w:rsidR="00587573">
        <w:rPr>
          <w:rFonts w:ascii="Times New Roman" w:hAnsi="Times New Roman" w:cs="Times New Roman"/>
          <w:sz w:val="24"/>
          <w:szCs w:val="24"/>
        </w:rPr>
        <w:t>“</w:t>
      </w:r>
      <w:r w:rsidR="00587573" w:rsidRPr="001E3928">
        <w:rPr>
          <w:rFonts w:ascii="Times New Roman" w:hAnsi="Times New Roman" w:cs="Times New Roman"/>
          <w:sz w:val="24"/>
          <w:szCs w:val="24"/>
        </w:rPr>
        <w:t>compartmental” r</w:t>
      </w:r>
      <w:r w:rsidR="00587573">
        <w:rPr>
          <w:rFonts w:ascii="Times New Roman" w:hAnsi="Times New Roman" w:cs="Times New Roman"/>
          <w:sz w:val="24"/>
          <w:szCs w:val="24"/>
        </w:rPr>
        <w:t>ather than “individual-based”, in</w:t>
      </w:r>
      <w:r w:rsidR="00587573" w:rsidRPr="001E3928">
        <w:rPr>
          <w:rFonts w:ascii="Times New Roman" w:hAnsi="Times New Roman" w:cs="Times New Roman"/>
          <w:sz w:val="24"/>
          <w:szCs w:val="24"/>
        </w:rPr>
        <w:t xml:space="preserve"> the l</w:t>
      </w:r>
      <w:r w:rsidR="00587573">
        <w:rPr>
          <w:rFonts w:ascii="Times New Roman" w:hAnsi="Times New Roman" w:cs="Times New Roman"/>
          <w:sz w:val="24"/>
          <w:szCs w:val="24"/>
        </w:rPr>
        <w:t xml:space="preserve">anguage of epidemic modeling). </w:t>
      </w:r>
      <w:r w:rsidR="00587573" w:rsidRPr="001E3928">
        <w:rPr>
          <w:rFonts w:ascii="Times New Roman" w:hAnsi="Times New Roman" w:cs="Times New Roman"/>
          <w:sz w:val="24"/>
          <w:szCs w:val="24"/>
        </w:rPr>
        <w:t xml:space="preserve">Thus, </w:t>
      </w:r>
      <w:r w:rsidR="00587573">
        <w:rPr>
          <w:rFonts w:ascii="Times New Roman" w:hAnsi="Times New Roman" w:cs="Times New Roman"/>
          <w:sz w:val="24"/>
          <w:szCs w:val="24"/>
        </w:rPr>
        <w:t xml:space="preserve">for example, </w:t>
      </w:r>
      <w:r w:rsidR="00587573" w:rsidRPr="001E3928">
        <w:rPr>
          <w:rFonts w:ascii="Times New Roman" w:hAnsi="Times New Roman" w:cs="Times New Roman"/>
          <w:sz w:val="24"/>
          <w:szCs w:val="24"/>
        </w:rPr>
        <w:t xml:space="preserve">the full distribution of the number of new partners per year is never drawn from, as it would be in an individual-based model; we merely use the mean value for each entry in the four-way </w:t>
      </w:r>
      <w:r w:rsidR="00587573" w:rsidRPr="00101ECF">
        <w:rPr>
          <w:rFonts w:ascii="Times New Roman" w:hAnsi="Times New Roman" w:cs="Times New Roman"/>
          <w:sz w:val="24"/>
          <w:szCs w:val="24"/>
        </w:rPr>
        <w:t>stratification and apply it as a population average for that group.  This means that the exact form of the distribution around the mean is of less significance than it would be</w:t>
      </w:r>
      <w:r w:rsidR="00587573">
        <w:rPr>
          <w:rFonts w:ascii="Times New Roman" w:hAnsi="Times New Roman" w:cs="Times New Roman"/>
          <w:sz w:val="24"/>
          <w:szCs w:val="24"/>
        </w:rPr>
        <w:t xml:space="preserve"> for an individual-based model. </w:t>
      </w:r>
      <w:r w:rsidR="00587573" w:rsidRPr="00101ECF">
        <w:rPr>
          <w:rFonts w:ascii="Times New Roman" w:hAnsi="Times New Roman" w:cs="Times New Roman"/>
          <w:sz w:val="24"/>
          <w:szCs w:val="24"/>
        </w:rPr>
        <w:t>We also note that these regressions are not designed to identify the proximal or distal causal determinants of the behavioral measures, of which there are many.</w:t>
      </w:r>
    </w:p>
    <w:p w14:paraId="524ACD3F" w14:textId="77777777" w:rsidR="00282410" w:rsidRDefault="00282410" w:rsidP="00B27963">
      <w:pPr>
        <w:spacing w:line="360" w:lineRule="auto"/>
        <w:rPr>
          <w:rFonts w:ascii="Times New Roman" w:hAnsi="Times New Roman" w:cs="Times New Roman"/>
          <w:sz w:val="24"/>
          <w:szCs w:val="24"/>
        </w:rPr>
      </w:pPr>
    </w:p>
    <w:p w14:paraId="153A0B49" w14:textId="79C60F85" w:rsidR="00E2012D" w:rsidRDefault="00741127" w:rsidP="00B27963">
      <w:pPr>
        <w:spacing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Pr="00DD3532">
        <w:rPr>
          <w:rFonts w:ascii="Times New Roman" w:hAnsi="Times New Roman" w:cs="Times New Roman"/>
          <w:sz w:val="24"/>
          <w:szCs w:val="24"/>
        </w:rPr>
        <w:t>having ever had SI</w:t>
      </w:r>
      <w:r>
        <w:rPr>
          <w:rFonts w:ascii="Times New Roman" w:hAnsi="Times New Roman" w:cs="Times New Roman"/>
          <w:sz w:val="24"/>
          <w:szCs w:val="24"/>
        </w:rPr>
        <w:t xml:space="preserve"> and condom use</w:t>
      </w:r>
      <w:r w:rsidR="00437191">
        <w:rPr>
          <w:rFonts w:ascii="Times New Roman" w:hAnsi="Times New Roman" w:cs="Times New Roman"/>
          <w:sz w:val="24"/>
          <w:szCs w:val="24"/>
        </w:rPr>
        <w:t xml:space="preserve">, we </w:t>
      </w:r>
      <w:r>
        <w:rPr>
          <w:rFonts w:ascii="Times New Roman" w:hAnsi="Times New Roman" w:cs="Times New Roman"/>
          <w:sz w:val="24"/>
          <w:szCs w:val="24"/>
        </w:rPr>
        <w:t xml:space="preserve">parametrized age as a nominal variable since our data were sufficient to allow </w:t>
      </w:r>
      <w:r w:rsidR="008B031F">
        <w:rPr>
          <w:rFonts w:ascii="Times New Roman" w:hAnsi="Times New Roman" w:cs="Times New Roman"/>
          <w:sz w:val="24"/>
          <w:szCs w:val="24"/>
        </w:rPr>
        <w:t>this full specification</w:t>
      </w:r>
      <w:r w:rsidR="00E2012D">
        <w:rPr>
          <w:rFonts w:ascii="Times New Roman" w:hAnsi="Times New Roman" w:cs="Times New Roman"/>
          <w:sz w:val="24"/>
          <w:szCs w:val="24"/>
        </w:rPr>
        <w:t>, and we confirmed that the AIC for this model was lower than for two common</w:t>
      </w:r>
      <w:r w:rsidR="001159D0">
        <w:rPr>
          <w:rFonts w:ascii="Times New Roman" w:hAnsi="Times New Roman" w:cs="Times New Roman"/>
          <w:sz w:val="24"/>
          <w:szCs w:val="24"/>
        </w:rPr>
        <w:t>ly used</w:t>
      </w:r>
      <w:r w:rsidR="00E2012D">
        <w:rPr>
          <w:rFonts w:ascii="Times New Roman" w:hAnsi="Times New Roman" w:cs="Times New Roman"/>
          <w:sz w:val="24"/>
          <w:szCs w:val="24"/>
        </w:rPr>
        <w:t xml:space="preserve"> parametric models </w:t>
      </w:r>
      <w:r w:rsidR="001159D0">
        <w:rPr>
          <w:rFonts w:ascii="Times New Roman" w:hAnsi="Times New Roman" w:cs="Times New Roman"/>
          <w:sz w:val="24"/>
          <w:szCs w:val="24"/>
        </w:rPr>
        <w:t xml:space="preserve">that </w:t>
      </w:r>
      <w:r w:rsidR="00E2012D">
        <w:rPr>
          <w:rFonts w:ascii="Times New Roman" w:hAnsi="Times New Roman" w:cs="Times New Roman"/>
          <w:sz w:val="24"/>
          <w:szCs w:val="24"/>
        </w:rPr>
        <w:t xml:space="preserve">we </w:t>
      </w:r>
      <w:r w:rsidR="003B3D4A">
        <w:rPr>
          <w:rFonts w:ascii="Times New Roman" w:hAnsi="Times New Roman" w:cs="Times New Roman"/>
          <w:sz w:val="24"/>
          <w:szCs w:val="24"/>
        </w:rPr>
        <w:t xml:space="preserve">examined </w:t>
      </w:r>
      <w:r w:rsidR="00E2012D">
        <w:rPr>
          <w:rFonts w:ascii="Times New Roman" w:hAnsi="Times New Roman" w:cs="Times New Roman"/>
          <w:sz w:val="24"/>
          <w:szCs w:val="24"/>
        </w:rPr>
        <w:t xml:space="preserve">(age as </w:t>
      </w:r>
      <w:r w:rsidR="00B27963" w:rsidRPr="00DD3532">
        <w:rPr>
          <w:rFonts w:ascii="Times New Roman" w:hAnsi="Times New Roman" w:cs="Times New Roman"/>
          <w:sz w:val="24"/>
          <w:szCs w:val="24"/>
        </w:rPr>
        <w:t>numerical; age and age squared as numerical</w:t>
      </w:r>
      <w:r w:rsidR="00E2012D">
        <w:rPr>
          <w:rFonts w:ascii="Times New Roman" w:hAnsi="Times New Roman" w:cs="Times New Roman"/>
          <w:sz w:val="24"/>
          <w:szCs w:val="24"/>
        </w:rPr>
        <w:t>).</w:t>
      </w:r>
      <w:r w:rsidR="00D96FD9">
        <w:rPr>
          <w:rFonts w:ascii="Times New Roman" w:hAnsi="Times New Roman" w:cs="Times New Roman"/>
          <w:sz w:val="24"/>
          <w:szCs w:val="24"/>
        </w:rPr>
        <w:t xml:space="preserve"> </w:t>
      </w:r>
      <w:r w:rsidR="007B0288">
        <w:rPr>
          <w:rFonts w:ascii="Times New Roman" w:hAnsi="Times New Roman" w:cs="Times New Roman"/>
          <w:sz w:val="24"/>
          <w:szCs w:val="24"/>
        </w:rPr>
        <w:t xml:space="preserve">Our choices for number </w:t>
      </w:r>
      <w:r w:rsidR="007B0288" w:rsidRPr="00DD3532">
        <w:rPr>
          <w:rFonts w:ascii="Times New Roman" w:hAnsi="Times New Roman" w:cs="Times New Roman"/>
          <w:sz w:val="24"/>
          <w:szCs w:val="24"/>
        </w:rPr>
        <w:t>of new partners per year</w:t>
      </w:r>
      <w:r w:rsidR="007B0288">
        <w:rPr>
          <w:rFonts w:ascii="Times New Roman" w:hAnsi="Times New Roman" w:cs="Times New Roman"/>
          <w:sz w:val="24"/>
          <w:szCs w:val="24"/>
        </w:rPr>
        <w:t xml:space="preserve"> were more constra</w:t>
      </w:r>
      <w:r w:rsidR="00DC45AE">
        <w:rPr>
          <w:rFonts w:ascii="Times New Roman" w:hAnsi="Times New Roman" w:cs="Times New Roman"/>
          <w:sz w:val="24"/>
          <w:szCs w:val="24"/>
        </w:rPr>
        <w:t>ined.  This metric was required</w:t>
      </w:r>
      <w:r w:rsidR="007B0288">
        <w:rPr>
          <w:rFonts w:ascii="Times New Roman" w:hAnsi="Times New Roman" w:cs="Times New Roman"/>
          <w:sz w:val="24"/>
          <w:szCs w:val="24"/>
        </w:rPr>
        <w:t xml:space="preserve"> </w:t>
      </w:r>
      <w:r w:rsidR="00DC45AE">
        <w:rPr>
          <w:rFonts w:ascii="Times New Roman" w:hAnsi="Times New Roman" w:cs="Times New Roman"/>
          <w:sz w:val="24"/>
          <w:szCs w:val="24"/>
        </w:rPr>
        <w:t xml:space="preserve">for model simulation </w:t>
      </w:r>
      <w:r w:rsidR="007B0288">
        <w:rPr>
          <w:rFonts w:ascii="Times New Roman" w:hAnsi="Times New Roman" w:cs="Times New Roman"/>
          <w:sz w:val="24"/>
          <w:szCs w:val="24"/>
        </w:rPr>
        <w:t xml:space="preserve">given the nature </w:t>
      </w:r>
      <w:r w:rsidR="00DC45AE">
        <w:rPr>
          <w:rFonts w:ascii="Times New Roman" w:hAnsi="Times New Roman" w:cs="Times New Roman"/>
          <w:sz w:val="24"/>
          <w:szCs w:val="24"/>
        </w:rPr>
        <w:t xml:space="preserve">of this dynamic </w:t>
      </w:r>
      <w:r w:rsidR="007B0288">
        <w:rPr>
          <w:rFonts w:ascii="Times New Roman" w:hAnsi="Times New Roman" w:cs="Times New Roman"/>
          <w:sz w:val="24"/>
          <w:szCs w:val="24"/>
        </w:rPr>
        <w:t>process with annual steps; however, our data came in the form of current age, age at first sexual intercourse, an</w:t>
      </w:r>
      <w:r w:rsidR="00A466F6">
        <w:rPr>
          <w:rFonts w:ascii="Times New Roman" w:hAnsi="Times New Roman" w:cs="Times New Roman"/>
          <w:sz w:val="24"/>
          <w:szCs w:val="24"/>
        </w:rPr>
        <w:t xml:space="preserve">d lifetime number of partners. </w:t>
      </w:r>
      <w:r w:rsidR="009C23F8">
        <w:rPr>
          <w:rFonts w:ascii="Times New Roman" w:hAnsi="Times New Roman" w:cs="Times New Roman"/>
          <w:sz w:val="24"/>
          <w:szCs w:val="24"/>
        </w:rPr>
        <w:t xml:space="preserve">We thus back-calculated estimates of number of new partners per year from the partner data provided by all combinations of students by current and first-sex ages (see </w:t>
      </w:r>
      <w:r w:rsidR="009F79DE">
        <w:rPr>
          <w:rFonts w:ascii="Times New Roman" w:hAnsi="Times New Roman" w:cs="Times New Roman"/>
          <w:sz w:val="24"/>
          <w:szCs w:val="24"/>
        </w:rPr>
        <w:t>ref. 32</w:t>
      </w:r>
      <w:r w:rsidR="009C23F8">
        <w:rPr>
          <w:rFonts w:ascii="Times New Roman" w:hAnsi="Times New Roman" w:cs="Times New Roman"/>
          <w:sz w:val="24"/>
          <w:szCs w:val="24"/>
        </w:rPr>
        <w:t xml:space="preserve"> for details). </w:t>
      </w:r>
      <w:r w:rsidR="00F063D2">
        <w:rPr>
          <w:rFonts w:ascii="Times New Roman" w:hAnsi="Times New Roman" w:cs="Times New Roman"/>
          <w:sz w:val="24"/>
          <w:szCs w:val="24"/>
        </w:rPr>
        <w:t>However</w:t>
      </w:r>
      <w:r w:rsidR="00ED36D2">
        <w:rPr>
          <w:rFonts w:ascii="Times New Roman" w:hAnsi="Times New Roman" w:cs="Times New Roman"/>
          <w:sz w:val="24"/>
          <w:szCs w:val="24"/>
        </w:rPr>
        <w:t>,</w:t>
      </w:r>
      <w:r w:rsidR="00F063D2">
        <w:rPr>
          <w:rFonts w:ascii="Times New Roman" w:hAnsi="Times New Roman" w:cs="Times New Roman"/>
          <w:sz w:val="24"/>
          <w:szCs w:val="24"/>
        </w:rPr>
        <w:t xml:space="preserve"> because this method is imperfect, and cannot precisely assign each partner to a specific age, we </w:t>
      </w:r>
      <w:r w:rsidR="00ED36D2">
        <w:rPr>
          <w:rFonts w:ascii="Times New Roman" w:hAnsi="Times New Roman" w:cs="Times New Roman"/>
          <w:sz w:val="24"/>
          <w:szCs w:val="24"/>
        </w:rPr>
        <w:t>erred on the side of not over</w:t>
      </w:r>
      <w:r w:rsidR="00F063D2">
        <w:rPr>
          <w:rFonts w:ascii="Times New Roman" w:hAnsi="Times New Roman" w:cs="Times New Roman"/>
          <w:sz w:val="24"/>
          <w:szCs w:val="24"/>
        </w:rPr>
        <w:t xml:space="preserve">-specifying the model by allowing each age to </w:t>
      </w:r>
      <w:r w:rsidR="00F351FB">
        <w:rPr>
          <w:rFonts w:ascii="Times New Roman" w:hAnsi="Times New Roman" w:cs="Times New Roman"/>
          <w:sz w:val="24"/>
          <w:szCs w:val="24"/>
        </w:rPr>
        <w:t>be estimated separately</w:t>
      </w:r>
      <w:r w:rsidR="00F565A6">
        <w:rPr>
          <w:rFonts w:ascii="Times New Roman" w:hAnsi="Times New Roman" w:cs="Times New Roman"/>
          <w:sz w:val="24"/>
          <w:szCs w:val="24"/>
        </w:rPr>
        <w:t xml:space="preserve"> in the regression</w:t>
      </w:r>
      <w:r w:rsidR="00F063D2">
        <w:rPr>
          <w:rFonts w:ascii="Times New Roman" w:hAnsi="Times New Roman" w:cs="Times New Roman"/>
          <w:sz w:val="24"/>
          <w:szCs w:val="24"/>
        </w:rPr>
        <w:t xml:space="preserve">.  Moreover, this method does not provide a clean estimate for the highest age (here, 18), since respondents </w:t>
      </w:r>
      <w:r w:rsidR="00822CB9">
        <w:rPr>
          <w:rFonts w:ascii="Times New Roman" w:hAnsi="Times New Roman" w:cs="Times New Roman"/>
          <w:sz w:val="24"/>
          <w:szCs w:val="24"/>
        </w:rPr>
        <w:t>have not yet completed that age, and the dynamics of partnership counts per year do not aggregate up neatly from parts of years to years</w:t>
      </w:r>
      <w:r w:rsidR="0092750F">
        <w:rPr>
          <w:rFonts w:ascii="Times New Roman" w:hAnsi="Times New Roman" w:cs="Times New Roman"/>
          <w:sz w:val="24"/>
          <w:szCs w:val="24"/>
        </w:rPr>
        <w:t>,</w:t>
      </w:r>
      <w:r w:rsidR="00822CB9">
        <w:rPr>
          <w:rFonts w:ascii="Times New Roman" w:hAnsi="Times New Roman" w:cs="Times New Roman"/>
          <w:sz w:val="24"/>
          <w:szCs w:val="24"/>
        </w:rPr>
        <w:t xml:space="preserve"> unlike our other measures, given that partnerships have </w:t>
      </w:r>
      <w:r w:rsidR="00BE6B72">
        <w:rPr>
          <w:rFonts w:ascii="Times New Roman" w:hAnsi="Times New Roman" w:cs="Times New Roman"/>
          <w:sz w:val="24"/>
          <w:szCs w:val="24"/>
        </w:rPr>
        <w:t xml:space="preserve">durations </w:t>
      </w:r>
      <w:r w:rsidR="00BE6B72">
        <w:rPr>
          <w:rFonts w:ascii="Times New Roman" w:hAnsi="Times New Roman" w:cs="Times New Roman"/>
          <w:sz w:val="24"/>
          <w:szCs w:val="24"/>
        </w:rPr>
        <w:lastRenderedPageBreak/>
        <w:t xml:space="preserve">(i.e. it is common for someone to </w:t>
      </w:r>
      <w:r w:rsidR="007B4F8C">
        <w:rPr>
          <w:rFonts w:ascii="Times New Roman" w:hAnsi="Times New Roman" w:cs="Times New Roman"/>
          <w:sz w:val="24"/>
          <w:szCs w:val="24"/>
        </w:rPr>
        <w:t xml:space="preserve">have </w:t>
      </w:r>
      <w:r w:rsidR="00BE6B72">
        <w:rPr>
          <w:rFonts w:ascii="Times New Roman" w:hAnsi="Times New Roman" w:cs="Times New Roman"/>
          <w:sz w:val="24"/>
          <w:szCs w:val="24"/>
        </w:rPr>
        <w:t xml:space="preserve">1 partner in the last month, 1 partner in the last 6 months, and 1 partner in the last year).  We thus required a method that allowed us to extrapolate out through the end of age 18.  We compared the same two parametric models as above (age as </w:t>
      </w:r>
      <w:r w:rsidR="00BE6B72" w:rsidRPr="00DD3532">
        <w:rPr>
          <w:rFonts w:ascii="Times New Roman" w:hAnsi="Times New Roman" w:cs="Times New Roman"/>
          <w:sz w:val="24"/>
          <w:szCs w:val="24"/>
        </w:rPr>
        <w:t>numerical; age and age squared as numerical</w:t>
      </w:r>
      <w:r w:rsidR="00BE6B72">
        <w:rPr>
          <w:rFonts w:ascii="Times New Roman" w:hAnsi="Times New Roman" w:cs="Times New Roman"/>
          <w:sz w:val="24"/>
          <w:szCs w:val="24"/>
        </w:rPr>
        <w:t xml:space="preserve">), and confirmed that the latter had both </w:t>
      </w:r>
      <w:r w:rsidR="00F10546">
        <w:rPr>
          <w:rFonts w:ascii="Times New Roman" w:hAnsi="Times New Roman" w:cs="Times New Roman"/>
          <w:sz w:val="24"/>
          <w:szCs w:val="24"/>
        </w:rPr>
        <w:t>l</w:t>
      </w:r>
      <w:r w:rsidR="00BE6B72">
        <w:rPr>
          <w:rFonts w:ascii="Times New Roman" w:hAnsi="Times New Roman" w:cs="Times New Roman"/>
          <w:sz w:val="24"/>
          <w:szCs w:val="24"/>
        </w:rPr>
        <w:t xml:space="preserve">ower AIC and greater visual fit to the data.  We also note that it has a reasonable interpretation here – although one might expect mean partner numbers per year to increase by age across adolescents, here the measure is conditional on having ever had sex.  Thus, the pool of students included in the measure continually increases by age, </w:t>
      </w:r>
      <w:r w:rsidR="00FE29E0">
        <w:rPr>
          <w:rFonts w:ascii="Times New Roman" w:hAnsi="Times New Roman" w:cs="Times New Roman"/>
          <w:sz w:val="24"/>
          <w:szCs w:val="24"/>
        </w:rPr>
        <w:t>progressively incorporating</w:t>
      </w:r>
      <w:r w:rsidR="00BE6B72">
        <w:rPr>
          <w:rFonts w:ascii="Times New Roman" w:hAnsi="Times New Roman" w:cs="Times New Roman"/>
          <w:sz w:val="24"/>
          <w:szCs w:val="24"/>
        </w:rPr>
        <w:t xml:space="preserve"> students who have their first</w:t>
      </w:r>
      <w:r w:rsidR="00FE29E0">
        <w:rPr>
          <w:rFonts w:ascii="Times New Roman" w:hAnsi="Times New Roman" w:cs="Times New Roman"/>
          <w:sz w:val="24"/>
          <w:szCs w:val="24"/>
        </w:rPr>
        <w:t xml:space="preserve"> sex at later ages</w:t>
      </w:r>
      <w:r w:rsidR="00F10546">
        <w:rPr>
          <w:rFonts w:ascii="Times New Roman" w:hAnsi="Times New Roman" w:cs="Times New Roman"/>
          <w:sz w:val="24"/>
          <w:szCs w:val="24"/>
        </w:rPr>
        <w:t xml:space="preserve"> and </w:t>
      </w:r>
      <w:r w:rsidR="00AA6AA7">
        <w:rPr>
          <w:rFonts w:ascii="Times New Roman" w:hAnsi="Times New Roman" w:cs="Times New Roman"/>
          <w:sz w:val="24"/>
          <w:szCs w:val="24"/>
        </w:rPr>
        <w:t>are thus less sexually precocious as those included at younger ages</w:t>
      </w:r>
      <w:r w:rsidR="00FE29E0">
        <w:rPr>
          <w:rFonts w:ascii="Times New Roman" w:hAnsi="Times New Roman" w:cs="Times New Roman"/>
          <w:sz w:val="24"/>
          <w:szCs w:val="24"/>
        </w:rPr>
        <w:t>.</w:t>
      </w:r>
      <w:r w:rsidR="00BE6B72">
        <w:rPr>
          <w:rFonts w:ascii="Times New Roman" w:hAnsi="Times New Roman" w:cs="Times New Roman"/>
          <w:sz w:val="24"/>
          <w:szCs w:val="24"/>
        </w:rPr>
        <w:t xml:space="preserve"> </w:t>
      </w:r>
      <w:r w:rsidR="00FE29E0">
        <w:rPr>
          <w:rFonts w:ascii="Times New Roman" w:hAnsi="Times New Roman" w:cs="Times New Roman"/>
          <w:sz w:val="24"/>
          <w:szCs w:val="24"/>
        </w:rPr>
        <w:t xml:space="preserve">This </w:t>
      </w:r>
      <w:r w:rsidR="000C5EE4">
        <w:rPr>
          <w:rFonts w:ascii="Times New Roman" w:hAnsi="Times New Roman" w:cs="Times New Roman"/>
          <w:sz w:val="24"/>
          <w:szCs w:val="24"/>
        </w:rPr>
        <w:t xml:space="preserve">thus </w:t>
      </w:r>
      <w:r w:rsidR="00FE29E0">
        <w:rPr>
          <w:rFonts w:ascii="Times New Roman" w:hAnsi="Times New Roman" w:cs="Times New Roman"/>
          <w:sz w:val="24"/>
          <w:szCs w:val="24"/>
        </w:rPr>
        <w:t>provides</w:t>
      </w:r>
      <w:r w:rsidR="00BE6B72">
        <w:rPr>
          <w:rFonts w:ascii="Times New Roman" w:hAnsi="Times New Roman" w:cs="Times New Roman"/>
          <w:sz w:val="24"/>
          <w:szCs w:val="24"/>
        </w:rPr>
        <w:t xml:space="preserve"> a </w:t>
      </w:r>
      <w:r w:rsidR="000C5EE4">
        <w:rPr>
          <w:rFonts w:ascii="Times New Roman" w:hAnsi="Times New Roman" w:cs="Times New Roman"/>
          <w:sz w:val="24"/>
          <w:szCs w:val="24"/>
        </w:rPr>
        <w:t xml:space="preserve">counter-mechanism that could lead to reductions in </w:t>
      </w:r>
      <w:r w:rsidR="00747524">
        <w:rPr>
          <w:rFonts w:ascii="Times New Roman" w:hAnsi="Times New Roman" w:cs="Times New Roman"/>
          <w:sz w:val="24"/>
          <w:szCs w:val="24"/>
        </w:rPr>
        <w:t xml:space="preserve">mean partner counts among those sexually active </w:t>
      </w:r>
      <w:r w:rsidR="000C5EE4">
        <w:rPr>
          <w:rFonts w:ascii="Times New Roman" w:hAnsi="Times New Roman" w:cs="Times New Roman"/>
          <w:sz w:val="24"/>
          <w:szCs w:val="24"/>
        </w:rPr>
        <w:t>by age. The two terms (age and age squared) allow for these countervailing processes to both be accounted for.</w:t>
      </w:r>
    </w:p>
    <w:p w14:paraId="5EC3800A" w14:textId="0D13F499" w:rsidR="00D846CC" w:rsidRDefault="00D846CC" w:rsidP="00B27963">
      <w:pPr>
        <w:spacing w:line="360" w:lineRule="auto"/>
        <w:rPr>
          <w:rFonts w:ascii="Times New Roman" w:hAnsi="Times New Roman" w:cs="Times New Roman"/>
          <w:sz w:val="24"/>
          <w:szCs w:val="24"/>
        </w:rPr>
      </w:pPr>
    </w:p>
    <w:p w14:paraId="67CDD114" w14:textId="3513992E" w:rsidR="00D96FD9" w:rsidRDefault="006C22E8" w:rsidP="00B27963">
      <w:pPr>
        <w:spacing w:line="360" w:lineRule="auto"/>
        <w:rPr>
          <w:rFonts w:ascii="Times New Roman" w:hAnsi="Times New Roman" w:cs="Times New Roman"/>
          <w:sz w:val="24"/>
          <w:szCs w:val="24"/>
        </w:rPr>
      </w:pPr>
      <w:r w:rsidRPr="006C22E8">
        <w:rPr>
          <w:rFonts w:ascii="Times New Roman" w:hAnsi="Times New Roman" w:cs="Times New Roman"/>
          <w:sz w:val="24"/>
          <w:szCs w:val="24"/>
        </w:rPr>
        <w:t>We included 13-year-olds throughout the process of developing and parameterizing the model</w:t>
      </w:r>
      <w:r w:rsidR="00D2676A">
        <w:rPr>
          <w:rFonts w:ascii="Times New Roman" w:hAnsi="Times New Roman" w:cs="Times New Roman"/>
          <w:sz w:val="24"/>
          <w:szCs w:val="24"/>
        </w:rPr>
        <w:t>, including the regression models</w:t>
      </w:r>
      <w:r w:rsidRPr="006C22E8">
        <w:rPr>
          <w:rFonts w:ascii="Times New Roman" w:hAnsi="Times New Roman" w:cs="Times New Roman"/>
          <w:sz w:val="24"/>
          <w:szCs w:val="24"/>
        </w:rPr>
        <w:t>. However, their very small size and low rates of sexual activity meant that some of their behavioral estimates showed wide variation from year to year. For this reason, we ultimately excluded them from our final modeling analyses. A comparison including them revealed that the estimates of total infections averted differed by less than 0.03%.</w:t>
      </w:r>
    </w:p>
    <w:p w14:paraId="1A247B4E" w14:textId="77777777" w:rsidR="00B27963" w:rsidRPr="00101ECF" w:rsidRDefault="00B27963" w:rsidP="002420FB">
      <w:pPr>
        <w:spacing w:line="360" w:lineRule="auto"/>
        <w:rPr>
          <w:rFonts w:ascii="Times New Roman" w:eastAsiaTheme="majorEastAsia" w:hAnsi="Times New Roman" w:cs="Times New Roman"/>
          <w:b/>
          <w:color w:val="000000" w:themeColor="text1"/>
          <w:sz w:val="24"/>
          <w:szCs w:val="24"/>
        </w:rPr>
      </w:pPr>
      <w:r w:rsidRPr="00101ECF">
        <w:rPr>
          <w:rFonts w:ascii="Times New Roman" w:hAnsi="Times New Roman" w:cs="Times New Roman"/>
          <w:sz w:val="24"/>
          <w:szCs w:val="24"/>
        </w:rPr>
        <w:br w:type="page"/>
      </w:r>
    </w:p>
    <w:p w14:paraId="247823B3" w14:textId="77777777" w:rsidR="000554E1" w:rsidRPr="00101ECF" w:rsidRDefault="000554E1" w:rsidP="002420FB">
      <w:pPr>
        <w:pStyle w:val="Heading1"/>
        <w:spacing w:before="0" w:line="360" w:lineRule="auto"/>
      </w:pPr>
      <w:bookmarkStart w:id="6" w:name="_Toc57896605"/>
      <w:r w:rsidRPr="00101ECF">
        <w:lastRenderedPageBreak/>
        <w:t>Calibration methods</w:t>
      </w:r>
      <w:bookmarkEnd w:id="6"/>
    </w:p>
    <w:p w14:paraId="5F758CEA" w14:textId="77777777" w:rsidR="001332A4" w:rsidRPr="00101ECF" w:rsidRDefault="001332A4" w:rsidP="002420FB">
      <w:pPr>
        <w:spacing w:line="360" w:lineRule="auto"/>
        <w:rPr>
          <w:rFonts w:ascii="Times New Roman" w:hAnsi="Times New Roman" w:cs="Times New Roman"/>
          <w:sz w:val="24"/>
          <w:szCs w:val="24"/>
        </w:rPr>
      </w:pPr>
    </w:p>
    <w:p w14:paraId="799FEA75" w14:textId="005E9F46" w:rsidR="005F0483" w:rsidRDefault="006230EB" w:rsidP="002420FB">
      <w:pPr>
        <w:spacing w:line="360" w:lineRule="auto"/>
        <w:rPr>
          <w:rFonts w:ascii="Times New Roman" w:hAnsi="Times New Roman" w:cs="Times New Roman"/>
          <w:sz w:val="24"/>
          <w:szCs w:val="24"/>
        </w:rPr>
      </w:pPr>
      <w:r>
        <w:rPr>
          <w:rFonts w:ascii="Times New Roman" w:hAnsi="Times New Roman" w:cs="Times New Roman"/>
          <w:sz w:val="24"/>
          <w:szCs w:val="24"/>
        </w:rPr>
        <w:t xml:space="preserve">Calibration was performed in order to obtain reasonable model </w:t>
      </w:r>
      <w:r w:rsidR="00946659">
        <w:rPr>
          <w:rFonts w:ascii="Times New Roman" w:hAnsi="Times New Roman" w:cs="Times New Roman"/>
          <w:sz w:val="24"/>
          <w:szCs w:val="24"/>
        </w:rPr>
        <w:t xml:space="preserve">outcomes </w:t>
      </w:r>
      <w:r>
        <w:rPr>
          <w:rFonts w:ascii="Times New Roman" w:hAnsi="Times New Roman" w:cs="Times New Roman"/>
          <w:sz w:val="24"/>
          <w:szCs w:val="24"/>
        </w:rPr>
        <w:t xml:space="preserve">in the absence of behavior change.  We assumed that such a scenario would have generated stable incidence from year to year.  </w:t>
      </w:r>
      <w:r w:rsidR="005B184C">
        <w:rPr>
          <w:rFonts w:ascii="Times New Roman" w:hAnsi="Times New Roman" w:cs="Times New Roman"/>
          <w:sz w:val="24"/>
          <w:szCs w:val="24"/>
        </w:rPr>
        <w:t xml:space="preserve">The calibration parameter </w:t>
      </w:r>
      <w:r w:rsidR="00DA15FD">
        <w:rPr>
          <w:rFonts w:ascii="Times New Roman" w:hAnsi="Times New Roman" w:cs="Times New Roman"/>
          <w:sz w:val="24"/>
          <w:szCs w:val="24"/>
        </w:rPr>
        <w:t xml:space="preserve">set comprised </w:t>
      </w:r>
      <w:r w:rsidR="005B184C">
        <w:rPr>
          <w:rFonts w:ascii="Times New Roman" w:hAnsi="Times New Roman" w:cs="Times New Roman"/>
          <w:sz w:val="24"/>
          <w:szCs w:val="24"/>
        </w:rPr>
        <w:t xml:space="preserve">the </w:t>
      </w:r>
      <w:r w:rsidR="00DA15FD">
        <w:rPr>
          <w:rFonts w:ascii="Times New Roman" w:hAnsi="Times New Roman" w:cs="Times New Roman"/>
          <w:sz w:val="24"/>
          <w:szCs w:val="24"/>
        </w:rPr>
        <w:t xml:space="preserve">six race- and sex-specific </w:t>
      </w:r>
      <w:r w:rsidR="005B184C">
        <w:rPr>
          <w:rFonts w:ascii="Times New Roman" w:hAnsi="Times New Roman" w:cs="Times New Roman"/>
          <w:sz w:val="24"/>
          <w:szCs w:val="24"/>
        </w:rPr>
        <w:t>“partner prev</w:t>
      </w:r>
      <w:r w:rsidR="00F41489">
        <w:rPr>
          <w:rFonts w:ascii="Times New Roman" w:hAnsi="Times New Roman" w:cs="Times New Roman"/>
          <w:sz w:val="24"/>
          <w:szCs w:val="24"/>
        </w:rPr>
        <w:t>alen</w:t>
      </w:r>
      <w:r w:rsidR="005B184C">
        <w:rPr>
          <w:rFonts w:ascii="Times New Roman" w:hAnsi="Times New Roman" w:cs="Times New Roman"/>
          <w:sz w:val="24"/>
          <w:szCs w:val="24"/>
        </w:rPr>
        <w:t>ce ratio</w:t>
      </w:r>
      <w:r w:rsidR="00DA15FD">
        <w:rPr>
          <w:rFonts w:ascii="Times New Roman" w:hAnsi="Times New Roman" w:cs="Times New Roman"/>
          <w:sz w:val="24"/>
          <w:szCs w:val="24"/>
        </w:rPr>
        <w:t>s</w:t>
      </w:r>
      <w:r w:rsidR="005B184C">
        <w:rPr>
          <w:rFonts w:ascii="Times New Roman" w:hAnsi="Times New Roman" w:cs="Times New Roman"/>
          <w:sz w:val="24"/>
          <w:szCs w:val="24"/>
        </w:rPr>
        <w:t>”</w:t>
      </w:r>
      <w:r w:rsidR="00DA15FD">
        <w:rPr>
          <w:rFonts w:ascii="Times New Roman" w:hAnsi="Times New Roman" w:cs="Times New Roman"/>
          <w:sz w:val="24"/>
          <w:szCs w:val="24"/>
        </w:rPr>
        <w:t xml:space="preserve"> (PPR)</w:t>
      </w:r>
      <w:r w:rsidR="005B184C">
        <w:rPr>
          <w:rFonts w:ascii="Times New Roman" w:hAnsi="Times New Roman" w:cs="Times New Roman"/>
          <w:sz w:val="24"/>
          <w:szCs w:val="24"/>
        </w:rPr>
        <w:t xml:space="preserve">, as described in the main text.  </w:t>
      </w:r>
      <w:r w:rsidR="00010A07">
        <w:rPr>
          <w:rFonts w:ascii="Times New Roman" w:hAnsi="Times New Roman" w:cs="Times New Roman"/>
          <w:sz w:val="24"/>
          <w:szCs w:val="24"/>
        </w:rPr>
        <w:t>O</w:t>
      </w:r>
      <w:r w:rsidR="005B184C">
        <w:rPr>
          <w:rFonts w:ascii="Times New Roman" w:hAnsi="Times New Roman" w:cs="Times New Roman"/>
          <w:sz w:val="24"/>
          <w:szCs w:val="24"/>
        </w:rPr>
        <w:t xml:space="preserve">ur </w:t>
      </w:r>
      <w:r w:rsidR="00010A07">
        <w:rPr>
          <w:rFonts w:ascii="Times New Roman" w:hAnsi="Times New Roman" w:cs="Times New Roman"/>
          <w:sz w:val="24"/>
          <w:szCs w:val="24"/>
        </w:rPr>
        <w:t xml:space="preserve">target </w:t>
      </w:r>
      <w:r w:rsidR="005B184C">
        <w:rPr>
          <w:rFonts w:ascii="Times New Roman" w:hAnsi="Times New Roman" w:cs="Times New Roman"/>
          <w:sz w:val="24"/>
          <w:szCs w:val="24"/>
        </w:rPr>
        <w:t xml:space="preserve">data </w:t>
      </w:r>
      <w:r w:rsidR="005F38BB">
        <w:rPr>
          <w:rFonts w:ascii="Times New Roman" w:hAnsi="Times New Roman" w:cs="Times New Roman"/>
          <w:sz w:val="24"/>
          <w:szCs w:val="24"/>
        </w:rPr>
        <w:t xml:space="preserve">did not disaggregate </w:t>
      </w:r>
      <w:r w:rsidR="00D50DD5">
        <w:rPr>
          <w:rFonts w:ascii="Times New Roman" w:hAnsi="Times New Roman" w:cs="Times New Roman"/>
          <w:sz w:val="24"/>
          <w:szCs w:val="24"/>
        </w:rPr>
        <w:t xml:space="preserve">STI burden (incidence or </w:t>
      </w:r>
      <w:r w:rsidR="005F38BB">
        <w:rPr>
          <w:rFonts w:ascii="Times New Roman" w:hAnsi="Times New Roman" w:cs="Times New Roman"/>
          <w:sz w:val="24"/>
          <w:szCs w:val="24"/>
        </w:rPr>
        <w:t>diagnoses</w:t>
      </w:r>
      <w:r w:rsidR="00D50DD5">
        <w:rPr>
          <w:rFonts w:ascii="Times New Roman" w:hAnsi="Times New Roman" w:cs="Times New Roman"/>
          <w:sz w:val="24"/>
          <w:szCs w:val="24"/>
        </w:rPr>
        <w:t>)</w:t>
      </w:r>
      <w:r w:rsidR="005F38BB">
        <w:rPr>
          <w:rFonts w:ascii="Times New Roman" w:hAnsi="Times New Roman" w:cs="Times New Roman"/>
          <w:sz w:val="24"/>
          <w:szCs w:val="24"/>
        </w:rPr>
        <w:t xml:space="preserve"> by the specif</w:t>
      </w:r>
      <w:r w:rsidR="00D50DD5">
        <w:rPr>
          <w:rFonts w:ascii="Times New Roman" w:hAnsi="Times New Roman" w:cs="Times New Roman"/>
          <w:sz w:val="24"/>
          <w:szCs w:val="24"/>
        </w:rPr>
        <w:t>ic age groups used in the model; thus,</w:t>
      </w:r>
      <w:r w:rsidR="005F38BB">
        <w:rPr>
          <w:rFonts w:ascii="Times New Roman" w:hAnsi="Times New Roman" w:cs="Times New Roman"/>
          <w:sz w:val="24"/>
          <w:szCs w:val="24"/>
        </w:rPr>
        <w:t xml:space="preserve"> the calibration process </w:t>
      </w:r>
      <w:r w:rsidR="00D50DD5">
        <w:rPr>
          <w:rFonts w:ascii="Times New Roman" w:hAnsi="Times New Roman" w:cs="Times New Roman"/>
          <w:sz w:val="24"/>
          <w:szCs w:val="24"/>
        </w:rPr>
        <w:t xml:space="preserve">served the second goal of </w:t>
      </w:r>
      <w:r w:rsidR="005F38BB">
        <w:rPr>
          <w:rFonts w:ascii="Times New Roman" w:hAnsi="Times New Roman" w:cs="Times New Roman"/>
          <w:sz w:val="24"/>
          <w:szCs w:val="24"/>
        </w:rPr>
        <w:t>dete</w:t>
      </w:r>
      <w:r w:rsidR="00D50DD5">
        <w:rPr>
          <w:rFonts w:ascii="Times New Roman" w:hAnsi="Times New Roman" w:cs="Times New Roman"/>
          <w:sz w:val="24"/>
          <w:szCs w:val="24"/>
        </w:rPr>
        <w:t>rmining</w:t>
      </w:r>
      <w:r w:rsidR="007B1305">
        <w:rPr>
          <w:rFonts w:ascii="Times New Roman" w:hAnsi="Times New Roman" w:cs="Times New Roman"/>
          <w:sz w:val="24"/>
          <w:szCs w:val="24"/>
        </w:rPr>
        <w:t xml:space="preserve"> a distribution for these</w:t>
      </w:r>
      <w:r w:rsidR="00D50DD5">
        <w:rPr>
          <w:rFonts w:ascii="Times New Roman" w:hAnsi="Times New Roman" w:cs="Times New Roman"/>
          <w:sz w:val="24"/>
          <w:szCs w:val="24"/>
        </w:rPr>
        <w:t xml:space="preserve"> </w:t>
      </w:r>
      <w:r w:rsidR="005F38BB">
        <w:rPr>
          <w:rFonts w:ascii="Times New Roman" w:hAnsi="Times New Roman" w:cs="Times New Roman"/>
          <w:sz w:val="24"/>
          <w:szCs w:val="24"/>
        </w:rPr>
        <w:t xml:space="preserve">that was consistent with </w:t>
      </w:r>
      <w:r w:rsidR="002559BA">
        <w:rPr>
          <w:rFonts w:ascii="Times New Roman" w:hAnsi="Times New Roman" w:cs="Times New Roman"/>
          <w:sz w:val="24"/>
          <w:szCs w:val="24"/>
        </w:rPr>
        <w:t>overall diagnoses for this age range and with the distribution</w:t>
      </w:r>
      <w:r w:rsidR="00C21F91">
        <w:rPr>
          <w:rFonts w:ascii="Times New Roman" w:hAnsi="Times New Roman" w:cs="Times New Roman"/>
          <w:sz w:val="24"/>
          <w:szCs w:val="24"/>
        </w:rPr>
        <w:t>s</w:t>
      </w:r>
      <w:r w:rsidR="002559BA">
        <w:rPr>
          <w:rFonts w:ascii="Times New Roman" w:hAnsi="Times New Roman" w:cs="Times New Roman"/>
          <w:sz w:val="24"/>
          <w:szCs w:val="24"/>
        </w:rPr>
        <w:t xml:space="preserve"> of sexual behavior by age.</w:t>
      </w:r>
      <w:r w:rsidR="00C21F91">
        <w:rPr>
          <w:rFonts w:ascii="Times New Roman" w:hAnsi="Times New Roman" w:cs="Times New Roman"/>
          <w:sz w:val="24"/>
          <w:szCs w:val="24"/>
        </w:rPr>
        <w:t xml:space="preserve"> </w:t>
      </w:r>
      <w:r w:rsidR="00DA15FD">
        <w:rPr>
          <w:rFonts w:ascii="Times New Roman" w:hAnsi="Times New Roman" w:cs="Times New Roman"/>
          <w:sz w:val="24"/>
          <w:szCs w:val="24"/>
        </w:rPr>
        <w:t>For each of the two STIs, t</w:t>
      </w:r>
      <w:r w:rsidR="00C21F91">
        <w:rPr>
          <w:rFonts w:ascii="Times New Roman" w:hAnsi="Times New Roman" w:cs="Times New Roman"/>
          <w:sz w:val="24"/>
          <w:szCs w:val="24"/>
        </w:rPr>
        <w:t>he c</w:t>
      </w:r>
      <w:r w:rsidR="00204643">
        <w:rPr>
          <w:rFonts w:ascii="Times New Roman" w:hAnsi="Times New Roman" w:cs="Times New Roman"/>
          <w:sz w:val="24"/>
          <w:szCs w:val="24"/>
        </w:rPr>
        <w:t>alibration process consisted of the following steps:</w:t>
      </w:r>
    </w:p>
    <w:p w14:paraId="7352646F" w14:textId="3AE3E36C" w:rsidR="00C21F91" w:rsidRDefault="00C21F91" w:rsidP="002420FB">
      <w:pPr>
        <w:spacing w:line="360" w:lineRule="auto"/>
        <w:rPr>
          <w:rFonts w:ascii="Times New Roman" w:hAnsi="Times New Roman" w:cs="Times New Roman"/>
          <w:sz w:val="24"/>
          <w:szCs w:val="24"/>
        </w:rPr>
      </w:pPr>
    </w:p>
    <w:p w14:paraId="53986BB1" w14:textId="593C3356" w:rsidR="00C21F91" w:rsidRDefault="00204643" w:rsidP="00C21F9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Set</w:t>
      </w:r>
      <w:r w:rsidR="00DA15FD">
        <w:rPr>
          <w:rFonts w:ascii="Times New Roman" w:hAnsi="Times New Roman" w:cs="Times New Roman"/>
          <w:sz w:val="24"/>
          <w:szCs w:val="24"/>
        </w:rPr>
        <w:t xml:space="preserve"> a uniform prior range of 0 to 15 for each of the six PPRs.</w:t>
      </w:r>
    </w:p>
    <w:p w14:paraId="1DC81329" w14:textId="7A52C8C2" w:rsidR="00DA15FD" w:rsidRDefault="007D6B59" w:rsidP="00C21F9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Randomly distribute the initial incident case</w:t>
      </w:r>
      <w:r w:rsidR="00525835">
        <w:rPr>
          <w:rFonts w:ascii="Times New Roman" w:hAnsi="Times New Roman" w:cs="Times New Roman"/>
          <w:sz w:val="24"/>
          <w:szCs w:val="24"/>
        </w:rPr>
        <w:t>s, as estimated from 2007 and sex- and race-specific diagnosis counts and rates,</w:t>
      </w:r>
      <w:r>
        <w:rPr>
          <w:rFonts w:ascii="Times New Roman" w:hAnsi="Times New Roman" w:cs="Times New Roman"/>
          <w:sz w:val="24"/>
          <w:szCs w:val="24"/>
        </w:rPr>
        <w:t xml:space="preserve"> across ages </w:t>
      </w:r>
      <w:r w:rsidR="00525835">
        <w:rPr>
          <w:rFonts w:ascii="Times New Roman" w:hAnsi="Times New Roman" w:cs="Times New Roman"/>
          <w:sz w:val="24"/>
          <w:szCs w:val="24"/>
        </w:rPr>
        <w:t xml:space="preserve">(but </w:t>
      </w:r>
      <w:r w:rsidR="000168E9">
        <w:rPr>
          <w:rFonts w:ascii="Times New Roman" w:hAnsi="Times New Roman" w:cs="Times New Roman"/>
          <w:sz w:val="24"/>
          <w:szCs w:val="24"/>
        </w:rPr>
        <w:t>with</w:t>
      </w:r>
      <w:r w:rsidR="00525835">
        <w:rPr>
          <w:rFonts w:ascii="Times New Roman" w:hAnsi="Times New Roman" w:cs="Times New Roman"/>
          <w:sz w:val="24"/>
          <w:szCs w:val="24"/>
        </w:rPr>
        <w:t>in</w:t>
      </w:r>
      <w:r w:rsidR="000168E9">
        <w:rPr>
          <w:rFonts w:ascii="Times New Roman" w:hAnsi="Times New Roman" w:cs="Times New Roman"/>
          <w:sz w:val="24"/>
          <w:szCs w:val="24"/>
        </w:rPr>
        <w:t xml:space="preserve"> sex and race/ethnicity group</w:t>
      </w:r>
      <w:r w:rsidR="00525835">
        <w:rPr>
          <w:rFonts w:ascii="Times New Roman" w:hAnsi="Times New Roman" w:cs="Times New Roman"/>
          <w:sz w:val="24"/>
          <w:szCs w:val="24"/>
        </w:rPr>
        <w:t>s)</w:t>
      </w:r>
    </w:p>
    <w:p w14:paraId="063C62FD" w14:textId="692EFEA5" w:rsidR="00A53429" w:rsidRDefault="007B7C3A" w:rsidP="00A5342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Conduct a sequential sampling ABC using the Beaumont method,</w:t>
      </w:r>
      <w:hyperlink w:anchor="_ENREF_32" w:tooltip="Beaumont, 2009 #20" w:history="1">
        <w:r w:rsidR="0078401A">
          <w:rPr>
            <w:rFonts w:ascii="Times New Roman" w:hAnsi="Times New Roman" w:cs="Times New Roman"/>
            <w:sz w:val="24"/>
            <w:szCs w:val="24"/>
          </w:rPr>
          <w:fldChar w:fldCharType="begin"/>
        </w:r>
        <w:r w:rsidR="0078401A">
          <w:rPr>
            <w:rFonts w:ascii="Times New Roman" w:hAnsi="Times New Roman" w:cs="Times New Roman"/>
            <w:sz w:val="24"/>
            <w:szCs w:val="24"/>
          </w:rPr>
          <w:instrText xml:space="preserve"> ADDIN EN.CITE &lt;EndNote&gt;&lt;Cite&gt;&lt;Author&gt;Beaumont&lt;/Author&gt;&lt;Year&gt;2009&lt;/Year&gt;&lt;RecNum&gt;20&lt;/RecNum&gt;&lt;DisplayText&gt;&lt;style face="superscript"&gt;32&lt;/style&gt;&lt;/DisplayText&gt;&lt;record&gt;&lt;rec-number&gt;20&lt;/rec-number&gt;&lt;foreign-keys&gt;&lt;key app="EN" db-id="vpzvvwr9n0zpdreazvn5exscxx9f0ez9ss5w" timestamp="1591223846"&gt;20&lt;/key&gt;&lt;/foreign-keys&gt;&lt;ref-type name="Journal Article"&gt;17&lt;/ref-type&gt;&lt;contributors&gt;&lt;authors&gt;&lt;author&gt;Beaumont, M. A.&lt;/author&gt;&lt;author&gt;Cornuet, J.&lt;/author&gt;&lt;author&gt;Marin, J.&lt;/author&gt;&lt;author&gt;Robert, C. P.&lt;/author&gt;&lt;/authors&gt;&lt;/contributors&gt;&lt;titles&gt;&lt;title&gt;Adaptive approximate Bayesian computation&lt;/title&gt;&lt;secondary-title&gt;Biometrika&lt;/secondary-title&gt;&lt;/titles&gt;&lt;periodical&gt;&lt;full-title&gt;Biometrika&lt;/full-title&gt;&lt;/periodical&gt;&lt;pages&gt;983–990&lt;/pages&gt;&lt;volume&gt;96&lt;/volume&gt;&lt;dates&gt;&lt;year&gt;2009&lt;/year&gt;&lt;/dates&gt;&lt;urls&gt;&lt;/urls&gt;&lt;/record&gt;&lt;/Cite&gt;&lt;/EndNote&gt;</w:instrText>
        </w:r>
        <w:r w:rsidR="0078401A">
          <w:rPr>
            <w:rFonts w:ascii="Times New Roman" w:hAnsi="Times New Roman" w:cs="Times New Roman"/>
            <w:sz w:val="24"/>
            <w:szCs w:val="24"/>
          </w:rPr>
          <w:fldChar w:fldCharType="separate"/>
        </w:r>
        <w:r w:rsidR="0078401A" w:rsidRPr="0078401A">
          <w:rPr>
            <w:rFonts w:ascii="Times New Roman" w:hAnsi="Times New Roman" w:cs="Times New Roman"/>
            <w:noProof/>
            <w:sz w:val="24"/>
            <w:szCs w:val="24"/>
            <w:vertAlign w:val="superscript"/>
          </w:rPr>
          <w:t>32</w:t>
        </w:r>
        <w:r w:rsidR="0078401A">
          <w:rPr>
            <w:rFonts w:ascii="Times New Roman" w:hAnsi="Times New Roman" w:cs="Times New Roman"/>
            <w:sz w:val="24"/>
            <w:szCs w:val="24"/>
          </w:rPr>
          <w:fldChar w:fldCharType="end"/>
        </w:r>
      </w:hyperlink>
      <w:r>
        <w:rPr>
          <w:rFonts w:ascii="Times New Roman" w:hAnsi="Times New Roman" w:cs="Times New Roman"/>
          <w:sz w:val="24"/>
          <w:szCs w:val="24"/>
        </w:rPr>
        <w:t xml:space="preserve"> as implemented in the R package </w:t>
      </w:r>
      <w:r w:rsidRPr="002E3574">
        <w:rPr>
          <w:rFonts w:ascii="Courier New" w:hAnsi="Courier New" w:cs="Courier New"/>
          <w:sz w:val="24"/>
          <w:szCs w:val="24"/>
        </w:rPr>
        <w:t>EasyABC</w:t>
      </w:r>
      <w:r>
        <w:rPr>
          <w:rFonts w:ascii="Times New Roman" w:hAnsi="Times New Roman" w:cs="Times New Roman"/>
          <w:sz w:val="24"/>
          <w:szCs w:val="24"/>
        </w:rPr>
        <w:t xml:space="preserve">. This </w:t>
      </w:r>
      <w:r w:rsidR="00A53429">
        <w:rPr>
          <w:rFonts w:ascii="Times New Roman" w:hAnsi="Times New Roman" w:cs="Times New Roman"/>
          <w:sz w:val="24"/>
          <w:szCs w:val="24"/>
        </w:rPr>
        <w:t>consists of running the following steps 13 times, with increasingly strict requirements for the match in incidence across years at each step:</w:t>
      </w:r>
    </w:p>
    <w:p w14:paraId="674166AC" w14:textId="77777777" w:rsidR="00A53429" w:rsidRDefault="00A53429" w:rsidP="00A5342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Randomly drawing 100 sets of PPRs randomly from the prior distributions</w:t>
      </w:r>
    </w:p>
    <w:p w14:paraId="64E186C1" w14:textId="55014550" w:rsidR="00A53429" w:rsidRDefault="00A53429" w:rsidP="00A5342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Simulating one year of the epidemic using the equation in the main text</w:t>
      </w:r>
    </w:p>
    <w:p w14:paraId="2CCCDE9D" w14:textId="048B8676" w:rsidR="00A53429" w:rsidRDefault="00A53429" w:rsidP="00A5342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Calculating incidence for each age-, sex- and race-ethnicity group, and summing across ages.</w:t>
      </w:r>
    </w:p>
    <w:p w14:paraId="5781B4FB" w14:textId="628AED55" w:rsidR="00A53429" w:rsidRDefault="00A53429" w:rsidP="00A5342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Comparing these age sums to initial incidence data</w:t>
      </w:r>
    </w:p>
    <w:p w14:paraId="775D6C85" w14:textId="2252E725" w:rsidR="00A53429" w:rsidRDefault="00A53429" w:rsidP="00A5342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Determining weights for each parameter set as a function of the similarity in incidence numbers across the two years, and g</w:t>
      </w:r>
      <w:r w:rsidRPr="00A53429">
        <w:rPr>
          <w:rFonts w:ascii="Times New Roman" w:hAnsi="Times New Roman" w:cs="Times New Roman"/>
          <w:sz w:val="24"/>
          <w:szCs w:val="24"/>
        </w:rPr>
        <w:t xml:space="preserve">enerating a new prior </w:t>
      </w:r>
      <w:r>
        <w:rPr>
          <w:rFonts w:ascii="Times New Roman" w:hAnsi="Times New Roman" w:cs="Times New Roman"/>
          <w:sz w:val="24"/>
          <w:szCs w:val="24"/>
        </w:rPr>
        <w:t>distri</w:t>
      </w:r>
      <w:r w:rsidRPr="00A53429">
        <w:rPr>
          <w:rFonts w:ascii="Times New Roman" w:hAnsi="Times New Roman" w:cs="Times New Roman"/>
          <w:sz w:val="24"/>
          <w:szCs w:val="24"/>
        </w:rPr>
        <w:t>b</w:t>
      </w:r>
      <w:r>
        <w:rPr>
          <w:rFonts w:ascii="Times New Roman" w:hAnsi="Times New Roman" w:cs="Times New Roman"/>
          <w:sz w:val="24"/>
          <w:szCs w:val="24"/>
        </w:rPr>
        <w:t>u</w:t>
      </w:r>
      <w:r w:rsidRPr="00A53429">
        <w:rPr>
          <w:rFonts w:ascii="Times New Roman" w:hAnsi="Times New Roman" w:cs="Times New Roman"/>
          <w:sz w:val="24"/>
          <w:szCs w:val="24"/>
        </w:rPr>
        <w:t>tion</w:t>
      </w:r>
      <w:r>
        <w:rPr>
          <w:rFonts w:ascii="Times New Roman" w:hAnsi="Times New Roman" w:cs="Times New Roman"/>
          <w:sz w:val="24"/>
          <w:szCs w:val="24"/>
        </w:rPr>
        <w:t>.</w:t>
      </w:r>
    </w:p>
    <w:p w14:paraId="1D049FCA" w14:textId="2B374100" w:rsidR="004F4D08" w:rsidRDefault="004F4D08" w:rsidP="00A5342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Simulate a population </w:t>
      </w:r>
      <w:r w:rsidR="009A0474">
        <w:rPr>
          <w:rFonts w:ascii="Times New Roman" w:hAnsi="Times New Roman" w:cs="Times New Roman"/>
          <w:sz w:val="24"/>
          <w:szCs w:val="24"/>
        </w:rPr>
        <w:t xml:space="preserve">forward one year using the best-fitting set of </w:t>
      </w:r>
      <w:r w:rsidR="006C3E7E">
        <w:rPr>
          <w:rFonts w:ascii="Times New Roman" w:hAnsi="Times New Roman" w:cs="Times New Roman"/>
          <w:sz w:val="24"/>
          <w:szCs w:val="24"/>
        </w:rPr>
        <w:t xml:space="preserve">PPRs </w:t>
      </w:r>
      <w:r w:rsidR="009A0474">
        <w:rPr>
          <w:rFonts w:ascii="Times New Roman" w:hAnsi="Times New Roman" w:cs="Times New Roman"/>
          <w:sz w:val="24"/>
          <w:szCs w:val="24"/>
        </w:rPr>
        <w:t>from the final round of Step 3</w:t>
      </w:r>
    </w:p>
    <w:p w14:paraId="42007922" w14:textId="77777777" w:rsidR="009A0474" w:rsidRDefault="00A53429" w:rsidP="002420F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Use the age-specific incidence numbers that resulted from Step </w:t>
      </w:r>
      <w:r w:rsidR="009A0474">
        <w:rPr>
          <w:rFonts w:ascii="Times New Roman" w:hAnsi="Times New Roman" w:cs="Times New Roman"/>
          <w:sz w:val="24"/>
          <w:szCs w:val="24"/>
        </w:rPr>
        <w:t>4</w:t>
      </w:r>
      <w:r>
        <w:rPr>
          <w:rFonts w:ascii="Times New Roman" w:hAnsi="Times New Roman" w:cs="Times New Roman"/>
          <w:sz w:val="24"/>
          <w:szCs w:val="24"/>
        </w:rPr>
        <w:t xml:space="preserve"> as a starting point to conduct another round of ABC all over again, this time comparing age-, race-, and sex-specific incidence across years.</w:t>
      </w:r>
    </w:p>
    <w:p w14:paraId="0455C4B4" w14:textId="77777777" w:rsidR="000A448D" w:rsidRDefault="000A448D" w:rsidP="002420F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Adopt the best-fitting set of PPRs from Step 5 for the model.  </w:t>
      </w:r>
    </w:p>
    <w:p w14:paraId="0A410577" w14:textId="39354AA1" w:rsidR="005F0483" w:rsidRDefault="000A448D" w:rsidP="002420F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w:t>
      </w:r>
      <w:r w:rsidR="009A0474" w:rsidRPr="009A0474">
        <w:rPr>
          <w:rFonts w:ascii="Times New Roman" w:hAnsi="Times New Roman" w:cs="Times New Roman"/>
          <w:sz w:val="24"/>
          <w:szCs w:val="24"/>
        </w:rPr>
        <w:t xml:space="preserve">imulate a population forward one year using the </w:t>
      </w:r>
      <w:r>
        <w:rPr>
          <w:rFonts w:ascii="Times New Roman" w:hAnsi="Times New Roman" w:cs="Times New Roman"/>
          <w:sz w:val="24"/>
          <w:szCs w:val="24"/>
        </w:rPr>
        <w:t xml:space="preserve">selected PPRs to get the </w:t>
      </w:r>
      <w:r w:rsidR="009A0474">
        <w:rPr>
          <w:rFonts w:ascii="Times New Roman" w:hAnsi="Times New Roman" w:cs="Times New Roman"/>
          <w:sz w:val="24"/>
          <w:szCs w:val="24"/>
        </w:rPr>
        <w:t xml:space="preserve">starting </w:t>
      </w:r>
      <w:r>
        <w:rPr>
          <w:rFonts w:ascii="Times New Roman" w:hAnsi="Times New Roman" w:cs="Times New Roman"/>
          <w:sz w:val="24"/>
          <w:szCs w:val="24"/>
        </w:rPr>
        <w:t xml:space="preserve">age- sex- and race-specific </w:t>
      </w:r>
      <w:r w:rsidR="009A0474">
        <w:rPr>
          <w:rFonts w:ascii="Times New Roman" w:hAnsi="Times New Roman" w:cs="Times New Roman"/>
          <w:sz w:val="24"/>
          <w:szCs w:val="24"/>
        </w:rPr>
        <w:t>incidence numbers.</w:t>
      </w:r>
      <w:r>
        <w:rPr>
          <w:rFonts w:ascii="Times New Roman" w:hAnsi="Times New Roman" w:cs="Times New Roman"/>
          <w:sz w:val="24"/>
          <w:szCs w:val="24"/>
        </w:rPr>
        <w:tab/>
      </w:r>
      <w:r>
        <w:rPr>
          <w:rFonts w:ascii="Times New Roman" w:hAnsi="Times New Roman" w:cs="Times New Roman"/>
          <w:sz w:val="24"/>
          <w:szCs w:val="24"/>
        </w:rPr>
        <w:tab/>
      </w:r>
    </w:p>
    <w:p w14:paraId="2CB4CA36" w14:textId="2FFE5016" w:rsidR="00455B0C" w:rsidRPr="00101ECF" w:rsidRDefault="002F30CA" w:rsidP="002420FB">
      <w:pPr>
        <w:pStyle w:val="Heading1"/>
        <w:spacing w:before="0" w:line="360" w:lineRule="auto"/>
      </w:pPr>
      <w:bookmarkStart w:id="7" w:name="_Toc57896606"/>
      <w:r w:rsidRPr="00101ECF">
        <w:lastRenderedPageBreak/>
        <w:t xml:space="preserve">Regression </w:t>
      </w:r>
      <w:r w:rsidR="00B62614" w:rsidRPr="00101ECF">
        <w:t>e</w:t>
      </w:r>
      <w:r w:rsidRPr="00101ECF">
        <w:t xml:space="preserve">stimates </w:t>
      </w:r>
      <w:r w:rsidR="00BE37AB" w:rsidRPr="00101ECF">
        <w:t xml:space="preserve">for </w:t>
      </w:r>
      <w:r w:rsidRPr="00101ECF">
        <w:t>sexual behavior trends</w:t>
      </w:r>
      <w:bookmarkEnd w:id="7"/>
    </w:p>
    <w:p w14:paraId="1C63F316" w14:textId="417151A2" w:rsidR="00906469" w:rsidRDefault="00906469" w:rsidP="002420FB">
      <w:pPr>
        <w:spacing w:line="360" w:lineRule="auto"/>
        <w:rPr>
          <w:rFonts w:ascii="Times New Roman" w:hAnsi="Times New Roman" w:cs="Times New Roman"/>
          <w:sz w:val="24"/>
          <w:szCs w:val="24"/>
        </w:rPr>
      </w:pPr>
    </w:p>
    <w:p w14:paraId="3FCA6BCA" w14:textId="16553552" w:rsidR="004A21D5" w:rsidRDefault="00736D68" w:rsidP="002420FB">
      <w:pPr>
        <w:spacing w:line="360" w:lineRule="auto"/>
        <w:rPr>
          <w:rFonts w:ascii="Times New Roman" w:hAnsi="Times New Roman" w:cs="Times New Roman"/>
          <w:sz w:val="24"/>
          <w:szCs w:val="24"/>
        </w:rPr>
      </w:pPr>
      <w:r>
        <w:rPr>
          <w:rFonts w:ascii="Times New Roman" w:hAnsi="Times New Roman" w:cs="Times New Roman"/>
          <w:sz w:val="24"/>
          <w:szCs w:val="24"/>
        </w:rPr>
        <w:t>Table S4</w:t>
      </w:r>
      <w:r w:rsidR="004A21D5">
        <w:rPr>
          <w:rFonts w:ascii="Times New Roman" w:hAnsi="Times New Roman" w:cs="Times New Roman"/>
          <w:sz w:val="24"/>
          <w:szCs w:val="24"/>
        </w:rPr>
        <w:t xml:space="preserve"> lists </w:t>
      </w:r>
      <w:r w:rsidR="00CA3D92">
        <w:rPr>
          <w:rFonts w:ascii="Times New Roman" w:hAnsi="Times New Roman" w:cs="Times New Roman"/>
          <w:sz w:val="24"/>
          <w:szCs w:val="24"/>
        </w:rPr>
        <w:t xml:space="preserve">the </w:t>
      </w:r>
      <w:r w:rsidR="008A7410">
        <w:rPr>
          <w:rFonts w:ascii="Times New Roman" w:hAnsi="Times New Roman" w:cs="Times New Roman"/>
          <w:sz w:val="24"/>
          <w:szCs w:val="24"/>
        </w:rPr>
        <w:t xml:space="preserve">coefficients from the regression models, as well as the odds ratios (for logistic regression) and incidence </w:t>
      </w:r>
      <w:r w:rsidR="003646DB">
        <w:rPr>
          <w:rFonts w:ascii="Times New Roman" w:hAnsi="Times New Roman" w:cs="Times New Roman"/>
          <w:sz w:val="24"/>
          <w:szCs w:val="24"/>
        </w:rPr>
        <w:t>rate ratio (for Poisson regression) for all coefficients other than the intercept, for ease of interpretation</w:t>
      </w:r>
      <w:r w:rsidR="00CA3D92">
        <w:rPr>
          <w:rFonts w:ascii="Times New Roman" w:hAnsi="Times New Roman" w:cs="Times New Roman"/>
          <w:sz w:val="24"/>
          <w:szCs w:val="24"/>
        </w:rPr>
        <w:t>.</w:t>
      </w:r>
      <w:r w:rsidR="00E803D1">
        <w:rPr>
          <w:rFonts w:ascii="Times New Roman" w:hAnsi="Times New Roman" w:cs="Times New Roman"/>
          <w:sz w:val="24"/>
          <w:szCs w:val="24"/>
        </w:rPr>
        <w:t xml:space="preserve"> </w:t>
      </w:r>
      <w:r w:rsidR="004A21D5">
        <w:rPr>
          <w:rFonts w:ascii="Times New Roman" w:hAnsi="Times New Roman" w:cs="Times New Roman"/>
          <w:sz w:val="24"/>
          <w:szCs w:val="24"/>
        </w:rPr>
        <w:t xml:space="preserve">All predictors for having ever had SI were significant, with </w:t>
      </w:r>
      <w:r w:rsidR="00E803D1">
        <w:rPr>
          <w:rFonts w:ascii="Times New Roman" w:hAnsi="Times New Roman" w:cs="Times New Roman"/>
          <w:sz w:val="24"/>
          <w:szCs w:val="24"/>
        </w:rPr>
        <w:t xml:space="preserve">the </w:t>
      </w:r>
      <w:r w:rsidR="004A21D5">
        <w:rPr>
          <w:rFonts w:ascii="Times New Roman" w:hAnsi="Times New Roman" w:cs="Times New Roman"/>
          <w:sz w:val="24"/>
          <w:szCs w:val="24"/>
        </w:rPr>
        <w:t xml:space="preserve">odds </w:t>
      </w:r>
      <w:r w:rsidR="00E803D1">
        <w:rPr>
          <w:rFonts w:ascii="Times New Roman" w:hAnsi="Times New Roman" w:cs="Times New Roman"/>
          <w:sz w:val="24"/>
          <w:szCs w:val="24"/>
        </w:rPr>
        <w:t xml:space="preserve">ratio </w:t>
      </w:r>
      <w:r w:rsidR="004A21D5">
        <w:rPr>
          <w:rFonts w:ascii="Times New Roman" w:hAnsi="Times New Roman" w:cs="Times New Roman"/>
          <w:sz w:val="24"/>
          <w:szCs w:val="24"/>
        </w:rPr>
        <w:t xml:space="preserve">generally increasing with age.  </w:t>
      </w:r>
      <w:r w:rsidR="00502942">
        <w:rPr>
          <w:rFonts w:ascii="Times New Roman" w:hAnsi="Times New Roman" w:cs="Times New Roman"/>
          <w:sz w:val="24"/>
          <w:szCs w:val="24"/>
        </w:rPr>
        <w:t>The odds ratio for y</w:t>
      </w:r>
      <w:r w:rsidR="004A21D5">
        <w:rPr>
          <w:rFonts w:ascii="Times New Roman" w:hAnsi="Times New Roman" w:cs="Times New Roman"/>
          <w:sz w:val="24"/>
          <w:szCs w:val="24"/>
        </w:rPr>
        <w:t xml:space="preserve">ear was significantly </w:t>
      </w:r>
      <w:r w:rsidR="00502942">
        <w:rPr>
          <w:rFonts w:ascii="Times New Roman" w:hAnsi="Times New Roman" w:cs="Times New Roman"/>
          <w:sz w:val="24"/>
          <w:szCs w:val="24"/>
        </w:rPr>
        <w:t xml:space="preserve">below </w:t>
      </w:r>
      <w:r w:rsidR="006563FB">
        <w:rPr>
          <w:rFonts w:ascii="Times New Roman" w:hAnsi="Times New Roman" w:cs="Times New Roman"/>
          <w:sz w:val="24"/>
          <w:szCs w:val="24"/>
        </w:rPr>
        <w:t>1</w:t>
      </w:r>
      <w:r w:rsidR="004A21D5">
        <w:rPr>
          <w:rFonts w:ascii="Times New Roman" w:hAnsi="Times New Roman" w:cs="Times New Roman"/>
          <w:sz w:val="24"/>
          <w:szCs w:val="24"/>
        </w:rPr>
        <w:t>, confirming the previous finding of increasingly delayed sexual initiation over time during this decade.</w:t>
      </w:r>
      <w:hyperlink w:anchor="_ENREF_33" w:tooltip="Centers for Disease Control and Prevention, 2018 #5" w:history="1">
        <w:r w:rsidR="0078401A">
          <w:rPr>
            <w:rFonts w:ascii="Times New Roman" w:hAnsi="Times New Roman" w:cs="Times New Roman"/>
            <w:sz w:val="24"/>
            <w:szCs w:val="24"/>
          </w:rPr>
          <w:fldChar w:fldCharType="begin"/>
        </w:r>
        <w:r w:rsidR="0078401A">
          <w:rPr>
            <w:rFonts w:ascii="Times New Roman" w:hAnsi="Times New Roman" w:cs="Times New Roman"/>
            <w:sz w:val="24"/>
            <w:szCs w:val="24"/>
          </w:rPr>
          <w:instrText xml:space="preserve"> ADDIN EN.CITE &lt;EndNote&gt;&lt;Cite&gt;&lt;Author&gt;Centers for Disease Control and Prevention&lt;/Author&gt;&lt;Year&gt;2018&lt;/Year&gt;&lt;RecNum&gt;5&lt;/RecNum&gt;&lt;DisplayText&gt;&lt;style face="superscript"&gt;33&lt;/style&gt;&lt;/DisplayText&gt;&lt;record&gt;&lt;rec-number&gt;5&lt;/rec-number&gt;&lt;foreign-keys&gt;&lt;key app="EN" db-id="spv09vdemxar2nexxdjv559xw2dvezv25f9v" timestamp="1571770247"&gt;5&lt;/key&gt;&lt;/foreign-keys&gt;&lt;ref-type name="Report"&gt;27&lt;/ref-type&gt;&lt;contributors&gt;&lt;authors&gt;&lt;author&gt;Centers for Disease Control and Prevention,&lt;/author&gt;&lt;/authors&gt;&lt;secondary-authors&gt;&lt;author&gt;National Center for HIV/AIDS, Viral Hepatitis, STD, and TB Prevention. Division of Adolescent and School Health&lt;/author&gt;&lt;/secondary-authors&gt;&lt;/contributors&gt;&lt;titles&gt;&lt;title&gt;Youth Risk Behavior Survey: data summary and trends report 2007-2017. https://www.cdc.gov/healthyyouth/data/yrbs/pdf/trendsreport.pdf&lt;/title&gt;&lt;/titles&gt;&lt;dates&gt;&lt;year&gt;2018&lt;/year&gt;&lt;/dates&gt;&lt;pub-location&gt;Atlanta&lt;/pub-location&gt;&lt;urls&gt;&lt;/urls&gt;&lt;/record&gt;&lt;/Cite&gt;&lt;/EndNote&gt;</w:instrText>
        </w:r>
        <w:r w:rsidR="0078401A">
          <w:rPr>
            <w:rFonts w:ascii="Times New Roman" w:hAnsi="Times New Roman" w:cs="Times New Roman"/>
            <w:sz w:val="24"/>
            <w:szCs w:val="24"/>
          </w:rPr>
          <w:fldChar w:fldCharType="separate"/>
        </w:r>
        <w:r w:rsidR="0078401A" w:rsidRPr="0078401A">
          <w:rPr>
            <w:rFonts w:ascii="Times New Roman" w:hAnsi="Times New Roman" w:cs="Times New Roman"/>
            <w:noProof/>
            <w:sz w:val="24"/>
            <w:szCs w:val="24"/>
            <w:vertAlign w:val="superscript"/>
          </w:rPr>
          <w:t>33</w:t>
        </w:r>
        <w:r w:rsidR="0078401A">
          <w:rPr>
            <w:rFonts w:ascii="Times New Roman" w:hAnsi="Times New Roman" w:cs="Times New Roman"/>
            <w:sz w:val="24"/>
            <w:szCs w:val="24"/>
          </w:rPr>
          <w:fldChar w:fldCharType="end"/>
        </w:r>
      </w:hyperlink>
      <w:r w:rsidR="004A21D5">
        <w:rPr>
          <w:rFonts w:ascii="Times New Roman" w:hAnsi="Times New Roman" w:cs="Times New Roman"/>
          <w:sz w:val="24"/>
          <w:szCs w:val="24"/>
        </w:rPr>
        <w:t xml:space="preserve">  The </w:t>
      </w:r>
      <w:r w:rsidR="00FC76A1">
        <w:rPr>
          <w:rFonts w:ascii="Times New Roman" w:hAnsi="Times New Roman" w:cs="Times New Roman"/>
          <w:sz w:val="24"/>
          <w:szCs w:val="24"/>
        </w:rPr>
        <w:t>od</w:t>
      </w:r>
      <w:r w:rsidR="00613A8D">
        <w:rPr>
          <w:rFonts w:ascii="Times New Roman" w:hAnsi="Times New Roman" w:cs="Times New Roman"/>
          <w:sz w:val="24"/>
          <w:szCs w:val="24"/>
        </w:rPr>
        <w:t xml:space="preserve">ds ratios below </w:t>
      </w:r>
      <w:r w:rsidR="00FC76A1">
        <w:rPr>
          <w:rFonts w:ascii="Times New Roman" w:hAnsi="Times New Roman" w:cs="Times New Roman"/>
          <w:sz w:val="24"/>
          <w:szCs w:val="24"/>
        </w:rPr>
        <w:t xml:space="preserve">1 for </w:t>
      </w:r>
      <w:r w:rsidR="004A21D5">
        <w:rPr>
          <w:rFonts w:ascii="Times New Roman" w:hAnsi="Times New Roman" w:cs="Times New Roman"/>
          <w:sz w:val="24"/>
          <w:szCs w:val="24"/>
        </w:rPr>
        <w:t>Hispanic and White</w:t>
      </w:r>
      <w:r w:rsidR="00585428">
        <w:rPr>
          <w:rFonts w:ascii="Times New Roman" w:hAnsi="Times New Roman" w:cs="Times New Roman"/>
          <w:sz w:val="24"/>
          <w:szCs w:val="24"/>
        </w:rPr>
        <w:t xml:space="preserve"> students</w:t>
      </w:r>
      <w:r w:rsidR="004A21D5">
        <w:rPr>
          <w:rFonts w:ascii="Times New Roman" w:hAnsi="Times New Roman" w:cs="Times New Roman"/>
          <w:sz w:val="24"/>
          <w:szCs w:val="24"/>
        </w:rPr>
        <w:t xml:space="preserve">, combined with </w:t>
      </w:r>
      <w:r w:rsidR="00FC76A1">
        <w:rPr>
          <w:rFonts w:ascii="Times New Roman" w:hAnsi="Times New Roman" w:cs="Times New Roman"/>
          <w:sz w:val="24"/>
          <w:szCs w:val="24"/>
        </w:rPr>
        <w:t xml:space="preserve">those </w:t>
      </w:r>
      <w:r w:rsidR="00613A8D">
        <w:rPr>
          <w:rFonts w:ascii="Times New Roman" w:hAnsi="Times New Roman" w:cs="Times New Roman"/>
          <w:sz w:val="24"/>
          <w:szCs w:val="24"/>
        </w:rPr>
        <w:t xml:space="preserve">above </w:t>
      </w:r>
      <w:r w:rsidR="00FC76A1">
        <w:rPr>
          <w:rFonts w:ascii="Times New Roman" w:hAnsi="Times New Roman" w:cs="Times New Roman"/>
          <w:sz w:val="24"/>
          <w:szCs w:val="24"/>
        </w:rPr>
        <w:t xml:space="preserve">1 </w:t>
      </w:r>
      <w:r w:rsidR="004A21D5">
        <w:rPr>
          <w:rFonts w:ascii="Times New Roman" w:hAnsi="Times New Roman" w:cs="Times New Roman"/>
          <w:sz w:val="24"/>
          <w:szCs w:val="24"/>
        </w:rPr>
        <w:t xml:space="preserve">on their interactions with year, suggest that these two groups initially had lower proportions who had </w:t>
      </w:r>
      <w:r w:rsidR="0050369D">
        <w:rPr>
          <w:rFonts w:ascii="Times New Roman" w:hAnsi="Times New Roman" w:cs="Times New Roman"/>
          <w:sz w:val="24"/>
          <w:szCs w:val="24"/>
        </w:rPr>
        <w:t xml:space="preserve">ever had intercourse </w:t>
      </w:r>
      <w:r w:rsidR="00585428">
        <w:rPr>
          <w:rFonts w:ascii="Times New Roman" w:hAnsi="Times New Roman" w:cs="Times New Roman"/>
          <w:sz w:val="24"/>
          <w:szCs w:val="24"/>
        </w:rPr>
        <w:t>than Black students</w:t>
      </w:r>
      <w:r w:rsidR="004A21D5">
        <w:rPr>
          <w:rFonts w:ascii="Times New Roman" w:hAnsi="Times New Roman" w:cs="Times New Roman"/>
          <w:sz w:val="24"/>
          <w:szCs w:val="24"/>
        </w:rPr>
        <w:t xml:space="preserve">, but that </w:t>
      </w:r>
      <w:r w:rsidR="004A21D5" w:rsidRPr="00473A1F">
        <w:rPr>
          <w:rFonts w:ascii="Times New Roman" w:hAnsi="Times New Roman" w:cs="Times New Roman"/>
          <w:sz w:val="24"/>
          <w:szCs w:val="24"/>
        </w:rPr>
        <w:t xml:space="preserve">Black rates subsequently fell faster.  </w:t>
      </w:r>
    </w:p>
    <w:p w14:paraId="5395F754" w14:textId="77777777" w:rsidR="004A21D5" w:rsidRDefault="004A21D5" w:rsidP="002420FB">
      <w:pPr>
        <w:spacing w:line="360" w:lineRule="auto"/>
        <w:rPr>
          <w:rFonts w:ascii="Times New Roman" w:hAnsi="Times New Roman" w:cs="Times New Roman"/>
          <w:sz w:val="24"/>
          <w:szCs w:val="24"/>
        </w:rPr>
      </w:pPr>
    </w:p>
    <w:p w14:paraId="3B3E2E47" w14:textId="35E6C002" w:rsidR="004A21D5" w:rsidRDefault="004A21D5" w:rsidP="002420FB">
      <w:pPr>
        <w:spacing w:line="360" w:lineRule="auto"/>
        <w:rPr>
          <w:rFonts w:ascii="Times New Roman" w:hAnsi="Times New Roman" w:cs="Times New Roman"/>
          <w:sz w:val="24"/>
          <w:szCs w:val="24"/>
        </w:rPr>
      </w:pPr>
      <w:r>
        <w:rPr>
          <w:rFonts w:ascii="Times New Roman" w:hAnsi="Times New Roman" w:cs="Times New Roman"/>
          <w:sz w:val="24"/>
          <w:szCs w:val="24"/>
        </w:rPr>
        <w:t xml:space="preserve">Condom use generally fell with age (with older ages significant and younger ones not, given the latter’s small sample sizes since only those having had sex were included here).  Once again, the </w:t>
      </w:r>
      <w:r w:rsidR="00255393">
        <w:rPr>
          <w:rFonts w:ascii="Times New Roman" w:hAnsi="Times New Roman" w:cs="Times New Roman"/>
          <w:sz w:val="24"/>
          <w:szCs w:val="24"/>
        </w:rPr>
        <w:t xml:space="preserve">odds ratio for </w:t>
      </w:r>
      <w:r>
        <w:rPr>
          <w:rFonts w:ascii="Times New Roman" w:hAnsi="Times New Roman" w:cs="Times New Roman"/>
          <w:sz w:val="24"/>
          <w:szCs w:val="24"/>
        </w:rPr>
        <w:t xml:space="preserve">year was significantly </w:t>
      </w:r>
      <w:r w:rsidR="00255393">
        <w:rPr>
          <w:rFonts w:ascii="Times New Roman" w:hAnsi="Times New Roman" w:cs="Times New Roman"/>
          <w:sz w:val="24"/>
          <w:szCs w:val="24"/>
        </w:rPr>
        <w:t xml:space="preserve">below 1 </w:t>
      </w:r>
      <w:r>
        <w:rPr>
          <w:rFonts w:ascii="Times New Roman" w:hAnsi="Times New Roman" w:cs="Times New Roman"/>
          <w:sz w:val="24"/>
          <w:szCs w:val="24"/>
        </w:rPr>
        <w:t xml:space="preserve">for both sexes (declining condom use with time), with main effects </w:t>
      </w:r>
      <w:r w:rsidR="00583D78">
        <w:rPr>
          <w:rFonts w:ascii="Times New Roman" w:hAnsi="Times New Roman" w:cs="Times New Roman"/>
          <w:sz w:val="24"/>
          <w:szCs w:val="24"/>
        </w:rPr>
        <w:t>below 1</w:t>
      </w:r>
      <w:r w:rsidR="00613A8D">
        <w:rPr>
          <w:rFonts w:ascii="Times New Roman" w:hAnsi="Times New Roman" w:cs="Times New Roman"/>
          <w:sz w:val="24"/>
          <w:szCs w:val="24"/>
        </w:rPr>
        <w:t xml:space="preserve"> </w:t>
      </w:r>
      <w:r w:rsidR="00595637">
        <w:rPr>
          <w:rFonts w:ascii="Times New Roman" w:hAnsi="Times New Roman" w:cs="Times New Roman"/>
          <w:sz w:val="24"/>
          <w:szCs w:val="24"/>
        </w:rPr>
        <w:t>for Hispanic and White students (less condom use than Black students</w:t>
      </w:r>
      <w:r>
        <w:rPr>
          <w:rFonts w:ascii="Times New Roman" w:hAnsi="Times New Roman" w:cs="Times New Roman"/>
          <w:sz w:val="24"/>
          <w:szCs w:val="24"/>
        </w:rPr>
        <w:t xml:space="preserve"> initially), but with interaction effects </w:t>
      </w:r>
      <w:r w:rsidR="00583D78">
        <w:rPr>
          <w:rFonts w:ascii="Times New Roman" w:hAnsi="Times New Roman" w:cs="Times New Roman"/>
          <w:sz w:val="24"/>
          <w:szCs w:val="24"/>
        </w:rPr>
        <w:t xml:space="preserve">above 1 </w:t>
      </w:r>
      <w:r>
        <w:rPr>
          <w:rFonts w:ascii="Times New Roman" w:hAnsi="Times New Roman" w:cs="Times New Roman"/>
          <w:sz w:val="24"/>
          <w:szCs w:val="24"/>
        </w:rPr>
        <w:t>for each with year (i.e. less steep declines).</w:t>
      </w:r>
    </w:p>
    <w:p w14:paraId="5B822EAF" w14:textId="77777777" w:rsidR="004A21D5" w:rsidRDefault="004A21D5" w:rsidP="002420FB">
      <w:pPr>
        <w:spacing w:line="360" w:lineRule="auto"/>
        <w:rPr>
          <w:rFonts w:ascii="Times New Roman" w:hAnsi="Times New Roman" w:cs="Times New Roman"/>
          <w:sz w:val="24"/>
          <w:szCs w:val="24"/>
        </w:rPr>
      </w:pPr>
    </w:p>
    <w:p w14:paraId="2C45E80F" w14:textId="668C1D45" w:rsidR="0057572B" w:rsidRDefault="004A21D5" w:rsidP="002420FB">
      <w:pPr>
        <w:spacing w:line="360" w:lineRule="auto"/>
        <w:rPr>
          <w:rFonts w:ascii="Times New Roman" w:hAnsi="Times New Roman" w:cs="Times New Roman"/>
          <w:sz w:val="24"/>
          <w:szCs w:val="24"/>
        </w:rPr>
      </w:pPr>
      <w:r>
        <w:rPr>
          <w:rFonts w:ascii="Times New Roman" w:hAnsi="Times New Roman" w:cs="Times New Roman"/>
          <w:sz w:val="24"/>
          <w:szCs w:val="24"/>
        </w:rPr>
        <w:t xml:space="preserve">Mean number of new partners per year does not show a </w:t>
      </w:r>
      <w:r w:rsidRPr="004173A2">
        <w:rPr>
          <w:rFonts w:ascii="Times New Roman" w:hAnsi="Times New Roman" w:cs="Times New Roman"/>
          <w:i/>
          <w:sz w:val="24"/>
          <w:szCs w:val="24"/>
        </w:rPr>
        <w:t>significant</w:t>
      </w:r>
      <w:r>
        <w:rPr>
          <w:rFonts w:ascii="Times New Roman" w:hAnsi="Times New Roman" w:cs="Times New Roman"/>
          <w:sz w:val="24"/>
          <w:szCs w:val="24"/>
        </w:rPr>
        <w:t xml:space="preserve"> overall decline, even as the </w:t>
      </w:r>
      <w:r w:rsidR="00FB12B7">
        <w:rPr>
          <w:rFonts w:ascii="Times New Roman" w:hAnsi="Times New Roman" w:cs="Times New Roman"/>
          <w:sz w:val="24"/>
          <w:szCs w:val="24"/>
        </w:rPr>
        <w:t xml:space="preserve">incidence rate ratio </w:t>
      </w:r>
      <w:r w:rsidR="00AE6FC3">
        <w:rPr>
          <w:rFonts w:ascii="Times New Roman" w:hAnsi="Times New Roman" w:cs="Times New Roman"/>
          <w:sz w:val="24"/>
          <w:szCs w:val="24"/>
        </w:rPr>
        <w:t xml:space="preserve">on year </w:t>
      </w:r>
      <w:r>
        <w:rPr>
          <w:rFonts w:ascii="Times New Roman" w:hAnsi="Times New Roman" w:cs="Times New Roman"/>
          <w:sz w:val="24"/>
          <w:szCs w:val="24"/>
        </w:rPr>
        <w:t xml:space="preserve">is </w:t>
      </w:r>
      <w:r w:rsidR="00FB12B7">
        <w:rPr>
          <w:rFonts w:ascii="Times New Roman" w:hAnsi="Times New Roman" w:cs="Times New Roman"/>
          <w:sz w:val="24"/>
          <w:szCs w:val="24"/>
        </w:rPr>
        <w:t xml:space="preserve">below 1 </w:t>
      </w:r>
      <w:r>
        <w:rPr>
          <w:rFonts w:ascii="Times New Roman" w:hAnsi="Times New Roman" w:cs="Times New Roman"/>
          <w:sz w:val="24"/>
          <w:szCs w:val="24"/>
        </w:rPr>
        <w:t>for both sexes (</w:t>
      </w:r>
      <w:r w:rsidR="006D11B3">
        <w:rPr>
          <w:rFonts w:ascii="Times New Roman" w:hAnsi="Times New Roman" w:cs="Times New Roman"/>
          <w:sz w:val="24"/>
          <w:szCs w:val="24"/>
        </w:rPr>
        <w:t>a</w:t>
      </w:r>
      <w:r>
        <w:rPr>
          <w:rFonts w:ascii="Times New Roman" w:hAnsi="Times New Roman" w:cs="Times New Roman"/>
          <w:sz w:val="24"/>
          <w:szCs w:val="24"/>
        </w:rPr>
        <w:t xml:space="preserve">s a reminder, this metric is conditional on having ever had sex).  The significant </w:t>
      </w:r>
      <w:r w:rsidR="006E5695">
        <w:rPr>
          <w:rFonts w:ascii="Times New Roman" w:hAnsi="Times New Roman" w:cs="Times New Roman"/>
          <w:sz w:val="24"/>
          <w:szCs w:val="24"/>
        </w:rPr>
        <w:t xml:space="preserve">increasing </w:t>
      </w:r>
      <w:r>
        <w:rPr>
          <w:rFonts w:ascii="Times New Roman" w:hAnsi="Times New Roman" w:cs="Times New Roman"/>
          <w:sz w:val="24"/>
          <w:szCs w:val="24"/>
        </w:rPr>
        <w:t xml:space="preserve">effect of age and </w:t>
      </w:r>
      <w:r w:rsidR="006E5695">
        <w:rPr>
          <w:rFonts w:ascii="Times New Roman" w:hAnsi="Times New Roman" w:cs="Times New Roman"/>
          <w:sz w:val="24"/>
          <w:szCs w:val="24"/>
        </w:rPr>
        <w:t xml:space="preserve">decreasing </w:t>
      </w:r>
      <w:r>
        <w:rPr>
          <w:rFonts w:ascii="Times New Roman" w:hAnsi="Times New Roman" w:cs="Times New Roman"/>
          <w:sz w:val="24"/>
          <w:szCs w:val="24"/>
        </w:rPr>
        <w:t>effect of age-squared yield an increasing number of partners per year over the age range considered, albeit one that begins to plateau.  Interactio</w:t>
      </w:r>
      <w:r w:rsidRPr="00F707B7">
        <w:rPr>
          <w:rFonts w:ascii="Times New Roman" w:hAnsi="Times New Roman" w:cs="Times New Roman"/>
          <w:sz w:val="24"/>
          <w:szCs w:val="24"/>
        </w:rPr>
        <w:t xml:space="preserve">n effects between race/ethnicity and year are mixed, with statistically significant decreases among Hispanic </w:t>
      </w:r>
      <w:r w:rsidR="00585428">
        <w:rPr>
          <w:rFonts w:ascii="Times New Roman" w:hAnsi="Times New Roman" w:cs="Times New Roman"/>
          <w:sz w:val="24"/>
          <w:szCs w:val="24"/>
        </w:rPr>
        <w:t>male students</w:t>
      </w:r>
      <w:r w:rsidRPr="00F707B7">
        <w:rPr>
          <w:rFonts w:ascii="Times New Roman" w:hAnsi="Times New Roman" w:cs="Times New Roman"/>
          <w:sz w:val="24"/>
          <w:szCs w:val="24"/>
        </w:rPr>
        <w:t xml:space="preserve"> and stati</w:t>
      </w:r>
      <w:r w:rsidR="006829D1">
        <w:rPr>
          <w:rFonts w:ascii="Times New Roman" w:hAnsi="Times New Roman" w:cs="Times New Roman"/>
          <w:sz w:val="24"/>
          <w:szCs w:val="24"/>
        </w:rPr>
        <w:t>stically significant increases</w:t>
      </w:r>
      <w:r w:rsidRPr="00F707B7">
        <w:rPr>
          <w:rFonts w:ascii="Times New Roman" w:hAnsi="Times New Roman" w:cs="Times New Roman"/>
          <w:sz w:val="24"/>
          <w:szCs w:val="24"/>
        </w:rPr>
        <w:t xml:space="preserve"> among White fe</w:t>
      </w:r>
      <w:r w:rsidR="00585428">
        <w:rPr>
          <w:rFonts w:ascii="Times New Roman" w:hAnsi="Times New Roman" w:cs="Times New Roman"/>
          <w:sz w:val="24"/>
          <w:szCs w:val="24"/>
        </w:rPr>
        <w:t>male students</w:t>
      </w:r>
      <w:r w:rsidR="00F707B7" w:rsidRPr="00F707B7">
        <w:rPr>
          <w:rFonts w:ascii="Times New Roman" w:hAnsi="Times New Roman" w:cs="Times New Roman"/>
          <w:sz w:val="24"/>
          <w:szCs w:val="24"/>
        </w:rPr>
        <w:t>, although both with small effect sizes</w:t>
      </w:r>
      <w:r w:rsidRPr="00F707B7">
        <w:rPr>
          <w:rFonts w:ascii="Times New Roman" w:hAnsi="Times New Roman" w:cs="Times New Roman"/>
          <w:sz w:val="24"/>
          <w:szCs w:val="24"/>
        </w:rPr>
        <w:t>.</w:t>
      </w:r>
    </w:p>
    <w:p w14:paraId="036E9E07" w14:textId="77777777" w:rsidR="005304E9" w:rsidRDefault="005304E9">
      <w:pPr>
        <w:rPr>
          <w:rFonts w:ascii="Times New Roman" w:eastAsiaTheme="majorEastAsia" w:hAnsi="Times New Roman" w:cstheme="majorBidi"/>
          <w:b/>
          <w:color w:val="000000" w:themeColor="text1"/>
          <w:sz w:val="24"/>
          <w:szCs w:val="26"/>
        </w:rPr>
      </w:pPr>
      <w:r>
        <w:br w:type="page"/>
      </w:r>
    </w:p>
    <w:p w14:paraId="488181BA" w14:textId="0FEA8165" w:rsidR="00B433D9" w:rsidRDefault="00E1440D" w:rsidP="00753ECA">
      <w:pPr>
        <w:pStyle w:val="Heading2"/>
        <w:jc w:val="center"/>
      </w:pPr>
      <w:bookmarkStart w:id="8" w:name="_Toc57896607"/>
      <w:r>
        <w:lastRenderedPageBreak/>
        <w:t>Table S4</w:t>
      </w:r>
      <w:r w:rsidR="00C85DC7" w:rsidRPr="00691978">
        <w:t>: Regressions on sexual behavior trends in YRBS</w:t>
      </w:r>
      <w:bookmarkEnd w:id="8"/>
    </w:p>
    <w:p w14:paraId="2EBE3C9B" w14:textId="247F7393" w:rsidR="00C85DC7" w:rsidRPr="00691978" w:rsidRDefault="00C85DC7" w:rsidP="00B433D9">
      <w:pPr>
        <w:pStyle w:val="Heading2"/>
      </w:pPr>
    </w:p>
    <w:tbl>
      <w:tblPr>
        <w:tblW w:w="7613" w:type="dxa"/>
        <w:jc w:val="center"/>
        <w:tblLook w:val="04A0" w:firstRow="1" w:lastRow="0" w:firstColumn="1" w:lastColumn="0" w:noHBand="0" w:noVBand="1"/>
      </w:tblPr>
      <w:tblGrid>
        <w:gridCol w:w="261"/>
        <w:gridCol w:w="1179"/>
        <w:gridCol w:w="720"/>
        <w:gridCol w:w="630"/>
        <w:gridCol w:w="779"/>
        <w:gridCol w:w="751"/>
        <w:gridCol w:w="261"/>
        <w:gridCol w:w="760"/>
        <w:gridCol w:w="695"/>
        <w:gridCol w:w="826"/>
        <w:gridCol w:w="751"/>
      </w:tblGrid>
      <w:tr w:rsidR="00665800" w:rsidRPr="00203E50" w14:paraId="38484C16" w14:textId="4F907415" w:rsidTr="00A153FC">
        <w:trPr>
          <w:trHeight w:val="264"/>
          <w:jc w:val="center"/>
        </w:trPr>
        <w:tc>
          <w:tcPr>
            <w:tcW w:w="261" w:type="dxa"/>
            <w:tcBorders>
              <w:top w:val="nil"/>
              <w:left w:val="nil"/>
              <w:bottom w:val="single" w:sz="4" w:space="0" w:color="auto"/>
              <w:right w:val="nil"/>
            </w:tcBorders>
          </w:tcPr>
          <w:p w14:paraId="55273506" w14:textId="77777777" w:rsidR="00665800" w:rsidRPr="00203E50" w:rsidRDefault="00665800" w:rsidP="00EC0881">
            <w:pPr>
              <w:rPr>
                <w:rFonts w:ascii="Times New Roman" w:eastAsia="Times New Roman" w:hAnsi="Times New Roman" w:cs="Times New Roman"/>
                <w:color w:val="000000"/>
                <w:sz w:val="18"/>
                <w:szCs w:val="18"/>
              </w:rPr>
            </w:pPr>
          </w:p>
        </w:tc>
        <w:tc>
          <w:tcPr>
            <w:tcW w:w="6601" w:type="dxa"/>
            <w:gridSpan w:val="9"/>
            <w:tcBorders>
              <w:top w:val="nil"/>
              <w:left w:val="nil"/>
              <w:bottom w:val="single" w:sz="4" w:space="0" w:color="auto"/>
              <w:right w:val="nil"/>
            </w:tcBorders>
            <w:shd w:val="clear" w:color="auto" w:fill="auto"/>
            <w:noWrap/>
            <w:vAlign w:val="bottom"/>
            <w:hideMark/>
          </w:tcPr>
          <w:p w14:paraId="5327C89F" w14:textId="2A9FF282" w:rsidR="00665800" w:rsidRPr="00203E50" w:rsidRDefault="00665800" w:rsidP="00EC0881">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a) </w:t>
            </w:r>
            <w:r>
              <w:rPr>
                <w:rFonts w:ascii="Times New Roman" w:eastAsia="Times New Roman" w:hAnsi="Times New Roman" w:cs="Times New Roman"/>
                <w:color w:val="000000"/>
                <w:sz w:val="18"/>
                <w:szCs w:val="18"/>
              </w:rPr>
              <w:t xml:space="preserve">Having ever had </w:t>
            </w:r>
            <w:r w:rsidRPr="00203E50">
              <w:rPr>
                <w:rFonts w:ascii="Times New Roman" w:eastAsia="Times New Roman" w:hAnsi="Times New Roman" w:cs="Times New Roman"/>
                <w:color w:val="000000"/>
                <w:sz w:val="18"/>
                <w:szCs w:val="18"/>
              </w:rPr>
              <w:t>sexual intercourse</w:t>
            </w:r>
            <w:r>
              <w:rPr>
                <w:rFonts w:ascii="Times New Roman" w:eastAsia="Times New Roman" w:hAnsi="Times New Roman" w:cs="Times New Roman"/>
                <w:color w:val="000000"/>
                <w:sz w:val="18"/>
                <w:szCs w:val="18"/>
              </w:rPr>
              <w:t xml:space="preserve"> (SI) </w:t>
            </w:r>
            <w:r w:rsidRPr="00E357E7">
              <w:rPr>
                <w:rFonts w:ascii="Times New Roman" w:eastAsia="Times New Roman" w:hAnsi="Times New Roman" w:cs="Times New Roman"/>
                <w:color w:val="000000"/>
                <w:sz w:val="18"/>
                <w:szCs w:val="18"/>
                <w:vertAlign w:val="superscript"/>
              </w:rPr>
              <w:t>(1)</w:t>
            </w:r>
          </w:p>
        </w:tc>
        <w:tc>
          <w:tcPr>
            <w:tcW w:w="751" w:type="dxa"/>
            <w:tcBorders>
              <w:top w:val="nil"/>
              <w:left w:val="nil"/>
              <w:bottom w:val="single" w:sz="4" w:space="0" w:color="auto"/>
              <w:right w:val="nil"/>
            </w:tcBorders>
          </w:tcPr>
          <w:p w14:paraId="73C21A06" w14:textId="77777777" w:rsidR="00665800" w:rsidRPr="00203E50" w:rsidRDefault="00665800" w:rsidP="00EC0881">
            <w:pPr>
              <w:rPr>
                <w:rFonts w:ascii="Times New Roman" w:eastAsia="Times New Roman" w:hAnsi="Times New Roman" w:cs="Times New Roman"/>
                <w:color w:val="000000"/>
                <w:sz w:val="18"/>
                <w:szCs w:val="18"/>
              </w:rPr>
            </w:pPr>
          </w:p>
        </w:tc>
      </w:tr>
      <w:tr w:rsidR="00665800" w:rsidRPr="00203E50" w14:paraId="75211B74" w14:textId="786D548F"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489BB70B" w14:textId="77777777" w:rsidR="00665800" w:rsidRPr="00203E50" w:rsidRDefault="00665800" w:rsidP="00D70CB3">
            <w:pPr>
              <w:rPr>
                <w:rFonts w:ascii="Times New Roman" w:eastAsia="Times New Roman" w:hAnsi="Times New Roman" w:cs="Times New Roman"/>
                <w:color w:val="000000"/>
                <w:sz w:val="18"/>
                <w:szCs w:val="18"/>
              </w:rPr>
            </w:pPr>
          </w:p>
        </w:tc>
        <w:tc>
          <w:tcPr>
            <w:tcW w:w="2129" w:type="dxa"/>
            <w:gridSpan w:val="3"/>
            <w:tcBorders>
              <w:top w:val="nil"/>
              <w:left w:val="nil"/>
              <w:bottom w:val="nil"/>
              <w:right w:val="nil"/>
            </w:tcBorders>
            <w:shd w:val="clear" w:color="auto" w:fill="auto"/>
            <w:noWrap/>
            <w:vAlign w:val="bottom"/>
            <w:hideMark/>
          </w:tcPr>
          <w:p w14:paraId="18C9ECAD" w14:textId="0B07B795" w:rsidR="00665800" w:rsidRPr="00203E50" w:rsidRDefault="00665800" w:rsidP="00D70CB3">
            <w:pPr>
              <w:jc w:val="cente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fe</w:t>
            </w:r>
            <w:r w:rsidR="00585428">
              <w:rPr>
                <w:rFonts w:ascii="Times New Roman" w:eastAsia="Times New Roman" w:hAnsi="Times New Roman" w:cs="Times New Roman"/>
                <w:color w:val="000000"/>
                <w:sz w:val="18"/>
                <w:szCs w:val="18"/>
              </w:rPr>
              <w:t>male students</w:t>
            </w:r>
          </w:p>
        </w:tc>
        <w:tc>
          <w:tcPr>
            <w:tcW w:w="751" w:type="dxa"/>
            <w:tcBorders>
              <w:top w:val="nil"/>
              <w:left w:val="nil"/>
              <w:right w:val="nil"/>
            </w:tcBorders>
          </w:tcPr>
          <w:p w14:paraId="550830DF" w14:textId="77777777" w:rsidR="00665800" w:rsidRPr="00203E50" w:rsidRDefault="00665800" w:rsidP="00D70CB3">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15896DDC" w14:textId="5C2A122D" w:rsidR="00665800" w:rsidRPr="00203E50" w:rsidRDefault="00665800" w:rsidP="00D70CB3">
            <w:pPr>
              <w:jc w:val="center"/>
              <w:rPr>
                <w:rFonts w:ascii="Times New Roman" w:eastAsia="Times New Roman" w:hAnsi="Times New Roman" w:cs="Times New Roman"/>
                <w:color w:val="000000"/>
                <w:sz w:val="18"/>
                <w:szCs w:val="18"/>
              </w:rPr>
            </w:pPr>
          </w:p>
        </w:tc>
        <w:tc>
          <w:tcPr>
            <w:tcW w:w="2281" w:type="dxa"/>
            <w:gridSpan w:val="3"/>
            <w:tcBorders>
              <w:top w:val="nil"/>
              <w:left w:val="nil"/>
              <w:bottom w:val="nil"/>
              <w:right w:val="nil"/>
            </w:tcBorders>
            <w:shd w:val="clear" w:color="auto" w:fill="auto"/>
            <w:noWrap/>
            <w:vAlign w:val="bottom"/>
            <w:hideMark/>
          </w:tcPr>
          <w:p w14:paraId="54484F90" w14:textId="0EFFDB40" w:rsidR="00665800" w:rsidRPr="00203E50" w:rsidRDefault="00585428" w:rsidP="00D70CB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 students</w:t>
            </w:r>
          </w:p>
        </w:tc>
        <w:tc>
          <w:tcPr>
            <w:tcW w:w="751" w:type="dxa"/>
            <w:tcBorders>
              <w:top w:val="nil"/>
              <w:left w:val="nil"/>
              <w:bottom w:val="nil"/>
              <w:right w:val="nil"/>
            </w:tcBorders>
          </w:tcPr>
          <w:p w14:paraId="1551DFDF" w14:textId="77777777" w:rsidR="00665800" w:rsidRPr="00203E50" w:rsidRDefault="00665800" w:rsidP="00D70CB3">
            <w:pPr>
              <w:jc w:val="center"/>
              <w:rPr>
                <w:rFonts w:ascii="Times New Roman" w:eastAsia="Times New Roman" w:hAnsi="Times New Roman" w:cs="Times New Roman"/>
                <w:color w:val="000000"/>
                <w:sz w:val="18"/>
                <w:szCs w:val="18"/>
              </w:rPr>
            </w:pPr>
          </w:p>
        </w:tc>
      </w:tr>
      <w:tr w:rsidR="00665800" w:rsidRPr="00203E50" w14:paraId="74C6526E" w14:textId="01063379"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122730AC" w14:textId="77777777" w:rsidR="00665800" w:rsidRPr="00203E50" w:rsidRDefault="00665800" w:rsidP="00CA3EC2">
            <w:pPr>
              <w:jc w:val="center"/>
              <w:rPr>
                <w:rFonts w:ascii="Times New Roman" w:eastAsia="Times New Roman" w:hAnsi="Times New Roman" w:cs="Times New Roman"/>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14:paraId="0482EFF5" w14:textId="7AB6747D" w:rsidR="00665800" w:rsidRPr="00203E50" w:rsidRDefault="00665800" w:rsidP="00CA3EC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β coef.</w:t>
            </w:r>
          </w:p>
        </w:tc>
        <w:tc>
          <w:tcPr>
            <w:tcW w:w="630" w:type="dxa"/>
            <w:tcBorders>
              <w:top w:val="nil"/>
              <w:left w:val="nil"/>
              <w:bottom w:val="single" w:sz="4" w:space="0" w:color="auto"/>
              <w:right w:val="nil"/>
            </w:tcBorders>
            <w:shd w:val="clear" w:color="auto" w:fill="auto"/>
            <w:noWrap/>
            <w:vAlign w:val="bottom"/>
            <w:hideMark/>
          </w:tcPr>
          <w:p w14:paraId="2E3C49B2" w14:textId="77777777" w:rsidR="00665800" w:rsidRPr="00203E50" w:rsidRDefault="00665800" w:rsidP="00CA3EC2">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SE</w:t>
            </w:r>
          </w:p>
        </w:tc>
        <w:tc>
          <w:tcPr>
            <w:tcW w:w="779" w:type="dxa"/>
            <w:tcBorders>
              <w:top w:val="nil"/>
              <w:left w:val="nil"/>
              <w:bottom w:val="single" w:sz="4" w:space="0" w:color="auto"/>
              <w:right w:val="nil"/>
            </w:tcBorders>
            <w:shd w:val="clear" w:color="auto" w:fill="auto"/>
            <w:noWrap/>
            <w:vAlign w:val="bottom"/>
            <w:hideMark/>
          </w:tcPr>
          <w:p w14:paraId="59E3F446" w14:textId="77777777" w:rsidR="00665800" w:rsidRPr="00203E50" w:rsidRDefault="00665800" w:rsidP="00CA3EC2">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p-value</w:t>
            </w:r>
          </w:p>
        </w:tc>
        <w:tc>
          <w:tcPr>
            <w:tcW w:w="751" w:type="dxa"/>
            <w:tcBorders>
              <w:top w:val="nil"/>
              <w:left w:val="nil"/>
              <w:bottom w:val="single" w:sz="4" w:space="0" w:color="auto"/>
              <w:right w:val="nil"/>
            </w:tcBorders>
            <w:vAlign w:val="bottom"/>
          </w:tcPr>
          <w:p w14:paraId="7A2DE721" w14:textId="7E569290" w:rsidR="00665800" w:rsidRPr="00203E50" w:rsidRDefault="00665800" w:rsidP="00CA3EC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odds ratio exp(β)</w:t>
            </w:r>
          </w:p>
        </w:tc>
        <w:tc>
          <w:tcPr>
            <w:tcW w:w="261" w:type="dxa"/>
            <w:tcBorders>
              <w:top w:val="nil"/>
              <w:left w:val="nil"/>
              <w:bottom w:val="nil"/>
              <w:right w:val="nil"/>
            </w:tcBorders>
            <w:shd w:val="clear" w:color="auto" w:fill="auto"/>
            <w:noWrap/>
            <w:vAlign w:val="bottom"/>
            <w:hideMark/>
          </w:tcPr>
          <w:p w14:paraId="191F0DA1" w14:textId="3647C3C3" w:rsidR="00665800" w:rsidRPr="00203E50" w:rsidRDefault="00665800" w:rsidP="00CA3EC2">
            <w:pPr>
              <w:jc w:val="right"/>
              <w:rPr>
                <w:rFonts w:ascii="Times New Roman" w:eastAsia="Times New Roman" w:hAnsi="Times New Roman" w:cs="Times New Roman"/>
                <w:color w:val="000000"/>
                <w:sz w:val="18"/>
                <w:szCs w:val="18"/>
              </w:rPr>
            </w:pPr>
          </w:p>
        </w:tc>
        <w:tc>
          <w:tcPr>
            <w:tcW w:w="760" w:type="dxa"/>
            <w:tcBorders>
              <w:top w:val="nil"/>
              <w:left w:val="nil"/>
              <w:bottom w:val="single" w:sz="4" w:space="0" w:color="auto"/>
              <w:right w:val="nil"/>
            </w:tcBorders>
            <w:shd w:val="clear" w:color="auto" w:fill="auto"/>
            <w:noWrap/>
            <w:vAlign w:val="bottom"/>
            <w:hideMark/>
          </w:tcPr>
          <w:p w14:paraId="575A980D" w14:textId="77777777" w:rsidR="00665800" w:rsidRPr="00203E50" w:rsidRDefault="00665800" w:rsidP="00CA3EC2">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est.</w:t>
            </w:r>
          </w:p>
        </w:tc>
        <w:tc>
          <w:tcPr>
            <w:tcW w:w="695" w:type="dxa"/>
            <w:tcBorders>
              <w:top w:val="nil"/>
              <w:left w:val="nil"/>
              <w:bottom w:val="single" w:sz="4" w:space="0" w:color="auto"/>
              <w:right w:val="nil"/>
            </w:tcBorders>
            <w:shd w:val="clear" w:color="auto" w:fill="auto"/>
            <w:noWrap/>
            <w:vAlign w:val="bottom"/>
            <w:hideMark/>
          </w:tcPr>
          <w:p w14:paraId="49881E43" w14:textId="77777777" w:rsidR="00665800" w:rsidRPr="00203E50" w:rsidRDefault="00665800" w:rsidP="00CA3EC2">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SE</w:t>
            </w:r>
          </w:p>
        </w:tc>
        <w:tc>
          <w:tcPr>
            <w:tcW w:w="826" w:type="dxa"/>
            <w:tcBorders>
              <w:top w:val="nil"/>
              <w:left w:val="nil"/>
              <w:bottom w:val="single" w:sz="4" w:space="0" w:color="auto"/>
              <w:right w:val="nil"/>
            </w:tcBorders>
            <w:shd w:val="clear" w:color="auto" w:fill="auto"/>
            <w:noWrap/>
            <w:vAlign w:val="bottom"/>
            <w:hideMark/>
          </w:tcPr>
          <w:p w14:paraId="05FDCDA1" w14:textId="77777777" w:rsidR="00665800" w:rsidRPr="00203E50" w:rsidRDefault="00665800" w:rsidP="00CA3EC2">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p-value</w:t>
            </w:r>
          </w:p>
        </w:tc>
        <w:tc>
          <w:tcPr>
            <w:tcW w:w="751" w:type="dxa"/>
            <w:tcBorders>
              <w:top w:val="nil"/>
              <w:left w:val="nil"/>
              <w:bottom w:val="single" w:sz="4" w:space="0" w:color="auto"/>
              <w:right w:val="nil"/>
            </w:tcBorders>
          </w:tcPr>
          <w:p w14:paraId="65F16B0B" w14:textId="232D2915" w:rsidR="00665800" w:rsidRPr="00203E50" w:rsidRDefault="00665800" w:rsidP="00CA3EC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odds ratio exp(β)</w:t>
            </w:r>
          </w:p>
        </w:tc>
      </w:tr>
      <w:tr w:rsidR="00665800" w:rsidRPr="00203E50" w14:paraId="0494FBCE" w14:textId="79A466C7"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775547F5" w14:textId="77777777" w:rsidR="00665800" w:rsidRPr="00203E50" w:rsidRDefault="00665800" w:rsidP="00CA3EC2">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Intercept</w:t>
            </w:r>
          </w:p>
        </w:tc>
        <w:tc>
          <w:tcPr>
            <w:tcW w:w="720" w:type="dxa"/>
            <w:tcBorders>
              <w:top w:val="nil"/>
              <w:left w:val="nil"/>
              <w:bottom w:val="nil"/>
              <w:right w:val="nil"/>
            </w:tcBorders>
            <w:shd w:val="clear" w:color="auto" w:fill="auto"/>
            <w:noWrap/>
            <w:vAlign w:val="center"/>
            <w:hideMark/>
          </w:tcPr>
          <w:p w14:paraId="1DB687E7" w14:textId="77777777" w:rsidR="00665800" w:rsidRPr="00203E50" w:rsidRDefault="00665800"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0.428</w:t>
            </w:r>
          </w:p>
        </w:tc>
        <w:tc>
          <w:tcPr>
            <w:tcW w:w="630" w:type="dxa"/>
            <w:tcBorders>
              <w:top w:val="single" w:sz="4" w:space="0" w:color="auto"/>
              <w:left w:val="nil"/>
              <w:bottom w:val="nil"/>
              <w:right w:val="nil"/>
            </w:tcBorders>
            <w:shd w:val="clear" w:color="auto" w:fill="auto"/>
            <w:noWrap/>
            <w:vAlign w:val="center"/>
            <w:hideMark/>
          </w:tcPr>
          <w:p w14:paraId="7E88732B" w14:textId="77777777" w:rsidR="00665800" w:rsidRPr="00203E50" w:rsidRDefault="00665800"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0.050</w:t>
            </w:r>
          </w:p>
        </w:tc>
        <w:tc>
          <w:tcPr>
            <w:tcW w:w="779" w:type="dxa"/>
            <w:tcBorders>
              <w:top w:val="single" w:sz="4" w:space="0" w:color="auto"/>
              <w:left w:val="nil"/>
              <w:bottom w:val="nil"/>
              <w:right w:val="nil"/>
            </w:tcBorders>
            <w:shd w:val="clear" w:color="auto" w:fill="auto"/>
            <w:noWrap/>
            <w:vAlign w:val="center"/>
            <w:hideMark/>
          </w:tcPr>
          <w:p w14:paraId="53B7390C" w14:textId="77777777" w:rsidR="00665800" w:rsidRPr="00203E50" w:rsidRDefault="00665800"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single" w:sz="4" w:space="0" w:color="auto"/>
              <w:left w:val="nil"/>
              <w:bottom w:val="nil"/>
              <w:right w:val="nil"/>
            </w:tcBorders>
            <w:vAlign w:val="center"/>
          </w:tcPr>
          <w:p w14:paraId="42DE6C35" w14:textId="77777777" w:rsidR="00665800" w:rsidRPr="00203E50" w:rsidRDefault="00665800" w:rsidP="0023160B">
            <w:pPr>
              <w:jc w:val="right"/>
              <w:rPr>
                <w:rFonts w:ascii="Times New Roman" w:eastAsia="Times New Roman" w:hAnsi="Times New Roman" w:cs="Times New Roman"/>
                <w:b/>
                <w:bCs/>
                <w:color w:val="000000"/>
                <w:sz w:val="18"/>
                <w:szCs w:val="18"/>
              </w:rPr>
            </w:pPr>
          </w:p>
        </w:tc>
        <w:tc>
          <w:tcPr>
            <w:tcW w:w="261" w:type="dxa"/>
            <w:tcBorders>
              <w:top w:val="nil"/>
              <w:left w:val="nil"/>
              <w:bottom w:val="nil"/>
              <w:right w:val="nil"/>
            </w:tcBorders>
            <w:shd w:val="clear" w:color="auto" w:fill="auto"/>
            <w:noWrap/>
            <w:vAlign w:val="center"/>
            <w:hideMark/>
          </w:tcPr>
          <w:p w14:paraId="37146816" w14:textId="4E08CE48" w:rsidR="00665800" w:rsidRPr="00203E50" w:rsidRDefault="00665800" w:rsidP="0023160B">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24E9EEF5" w14:textId="77777777" w:rsidR="00665800" w:rsidRPr="00203E50" w:rsidRDefault="00665800"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0.715</w:t>
            </w:r>
          </w:p>
        </w:tc>
        <w:tc>
          <w:tcPr>
            <w:tcW w:w="695" w:type="dxa"/>
            <w:tcBorders>
              <w:top w:val="nil"/>
              <w:left w:val="nil"/>
              <w:bottom w:val="nil"/>
              <w:right w:val="nil"/>
            </w:tcBorders>
            <w:shd w:val="clear" w:color="auto" w:fill="auto"/>
            <w:noWrap/>
            <w:vAlign w:val="center"/>
            <w:hideMark/>
          </w:tcPr>
          <w:p w14:paraId="3D80F41D" w14:textId="77777777" w:rsidR="00665800" w:rsidRPr="00203E50" w:rsidRDefault="00665800"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0.051</w:t>
            </w:r>
          </w:p>
        </w:tc>
        <w:tc>
          <w:tcPr>
            <w:tcW w:w="826" w:type="dxa"/>
            <w:tcBorders>
              <w:top w:val="nil"/>
              <w:left w:val="nil"/>
              <w:bottom w:val="nil"/>
              <w:right w:val="nil"/>
            </w:tcBorders>
            <w:shd w:val="clear" w:color="auto" w:fill="auto"/>
            <w:noWrap/>
            <w:vAlign w:val="center"/>
            <w:hideMark/>
          </w:tcPr>
          <w:p w14:paraId="1721BE7A" w14:textId="77777777" w:rsidR="00665800" w:rsidRPr="00203E50" w:rsidRDefault="00665800"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3307C72C" w14:textId="77777777" w:rsidR="00665800" w:rsidRPr="0023160B" w:rsidRDefault="00665800" w:rsidP="0023160B">
            <w:pPr>
              <w:jc w:val="right"/>
              <w:rPr>
                <w:rFonts w:ascii="Times New Roman" w:eastAsia="Times New Roman" w:hAnsi="Times New Roman" w:cs="Times New Roman"/>
                <w:b/>
                <w:bCs/>
                <w:color w:val="000000"/>
                <w:sz w:val="18"/>
                <w:szCs w:val="18"/>
              </w:rPr>
            </w:pPr>
          </w:p>
        </w:tc>
      </w:tr>
      <w:tr w:rsidR="00756311" w:rsidRPr="00203E50" w14:paraId="7CE4798C" w14:textId="4C70A598"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628CCB20" w14:textId="60FB2EC8" w:rsidR="00756311" w:rsidRPr="00203E50" w:rsidRDefault="00756311" w:rsidP="00756311">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13</w:t>
            </w:r>
            <w:r w:rsidR="00FF3080">
              <w:rPr>
                <w:rFonts w:ascii="Times New Roman" w:eastAsia="Times New Roman" w:hAnsi="Times New Roman" w:cs="Times New Roman"/>
                <w:color w:val="000000"/>
                <w:sz w:val="18"/>
                <w:szCs w:val="18"/>
              </w:rPr>
              <w:t xml:space="preserve"> </w:t>
            </w:r>
            <w:r w:rsidR="00FF3080">
              <w:rPr>
                <w:rFonts w:ascii="Times New Roman" w:eastAsia="Times New Roman" w:hAnsi="Times New Roman" w:cs="Times New Roman"/>
                <w:color w:val="000000"/>
                <w:sz w:val="18"/>
                <w:szCs w:val="18"/>
                <w:vertAlign w:val="superscript"/>
              </w:rPr>
              <w:t>(2)</w:t>
            </w:r>
          </w:p>
        </w:tc>
        <w:tc>
          <w:tcPr>
            <w:tcW w:w="720" w:type="dxa"/>
            <w:tcBorders>
              <w:top w:val="nil"/>
              <w:left w:val="nil"/>
              <w:bottom w:val="nil"/>
              <w:right w:val="nil"/>
            </w:tcBorders>
            <w:shd w:val="clear" w:color="auto" w:fill="auto"/>
            <w:noWrap/>
            <w:vAlign w:val="center"/>
            <w:hideMark/>
          </w:tcPr>
          <w:p w14:paraId="4E597ACB"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-2.210</w:t>
            </w:r>
          </w:p>
        </w:tc>
        <w:tc>
          <w:tcPr>
            <w:tcW w:w="630" w:type="dxa"/>
            <w:tcBorders>
              <w:top w:val="nil"/>
              <w:left w:val="nil"/>
              <w:bottom w:val="nil"/>
              <w:right w:val="nil"/>
            </w:tcBorders>
            <w:shd w:val="clear" w:color="auto" w:fill="auto"/>
            <w:noWrap/>
            <w:vAlign w:val="center"/>
            <w:hideMark/>
          </w:tcPr>
          <w:p w14:paraId="59C8945D"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0.619</w:t>
            </w:r>
          </w:p>
        </w:tc>
        <w:tc>
          <w:tcPr>
            <w:tcW w:w="779" w:type="dxa"/>
            <w:tcBorders>
              <w:top w:val="nil"/>
              <w:left w:val="nil"/>
              <w:bottom w:val="nil"/>
              <w:right w:val="nil"/>
            </w:tcBorders>
            <w:shd w:val="clear" w:color="auto" w:fill="auto"/>
            <w:noWrap/>
            <w:vAlign w:val="center"/>
            <w:hideMark/>
          </w:tcPr>
          <w:p w14:paraId="7EF08CB9"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54387D35" w14:textId="2BF6957A" w:rsidR="00756311" w:rsidRPr="00131DA9" w:rsidRDefault="00756311" w:rsidP="0023160B">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0.110</w:t>
            </w:r>
          </w:p>
        </w:tc>
        <w:tc>
          <w:tcPr>
            <w:tcW w:w="261" w:type="dxa"/>
            <w:tcBorders>
              <w:top w:val="nil"/>
              <w:left w:val="nil"/>
              <w:bottom w:val="nil"/>
              <w:right w:val="nil"/>
            </w:tcBorders>
            <w:shd w:val="clear" w:color="auto" w:fill="auto"/>
            <w:noWrap/>
            <w:vAlign w:val="center"/>
            <w:hideMark/>
          </w:tcPr>
          <w:p w14:paraId="6D538659" w14:textId="69EA151A" w:rsidR="00756311" w:rsidRPr="00203E50" w:rsidRDefault="00756311" w:rsidP="0023160B">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3855E8F6"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-0.800</w:t>
            </w:r>
          </w:p>
        </w:tc>
        <w:tc>
          <w:tcPr>
            <w:tcW w:w="695" w:type="dxa"/>
            <w:tcBorders>
              <w:top w:val="nil"/>
              <w:left w:val="nil"/>
              <w:bottom w:val="nil"/>
              <w:right w:val="nil"/>
            </w:tcBorders>
            <w:shd w:val="clear" w:color="auto" w:fill="auto"/>
            <w:noWrap/>
            <w:vAlign w:val="center"/>
            <w:hideMark/>
          </w:tcPr>
          <w:p w14:paraId="52D6FD1B"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0.397</w:t>
            </w:r>
          </w:p>
        </w:tc>
        <w:tc>
          <w:tcPr>
            <w:tcW w:w="826" w:type="dxa"/>
            <w:tcBorders>
              <w:top w:val="nil"/>
              <w:left w:val="nil"/>
              <w:bottom w:val="nil"/>
              <w:right w:val="nil"/>
            </w:tcBorders>
            <w:shd w:val="clear" w:color="auto" w:fill="auto"/>
            <w:noWrap/>
            <w:vAlign w:val="center"/>
            <w:hideMark/>
          </w:tcPr>
          <w:p w14:paraId="1CB8E98D"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0.044</w:t>
            </w:r>
          </w:p>
        </w:tc>
        <w:tc>
          <w:tcPr>
            <w:tcW w:w="751" w:type="dxa"/>
            <w:tcBorders>
              <w:top w:val="nil"/>
              <w:left w:val="nil"/>
              <w:bottom w:val="nil"/>
              <w:right w:val="nil"/>
            </w:tcBorders>
            <w:vAlign w:val="center"/>
          </w:tcPr>
          <w:p w14:paraId="188DA46B" w14:textId="1A81315A" w:rsidR="00756311" w:rsidRPr="0023160B" w:rsidRDefault="00756311" w:rsidP="0023160B">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0.449</w:t>
            </w:r>
          </w:p>
        </w:tc>
      </w:tr>
      <w:tr w:rsidR="00756311" w:rsidRPr="00203E50" w14:paraId="590E9647" w14:textId="0CE95B71"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6417D9F5" w14:textId="77777777" w:rsidR="00756311" w:rsidRPr="00203E50" w:rsidRDefault="00756311" w:rsidP="00756311">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14</w:t>
            </w:r>
          </w:p>
        </w:tc>
        <w:tc>
          <w:tcPr>
            <w:tcW w:w="720" w:type="dxa"/>
            <w:tcBorders>
              <w:top w:val="nil"/>
              <w:left w:val="nil"/>
              <w:bottom w:val="nil"/>
              <w:right w:val="nil"/>
            </w:tcBorders>
            <w:shd w:val="clear" w:color="auto" w:fill="auto"/>
            <w:noWrap/>
            <w:vAlign w:val="center"/>
            <w:hideMark/>
          </w:tcPr>
          <w:p w14:paraId="02116DA4"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-1.287</w:t>
            </w:r>
          </w:p>
        </w:tc>
        <w:tc>
          <w:tcPr>
            <w:tcW w:w="630" w:type="dxa"/>
            <w:tcBorders>
              <w:top w:val="nil"/>
              <w:left w:val="nil"/>
              <w:bottom w:val="nil"/>
              <w:right w:val="nil"/>
            </w:tcBorders>
            <w:shd w:val="clear" w:color="auto" w:fill="auto"/>
            <w:noWrap/>
            <w:vAlign w:val="center"/>
            <w:hideMark/>
          </w:tcPr>
          <w:p w14:paraId="71A7D3B0"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0.044</w:t>
            </w:r>
          </w:p>
        </w:tc>
        <w:tc>
          <w:tcPr>
            <w:tcW w:w="779" w:type="dxa"/>
            <w:tcBorders>
              <w:top w:val="nil"/>
              <w:left w:val="nil"/>
              <w:bottom w:val="nil"/>
              <w:right w:val="nil"/>
            </w:tcBorders>
            <w:shd w:val="clear" w:color="auto" w:fill="auto"/>
            <w:noWrap/>
            <w:vAlign w:val="center"/>
            <w:hideMark/>
          </w:tcPr>
          <w:p w14:paraId="4E710019"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1ED0B4FD" w14:textId="2DD13AB2" w:rsidR="00756311" w:rsidRPr="00131DA9" w:rsidRDefault="00756311" w:rsidP="0023160B">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0.276</w:t>
            </w:r>
          </w:p>
        </w:tc>
        <w:tc>
          <w:tcPr>
            <w:tcW w:w="261" w:type="dxa"/>
            <w:tcBorders>
              <w:top w:val="nil"/>
              <w:left w:val="nil"/>
              <w:bottom w:val="nil"/>
              <w:right w:val="nil"/>
            </w:tcBorders>
            <w:shd w:val="clear" w:color="auto" w:fill="auto"/>
            <w:noWrap/>
            <w:vAlign w:val="center"/>
            <w:hideMark/>
          </w:tcPr>
          <w:p w14:paraId="601DA4E8" w14:textId="16283046" w:rsidR="00756311" w:rsidRPr="00203E50" w:rsidRDefault="00756311" w:rsidP="0023160B">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6C4C52B6"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-0.978</w:t>
            </w:r>
          </w:p>
        </w:tc>
        <w:tc>
          <w:tcPr>
            <w:tcW w:w="695" w:type="dxa"/>
            <w:tcBorders>
              <w:top w:val="nil"/>
              <w:left w:val="nil"/>
              <w:bottom w:val="nil"/>
              <w:right w:val="nil"/>
            </w:tcBorders>
            <w:shd w:val="clear" w:color="auto" w:fill="auto"/>
            <w:noWrap/>
            <w:vAlign w:val="center"/>
            <w:hideMark/>
          </w:tcPr>
          <w:p w14:paraId="470E08AD"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0.043</w:t>
            </w:r>
          </w:p>
        </w:tc>
        <w:tc>
          <w:tcPr>
            <w:tcW w:w="826" w:type="dxa"/>
            <w:tcBorders>
              <w:top w:val="nil"/>
              <w:left w:val="nil"/>
              <w:bottom w:val="nil"/>
              <w:right w:val="nil"/>
            </w:tcBorders>
            <w:shd w:val="clear" w:color="auto" w:fill="auto"/>
            <w:noWrap/>
            <w:vAlign w:val="center"/>
            <w:hideMark/>
          </w:tcPr>
          <w:p w14:paraId="006FB8BB"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6F65A4DC" w14:textId="694EF8AC" w:rsidR="00756311" w:rsidRPr="0023160B" w:rsidRDefault="00756311" w:rsidP="0023160B">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0.376</w:t>
            </w:r>
          </w:p>
        </w:tc>
      </w:tr>
      <w:tr w:rsidR="00756311" w:rsidRPr="00203E50" w14:paraId="3572ED84" w14:textId="29728F93"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1FA8126A" w14:textId="77777777" w:rsidR="00756311" w:rsidRPr="00203E50" w:rsidRDefault="00756311" w:rsidP="00756311">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15</w:t>
            </w:r>
          </w:p>
        </w:tc>
        <w:tc>
          <w:tcPr>
            <w:tcW w:w="720" w:type="dxa"/>
            <w:tcBorders>
              <w:top w:val="nil"/>
              <w:left w:val="nil"/>
              <w:bottom w:val="nil"/>
              <w:right w:val="nil"/>
            </w:tcBorders>
            <w:shd w:val="clear" w:color="auto" w:fill="auto"/>
            <w:noWrap/>
            <w:vAlign w:val="center"/>
            <w:hideMark/>
          </w:tcPr>
          <w:p w14:paraId="0DD72BAD"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-0.630</w:t>
            </w:r>
          </w:p>
        </w:tc>
        <w:tc>
          <w:tcPr>
            <w:tcW w:w="630" w:type="dxa"/>
            <w:tcBorders>
              <w:top w:val="nil"/>
              <w:left w:val="nil"/>
              <w:bottom w:val="nil"/>
              <w:right w:val="nil"/>
            </w:tcBorders>
            <w:shd w:val="clear" w:color="auto" w:fill="auto"/>
            <w:noWrap/>
            <w:vAlign w:val="center"/>
            <w:hideMark/>
          </w:tcPr>
          <w:p w14:paraId="12B3440C"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0.030</w:t>
            </w:r>
          </w:p>
        </w:tc>
        <w:tc>
          <w:tcPr>
            <w:tcW w:w="779" w:type="dxa"/>
            <w:tcBorders>
              <w:top w:val="nil"/>
              <w:left w:val="nil"/>
              <w:bottom w:val="nil"/>
              <w:right w:val="nil"/>
            </w:tcBorders>
            <w:shd w:val="clear" w:color="auto" w:fill="auto"/>
            <w:noWrap/>
            <w:vAlign w:val="center"/>
            <w:hideMark/>
          </w:tcPr>
          <w:p w14:paraId="02463CAE"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153D05BB" w14:textId="4EC57C2E" w:rsidR="00756311" w:rsidRPr="00131DA9" w:rsidRDefault="00756311" w:rsidP="0023160B">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0.533</w:t>
            </w:r>
          </w:p>
        </w:tc>
        <w:tc>
          <w:tcPr>
            <w:tcW w:w="261" w:type="dxa"/>
            <w:tcBorders>
              <w:top w:val="nil"/>
              <w:left w:val="nil"/>
              <w:bottom w:val="nil"/>
              <w:right w:val="nil"/>
            </w:tcBorders>
            <w:shd w:val="clear" w:color="auto" w:fill="auto"/>
            <w:noWrap/>
            <w:vAlign w:val="center"/>
            <w:hideMark/>
          </w:tcPr>
          <w:p w14:paraId="5B929B27" w14:textId="47BC134B" w:rsidR="00756311" w:rsidRPr="00203E50" w:rsidRDefault="00756311" w:rsidP="0023160B">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22570D00"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-0.497</w:t>
            </w:r>
          </w:p>
        </w:tc>
        <w:tc>
          <w:tcPr>
            <w:tcW w:w="695" w:type="dxa"/>
            <w:tcBorders>
              <w:top w:val="nil"/>
              <w:left w:val="nil"/>
              <w:bottom w:val="nil"/>
              <w:right w:val="nil"/>
            </w:tcBorders>
            <w:shd w:val="clear" w:color="auto" w:fill="auto"/>
            <w:noWrap/>
            <w:vAlign w:val="center"/>
            <w:hideMark/>
          </w:tcPr>
          <w:p w14:paraId="009A7DB7"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0.030</w:t>
            </w:r>
          </w:p>
        </w:tc>
        <w:tc>
          <w:tcPr>
            <w:tcW w:w="826" w:type="dxa"/>
            <w:tcBorders>
              <w:top w:val="nil"/>
              <w:left w:val="nil"/>
              <w:bottom w:val="nil"/>
              <w:right w:val="nil"/>
            </w:tcBorders>
            <w:shd w:val="clear" w:color="auto" w:fill="auto"/>
            <w:noWrap/>
            <w:vAlign w:val="center"/>
            <w:hideMark/>
          </w:tcPr>
          <w:p w14:paraId="41D5783F"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2AFAB36D" w14:textId="15A6DA6B" w:rsidR="00756311" w:rsidRPr="0023160B" w:rsidRDefault="00756311" w:rsidP="0023160B">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0.608</w:t>
            </w:r>
          </w:p>
        </w:tc>
      </w:tr>
      <w:tr w:rsidR="00756311" w:rsidRPr="00203E50" w14:paraId="796BB508" w14:textId="6EC218D6" w:rsidTr="00A153FC">
        <w:trPr>
          <w:trHeight w:val="264"/>
          <w:jc w:val="center"/>
        </w:trPr>
        <w:tc>
          <w:tcPr>
            <w:tcW w:w="1440" w:type="dxa"/>
            <w:gridSpan w:val="2"/>
            <w:tcBorders>
              <w:top w:val="nil"/>
              <w:left w:val="nil"/>
              <w:bottom w:val="nil"/>
              <w:right w:val="nil"/>
            </w:tcBorders>
            <w:shd w:val="clear" w:color="auto" w:fill="auto"/>
            <w:noWrap/>
            <w:vAlign w:val="bottom"/>
          </w:tcPr>
          <w:p w14:paraId="3AFB6EFE" w14:textId="0070483F" w:rsidR="00756311" w:rsidRPr="00203E50" w:rsidRDefault="00756311" w:rsidP="0075631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age 16</w:t>
            </w:r>
          </w:p>
        </w:tc>
        <w:tc>
          <w:tcPr>
            <w:tcW w:w="2880" w:type="dxa"/>
            <w:gridSpan w:val="4"/>
            <w:tcBorders>
              <w:top w:val="nil"/>
              <w:left w:val="nil"/>
              <w:bottom w:val="nil"/>
              <w:right w:val="nil"/>
            </w:tcBorders>
            <w:shd w:val="clear" w:color="auto" w:fill="auto"/>
            <w:noWrap/>
            <w:vAlign w:val="center"/>
          </w:tcPr>
          <w:p w14:paraId="175D9D46" w14:textId="386DFFB6" w:rsidR="00756311" w:rsidRPr="00131DA9" w:rsidRDefault="00756311" w:rsidP="00756311">
            <w:pPr>
              <w:jc w:val="center"/>
              <w:rPr>
                <w:rFonts w:ascii="Times New Roman" w:hAnsi="Times New Roman" w:cs="Times New Roman"/>
                <w:b/>
                <w:color w:val="000000"/>
                <w:sz w:val="18"/>
                <w:szCs w:val="18"/>
              </w:rPr>
            </w:pPr>
            <w:r>
              <w:rPr>
                <w:rFonts w:ascii="Times New Roman" w:eastAsia="Times New Roman" w:hAnsi="Times New Roman" w:cs="Times New Roman"/>
                <w:b/>
                <w:bCs/>
                <w:color w:val="000000"/>
                <w:sz w:val="18"/>
                <w:szCs w:val="18"/>
              </w:rPr>
              <w:t>Ref.</w:t>
            </w:r>
          </w:p>
        </w:tc>
        <w:tc>
          <w:tcPr>
            <w:tcW w:w="261" w:type="dxa"/>
            <w:tcBorders>
              <w:top w:val="nil"/>
              <w:left w:val="nil"/>
              <w:bottom w:val="nil"/>
              <w:right w:val="nil"/>
            </w:tcBorders>
            <w:shd w:val="clear" w:color="auto" w:fill="auto"/>
            <w:noWrap/>
            <w:vAlign w:val="bottom"/>
          </w:tcPr>
          <w:p w14:paraId="7D6756D3" w14:textId="77777777" w:rsidR="00756311" w:rsidRPr="00203E50" w:rsidRDefault="00756311" w:rsidP="00756311">
            <w:pPr>
              <w:jc w:val="right"/>
              <w:rPr>
                <w:rFonts w:ascii="Times New Roman" w:eastAsia="Times New Roman" w:hAnsi="Times New Roman" w:cs="Times New Roman"/>
                <w:b/>
                <w:bCs/>
                <w:color w:val="000000"/>
                <w:sz w:val="18"/>
                <w:szCs w:val="18"/>
              </w:rPr>
            </w:pPr>
          </w:p>
        </w:tc>
        <w:tc>
          <w:tcPr>
            <w:tcW w:w="3032" w:type="dxa"/>
            <w:gridSpan w:val="4"/>
            <w:tcBorders>
              <w:top w:val="nil"/>
              <w:left w:val="nil"/>
              <w:bottom w:val="nil"/>
              <w:right w:val="nil"/>
            </w:tcBorders>
            <w:shd w:val="clear" w:color="auto" w:fill="auto"/>
            <w:noWrap/>
            <w:vAlign w:val="center"/>
          </w:tcPr>
          <w:p w14:paraId="273FCB72" w14:textId="036220EA" w:rsidR="00756311" w:rsidRPr="0023160B" w:rsidRDefault="00756311" w:rsidP="00756311">
            <w:pPr>
              <w:jc w:val="center"/>
              <w:rPr>
                <w:rFonts w:ascii="Times New Roman" w:eastAsia="Times New Roman" w:hAnsi="Times New Roman" w:cs="Times New Roman"/>
                <w:b/>
                <w:bCs/>
                <w:color w:val="000000"/>
                <w:sz w:val="18"/>
                <w:szCs w:val="18"/>
              </w:rPr>
            </w:pPr>
            <w:r w:rsidRPr="0023160B">
              <w:rPr>
                <w:rFonts w:ascii="Times New Roman" w:eastAsia="Times New Roman" w:hAnsi="Times New Roman" w:cs="Times New Roman"/>
                <w:b/>
                <w:bCs/>
                <w:color w:val="000000"/>
                <w:sz w:val="18"/>
                <w:szCs w:val="18"/>
              </w:rPr>
              <w:t>Ref.</w:t>
            </w:r>
          </w:p>
        </w:tc>
      </w:tr>
      <w:tr w:rsidR="00756311" w:rsidRPr="00203E50" w14:paraId="3B82EF4D" w14:textId="556C9813"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150EC416" w14:textId="77777777" w:rsidR="00756311" w:rsidRPr="00203E50" w:rsidRDefault="00756311" w:rsidP="00756311">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17</w:t>
            </w:r>
          </w:p>
        </w:tc>
        <w:tc>
          <w:tcPr>
            <w:tcW w:w="720" w:type="dxa"/>
            <w:tcBorders>
              <w:top w:val="nil"/>
              <w:left w:val="nil"/>
              <w:bottom w:val="nil"/>
              <w:right w:val="nil"/>
            </w:tcBorders>
            <w:shd w:val="clear" w:color="auto" w:fill="auto"/>
            <w:noWrap/>
            <w:vAlign w:val="center"/>
            <w:hideMark/>
          </w:tcPr>
          <w:p w14:paraId="72853F61"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0.459</w:t>
            </w:r>
          </w:p>
        </w:tc>
        <w:tc>
          <w:tcPr>
            <w:tcW w:w="630" w:type="dxa"/>
            <w:tcBorders>
              <w:top w:val="nil"/>
              <w:left w:val="nil"/>
              <w:bottom w:val="nil"/>
              <w:right w:val="nil"/>
            </w:tcBorders>
            <w:shd w:val="clear" w:color="auto" w:fill="auto"/>
            <w:noWrap/>
            <w:vAlign w:val="center"/>
            <w:hideMark/>
          </w:tcPr>
          <w:p w14:paraId="7CDD5FB3"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0.029</w:t>
            </w:r>
          </w:p>
        </w:tc>
        <w:tc>
          <w:tcPr>
            <w:tcW w:w="779" w:type="dxa"/>
            <w:tcBorders>
              <w:top w:val="nil"/>
              <w:left w:val="nil"/>
              <w:bottom w:val="nil"/>
              <w:right w:val="nil"/>
            </w:tcBorders>
            <w:shd w:val="clear" w:color="auto" w:fill="auto"/>
            <w:noWrap/>
            <w:vAlign w:val="center"/>
            <w:hideMark/>
          </w:tcPr>
          <w:p w14:paraId="53AD52C8"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7AC67AFE" w14:textId="0939CF6D" w:rsidR="00756311" w:rsidRPr="00131DA9" w:rsidRDefault="00756311" w:rsidP="0023160B">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1.582</w:t>
            </w:r>
          </w:p>
        </w:tc>
        <w:tc>
          <w:tcPr>
            <w:tcW w:w="261" w:type="dxa"/>
            <w:tcBorders>
              <w:top w:val="nil"/>
              <w:left w:val="nil"/>
              <w:bottom w:val="nil"/>
              <w:right w:val="nil"/>
            </w:tcBorders>
            <w:shd w:val="clear" w:color="auto" w:fill="auto"/>
            <w:noWrap/>
            <w:vAlign w:val="center"/>
            <w:hideMark/>
          </w:tcPr>
          <w:p w14:paraId="3B4DAD21" w14:textId="61119679" w:rsidR="00756311" w:rsidRPr="00203E50" w:rsidRDefault="00756311" w:rsidP="0023160B">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2DF7A91A"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0.533</w:t>
            </w:r>
          </w:p>
        </w:tc>
        <w:tc>
          <w:tcPr>
            <w:tcW w:w="695" w:type="dxa"/>
            <w:tcBorders>
              <w:top w:val="nil"/>
              <w:left w:val="nil"/>
              <w:bottom w:val="nil"/>
              <w:right w:val="nil"/>
            </w:tcBorders>
            <w:shd w:val="clear" w:color="auto" w:fill="auto"/>
            <w:noWrap/>
            <w:vAlign w:val="center"/>
            <w:hideMark/>
          </w:tcPr>
          <w:p w14:paraId="111F0352"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0.029</w:t>
            </w:r>
          </w:p>
        </w:tc>
        <w:tc>
          <w:tcPr>
            <w:tcW w:w="826" w:type="dxa"/>
            <w:tcBorders>
              <w:top w:val="nil"/>
              <w:left w:val="nil"/>
              <w:bottom w:val="nil"/>
              <w:right w:val="nil"/>
            </w:tcBorders>
            <w:shd w:val="clear" w:color="auto" w:fill="auto"/>
            <w:noWrap/>
            <w:vAlign w:val="center"/>
            <w:hideMark/>
          </w:tcPr>
          <w:p w14:paraId="6DCF0F18"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4212EB91" w14:textId="55B43995" w:rsidR="00756311" w:rsidRPr="0023160B" w:rsidRDefault="00CD2218" w:rsidP="0023160B">
            <w:pPr>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1.704</w:t>
            </w:r>
          </w:p>
        </w:tc>
      </w:tr>
      <w:tr w:rsidR="00756311" w:rsidRPr="00203E50" w14:paraId="22B50F1A" w14:textId="6AE3EB45"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29231FE3" w14:textId="77777777" w:rsidR="00756311" w:rsidRPr="00203E50" w:rsidRDefault="00756311" w:rsidP="00756311">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18</w:t>
            </w:r>
          </w:p>
        </w:tc>
        <w:tc>
          <w:tcPr>
            <w:tcW w:w="720" w:type="dxa"/>
            <w:tcBorders>
              <w:top w:val="nil"/>
              <w:left w:val="nil"/>
              <w:bottom w:val="nil"/>
              <w:right w:val="nil"/>
            </w:tcBorders>
            <w:shd w:val="clear" w:color="auto" w:fill="auto"/>
            <w:noWrap/>
            <w:vAlign w:val="center"/>
            <w:hideMark/>
          </w:tcPr>
          <w:p w14:paraId="438B02CF"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0.760</w:t>
            </w:r>
          </w:p>
        </w:tc>
        <w:tc>
          <w:tcPr>
            <w:tcW w:w="630" w:type="dxa"/>
            <w:tcBorders>
              <w:top w:val="nil"/>
              <w:left w:val="nil"/>
              <w:bottom w:val="nil"/>
              <w:right w:val="nil"/>
            </w:tcBorders>
            <w:shd w:val="clear" w:color="auto" w:fill="auto"/>
            <w:noWrap/>
            <w:vAlign w:val="center"/>
            <w:hideMark/>
          </w:tcPr>
          <w:p w14:paraId="46F793A5"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0.035</w:t>
            </w:r>
          </w:p>
        </w:tc>
        <w:tc>
          <w:tcPr>
            <w:tcW w:w="779" w:type="dxa"/>
            <w:tcBorders>
              <w:top w:val="nil"/>
              <w:left w:val="nil"/>
              <w:bottom w:val="nil"/>
              <w:right w:val="nil"/>
            </w:tcBorders>
            <w:shd w:val="clear" w:color="auto" w:fill="auto"/>
            <w:noWrap/>
            <w:vAlign w:val="center"/>
            <w:hideMark/>
          </w:tcPr>
          <w:p w14:paraId="22E7EF9E"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03306873" w14:textId="09D72C7E" w:rsidR="00756311" w:rsidRPr="00131DA9" w:rsidRDefault="00756311" w:rsidP="0023160B">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2.138</w:t>
            </w:r>
          </w:p>
        </w:tc>
        <w:tc>
          <w:tcPr>
            <w:tcW w:w="261" w:type="dxa"/>
            <w:tcBorders>
              <w:top w:val="nil"/>
              <w:left w:val="nil"/>
              <w:bottom w:val="nil"/>
              <w:right w:val="nil"/>
            </w:tcBorders>
            <w:shd w:val="clear" w:color="auto" w:fill="auto"/>
            <w:noWrap/>
            <w:vAlign w:val="center"/>
            <w:hideMark/>
          </w:tcPr>
          <w:p w14:paraId="36E04F99" w14:textId="2B6956B7" w:rsidR="00756311" w:rsidRPr="00203E50" w:rsidRDefault="00756311" w:rsidP="0023160B">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565A7A32"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0.757</w:t>
            </w:r>
          </w:p>
        </w:tc>
        <w:tc>
          <w:tcPr>
            <w:tcW w:w="695" w:type="dxa"/>
            <w:tcBorders>
              <w:top w:val="nil"/>
              <w:left w:val="nil"/>
              <w:bottom w:val="nil"/>
              <w:right w:val="nil"/>
            </w:tcBorders>
            <w:shd w:val="clear" w:color="auto" w:fill="auto"/>
            <w:noWrap/>
            <w:vAlign w:val="center"/>
            <w:hideMark/>
          </w:tcPr>
          <w:p w14:paraId="680EB34B"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0.033</w:t>
            </w:r>
          </w:p>
        </w:tc>
        <w:tc>
          <w:tcPr>
            <w:tcW w:w="826" w:type="dxa"/>
            <w:tcBorders>
              <w:top w:val="nil"/>
              <w:left w:val="nil"/>
              <w:bottom w:val="nil"/>
              <w:right w:val="nil"/>
            </w:tcBorders>
            <w:shd w:val="clear" w:color="auto" w:fill="auto"/>
            <w:noWrap/>
            <w:vAlign w:val="center"/>
            <w:hideMark/>
          </w:tcPr>
          <w:p w14:paraId="17012A00" w14:textId="77777777" w:rsidR="00756311" w:rsidRPr="00203E50" w:rsidRDefault="00756311" w:rsidP="0023160B">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44C5AEDA" w14:textId="4BB018CA" w:rsidR="00756311" w:rsidRPr="0023160B" w:rsidRDefault="0035635F" w:rsidP="0023160B">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2.132</w:t>
            </w:r>
          </w:p>
        </w:tc>
      </w:tr>
      <w:tr w:rsidR="00933DE6" w:rsidRPr="00203E50" w14:paraId="39E235BA" w14:textId="6ED1B38A"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17112EC4" w14:textId="50BFC6BA" w:rsidR="00933DE6" w:rsidRPr="00203E50" w:rsidRDefault="00933DE6" w:rsidP="00933DE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year </w:t>
            </w:r>
            <w:r w:rsidR="005545ED">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nil"/>
              <w:right w:val="nil"/>
            </w:tcBorders>
            <w:shd w:val="clear" w:color="auto" w:fill="auto"/>
            <w:noWrap/>
            <w:vAlign w:val="center"/>
            <w:hideMark/>
          </w:tcPr>
          <w:p w14:paraId="093BD246"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-0.104</w:t>
            </w:r>
          </w:p>
        </w:tc>
        <w:tc>
          <w:tcPr>
            <w:tcW w:w="630" w:type="dxa"/>
            <w:tcBorders>
              <w:top w:val="nil"/>
              <w:left w:val="nil"/>
              <w:bottom w:val="nil"/>
              <w:right w:val="nil"/>
            </w:tcBorders>
            <w:shd w:val="clear" w:color="auto" w:fill="auto"/>
            <w:noWrap/>
            <w:vAlign w:val="center"/>
            <w:hideMark/>
          </w:tcPr>
          <w:p w14:paraId="56FE7C54"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0.008</w:t>
            </w:r>
          </w:p>
        </w:tc>
        <w:tc>
          <w:tcPr>
            <w:tcW w:w="779" w:type="dxa"/>
            <w:tcBorders>
              <w:top w:val="nil"/>
              <w:left w:val="nil"/>
              <w:bottom w:val="nil"/>
              <w:right w:val="nil"/>
            </w:tcBorders>
            <w:shd w:val="clear" w:color="auto" w:fill="auto"/>
            <w:noWrap/>
            <w:vAlign w:val="center"/>
            <w:hideMark/>
          </w:tcPr>
          <w:p w14:paraId="7BF4857E"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3D791BEF" w14:textId="1ED2917A" w:rsidR="00933DE6" w:rsidRPr="00131DA9" w:rsidRDefault="00933DE6" w:rsidP="00933DE6">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0.901</w:t>
            </w:r>
          </w:p>
        </w:tc>
        <w:tc>
          <w:tcPr>
            <w:tcW w:w="261" w:type="dxa"/>
            <w:tcBorders>
              <w:top w:val="nil"/>
              <w:left w:val="nil"/>
              <w:bottom w:val="nil"/>
              <w:right w:val="nil"/>
            </w:tcBorders>
            <w:shd w:val="clear" w:color="auto" w:fill="auto"/>
            <w:noWrap/>
            <w:vAlign w:val="center"/>
            <w:hideMark/>
          </w:tcPr>
          <w:p w14:paraId="6EB230F3" w14:textId="7323BF91" w:rsidR="00933DE6" w:rsidRPr="00203E50" w:rsidRDefault="00933DE6" w:rsidP="00933DE6">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450CD5FC"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-0.091</w:t>
            </w:r>
          </w:p>
        </w:tc>
        <w:tc>
          <w:tcPr>
            <w:tcW w:w="695" w:type="dxa"/>
            <w:tcBorders>
              <w:top w:val="nil"/>
              <w:left w:val="nil"/>
              <w:bottom w:val="nil"/>
              <w:right w:val="nil"/>
            </w:tcBorders>
            <w:shd w:val="clear" w:color="auto" w:fill="auto"/>
            <w:noWrap/>
            <w:vAlign w:val="center"/>
            <w:hideMark/>
          </w:tcPr>
          <w:p w14:paraId="1879FA31"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0.008</w:t>
            </w:r>
          </w:p>
        </w:tc>
        <w:tc>
          <w:tcPr>
            <w:tcW w:w="826" w:type="dxa"/>
            <w:tcBorders>
              <w:top w:val="nil"/>
              <w:left w:val="nil"/>
              <w:bottom w:val="nil"/>
              <w:right w:val="nil"/>
            </w:tcBorders>
            <w:shd w:val="clear" w:color="auto" w:fill="auto"/>
            <w:noWrap/>
            <w:vAlign w:val="center"/>
            <w:hideMark/>
          </w:tcPr>
          <w:p w14:paraId="1A7FF4E2"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7DE1A6DF" w14:textId="4A44B0B6" w:rsidR="00933DE6" w:rsidRPr="0023160B" w:rsidRDefault="00933DE6" w:rsidP="00933DE6">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0.913</w:t>
            </w:r>
          </w:p>
        </w:tc>
      </w:tr>
      <w:tr w:rsidR="00933DE6" w:rsidRPr="00203E50" w14:paraId="278A9F00" w14:textId="54CBAF06" w:rsidTr="00A153FC">
        <w:trPr>
          <w:trHeight w:val="264"/>
          <w:jc w:val="center"/>
        </w:trPr>
        <w:tc>
          <w:tcPr>
            <w:tcW w:w="1440" w:type="dxa"/>
            <w:gridSpan w:val="2"/>
            <w:tcBorders>
              <w:top w:val="nil"/>
              <w:left w:val="nil"/>
              <w:bottom w:val="nil"/>
              <w:right w:val="nil"/>
            </w:tcBorders>
            <w:shd w:val="clear" w:color="auto" w:fill="auto"/>
            <w:noWrap/>
            <w:vAlign w:val="bottom"/>
          </w:tcPr>
          <w:p w14:paraId="4B9E0F4B" w14:textId="03A71295" w:rsidR="00933DE6" w:rsidRPr="00203E50" w:rsidRDefault="00933DE6" w:rsidP="00933DE6">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Black</w:t>
            </w:r>
          </w:p>
        </w:tc>
        <w:tc>
          <w:tcPr>
            <w:tcW w:w="2880" w:type="dxa"/>
            <w:gridSpan w:val="4"/>
            <w:tcBorders>
              <w:top w:val="nil"/>
              <w:left w:val="nil"/>
              <w:bottom w:val="nil"/>
              <w:right w:val="nil"/>
            </w:tcBorders>
            <w:shd w:val="clear" w:color="auto" w:fill="auto"/>
            <w:noWrap/>
            <w:vAlign w:val="center"/>
          </w:tcPr>
          <w:p w14:paraId="231C6142" w14:textId="7EB73E1D" w:rsidR="00933DE6" w:rsidRPr="00131DA9" w:rsidRDefault="00933DE6" w:rsidP="00933DE6">
            <w:pPr>
              <w:jc w:val="center"/>
              <w:rPr>
                <w:rFonts w:ascii="Times New Roman" w:hAnsi="Times New Roman" w:cs="Times New Roman"/>
                <w:b/>
                <w:color w:val="000000"/>
                <w:sz w:val="18"/>
                <w:szCs w:val="18"/>
              </w:rPr>
            </w:pPr>
            <w:r>
              <w:rPr>
                <w:rFonts w:ascii="Times New Roman" w:eastAsia="Times New Roman" w:hAnsi="Times New Roman" w:cs="Times New Roman"/>
                <w:b/>
                <w:bCs/>
                <w:color w:val="000000"/>
                <w:sz w:val="18"/>
                <w:szCs w:val="18"/>
              </w:rPr>
              <w:t>Ref.</w:t>
            </w:r>
          </w:p>
        </w:tc>
        <w:tc>
          <w:tcPr>
            <w:tcW w:w="261" w:type="dxa"/>
            <w:tcBorders>
              <w:top w:val="nil"/>
              <w:left w:val="nil"/>
              <w:bottom w:val="nil"/>
              <w:right w:val="nil"/>
            </w:tcBorders>
            <w:shd w:val="clear" w:color="auto" w:fill="auto"/>
            <w:noWrap/>
            <w:vAlign w:val="bottom"/>
          </w:tcPr>
          <w:p w14:paraId="12CBE46A" w14:textId="77777777" w:rsidR="00933DE6" w:rsidRPr="00203E50" w:rsidRDefault="00933DE6" w:rsidP="00933DE6">
            <w:pPr>
              <w:jc w:val="right"/>
              <w:rPr>
                <w:rFonts w:ascii="Times New Roman" w:eastAsia="Times New Roman" w:hAnsi="Times New Roman" w:cs="Times New Roman"/>
                <w:b/>
                <w:bCs/>
                <w:color w:val="000000"/>
                <w:sz w:val="18"/>
                <w:szCs w:val="18"/>
              </w:rPr>
            </w:pPr>
          </w:p>
        </w:tc>
        <w:tc>
          <w:tcPr>
            <w:tcW w:w="3032" w:type="dxa"/>
            <w:gridSpan w:val="4"/>
            <w:tcBorders>
              <w:top w:val="nil"/>
              <w:left w:val="nil"/>
              <w:bottom w:val="nil"/>
              <w:right w:val="nil"/>
            </w:tcBorders>
            <w:shd w:val="clear" w:color="auto" w:fill="auto"/>
            <w:noWrap/>
            <w:vAlign w:val="center"/>
          </w:tcPr>
          <w:p w14:paraId="25065651" w14:textId="169C4F10" w:rsidR="00933DE6" w:rsidRPr="0023160B" w:rsidRDefault="00933DE6" w:rsidP="00933DE6">
            <w:pPr>
              <w:jc w:val="center"/>
              <w:rPr>
                <w:rFonts w:ascii="Times New Roman" w:eastAsia="Times New Roman" w:hAnsi="Times New Roman" w:cs="Times New Roman"/>
                <w:b/>
                <w:bCs/>
                <w:color w:val="000000"/>
                <w:sz w:val="18"/>
                <w:szCs w:val="18"/>
              </w:rPr>
            </w:pPr>
            <w:r w:rsidRPr="0023160B">
              <w:rPr>
                <w:rFonts w:ascii="Times New Roman" w:eastAsia="Times New Roman" w:hAnsi="Times New Roman" w:cs="Times New Roman"/>
                <w:b/>
                <w:bCs/>
                <w:color w:val="000000"/>
                <w:sz w:val="18"/>
                <w:szCs w:val="18"/>
              </w:rPr>
              <w:t>Ref.</w:t>
            </w:r>
          </w:p>
        </w:tc>
      </w:tr>
      <w:tr w:rsidR="00933DE6" w:rsidRPr="00203E50" w14:paraId="7975F6F7" w14:textId="7F2A32CB"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3634002E" w14:textId="77777777" w:rsidR="00933DE6" w:rsidRPr="00203E50" w:rsidRDefault="00933DE6" w:rsidP="00933DE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Hispanic</w:t>
            </w:r>
          </w:p>
        </w:tc>
        <w:tc>
          <w:tcPr>
            <w:tcW w:w="720" w:type="dxa"/>
            <w:tcBorders>
              <w:top w:val="nil"/>
              <w:left w:val="nil"/>
              <w:bottom w:val="nil"/>
              <w:right w:val="nil"/>
            </w:tcBorders>
            <w:shd w:val="clear" w:color="auto" w:fill="auto"/>
            <w:noWrap/>
            <w:vAlign w:val="center"/>
            <w:hideMark/>
          </w:tcPr>
          <w:p w14:paraId="03F7B5DD"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-0.528</w:t>
            </w:r>
          </w:p>
        </w:tc>
        <w:tc>
          <w:tcPr>
            <w:tcW w:w="630" w:type="dxa"/>
            <w:tcBorders>
              <w:top w:val="nil"/>
              <w:left w:val="nil"/>
              <w:bottom w:val="nil"/>
              <w:right w:val="nil"/>
            </w:tcBorders>
            <w:shd w:val="clear" w:color="auto" w:fill="auto"/>
            <w:noWrap/>
            <w:vAlign w:val="center"/>
            <w:hideMark/>
          </w:tcPr>
          <w:p w14:paraId="510887E5"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0.063</w:t>
            </w:r>
          </w:p>
        </w:tc>
        <w:tc>
          <w:tcPr>
            <w:tcW w:w="779" w:type="dxa"/>
            <w:tcBorders>
              <w:top w:val="nil"/>
              <w:left w:val="nil"/>
              <w:bottom w:val="nil"/>
              <w:right w:val="nil"/>
            </w:tcBorders>
            <w:shd w:val="clear" w:color="auto" w:fill="auto"/>
            <w:noWrap/>
            <w:vAlign w:val="center"/>
            <w:hideMark/>
          </w:tcPr>
          <w:p w14:paraId="4F524743"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0526D6AD" w14:textId="0F23B58A" w:rsidR="00933DE6" w:rsidRPr="00131DA9" w:rsidRDefault="00933DE6" w:rsidP="00933DE6">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0.590</w:t>
            </w:r>
          </w:p>
        </w:tc>
        <w:tc>
          <w:tcPr>
            <w:tcW w:w="261" w:type="dxa"/>
            <w:tcBorders>
              <w:top w:val="nil"/>
              <w:left w:val="nil"/>
              <w:bottom w:val="nil"/>
              <w:right w:val="nil"/>
            </w:tcBorders>
            <w:shd w:val="clear" w:color="auto" w:fill="auto"/>
            <w:noWrap/>
            <w:vAlign w:val="center"/>
            <w:hideMark/>
          </w:tcPr>
          <w:p w14:paraId="2284C4D6" w14:textId="6A316CC6" w:rsidR="00933DE6" w:rsidRPr="00203E50" w:rsidRDefault="00933DE6" w:rsidP="00933DE6">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5A800402"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-0.549</w:t>
            </w:r>
          </w:p>
        </w:tc>
        <w:tc>
          <w:tcPr>
            <w:tcW w:w="695" w:type="dxa"/>
            <w:tcBorders>
              <w:top w:val="nil"/>
              <w:left w:val="nil"/>
              <w:bottom w:val="nil"/>
              <w:right w:val="nil"/>
            </w:tcBorders>
            <w:shd w:val="clear" w:color="auto" w:fill="auto"/>
            <w:noWrap/>
            <w:vAlign w:val="center"/>
            <w:hideMark/>
          </w:tcPr>
          <w:p w14:paraId="7C269864"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0.063</w:t>
            </w:r>
          </w:p>
        </w:tc>
        <w:tc>
          <w:tcPr>
            <w:tcW w:w="826" w:type="dxa"/>
            <w:tcBorders>
              <w:top w:val="nil"/>
              <w:left w:val="nil"/>
              <w:bottom w:val="nil"/>
              <w:right w:val="nil"/>
            </w:tcBorders>
            <w:shd w:val="clear" w:color="auto" w:fill="auto"/>
            <w:noWrap/>
            <w:vAlign w:val="center"/>
            <w:hideMark/>
          </w:tcPr>
          <w:p w14:paraId="6FB12218"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10EB9FFE" w14:textId="2B742AE5" w:rsidR="00933DE6" w:rsidRPr="0023160B" w:rsidRDefault="00933DE6" w:rsidP="00933DE6">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0.578</w:t>
            </w:r>
          </w:p>
        </w:tc>
      </w:tr>
      <w:tr w:rsidR="00933DE6" w:rsidRPr="00203E50" w14:paraId="25DFC64E" w14:textId="3A658BB2"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3D90527F" w14:textId="77777777" w:rsidR="00933DE6" w:rsidRPr="00203E50" w:rsidRDefault="00933DE6" w:rsidP="00933DE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White</w:t>
            </w:r>
          </w:p>
        </w:tc>
        <w:tc>
          <w:tcPr>
            <w:tcW w:w="720" w:type="dxa"/>
            <w:tcBorders>
              <w:top w:val="nil"/>
              <w:left w:val="nil"/>
              <w:bottom w:val="nil"/>
              <w:right w:val="nil"/>
            </w:tcBorders>
            <w:shd w:val="clear" w:color="auto" w:fill="auto"/>
            <w:noWrap/>
            <w:vAlign w:val="center"/>
            <w:hideMark/>
          </w:tcPr>
          <w:p w14:paraId="64B9BA36"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-0.623</w:t>
            </w:r>
          </w:p>
        </w:tc>
        <w:tc>
          <w:tcPr>
            <w:tcW w:w="630" w:type="dxa"/>
            <w:tcBorders>
              <w:top w:val="nil"/>
              <w:left w:val="nil"/>
              <w:bottom w:val="nil"/>
              <w:right w:val="nil"/>
            </w:tcBorders>
            <w:shd w:val="clear" w:color="auto" w:fill="auto"/>
            <w:noWrap/>
            <w:vAlign w:val="center"/>
            <w:hideMark/>
          </w:tcPr>
          <w:p w14:paraId="44298EEC"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0.053</w:t>
            </w:r>
          </w:p>
        </w:tc>
        <w:tc>
          <w:tcPr>
            <w:tcW w:w="779" w:type="dxa"/>
            <w:tcBorders>
              <w:top w:val="nil"/>
              <w:left w:val="nil"/>
              <w:bottom w:val="nil"/>
              <w:right w:val="nil"/>
            </w:tcBorders>
            <w:shd w:val="clear" w:color="auto" w:fill="auto"/>
            <w:noWrap/>
            <w:vAlign w:val="center"/>
            <w:hideMark/>
          </w:tcPr>
          <w:p w14:paraId="095CBD64"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1809890C" w14:textId="67F815CB" w:rsidR="00933DE6" w:rsidRPr="00131DA9" w:rsidRDefault="00933DE6" w:rsidP="00933DE6">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0.536</w:t>
            </w:r>
          </w:p>
        </w:tc>
        <w:tc>
          <w:tcPr>
            <w:tcW w:w="261" w:type="dxa"/>
            <w:tcBorders>
              <w:top w:val="nil"/>
              <w:left w:val="nil"/>
              <w:bottom w:val="nil"/>
              <w:right w:val="nil"/>
            </w:tcBorders>
            <w:shd w:val="clear" w:color="auto" w:fill="auto"/>
            <w:noWrap/>
            <w:vAlign w:val="center"/>
            <w:hideMark/>
          </w:tcPr>
          <w:p w14:paraId="45DA6E02" w14:textId="3E067028" w:rsidR="00933DE6" w:rsidRPr="00203E50" w:rsidRDefault="00933DE6" w:rsidP="00933DE6">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67BB23E8"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-1.142</w:t>
            </w:r>
          </w:p>
        </w:tc>
        <w:tc>
          <w:tcPr>
            <w:tcW w:w="695" w:type="dxa"/>
            <w:tcBorders>
              <w:top w:val="nil"/>
              <w:left w:val="nil"/>
              <w:bottom w:val="nil"/>
              <w:right w:val="nil"/>
            </w:tcBorders>
            <w:shd w:val="clear" w:color="auto" w:fill="auto"/>
            <w:noWrap/>
            <w:vAlign w:val="center"/>
            <w:hideMark/>
          </w:tcPr>
          <w:p w14:paraId="115D6BAD"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0.053</w:t>
            </w:r>
          </w:p>
        </w:tc>
        <w:tc>
          <w:tcPr>
            <w:tcW w:w="826" w:type="dxa"/>
            <w:tcBorders>
              <w:top w:val="nil"/>
              <w:left w:val="nil"/>
              <w:bottom w:val="nil"/>
              <w:right w:val="nil"/>
            </w:tcBorders>
            <w:shd w:val="clear" w:color="auto" w:fill="auto"/>
            <w:noWrap/>
            <w:vAlign w:val="center"/>
            <w:hideMark/>
          </w:tcPr>
          <w:p w14:paraId="47F89102"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64ACFCE2" w14:textId="278CA3B8" w:rsidR="00933DE6" w:rsidRPr="0023160B" w:rsidRDefault="00933DE6" w:rsidP="00933DE6">
            <w:pPr>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0.319</w:t>
            </w:r>
          </w:p>
        </w:tc>
      </w:tr>
      <w:tr w:rsidR="00933DE6" w:rsidRPr="00203E50" w14:paraId="54095A54" w14:textId="5B6E6668"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14C76A3E" w14:textId="68C70188" w:rsidR="00933DE6" w:rsidRPr="00203E50" w:rsidRDefault="00933DE6" w:rsidP="00933DE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Hispanic:year </w:t>
            </w:r>
            <w:r w:rsidR="00FF3080">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nil"/>
              <w:right w:val="nil"/>
            </w:tcBorders>
            <w:shd w:val="clear" w:color="auto" w:fill="auto"/>
            <w:noWrap/>
            <w:vAlign w:val="center"/>
            <w:hideMark/>
          </w:tcPr>
          <w:p w14:paraId="41438013"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0.065</w:t>
            </w:r>
          </w:p>
        </w:tc>
        <w:tc>
          <w:tcPr>
            <w:tcW w:w="630" w:type="dxa"/>
            <w:tcBorders>
              <w:top w:val="nil"/>
              <w:left w:val="nil"/>
              <w:bottom w:val="nil"/>
              <w:right w:val="nil"/>
            </w:tcBorders>
            <w:shd w:val="clear" w:color="auto" w:fill="auto"/>
            <w:noWrap/>
            <w:vAlign w:val="center"/>
            <w:hideMark/>
          </w:tcPr>
          <w:p w14:paraId="5595318B"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0.011</w:t>
            </w:r>
          </w:p>
        </w:tc>
        <w:tc>
          <w:tcPr>
            <w:tcW w:w="779" w:type="dxa"/>
            <w:tcBorders>
              <w:top w:val="nil"/>
              <w:left w:val="nil"/>
              <w:bottom w:val="nil"/>
              <w:right w:val="nil"/>
            </w:tcBorders>
            <w:shd w:val="clear" w:color="auto" w:fill="auto"/>
            <w:noWrap/>
            <w:vAlign w:val="center"/>
            <w:hideMark/>
          </w:tcPr>
          <w:p w14:paraId="579A76C3"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39597B7B" w14:textId="33690276" w:rsidR="00933DE6" w:rsidRPr="00131DA9" w:rsidRDefault="00933DE6" w:rsidP="00933DE6">
            <w:pPr>
              <w:jc w:val="right"/>
              <w:rPr>
                <w:rFonts w:ascii="Times New Roman" w:eastAsia="Times New Roman" w:hAnsi="Times New Roman" w:cs="Times New Roman"/>
                <w:b/>
                <w:bCs/>
                <w:color w:val="000000"/>
                <w:sz w:val="18"/>
                <w:szCs w:val="18"/>
              </w:rPr>
            </w:pPr>
            <w:r w:rsidRPr="00131DA9">
              <w:rPr>
                <w:rFonts w:ascii="Times New Roman" w:hAnsi="Times New Roman" w:cs="Times New Roman"/>
                <w:b/>
                <w:color w:val="000000"/>
                <w:sz w:val="18"/>
                <w:szCs w:val="18"/>
              </w:rPr>
              <w:t>1.067</w:t>
            </w:r>
          </w:p>
        </w:tc>
        <w:tc>
          <w:tcPr>
            <w:tcW w:w="261" w:type="dxa"/>
            <w:tcBorders>
              <w:top w:val="nil"/>
              <w:left w:val="nil"/>
              <w:bottom w:val="nil"/>
              <w:right w:val="nil"/>
            </w:tcBorders>
            <w:shd w:val="clear" w:color="auto" w:fill="auto"/>
            <w:noWrap/>
            <w:vAlign w:val="center"/>
            <w:hideMark/>
          </w:tcPr>
          <w:p w14:paraId="5BCB0BCD" w14:textId="40DB5505" w:rsidR="00933DE6" w:rsidRPr="00203E50" w:rsidRDefault="00933DE6" w:rsidP="00933DE6">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1790A612"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0.028</w:t>
            </w:r>
          </w:p>
        </w:tc>
        <w:tc>
          <w:tcPr>
            <w:tcW w:w="695" w:type="dxa"/>
            <w:tcBorders>
              <w:top w:val="nil"/>
              <w:left w:val="nil"/>
              <w:bottom w:val="nil"/>
              <w:right w:val="nil"/>
            </w:tcBorders>
            <w:shd w:val="clear" w:color="auto" w:fill="auto"/>
            <w:noWrap/>
            <w:vAlign w:val="center"/>
            <w:hideMark/>
          </w:tcPr>
          <w:p w14:paraId="233FB7EA"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0.010</w:t>
            </w:r>
          </w:p>
        </w:tc>
        <w:tc>
          <w:tcPr>
            <w:tcW w:w="826" w:type="dxa"/>
            <w:tcBorders>
              <w:top w:val="nil"/>
              <w:left w:val="nil"/>
              <w:bottom w:val="nil"/>
              <w:right w:val="nil"/>
            </w:tcBorders>
            <w:shd w:val="clear" w:color="auto" w:fill="auto"/>
            <w:noWrap/>
            <w:vAlign w:val="center"/>
            <w:hideMark/>
          </w:tcPr>
          <w:p w14:paraId="5E7F4866"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0.007</w:t>
            </w:r>
          </w:p>
        </w:tc>
        <w:tc>
          <w:tcPr>
            <w:tcW w:w="751" w:type="dxa"/>
            <w:tcBorders>
              <w:top w:val="nil"/>
              <w:left w:val="nil"/>
              <w:bottom w:val="nil"/>
              <w:right w:val="nil"/>
            </w:tcBorders>
            <w:vAlign w:val="center"/>
          </w:tcPr>
          <w:p w14:paraId="355B8ABC" w14:textId="1B5517DF" w:rsidR="00933DE6" w:rsidRPr="0023160B" w:rsidRDefault="00933DE6" w:rsidP="00933DE6">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1.028</w:t>
            </w:r>
          </w:p>
        </w:tc>
      </w:tr>
      <w:tr w:rsidR="00933DE6" w:rsidRPr="00203E50" w14:paraId="7695686C" w14:textId="13E617CE" w:rsidTr="00A153FC">
        <w:trPr>
          <w:trHeight w:val="264"/>
          <w:jc w:val="center"/>
        </w:trPr>
        <w:tc>
          <w:tcPr>
            <w:tcW w:w="1440" w:type="dxa"/>
            <w:gridSpan w:val="2"/>
            <w:tcBorders>
              <w:top w:val="nil"/>
              <w:left w:val="nil"/>
              <w:bottom w:val="single" w:sz="4" w:space="0" w:color="auto"/>
              <w:right w:val="nil"/>
            </w:tcBorders>
            <w:shd w:val="clear" w:color="auto" w:fill="auto"/>
            <w:noWrap/>
            <w:vAlign w:val="bottom"/>
            <w:hideMark/>
          </w:tcPr>
          <w:p w14:paraId="05DB2A3A" w14:textId="42802BE2" w:rsidR="00933DE6" w:rsidRPr="00203E50" w:rsidRDefault="00933DE6" w:rsidP="00933DE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White:year </w:t>
            </w:r>
            <w:r w:rsidRPr="00203E50">
              <w:rPr>
                <w:rFonts w:ascii="Times New Roman" w:eastAsia="Times New Roman" w:hAnsi="Times New Roman" w:cs="Times New Roman"/>
                <w:color w:val="000000"/>
                <w:sz w:val="18"/>
                <w:szCs w:val="18"/>
                <w:vertAlign w:val="superscript"/>
              </w:rPr>
              <w:t>(</w:t>
            </w:r>
            <w:r w:rsidR="00FF3080">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single" w:sz="4" w:space="0" w:color="auto"/>
              <w:right w:val="nil"/>
            </w:tcBorders>
            <w:shd w:val="clear" w:color="auto" w:fill="auto"/>
            <w:noWrap/>
            <w:vAlign w:val="center"/>
            <w:hideMark/>
          </w:tcPr>
          <w:p w14:paraId="43EFA127"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0.072</w:t>
            </w:r>
          </w:p>
        </w:tc>
        <w:tc>
          <w:tcPr>
            <w:tcW w:w="630" w:type="dxa"/>
            <w:tcBorders>
              <w:top w:val="nil"/>
              <w:left w:val="nil"/>
              <w:bottom w:val="single" w:sz="4" w:space="0" w:color="auto"/>
              <w:right w:val="nil"/>
            </w:tcBorders>
            <w:shd w:val="clear" w:color="auto" w:fill="auto"/>
            <w:noWrap/>
            <w:vAlign w:val="center"/>
            <w:hideMark/>
          </w:tcPr>
          <w:p w14:paraId="5B0623D7"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0.009</w:t>
            </w:r>
          </w:p>
        </w:tc>
        <w:tc>
          <w:tcPr>
            <w:tcW w:w="779" w:type="dxa"/>
            <w:tcBorders>
              <w:top w:val="nil"/>
              <w:left w:val="nil"/>
              <w:bottom w:val="single" w:sz="4" w:space="0" w:color="auto"/>
              <w:right w:val="nil"/>
            </w:tcBorders>
            <w:shd w:val="clear" w:color="auto" w:fill="auto"/>
            <w:noWrap/>
            <w:vAlign w:val="center"/>
            <w:hideMark/>
          </w:tcPr>
          <w:p w14:paraId="1599E4AC"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single" w:sz="4" w:space="0" w:color="auto"/>
              <w:right w:val="nil"/>
            </w:tcBorders>
            <w:vAlign w:val="center"/>
          </w:tcPr>
          <w:p w14:paraId="75026F93" w14:textId="5E902A0E" w:rsidR="00933DE6" w:rsidRPr="00131DA9" w:rsidRDefault="00933DE6" w:rsidP="00933DE6">
            <w:pPr>
              <w:jc w:val="right"/>
              <w:rPr>
                <w:rFonts w:ascii="Times New Roman" w:eastAsia="Times New Roman" w:hAnsi="Times New Roman" w:cs="Times New Roman"/>
                <w:b/>
                <w:color w:val="000000"/>
                <w:sz w:val="18"/>
                <w:szCs w:val="18"/>
              </w:rPr>
            </w:pPr>
            <w:r w:rsidRPr="00131DA9">
              <w:rPr>
                <w:rFonts w:ascii="Times New Roman" w:hAnsi="Times New Roman" w:cs="Times New Roman"/>
                <w:b/>
                <w:color w:val="000000"/>
                <w:sz w:val="18"/>
                <w:szCs w:val="18"/>
              </w:rPr>
              <w:t>1.075</w:t>
            </w:r>
          </w:p>
        </w:tc>
        <w:tc>
          <w:tcPr>
            <w:tcW w:w="261" w:type="dxa"/>
            <w:tcBorders>
              <w:top w:val="nil"/>
              <w:left w:val="nil"/>
              <w:bottom w:val="single" w:sz="4" w:space="0" w:color="auto"/>
              <w:right w:val="nil"/>
            </w:tcBorders>
            <w:shd w:val="clear" w:color="auto" w:fill="auto"/>
            <w:noWrap/>
            <w:vAlign w:val="center"/>
            <w:hideMark/>
          </w:tcPr>
          <w:p w14:paraId="4BE64DBC" w14:textId="38E2EF48" w:rsidR="00933DE6" w:rsidRPr="00203E50" w:rsidRDefault="00933DE6" w:rsidP="00933DE6">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nil"/>
            </w:tcBorders>
            <w:shd w:val="clear" w:color="auto" w:fill="auto"/>
            <w:noWrap/>
            <w:vAlign w:val="center"/>
            <w:hideMark/>
          </w:tcPr>
          <w:p w14:paraId="5D41086D"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0.069</w:t>
            </w:r>
          </w:p>
        </w:tc>
        <w:tc>
          <w:tcPr>
            <w:tcW w:w="695" w:type="dxa"/>
            <w:tcBorders>
              <w:top w:val="nil"/>
              <w:left w:val="nil"/>
              <w:bottom w:val="single" w:sz="4" w:space="0" w:color="auto"/>
              <w:right w:val="nil"/>
            </w:tcBorders>
            <w:shd w:val="clear" w:color="auto" w:fill="auto"/>
            <w:noWrap/>
            <w:vAlign w:val="center"/>
            <w:hideMark/>
          </w:tcPr>
          <w:p w14:paraId="22ED235A"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0.009</w:t>
            </w:r>
          </w:p>
        </w:tc>
        <w:tc>
          <w:tcPr>
            <w:tcW w:w="826" w:type="dxa"/>
            <w:tcBorders>
              <w:top w:val="nil"/>
              <w:left w:val="nil"/>
              <w:bottom w:val="single" w:sz="4" w:space="0" w:color="auto"/>
              <w:right w:val="nil"/>
            </w:tcBorders>
            <w:shd w:val="clear" w:color="auto" w:fill="auto"/>
            <w:noWrap/>
            <w:vAlign w:val="center"/>
            <w:hideMark/>
          </w:tcPr>
          <w:p w14:paraId="7E7200CB" w14:textId="77777777" w:rsidR="00933DE6" w:rsidRPr="00203E50" w:rsidRDefault="00933DE6" w:rsidP="00933DE6">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single" w:sz="4" w:space="0" w:color="auto"/>
              <w:right w:val="nil"/>
            </w:tcBorders>
            <w:vAlign w:val="center"/>
          </w:tcPr>
          <w:p w14:paraId="7D2BF494" w14:textId="2A81834E" w:rsidR="00933DE6" w:rsidRPr="0023160B" w:rsidRDefault="00933DE6" w:rsidP="00933DE6">
            <w:pPr>
              <w:jc w:val="right"/>
              <w:rPr>
                <w:rFonts w:ascii="Times New Roman" w:eastAsia="Times New Roman" w:hAnsi="Times New Roman" w:cs="Times New Roman"/>
                <w:b/>
                <w:bCs/>
                <w:color w:val="000000"/>
                <w:sz w:val="18"/>
                <w:szCs w:val="18"/>
              </w:rPr>
            </w:pPr>
            <w:r w:rsidRPr="0023160B">
              <w:rPr>
                <w:rFonts w:ascii="Times New Roman" w:hAnsi="Times New Roman" w:cs="Times New Roman"/>
                <w:b/>
                <w:color w:val="000000"/>
                <w:sz w:val="18"/>
                <w:szCs w:val="18"/>
              </w:rPr>
              <w:t>1.071</w:t>
            </w:r>
          </w:p>
        </w:tc>
      </w:tr>
      <w:tr w:rsidR="00933DE6" w:rsidRPr="00203E50" w14:paraId="379274E8" w14:textId="1A52BB31"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5CD40107" w14:textId="77777777" w:rsidR="00933DE6" w:rsidRPr="00203E50" w:rsidRDefault="00933DE6" w:rsidP="00933DE6">
            <w:pPr>
              <w:jc w:val="right"/>
              <w:rPr>
                <w:rFonts w:ascii="Times New Roman" w:eastAsia="Times New Roman" w:hAnsi="Times New Roman" w:cs="Times New Roman"/>
                <w:b/>
                <w:bCs/>
                <w:color w:val="000000"/>
                <w:sz w:val="18"/>
                <w:szCs w:val="18"/>
              </w:rPr>
            </w:pPr>
          </w:p>
        </w:tc>
        <w:tc>
          <w:tcPr>
            <w:tcW w:w="720" w:type="dxa"/>
            <w:tcBorders>
              <w:top w:val="nil"/>
              <w:left w:val="nil"/>
              <w:bottom w:val="nil"/>
              <w:right w:val="nil"/>
            </w:tcBorders>
            <w:shd w:val="clear" w:color="auto" w:fill="auto"/>
            <w:noWrap/>
            <w:vAlign w:val="bottom"/>
            <w:hideMark/>
          </w:tcPr>
          <w:p w14:paraId="4C3844E1" w14:textId="77777777" w:rsidR="00933DE6" w:rsidRPr="00203E50" w:rsidRDefault="00933DE6" w:rsidP="00933DE6">
            <w:pP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5B755B0" w14:textId="77777777" w:rsidR="00933DE6" w:rsidRPr="00203E50" w:rsidRDefault="00933DE6" w:rsidP="00933DE6">
            <w:pP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055F14A3" w14:textId="77777777" w:rsidR="00933DE6" w:rsidRPr="00203E50" w:rsidRDefault="00933DE6" w:rsidP="00933DE6">
            <w:pPr>
              <w:rPr>
                <w:rFonts w:ascii="Times New Roman" w:eastAsia="Times New Roman" w:hAnsi="Times New Roman" w:cs="Times New Roman"/>
                <w:sz w:val="20"/>
                <w:szCs w:val="20"/>
              </w:rPr>
            </w:pPr>
          </w:p>
        </w:tc>
        <w:tc>
          <w:tcPr>
            <w:tcW w:w="751" w:type="dxa"/>
            <w:tcBorders>
              <w:top w:val="nil"/>
              <w:left w:val="nil"/>
              <w:bottom w:val="nil"/>
              <w:right w:val="nil"/>
            </w:tcBorders>
          </w:tcPr>
          <w:p w14:paraId="24A44AFD" w14:textId="77777777" w:rsidR="00933DE6" w:rsidRPr="00203E50" w:rsidRDefault="00933DE6" w:rsidP="00933DE6">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hideMark/>
          </w:tcPr>
          <w:p w14:paraId="2BA76092" w14:textId="797F531C" w:rsidR="00933DE6" w:rsidRPr="00203E50" w:rsidRDefault="00933DE6" w:rsidP="00933DE6">
            <w:pP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F309316" w14:textId="77777777" w:rsidR="00933DE6" w:rsidRPr="00203E50" w:rsidRDefault="00933DE6" w:rsidP="00933DE6">
            <w:pPr>
              <w:rPr>
                <w:rFonts w:ascii="Times New Roman" w:eastAsia="Times New Roman" w:hAnsi="Times New Roman" w:cs="Times New Roman"/>
                <w:sz w:val="20"/>
                <w:szCs w:val="20"/>
              </w:rPr>
            </w:pPr>
          </w:p>
        </w:tc>
        <w:tc>
          <w:tcPr>
            <w:tcW w:w="695" w:type="dxa"/>
            <w:tcBorders>
              <w:top w:val="nil"/>
              <w:left w:val="nil"/>
              <w:bottom w:val="nil"/>
              <w:right w:val="nil"/>
            </w:tcBorders>
            <w:shd w:val="clear" w:color="auto" w:fill="auto"/>
            <w:noWrap/>
            <w:vAlign w:val="bottom"/>
            <w:hideMark/>
          </w:tcPr>
          <w:p w14:paraId="158788DD" w14:textId="77777777" w:rsidR="00933DE6" w:rsidRPr="00203E50" w:rsidRDefault="00933DE6" w:rsidP="00933DE6">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0B9A3FE9" w14:textId="77777777" w:rsidR="00933DE6" w:rsidRPr="00203E50" w:rsidRDefault="00933DE6" w:rsidP="00933DE6">
            <w:pPr>
              <w:rPr>
                <w:rFonts w:ascii="Times New Roman" w:eastAsia="Times New Roman" w:hAnsi="Times New Roman" w:cs="Times New Roman"/>
                <w:sz w:val="20"/>
                <w:szCs w:val="20"/>
              </w:rPr>
            </w:pPr>
          </w:p>
        </w:tc>
        <w:tc>
          <w:tcPr>
            <w:tcW w:w="751" w:type="dxa"/>
            <w:tcBorders>
              <w:top w:val="nil"/>
              <w:left w:val="nil"/>
              <w:bottom w:val="nil"/>
              <w:right w:val="nil"/>
            </w:tcBorders>
          </w:tcPr>
          <w:p w14:paraId="72E41027" w14:textId="77777777" w:rsidR="00933DE6" w:rsidRPr="00203E50" w:rsidRDefault="00933DE6" w:rsidP="00933DE6">
            <w:pPr>
              <w:rPr>
                <w:rFonts w:ascii="Times New Roman" w:eastAsia="Times New Roman" w:hAnsi="Times New Roman" w:cs="Times New Roman"/>
                <w:sz w:val="20"/>
                <w:szCs w:val="20"/>
              </w:rPr>
            </w:pPr>
          </w:p>
        </w:tc>
      </w:tr>
      <w:tr w:rsidR="00933DE6" w:rsidRPr="00203E50" w14:paraId="5B7B6509" w14:textId="324CA1B4" w:rsidTr="00A153FC">
        <w:trPr>
          <w:trHeight w:val="264"/>
          <w:jc w:val="center"/>
        </w:trPr>
        <w:tc>
          <w:tcPr>
            <w:tcW w:w="261" w:type="dxa"/>
            <w:tcBorders>
              <w:top w:val="nil"/>
              <w:left w:val="nil"/>
              <w:bottom w:val="single" w:sz="4" w:space="0" w:color="auto"/>
              <w:right w:val="nil"/>
            </w:tcBorders>
          </w:tcPr>
          <w:p w14:paraId="4AAE0E1D" w14:textId="77777777" w:rsidR="00933DE6" w:rsidRPr="00203E50" w:rsidRDefault="00933DE6" w:rsidP="00933DE6">
            <w:pPr>
              <w:rPr>
                <w:rFonts w:ascii="Times New Roman" w:eastAsia="Times New Roman" w:hAnsi="Times New Roman" w:cs="Times New Roman"/>
                <w:color w:val="000000"/>
                <w:sz w:val="18"/>
                <w:szCs w:val="18"/>
              </w:rPr>
            </w:pPr>
          </w:p>
        </w:tc>
        <w:tc>
          <w:tcPr>
            <w:tcW w:w="6601" w:type="dxa"/>
            <w:gridSpan w:val="9"/>
            <w:tcBorders>
              <w:top w:val="nil"/>
              <w:left w:val="nil"/>
              <w:bottom w:val="single" w:sz="4" w:space="0" w:color="auto"/>
              <w:right w:val="nil"/>
            </w:tcBorders>
            <w:shd w:val="clear" w:color="auto" w:fill="auto"/>
            <w:noWrap/>
            <w:vAlign w:val="bottom"/>
            <w:hideMark/>
          </w:tcPr>
          <w:p w14:paraId="089BC904" w14:textId="4DDDA274" w:rsidR="00933DE6" w:rsidRPr="00203E50" w:rsidRDefault="00933DE6" w:rsidP="00933DE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b) Condom use at last sexual intercourse</w:t>
            </w:r>
            <w:r>
              <w:rPr>
                <w:rFonts w:ascii="Times New Roman" w:eastAsia="Times New Roman" w:hAnsi="Times New Roman" w:cs="Times New Roman"/>
                <w:color w:val="000000"/>
                <w:sz w:val="18"/>
                <w:szCs w:val="18"/>
              </w:rPr>
              <w:t xml:space="preserve"> (SI) </w:t>
            </w:r>
            <w:r w:rsidRPr="00E357E7">
              <w:rPr>
                <w:rFonts w:ascii="Times New Roman" w:eastAsia="Times New Roman" w:hAnsi="Times New Roman" w:cs="Times New Roman"/>
                <w:color w:val="000000"/>
                <w:sz w:val="18"/>
                <w:szCs w:val="18"/>
                <w:vertAlign w:val="superscript"/>
              </w:rPr>
              <w:t>(1)</w:t>
            </w:r>
          </w:p>
        </w:tc>
        <w:tc>
          <w:tcPr>
            <w:tcW w:w="751" w:type="dxa"/>
            <w:tcBorders>
              <w:top w:val="nil"/>
              <w:left w:val="nil"/>
              <w:bottom w:val="single" w:sz="4" w:space="0" w:color="auto"/>
              <w:right w:val="nil"/>
            </w:tcBorders>
          </w:tcPr>
          <w:p w14:paraId="40E441D8" w14:textId="77777777" w:rsidR="00933DE6" w:rsidRPr="00203E50" w:rsidRDefault="00933DE6" w:rsidP="00933DE6">
            <w:pPr>
              <w:rPr>
                <w:rFonts w:ascii="Times New Roman" w:eastAsia="Times New Roman" w:hAnsi="Times New Roman" w:cs="Times New Roman"/>
                <w:color w:val="000000"/>
                <w:sz w:val="18"/>
                <w:szCs w:val="18"/>
              </w:rPr>
            </w:pPr>
          </w:p>
        </w:tc>
      </w:tr>
      <w:tr w:rsidR="00933DE6" w:rsidRPr="00203E50" w14:paraId="5A523BA2" w14:textId="0FBED1F0"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27DFE828" w14:textId="77777777" w:rsidR="00933DE6" w:rsidRPr="00203E50" w:rsidRDefault="00933DE6" w:rsidP="00933DE6">
            <w:pPr>
              <w:rPr>
                <w:rFonts w:ascii="Times New Roman" w:eastAsia="Times New Roman" w:hAnsi="Times New Roman" w:cs="Times New Roman"/>
                <w:color w:val="000000"/>
                <w:sz w:val="18"/>
                <w:szCs w:val="18"/>
              </w:rPr>
            </w:pPr>
          </w:p>
        </w:tc>
        <w:tc>
          <w:tcPr>
            <w:tcW w:w="2129" w:type="dxa"/>
            <w:gridSpan w:val="3"/>
            <w:tcBorders>
              <w:top w:val="nil"/>
              <w:left w:val="nil"/>
              <w:bottom w:val="nil"/>
              <w:right w:val="nil"/>
            </w:tcBorders>
            <w:shd w:val="clear" w:color="auto" w:fill="auto"/>
            <w:noWrap/>
            <w:vAlign w:val="bottom"/>
            <w:hideMark/>
          </w:tcPr>
          <w:p w14:paraId="53DA10DC" w14:textId="5239E175" w:rsidR="00933DE6" w:rsidRPr="00203E50" w:rsidRDefault="00933DE6" w:rsidP="00933DE6">
            <w:pPr>
              <w:jc w:val="cente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fe</w:t>
            </w:r>
            <w:r w:rsidR="00585428">
              <w:rPr>
                <w:rFonts w:ascii="Times New Roman" w:eastAsia="Times New Roman" w:hAnsi="Times New Roman" w:cs="Times New Roman"/>
                <w:color w:val="000000"/>
                <w:sz w:val="18"/>
                <w:szCs w:val="18"/>
              </w:rPr>
              <w:t>male students</w:t>
            </w:r>
          </w:p>
        </w:tc>
        <w:tc>
          <w:tcPr>
            <w:tcW w:w="751" w:type="dxa"/>
            <w:tcBorders>
              <w:top w:val="nil"/>
              <w:left w:val="nil"/>
              <w:bottom w:val="nil"/>
              <w:right w:val="nil"/>
            </w:tcBorders>
          </w:tcPr>
          <w:p w14:paraId="1121AF6E" w14:textId="77777777" w:rsidR="00933DE6" w:rsidRPr="00203E50" w:rsidRDefault="00933DE6" w:rsidP="00933DE6">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6FC5A8F4" w14:textId="12603D70" w:rsidR="00933DE6" w:rsidRPr="00203E50" w:rsidRDefault="00933DE6" w:rsidP="00933DE6">
            <w:pPr>
              <w:jc w:val="center"/>
              <w:rPr>
                <w:rFonts w:ascii="Times New Roman" w:eastAsia="Times New Roman" w:hAnsi="Times New Roman" w:cs="Times New Roman"/>
                <w:color w:val="000000"/>
                <w:sz w:val="18"/>
                <w:szCs w:val="18"/>
              </w:rPr>
            </w:pPr>
          </w:p>
        </w:tc>
        <w:tc>
          <w:tcPr>
            <w:tcW w:w="2281" w:type="dxa"/>
            <w:gridSpan w:val="3"/>
            <w:tcBorders>
              <w:top w:val="nil"/>
              <w:left w:val="nil"/>
              <w:bottom w:val="nil"/>
              <w:right w:val="nil"/>
            </w:tcBorders>
            <w:shd w:val="clear" w:color="auto" w:fill="auto"/>
            <w:noWrap/>
            <w:vAlign w:val="bottom"/>
            <w:hideMark/>
          </w:tcPr>
          <w:p w14:paraId="0CEF7B1A" w14:textId="215263BD" w:rsidR="00933DE6" w:rsidRPr="00203E50" w:rsidRDefault="00585428" w:rsidP="00933DE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 students</w:t>
            </w:r>
          </w:p>
        </w:tc>
        <w:tc>
          <w:tcPr>
            <w:tcW w:w="751" w:type="dxa"/>
            <w:tcBorders>
              <w:top w:val="nil"/>
              <w:left w:val="nil"/>
              <w:bottom w:val="nil"/>
              <w:right w:val="nil"/>
            </w:tcBorders>
          </w:tcPr>
          <w:p w14:paraId="2688AF31" w14:textId="77777777" w:rsidR="00933DE6" w:rsidRPr="00203E50" w:rsidRDefault="00933DE6" w:rsidP="00933DE6">
            <w:pPr>
              <w:jc w:val="center"/>
              <w:rPr>
                <w:rFonts w:ascii="Times New Roman" w:eastAsia="Times New Roman" w:hAnsi="Times New Roman" w:cs="Times New Roman"/>
                <w:color w:val="000000"/>
                <w:sz w:val="18"/>
                <w:szCs w:val="18"/>
              </w:rPr>
            </w:pPr>
          </w:p>
        </w:tc>
      </w:tr>
      <w:tr w:rsidR="00090ACC" w:rsidRPr="00203E50" w14:paraId="3E5494F1" w14:textId="64B5BDD2"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1FC68F9E" w14:textId="77777777" w:rsidR="00090ACC" w:rsidRPr="00203E50" w:rsidRDefault="00090ACC" w:rsidP="00090ACC">
            <w:pPr>
              <w:jc w:val="center"/>
              <w:rPr>
                <w:rFonts w:ascii="Times New Roman" w:eastAsia="Times New Roman" w:hAnsi="Times New Roman" w:cs="Times New Roman"/>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14:paraId="1F806B1B" w14:textId="1DC6C6FF" w:rsidR="00090ACC" w:rsidRPr="00203E50" w:rsidRDefault="00090ACC" w:rsidP="00090ACC">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β coef.</w:t>
            </w:r>
          </w:p>
        </w:tc>
        <w:tc>
          <w:tcPr>
            <w:tcW w:w="630" w:type="dxa"/>
            <w:tcBorders>
              <w:top w:val="nil"/>
              <w:left w:val="nil"/>
              <w:bottom w:val="single" w:sz="4" w:space="0" w:color="auto"/>
              <w:right w:val="nil"/>
            </w:tcBorders>
            <w:shd w:val="clear" w:color="auto" w:fill="auto"/>
            <w:noWrap/>
            <w:vAlign w:val="bottom"/>
            <w:hideMark/>
          </w:tcPr>
          <w:p w14:paraId="1C99A1F5" w14:textId="6B2BECEC" w:rsidR="00090ACC" w:rsidRPr="00203E50" w:rsidRDefault="00090ACC" w:rsidP="00090ACC">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SE</w:t>
            </w:r>
          </w:p>
        </w:tc>
        <w:tc>
          <w:tcPr>
            <w:tcW w:w="779" w:type="dxa"/>
            <w:tcBorders>
              <w:top w:val="nil"/>
              <w:left w:val="nil"/>
              <w:bottom w:val="single" w:sz="4" w:space="0" w:color="auto"/>
              <w:right w:val="nil"/>
            </w:tcBorders>
            <w:shd w:val="clear" w:color="auto" w:fill="auto"/>
            <w:noWrap/>
            <w:vAlign w:val="bottom"/>
            <w:hideMark/>
          </w:tcPr>
          <w:p w14:paraId="4CE701DB" w14:textId="4EC1EF86" w:rsidR="00090ACC" w:rsidRPr="00203E50" w:rsidRDefault="00090ACC" w:rsidP="00090ACC">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p-value</w:t>
            </w:r>
          </w:p>
        </w:tc>
        <w:tc>
          <w:tcPr>
            <w:tcW w:w="751" w:type="dxa"/>
            <w:tcBorders>
              <w:top w:val="nil"/>
              <w:left w:val="nil"/>
              <w:bottom w:val="single" w:sz="4" w:space="0" w:color="auto"/>
              <w:right w:val="nil"/>
            </w:tcBorders>
            <w:vAlign w:val="bottom"/>
          </w:tcPr>
          <w:p w14:paraId="3033E7DF" w14:textId="010EB90E" w:rsidR="00090ACC" w:rsidRPr="00203E50" w:rsidRDefault="00090ACC" w:rsidP="00090ACC">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odds ratio exp(β)</w:t>
            </w:r>
          </w:p>
        </w:tc>
        <w:tc>
          <w:tcPr>
            <w:tcW w:w="261" w:type="dxa"/>
            <w:tcBorders>
              <w:top w:val="nil"/>
              <w:left w:val="nil"/>
              <w:bottom w:val="nil"/>
              <w:right w:val="nil"/>
            </w:tcBorders>
            <w:shd w:val="clear" w:color="auto" w:fill="auto"/>
            <w:noWrap/>
            <w:vAlign w:val="bottom"/>
            <w:hideMark/>
          </w:tcPr>
          <w:p w14:paraId="553EFDD5" w14:textId="5453DC36" w:rsidR="00090ACC" w:rsidRPr="00203E50" w:rsidRDefault="00090ACC" w:rsidP="00090ACC">
            <w:pPr>
              <w:jc w:val="right"/>
              <w:rPr>
                <w:rFonts w:ascii="Times New Roman" w:eastAsia="Times New Roman" w:hAnsi="Times New Roman" w:cs="Times New Roman"/>
                <w:color w:val="000000"/>
                <w:sz w:val="18"/>
                <w:szCs w:val="18"/>
              </w:rPr>
            </w:pPr>
          </w:p>
        </w:tc>
        <w:tc>
          <w:tcPr>
            <w:tcW w:w="760" w:type="dxa"/>
            <w:tcBorders>
              <w:top w:val="nil"/>
              <w:left w:val="nil"/>
              <w:bottom w:val="single" w:sz="4" w:space="0" w:color="auto"/>
              <w:right w:val="nil"/>
            </w:tcBorders>
            <w:shd w:val="clear" w:color="auto" w:fill="auto"/>
            <w:noWrap/>
            <w:vAlign w:val="bottom"/>
            <w:hideMark/>
          </w:tcPr>
          <w:p w14:paraId="6C9CB4F6" w14:textId="5D6FF1A8" w:rsidR="00090ACC" w:rsidRPr="00203E50" w:rsidRDefault="00090ACC" w:rsidP="00090ACC">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est.</w:t>
            </w:r>
          </w:p>
        </w:tc>
        <w:tc>
          <w:tcPr>
            <w:tcW w:w="695" w:type="dxa"/>
            <w:tcBorders>
              <w:top w:val="nil"/>
              <w:left w:val="nil"/>
              <w:bottom w:val="single" w:sz="4" w:space="0" w:color="auto"/>
              <w:right w:val="nil"/>
            </w:tcBorders>
            <w:shd w:val="clear" w:color="auto" w:fill="auto"/>
            <w:noWrap/>
            <w:vAlign w:val="bottom"/>
            <w:hideMark/>
          </w:tcPr>
          <w:p w14:paraId="52D72060" w14:textId="6D16FAC4" w:rsidR="00090ACC" w:rsidRPr="00203E50" w:rsidRDefault="00090ACC" w:rsidP="00090ACC">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SE</w:t>
            </w:r>
          </w:p>
        </w:tc>
        <w:tc>
          <w:tcPr>
            <w:tcW w:w="826" w:type="dxa"/>
            <w:tcBorders>
              <w:top w:val="nil"/>
              <w:left w:val="nil"/>
              <w:bottom w:val="single" w:sz="4" w:space="0" w:color="auto"/>
              <w:right w:val="nil"/>
            </w:tcBorders>
            <w:shd w:val="clear" w:color="auto" w:fill="auto"/>
            <w:noWrap/>
            <w:vAlign w:val="bottom"/>
            <w:hideMark/>
          </w:tcPr>
          <w:p w14:paraId="2201E901" w14:textId="66D578EC" w:rsidR="00090ACC" w:rsidRPr="00203E50" w:rsidRDefault="00090ACC" w:rsidP="00090ACC">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p-value</w:t>
            </w:r>
          </w:p>
        </w:tc>
        <w:tc>
          <w:tcPr>
            <w:tcW w:w="751" w:type="dxa"/>
            <w:tcBorders>
              <w:top w:val="nil"/>
              <w:left w:val="nil"/>
              <w:bottom w:val="single" w:sz="4" w:space="0" w:color="auto"/>
              <w:right w:val="nil"/>
            </w:tcBorders>
          </w:tcPr>
          <w:p w14:paraId="2B400505" w14:textId="268CEF1F" w:rsidR="00090ACC" w:rsidRPr="00203E50" w:rsidRDefault="00090ACC" w:rsidP="00090ACC">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odds ratio exp(β)</w:t>
            </w:r>
          </w:p>
        </w:tc>
      </w:tr>
      <w:tr w:rsidR="0014676C" w:rsidRPr="00203E50" w14:paraId="1BBA1A83" w14:textId="520D6197" w:rsidTr="00A153FC">
        <w:trPr>
          <w:trHeight w:val="264"/>
          <w:jc w:val="center"/>
        </w:trPr>
        <w:tc>
          <w:tcPr>
            <w:tcW w:w="1440" w:type="dxa"/>
            <w:gridSpan w:val="2"/>
            <w:tcBorders>
              <w:top w:val="single" w:sz="4" w:space="0" w:color="auto"/>
              <w:left w:val="nil"/>
              <w:bottom w:val="nil"/>
              <w:right w:val="nil"/>
            </w:tcBorders>
            <w:shd w:val="clear" w:color="auto" w:fill="auto"/>
            <w:noWrap/>
            <w:vAlign w:val="bottom"/>
            <w:hideMark/>
          </w:tcPr>
          <w:p w14:paraId="4DE2C9A0" w14:textId="77777777" w:rsidR="0014676C" w:rsidRPr="00203E50" w:rsidRDefault="0014676C" w:rsidP="0014676C">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Intercept</w:t>
            </w:r>
          </w:p>
        </w:tc>
        <w:tc>
          <w:tcPr>
            <w:tcW w:w="720" w:type="dxa"/>
            <w:tcBorders>
              <w:top w:val="single" w:sz="4" w:space="0" w:color="auto"/>
              <w:left w:val="nil"/>
              <w:bottom w:val="nil"/>
              <w:right w:val="nil"/>
            </w:tcBorders>
            <w:shd w:val="clear" w:color="auto" w:fill="auto"/>
            <w:noWrap/>
            <w:vAlign w:val="center"/>
            <w:hideMark/>
          </w:tcPr>
          <w:p w14:paraId="105DE46E" w14:textId="77777777" w:rsidR="0014676C" w:rsidRPr="00203E50" w:rsidRDefault="0014676C"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0.562</w:t>
            </w:r>
          </w:p>
        </w:tc>
        <w:tc>
          <w:tcPr>
            <w:tcW w:w="630" w:type="dxa"/>
            <w:tcBorders>
              <w:top w:val="single" w:sz="4" w:space="0" w:color="auto"/>
              <w:left w:val="nil"/>
              <w:bottom w:val="nil"/>
              <w:right w:val="nil"/>
            </w:tcBorders>
            <w:shd w:val="clear" w:color="auto" w:fill="auto"/>
            <w:noWrap/>
            <w:vAlign w:val="center"/>
            <w:hideMark/>
          </w:tcPr>
          <w:p w14:paraId="7D11199D" w14:textId="77777777" w:rsidR="0014676C" w:rsidRPr="00203E50" w:rsidRDefault="0014676C"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0.070</w:t>
            </w:r>
          </w:p>
        </w:tc>
        <w:tc>
          <w:tcPr>
            <w:tcW w:w="779" w:type="dxa"/>
            <w:tcBorders>
              <w:top w:val="single" w:sz="4" w:space="0" w:color="auto"/>
              <w:left w:val="nil"/>
              <w:bottom w:val="nil"/>
              <w:right w:val="nil"/>
            </w:tcBorders>
            <w:shd w:val="clear" w:color="auto" w:fill="auto"/>
            <w:noWrap/>
            <w:vAlign w:val="center"/>
            <w:hideMark/>
          </w:tcPr>
          <w:p w14:paraId="14108B15" w14:textId="77777777" w:rsidR="0014676C" w:rsidRPr="00203E50" w:rsidRDefault="0014676C"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single" w:sz="4" w:space="0" w:color="auto"/>
              <w:left w:val="nil"/>
              <w:bottom w:val="nil"/>
              <w:right w:val="nil"/>
            </w:tcBorders>
            <w:vAlign w:val="center"/>
          </w:tcPr>
          <w:p w14:paraId="5C934D8A" w14:textId="743FE9DD" w:rsidR="0014676C" w:rsidRPr="002A08A7" w:rsidRDefault="0014676C" w:rsidP="002A08A7">
            <w:pPr>
              <w:jc w:val="right"/>
              <w:rPr>
                <w:rFonts w:ascii="Times New Roman" w:eastAsia="Times New Roman" w:hAnsi="Times New Roman" w:cs="Times New Roman"/>
                <w:b/>
                <w:bCs/>
                <w:color w:val="000000"/>
                <w:sz w:val="18"/>
                <w:szCs w:val="18"/>
              </w:rPr>
            </w:pPr>
          </w:p>
        </w:tc>
        <w:tc>
          <w:tcPr>
            <w:tcW w:w="261" w:type="dxa"/>
            <w:tcBorders>
              <w:top w:val="nil"/>
              <w:left w:val="nil"/>
              <w:bottom w:val="nil"/>
              <w:right w:val="nil"/>
            </w:tcBorders>
            <w:shd w:val="clear" w:color="auto" w:fill="auto"/>
            <w:noWrap/>
            <w:vAlign w:val="center"/>
            <w:hideMark/>
          </w:tcPr>
          <w:p w14:paraId="59B45F99" w14:textId="52533133" w:rsidR="0014676C" w:rsidRPr="00203E50" w:rsidRDefault="0014676C"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77C4488B" w14:textId="77777777" w:rsidR="0014676C" w:rsidRPr="00203E50" w:rsidRDefault="0014676C"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1.263</w:t>
            </w:r>
          </w:p>
        </w:tc>
        <w:tc>
          <w:tcPr>
            <w:tcW w:w="695" w:type="dxa"/>
            <w:tcBorders>
              <w:top w:val="nil"/>
              <w:left w:val="nil"/>
              <w:bottom w:val="nil"/>
              <w:right w:val="nil"/>
            </w:tcBorders>
            <w:shd w:val="clear" w:color="auto" w:fill="auto"/>
            <w:noWrap/>
            <w:vAlign w:val="center"/>
            <w:hideMark/>
          </w:tcPr>
          <w:p w14:paraId="40200624" w14:textId="77777777" w:rsidR="0014676C" w:rsidRPr="00203E50" w:rsidRDefault="0014676C"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0.073</w:t>
            </w:r>
          </w:p>
        </w:tc>
        <w:tc>
          <w:tcPr>
            <w:tcW w:w="826" w:type="dxa"/>
            <w:tcBorders>
              <w:top w:val="nil"/>
              <w:left w:val="nil"/>
              <w:bottom w:val="nil"/>
              <w:right w:val="nil"/>
            </w:tcBorders>
            <w:shd w:val="clear" w:color="auto" w:fill="auto"/>
            <w:noWrap/>
            <w:vAlign w:val="center"/>
            <w:hideMark/>
          </w:tcPr>
          <w:p w14:paraId="2798607B" w14:textId="77777777" w:rsidR="0014676C" w:rsidRPr="00203E50" w:rsidRDefault="0014676C"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6665B059" w14:textId="1C9648F6" w:rsidR="0014676C" w:rsidRPr="002A08A7" w:rsidRDefault="0014676C" w:rsidP="002A08A7">
            <w:pPr>
              <w:jc w:val="right"/>
              <w:rPr>
                <w:rFonts w:ascii="Times New Roman" w:eastAsia="Times New Roman" w:hAnsi="Times New Roman" w:cs="Times New Roman"/>
                <w:b/>
                <w:bCs/>
                <w:color w:val="000000"/>
                <w:sz w:val="18"/>
                <w:szCs w:val="18"/>
              </w:rPr>
            </w:pPr>
          </w:p>
        </w:tc>
      </w:tr>
      <w:tr w:rsidR="003E42A5" w:rsidRPr="00203E50" w14:paraId="63542522" w14:textId="662B4602"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4D97E689" w14:textId="3119C642"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age 13 </w:t>
            </w:r>
            <w:r w:rsidR="00860FCA">
              <w:rPr>
                <w:rFonts w:ascii="Times New Roman" w:eastAsia="Times New Roman" w:hAnsi="Times New Roman" w:cs="Times New Roman"/>
                <w:color w:val="000000"/>
                <w:sz w:val="18"/>
                <w:szCs w:val="18"/>
                <w:vertAlign w:val="superscript"/>
              </w:rPr>
              <w:t>(2)</w:t>
            </w:r>
          </w:p>
        </w:tc>
        <w:tc>
          <w:tcPr>
            <w:tcW w:w="720" w:type="dxa"/>
            <w:tcBorders>
              <w:top w:val="nil"/>
              <w:left w:val="nil"/>
              <w:bottom w:val="nil"/>
              <w:right w:val="nil"/>
            </w:tcBorders>
            <w:shd w:val="clear" w:color="auto" w:fill="auto"/>
            <w:noWrap/>
            <w:vAlign w:val="center"/>
            <w:hideMark/>
          </w:tcPr>
          <w:p w14:paraId="5773F288"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-2.014</w:t>
            </w:r>
          </w:p>
        </w:tc>
        <w:tc>
          <w:tcPr>
            <w:tcW w:w="630" w:type="dxa"/>
            <w:tcBorders>
              <w:top w:val="nil"/>
              <w:left w:val="nil"/>
              <w:bottom w:val="nil"/>
              <w:right w:val="nil"/>
            </w:tcBorders>
            <w:shd w:val="clear" w:color="auto" w:fill="auto"/>
            <w:noWrap/>
            <w:vAlign w:val="center"/>
            <w:hideMark/>
          </w:tcPr>
          <w:p w14:paraId="162C204E"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1.625</w:t>
            </w:r>
          </w:p>
        </w:tc>
        <w:tc>
          <w:tcPr>
            <w:tcW w:w="779" w:type="dxa"/>
            <w:tcBorders>
              <w:top w:val="nil"/>
              <w:left w:val="nil"/>
              <w:bottom w:val="nil"/>
              <w:right w:val="nil"/>
            </w:tcBorders>
            <w:shd w:val="clear" w:color="auto" w:fill="auto"/>
            <w:noWrap/>
            <w:vAlign w:val="center"/>
            <w:hideMark/>
          </w:tcPr>
          <w:p w14:paraId="35DFFC18"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0.215</w:t>
            </w:r>
          </w:p>
        </w:tc>
        <w:tc>
          <w:tcPr>
            <w:tcW w:w="751" w:type="dxa"/>
            <w:tcBorders>
              <w:top w:val="nil"/>
              <w:left w:val="nil"/>
              <w:bottom w:val="nil"/>
              <w:right w:val="nil"/>
            </w:tcBorders>
            <w:vAlign w:val="center"/>
          </w:tcPr>
          <w:p w14:paraId="533B1E82" w14:textId="2380907E" w:rsidR="003E42A5" w:rsidRPr="002A08A7" w:rsidRDefault="003E42A5" w:rsidP="002A08A7">
            <w:pPr>
              <w:jc w:val="right"/>
              <w:rPr>
                <w:rFonts w:ascii="Times New Roman" w:eastAsia="Times New Roman" w:hAnsi="Times New Roman" w:cs="Times New Roman"/>
                <w:color w:val="000000"/>
                <w:sz w:val="18"/>
                <w:szCs w:val="18"/>
              </w:rPr>
            </w:pPr>
            <w:r w:rsidRPr="002A08A7">
              <w:rPr>
                <w:rFonts w:ascii="Times New Roman" w:hAnsi="Times New Roman" w:cs="Times New Roman"/>
                <w:color w:val="000000"/>
                <w:sz w:val="18"/>
                <w:szCs w:val="18"/>
              </w:rPr>
              <w:t>0.133</w:t>
            </w:r>
          </w:p>
        </w:tc>
        <w:tc>
          <w:tcPr>
            <w:tcW w:w="261" w:type="dxa"/>
            <w:tcBorders>
              <w:top w:val="nil"/>
              <w:left w:val="nil"/>
              <w:bottom w:val="nil"/>
              <w:right w:val="nil"/>
            </w:tcBorders>
            <w:shd w:val="clear" w:color="auto" w:fill="auto"/>
            <w:noWrap/>
            <w:vAlign w:val="center"/>
            <w:hideMark/>
          </w:tcPr>
          <w:p w14:paraId="6CD7018D" w14:textId="1A128313" w:rsidR="003E42A5" w:rsidRPr="00203E50" w:rsidRDefault="003E42A5" w:rsidP="002A08A7">
            <w:pPr>
              <w:jc w:val="right"/>
              <w:rPr>
                <w:rFonts w:ascii="Times New Roman" w:eastAsia="Times New Roman" w:hAnsi="Times New Roman" w:cs="Times New Roman"/>
                <w:color w:val="000000"/>
                <w:sz w:val="18"/>
                <w:szCs w:val="18"/>
              </w:rPr>
            </w:pPr>
          </w:p>
        </w:tc>
        <w:tc>
          <w:tcPr>
            <w:tcW w:w="760" w:type="dxa"/>
            <w:tcBorders>
              <w:top w:val="nil"/>
              <w:left w:val="nil"/>
              <w:bottom w:val="nil"/>
              <w:right w:val="nil"/>
            </w:tcBorders>
            <w:shd w:val="clear" w:color="auto" w:fill="auto"/>
            <w:noWrap/>
            <w:vAlign w:val="center"/>
            <w:hideMark/>
          </w:tcPr>
          <w:p w14:paraId="0F638074" w14:textId="023059EF"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 </w:t>
            </w:r>
            <w:r w:rsidR="00E03394">
              <w:rPr>
                <w:rFonts w:ascii="Times New Roman" w:eastAsia="Times New Roman" w:hAnsi="Times New Roman" w:cs="Times New Roman"/>
                <w:color w:val="000000"/>
                <w:sz w:val="18"/>
                <w:szCs w:val="18"/>
                <w:vertAlign w:val="superscript"/>
              </w:rPr>
              <w:t>(2</w:t>
            </w:r>
            <w:r w:rsidRPr="00203E50">
              <w:rPr>
                <w:rFonts w:ascii="Times New Roman" w:eastAsia="Times New Roman" w:hAnsi="Times New Roman" w:cs="Times New Roman"/>
                <w:color w:val="000000"/>
                <w:sz w:val="18"/>
                <w:szCs w:val="18"/>
                <w:vertAlign w:val="superscript"/>
              </w:rPr>
              <w:t>)</w:t>
            </w:r>
          </w:p>
        </w:tc>
        <w:tc>
          <w:tcPr>
            <w:tcW w:w="695" w:type="dxa"/>
            <w:tcBorders>
              <w:top w:val="nil"/>
              <w:left w:val="nil"/>
              <w:bottom w:val="nil"/>
              <w:right w:val="nil"/>
            </w:tcBorders>
            <w:shd w:val="clear" w:color="auto" w:fill="auto"/>
            <w:noWrap/>
            <w:vAlign w:val="center"/>
            <w:hideMark/>
          </w:tcPr>
          <w:p w14:paraId="774389ED" w14:textId="52B69C2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vertAlign w:val="superscript"/>
              </w:rPr>
              <w:t>(</w:t>
            </w:r>
            <w:r w:rsidR="00E03394">
              <w:rPr>
                <w:rFonts w:ascii="Times New Roman" w:eastAsia="Times New Roman" w:hAnsi="Times New Roman" w:cs="Times New Roman"/>
                <w:color w:val="000000"/>
                <w:sz w:val="18"/>
                <w:szCs w:val="18"/>
                <w:vertAlign w:val="superscript"/>
              </w:rPr>
              <w:t>2</w:t>
            </w:r>
            <w:r w:rsidRPr="00203E50">
              <w:rPr>
                <w:rFonts w:ascii="Times New Roman" w:eastAsia="Times New Roman" w:hAnsi="Times New Roman" w:cs="Times New Roman"/>
                <w:color w:val="000000"/>
                <w:sz w:val="18"/>
                <w:szCs w:val="18"/>
                <w:vertAlign w:val="superscript"/>
              </w:rPr>
              <w:t>)</w:t>
            </w:r>
          </w:p>
        </w:tc>
        <w:tc>
          <w:tcPr>
            <w:tcW w:w="826" w:type="dxa"/>
            <w:tcBorders>
              <w:top w:val="nil"/>
              <w:left w:val="nil"/>
              <w:bottom w:val="nil"/>
              <w:right w:val="nil"/>
            </w:tcBorders>
            <w:shd w:val="clear" w:color="auto" w:fill="auto"/>
            <w:noWrap/>
            <w:vAlign w:val="center"/>
            <w:hideMark/>
          </w:tcPr>
          <w:p w14:paraId="750F343E" w14:textId="63005F83"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 </w:t>
            </w:r>
            <w:r w:rsidR="00E03394">
              <w:rPr>
                <w:rFonts w:ascii="Times New Roman" w:eastAsia="Times New Roman" w:hAnsi="Times New Roman" w:cs="Times New Roman"/>
                <w:color w:val="000000"/>
                <w:sz w:val="18"/>
                <w:szCs w:val="18"/>
                <w:vertAlign w:val="superscript"/>
              </w:rPr>
              <w:t>(2</w:t>
            </w:r>
            <w:r w:rsidRPr="00203E50">
              <w:rPr>
                <w:rFonts w:ascii="Times New Roman" w:eastAsia="Times New Roman" w:hAnsi="Times New Roman" w:cs="Times New Roman"/>
                <w:color w:val="000000"/>
                <w:sz w:val="18"/>
                <w:szCs w:val="18"/>
                <w:vertAlign w:val="superscript"/>
              </w:rPr>
              <w:t>)</w:t>
            </w:r>
          </w:p>
        </w:tc>
        <w:tc>
          <w:tcPr>
            <w:tcW w:w="751" w:type="dxa"/>
            <w:tcBorders>
              <w:top w:val="nil"/>
              <w:left w:val="nil"/>
              <w:bottom w:val="nil"/>
              <w:right w:val="nil"/>
            </w:tcBorders>
            <w:vAlign w:val="center"/>
          </w:tcPr>
          <w:p w14:paraId="2529A859" w14:textId="23F905E4" w:rsidR="003E42A5" w:rsidRPr="002A08A7" w:rsidRDefault="003E42A5" w:rsidP="002A08A7">
            <w:pPr>
              <w:jc w:val="right"/>
              <w:rPr>
                <w:rFonts w:ascii="Times New Roman" w:eastAsia="Times New Roman" w:hAnsi="Times New Roman" w:cs="Times New Roman"/>
                <w:color w:val="000000"/>
                <w:sz w:val="18"/>
                <w:szCs w:val="18"/>
              </w:rPr>
            </w:pPr>
            <w:r w:rsidRPr="002A08A7">
              <w:rPr>
                <w:rFonts w:ascii="Times New Roman" w:eastAsia="Times New Roman" w:hAnsi="Times New Roman" w:cs="Times New Roman"/>
                <w:color w:val="000000"/>
                <w:sz w:val="18"/>
                <w:szCs w:val="18"/>
              </w:rPr>
              <w:t xml:space="preserve">-- </w:t>
            </w:r>
            <w:r w:rsidR="00E03394">
              <w:rPr>
                <w:rFonts w:ascii="Times New Roman" w:eastAsia="Times New Roman" w:hAnsi="Times New Roman" w:cs="Times New Roman"/>
                <w:color w:val="000000"/>
                <w:sz w:val="18"/>
                <w:szCs w:val="18"/>
                <w:vertAlign w:val="superscript"/>
              </w:rPr>
              <w:t>(2</w:t>
            </w:r>
            <w:r w:rsidRPr="002A08A7">
              <w:rPr>
                <w:rFonts w:ascii="Times New Roman" w:eastAsia="Times New Roman" w:hAnsi="Times New Roman" w:cs="Times New Roman"/>
                <w:color w:val="000000"/>
                <w:sz w:val="18"/>
                <w:szCs w:val="18"/>
                <w:vertAlign w:val="superscript"/>
              </w:rPr>
              <w:t>)</w:t>
            </w:r>
          </w:p>
        </w:tc>
      </w:tr>
      <w:tr w:rsidR="003E42A5" w:rsidRPr="00203E50" w14:paraId="3D7F0F8A" w14:textId="4A2C2E35"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2E2177DF" w14:textId="77777777"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14</w:t>
            </w:r>
          </w:p>
        </w:tc>
        <w:tc>
          <w:tcPr>
            <w:tcW w:w="720" w:type="dxa"/>
            <w:tcBorders>
              <w:top w:val="nil"/>
              <w:left w:val="nil"/>
              <w:bottom w:val="nil"/>
              <w:right w:val="nil"/>
            </w:tcBorders>
            <w:shd w:val="clear" w:color="auto" w:fill="auto"/>
            <w:noWrap/>
            <w:vAlign w:val="center"/>
            <w:hideMark/>
          </w:tcPr>
          <w:p w14:paraId="55007CC7"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0.205</w:t>
            </w:r>
          </w:p>
        </w:tc>
        <w:tc>
          <w:tcPr>
            <w:tcW w:w="630" w:type="dxa"/>
            <w:tcBorders>
              <w:top w:val="nil"/>
              <w:left w:val="nil"/>
              <w:bottom w:val="nil"/>
              <w:right w:val="nil"/>
            </w:tcBorders>
            <w:shd w:val="clear" w:color="auto" w:fill="auto"/>
            <w:noWrap/>
            <w:vAlign w:val="center"/>
            <w:hideMark/>
          </w:tcPr>
          <w:p w14:paraId="0EBFC52C"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0.081</w:t>
            </w:r>
          </w:p>
        </w:tc>
        <w:tc>
          <w:tcPr>
            <w:tcW w:w="779" w:type="dxa"/>
            <w:tcBorders>
              <w:top w:val="nil"/>
              <w:left w:val="nil"/>
              <w:bottom w:val="nil"/>
              <w:right w:val="nil"/>
            </w:tcBorders>
            <w:shd w:val="clear" w:color="auto" w:fill="auto"/>
            <w:noWrap/>
            <w:vAlign w:val="center"/>
            <w:hideMark/>
          </w:tcPr>
          <w:p w14:paraId="6DFBEB85"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0.011</w:t>
            </w:r>
          </w:p>
        </w:tc>
        <w:tc>
          <w:tcPr>
            <w:tcW w:w="751" w:type="dxa"/>
            <w:tcBorders>
              <w:top w:val="nil"/>
              <w:left w:val="nil"/>
              <w:bottom w:val="nil"/>
              <w:right w:val="nil"/>
            </w:tcBorders>
            <w:vAlign w:val="center"/>
          </w:tcPr>
          <w:p w14:paraId="22E00E25" w14:textId="1633F536"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1.228</w:t>
            </w:r>
          </w:p>
        </w:tc>
        <w:tc>
          <w:tcPr>
            <w:tcW w:w="261" w:type="dxa"/>
            <w:tcBorders>
              <w:top w:val="nil"/>
              <w:left w:val="nil"/>
              <w:bottom w:val="nil"/>
              <w:right w:val="nil"/>
            </w:tcBorders>
            <w:shd w:val="clear" w:color="auto" w:fill="auto"/>
            <w:noWrap/>
            <w:vAlign w:val="center"/>
            <w:hideMark/>
          </w:tcPr>
          <w:p w14:paraId="7487328B" w14:textId="1E0E3A52" w:rsidR="003E42A5" w:rsidRPr="00203E50" w:rsidRDefault="003E42A5"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01AAE7A0"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0.078</w:t>
            </w:r>
          </w:p>
        </w:tc>
        <w:tc>
          <w:tcPr>
            <w:tcW w:w="695" w:type="dxa"/>
            <w:tcBorders>
              <w:top w:val="nil"/>
              <w:left w:val="nil"/>
              <w:bottom w:val="nil"/>
              <w:right w:val="nil"/>
            </w:tcBorders>
            <w:shd w:val="clear" w:color="auto" w:fill="auto"/>
            <w:noWrap/>
            <w:vAlign w:val="center"/>
            <w:hideMark/>
          </w:tcPr>
          <w:p w14:paraId="1484929C"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0.084</w:t>
            </w:r>
          </w:p>
        </w:tc>
        <w:tc>
          <w:tcPr>
            <w:tcW w:w="826" w:type="dxa"/>
            <w:tcBorders>
              <w:top w:val="nil"/>
              <w:left w:val="nil"/>
              <w:bottom w:val="nil"/>
              <w:right w:val="nil"/>
            </w:tcBorders>
            <w:shd w:val="clear" w:color="auto" w:fill="auto"/>
            <w:noWrap/>
            <w:vAlign w:val="center"/>
            <w:hideMark/>
          </w:tcPr>
          <w:p w14:paraId="3CF927F7"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0.350</w:t>
            </w:r>
          </w:p>
        </w:tc>
        <w:tc>
          <w:tcPr>
            <w:tcW w:w="751" w:type="dxa"/>
            <w:tcBorders>
              <w:top w:val="nil"/>
              <w:left w:val="nil"/>
              <w:bottom w:val="nil"/>
              <w:right w:val="nil"/>
            </w:tcBorders>
            <w:vAlign w:val="center"/>
          </w:tcPr>
          <w:p w14:paraId="1BF572DC" w14:textId="5DA24C9A" w:rsidR="003E42A5" w:rsidRPr="002A08A7" w:rsidRDefault="003E42A5" w:rsidP="002A08A7">
            <w:pPr>
              <w:jc w:val="right"/>
              <w:rPr>
                <w:rFonts w:ascii="Times New Roman" w:eastAsia="Times New Roman" w:hAnsi="Times New Roman" w:cs="Times New Roman"/>
                <w:color w:val="000000"/>
                <w:sz w:val="18"/>
                <w:szCs w:val="18"/>
              </w:rPr>
            </w:pPr>
            <w:r w:rsidRPr="002A08A7">
              <w:rPr>
                <w:rFonts w:ascii="Times New Roman" w:hAnsi="Times New Roman" w:cs="Times New Roman"/>
                <w:color w:val="000000"/>
                <w:sz w:val="18"/>
                <w:szCs w:val="18"/>
              </w:rPr>
              <w:t>1.081</w:t>
            </w:r>
          </w:p>
        </w:tc>
      </w:tr>
      <w:tr w:rsidR="003E42A5" w:rsidRPr="00203E50" w14:paraId="76DB7C2D" w14:textId="32441FF7"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4E83EEAF" w14:textId="77777777"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15</w:t>
            </w:r>
          </w:p>
        </w:tc>
        <w:tc>
          <w:tcPr>
            <w:tcW w:w="720" w:type="dxa"/>
            <w:tcBorders>
              <w:top w:val="nil"/>
              <w:left w:val="nil"/>
              <w:bottom w:val="nil"/>
              <w:right w:val="nil"/>
            </w:tcBorders>
            <w:shd w:val="clear" w:color="auto" w:fill="auto"/>
            <w:noWrap/>
            <w:vAlign w:val="center"/>
            <w:hideMark/>
          </w:tcPr>
          <w:p w14:paraId="36688957"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0.124</w:t>
            </w:r>
          </w:p>
        </w:tc>
        <w:tc>
          <w:tcPr>
            <w:tcW w:w="630" w:type="dxa"/>
            <w:tcBorders>
              <w:top w:val="nil"/>
              <w:left w:val="nil"/>
              <w:bottom w:val="nil"/>
              <w:right w:val="nil"/>
            </w:tcBorders>
            <w:shd w:val="clear" w:color="auto" w:fill="auto"/>
            <w:noWrap/>
            <w:vAlign w:val="center"/>
            <w:hideMark/>
          </w:tcPr>
          <w:p w14:paraId="6369994F"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0.050</w:t>
            </w:r>
          </w:p>
        </w:tc>
        <w:tc>
          <w:tcPr>
            <w:tcW w:w="779" w:type="dxa"/>
            <w:tcBorders>
              <w:top w:val="nil"/>
              <w:left w:val="nil"/>
              <w:bottom w:val="nil"/>
              <w:right w:val="nil"/>
            </w:tcBorders>
            <w:shd w:val="clear" w:color="auto" w:fill="auto"/>
            <w:noWrap/>
            <w:vAlign w:val="center"/>
            <w:hideMark/>
          </w:tcPr>
          <w:p w14:paraId="652B4935"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0.013</w:t>
            </w:r>
          </w:p>
        </w:tc>
        <w:tc>
          <w:tcPr>
            <w:tcW w:w="751" w:type="dxa"/>
            <w:tcBorders>
              <w:top w:val="nil"/>
              <w:left w:val="nil"/>
              <w:bottom w:val="nil"/>
              <w:right w:val="nil"/>
            </w:tcBorders>
            <w:vAlign w:val="center"/>
          </w:tcPr>
          <w:p w14:paraId="64A188E7" w14:textId="6252DE60"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1.132</w:t>
            </w:r>
          </w:p>
        </w:tc>
        <w:tc>
          <w:tcPr>
            <w:tcW w:w="261" w:type="dxa"/>
            <w:tcBorders>
              <w:top w:val="nil"/>
              <w:left w:val="nil"/>
              <w:bottom w:val="nil"/>
              <w:right w:val="nil"/>
            </w:tcBorders>
            <w:shd w:val="clear" w:color="auto" w:fill="auto"/>
            <w:noWrap/>
            <w:vAlign w:val="center"/>
            <w:hideMark/>
          </w:tcPr>
          <w:p w14:paraId="48A46A78" w14:textId="088B5752" w:rsidR="003E42A5" w:rsidRPr="00203E50" w:rsidRDefault="003E42A5"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66954CDE"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0.068</w:t>
            </w:r>
          </w:p>
        </w:tc>
        <w:tc>
          <w:tcPr>
            <w:tcW w:w="695" w:type="dxa"/>
            <w:tcBorders>
              <w:top w:val="nil"/>
              <w:left w:val="nil"/>
              <w:bottom w:val="nil"/>
              <w:right w:val="nil"/>
            </w:tcBorders>
            <w:shd w:val="clear" w:color="auto" w:fill="auto"/>
            <w:noWrap/>
            <w:vAlign w:val="center"/>
            <w:hideMark/>
          </w:tcPr>
          <w:p w14:paraId="08B2C13C"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0.053</w:t>
            </w:r>
          </w:p>
        </w:tc>
        <w:tc>
          <w:tcPr>
            <w:tcW w:w="826" w:type="dxa"/>
            <w:tcBorders>
              <w:top w:val="nil"/>
              <w:left w:val="nil"/>
              <w:bottom w:val="nil"/>
              <w:right w:val="nil"/>
            </w:tcBorders>
            <w:shd w:val="clear" w:color="auto" w:fill="auto"/>
            <w:noWrap/>
            <w:vAlign w:val="center"/>
            <w:hideMark/>
          </w:tcPr>
          <w:p w14:paraId="4CABD371"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0.199</w:t>
            </w:r>
          </w:p>
        </w:tc>
        <w:tc>
          <w:tcPr>
            <w:tcW w:w="751" w:type="dxa"/>
            <w:tcBorders>
              <w:top w:val="nil"/>
              <w:left w:val="nil"/>
              <w:bottom w:val="nil"/>
              <w:right w:val="nil"/>
            </w:tcBorders>
            <w:vAlign w:val="center"/>
          </w:tcPr>
          <w:p w14:paraId="7A8B097D" w14:textId="36618B35" w:rsidR="003E42A5" w:rsidRPr="002A08A7" w:rsidRDefault="003E42A5" w:rsidP="002A08A7">
            <w:pPr>
              <w:jc w:val="right"/>
              <w:rPr>
                <w:rFonts w:ascii="Times New Roman" w:eastAsia="Times New Roman" w:hAnsi="Times New Roman" w:cs="Times New Roman"/>
                <w:color w:val="000000"/>
                <w:sz w:val="18"/>
                <w:szCs w:val="18"/>
              </w:rPr>
            </w:pPr>
            <w:r w:rsidRPr="002A08A7">
              <w:rPr>
                <w:rFonts w:ascii="Times New Roman" w:hAnsi="Times New Roman" w:cs="Times New Roman"/>
                <w:color w:val="000000"/>
                <w:sz w:val="18"/>
                <w:szCs w:val="18"/>
              </w:rPr>
              <w:t>1.070</w:t>
            </w:r>
          </w:p>
        </w:tc>
      </w:tr>
      <w:tr w:rsidR="0079432C" w:rsidRPr="00203E50" w14:paraId="04A5FA7D" w14:textId="77777777" w:rsidTr="00A153FC">
        <w:trPr>
          <w:trHeight w:val="264"/>
          <w:jc w:val="center"/>
        </w:trPr>
        <w:tc>
          <w:tcPr>
            <w:tcW w:w="1440" w:type="dxa"/>
            <w:gridSpan w:val="2"/>
            <w:tcBorders>
              <w:top w:val="nil"/>
              <w:left w:val="nil"/>
              <w:bottom w:val="nil"/>
              <w:right w:val="nil"/>
            </w:tcBorders>
            <w:shd w:val="clear" w:color="auto" w:fill="auto"/>
            <w:noWrap/>
            <w:vAlign w:val="bottom"/>
          </w:tcPr>
          <w:p w14:paraId="4A127BDB" w14:textId="10AAE027" w:rsidR="0079432C" w:rsidRPr="00203E50" w:rsidRDefault="0079432C" w:rsidP="003E42A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age 16</w:t>
            </w:r>
          </w:p>
        </w:tc>
        <w:tc>
          <w:tcPr>
            <w:tcW w:w="2880" w:type="dxa"/>
            <w:gridSpan w:val="4"/>
            <w:tcBorders>
              <w:top w:val="nil"/>
              <w:left w:val="nil"/>
              <w:bottom w:val="nil"/>
              <w:right w:val="nil"/>
            </w:tcBorders>
            <w:shd w:val="clear" w:color="auto" w:fill="auto"/>
            <w:noWrap/>
            <w:vAlign w:val="center"/>
          </w:tcPr>
          <w:p w14:paraId="2DEEE381" w14:textId="7D13AB9E" w:rsidR="0079432C" w:rsidRPr="002A08A7" w:rsidRDefault="0079432C" w:rsidP="0079432C">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Ref.</w:t>
            </w:r>
          </w:p>
        </w:tc>
        <w:tc>
          <w:tcPr>
            <w:tcW w:w="261" w:type="dxa"/>
            <w:tcBorders>
              <w:top w:val="nil"/>
              <w:left w:val="nil"/>
              <w:bottom w:val="nil"/>
              <w:right w:val="nil"/>
            </w:tcBorders>
            <w:shd w:val="clear" w:color="auto" w:fill="auto"/>
            <w:noWrap/>
            <w:vAlign w:val="center"/>
          </w:tcPr>
          <w:p w14:paraId="409A846F" w14:textId="77777777" w:rsidR="0079432C" w:rsidRPr="00203E50" w:rsidRDefault="0079432C" w:rsidP="002A08A7">
            <w:pPr>
              <w:jc w:val="right"/>
              <w:rPr>
                <w:rFonts w:ascii="Times New Roman" w:eastAsia="Times New Roman" w:hAnsi="Times New Roman" w:cs="Times New Roman"/>
                <w:b/>
                <w:bCs/>
                <w:color w:val="000000"/>
                <w:sz w:val="18"/>
                <w:szCs w:val="18"/>
              </w:rPr>
            </w:pPr>
          </w:p>
        </w:tc>
        <w:tc>
          <w:tcPr>
            <w:tcW w:w="3032" w:type="dxa"/>
            <w:gridSpan w:val="4"/>
            <w:tcBorders>
              <w:top w:val="nil"/>
              <w:left w:val="nil"/>
              <w:bottom w:val="nil"/>
              <w:right w:val="nil"/>
            </w:tcBorders>
            <w:shd w:val="clear" w:color="auto" w:fill="auto"/>
            <w:noWrap/>
            <w:vAlign w:val="center"/>
          </w:tcPr>
          <w:p w14:paraId="08CB91D3" w14:textId="5FD507B5" w:rsidR="0079432C" w:rsidRPr="0079432C" w:rsidRDefault="0079432C" w:rsidP="0079432C">
            <w:pPr>
              <w:jc w:val="center"/>
              <w:rPr>
                <w:rFonts w:ascii="Times New Roman" w:hAnsi="Times New Roman" w:cs="Times New Roman"/>
                <w:b/>
                <w:color w:val="000000"/>
                <w:sz w:val="18"/>
                <w:szCs w:val="18"/>
              </w:rPr>
            </w:pPr>
            <w:r w:rsidRPr="0079432C">
              <w:rPr>
                <w:rFonts w:ascii="Times New Roman" w:hAnsi="Times New Roman" w:cs="Times New Roman"/>
                <w:b/>
                <w:color w:val="000000"/>
                <w:sz w:val="18"/>
                <w:szCs w:val="18"/>
              </w:rPr>
              <w:t>Ref.</w:t>
            </w:r>
          </w:p>
        </w:tc>
      </w:tr>
      <w:tr w:rsidR="003E42A5" w:rsidRPr="00203E50" w14:paraId="0E6DAEE5" w14:textId="42F7FA8B"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5D37BA4A" w14:textId="77777777"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17</w:t>
            </w:r>
          </w:p>
        </w:tc>
        <w:tc>
          <w:tcPr>
            <w:tcW w:w="720" w:type="dxa"/>
            <w:tcBorders>
              <w:top w:val="nil"/>
              <w:left w:val="nil"/>
              <w:bottom w:val="nil"/>
              <w:right w:val="nil"/>
            </w:tcBorders>
            <w:shd w:val="clear" w:color="auto" w:fill="auto"/>
            <w:noWrap/>
            <w:vAlign w:val="center"/>
            <w:hideMark/>
          </w:tcPr>
          <w:p w14:paraId="3DF2911C"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-0.119</w:t>
            </w:r>
          </w:p>
        </w:tc>
        <w:tc>
          <w:tcPr>
            <w:tcW w:w="630" w:type="dxa"/>
            <w:tcBorders>
              <w:top w:val="nil"/>
              <w:left w:val="nil"/>
              <w:bottom w:val="nil"/>
              <w:right w:val="nil"/>
            </w:tcBorders>
            <w:shd w:val="clear" w:color="auto" w:fill="auto"/>
            <w:noWrap/>
            <w:vAlign w:val="center"/>
            <w:hideMark/>
          </w:tcPr>
          <w:p w14:paraId="1DB5AC0D"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0.042</w:t>
            </w:r>
          </w:p>
        </w:tc>
        <w:tc>
          <w:tcPr>
            <w:tcW w:w="779" w:type="dxa"/>
            <w:tcBorders>
              <w:top w:val="nil"/>
              <w:left w:val="nil"/>
              <w:bottom w:val="nil"/>
              <w:right w:val="nil"/>
            </w:tcBorders>
            <w:shd w:val="clear" w:color="auto" w:fill="auto"/>
            <w:noWrap/>
            <w:vAlign w:val="center"/>
            <w:hideMark/>
          </w:tcPr>
          <w:p w14:paraId="5D963022"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0.004</w:t>
            </w:r>
          </w:p>
        </w:tc>
        <w:tc>
          <w:tcPr>
            <w:tcW w:w="751" w:type="dxa"/>
            <w:tcBorders>
              <w:top w:val="nil"/>
              <w:left w:val="nil"/>
              <w:bottom w:val="nil"/>
              <w:right w:val="nil"/>
            </w:tcBorders>
            <w:vAlign w:val="center"/>
          </w:tcPr>
          <w:p w14:paraId="467882AE" w14:textId="2029E6D6"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0.888</w:t>
            </w:r>
          </w:p>
        </w:tc>
        <w:tc>
          <w:tcPr>
            <w:tcW w:w="261" w:type="dxa"/>
            <w:tcBorders>
              <w:top w:val="nil"/>
              <w:left w:val="nil"/>
              <w:bottom w:val="nil"/>
              <w:right w:val="nil"/>
            </w:tcBorders>
            <w:shd w:val="clear" w:color="auto" w:fill="auto"/>
            <w:noWrap/>
            <w:vAlign w:val="center"/>
            <w:hideMark/>
          </w:tcPr>
          <w:p w14:paraId="65C17825" w14:textId="240DF4E4" w:rsidR="003E42A5" w:rsidRPr="00203E50" w:rsidRDefault="003E42A5"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4A2AFD94"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-0.111</w:t>
            </w:r>
          </w:p>
        </w:tc>
        <w:tc>
          <w:tcPr>
            <w:tcW w:w="695" w:type="dxa"/>
            <w:tcBorders>
              <w:top w:val="nil"/>
              <w:left w:val="nil"/>
              <w:bottom w:val="nil"/>
              <w:right w:val="nil"/>
            </w:tcBorders>
            <w:shd w:val="clear" w:color="auto" w:fill="auto"/>
            <w:noWrap/>
            <w:vAlign w:val="center"/>
            <w:hideMark/>
          </w:tcPr>
          <w:p w14:paraId="6E4F044F"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0.045</w:t>
            </w:r>
          </w:p>
        </w:tc>
        <w:tc>
          <w:tcPr>
            <w:tcW w:w="826" w:type="dxa"/>
            <w:tcBorders>
              <w:top w:val="nil"/>
              <w:left w:val="nil"/>
              <w:bottom w:val="nil"/>
              <w:right w:val="nil"/>
            </w:tcBorders>
            <w:shd w:val="clear" w:color="auto" w:fill="auto"/>
            <w:noWrap/>
            <w:vAlign w:val="center"/>
            <w:hideMark/>
          </w:tcPr>
          <w:p w14:paraId="686539F7"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0.013</w:t>
            </w:r>
          </w:p>
        </w:tc>
        <w:tc>
          <w:tcPr>
            <w:tcW w:w="751" w:type="dxa"/>
            <w:tcBorders>
              <w:top w:val="nil"/>
              <w:left w:val="nil"/>
              <w:bottom w:val="nil"/>
              <w:right w:val="nil"/>
            </w:tcBorders>
            <w:vAlign w:val="center"/>
          </w:tcPr>
          <w:p w14:paraId="3E538355" w14:textId="5726533C"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0.895</w:t>
            </w:r>
          </w:p>
        </w:tc>
      </w:tr>
      <w:tr w:rsidR="003E42A5" w:rsidRPr="00203E50" w14:paraId="76F781AB" w14:textId="24E22FBE"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20DB4BD4" w14:textId="77777777"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18</w:t>
            </w:r>
          </w:p>
        </w:tc>
        <w:tc>
          <w:tcPr>
            <w:tcW w:w="720" w:type="dxa"/>
            <w:tcBorders>
              <w:top w:val="nil"/>
              <w:left w:val="nil"/>
              <w:bottom w:val="nil"/>
              <w:right w:val="nil"/>
            </w:tcBorders>
            <w:shd w:val="clear" w:color="auto" w:fill="auto"/>
            <w:noWrap/>
            <w:vAlign w:val="center"/>
            <w:hideMark/>
          </w:tcPr>
          <w:p w14:paraId="17F8C62E"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-0.349</w:t>
            </w:r>
          </w:p>
        </w:tc>
        <w:tc>
          <w:tcPr>
            <w:tcW w:w="630" w:type="dxa"/>
            <w:tcBorders>
              <w:top w:val="nil"/>
              <w:left w:val="nil"/>
              <w:bottom w:val="nil"/>
              <w:right w:val="nil"/>
            </w:tcBorders>
            <w:shd w:val="clear" w:color="auto" w:fill="auto"/>
            <w:noWrap/>
            <w:vAlign w:val="center"/>
            <w:hideMark/>
          </w:tcPr>
          <w:p w14:paraId="3DD79519"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0.047</w:t>
            </w:r>
          </w:p>
        </w:tc>
        <w:tc>
          <w:tcPr>
            <w:tcW w:w="779" w:type="dxa"/>
            <w:tcBorders>
              <w:top w:val="nil"/>
              <w:left w:val="nil"/>
              <w:bottom w:val="nil"/>
              <w:right w:val="nil"/>
            </w:tcBorders>
            <w:shd w:val="clear" w:color="auto" w:fill="auto"/>
            <w:noWrap/>
            <w:vAlign w:val="center"/>
            <w:hideMark/>
          </w:tcPr>
          <w:p w14:paraId="127FB760"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08388393" w14:textId="0289710B"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0.705</w:t>
            </w:r>
          </w:p>
        </w:tc>
        <w:tc>
          <w:tcPr>
            <w:tcW w:w="261" w:type="dxa"/>
            <w:tcBorders>
              <w:top w:val="nil"/>
              <w:left w:val="nil"/>
              <w:bottom w:val="nil"/>
              <w:right w:val="nil"/>
            </w:tcBorders>
            <w:shd w:val="clear" w:color="auto" w:fill="auto"/>
            <w:noWrap/>
            <w:vAlign w:val="center"/>
            <w:hideMark/>
          </w:tcPr>
          <w:p w14:paraId="48AAA8CE" w14:textId="183A1B5D" w:rsidR="003E42A5" w:rsidRPr="00203E50" w:rsidRDefault="003E42A5"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561AB2E3"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-0.327</w:t>
            </w:r>
          </w:p>
        </w:tc>
        <w:tc>
          <w:tcPr>
            <w:tcW w:w="695" w:type="dxa"/>
            <w:tcBorders>
              <w:top w:val="nil"/>
              <w:left w:val="nil"/>
              <w:bottom w:val="nil"/>
              <w:right w:val="nil"/>
            </w:tcBorders>
            <w:shd w:val="clear" w:color="auto" w:fill="auto"/>
            <w:noWrap/>
            <w:vAlign w:val="center"/>
            <w:hideMark/>
          </w:tcPr>
          <w:p w14:paraId="594D9650"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0.048</w:t>
            </w:r>
          </w:p>
        </w:tc>
        <w:tc>
          <w:tcPr>
            <w:tcW w:w="826" w:type="dxa"/>
            <w:tcBorders>
              <w:top w:val="nil"/>
              <w:left w:val="nil"/>
              <w:bottom w:val="nil"/>
              <w:right w:val="nil"/>
            </w:tcBorders>
            <w:shd w:val="clear" w:color="auto" w:fill="auto"/>
            <w:noWrap/>
            <w:vAlign w:val="center"/>
            <w:hideMark/>
          </w:tcPr>
          <w:p w14:paraId="108C71D4"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144E5A07" w14:textId="7453FC9C"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0.721</w:t>
            </w:r>
          </w:p>
        </w:tc>
      </w:tr>
      <w:tr w:rsidR="003E42A5" w:rsidRPr="00203E50" w14:paraId="4B6D43E0" w14:textId="1CE07565"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10366B0B" w14:textId="35BEE638"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year </w:t>
            </w:r>
            <w:r w:rsidR="00860FCA">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nil"/>
              <w:right w:val="nil"/>
            </w:tcBorders>
            <w:shd w:val="clear" w:color="auto" w:fill="auto"/>
            <w:noWrap/>
            <w:vAlign w:val="center"/>
            <w:hideMark/>
          </w:tcPr>
          <w:p w14:paraId="12B54A75"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-0.048</w:t>
            </w:r>
          </w:p>
        </w:tc>
        <w:tc>
          <w:tcPr>
            <w:tcW w:w="630" w:type="dxa"/>
            <w:tcBorders>
              <w:top w:val="nil"/>
              <w:left w:val="nil"/>
              <w:bottom w:val="nil"/>
              <w:right w:val="nil"/>
            </w:tcBorders>
            <w:shd w:val="clear" w:color="auto" w:fill="auto"/>
            <w:noWrap/>
            <w:vAlign w:val="center"/>
            <w:hideMark/>
          </w:tcPr>
          <w:p w14:paraId="4FF62C97"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0.012</w:t>
            </w:r>
          </w:p>
        </w:tc>
        <w:tc>
          <w:tcPr>
            <w:tcW w:w="779" w:type="dxa"/>
            <w:tcBorders>
              <w:top w:val="nil"/>
              <w:left w:val="nil"/>
              <w:bottom w:val="nil"/>
              <w:right w:val="nil"/>
            </w:tcBorders>
            <w:shd w:val="clear" w:color="auto" w:fill="auto"/>
            <w:noWrap/>
            <w:vAlign w:val="center"/>
            <w:hideMark/>
          </w:tcPr>
          <w:p w14:paraId="32197EA3"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0708473A" w14:textId="6DC2698B"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0.953</w:t>
            </w:r>
          </w:p>
        </w:tc>
        <w:tc>
          <w:tcPr>
            <w:tcW w:w="261" w:type="dxa"/>
            <w:tcBorders>
              <w:top w:val="nil"/>
              <w:left w:val="nil"/>
              <w:bottom w:val="nil"/>
              <w:right w:val="nil"/>
            </w:tcBorders>
            <w:shd w:val="clear" w:color="auto" w:fill="auto"/>
            <w:noWrap/>
            <w:vAlign w:val="center"/>
            <w:hideMark/>
          </w:tcPr>
          <w:p w14:paraId="171C0EA1" w14:textId="7B1C4822" w:rsidR="003E42A5" w:rsidRPr="00203E50" w:rsidRDefault="003E42A5"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2A6A010B"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-0.040</w:t>
            </w:r>
          </w:p>
        </w:tc>
        <w:tc>
          <w:tcPr>
            <w:tcW w:w="695" w:type="dxa"/>
            <w:tcBorders>
              <w:top w:val="nil"/>
              <w:left w:val="nil"/>
              <w:bottom w:val="nil"/>
              <w:right w:val="nil"/>
            </w:tcBorders>
            <w:shd w:val="clear" w:color="auto" w:fill="auto"/>
            <w:noWrap/>
            <w:vAlign w:val="center"/>
            <w:hideMark/>
          </w:tcPr>
          <w:p w14:paraId="3FB6D292"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0.012</w:t>
            </w:r>
          </w:p>
        </w:tc>
        <w:tc>
          <w:tcPr>
            <w:tcW w:w="826" w:type="dxa"/>
            <w:tcBorders>
              <w:top w:val="nil"/>
              <w:left w:val="nil"/>
              <w:bottom w:val="nil"/>
              <w:right w:val="nil"/>
            </w:tcBorders>
            <w:shd w:val="clear" w:color="auto" w:fill="auto"/>
            <w:noWrap/>
            <w:vAlign w:val="center"/>
            <w:hideMark/>
          </w:tcPr>
          <w:p w14:paraId="63B90121"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0.001</w:t>
            </w:r>
          </w:p>
        </w:tc>
        <w:tc>
          <w:tcPr>
            <w:tcW w:w="751" w:type="dxa"/>
            <w:tcBorders>
              <w:top w:val="nil"/>
              <w:left w:val="nil"/>
              <w:bottom w:val="nil"/>
              <w:right w:val="nil"/>
            </w:tcBorders>
            <w:vAlign w:val="center"/>
          </w:tcPr>
          <w:p w14:paraId="6A0455AB" w14:textId="550EE861"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0.961</w:t>
            </w:r>
          </w:p>
        </w:tc>
      </w:tr>
      <w:tr w:rsidR="00FC57CE" w:rsidRPr="00203E50" w14:paraId="4E5DF9EE" w14:textId="77777777" w:rsidTr="00A153FC">
        <w:trPr>
          <w:trHeight w:val="264"/>
          <w:jc w:val="center"/>
        </w:trPr>
        <w:tc>
          <w:tcPr>
            <w:tcW w:w="1440" w:type="dxa"/>
            <w:gridSpan w:val="2"/>
            <w:tcBorders>
              <w:top w:val="nil"/>
              <w:left w:val="nil"/>
              <w:bottom w:val="nil"/>
              <w:right w:val="nil"/>
            </w:tcBorders>
            <w:shd w:val="clear" w:color="auto" w:fill="auto"/>
            <w:noWrap/>
            <w:vAlign w:val="bottom"/>
          </w:tcPr>
          <w:p w14:paraId="7B761ABD" w14:textId="2D3B026B" w:rsidR="00FC57CE" w:rsidRPr="00203E50" w:rsidRDefault="00FC57CE" w:rsidP="003E42A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Black</w:t>
            </w:r>
          </w:p>
        </w:tc>
        <w:tc>
          <w:tcPr>
            <w:tcW w:w="2880" w:type="dxa"/>
            <w:gridSpan w:val="4"/>
            <w:tcBorders>
              <w:top w:val="nil"/>
              <w:left w:val="nil"/>
              <w:bottom w:val="nil"/>
              <w:right w:val="nil"/>
            </w:tcBorders>
            <w:shd w:val="clear" w:color="auto" w:fill="auto"/>
            <w:noWrap/>
            <w:vAlign w:val="center"/>
          </w:tcPr>
          <w:p w14:paraId="05BB9109" w14:textId="2C4D7A86" w:rsidR="00FC57CE" w:rsidRPr="002A08A7" w:rsidRDefault="00FC57CE" w:rsidP="00FC57CE">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Ref.</w:t>
            </w:r>
          </w:p>
        </w:tc>
        <w:tc>
          <w:tcPr>
            <w:tcW w:w="261" w:type="dxa"/>
            <w:tcBorders>
              <w:top w:val="nil"/>
              <w:left w:val="nil"/>
              <w:bottom w:val="nil"/>
              <w:right w:val="nil"/>
            </w:tcBorders>
            <w:shd w:val="clear" w:color="auto" w:fill="auto"/>
            <w:noWrap/>
            <w:vAlign w:val="center"/>
          </w:tcPr>
          <w:p w14:paraId="07B7C8E2" w14:textId="77777777" w:rsidR="00FC57CE" w:rsidRPr="00203E50" w:rsidRDefault="00FC57CE" w:rsidP="002A08A7">
            <w:pPr>
              <w:jc w:val="right"/>
              <w:rPr>
                <w:rFonts w:ascii="Times New Roman" w:eastAsia="Times New Roman" w:hAnsi="Times New Roman" w:cs="Times New Roman"/>
                <w:b/>
                <w:bCs/>
                <w:color w:val="000000"/>
                <w:sz w:val="18"/>
                <w:szCs w:val="18"/>
              </w:rPr>
            </w:pPr>
          </w:p>
        </w:tc>
        <w:tc>
          <w:tcPr>
            <w:tcW w:w="3032" w:type="dxa"/>
            <w:gridSpan w:val="4"/>
            <w:tcBorders>
              <w:top w:val="nil"/>
              <w:left w:val="nil"/>
              <w:bottom w:val="nil"/>
              <w:right w:val="nil"/>
            </w:tcBorders>
            <w:shd w:val="clear" w:color="auto" w:fill="auto"/>
            <w:noWrap/>
            <w:vAlign w:val="center"/>
          </w:tcPr>
          <w:p w14:paraId="1358BD2C" w14:textId="43FF303A" w:rsidR="00FC57CE" w:rsidRPr="002A08A7" w:rsidRDefault="00FC57CE" w:rsidP="00FC57CE">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Ref.</w:t>
            </w:r>
          </w:p>
        </w:tc>
      </w:tr>
      <w:tr w:rsidR="003E42A5" w:rsidRPr="00203E50" w14:paraId="77BB5BC2" w14:textId="435760E1"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39D1D000" w14:textId="77777777"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Hispanic</w:t>
            </w:r>
          </w:p>
        </w:tc>
        <w:tc>
          <w:tcPr>
            <w:tcW w:w="720" w:type="dxa"/>
            <w:tcBorders>
              <w:top w:val="nil"/>
              <w:left w:val="nil"/>
              <w:bottom w:val="nil"/>
              <w:right w:val="nil"/>
            </w:tcBorders>
            <w:shd w:val="clear" w:color="auto" w:fill="auto"/>
            <w:noWrap/>
            <w:vAlign w:val="center"/>
            <w:hideMark/>
          </w:tcPr>
          <w:p w14:paraId="412571DB"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-0.261</w:t>
            </w:r>
          </w:p>
        </w:tc>
        <w:tc>
          <w:tcPr>
            <w:tcW w:w="630" w:type="dxa"/>
            <w:tcBorders>
              <w:top w:val="nil"/>
              <w:left w:val="nil"/>
              <w:bottom w:val="nil"/>
              <w:right w:val="nil"/>
            </w:tcBorders>
            <w:shd w:val="clear" w:color="auto" w:fill="auto"/>
            <w:noWrap/>
            <w:vAlign w:val="center"/>
            <w:hideMark/>
          </w:tcPr>
          <w:p w14:paraId="548DC0F0"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0.090</w:t>
            </w:r>
          </w:p>
        </w:tc>
        <w:tc>
          <w:tcPr>
            <w:tcW w:w="779" w:type="dxa"/>
            <w:tcBorders>
              <w:top w:val="nil"/>
              <w:left w:val="nil"/>
              <w:bottom w:val="nil"/>
              <w:right w:val="nil"/>
            </w:tcBorders>
            <w:shd w:val="clear" w:color="auto" w:fill="auto"/>
            <w:noWrap/>
            <w:vAlign w:val="center"/>
            <w:hideMark/>
          </w:tcPr>
          <w:p w14:paraId="5D2FA3FB"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0.004</w:t>
            </w:r>
          </w:p>
        </w:tc>
        <w:tc>
          <w:tcPr>
            <w:tcW w:w="751" w:type="dxa"/>
            <w:tcBorders>
              <w:top w:val="nil"/>
              <w:left w:val="nil"/>
              <w:bottom w:val="nil"/>
              <w:right w:val="nil"/>
            </w:tcBorders>
            <w:vAlign w:val="center"/>
          </w:tcPr>
          <w:p w14:paraId="3964E2A3" w14:textId="5657DC54"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0.770</w:t>
            </w:r>
          </w:p>
        </w:tc>
        <w:tc>
          <w:tcPr>
            <w:tcW w:w="261" w:type="dxa"/>
            <w:tcBorders>
              <w:top w:val="nil"/>
              <w:left w:val="nil"/>
              <w:bottom w:val="nil"/>
              <w:right w:val="nil"/>
            </w:tcBorders>
            <w:shd w:val="clear" w:color="auto" w:fill="auto"/>
            <w:noWrap/>
            <w:vAlign w:val="center"/>
            <w:hideMark/>
          </w:tcPr>
          <w:p w14:paraId="07B2CA80" w14:textId="63A12DBF" w:rsidR="003E42A5" w:rsidRPr="00203E50" w:rsidRDefault="003E42A5"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710F3CB4"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-0.412</w:t>
            </w:r>
          </w:p>
        </w:tc>
        <w:tc>
          <w:tcPr>
            <w:tcW w:w="695" w:type="dxa"/>
            <w:tcBorders>
              <w:top w:val="nil"/>
              <w:left w:val="nil"/>
              <w:bottom w:val="nil"/>
              <w:right w:val="nil"/>
            </w:tcBorders>
            <w:shd w:val="clear" w:color="auto" w:fill="auto"/>
            <w:noWrap/>
            <w:vAlign w:val="center"/>
            <w:hideMark/>
          </w:tcPr>
          <w:p w14:paraId="7098CC09"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0.091</w:t>
            </w:r>
          </w:p>
        </w:tc>
        <w:tc>
          <w:tcPr>
            <w:tcW w:w="826" w:type="dxa"/>
            <w:tcBorders>
              <w:top w:val="nil"/>
              <w:left w:val="nil"/>
              <w:bottom w:val="nil"/>
              <w:right w:val="nil"/>
            </w:tcBorders>
            <w:shd w:val="clear" w:color="auto" w:fill="auto"/>
            <w:noWrap/>
            <w:vAlign w:val="center"/>
            <w:hideMark/>
          </w:tcPr>
          <w:p w14:paraId="30D85ED8"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0A2C76D3" w14:textId="37F5A6E2"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0.662</w:t>
            </w:r>
          </w:p>
        </w:tc>
      </w:tr>
      <w:tr w:rsidR="003E42A5" w:rsidRPr="00203E50" w14:paraId="11DAA6E7" w14:textId="66D74362"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69BC12C4" w14:textId="77777777"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White</w:t>
            </w:r>
          </w:p>
        </w:tc>
        <w:tc>
          <w:tcPr>
            <w:tcW w:w="720" w:type="dxa"/>
            <w:tcBorders>
              <w:top w:val="nil"/>
              <w:left w:val="nil"/>
              <w:bottom w:val="nil"/>
              <w:right w:val="nil"/>
            </w:tcBorders>
            <w:shd w:val="clear" w:color="auto" w:fill="auto"/>
            <w:noWrap/>
            <w:vAlign w:val="center"/>
            <w:hideMark/>
          </w:tcPr>
          <w:p w14:paraId="6F28DB9E"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-0.138</w:t>
            </w:r>
          </w:p>
        </w:tc>
        <w:tc>
          <w:tcPr>
            <w:tcW w:w="630" w:type="dxa"/>
            <w:tcBorders>
              <w:top w:val="nil"/>
              <w:left w:val="nil"/>
              <w:bottom w:val="nil"/>
              <w:right w:val="nil"/>
            </w:tcBorders>
            <w:shd w:val="clear" w:color="auto" w:fill="auto"/>
            <w:noWrap/>
            <w:vAlign w:val="center"/>
            <w:hideMark/>
          </w:tcPr>
          <w:p w14:paraId="0D7E2441"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0.073</w:t>
            </w:r>
          </w:p>
        </w:tc>
        <w:tc>
          <w:tcPr>
            <w:tcW w:w="779" w:type="dxa"/>
            <w:tcBorders>
              <w:top w:val="nil"/>
              <w:left w:val="nil"/>
              <w:bottom w:val="nil"/>
              <w:right w:val="nil"/>
            </w:tcBorders>
            <w:shd w:val="clear" w:color="auto" w:fill="auto"/>
            <w:noWrap/>
            <w:vAlign w:val="center"/>
            <w:hideMark/>
          </w:tcPr>
          <w:p w14:paraId="3B417BCC"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0.060</w:t>
            </w:r>
          </w:p>
        </w:tc>
        <w:tc>
          <w:tcPr>
            <w:tcW w:w="751" w:type="dxa"/>
            <w:tcBorders>
              <w:top w:val="nil"/>
              <w:left w:val="nil"/>
              <w:bottom w:val="nil"/>
              <w:right w:val="nil"/>
            </w:tcBorders>
            <w:vAlign w:val="center"/>
          </w:tcPr>
          <w:p w14:paraId="26B50478" w14:textId="03AC6367" w:rsidR="003E42A5" w:rsidRPr="002A08A7" w:rsidRDefault="003E42A5" w:rsidP="002A08A7">
            <w:pPr>
              <w:jc w:val="right"/>
              <w:rPr>
                <w:rFonts w:ascii="Times New Roman" w:eastAsia="Times New Roman" w:hAnsi="Times New Roman" w:cs="Times New Roman"/>
                <w:color w:val="000000"/>
                <w:sz w:val="18"/>
                <w:szCs w:val="18"/>
              </w:rPr>
            </w:pPr>
            <w:r w:rsidRPr="002A08A7">
              <w:rPr>
                <w:rFonts w:ascii="Times New Roman" w:hAnsi="Times New Roman" w:cs="Times New Roman"/>
                <w:color w:val="000000"/>
                <w:sz w:val="18"/>
                <w:szCs w:val="18"/>
              </w:rPr>
              <w:t>0.871</w:t>
            </w:r>
          </w:p>
        </w:tc>
        <w:tc>
          <w:tcPr>
            <w:tcW w:w="261" w:type="dxa"/>
            <w:tcBorders>
              <w:top w:val="nil"/>
              <w:left w:val="nil"/>
              <w:bottom w:val="nil"/>
              <w:right w:val="nil"/>
            </w:tcBorders>
            <w:shd w:val="clear" w:color="auto" w:fill="auto"/>
            <w:noWrap/>
            <w:vAlign w:val="center"/>
            <w:hideMark/>
          </w:tcPr>
          <w:p w14:paraId="5A372510" w14:textId="6E57506B" w:rsidR="003E42A5" w:rsidRPr="00203E50" w:rsidRDefault="003E42A5" w:rsidP="002A08A7">
            <w:pPr>
              <w:jc w:val="right"/>
              <w:rPr>
                <w:rFonts w:ascii="Times New Roman" w:eastAsia="Times New Roman" w:hAnsi="Times New Roman" w:cs="Times New Roman"/>
                <w:color w:val="000000"/>
                <w:sz w:val="18"/>
                <w:szCs w:val="18"/>
              </w:rPr>
            </w:pPr>
          </w:p>
        </w:tc>
        <w:tc>
          <w:tcPr>
            <w:tcW w:w="760" w:type="dxa"/>
            <w:tcBorders>
              <w:top w:val="nil"/>
              <w:left w:val="nil"/>
              <w:bottom w:val="nil"/>
              <w:right w:val="nil"/>
            </w:tcBorders>
            <w:shd w:val="clear" w:color="auto" w:fill="auto"/>
            <w:noWrap/>
            <w:vAlign w:val="center"/>
            <w:hideMark/>
          </w:tcPr>
          <w:p w14:paraId="1095BC7E"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-0.249</w:t>
            </w:r>
          </w:p>
        </w:tc>
        <w:tc>
          <w:tcPr>
            <w:tcW w:w="695" w:type="dxa"/>
            <w:tcBorders>
              <w:top w:val="nil"/>
              <w:left w:val="nil"/>
              <w:bottom w:val="nil"/>
              <w:right w:val="nil"/>
            </w:tcBorders>
            <w:shd w:val="clear" w:color="auto" w:fill="auto"/>
            <w:noWrap/>
            <w:vAlign w:val="center"/>
            <w:hideMark/>
          </w:tcPr>
          <w:p w14:paraId="5B6CF3E8"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0.077</w:t>
            </w:r>
          </w:p>
        </w:tc>
        <w:tc>
          <w:tcPr>
            <w:tcW w:w="826" w:type="dxa"/>
            <w:tcBorders>
              <w:top w:val="nil"/>
              <w:left w:val="nil"/>
              <w:bottom w:val="nil"/>
              <w:right w:val="nil"/>
            </w:tcBorders>
            <w:shd w:val="clear" w:color="auto" w:fill="auto"/>
            <w:noWrap/>
            <w:vAlign w:val="center"/>
            <w:hideMark/>
          </w:tcPr>
          <w:p w14:paraId="7DD5E5B7"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0.001</w:t>
            </w:r>
          </w:p>
        </w:tc>
        <w:tc>
          <w:tcPr>
            <w:tcW w:w="751" w:type="dxa"/>
            <w:tcBorders>
              <w:top w:val="nil"/>
              <w:left w:val="nil"/>
              <w:bottom w:val="nil"/>
              <w:right w:val="nil"/>
            </w:tcBorders>
            <w:vAlign w:val="center"/>
          </w:tcPr>
          <w:p w14:paraId="6B40F26C" w14:textId="660FF72D"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0.780</w:t>
            </w:r>
          </w:p>
        </w:tc>
      </w:tr>
      <w:tr w:rsidR="003E42A5" w:rsidRPr="00203E50" w14:paraId="1F974533" w14:textId="35A101AF"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0C41A47E" w14:textId="4114F60F"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Hispanic:year </w:t>
            </w:r>
            <w:r w:rsidR="00860FCA">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nil"/>
              <w:right w:val="nil"/>
            </w:tcBorders>
            <w:shd w:val="clear" w:color="auto" w:fill="auto"/>
            <w:noWrap/>
            <w:vAlign w:val="center"/>
            <w:hideMark/>
          </w:tcPr>
          <w:p w14:paraId="4D502E92"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0.034</w:t>
            </w:r>
          </w:p>
        </w:tc>
        <w:tc>
          <w:tcPr>
            <w:tcW w:w="630" w:type="dxa"/>
            <w:tcBorders>
              <w:top w:val="nil"/>
              <w:left w:val="nil"/>
              <w:bottom w:val="nil"/>
              <w:right w:val="nil"/>
            </w:tcBorders>
            <w:shd w:val="clear" w:color="auto" w:fill="auto"/>
            <w:noWrap/>
            <w:vAlign w:val="center"/>
            <w:hideMark/>
          </w:tcPr>
          <w:p w14:paraId="181764BE"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0.016</w:t>
            </w:r>
          </w:p>
        </w:tc>
        <w:tc>
          <w:tcPr>
            <w:tcW w:w="779" w:type="dxa"/>
            <w:tcBorders>
              <w:top w:val="nil"/>
              <w:left w:val="nil"/>
              <w:bottom w:val="nil"/>
              <w:right w:val="nil"/>
            </w:tcBorders>
            <w:shd w:val="clear" w:color="auto" w:fill="auto"/>
            <w:noWrap/>
            <w:vAlign w:val="center"/>
            <w:hideMark/>
          </w:tcPr>
          <w:p w14:paraId="54808E5C"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0.028</w:t>
            </w:r>
          </w:p>
        </w:tc>
        <w:tc>
          <w:tcPr>
            <w:tcW w:w="751" w:type="dxa"/>
            <w:tcBorders>
              <w:top w:val="nil"/>
              <w:left w:val="nil"/>
              <w:bottom w:val="nil"/>
              <w:right w:val="nil"/>
            </w:tcBorders>
            <w:vAlign w:val="center"/>
          </w:tcPr>
          <w:p w14:paraId="0C1183DD" w14:textId="076E1494"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1.035</w:t>
            </w:r>
          </w:p>
        </w:tc>
        <w:tc>
          <w:tcPr>
            <w:tcW w:w="261" w:type="dxa"/>
            <w:tcBorders>
              <w:top w:val="nil"/>
              <w:left w:val="nil"/>
              <w:bottom w:val="nil"/>
              <w:right w:val="nil"/>
            </w:tcBorders>
            <w:shd w:val="clear" w:color="auto" w:fill="auto"/>
            <w:noWrap/>
            <w:vAlign w:val="center"/>
            <w:hideMark/>
          </w:tcPr>
          <w:p w14:paraId="62E2483F" w14:textId="09794324" w:rsidR="003E42A5" w:rsidRPr="00203E50" w:rsidRDefault="003E42A5" w:rsidP="002A08A7">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1DFA7726"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0.031</w:t>
            </w:r>
          </w:p>
        </w:tc>
        <w:tc>
          <w:tcPr>
            <w:tcW w:w="695" w:type="dxa"/>
            <w:tcBorders>
              <w:top w:val="nil"/>
              <w:left w:val="nil"/>
              <w:bottom w:val="nil"/>
              <w:right w:val="nil"/>
            </w:tcBorders>
            <w:shd w:val="clear" w:color="auto" w:fill="auto"/>
            <w:noWrap/>
            <w:vAlign w:val="center"/>
            <w:hideMark/>
          </w:tcPr>
          <w:p w14:paraId="2CB9B39D"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0.016</w:t>
            </w:r>
          </w:p>
        </w:tc>
        <w:tc>
          <w:tcPr>
            <w:tcW w:w="826" w:type="dxa"/>
            <w:tcBorders>
              <w:top w:val="nil"/>
              <w:left w:val="nil"/>
              <w:bottom w:val="nil"/>
              <w:right w:val="nil"/>
            </w:tcBorders>
            <w:shd w:val="clear" w:color="auto" w:fill="auto"/>
            <w:noWrap/>
            <w:vAlign w:val="center"/>
            <w:hideMark/>
          </w:tcPr>
          <w:p w14:paraId="6B2C5A76"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0.050</w:t>
            </w:r>
          </w:p>
        </w:tc>
        <w:tc>
          <w:tcPr>
            <w:tcW w:w="751" w:type="dxa"/>
            <w:tcBorders>
              <w:top w:val="nil"/>
              <w:left w:val="nil"/>
              <w:bottom w:val="nil"/>
              <w:right w:val="nil"/>
            </w:tcBorders>
            <w:vAlign w:val="center"/>
          </w:tcPr>
          <w:p w14:paraId="7CCA7881" w14:textId="0D8A79B4" w:rsidR="003E42A5" w:rsidRPr="002A08A7" w:rsidRDefault="003E42A5" w:rsidP="002A08A7">
            <w:pPr>
              <w:jc w:val="right"/>
              <w:rPr>
                <w:rFonts w:ascii="Times New Roman" w:eastAsia="Times New Roman" w:hAnsi="Times New Roman" w:cs="Times New Roman"/>
                <w:b/>
                <w:bCs/>
                <w:color w:val="000000"/>
                <w:sz w:val="18"/>
                <w:szCs w:val="18"/>
              </w:rPr>
            </w:pPr>
            <w:r w:rsidRPr="002A08A7">
              <w:rPr>
                <w:rFonts w:ascii="Times New Roman" w:hAnsi="Times New Roman" w:cs="Times New Roman"/>
                <w:b/>
                <w:color w:val="000000"/>
                <w:sz w:val="18"/>
                <w:szCs w:val="18"/>
              </w:rPr>
              <w:t>1.031</w:t>
            </w:r>
          </w:p>
        </w:tc>
      </w:tr>
      <w:tr w:rsidR="003E42A5" w:rsidRPr="00203E50" w14:paraId="3D4F7264" w14:textId="7E7DD636" w:rsidTr="00A153FC">
        <w:trPr>
          <w:trHeight w:val="264"/>
          <w:jc w:val="center"/>
        </w:trPr>
        <w:tc>
          <w:tcPr>
            <w:tcW w:w="1440" w:type="dxa"/>
            <w:gridSpan w:val="2"/>
            <w:tcBorders>
              <w:top w:val="nil"/>
              <w:left w:val="nil"/>
              <w:bottom w:val="single" w:sz="4" w:space="0" w:color="auto"/>
              <w:right w:val="nil"/>
            </w:tcBorders>
            <w:shd w:val="clear" w:color="auto" w:fill="auto"/>
            <w:noWrap/>
            <w:vAlign w:val="bottom"/>
            <w:hideMark/>
          </w:tcPr>
          <w:p w14:paraId="09467166" w14:textId="2F3064C6"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White:year </w:t>
            </w:r>
            <w:r w:rsidR="00860FCA">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single" w:sz="4" w:space="0" w:color="auto"/>
              <w:right w:val="nil"/>
            </w:tcBorders>
            <w:shd w:val="clear" w:color="auto" w:fill="auto"/>
            <w:noWrap/>
            <w:vAlign w:val="center"/>
            <w:hideMark/>
          </w:tcPr>
          <w:p w14:paraId="6E790E8C"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0.034</w:t>
            </w:r>
          </w:p>
        </w:tc>
        <w:tc>
          <w:tcPr>
            <w:tcW w:w="630" w:type="dxa"/>
            <w:tcBorders>
              <w:top w:val="nil"/>
              <w:left w:val="nil"/>
              <w:bottom w:val="single" w:sz="4" w:space="0" w:color="auto"/>
              <w:right w:val="nil"/>
            </w:tcBorders>
            <w:shd w:val="clear" w:color="auto" w:fill="auto"/>
            <w:noWrap/>
            <w:vAlign w:val="center"/>
            <w:hideMark/>
          </w:tcPr>
          <w:p w14:paraId="35300F6A"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0.013</w:t>
            </w:r>
          </w:p>
        </w:tc>
        <w:tc>
          <w:tcPr>
            <w:tcW w:w="779" w:type="dxa"/>
            <w:tcBorders>
              <w:top w:val="nil"/>
              <w:left w:val="nil"/>
              <w:bottom w:val="single" w:sz="4" w:space="0" w:color="auto"/>
              <w:right w:val="nil"/>
            </w:tcBorders>
            <w:shd w:val="clear" w:color="auto" w:fill="auto"/>
            <w:noWrap/>
            <w:vAlign w:val="center"/>
            <w:hideMark/>
          </w:tcPr>
          <w:p w14:paraId="0FCC2768" w14:textId="77777777" w:rsidR="003E42A5" w:rsidRPr="00203E50" w:rsidRDefault="003E42A5" w:rsidP="002A08A7">
            <w:pPr>
              <w:jc w:val="right"/>
              <w:rPr>
                <w:rFonts w:ascii="Times New Roman" w:eastAsia="Times New Roman" w:hAnsi="Times New Roman" w:cs="Times New Roman"/>
                <w:b/>
                <w:bCs/>
                <w:color w:val="000000"/>
                <w:sz w:val="18"/>
                <w:szCs w:val="18"/>
              </w:rPr>
            </w:pPr>
            <w:r w:rsidRPr="00203E50">
              <w:rPr>
                <w:rFonts w:ascii="Times New Roman" w:eastAsia="Times New Roman" w:hAnsi="Times New Roman" w:cs="Times New Roman"/>
                <w:b/>
                <w:bCs/>
                <w:color w:val="000000"/>
                <w:sz w:val="18"/>
                <w:szCs w:val="18"/>
              </w:rPr>
              <w:t>0.011</w:t>
            </w:r>
          </w:p>
        </w:tc>
        <w:tc>
          <w:tcPr>
            <w:tcW w:w="751" w:type="dxa"/>
            <w:tcBorders>
              <w:top w:val="nil"/>
              <w:left w:val="nil"/>
              <w:bottom w:val="single" w:sz="4" w:space="0" w:color="auto"/>
              <w:right w:val="nil"/>
            </w:tcBorders>
            <w:vAlign w:val="center"/>
          </w:tcPr>
          <w:p w14:paraId="6C5D11BC" w14:textId="2518210C" w:rsidR="003E42A5" w:rsidRPr="002A08A7" w:rsidRDefault="003E42A5" w:rsidP="002A08A7">
            <w:pPr>
              <w:jc w:val="right"/>
              <w:rPr>
                <w:rFonts w:ascii="Times New Roman" w:eastAsia="Times New Roman" w:hAnsi="Times New Roman" w:cs="Times New Roman"/>
                <w:b/>
                <w:color w:val="000000"/>
                <w:sz w:val="18"/>
                <w:szCs w:val="18"/>
              </w:rPr>
            </w:pPr>
            <w:r w:rsidRPr="002A08A7">
              <w:rPr>
                <w:rFonts w:ascii="Times New Roman" w:hAnsi="Times New Roman" w:cs="Times New Roman"/>
                <w:b/>
                <w:color w:val="000000"/>
                <w:sz w:val="18"/>
                <w:szCs w:val="18"/>
              </w:rPr>
              <w:t>1.035</w:t>
            </w:r>
          </w:p>
        </w:tc>
        <w:tc>
          <w:tcPr>
            <w:tcW w:w="261" w:type="dxa"/>
            <w:tcBorders>
              <w:top w:val="nil"/>
              <w:left w:val="nil"/>
              <w:bottom w:val="single" w:sz="4" w:space="0" w:color="auto"/>
              <w:right w:val="nil"/>
            </w:tcBorders>
            <w:shd w:val="clear" w:color="auto" w:fill="auto"/>
            <w:noWrap/>
            <w:vAlign w:val="center"/>
            <w:hideMark/>
          </w:tcPr>
          <w:p w14:paraId="261088B7" w14:textId="16FC693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nil"/>
            </w:tcBorders>
            <w:shd w:val="clear" w:color="auto" w:fill="auto"/>
            <w:noWrap/>
            <w:vAlign w:val="center"/>
            <w:hideMark/>
          </w:tcPr>
          <w:p w14:paraId="63599657"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-0.004</w:t>
            </w:r>
          </w:p>
        </w:tc>
        <w:tc>
          <w:tcPr>
            <w:tcW w:w="695" w:type="dxa"/>
            <w:tcBorders>
              <w:top w:val="nil"/>
              <w:left w:val="nil"/>
              <w:bottom w:val="single" w:sz="4" w:space="0" w:color="auto"/>
              <w:right w:val="nil"/>
            </w:tcBorders>
            <w:shd w:val="clear" w:color="auto" w:fill="auto"/>
            <w:noWrap/>
            <w:vAlign w:val="center"/>
            <w:hideMark/>
          </w:tcPr>
          <w:p w14:paraId="7EE97AD7"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0.014</w:t>
            </w:r>
          </w:p>
        </w:tc>
        <w:tc>
          <w:tcPr>
            <w:tcW w:w="826" w:type="dxa"/>
            <w:tcBorders>
              <w:top w:val="nil"/>
              <w:left w:val="nil"/>
              <w:bottom w:val="single" w:sz="4" w:space="0" w:color="auto"/>
              <w:right w:val="nil"/>
            </w:tcBorders>
            <w:shd w:val="clear" w:color="auto" w:fill="auto"/>
            <w:noWrap/>
            <w:vAlign w:val="center"/>
            <w:hideMark/>
          </w:tcPr>
          <w:p w14:paraId="5E1A983E" w14:textId="77777777" w:rsidR="003E42A5" w:rsidRPr="00203E50" w:rsidRDefault="003E42A5" w:rsidP="002A08A7">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0.771</w:t>
            </w:r>
          </w:p>
        </w:tc>
        <w:tc>
          <w:tcPr>
            <w:tcW w:w="751" w:type="dxa"/>
            <w:tcBorders>
              <w:top w:val="nil"/>
              <w:left w:val="nil"/>
              <w:bottom w:val="single" w:sz="4" w:space="0" w:color="auto"/>
              <w:right w:val="nil"/>
            </w:tcBorders>
            <w:vAlign w:val="center"/>
          </w:tcPr>
          <w:p w14:paraId="3C8FBE71" w14:textId="146BA7A4" w:rsidR="003E42A5" w:rsidRPr="002A08A7" w:rsidRDefault="003E42A5" w:rsidP="002A08A7">
            <w:pPr>
              <w:jc w:val="right"/>
              <w:rPr>
                <w:rFonts w:ascii="Times New Roman" w:eastAsia="Times New Roman" w:hAnsi="Times New Roman" w:cs="Times New Roman"/>
                <w:color w:val="000000"/>
                <w:sz w:val="18"/>
                <w:szCs w:val="18"/>
              </w:rPr>
            </w:pPr>
            <w:r w:rsidRPr="002A08A7">
              <w:rPr>
                <w:rFonts w:ascii="Times New Roman" w:hAnsi="Times New Roman" w:cs="Times New Roman"/>
                <w:color w:val="000000"/>
                <w:sz w:val="18"/>
                <w:szCs w:val="18"/>
              </w:rPr>
              <w:t>0.996</w:t>
            </w:r>
          </w:p>
        </w:tc>
      </w:tr>
      <w:tr w:rsidR="003E42A5" w:rsidRPr="00203E50" w14:paraId="5CF7496E" w14:textId="7189D362"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2BE44770" w14:textId="77777777" w:rsidR="003E42A5" w:rsidRPr="00203E50" w:rsidRDefault="003E42A5" w:rsidP="003E42A5">
            <w:pPr>
              <w:jc w:val="right"/>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auto" w:fill="auto"/>
            <w:noWrap/>
            <w:vAlign w:val="bottom"/>
            <w:hideMark/>
          </w:tcPr>
          <w:p w14:paraId="6F9556BF" w14:textId="77777777" w:rsidR="003E42A5" w:rsidRPr="00203E50" w:rsidRDefault="003E42A5" w:rsidP="003E42A5">
            <w:pP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F2DCD07" w14:textId="77777777" w:rsidR="003E42A5" w:rsidRPr="00203E50" w:rsidRDefault="003E42A5" w:rsidP="003E42A5">
            <w:pP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2B1F7843" w14:textId="77777777" w:rsidR="003E42A5" w:rsidRPr="00203E50" w:rsidRDefault="003E42A5" w:rsidP="003E42A5">
            <w:pPr>
              <w:rPr>
                <w:rFonts w:ascii="Times New Roman" w:eastAsia="Times New Roman" w:hAnsi="Times New Roman" w:cs="Times New Roman"/>
                <w:sz w:val="20"/>
                <w:szCs w:val="20"/>
              </w:rPr>
            </w:pPr>
          </w:p>
        </w:tc>
        <w:tc>
          <w:tcPr>
            <w:tcW w:w="751" w:type="dxa"/>
            <w:tcBorders>
              <w:top w:val="nil"/>
              <w:left w:val="nil"/>
              <w:bottom w:val="nil"/>
              <w:right w:val="nil"/>
            </w:tcBorders>
          </w:tcPr>
          <w:p w14:paraId="0B7680B4" w14:textId="77777777" w:rsidR="003E42A5" w:rsidRPr="00203E50" w:rsidRDefault="003E42A5" w:rsidP="003E42A5">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hideMark/>
          </w:tcPr>
          <w:p w14:paraId="71555956" w14:textId="497E4053" w:rsidR="003E42A5" w:rsidRPr="00203E50" w:rsidRDefault="003E42A5" w:rsidP="003E42A5">
            <w:pP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2511E84" w14:textId="77777777" w:rsidR="003E42A5" w:rsidRPr="00203E50" w:rsidRDefault="003E42A5" w:rsidP="003E42A5">
            <w:pPr>
              <w:rPr>
                <w:rFonts w:ascii="Times New Roman" w:eastAsia="Times New Roman" w:hAnsi="Times New Roman" w:cs="Times New Roman"/>
                <w:sz w:val="20"/>
                <w:szCs w:val="20"/>
              </w:rPr>
            </w:pPr>
          </w:p>
        </w:tc>
        <w:tc>
          <w:tcPr>
            <w:tcW w:w="695" w:type="dxa"/>
            <w:tcBorders>
              <w:top w:val="nil"/>
              <w:left w:val="nil"/>
              <w:bottom w:val="nil"/>
              <w:right w:val="nil"/>
            </w:tcBorders>
            <w:shd w:val="clear" w:color="auto" w:fill="auto"/>
            <w:noWrap/>
            <w:vAlign w:val="bottom"/>
            <w:hideMark/>
          </w:tcPr>
          <w:p w14:paraId="2D0CABE9" w14:textId="77777777" w:rsidR="003E42A5" w:rsidRPr="00203E50" w:rsidRDefault="003E42A5" w:rsidP="003E42A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5A2BCA28" w14:textId="77777777" w:rsidR="003E42A5" w:rsidRPr="00203E50" w:rsidRDefault="003E42A5" w:rsidP="003E42A5">
            <w:pPr>
              <w:rPr>
                <w:rFonts w:ascii="Times New Roman" w:eastAsia="Times New Roman" w:hAnsi="Times New Roman" w:cs="Times New Roman"/>
                <w:sz w:val="20"/>
                <w:szCs w:val="20"/>
              </w:rPr>
            </w:pPr>
          </w:p>
        </w:tc>
        <w:tc>
          <w:tcPr>
            <w:tcW w:w="751" w:type="dxa"/>
            <w:tcBorders>
              <w:top w:val="nil"/>
              <w:left w:val="nil"/>
              <w:bottom w:val="nil"/>
              <w:right w:val="nil"/>
            </w:tcBorders>
          </w:tcPr>
          <w:p w14:paraId="4F7F4ABD" w14:textId="77777777" w:rsidR="003E42A5" w:rsidRPr="00203E50" w:rsidRDefault="003E42A5" w:rsidP="003E42A5">
            <w:pPr>
              <w:rPr>
                <w:rFonts w:ascii="Times New Roman" w:eastAsia="Times New Roman" w:hAnsi="Times New Roman" w:cs="Times New Roman"/>
                <w:sz w:val="20"/>
                <w:szCs w:val="20"/>
              </w:rPr>
            </w:pPr>
          </w:p>
        </w:tc>
      </w:tr>
      <w:tr w:rsidR="003E42A5" w:rsidRPr="00203E50" w14:paraId="5733A87C" w14:textId="6163237A" w:rsidTr="00A153FC">
        <w:trPr>
          <w:trHeight w:val="264"/>
          <w:jc w:val="center"/>
        </w:trPr>
        <w:tc>
          <w:tcPr>
            <w:tcW w:w="261" w:type="dxa"/>
            <w:tcBorders>
              <w:top w:val="nil"/>
              <w:left w:val="nil"/>
              <w:bottom w:val="single" w:sz="4" w:space="0" w:color="auto"/>
              <w:right w:val="nil"/>
            </w:tcBorders>
          </w:tcPr>
          <w:p w14:paraId="5A2E20DC" w14:textId="77777777" w:rsidR="003E42A5" w:rsidRPr="00203E50" w:rsidRDefault="003E42A5" w:rsidP="003E42A5">
            <w:pPr>
              <w:rPr>
                <w:rFonts w:ascii="Times New Roman" w:eastAsia="Times New Roman" w:hAnsi="Times New Roman" w:cs="Times New Roman"/>
                <w:color w:val="000000"/>
                <w:sz w:val="18"/>
                <w:szCs w:val="18"/>
              </w:rPr>
            </w:pPr>
          </w:p>
        </w:tc>
        <w:tc>
          <w:tcPr>
            <w:tcW w:w="6601" w:type="dxa"/>
            <w:gridSpan w:val="9"/>
            <w:tcBorders>
              <w:top w:val="nil"/>
              <w:left w:val="nil"/>
              <w:bottom w:val="single" w:sz="4" w:space="0" w:color="auto"/>
              <w:right w:val="nil"/>
            </w:tcBorders>
            <w:shd w:val="clear" w:color="auto" w:fill="auto"/>
            <w:noWrap/>
            <w:vAlign w:val="bottom"/>
            <w:hideMark/>
          </w:tcPr>
          <w:p w14:paraId="15C8E631" w14:textId="5C3436FB" w:rsidR="003E42A5" w:rsidRPr="00203E50" w:rsidRDefault="003E42A5" w:rsidP="003E42A5">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c) Number of new partners per year</w:t>
            </w:r>
            <w:r>
              <w:rPr>
                <w:rFonts w:ascii="Times New Roman" w:eastAsia="Times New Roman" w:hAnsi="Times New Roman" w:cs="Times New Roman"/>
                <w:color w:val="000000"/>
                <w:sz w:val="18"/>
                <w:szCs w:val="18"/>
              </w:rPr>
              <w:t xml:space="preserve"> </w:t>
            </w:r>
            <w:r w:rsidRPr="00E357E7">
              <w:rPr>
                <w:rFonts w:ascii="Times New Roman" w:eastAsia="Times New Roman" w:hAnsi="Times New Roman" w:cs="Times New Roman"/>
                <w:color w:val="000000"/>
                <w:sz w:val="18"/>
                <w:szCs w:val="18"/>
                <w:vertAlign w:val="superscript"/>
              </w:rPr>
              <w:t>(1)</w:t>
            </w:r>
          </w:p>
        </w:tc>
        <w:tc>
          <w:tcPr>
            <w:tcW w:w="751" w:type="dxa"/>
            <w:tcBorders>
              <w:top w:val="nil"/>
              <w:left w:val="nil"/>
              <w:bottom w:val="single" w:sz="4" w:space="0" w:color="auto"/>
              <w:right w:val="nil"/>
            </w:tcBorders>
          </w:tcPr>
          <w:p w14:paraId="3354F1F6" w14:textId="77777777" w:rsidR="003E42A5" w:rsidRPr="00203E50" w:rsidRDefault="003E42A5" w:rsidP="003E42A5">
            <w:pPr>
              <w:rPr>
                <w:rFonts w:ascii="Times New Roman" w:eastAsia="Times New Roman" w:hAnsi="Times New Roman" w:cs="Times New Roman"/>
                <w:color w:val="000000"/>
                <w:sz w:val="18"/>
                <w:szCs w:val="18"/>
              </w:rPr>
            </w:pPr>
          </w:p>
        </w:tc>
      </w:tr>
      <w:tr w:rsidR="003E42A5" w:rsidRPr="00203E50" w14:paraId="1B0A0DBF" w14:textId="5CD340C2"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73D39035" w14:textId="77777777" w:rsidR="003E42A5" w:rsidRPr="00203E50" w:rsidRDefault="003E42A5" w:rsidP="003E42A5">
            <w:pPr>
              <w:rPr>
                <w:rFonts w:ascii="Times New Roman" w:eastAsia="Times New Roman" w:hAnsi="Times New Roman" w:cs="Times New Roman"/>
                <w:color w:val="000000"/>
                <w:sz w:val="18"/>
                <w:szCs w:val="18"/>
              </w:rPr>
            </w:pPr>
          </w:p>
        </w:tc>
        <w:tc>
          <w:tcPr>
            <w:tcW w:w="2129" w:type="dxa"/>
            <w:gridSpan w:val="3"/>
            <w:tcBorders>
              <w:top w:val="nil"/>
              <w:left w:val="nil"/>
              <w:bottom w:val="nil"/>
              <w:right w:val="nil"/>
            </w:tcBorders>
            <w:shd w:val="clear" w:color="auto" w:fill="auto"/>
            <w:noWrap/>
            <w:vAlign w:val="bottom"/>
            <w:hideMark/>
          </w:tcPr>
          <w:p w14:paraId="1650486D" w14:textId="6AFFC9BC" w:rsidR="003E42A5" w:rsidRPr="00203E50" w:rsidRDefault="003E42A5" w:rsidP="003E42A5">
            <w:pPr>
              <w:jc w:val="cente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fe</w:t>
            </w:r>
            <w:r w:rsidR="00585428">
              <w:rPr>
                <w:rFonts w:ascii="Times New Roman" w:eastAsia="Times New Roman" w:hAnsi="Times New Roman" w:cs="Times New Roman"/>
                <w:color w:val="000000"/>
                <w:sz w:val="18"/>
                <w:szCs w:val="18"/>
              </w:rPr>
              <w:t>male students</w:t>
            </w:r>
          </w:p>
        </w:tc>
        <w:tc>
          <w:tcPr>
            <w:tcW w:w="751" w:type="dxa"/>
            <w:tcBorders>
              <w:top w:val="nil"/>
              <w:left w:val="nil"/>
              <w:right w:val="nil"/>
            </w:tcBorders>
          </w:tcPr>
          <w:p w14:paraId="0677D750" w14:textId="77777777" w:rsidR="003E42A5" w:rsidRPr="00203E50" w:rsidRDefault="003E42A5" w:rsidP="003E42A5">
            <w:pPr>
              <w:jc w:val="center"/>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14:paraId="20F74B27" w14:textId="36AF846B" w:rsidR="003E42A5" w:rsidRPr="00203E50" w:rsidRDefault="003E42A5" w:rsidP="003E42A5">
            <w:pPr>
              <w:jc w:val="center"/>
              <w:rPr>
                <w:rFonts w:ascii="Times New Roman" w:eastAsia="Times New Roman" w:hAnsi="Times New Roman" w:cs="Times New Roman"/>
                <w:color w:val="000000"/>
                <w:sz w:val="18"/>
                <w:szCs w:val="18"/>
              </w:rPr>
            </w:pPr>
          </w:p>
        </w:tc>
        <w:tc>
          <w:tcPr>
            <w:tcW w:w="2281" w:type="dxa"/>
            <w:gridSpan w:val="3"/>
            <w:tcBorders>
              <w:top w:val="nil"/>
              <w:left w:val="nil"/>
              <w:bottom w:val="nil"/>
              <w:right w:val="nil"/>
            </w:tcBorders>
            <w:shd w:val="clear" w:color="auto" w:fill="auto"/>
            <w:noWrap/>
            <w:vAlign w:val="bottom"/>
            <w:hideMark/>
          </w:tcPr>
          <w:p w14:paraId="4A0ACA92" w14:textId="63287EB6" w:rsidR="003E42A5" w:rsidRPr="00203E50" w:rsidRDefault="00585428" w:rsidP="003E42A5">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male students</w:t>
            </w:r>
          </w:p>
        </w:tc>
        <w:tc>
          <w:tcPr>
            <w:tcW w:w="751" w:type="dxa"/>
            <w:tcBorders>
              <w:top w:val="nil"/>
              <w:left w:val="nil"/>
              <w:bottom w:val="nil"/>
              <w:right w:val="nil"/>
            </w:tcBorders>
          </w:tcPr>
          <w:p w14:paraId="2F683CE0" w14:textId="77777777" w:rsidR="003E42A5" w:rsidRPr="00203E50" w:rsidRDefault="003E42A5" w:rsidP="003E42A5">
            <w:pPr>
              <w:jc w:val="center"/>
              <w:rPr>
                <w:rFonts w:ascii="Times New Roman" w:eastAsia="Times New Roman" w:hAnsi="Times New Roman" w:cs="Times New Roman"/>
                <w:color w:val="000000"/>
                <w:sz w:val="18"/>
                <w:szCs w:val="18"/>
              </w:rPr>
            </w:pPr>
          </w:p>
        </w:tc>
      </w:tr>
      <w:tr w:rsidR="00D203A3" w:rsidRPr="00203E50" w14:paraId="4F2EDFF7" w14:textId="4CF43484"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6BBE0F88" w14:textId="77777777" w:rsidR="00D203A3" w:rsidRPr="00203E50" w:rsidRDefault="00D203A3" w:rsidP="00D203A3">
            <w:pPr>
              <w:jc w:val="center"/>
              <w:rPr>
                <w:rFonts w:ascii="Times New Roman" w:eastAsia="Times New Roman" w:hAnsi="Times New Roman" w:cs="Times New Roman"/>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14:paraId="7566C89E" w14:textId="72D622C1" w:rsidR="00D203A3" w:rsidRPr="00203E50" w:rsidRDefault="00D203A3" w:rsidP="00D203A3">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β coef.</w:t>
            </w:r>
          </w:p>
        </w:tc>
        <w:tc>
          <w:tcPr>
            <w:tcW w:w="630" w:type="dxa"/>
            <w:tcBorders>
              <w:top w:val="nil"/>
              <w:left w:val="nil"/>
              <w:bottom w:val="single" w:sz="4" w:space="0" w:color="auto"/>
              <w:right w:val="nil"/>
            </w:tcBorders>
            <w:shd w:val="clear" w:color="auto" w:fill="auto"/>
            <w:noWrap/>
            <w:vAlign w:val="bottom"/>
            <w:hideMark/>
          </w:tcPr>
          <w:p w14:paraId="032B4B1D" w14:textId="4DFBACC3" w:rsidR="00D203A3" w:rsidRPr="00203E50" w:rsidRDefault="00D203A3" w:rsidP="00D203A3">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SE</w:t>
            </w:r>
          </w:p>
        </w:tc>
        <w:tc>
          <w:tcPr>
            <w:tcW w:w="779" w:type="dxa"/>
            <w:tcBorders>
              <w:top w:val="nil"/>
              <w:left w:val="nil"/>
              <w:bottom w:val="single" w:sz="4" w:space="0" w:color="auto"/>
              <w:right w:val="nil"/>
            </w:tcBorders>
            <w:shd w:val="clear" w:color="auto" w:fill="auto"/>
            <w:noWrap/>
            <w:vAlign w:val="bottom"/>
            <w:hideMark/>
          </w:tcPr>
          <w:p w14:paraId="2EED58CD" w14:textId="13BD25E1" w:rsidR="00D203A3" w:rsidRPr="00203E50" w:rsidRDefault="00D203A3" w:rsidP="00D203A3">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p-value</w:t>
            </w:r>
          </w:p>
        </w:tc>
        <w:tc>
          <w:tcPr>
            <w:tcW w:w="751" w:type="dxa"/>
            <w:tcBorders>
              <w:top w:val="nil"/>
              <w:left w:val="nil"/>
              <w:bottom w:val="single" w:sz="4" w:space="0" w:color="auto"/>
              <w:right w:val="nil"/>
            </w:tcBorders>
            <w:vAlign w:val="bottom"/>
          </w:tcPr>
          <w:p w14:paraId="156DCEE7" w14:textId="6D9DD67E" w:rsidR="00D203A3" w:rsidRPr="00203E50" w:rsidRDefault="00EC69BC" w:rsidP="00D203A3">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inc.rate</w:t>
            </w:r>
            <w:r w:rsidR="008A7410">
              <w:rPr>
                <w:rFonts w:ascii="Times New Roman" w:eastAsia="Times New Roman" w:hAnsi="Times New Roman" w:cs="Times New Roman"/>
                <w:color w:val="000000"/>
                <w:sz w:val="18"/>
                <w:szCs w:val="18"/>
              </w:rPr>
              <w:t xml:space="preserve"> ratio</w:t>
            </w:r>
            <w:r>
              <w:rPr>
                <w:rFonts w:ascii="Times New Roman" w:eastAsia="Times New Roman" w:hAnsi="Times New Roman" w:cs="Times New Roman"/>
                <w:color w:val="000000"/>
                <w:sz w:val="18"/>
                <w:szCs w:val="18"/>
              </w:rPr>
              <w:t xml:space="preserve"> exp(β)</w:t>
            </w:r>
          </w:p>
        </w:tc>
        <w:tc>
          <w:tcPr>
            <w:tcW w:w="261" w:type="dxa"/>
            <w:tcBorders>
              <w:top w:val="nil"/>
              <w:left w:val="nil"/>
              <w:bottom w:val="nil"/>
              <w:right w:val="nil"/>
            </w:tcBorders>
            <w:shd w:val="clear" w:color="auto" w:fill="auto"/>
            <w:noWrap/>
            <w:vAlign w:val="bottom"/>
            <w:hideMark/>
          </w:tcPr>
          <w:p w14:paraId="62746BF7" w14:textId="3E8BD4C1" w:rsidR="00D203A3" w:rsidRPr="00203E50" w:rsidRDefault="00D203A3" w:rsidP="00D203A3">
            <w:pPr>
              <w:jc w:val="right"/>
              <w:rPr>
                <w:rFonts w:ascii="Times New Roman" w:eastAsia="Times New Roman" w:hAnsi="Times New Roman" w:cs="Times New Roman"/>
                <w:color w:val="000000"/>
                <w:sz w:val="18"/>
                <w:szCs w:val="18"/>
              </w:rPr>
            </w:pPr>
          </w:p>
        </w:tc>
        <w:tc>
          <w:tcPr>
            <w:tcW w:w="760" w:type="dxa"/>
            <w:tcBorders>
              <w:top w:val="nil"/>
              <w:left w:val="nil"/>
              <w:bottom w:val="single" w:sz="4" w:space="0" w:color="auto"/>
              <w:right w:val="nil"/>
            </w:tcBorders>
            <w:shd w:val="clear" w:color="auto" w:fill="auto"/>
            <w:noWrap/>
            <w:vAlign w:val="bottom"/>
            <w:hideMark/>
          </w:tcPr>
          <w:p w14:paraId="275EDC1E" w14:textId="70D84A63" w:rsidR="00D203A3" w:rsidRPr="00203E50" w:rsidRDefault="00D203A3" w:rsidP="00D203A3">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est.</w:t>
            </w:r>
          </w:p>
        </w:tc>
        <w:tc>
          <w:tcPr>
            <w:tcW w:w="695" w:type="dxa"/>
            <w:tcBorders>
              <w:top w:val="nil"/>
              <w:left w:val="nil"/>
              <w:bottom w:val="single" w:sz="4" w:space="0" w:color="auto"/>
              <w:right w:val="nil"/>
            </w:tcBorders>
            <w:shd w:val="clear" w:color="auto" w:fill="auto"/>
            <w:noWrap/>
            <w:vAlign w:val="bottom"/>
            <w:hideMark/>
          </w:tcPr>
          <w:p w14:paraId="7D2F2843" w14:textId="10578A30" w:rsidR="00D203A3" w:rsidRPr="00203E50" w:rsidRDefault="00D203A3" w:rsidP="00D203A3">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SE</w:t>
            </w:r>
          </w:p>
        </w:tc>
        <w:tc>
          <w:tcPr>
            <w:tcW w:w="826" w:type="dxa"/>
            <w:tcBorders>
              <w:top w:val="nil"/>
              <w:left w:val="nil"/>
              <w:bottom w:val="single" w:sz="4" w:space="0" w:color="auto"/>
              <w:right w:val="nil"/>
            </w:tcBorders>
            <w:shd w:val="clear" w:color="auto" w:fill="auto"/>
            <w:noWrap/>
            <w:vAlign w:val="bottom"/>
            <w:hideMark/>
          </w:tcPr>
          <w:p w14:paraId="1528897B" w14:textId="51326CEE" w:rsidR="00D203A3" w:rsidRPr="00203E50" w:rsidRDefault="00D203A3" w:rsidP="00D203A3">
            <w:pPr>
              <w:jc w:val="right"/>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p-value</w:t>
            </w:r>
          </w:p>
        </w:tc>
        <w:tc>
          <w:tcPr>
            <w:tcW w:w="751" w:type="dxa"/>
            <w:tcBorders>
              <w:top w:val="nil"/>
              <w:left w:val="nil"/>
              <w:bottom w:val="single" w:sz="4" w:space="0" w:color="auto"/>
              <w:right w:val="nil"/>
            </w:tcBorders>
          </w:tcPr>
          <w:p w14:paraId="4F8F8F4F" w14:textId="7818DED1" w:rsidR="00D203A3" w:rsidRPr="00203E50" w:rsidRDefault="00EC69BC" w:rsidP="00D203A3">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inc.rate</w:t>
            </w:r>
            <w:r w:rsidR="008A7410">
              <w:rPr>
                <w:rFonts w:ascii="Times New Roman" w:eastAsia="Times New Roman" w:hAnsi="Times New Roman" w:cs="Times New Roman"/>
                <w:color w:val="000000"/>
                <w:sz w:val="18"/>
                <w:szCs w:val="18"/>
              </w:rPr>
              <w:t xml:space="preserve"> ratio</w:t>
            </w:r>
            <w:r>
              <w:rPr>
                <w:rFonts w:ascii="Times New Roman" w:eastAsia="Times New Roman" w:hAnsi="Times New Roman" w:cs="Times New Roman"/>
                <w:color w:val="000000"/>
                <w:sz w:val="18"/>
                <w:szCs w:val="18"/>
              </w:rPr>
              <w:t xml:space="preserve"> </w:t>
            </w:r>
            <w:r w:rsidR="008A741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exp(β)</w:t>
            </w:r>
          </w:p>
        </w:tc>
      </w:tr>
      <w:tr w:rsidR="00A153FC" w:rsidRPr="00203E50" w14:paraId="223AE85B" w14:textId="51799DFE" w:rsidTr="00E962BD">
        <w:trPr>
          <w:trHeight w:val="264"/>
          <w:jc w:val="center"/>
        </w:trPr>
        <w:tc>
          <w:tcPr>
            <w:tcW w:w="1440" w:type="dxa"/>
            <w:gridSpan w:val="2"/>
            <w:tcBorders>
              <w:top w:val="nil"/>
              <w:left w:val="nil"/>
              <w:bottom w:val="nil"/>
              <w:right w:val="nil"/>
            </w:tcBorders>
            <w:shd w:val="clear" w:color="auto" w:fill="auto"/>
            <w:noWrap/>
            <w:vAlign w:val="bottom"/>
            <w:hideMark/>
          </w:tcPr>
          <w:p w14:paraId="5452EDFB" w14:textId="4B3EFEFA" w:rsidR="00A153FC" w:rsidRPr="00203E50" w:rsidRDefault="00A153FC" w:rsidP="00A153FC">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Intercept</w:t>
            </w:r>
          </w:p>
        </w:tc>
        <w:tc>
          <w:tcPr>
            <w:tcW w:w="720" w:type="dxa"/>
            <w:tcBorders>
              <w:top w:val="nil"/>
              <w:left w:val="nil"/>
              <w:bottom w:val="nil"/>
              <w:right w:val="nil"/>
            </w:tcBorders>
            <w:shd w:val="clear" w:color="auto" w:fill="auto"/>
            <w:noWrap/>
            <w:vAlign w:val="center"/>
            <w:hideMark/>
          </w:tcPr>
          <w:p w14:paraId="0C809B91"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-7.246</w:t>
            </w:r>
          </w:p>
        </w:tc>
        <w:tc>
          <w:tcPr>
            <w:tcW w:w="630" w:type="dxa"/>
            <w:tcBorders>
              <w:top w:val="single" w:sz="4" w:space="0" w:color="auto"/>
              <w:left w:val="nil"/>
              <w:bottom w:val="nil"/>
              <w:right w:val="nil"/>
            </w:tcBorders>
            <w:shd w:val="clear" w:color="auto" w:fill="auto"/>
            <w:noWrap/>
            <w:vAlign w:val="center"/>
            <w:hideMark/>
          </w:tcPr>
          <w:p w14:paraId="3CDCB3F0"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0.836</w:t>
            </w:r>
          </w:p>
        </w:tc>
        <w:tc>
          <w:tcPr>
            <w:tcW w:w="779" w:type="dxa"/>
            <w:tcBorders>
              <w:top w:val="single" w:sz="4" w:space="0" w:color="auto"/>
              <w:left w:val="nil"/>
              <w:bottom w:val="nil"/>
              <w:right w:val="nil"/>
            </w:tcBorders>
            <w:shd w:val="clear" w:color="auto" w:fill="auto"/>
            <w:noWrap/>
            <w:vAlign w:val="center"/>
            <w:hideMark/>
          </w:tcPr>
          <w:p w14:paraId="79EFC2BE"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&lt;0.001</w:t>
            </w:r>
          </w:p>
        </w:tc>
        <w:tc>
          <w:tcPr>
            <w:tcW w:w="751" w:type="dxa"/>
            <w:tcBorders>
              <w:top w:val="single" w:sz="4" w:space="0" w:color="auto"/>
              <w:left w:val="nil"/>
              <w:bottom w:val="nil"/>
              <w:right w:val="nil"/>
            </w:tcBorders>
            <w:vAlign w:val="center"/>
          </w:tcPr>
          <w:p w14:paraId="16548E3D" w14:textId="619AE800" w:rsidR="00A153FC" w:rsidRPr="00E962BD" w:rsidRDefault="00A153FC" w:rsidP="00E962BD">
            <w:pPr>
              <w:jc w:val="right"/>
              <w:rPr>
                <w:rFonts w:ascii="Times New Roman" w:eastAsia="Times New Roman" w:hAnsi="Times New Roman" w:cs="Times New Roman"/>
                <w:b/>
                <w:bCs/>
                <w:color w:val="000000"/>
                <w:sz w:val="18"/>
                <w:szCs w:val="18"/>
              </w:rPr>
            </w:pPr>
          </w:p>
        </w:tc>
        <w:tc>
          <w:tcPr>
            <w:tcW w:w="261" w:type="dxa"/>
            <w:tcBorders>
              <w:top w:val="nil"/>
              <w:left w:val="nil"/>
              <w:bottom w:val="nil"/>
              <w:right w:val="nil"/>
            </w:tcBorders>
            <w:shd w:val="clear" w:color="auto" w:fill="auto"/>
            <w:noWrap/>
            <w:vAlign w:val="center"/>
            <w:hideMark/>
          </w:tcPr>
          <w:p w14:paraId="7E0EFAF1" w14:textId="30A71EC7" w:rsidR="00A153FC" w:rsidRPr="00E962BD" w:rsidRDefault="00A153FC" w:rsidP="00E962BD">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1FBDDC93"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-5.269</w:t>
            </w:r>
          </w:p>
        </w:tc>
        <w:tc>
          <w:tcPr>
            <w:tcW w:w="695" w:type="dxa"/>
            <w:tcBorders>
              <w:top w:val="nil"/>
              <w:left w:val="nil"/>
              <w:bottom w:val="nil"/>
              <w:right w:val="nil"/>
            </w:tcBorders>
            <w:shd w:val="clear" w:color="auto" w:fill="auto"/>
            <w:noWrap/>
            <w:vAlign w:val="center"/>
            <w:hideMark/>
          </w:tcPr>
          <w:p w14:paraId="51C3B1F7"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0.713</w:t>
            </w:r>
          </w:p>
        </w:tc>
        <w:tc>
          <w:tcPr>
            <w:tcW w:w="826" w:type="dxa"/>
            <w:tcBorders>
              <w:top w:val="nil"/>
              <w:left w:val="nil"/>
              <w:bottom w:val="nil"/>
              <w:right w:val="nil"/>
            </w:tcBorders>
            <w:shd w:val="clear" w:color="auto" w:fill="auto"/>
            <w:noWrap/>
            <w:vAlign w:val="center"/>
            <w:hideMark/>
          </w:tcPr>
          <w:p w14:paraId="5B8F4445"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41AF0060" w14:textId="0EC34522" w:rsidR="00A153FC" w:rsidRPr="00E962BD" w:rsidRDefault="00A153FC" w:rsidP="00E962BD">
            <w:pPr>
              <w:jc w:val="right"/>
              <w:rPr>
                <w:rFonts w:ascii="Times New Roman" w:eastAsia="Times New Roman" w:hAnsi="Times New Roman" w:cs="Times New Roman"/>
                <w:b/>
                <w:bCs/>
                <w:color w:val="000000"/>
                <w:sz w:val="18"/>
                <w:szCs w:val="18"/>
              </w:rPr>
            </w:pPr>
          </w:p>
        </w:tc>
      </w:tr>
      <w:tr w:rsidR="00886FFD" w:rsidRPr="00E962BD" w14:paraId="412169FA" w14:textId="77777777" w:rsidTr="00303BA6">
        <w:trPr>
          <w:trHeight w:val="264"/>
          <w:jc w:val="center"/>
        </w:trPr>
        <w:tc>
          <w:tcPr>
            <w:tcW w:w="1440" w:type="dxa"/>
            <w:gridSpan w:val="2"/>
            <w:tcBorders>
              <w:top w:val="nil"/>
              <w:left w:val="nil"/>
              <w:bottom w:val="nil"/>
              <w:right w:val="nil"/>
            </w:tcBorders>
            <w:shd w:val="clear" w:color="auto" w:fill="auto"/>
            <w:noWrap/>
            <w:vAlign w:val="bottom"/>
            <w:hideMark/>
          </w:tcPr>
          <w:p w14:paraId="1FCCB06E" w14:textId="77777777" w:rsidR="00886FFD" w:rsidRPr="00203E50" w:rsidRDefault="00886FFD" w:rsidP="00303BA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w:t>
            </w:r>
          </w:p>
        </w:tc>
        <w:tc>
          <w:tcPr>
            <w:tcW w:w="720" w:type="dxa"/>
            <w:tcBorders>
              <w:top w:val="nil"/>
              <w:left w:val="nil"/>
              <w:bottom w:val="nil"/>
              <w:right w:val="nil"/>
            </w:tcBorders>
            <w:shd w:val="clear" w:color="auto" w:fill="auto"/>
            <w:noWrap/>
            <w:vAlign w:val="center"/>
            <w:hideMark/>
          </w:tcPr>
          <w:p w14:paraId="0A99394A"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1.012</w:t>
            </w:r>
          </w:p>
        </w:tc>
        <w:tc>
          <w:tcPr>
            <w:tcW w:w="630" w:type="dxa"/>
            <w:tcBorders>
              <w:top w:val="nil"/>
              <w:left w:val="nil"/>
              <w:bottom w:val="nil"/>
              <w:right w:val="nil"/>
            </w:tcBorders>
            <w:shd w:val="clear" w:color="auto" w:fill="auto"/>
            <w:noWrap/>
            <w:vAlign w:val="center"/>
            <w:hideMark/>
          </w:tcPr>
          <w:p w14:paraId="333790BE"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0.112</w:t>
            </w:r>
          </w:p>
        </w:tc>
        <w:tc>
          <w:tcPr>
            <w:tcW w:w="779" w:type="dxa"/>
            <w:tcBorders>
              <w:top w:val="nil"/>
              <w:left w:val="nil"/>
              <w:bottom w:val="nil"/>
              <w:right w:val="nil"/>
            </w:tcBorders>
            <w:shd w:val="clear" w:color="auto" w:fill="auto"/>
            <w:noWrap/>
            <w:vAlign w:val="center"/>
            <w:hideMark/>
          </w:tcPr>
          <w:p w14:paraId="75B8A016"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46E26EBE"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hAnsi="Times New Roman" w:cs="Times New Roman"/>
                <w:b/>
                <w:color w:val="000000"/>
                <w:sz w:val="18"/>
                <w:szCs w:val="18"/>
              </w:rPr>
              <w:t>2.751</w:t>
            </w:r>
          </w:p>
        </w:tc>
        <w:tc>
          <w:tcPr>
            <w:tcW w:w="261" w:type="dxa"/>
            <w:tcBorders>
              <w:top w:val="nil"/>
              <w:left w:val="nil"/>
              <w:bottom w:val="nil"/>
              <w:right w:val="nil"/>
            </w:tcBorders>
            <w:shd w:val="clear" w:color="auto" w:fill="auto"/>
            <w:noWrap/>
            <w:vAlign w:val="center"/>
            <w:hideMark/>
          </w:tcPr>
          <w:p w14:paraId="77BF4783" w14:textId="77777777" w:rsidR="00886FFD" w:rsidRPr="00E962BD" w:rsidRDefault="00886FFD" w:rsidP="00303BA6">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00275A4A"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0.740</w:t>
            </w:r>
          </w:p>
        </w:tc>
        <w:tc>
          <w:tcPr>
            <w:tcW w:w="695" w:type="dxa"/>
            <w:tcBorders>
              <w:top w:val="nil"/>
              <w:left w:val="nil"/>
              <w:bottom w:val="nil"/>
              <w:right w:val="nil"/>
            </w:tcBorders>
            <w:shd w:val="clear" w:color="auto" w:fill="auto"/>
            <w:noWrap/>
            <w:vAlign w:val="center"/>
            <w:hideMark/>
          </w:tcPr>
          <w:p w14:paraId="00BF795E"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0.096</w:t>
            </w:r>
          </w:p>
        </w:tc>
        <w:tc>
          <w:tcPr>
            <w:tcW w:w="826" w:type="dxa"/>
            <w:tcBorders>
              <w:top w:val="nil"/>
              <w:left w:val="nil"/>
              <w:bottom w:val="nil"/>
              <w:right w:val="nil"/>
            </w:tcBorders>
            <w:shd w:val="clear" w:color="auto" w:fill="auto"/>
            <w:noWrap/>
            <w:vAlign w:val="center"/>
            <w:hideMark/>
          </w:tcPr>
          <w:p w14:paraId="4C9FAC45"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24A09FDB"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hAnsi="Times New Roman" w:cs="Times New Roman"/>
                <w:b/>
                <w:color w:val="000000"/>
                <w:sz w:val="18"/>
                <w:szCs w:val="18"/>
              </w:rPr>
              <w:t>2.096</w:t>
            </w:r>
          </w:p>
        </w:tc>
      </w:tr>
      <w:tr w:rsidR="00886FFD" w:rsidRPr="00E962BD" w14:paraId="5E047B50" w14:textId="77777777" w:rsidTr="00303BA6">
        <w:trPr>
          <w:trHeight w:val="264"/>
          <w:jc w:val="center"/>
        </w:trPr>
        <w:tc>
          <w:tcPr>
            <w:tcW w:w="1440" w:type="dxa"/>
            <w:gridSpan w:val="2"/>
            <w:tcBorders>
              <w:top w:val="nil"/>
              <w:left w:val="nil"/>
              <w:bottom w:val="nil"/>
              <w:right w:val="nil"/>
            </w:tcBorders>
            <w:shd w:val="clear" w:color="auto" w:fill="auto"/>
            <w:noWrap/>
            <w:vAlign w:val="bottom"/>
            <w:hideMark/>
          </w:tcPr>
          <w:p w14:paraId="39EB785C" w14:textId="77777777" w:rsidR="00886FFD" w:rsidRPr="00203E50" w:rsidRDefault="00886FFD" w:rsidP="00303BA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age squared</w:t>
            </w:r>
          </w:p>
        </w:tc>
        <w:tc>
          <w:tcPr>
            <w:tcW w:w="720" w:type="dxa"/>
            <w:tcBorders>
              <w:top w:val="nil"/>
              <w:left w:val="nil"/>
              <w:bottom w:val="nil"/>
              <w:right w:val="nil"/>
            </w:tcBorders>
            <w:shd w:val="clear" w:color="auto" w:fill="auto"/>
            <w:noWrap/>
            <w:vAlign w:val="center"/>
            <w:hideMark/>
          </w:tcPr>
          <w:p w14:paraId="1975216A"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-0.033</w:t>
            </w:r>
          </w:p>
        </w:tc>
        <w:tc>
          <w:tcPr>
            <w:tcW w:w="630" w:type="dxa"/>
            <w:tcBorders>
              <w:top w:val="nil"/>
              <w:left w:val="nil"/>
              <w:bottom w:val="nil"/>
              <w:right w:val="nil"/>
            </w:tcBorders>
            <w:shd w:val="clear" w:color="auto" w:fill="auto"/>
            <w:noWrap/>
            <w:vAlign w:val="center"/>
            <w:hideMark/>
          </w:tcPr>
          <w:p w14:paraId="3D8F97A1"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0.004</w:t>
            </w:r>
          </w:p>
        </w:tc>
        <w:tc>
          <w:tcPr>
            <w:tcW w:w="779" w:type="dxa"/>
            <w:tcBorders>
              <w:top w:val="nil"/>
              <w:left w:val="nil"/>
              <w:bottom w:val="nil"/>
              <w:right w:val="nil"/>
            </w:tcBorders>
            <w:shd w:val="clear" w:color="auto" w:fill="auto"/>
            <w:noWrap/>
            <w:vAlign w:val="center"/>
            <w:hideMark/>
          </w:tcPr>
          <w:p w14:paraId="48B8D733"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7624A5F4"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hAnsi="Times New Roman" w:cs="Times New Roman"/>
                <w:b/>
                <w:color w:val="000000"/>
                <w:sz w:val="18"/>
                <w:szCs w:val="18"/>
              </w:rPr>
              <w:t>0.968</w:t>
            </w:r>
          </w:p>
        </w:tc>
        <w:tc>
          <w:tcPr>
            <w:tcW w:w="261" w:type="dxa"/>
            <w:tcBorders>
              <w:top w:val="nil"/>
              <w:left w:val="nil"/>
              <w:bottom w:val="nil"/>
              <w:right w:val="nil"/>
            </w:tcBorders>
            <w:shd w:val="clear" w:color="auto" w:fill="auto"/>
            <w:noWrap/>
            <w:vAlign w:val="center"/>
            <w:hideMark/>
          </w:tcPr>
          <w:p w14:paraId="76FF6717" w14:textId="77777777" w:rsidR="00886FFD" w:rsidRPr="00E962BD" w:rsidRDefault="00886FFD" w:rsidP="00303BA6">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3F22DB76"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-0.024</w:t>
            </w:r>
          </w:p>
        </w:tc>
        <w:tc>
          <w:tcPr>
            <w:tcW w:w="695" w:type="dxa"/>
            <w:tcBorders>
              <w:top w:val="nil"/>
              <w:left w:val="nil"/>
              <w:bottom w:val="nil"/>
              <w:right w:val="nil"/>
            </w:tcBorders>
            <w:shd w:val="clear" w:color="auto" w:fill="auto"/>
            <w:noWrap/>
            <w:vAlign w:val="center"/>
            <w:hideMark/>
          </w:tcPr>
          <w:p w14:paraId="374A0C51"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0.003</w:t>
            </w:r>
          </w:p>
        </w:tc>
        <w:tc>
          <w:tcPr>
            <w:tcW w:w="826" w:type="dxa"/>
            <w:tcBorders>
              <w:top w:val="nil"/>
              <w:left w:val="nil"/>
              <w:bottom w:val="nil"/>
              <w:right w:val="nil"/>
            </w:tcBorders>
            <w:shd w:val="clear" w:color="auto" w:fill="auto"/>
            <w:noWrap/>
            <w:vAlign w:val="center"/>
            <w:hideMark/>
          </w:tcPr>
          <w:p w14:paraId="2EC76016"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&lt;0.001</w:t>
            </w:r>
          </w:p>
        </w:tc>
        <w:tc>
          <w:tcPr>
            <w:tcW w:w="751" w:type="dxa"/>
            <w:tcBorders>
              <w:top w:val="nil"/>
              <w:left w:val="nil"/>
              <w:bottom w:val="nil"/>
              <w:right w:val="nil"/>
            </w:tcBorders>
            <w:vAlign w:val="center"/>
          </w:tcPr>
          <w:p w14:paraId="31BDEB9C" w14:textId="77777777" w:rsidR="00886FFD" w:rsidRPr="00E962BD" w:rsidRDefault="00886FFD" w:rsidP="00303BA6">
            <w:pPr>
              <w:jc w:val="right"/>
              <w:rPr>
                <w:rFonts w:ascii="Times New Roman" w:eastAsia="Times New Roman" w:hAnsi="Times New Roman" w:cs="Times New Roman"/>
                <w:b/>
                <w:bCs/>
                <w:color w:val="000000"/>
                <w:sz w:val="18"/>
                <w:szCs w:val="18"/>
              </w:rPr>
            </w:pPr>
            <w:r w:rsidRPr="00E962BD">
              <w:rPr>
                <w:rFonts w:ascii="Times New Roman" w:hAnsi="Times New Roman" w:cs="Times New Roman"/>
                <w:b/>
                <w:color w:val="000000"/>
                <w:sz w:val="18"/>
                <w:szCs w:val="18"/>
              </w:rPr>
              <w:t>0.976</w:t>
            </w:r>
          </w:p>
        </w:tc>
      </w:tr>
      <w:tr w:rsidR="00886FFD" w:rsidRPr="00E962BD" w14:paraId="0405508E" w14:textId="77777777" w:rsidTr="00303BA6">
        <w:trPr>
          <w:trHeight w:val="264"/>
          <w:jc w:val="center"/>
        </w:trPr>
        <w:tc>
          <w:tcPr>
            <w:tcW w:w="1440" w:type="dxa"/>
            <w:gridSpan w:val="2"/>
            <w:tcBorders>
              <w:top w:val="nil"/>
              <w:left w:val="nil"/>
              <w:bottom w:val="nil"/>
              <w:right w:val="nil"/>
            </w:tcBorders>
            <w:shd w:val="clear" w:color="auto" w:fill="auto"/>
            <w:noWrap/>
            <w:vAlign w:val="bottom"/>
            <w:hideMark/>
          </w:tcPr>
          <w:p w14:paraId="676D464E" w14:textId="0A3923AD" w:rsidR="00886FFD" w:rsidRPr="00203E50" w:rsidRDefault="00886FFD" w:rsidP="00303BA6">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year </w:t>
            </w:r>
            <w:r w:rsidR="00C07D34">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nil"/>
              <w:right w:val="nil"/>
            </w:tcBorders>
            <w:shd w:val="clear" w:color="auto" w:fill="auto"/>
            <w:noWrap/>
            <w:vAlign w:val="center"/>
            <w:hideMark/>
          </w:tcPr>
          <w:p w14:paraId="662F0AC1"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-0.007</w:t>
            </w:r>
          </w:p>
        </w:tc>
        <w:tc>
          <w:tcPr>
            <w:tcW w:w="630" w:type="dxa"/>
            <w:tcBorders>
              <w:top w:val="nil"/>
              <w:left w:val="nil"/>
              <w:bottom w:val="nil"/>
              <w:right w:val="nil"/>
            </w:tcBorders>
            <w:shd w:val="clear" w:color="auto" w:fill="auto"/>
            <w:noWrap/>
            <w:vAlign w:val="center"/>
            <w:hideMark/>
          </w:tcPr>
          <w:p w14:paraId="35BC87F3"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0.004</w:t>
            </w:r>
          </w:p>
        </w:tc>
        <w:tc>
          <w:tcPr>
            <w:tcW w:w="779" w:type="dxa"/>
            <w:tcBorders>
              <w:top w:val="nil"/>
              <w:left w:val="nil"/>
              <w:bottom w:val="nil"/>
              <w:right w:val="nil"/>
            </w:tcBorders>
            <w:shd w:val="clear" w:color="auto" w:fill="auto"/>
            <w:noWrap/>
            <w:vAlign w:val="center"/>
            <w:hideMark/>
          </w:tcPr>
          <w:p w14:paraId="1CB83618"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0.058</w:t>
            </w:r>
          </w:p>
        </w:tc>
        <w:tc>
          <w:tcPr>
            <w:tcW w:w="751" w:type="dxa"/>
            <w:tcBorders>
              <w:top w:val="nil"/>
              <w:left w:val="nil"/>
              <w:bottom w:val="nil"/>
              <w:right w:val="nil"/>
            </w:tcBorders>
            <w:vAlign w:val="center"/>
          </w:tcPr>
          <w:p w14:paraId="61FFEEC3"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hAnsi="Times New Roman" w:cs="Times New Roman"/>
                <w:color w:val="000000"/>
                <w:sz w:val="18"/>
                <w:szCs w:val="18"/>
              </w:rPr>
              <w:t>0.993</w:t>
            </w:r>
          </w:p>
        </w:tc>
        <w:tc>
          <w:tcPr>
            <w:tcW w:w="261" w:type="dxa"/>
            <w:tcBorders>
              <w:top w:val="nil"/>
              <w:left w:val="nil"/>
              <w:bottom w:val="nil"/>
              <w:right w:val="nil"/>
            </w:tcBorders>
            <w:shd w:val="clear" w:color="auto" w:fill="auto"/>
            <w:noWrap/>
            <w:vAlign w:val="center"/>
            <w:hideMark/>
          </w:tcPr>
          <w:p w14:paraId="3277A9F3" w14:textId="77777777" w:rsidR="00886FFD" w:rsidRPr="00E962BD" w:rsidRDefault="00886FFD" w:rsidP="00303BA6">
            <w:pPr>
              <w:jc w:val="right"/>
              <w:rPr>
                <w:rFonts w:ascii="Times New Roman" w:eastAsia="Times New Roman" w:hAnsi="Times New Roman" w:cs="Times New Roman"/>
                <w:color w:val="000000"/>
                <w:sz w:val="18"/>
                <w:szCs w:val="18"/>
              </w:rPr>
            </w:pPr>
          </w:p>
        </w:tc>
        <w:tc>
          <w:tcPr>
            <w:tcW w:w="760" w:type="dxa"/>
            <w:tcBorders>
              <w:top w:val="nil"/>
              <w:left w:val="nil"/>
              <w:bottom w:val="nil"/>
              <w:right w:val="nil"/>
            </w:tcBorders>
            <w:shd w:val="clear" w:color="auto" w:fill="auto"/>
            <w:noWrap/>
            <w:vAlign w:val="center"/>
            <w:hideMark/>
          </w:tcPr>
          <w:p w14:paraId="33BF9377"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-0.001</w:t>
            </w:r>
          </w:p>
        </w:tc>
        <w:tc>
          <w:tcPr>
            <w:tcW w:w="695" w:type="dxa"/>
            <w:tcBorders>
              <w:top w:val="nil"/>
              <w:left w:val="nil"/>
              <w:bottom w:val="nil"/>
              <w:right w:val="nil"/>
            </w:tcBorders>
            <w:shd w:val="clear" w:color="auto" w:fill="auto"/>
            <w:noWrap/>
            <w:vAlign w:val="center"/>
            <w:hideMark/>
          </w:tcPr>
          <w:p w14:paraId="5788FAF2"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0.003</w:t>
            </w:r>
          </w:p>
        </w:tc>
        <w:tc>
          <w:tcPr>
            <w:tcW w:w="826" w:type="dxa"/>
            <w:tcBorders>
              <w:top w:val="nil"/>
              <w:left w:val="nil"/>
              <w:bottom w:val="nil"/>
              <w:right w:val="nil"/>
            </w:tcBorders>
            <w:shd w:val="clear" w:color="auto" w:fill="auto"/>
            <w:noWrap/>
            <w:vAlign w:val="center"/>
            <w:hideMark/>
          </w:tcPr>
          <w:p w14:paraId="3D0FF107"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0.776</w:t>
            </w:r>
          </w:p>
        </w:tc>
        <w:tc>
          <w:tcPr>
            <w:tcW w:w="751" w:type="dxa"/>
            <w:tcBorders>
              <w:top w:val="nil"/>
              <w:left w:val="nil"/>
              <w:bottom w:val="nil"/>
              <w:right w:val="nil"/>
            </w:tcBorders>
            <w:vAlign w:val="center"/>
          </w:tcPr>
          <w:p w14:paraId="279E6E97" w14:textId="77777777" w:rsidR="00886FFD" w:rsidRPr="00E962BD" w:rsidRDefault="00886FFD" w:rsidP="00303BA6">
            <w:pPr>
              <w:jc w:val="right"/>
              <w:rPr>
                <w:rFonts w:ascii="Times New Roman" w:eastAsia="Times New Roman" w:hAnsi="Times New Roman" w:cs="Times New Roman"/>
                <w:color w:val="000000"/>
                <w:sz w:val="18"/>
                <w:szCs w:val="18"/>
              </w:rPr>
            </w:pPr>
            <w:r w:rsidRPr="00E962BD">
              <w:rPr>
                <w:rFonts w:ascii="Times New Roman" w:hAnsi="Times New Roman" w:cs="Times New Roman"/>
                <w:color w:val="000000"/>
                <w:sz w:val="18"/>
                <w:szCs w:val="18"/>
              </w:rPr>
              <w:t>0.999</w:t>
            </w:r>
          </w:p>
        </w:tc>
      </w:tr>
      <w:tr w:rsidR="00653EB4" w:rsidRPr="00203E50" w14:paraId="0BFD9050" w14:textId="77777777" w:rsidTr="00653EB4">
        <w:trPr>
          <w:trHeight w:val="264"/>
          <w:jc w:val="center"/>
        </w:trPr>
        <w:tc>
          <w:tcPr>
            <w:tcW w:w="1440" w:type="dxa"/>
            <w:gridSpan w:val="2"/>
            <w:tcBorders>
              <w:top w:val="nil"/>
              <w:left w:val="nil"/>
              <w:bottom w:val="nil"/>
              <w:right w:val="nil"/>
            </w:tcBorders>
            <w:shd w:val="clear" w:color="auto" w:fill="auto"/>
            <w:noWrap/>
            <w:vAlign w:val="bottom"/>
          </w:tcPr>
          <w:p w14:paraId="6757502C" w14:textId="751EBFFE" w:rsidR="00653EB4" w:rsidRPr="00E962BD" w:rsidRDefault="00653EB4" w:rsidP="00E962BD">
            <w:pPr>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Black</w:t>
            </w:r>
          </w:p>
        </w:tc>
        <w:tc>
          <w:tcPr>
            <w:tcW w:w="2880" w:type="dxa"/>
            <w:gridSpan w:val="4"/>
            <w:tcBorders>
              <w:top w:val="nil"/>
              <w:left w:val="nil"/>
              <w:bottom w:val="nil"/>
              <w:right w:val="nil"/>
            </w:tcBorders>
            <w:shd w:val="clear" w:color="auto" w:fill="auto"/>
            <w:noWrap/>
            <w:vAlign w:val="center"/>
          </w:tcPr>
          <w:p w14:paraId="411A82EA" w14:textId="42635CA1" w:rsidR="00653EB4" w:rsidRPr="00E962BD" w:rsidRDefault="00653EB4" w:rsidP="00653EB4">
            <w:pPr>
              <w:jc w:val="center"/>
              <w:rPr>
                <w:rFonts w:ascii="Times New Roman" w:hAnsi="Times New Roman" w:cs="Times New Roman"/>
                <w:color w:val="000000"/>
                <w:sz w:val="18"/>
                <w:szCs w:val="18"/>
              </w:rPr>
            </w:pPr>
            <w:r>
              <w:rPr>
                <w:rFonts w:ascii="Times New Roman" w:eastAsia="Times New Roman" w:hAnsi="Times New Roman" w:cs="Times New Roman"/>
                <w:b/>
                <w:bCs/>
                <w:color w:val="000000"/>
                <w:sz w:val="18"/>
                <w:szCs w:val="18"/>
              </w:rPr>
              <w:t>Ref.</w:t>
            </w:r>
          </w:p>
        </w:tc>
        <w:tc>
          <w:tcPr>
            <w:tcW w:w="261" w:type="dxa"/>
            <w:tcBorders>
              <w:top w:val="nil"/>
              <w:left w:val="nil"/>
              <w:bottom w:val="nil"/>
              <w:right w:val="nil"/>
            </w:tcBorders>
            <w:shd w:val="clear" w:color="auto" w:fill="auto"/>
            <w:noWrap/>
            <w:vAlign w:val="center"/>
          </w:tcPr>
          <w:p w14:paraId="311D32EF" w14:textId="77777777" w:rsidR="00653EB4" w:rsidRPr="00E962BD" w:rsidRDefault="00653EB4" w:rsidP="00E962BD">
            <w:pPr>
              <w:jc w:val="right"/>
              <w:rPr>
                <w:rFonts w:ascii="Times New Roman" w:eastAsia="Times New Roman" w:hAnsi="Times New Roman" w:cs="Times New Roman"/>
                <w:b/>
                <w:bCs/>
                <w:color w:val="000000"/>
                <w:sz w:val="18"/>
                <w:szCs w:val="18"/>
              </w:rPr>
            </w:pPr>
          </w:p>
        </w:tc>
        <w:tc>
          <w:tcPr>
            <w:tcW w:w="3032" w:type="dxa"/>
            <w:gridSpan w:val="4"/>
            <w:tcBorders>
              <w:top w:val="nil"/>
              <w:left w:val="nil"/>
              <w:bottom w:val="nil"/>
              <w:right w:val="nil"/>
            </w:tcBorders>
            <w:shd w:val="clear" w:color="auto" w:fill="auto"/>
            <w:noWrap/>
            <w:vAlign w:val="center"/>
          </w:tcPr>
          <w:p w14:paraId="30B0DC3B" w14:textId="6B39A61E" w:rsidR="00653EB4" w:rsidRPr="001C3C81" w:rsidRDefault="00653EB4" w:rsidP="00653EB4">
            <w:pPr>
              <w:jc w:val="center"/>
              <w:rPr>
                <w:rFonts w:ascii="Times New Roman" w:hAnsi="Times New Roman" w:cs="Times New Roman"/>
                <w:b/>
                <w:color w:val="000000"/>
                <w:sz w:val="18"/>
                <w:szCs w:val="18"/>
              </w:rPr>
            </w:pPr>
            <w:r w:rsidRPr="001C3C81">
              <w:rPr>
                <w:rFonts w:ascii="Times New Roman" w:hAnsi="Times New Roman" w:cs="Times New Roman"/>
                <w:b/>
                <w:color w:val="000000"/>
                <w:sz w:val="18"/>
                <w:szCs w:val="18"/>
              </w:rPr>
              <w:t>Ref.</w:t>
            </w:r>
          </w:p>
        </w:tc>
      </w:tr>
      <w:tr w:rsidR="00A153FC" w:rsidRPr="00203E50" w14:paraId="7A4097E6" w14:textId="71AE3A50" w:rsidTr="00E962BD">
        <w:trPr>
          <w:trHeight w:val="264"/>
          <w:jc w:val="center"/>
        </w:trPr>
        <w:tc>
          <w:tcPr>
            <w:tcW w:w="1440" w:type="dxa"/>
            <w:gridSpan w:val="2"/>
            <w:tcBorders>
              <w:top w:val="nil"/>
              <w:left w:val="nil"/>
              <w:bottom w:val="nil"/>
              <w:right w:val="nil"/>
            </w:tcBorders>
            <w:shd w:val="clear" w:color="auto" w:fill="auto"/>
            <w:noWrap/>
            <w:vAlign w:val="bottom"/>
            <w:hideMark/>
          </w:tcPr>
          <w:p w14:paraId="48F0A401" w14:textId="77777777" w:rsidR="00A153FC" w:rsidRPr="00203E50" w:rsidRDefault="00A153FC" w:rsidP="00A153FC">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Hispanic</w:t>
            </w:r>
          </w:p>
        </w:tc>
        <w:tc>
          <w:tcPr>
            <w:tcW w:w="720" w:type="dxa"/>
            <w:tcBorders>
              <w:top w:val="nil"/>
              <w:left w:val="nil"/>
              <w:bottom w:val="nil"/>
              <w:right w:val="nil"/>
            </w:tcBorders>
            <w:shd w:val="clear" w:color="auto" w:fill="auto"/>
            <w:noWrap/>
            <w:vAlign w:val="center"/>
            <w:hideMark/>
          </w:tcPr>
          <w:p w14:paraId="52D09600"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-0.066</w:t>
            </w:r>
          </w:p>
        </w:tc>
        <w:tc>
          <w:tcPr>
            <w:tcW w:w="630" w:type="dxa"/>
            <w:tcBorders>
              <w:top w:val="nil"/>
              <w:left w:val="nil"/>
              <w:bottom w:val="nil"/>
              <w:right w:val="nil"/>
            </w:tcBorders>
            <w:shd w:val="clear" w:color="auto" w:fill="auto"/>
            <w:noWrap/>
            <w:vAlign w:val="center"/>
            <w:hideMark/>
          </w:tcPr>
          <w:p w14:paraId="27175D76"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0.029</w:t>
            </w:r>
          </w:p>
        </w:tc>
        <w:tc>
          <w:tcPr>
            <w:tcW w:w="779" w:type="dxa"/>
            <w:tcBorders>
              <w:top w:val="nil"/>
              <w:left w:val="nil"/>
              <w:bottom w:val="nil"/>
              <w:right w:val="nil"/>
            </w:tcBorders>
            <w:shd w:val="clear" w:color="auto" w:fill="auto"/>
            <w:noWrap/>
            <w:vAlign w:val="center"/>
            <w:hideMark/>
          </w:tcPr>
          <w:p w14:paraId="46693B14"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0.024</w:t>
            </w:r>
          </w:p>
        </w:tc>
        <w:tc>
          <w:tcPr>
            <w:tcW w:w="751" w:type="dxa"/>
            <w:tcBorders>
              <w:top w:val="nil"/>
              <w:left w:val="nil"/>
              <w:bottom w:val="nil"/>
              <w:right w:val="nil"/>
            </w:tcBorders>
            <w:vAlign w:val="center"/>
          </w:tcPr>
          <w:p w14:paraId="192EE142" w14:textId="52F88AB1"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hAnsi="Times New Roman" w:cs="Times New Roman"/>
                <w:b/>
                <w:color w:val="000000"/>
                <w:sz w:val="18"/>
                <w:szCs w:val="18"/>
              </w:rPr>
              <w:t>0.936</w:t>
            </w:r>
          </w:p>
        </w:tc>
        <w:tc>
          <w:tcPr>
            <w:tcW w:w="261" w:type="dxa"/>
            <w:tcBorders>
              <w:top w:val="nil"/>
              <w:left w:val="nil"/>
              <w:bottom w:val="nil"/>
              <w:right w:val="nil"/>
            </w:tcBorders>
            <w:shd w:val="clear" w:color="auto" w:fill="auto"/>
            <w:noWrap/>
            <w:vAlign w:val="center"/>
            <w:hideMark/>
          </w:tcPr>
          <w:p w14:paraId="4E0C457B" w14:textId="44E17AC0" w:rsidR="00A153FC" w:rsidRPr="00E962BD" w:rsidRDefault="00A153FC" w:rsidP="00E962BD">
            <w:pPr>
              <w:jc w:val="right"/>
              <w:rPr>
                <w:rFonts w:ascii="Times New Roman" w:eastAsia="Times New Roman" w:hAnsi="Times New Roman" w:cs="Times New Roman"/>
                <w:b/>
                <w:bCs/>
                <w:color w:val="000000"/>
                <w:sz w:val="18"/>
                <w:szCs w:val="18"/>
              </w:rPr>
            </w:pPr>
          </w:p>
        </w:tc>
        <w:tc>
          <w:tcPr>
            <w:tcW w:w="760" w:type="dxa"/>
            <w:tcBorders>
              <w:top w:val="nil"/>
              <w:left w:val="nil"/>
              <w:bottom w:val="nil"/>
              <w:right w:val="nil"/>
            </w:tcBorders>
            <w:shd w:val="clear" w:color="auto" w:fill="auto"/>
            <w:noWrap/>
            <w:vAlign w:val="center"/>
            <w:hideMark/>
          </w:tcPr>
          <w:p w14:paraId="47D26A02"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0.048</w:t>
            </w:r>
          </w:p>
        </w:tc>
        <w:tc>
          <w:tcPr>
            <w:tcW w:w="695" w:type="dxa"/>
            <w:tcBorders>
              <w:top w:val="nil"/>
              <w:left w:val="nil"/>
              <w:bottom w:val="nil"/>
              <w:right w:val="nil"/>
            </w:tcBorders>
            <w:shd w:val="clear" w:color="auto" w:fill="auto"/>
            <w:noWrap/>
            <w:vAlign w:val="center"/>
            <w:hideMark/>
          </w:tcPr>
          <w:p w14:paraId="6E399EE6"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0.024</w:t>
            </w:r>
          </w:p>
        </w:tc>
        <w:tc>
          <w:tcPr>
            <w:tcW w:w="826" w:type="dxa"/>
            <w:tcBorders>
              <w:top w:val="nil"/>
              <w:left w:val="nil"/>
              <w:bottom w:val="nil"/>
              <w:right w:val="nil"/>
            </w:tcBorders>
            <w:shd w:val="clear" w:color="auto" w:fill="auto"/>
            <w:noWrap/>
            <w:vAlign w:val="center"/>
            <w:hideMark/>
          </w:tcPr>
          <w:p w14:paraId="3391C508"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0.044</w:t>
            </w:r>
          </w:p>
        </w:tc>
        <w:tc>
          <w:tcPr>
            <w:tcW w:w="751" w:type="dxa"/>
            <w:tcBorders>
              <w:top w:val="nil"/>
              <w:left w:val="nil"/>
              <w:bottom w:val="nil"/>
              <w:right w:val="nil"/>
            </w:tcBorders>
            <w:vAlign w:val="center"/>
          </w:tcPr>
          <w:p w14:paraId="44000E4A" w14:textId="3957EB56"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hAnsi="Times New Roman" w:cs="Times New Roman"/>
                <w:b/>
                <w:color w:val="000000"/>
                <w:sz w:val="18"/>
                <w:szCs w:val="18"/>
              </w:rPr>
              <w:t>1.049</w:t>
            </w:r>
          </w:p>
        </w:tc>
      </w:tr>
      <w:tr w:rsidR="00A153FC" w:rsidRPr="00203E50" w14:paraId="6DD175DA" w14:textId="51311735" w:rsidTr="00E962BD">
        <w:trPr>
          <w:trHeight w:val="264"/>
          <w:jc w:val="center"/>
        </w:trPr>
        <w:tc>
          <w:tcPr>
            <w:tcW w:w="1440" w:type="dxa"/>
            <w:gridSpan w:val="2"/>
            <w:tcBorders>
              <w:top w:val="nil"/>
              <w:left w:val="nil"/>
              <w:bottom w:val="nil"/>
              <w:right w:val="nil"/>
            </w:tcBorders>
            <w:shd w:val="clear" w:color="auto" w:fill="auto"/>
            <w:noWrap/>
            <w:vAlign w:val="bottom"/>
            <w:hideMark/>
          </w:tcPr>
          <w:p w14:paraId="1B104426" w14:textId="77777777" w:rsidR="00A153FC" w:rsidRPr="00203E50" w:rsidRDefault="00A153FC" w:rsidP="00A153FC">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White</w:t>
            </w:r>
          </w:p>
        </w:tc>
        <w:tc>
          <w:tcPr>
            <w:tcW w:w="720" w:type="dxa"/>
            <w:tcBorders>
              <w:top w:val="nil"/>
              <w:left w:val="nil"/>
              <w:bottom w:val="nil"/>
              <w:right w:val="nil"/>
            </w:tcBorders>
            <w:shd w:val="clear" w:color="auto" w:fill="auto"/>
            <w:noWrap/>
            <w:vAlign w:val="center"/>
            <w:hideMark/>
          </w:tcPr>
          <w:p w14:paraId="5A13275E"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-0.010</w:t>
            </w:r>
          </w:p>
        </w:tc>
        <w:tc>
          <w:tcPr>
            <w:tcW w:w="630" w:type="dxa"/>
            <w:tcBorders>
              <w:top w:val="nil"/>
              <w:left w:val="nil"/>
              <w:bottom w:val="nil"/>
              <w:right w:val="nil"/>
            </w:tcBorders>
            <w:shd w:val="clear" w:color="auto" w:fill="auto"/>
            <w:noWrap/>
            <w:vAlign w:val="center"/>
            <w:hideMark/>
          </w:tcPr>
          <w:p w14:paraId="2BDA1884"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0.023</w:t>
            </w:r>
          </w:p>
        </w:tc>
        <w:tc>
          <w:tcPr>
            <w:tcW w:w="779" w:type="dxa"/>
            <w:tcBorders>
              <w:top w:val="nil"/>
              <w:left w:val="nil"/>
              <w:bottom w:val="nil"/>
              <w:right w:val="nil"/>
            </w:tcBorders>
            <w:shd w:val="clear" w:color="auto" w:fill="auto"/>
            <w:noWrap/>
            <w:vAlign w:val="center"/>
            <w:hideMark/>
          </w:tcPr>
          <w:p w14:paraId="68EB51D9"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0.658</w:t>
            </w:r>
          </w:p>
        </w:tc>
        <w:tc>
          <w:tcPr>
            <w:tcW w:w="751" w:type="dxa"/>
            <w:tcBorders>
              <w:top w:val="nil"/>
              <w:left w:val="nil"/>
              <w:bottom w:val="nil"/>
              <w:right w:val="nil"/>
            </w:tcBorders>
            <w:vAlign w:val="center"/>
          </w:tcPr>
          <w:p w14:paraId="0EBF8B45" w14:textId="23ED909A"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hAnsi="Times New Roman" w:cs="Times New Roman"/>
                <w:color w:val="000000"/>
                <w:sz w:val="18"/>
                <w:szCs w:val="18"/>
              </w:rPr>
              <w:t>0.990</w:t>
            </w:r>
          </w:p>
        </w:tc>
        <w:tc>
          <w:tcPr>
            <w:tcW w:w="261" w:type="dxa"/>
            <w:tcBorders>
              <w:top w:val="nil"/>
              <w:left w:val="nil"/>
              <w:bottom w:val="nil"/>
              <w:right w:val="nil"/>
            </w:tcBorders>
            <w:shd w:val="clear" w:color="auto" w:fill="auto"/>
            <w:noWrap/>
            <w:vAlign w:val="center"/>
            <w:hideMark/>
          </w:tcPr>
          <w:p w14:paraId="26AFE021" w14:textId="36845BB9" w:rsidR="00A153FC" w:rsidRPr="00E962BD" w:rsidRDefault="00A153FC" w:rsidP="00E962BD">
            <w:pPr>
              <w:jc w:val="right"/>
              <w:rPr>
                <w:rFonts w:ascii="Times New Roman" w:eastAsia="Times New Roman" w:hAnsi="Times New Roman" w:cs="Times New Roman"/>
                <w:color w:val="000000"/>
                <w:sz w:val="18"/>
                <w:szCs w:val="18"/>
              </w:rPr>
            </w:pPr>
          </w:p>
        </w:tc>
        <w:tc>
          <w:tcPr>
            <w:tcW w:w="760" w:type="dxa"/>
            <w:tcBorders>
              <w:top w:val="nil"/>
              <w:left w:val="nil"/>
              <w:bottom w:val="nil"/>
              <w:right w:val="nil"/>
            </w:tcBorders>
            <w:shd w:val="clear" w:color="auto" w:fill="auto"/>
            <w:noWrap/>
            <w:vAlign w:val="center"/>
            <w:hideMark/>
          </w:tcPr>
          <w:p w14:paraId="443613DA"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-0.023</w:t>
            </w:r>
          </w:p>
        </w:tc>
        <w:tc>
          <w:tcPr>
            <w:tcW w:w="695" w:type="dxa"/>
            <w:tcBorders>
              <w:top w:val="nil"/>
              <w:left w:val="nil"/>
              <w:bottom w:val="nil"/>
              <w:right w:val="nil"/>
            </w:tcBorders>
            <w:shd w:val="clear" w:color="auto" w:fill="auto"/>
            <w:noWrap/>
            <w:vAlign w:val="center"/>
            <w:hideMark/>
          </w:tcPr>
          <w:p w14:paraId="69A45F12"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0.020</w:t>
            </w:r>
          </w:p>
        </w:tc>
        <w:tc>
          <w:tcPr>
            <w:tcW w:w="826" w:type="dxa"/>
            <w:tcBorders>
              <w:top w:val="nil"/>
              <w:left w:val="nil"/>
              <w:bottom w:val="nil"/>
              <w:right w:val="nil"/>
            </w:tcBorders>
            <w:shd w:val="clear" w:color="auto" w:fill="auto"/>
            <w:noWrap/>
            <w:vAlign w:val="center"/>
            <w:hideMark/>
          </w:tcPr>
          <w:p w14:paraId="61E01D50"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0.246</w:t>
            </w:r>
          </w:p>
        </w:tc>
        <w:tc>
          <w:tcPr>
            <w:tcW w:w="751" w:type="dxa"/>
            <w:tcBorders>
              <w:top w:val="nil"/>
              <w:left w:val="nil"/>
              <w:bottom w:val="nil"/>
              <w:right w:val="nil"/>
            </w:tcBorders>
            <w:vAlign w:val="center"/>
          </w:tcPr>
          <w:p w14:paraId="63541C6D" w14:textId="7CEC022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hAnsi="Times New Roman" w:cs="Times New Roman"/>
                <w:color w:val="000000"/>
                <w:sz w:val="18"/>
                <w:szCs w:val="18"/>
              </w:rPr>
              <w:t>0.977</w:t>
            </w:r>
          </w:p>
        </w:tc>
      </w:tr>
      <w:tr w:rsidR="00A153FC" w:rsidRPr="00203E50" w14:paraId="1C985B12" w14:textId="08B2924C" w:rsidTr="00E962BD">
        <w:trPr>
          <w:trHeight w:val="264"/>
          <w:jc w:val="center"/>
        </w:trPr>
        <w:tc>
          <w:tcPr>
            <w:tcW w:w="1440" w:type="dxa"/>
            <w:gridSpan w:val="2"/>
            <w:tcBorders>
              <w:top w:val="nil"/>
              <w:left w:val="nil"/>
              <w:bottom w:val="nil"/>
              <w:right w:val="nil"/>
            </w:tcBorders>
            <w:shd w:val="clear" w:color="auto" w:fill="auto"/>
            <w:noWrap/>
            <w:vAlign w:val="bottom"/>
            <w:hideMark/>
          </w:tcPr>
          <w:p w14:paraId="0C358BCC" w14:textId="62F9DBED" w:rsidR="00A153FC" w:rsidRPr="00203E50" w:rsidRDefault="00A153FC" w:rsidP="00A153FC">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t xml:space="preserve">Hispanic:year </w:t>
            </w:r>
            <w:r w:rsidR="00C07D34">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nil"/>
              <w:right w:val="nil"/>
            </w:tcBorders>
            <w:shd w:val="clear" w:color="auto" w:fill="auto"/>
            <w:noWrap/>
            <w:vAlign w:val="center"/>
            <w:hideMark/>
          </w:tcPr>
          <w:p w14:paraId="7D40DA76"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-0.004</w:t>
            </w:r>
          </w:p>
        </w:tc>
        <w:tc>
          <w:tcPr>
            <w:tcW w:w="630" w:type="dxa"/>
            <w:tcBorders>
              <w:top w:val="nil"/>
              <w:left w:val="nil"/>
              <w:bottom w:val="nil"/>
              <w:right w:val="nil"/>
            </w:tcBorders>
            <w:shd w:val="clear" w:color="auto" w:fill="auto"/>
            <w:noWrap/>
            <w:vAlign w:val="center"/>
            <w:hideMark/>
          </w:tcPr>
          <w:p w14:paraId="3C09DA67"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0.005</w:t>
            </w:r>
          </w:p>
        </w:tc>
        <w:tc>
          <w:tcPr>
            <w:tcW w:w="779" w:type="dxa"/>
            <w:tcBorders>
              <w:top w:val="nil"/>
              <w:left w:val="nil"/>
              <w:bottom w:val="nil"/>
              <w:right w:val="nil"/>
            </w:tcBorders>
            <w:shd w:val="clear" w:color="auto" w:fill="auto"/>
            <w:noWrap/>
            <w:vAlign w:val="center"/>
            <w:hideMark/>
          </w:tcPr>
          <w:p w14:paraId="610C6CDE"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0.470</w:t>
            </w:r>
          </w:p>
        </w:tc>
        <w:tc>
          <w:tcPr>
            <w:tcW w:w="751" w:type="dxa"/>
            <w:tcBorders>
              <w:top w:val="nil"/>
              <w:left w:val="nil"/>
              <w:bottom w:val="nil"/>
              <w:right w:val="nil"/>
            </w:tcBorders>
            <w:vAlign w:val="center"/>
          </w:tcPr>
          <w:p w14:paraId="4127CB4D" w14:textId="3A60280C"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hAnsi="Times New Roman" w:cs="Times New Roman"/>
                <w:color w:val="000000"/>
                <w:sz w:val="18"/>
                <w:szCs w:val="18"/>
              </w:rPr>
              <w:t>0.996</w:t>
            </w:r>
          </w:p>
        </w:tc>
        <w:tc>
          <w:tcPr>
            <w:tcW w:w="261" w:type="dxa"/>
            <w:tcBorders>
              <w:top w:val="nil"/>
              <w:left w:val="nil"/>
              <w:bottom w:val="nil"/>
              <w:right w:val="nil"/>
            </w:tcBorders>
            <w:shd w:val="clear" w:color="auto" w:fill="auto"/>
            <w:noWrap/>
            <w:vAlign w:val="center"/>
            <w:hideMark/>
          </w:tcPr>
          <w:p w14:paraId="34B97D7B" w14:textId="020CD3D9" w:rsidR="00A153FC" w:rsidRPr="00E962BD" w:rsidRDefault="00A153FC" w:rsidP="00E962BD">
            <w:pPr>
              <w:jc w:val="right"/>
              <w:rPr>
                <w:rFonts w:ascii="Times New Roman" w:eastAsia="Times New Roman" w:hAnsi="Times New Roman" w:cs="Times New Roman"/>
                <w:color w:val="000000"/>
                <w:sz w:val="18"/>
                <w:szCs w:val="18"/>
              </w:rPr>
            </w:pPr>
          </w:p>
        </w:tc>
        <w:tc>
          <w:tcPr>
            <w:tcW w:w="760" w:type="dxa"/>
            <w:tcBorders>
              <w:top w:val="nil"/>
              <w:left w:val="nil"/>
              <w:bottom w:val="nil"/>
              <w:right w:val="nil"/>
            </w:tcBorders>
            <w:shd w:val="clear" w:color="auto" w:fill="auto"/>
            <w:noWrap/>
            <w:vAlign w:val="center"/>
            <w:hideMark/>
          </w:tcPr>
          <w:p w14:paraId="4B0FA2B0"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-0.014</w:t>
            </w:r>
          </w:p>
        </w:tc>
        <w:tc>
          <w:tcPr>
            <w:tcW w:w="695" w:type="dxa"/>
            <w:tcBorders>
              <w:top w:val="nil"/>
              <w:left w:val="nil"/>
              <w:bottom w:val="nil"/>
              <w:right w:val="nil"/>
            </w:tcBorders>
            <w:shd w:val="clear" w:color="auto" w:fill="auto"/>
            <w:noWrap/>
            <w:vAlign w:val="center"/>
            <w:hideMark/>
          </w:tcPr>
          <w:p w14:paraId="31E10CF6"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0.004</w:t>
            </w:r>
          </w:p>
        </w:tc>
        <w:tc>
          <w:tcPr>
            <w:tcW w:w="826" w:type="dxa"/>
            <w:tcBorders>
              <w:top w:val="nil"/>
              <w:left w:val="nil"/>
              <w:bottom w:val="nil"/>
              <w:right w:val="nil"/>
            </w:tcBorders>
            <w:shd w:val="clear" w:color="auto" w:fill="auto"/>
            <w:noWrap/>
            <w:vAlign w:val="center"/>
            <w:hideMark/>
          </w:tcPr>
          <w:p w14:paraId="21BAF6BC"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0.001</w:t>
            </w:r>
          </w:p>
        </w:tc>
        <w:tc>
          <w:tcPr>
            <w:tcW w:w="751" w:type="dxa"/>
            <w:tcBorders>
              <w:top w:val="nil"/>
              <w:left w:val="nil"/>
              <w:bottom w:val="nil"/>
              <w:right w:val="nil"/>
            </w:tcBorders>
            <w:vAlign w:val="center"/>
          </w:tcPr>
          <w:p w14:paraId="45A32D99" w14:textId="2C20992C"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hAnsi="Times New Roman" w:cs="Times New Roman"/>
                <w:b/>
                <w:color w:val="000000"/>
                <w:sz w:val="18"/>
                <w:szCs w:val="18"/>
              </w:rPr>
              <w:t>0.986</w:t>
            </w:r>
          </w:p>
        </w:tc>
      </w:tr>
      <w:tr w:rsidR="00A153FC" w:rsidRPr="00203E50" w14:paraId="5FD95C64" w14:textId="20192512" w:rsidTr="00E962BD">
        <w:trPr>
          <w:trHeight w:val="264"/>
          <w:jc w:val="center"/>
        </w:trPr>
        <w:tc>
          <w:tcPr>
            <w:tcW w:w="1440" w:type="dxa"/>
            <w:gridSpan w:val="2"/>
            <w:tcBorders>
              <w:top w:val="nil"/>
              <w:left w:val="nil"/>
              <w:bottom w:val="single" w:sz="4" w:space="0" w:color="auto"/>
              <w:right w:val="nil"/>
            </w:tcBorders>
            <w:shd w:val="clear" w:color="auto" w:fill="auto"/>
            <w:noWrap/>
            <w:vAlign w:val="bottom"/>
            <w:hideMark/>
          </w:tcPr>
          <w:p w14:paraId="1BEA940A" w14:textId="198E8FBB" w:rsidR="00A153FC" w:rsidRPr="00203E50" w:rsidRDefault="00A153FC" w:rsidP="00A153FC">
            <w:pPr>
              <w:rPr>
                <w:rFonts w:ascii="Times New Roman" w:eastAsia="Times New Roman" w:hAnsi="Times New Roman" w:cs="Times New Roman"/>
                <w:color w:val="000000"/>
                <w:sz w:val="18"/>
                <w:szCs w:val="18"/>
              </w:rPr>
            </w:pPr>
            <w:r w:rsidRPr="00203E50">
              <w:rPr>
                <w:rFonts w:ascii="Times New Roman" w:eastAsia="Times New Roman" w:hAnsi="Times New Roman" w:cs="Times New Roman"/>
                <w:color w:val="000000"/>
                <w:sz w:val="18"/>
                <w:szCs w:val="18"/>
              </w:rPr>
              <w:lastRenderedPageBreak/>
              <w:t xml:space="preserve">White:year </w:t>
            </w:r>
            <w:r w:rsidR="00C07D34">
              <w:rPr>
                <w:rFonts w:ascii="Times New Roman" w:eastAsia="Times New Roman" w:hAnsi="Times New Roman" w:cs="Times New Roman"/>
                <w:color w:val="000000"/>
                <w:sz w:val="18"/>
                <w:szCs w:val="18"/>
                <w:vertAlign w:val="superscript"/>
              </w:rPr>
              <w:t>(3</w:t>
            </w:r>
            <w:r w:rsidRPr="00203E50">
              <w:rPr>
                <w:rFonts w:ascii="Times New Roman" w:eastAsia="Times New Roman" w:hAnsi="Times New Roman" w:cs="Times New Roman"/>
                <w:color w:val="000000"/>
                <w:sz w:val="18"/>
                <w:szCs w:val="18"/>
                <w:vertAlign w:val="superscript"/>
              </w:rPr>
              <w:t>)</w:t>
            </w:r>
          </w:p>
        </w:tc>
        <w:tc>
          <w:tcPr>
            <w:tcW w:w="720" w:type="dxa"/>
            <w:tcBorders>
              <w:top w:val="nil"/>
              <w:left w:val="nil"/>
              <w:bottom w:val="single" w:sz="4" w:space="0" w:color="auto"/>
              <w:right w:val="nil"/>
            </w:tcBorders>
            <w:shd w:val="clear" w:color="auto" w:fill="auto"/>
            <w:noWrap/>
            <w:vAlign w:val="center"/>
            <w:hideMark/>
          </w:tcPr>
          <w:p w14:paraId="113DF696"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0.010</w:t>
            </w:r>
          </w:p>
        </w:tc>
        <w:tc>
          <w:tcPr>
            <w:tcW w:w="630" w:type="dxa"/>
            <w:tcBorders>
              <w:top w:val="nil"/>
              <w:left w:val="nil"/>
              <w:bottom w:val="single" w:sz="4" w:space="0" w:color="auto"/>
              <w:right w:val="nil"/>
            </w:tcBorders>
            <w:shd w:val="clear" w:color="auto" w:fill="auto"/>
            <w:noWrap/>
            <w:vAlign w:val="center"/>
            <w:hideMark/>
          </w:tcPr>
          <w:p w14:paraId="11299FC1"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0.004</w:t>
            </w:r>
          </w:p>
        </w:tc>
        <w:tc>
          <w:tcPr>
            <w:tcW w:w="779" w:type="dxa"/>
            <w:tcBorders>
              <w:top w:val="nil"/>
              <w:left w:val="nil"/>
              <w:bottom w:val="single" w:sz="4" w:space="0" w:color="auto"/>
              <w:right w:val="nil"/>
            </w:tcBorders>
            <w:shd w:val="clear" w:color="auto" w:fill="auto"/>
            <w:noWrap/>
            <w:vAlign w:val="center"/>
            <w:hideMark/>
          </w:tcPr>
          <w:p w14:paraId="04E258A1" w14:textId="77777777" w:rsidR="00A153FC" w:rsidRPr="00E962BD" w:rsidRDefault="00A153FC" w:rsidP="00E962BD">
            <w:pPr>
              <w:jc w:val="right"/>
              <w:rPr>
                <w:rFonts w:ascii="Times New Roman" w:eastAsia="Times New Roman" w:hAnsi="Times New Roman" w:cs="Times New Roman"/>
                <w:b/>
                <w:bCs/>
                <w:color w:val="000000"/>
                <w:sz w:val="18"/>
                <w:szCs w:val="18"/>
              </w:rPr>
            </w:pPr>
            <w:r w:rsidRPr="00E962BD">
              <w:rPr>
                <w:rFonts w:ascii="Times New Roman" w:eastAsia="Times New Roman" w:hAnsi="Times New Roman" w:cs="Times New Roman"/>
                <w:b/>
                <w:bCs/>
                <w:color w:val="000000"/>
                <w:sz w:val="18"/>
                <w:szCs w:val="18"/>
              </w:rPr>
              <w:t>0.027</w:t>
            </w:r>
          </w:p>
        </w:tc>
        <w:tc>
          <w:tcPr>
            <w:tcW w:w="751" w:type="dxa"/>
            <w:tcBorders>
              <w:top w:val="nil"/>
              <w:left w:val="nil"/>
              <w:bottom w:val="single" w:sz="4" w:space="0" w:color="auto"/>
              <w:right w:val="nil"/>
            </w:tcBorders>
            <w:vAlign w:val="center"/>
          </w:tcPr>
          <w:p w14:paraId="1180DB1A" w14:textId="15ED250F" w:rsidR="00A153FC" w:rsidRPr="00E962BD" w:rsidRDefault="00A153FC" w:rsidP="00E962BD">
            <w:pPr>
              <w:jc w:val="right"/>
              <w:rPr>
                <w:rFonts w:ascii="Times New Roman" w:eastAsia="Times New Roman" w:hAnsi="Times New Roman" w:cs="Times New Roman"/>
                <w:b/>
                <w:color w:val="000000"/>
                <w:sz w:val="18"/>
                <w:szCs w:val="18"/>
              </w:rPr>
            </w:pPr>
            <w:r w:rsidRPr="00E962BD">
              <w:rPr>
                <w:rFonts w:ascii="Times New Roman" w:hAnsi="Times New Roman" w:cs="Times New Roman"/>
                <w:b/>
                <w:color w:val="000000"/>
                <w:sz w:val="18"/>
                <w:szCs w:val="18"/>
              </w:rPr>
              <w:t>1.010</w:t>
            </w:r>
          </w:p>
        </w:tc>
        <w:tc>
          <w:tcPr>
            <w:tcW w:w="261" w:type="dxa"/>
            <w:tcBorders>
              <w:top w:val="nil"/>
              <w:left w:val="nil"/>
              <w:bottom w:val="single" w:sz="4" w:space="0" w:color="auto"/>
              <w:right w:val="nil"/>
            </w:tcBorders>
            <w:shd w:val="clear" w:color="auto" w:fill="auto"/>
            <w:noWrap/>
            <w:vAlign w:val="center"/>
            <w:hideMark/>
          </w:tcPr>
          <w:p w14:paraId="7A6EBDB9" w14:textId="2EAF2DE8"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nil"/>
            </w:tcBorders>
            <w:shd w:val="clear" w:color="auto" w:fill="auto"/>
            <w:noWrap/>
            <w:vAlign w:val="center"/>
            <w:hideMark/>
          </w:tcPr>
          <w:p w14:paraId="05716CFA"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0.000</w:t>
            </w:r>
          </w:p>
        </w:tc>
        <w:tc>
          <w:tcPr>
            <w:tcW w:w="695" w:type="dxa"/>
            <w:tcBorders>
              <w:top w:val="nil"/>
              <w:left w:val="nil"/>
              <w:bottom w:val="single" w:sz="4" w:space="0" w:color="auto"/>
              <w:right w:val="nil"/>
            </w:tcBorders>
            <w:shd w:val="clear" w:color="auto" w:fill="auto"/>
            <w:noWrap/>
            <w:vAlign w:val="center"/>
            <w:hideMark/>
          </w:tcPr>
          <w:p w14:paraId="6B6E7594"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0.004</w:t>
            </w:r>
          </w:p>
        </w:tc>
        <w:tc>
          <w:tcPr>
            <w:tcW w:w="826" w:type="dxa"/>
            <w:tcBorders>
              <w:top w:val="nil"/>
              <w:left w:val="nil"/>
              <w:bottom w:val="single" w:sz="4" w:space="0" w:color="auto"/>
              <w:right w:val="nil"/>
            </w:tcBorders>
            <w:shd w:val="clear" w:color="auto" w:fill="auto"/>
            <w:noWrap/>
            <w:vAlign w:val="center"/>
            <w:hideMark/>
          </w:tcPr>
          <w:p w14:paraId="07A1A8E7" w14:textId="77777777"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eastAsia="Times New Roman" w:hAnsi="Times New Roman" w:cs="Times New Roman"/>
                <w:color w:val="000000"/>
                <w:sz w:val="18"/>
                <w:szCs w:val="18"/>
              </w:rPr>
              <w:t>0.975</w:t>
            </w:r>
          </w:p>
        </w:tc>
        <w:tc>
          <w:tcPr>
            <w:tcW w:w="751" w:type="dxa"/>
            <w:tcBorders>
              <w:top w:val="nil"/>
              <w:left w:val="nil"/>
              <w:bottom w:val="single" w:sz="4" w:space="0" w:color="auto"/>
              <w:right w:val="nil"/>
            </w:tcBorders>
            <w:vAlign w:val="center"/>
          </w:tcPr>
          <w:p w14:paraId="7FAFD8E2" w14:textId="79A0F2D0" w:rsidR="00A153FC" w:rsidRPr="00E962BD" w:rsidRDefault="00A153FC" w:rsidP="00E962BD">
            <w:pPr>
              <w:jc w:val="right"/>
              <w:rPr>
                <w:rFonts w:ascii="Times New Roman" w:eastAsia="Times New Roman" w:hAnsi="Times New Roman" w:cs="Times New Roman"/>
                <w:color w:val="000000"/>
                <w:sz w:val="18"/>
                <w:szCs w:val="18"/>
              </w:rPr>
            </w:pPr>
            <w:r w:rsidRPr="00E962BD">
              <w:rPr>
                <w:rFonts w:ascii="Times New Roman" w:hAnsi="Times New Roman" w:cs="Times New Roman"/>
                <w:color w:val="000000"/>
                <w:sz w:val="18"/>
                <w:szCs w:val="18"/>
              </w:rPr>
              <w:t>1.000</w:t>
            </w:r>
          </w:p>
        </w:tc>
      </w:tr>
      <w:tr w:rsidR="003E42A5" w:rsidRPr="00203E50" w14:paraId="65EF9128" w14:textId="182062E5" w:rsidTr="00A153FC">
        <w:trPr>
          <w:trHeight w:val="264"/>
          <w:jc w:val="center"/>
        </w:trPr>
        <w:tc>
          <w:tcPr>
            <w:tcW w:w="1440" w:type="dxa"/>
            <w:gridSpan w:val="2"/>
            <w:tcBorders>
              <w:top w:val="nil"/>
              <w:left w:val="nil"/>
              <w:bottom w:val="nil"/>
              <w:right w:val="nil"/>
            </w:tcBorders>
            <w:shd w:val="clear" w:color="auto" w:fill="auto"/>
            <w:noWrap/>
            <w:vAlign w:val="bottom"/>
            <w:hideMark/>
          </w:tcPr>
          <w:p w14:paraId="30BA4431" w14:textId="77777777" w:rsidR="003E42A5" w:rsidRPr="00203E50" w:rsidRDefault="003E42A5" w:rsidP="003E42A5">
            <w:pPr>
              <w:jc w:val="right"/>
              <w:rPr>
                <w:rFonts w:ascii="Times New Roman" w:eastAsia="Times New Roman" w:hAnsi="Times New Roman" w:cs="Times New Roman"/>
                <w:color w:val="000000"/>
                <w:sz w:val="18"/>
                <w:szCs w:val="18"/>
              </w:rPr>
            </w:pPr>
          </w:p>
        </w:tc>
        <w:tc>
          <w:tcPr>
            <w:tcW w:w="720" w:type="dxa"/>
            <w:tcBorders>
              <w:top w:val="nil"/>
              <w:left w:val="nil"/>
              <w:bottom w:val="nil"/>
              <w:right w:val="nil"/>
            </w:tcBorders>
            <w:shd w:val="clear" w:color="auto" w:fill="auto"/>
            <w:noWrap/>
            <w:vAlign w:val="bottom"/>
            <w:hideMark/>
          </w:tcPr>
          <w:p w14:paraId="74D6D9CC" w14:textId="77777777" w:rsidR="003E42A5" w:rsidRPr="00203E50" w:rsidRDefault="003E42A5" w:rsidP="003E42A5">
            <w:pP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16E6AAE" w14:textId="77777777" w:rsidR="003E42A5" w:rsidRPr="00203E50" w:rsidRDefault="003E42A5" w:rsidP="003E42A5">
            <w:pP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14:paraId="33FF93EA" w14:textId="77777777" w:rsidR="003E42A5" w:rsidRPr="00203E50" w:rsidRDefault="003E42A5" w:rsidP="003E42A5">
            <w:pPr>
              <w:rPr>
                <w:rFonts w:ascii="Times New Roman" w:eastAsia="Times New Roman" w:hAnsi="Times New Roman" w:cs="Times New Roman"/>
                <w:sz w:val="20"/>
                <w:szCs w:val="20"/>
              </w:rPr>
            </w:pPr>
          </w:p>
        </w:tc>
        <w:tc>
          <w:tcPr>
            <w:tcW w:w="751" w:type="dxa"/>
            <w:tcBorders>
              <w:top w:val="nil"/>
              <w:left w:val="nil"/>
              <w:bottom w:val="nil"/>
              <w:right w:val="nil"/>
            </w:tcBorders>
          </w:tcPr>
          <w:p w14:paraId="2ACAC41B" w14:textId="77777777" w:rsidR="003E42A5" w:rsidRPr="00203E50" w:rsidRDefault="003E42A5" w:rsidP="003E42A5">
            <w:pPr>
              <w:rPr>
                <w:rFonts w:ascii="Times New Roman" w:eastAsia="Times New Roman" w:hAnsi="Times New Roman" w:cs="Times New Roman"/>
                <w:sz w:val="20"/>
                <w:szCs w:val="20"/>
              </w:rPr>
            </w:pPr>
          </w:p>
        </w:tc>
        <w:tc>
          <w:tcPr>
            <w:tcW w:w="261" w:type="dxa"/>
            <w:tcBorders>
              <w:top w:val="nil"/>
              <w:left w:val="nil"/>
              <w:bottom w:val="nil"/>
              <w:right w:val="nil"/>
            </w:tcBorders>
            <w:shd w:val="clear" w:color="auto" w:fill="auto"/>
            <w:noWrap/>
            <w:vAlign w:val="bottom"/>
            <w:hideMark/>
          </w:tcPr>
          <w:p w14:paraId="6EDA57D7" w14:textId="1762224E" w:rsidR="003E42A5" w:rsidRPr="00203E50" w:rsidRDefault="003E42A5" w:rsidP="003E42A5">
            <w:pP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968B928" w14:textId="77777777" w:rsidR="003E42A5" w:rsidRPr="00203E50" w:rsidRDefault="003E42A5" w:rsidP="003E42A5">
            <w:pPr>
              <w:rPr>
                <w:rFonts w:ascii="Times New Roman" w:eastAsia="Times New Roman" w:hAnsi="Times New Roman" w:cs="Times New Roman"/>
                <w:sz w:val="20"/>
                <w:szCs w:val="20"/>
              </w:rPr>
            </w:pPr>
          </w:p>
        </w:tc>
        <w:tc>
          <w:tcPr>
            <w:tcW w:w="695" w:type="dxa"/>
            <w:tcBorders>
              <w:top w:val="nil"/>
              <w:left w:val="nil"/>
              <w:bottom w:val="nil"/>
              <w:right w:val="nil"/>
            </w:tcBorders>
            <w:shd w:val="clear" w:color="auto" w:fill="auto"/>
            <w:noWrap/>
            <w:vAlign w:val="bottom"/>
            <w:hideMark/>
          </w:tcPr>
          <w:p w14:paraId="51941CA8" w14:textId="77777777" w:rsidR="003E42A5" w:rsidRPr="00203E50" w:rsidRDefault="003E42A5" w:rsidP="003E42A5">
            <w:pPr>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hideMark/>
          </w:tcPr>
          <w:p w14:paraId="3A1C2CCD" w14:textId="77777777" w:rsidR="003E42A5" w:rsidRPr="00203E50" w:rsidRDefault="003E42A5" w:rsidP="003E42A5">
            <w:pPr>
              <w:rPr>
                <w:rFonts w:ascii="Times New Roman" w:eastAsia="Times New Roman" w:hAnsi="Times New Roman" w:cs="Times New Roman"/>
                <w:sz w:val="20"/>
                <w:szCs w:val="20"/>
              </w:rPr>
            </w:pPr>
          </w:p>
        </w:tc>
        <w:tc>
          <w:tcPr>
            <w:tcW w:w="751" w:type="dxa"/>
            <w:tcBorders>
              <w:top w:val="nil"/>
              <w:left w:val="nil"/>
              <w:bottom w:val="nil"/>
              <w:right w:val="nil"/>
            </w:tcBorders>
          </w:tcPr>
          <w:p w14:paraId="2D7EAA5B" w14:textId="77777777" w:rsidR="003E42A5" w:rsidRPr="00203E50" w:rsidRDefault="003E42A5" w:rsidP="003E42A5">
            <w:pPr>
              <w:rPr>
                <w:rFonts w:ascii="Times New Roman" w:eastAsia="Times New Roman" w:hAnsi="Times New Roman" w:cs="Times New Roman"/>
                <w:sz w:val="20"/>
                <w:szCs w:val="20"/>
              </w:rPr>
            </w:pPr>
          </w:p>
        </w:tc>
      </w:tr>
      <w:tr w:rsidR="003E42A5" w:rsidRPr="00203E50" w14:paraId="2909A609" w14:textId="6F5A439E" w:rsidTr="00A153FC">
        <w:trPr>
          <w:trHeight w:val="264"/>
          <w:jc w:val="center"/>
        </w:trPr>
        <w:tc>
          <w:tcPr>
            <w:tcW w:w="261" w:type="dxa"/>
            <w:tcBorders>
              <w:top w:val="nil"/>
              <w:left w:val="nil"/>
              <w:bottom w:val="nil"/>
              <w:right w:val="nil"/>
            </w:tcBorders>
          </w:tcPr>
          <w:p w14:paraId="7A70E400" w14:textId="77777777" w:rsidR="003E42A5" w:rsidRDefault="003E42A5" w:rsidP="003E42A5">
            <w:pPr>
              <w:rPr>
                <w:rFonts w:ascii="Times New Roman" w:eastAsia="Times New Roman" w:hAnsi="Times New Roman" w:cs="Times New Roman"/>
                <w:color w:val="000000"/>
                <w:sz w:val="18"/>
                <w:szCs w:val="18"/>
              </w:rPr>
            </w:pPr>
          </w:p>
        </w:tc>
        <w:tc>
          <w:tcPr>
            <w:tcW w:w="6601" w:type="dxa"/>
            <w:gridSpan w:val="9"/>
            <w:tcBorders>
              <w:top w:val="nil"/>
              <w:left w:val="nil"/>
              <w:bottom w:val="nil"/>
              <w:right w:val="nil"/>
            </w:tcBorders>
            <w:shd w:val="clear" w:color="auto" w:fill="auto"/>
            <w:vAlign w:val="bottom"/>
            <w:hideMark/>
          </w:tcPr>
          <w:p w14:paraId="32A09FD2" w14:textId="3FD21B5F" w:rsidR="003E42A5" w:rsidRDefault="003E42A5" w:rsidP="003E42A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Reference categories were Black (for all analyses) and age 16 (for analyses A and B)</w:t>
            </w:r>
          </w:p>
          <w:p w14:paraId="06EDED00" w14:textId="6DA9A12F" w:rsidR="005545ED" w:rsidRDefault="005545ED" w:rsidP="003E42A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r w:rsidR="00D629B8" w:rsidRPr="00D629B8">
              <w:rPr>
                <w:rFonts w:ascii="Times New Roman" w:eastAsia="Times New Roman" w:hAnsi="Times New Roman" w:cs="Times New Roman"/>
                <w:color w:val="000000"/>
                <w:sz w:val="18"/>
                <w:szCs w:val="18"/>
              </w:rPr>
              <w:t xml:space="preserve">We included 13-year-olds throughout the process of developing and parameterizing the model. However, their very small size and low rates of sexual activity meant that some of their behavioral estimates showed wide variation from year to year. </w:t>
            </w:r>
            <w:r w:rsidR="00A62609">
              <w:rPr>
                <w:rFonts w:ascii="Times New Roman" w:eastAsia="Times New Roman" w:hAnsi="Times New Roman" w:cs="Times New Roman"/>
                <w:color w:val="000000"/>
                <w:sz w:val="18"/>
                <w:szCs w:val="18"/>
              </w:rPr>
              <w:t>For example, c</w:t>
            </w:r>
            <w:r w:rsidR="00A62609" w:rsidRPr="00203E50">
              <w:rPr>
                <w:rFonts w:ascii="Times New Roman" w:eastAsia="Times New Roman" w:hAnsi="Times New Roman" w:cs="Times New Roman"/>
                <w:color w:val="000000"/>
                <w:sz w:val="18"/>
                <w:szCs w:val="18"/>
              </w:rPr>
              <w:t xml:space="preserve">ondom use was reported by 100% of the </w:t>
            </w:r>
            <w:r w:rsidR="00A62609">
              <w:rPr>
                <w:rFonts w:ascii="Times New Roman" w:eastAsia="Times New Roman" w:hAnsi="Times New Roman" w:cs="Times New Roman"/>
                <w:color w:val="000000"/>
                <w:sz w:val="18"/>
                <w:szCs w:val="18"/>
              </w:rPr>
              <w:t xml:space="preserve">nine </w:t>
            </w:r>
            <w:r w:rsidR="00A62609" w:rsidRPr="00203E50">
              <w:rPr>
                <w:rFonts w:ascii="Times New Roman" w:eastAsia="Times New Roman" w:hAnsi="Times New Roman" w:cs="Times New Roman"/>
                <w:color w:val="000000"/>
                <w:sz w:val="18"/>
                <w:szCs w:val="18"/>
              </w:rPr>
              <w:t xml:space="preserve">13-year old </w:t>
            </w:r>
            <w:r w:rsidR="00A62609">
              <w:rPr>
                <w:rFonts w:ascii="Times New Roman" w:eastAsia="Times New Roman" w:hAnsi="Times New Roman" w:cs="Times New Roman"/>
                <w:color w:val="000000"/>
                <w:sz w:val="18"/>
                <w:szCs w:val="18"/>
              </w:rPr>
              <w:t>male students</w:t>
            </w:r>
            <w:r w:rsidR="00A62609" w:rsidRPr="00203E50">
              <w:rPr>
                <w:rFonts w:ascii="Times New Roman" w:eastAsia="Times New Roman" w:hAnsi="Times New Roman" w:cs="Times New Roman"/>
                <w:color w:val="000000"/>
                <w:sz w:val="18"/>
                <w:szCs w:val="18"/>
              </w:rPr>
              <w:t xml:space="preserve"> who answered the question</w:t>
            </w:r>
            <w:r w:rsidR="00A62609">
              <w:rPr>
                <w:rFonts w:ascii="Times New Roman" w:eastAsia="Times New Roman" w:hAnsi="Times New Roman" w:cs="Times New Roman"/>
                <w:color w:val="000000"/>
                <w:sz w:val="18"/>
                <w:szCs w:val="18"/>
              </w:rPr>
              <w:t xml:space="preserve"> and had complete data for other relevant questions (i.e. race)</w:t>
            </w:r>
            <w:r w:rsidR="00A62609" w:rsidRPr="00203E50">
              <w:rPr>
                <w:rFonts w:ascii="Times New Roman" w:eastAsia="Times New Roman" w:hAnsi="Times New Roman" w:cs="Times New Roman"/>
                <w:color w:val="000000"/>
                <w:sz w:val="18"/>
                <w:szCs w:val="18"/>
              </w:rPr>
              <w:t>; thus no finite coefficient could be estimated</w:t>
            </w:r>
            <w:r w:rsidR="00A62609">
              <w:rPr>
                <w:rFonts w:ascii="Times New Roman" w:eastAsia="Times New Roman" w:hAnsi="Times New Roman" w:cs="Times New Roman"/>
                <w:color w:val="000000"/>
                <w:sz w:val="18"/>
                <w:szCs w:val="18"/>
              </w:rPr>
              <w:t>.  W</w:t>
            </w:r>
            <w:r w:rsidR="00D629B8" w:rsidRPr="00D629B8">
              <w:rPr>
                <w:rFonts w:ascii="Times New Roman" w:eastAsia="Times New Roman" w:hAnsi="Times New Roman" w:cs="Times New Roman"/>
                <w:color w:val="000000"/>
                <w:sz w:val="18"/>
                <w:szCs w:val="18"/>
              </w:rPr>
              <w:t xml:space="preserve">e ultimately excluded </w:t>
            </w:r>
            <w:r w:rsidR="00542C64">
              <w:rPr>
                <w:rFonts w:ascii="Times New Roman" w:eastAsia="Times New Roman" w:hAnsi="Times New Roman" w:cs="Times New Roman"/>
                <w:color w:val="000000"/>
                <w:sz w:val="18"/>
                <w:szCs w:val="18"/>
              </w:rPr>
              <w:t xml:space="preserve">13-year-olds </w:t>
            </w:r>
            <w:r w:rsidR="00D629B8" w:rsidRPr="00D629B8">
              <w:rPr>
                <w:rFonts w:ascii="Times New Roman" w:eastAsia="Times New Roman" w:hAnsi="Times New Roman" w:cs="Times New Roman"/>
                <w:color w:val="000000"/>
                <w:sz w:val="18"/>
                <w:szCs w:val="18"/>
              </w:rPr>
              <w:t>fr</w:t>
            </w:r>
            <w:r w:rsidR="00F238A0">
              <w:rPr>
                <w:rFonts w:ascii="Times New Roman" w:eastAsia="Times New Roman" w:hAnsi="Times New Roman" w:cs="Times New Roman"/>
                <w:color w:val="000000"/>
                <w:sz w:val="18"/>
                <w:szCs w:val="18"/>
              </w:rPr>
              <w:t>om our final modeling analyses, but w</w:t>
            </w:r>
            <w:r w:rsidR="009A4EFB">
              <w:rPr>
                <w:rFonts w:ascii="Times New Roman" w:eastAsia="Times New Roman" w:hAnsi="Times New Roman" w:cs="Times New Roman"/>
                <w:color w:val="000000"/>
                <w:sz w:val="18"/>
                <w:szCs w:val="18"/>
              </w:rPr>
              <w:t xml:space="preserve">e include them in this table and throughout the </w:t>
            </w:r>
            <w:r w:rsidR="005C06C0">
              <w:rPr>
                <w:rFonts w:ascii="Times New Roman" w:eastAsia="Times New Roman" w:hAnsi="Times New Roman" w:cs="Times New Roman"/>
                <w:color w:val="000000"/>
                <w:sz w:val="18"/>
                <w:szCs w:val="18"/>
              </w:rPr>
              <w:t xml:space="preserve">description of the </w:t>
            </w:r>
            <w:r w:rsidR="009A4EFB">
              <w:rPr>
                <w:rFonts w:ascii="Times New Roman" w:eastAsia="Times New Roman" w:hAnsi="Times New Roman" w:cs="Times New Roman"/>
                <w:color w:val="000000"/>
                <w:sz w:val="18"/>
                <w:szCs w:val="18"/>
              </w:rPr>
              <w:t xml:space="preserve">methods </w:t>
            </w:r>
            <w:r w:rsidR="003B27E0">
              <w:rPr>
                <w:rFonts w:ascii="Times New Roman" w:eastAsia="Times New Roman" w:hAnsi="Times New Roman" w:cs="Times New Roman"/>
                <w:color w:val="000000"/>
                <w:sz w:val="18"/>
                <w:szCs w:val="18"/>
              </w:rPr>
              <w:t xml:space="preserve">as relevant </w:t>
            </w:r>
            <w:r w:rsidR="009A4EFB">
              <w:rPr>
                <w:rFonts w:ascii="Times New Roman" w:eastAsia="Times New Roman" w:hAnsi="Times New Roman" w:cs="Times New Roman"/>
                <w:color w:val="000000"/>
                <w:sz w:val="18"/>
                <w:szCs w:val="18"/>
              </w:rPr>
              <w:t>for the sake of transparency.</w:t>
            </w:r>
          </w:p>
          <w:p w14:paraId="044D6ADF" w14:textId="6ECE3CF0" w:rsidR="003E42A5" w:rsidRPr="00203E50" w:rsidRDefault="005545ED" w:rsidP="00AD14AF">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3E42A5" w:rsidRPr="00203E50">
              <w:rPr>
                <w:rFonts w:ascii="Times New Roman" w:eastAsia="Times New Roman" w:hAnsi="Times New Roman" w:cs="Times New Roman"/>
                <w:color w:val="000000"/>
                <w:sz w:val="18"/>
                <w:szCs w:val="18"/>
              </w:rPr>
              <w:t xml:space="preserve">) </w:t>
            </w:r>
            <w:r w:rsidR="003E42A5">
              <w:rPr>
                <w:rFonts w:ascii="Times New Roman" w:eastAsia="Times New Roman" w:hAnsi="Times New Roman" w:cs="Times New Roman"/>
                <w:color w:val="000000"/>
                <w:sz w:val="18"/>
                <w:szCs w:val="18"/>
              </w:rPr>
              <w:t>Y</w:t>
            </w:r>
            <w:r w:rsidR="003E42A5" w:rsidRPr="00203E50">
              <w:rPr>
                <w:rFonts w:ascii="Times New Roman" w:eastAsia="Times New Roman" w:hAnsi="Times New Roman" w:cs="Times New Roman"/>
                <w:color w:val="000000"/>
                <w:sz w:val="18"/>
                <w:szCs w:val="18"/>
              </w:rPr>
              <w:t>ear is recoded as calendar year minus 2007, and thus ranges from 0 to 10.</w:t>
            </w:r>
          </w:p>
        </w:tc>
        <w:tc>
          <w:tcPr>
            <w:tcW w:w="751" w:type="dxa"/>
            <w:tcBorders>
              <w:top w:val="nil"/>
              <w:left w:val="nil"/>
              <w:bottom w:val="nil"/>
              <w:right w:val="nil"/>
            </w:tcBorders>
          </w:tcPr>
          <w:p w14:paraId="74E0E713" w14:textId="77777777" w:rsidR="003E42A5" w:rsidRDefault="003E42A5" w:rsidP="003E42A5">
            <w:pPr>
              <w:rPr>
                <w:rFonts w:ascii="Times New Roman" w:eastAsia="Times New Roman" w:hAnsi="Times New Roman" w:cs="Times New Roman"/>
                <w:color w:val="000000"/>
                <w:sz w:val="18"/>
                <w:szCs w:val="18"/>
              </w:rPr>
            </w:pPr>
          </w:p>
        </w:tc>
      </w:tr>
      <w:tr w:rsidR="00E962BD" w:rsidRPr="00203E50" w14:paraId="67FECC26" w14:textId="77777777" w:rsidTr="00A153FC">
        <w:trPr>
          <w:trHeight w:val="264"/>
          <w:jc w:val="center"/>
        </w:trPr>
        <w:tc>
          <w:tcPr>
            <w:tcW w:w="261" w:type="dxa"/>
            <w:tcBorders>
              <w:top w:val="nil"/>
              <w:left w:val="nil"/>
              <w:bottom w:val="nil"/>
              <w:right w:val="nil"/>
            </w:tcBorders>
          </w:tcPr>
          <w:p w14:paraId="4F804633" w14:textId="77777777" w:rsidR="00E962BD" w:rsidRDefault="00E962BD" w:rsidP="003E42A5">
            <w:pPr>
              <w:rPr>
                <w:rFonts w:ascii="Times New Roman" w:eastAsia="Times New Roman" w:hAnsi="Times New Roman" w:cs="Times New Roman"/>
                <w:color w:val="000000"/>
                <w:sz w:val="18"/>
                <w:szCs w:val="18"/>
              </w:rPr>
            </w:pPr>
          </w:p>
        </w:tc>
        <w:tc>
          <w:tcPr>
            <w:tcW w:w="6601" w:type="dxa"/>
            <w:gridSpan w:val="9"/>
            <w:tcBorders>
              <w:top w:val="nil"/>
              <w:left w:val="nil"/>
              <w:bottom w:val="nil"/>
              <w:right w:val="nil"/>
            </w:tcBorders>
            <w:shd w:val="clear" w:color="auto" w:fill="auto"/>
            <w:vAlign w:val="bottom"/>
          </w:tcPr>
          <w:p w14:paraId="0711F237" w14:textId="77777777" w:rsidR="00E962BD" w:rsidRDefault="00E962BD" w:rsidP="003E42A5">
            <w:pPr>
              <w:rPr>
                <w:rFonts w:ascii="Times New Roman" w:eastAsia="Times New Roman" w:hAnsi="Times New Roman" w:cs="Times New Roman"/>
                <w:color w:val="000000"/>
                <w:sz w:val="18"/>
                <w:szCs w:val="18"/>
              </w:rPr>
            </w:pPr>
          </w:p>
        </w:tc>
        <w:tc>
          <w:tcPr>
            <w:tcW w:w="751" w:type="dxa"/>
            <w:tcBorders>
              <w:top w:val="nil"/>
              <w:left w:val="nil"/>
              <w:bottom w:val="nil"/>
              <w:right w:val="nil"/>
            </w:tcBorders>
          </w:tcPr>
          <w:p w14:paraId="5685D9BB" w14:textId="77777777" w:rsidR="00E962BD" w:rsidRDefault="00E962BD" w:rsidP="003E42A5">
            <w:pPr>
              <w:rPr>
                <w:rFonts w:ascii="Times New Roman" w:eastAsia="Times New Roman" w:hAnsi="Times New Roman" w:cs="Times New Roman"/>
                <w:color w:val="000000"/>
                <w:sz w:val="18"/>
                <w:szCs w:val="18"/>
              </w:rPr>
            </w:pPr>
          </w:p>
        </w:tc>
      </w:tr>
      <w:tr w:rsidR="00E962BD" w:rsidRPr="00203E50" w14:paraId="0FB8DBA9" w14:textId="77777777" w:rsidTr="00A153FC">
        <w:trPr>
          <w:trHeight w:val="264"/>
          <w:jc w:val="center"/>
        </w:trPr>
        <w:tc>
          <w:tcPr>
            <w:tcW w:w="261" w:type="dxa"/>
            <w:tcBorders>
              <w:top w:val="nil"/>
              <w:left w:val="nil"/>
              <w:bottom w:val="nil"/>
              <w:right w:val="nil"/>
            </w:tcBorders>
          </w:tcPr>
          <w:p w14:paraId="21C8097A" w14:textId="77777777" w:rsidR="00E962BD" w:rsidRDefault="00E962BD" w:rsidP="003E42A5">
            <w:pPr>
              <w:rPr>
                <w:rFonts w:ascii="Times New Roman" w:eastAsia="Times New Roman" w:hAnsi="Times New Roman" w:cs="Times New Roman"/>
                <w:color w:val="000000"/>
                <w:sz w:val="18"/>
                <w:szCs w:val="18"/>
              </w:rPr>
            </w:pPr>
          </w:p>
        </w:tc>
        <w:tc>
          <w:tcPr>
            <w:tcW w:w="6601" w:type="dxa"/>
            <w:gridSpan w:val="9"/>
            <w:tcBorders>
              <w:top w:val="nil"/>
              <w:left w:val="nil"/>
              <w:bottom w:val="nil"/>
              <w:right w:val="nil"/>
            </w:tcBorders>
            <w:shd w:val="clear" w:color="auto" w:fill="auto"/>
            <w:vAlign w:val="bottom"/>
          </w:tcPr>
          <w:p w14:paraId="1220431F" w14:textId="77777777" w:rsidR="00E962BD" w:rsidRDefault="00E962BD" w:rsidP="003E42A5">
            <w:pPr>
              <w:rPr>
                <w:rFonts w:ascii="Times New Roman" w:eastAsia="Times New Roman" w:hAnsi="Times New Roman" w:cs="Times New Roman"/>
                <w:color w:val="000000"/>
                <w:sz w:val="18"/>
                <w:szCs w:val="18"/>
              </w:rPr>
            </w:pPr>
          </w:p>
        </w:tc>
        <w:tc>
          <w:tcPr>
            <w:tcW w:w="751" w:type="dxa"/>
            <w:tcBorders>
              <w:top w:val="nil"/>
              <w:left w:val="nil"/>
              <w:bottom w:val="nil"/>
              <w:right w:val="nil"/>
            </w:tcBorders>
          </w:tcPr>
          <w:p w14:paraId="7ABBBFC5" w14:textId="77777777" w:rsidR="00E962BD" w:rsidRDefault="00E962BD" w:rsidP="003E42A5">
            <w:pPr>
              <w:rPr>
                <w:rFonts w:ascii="Times New Roman" w:eastAsia="Times New Roman" w:hAnsi="Times New Roman" w:cs="Times New Roman"/>
                <w:color w:val="000000"/>
                <w:sz w:val="18"/>
                <w:szCs w:val="18"/>
              </w:rPr>
            </w:pPr>
          </w:p>
        </w:tc>
      </w:tr>
      <w:tr w:rsidR="00E962BD" w:rsidRPr="00203E50" w14:paraId="53B8DB2C" w14:textId="77777777" w:rsidTr="00A153FC">
        <w:trPr>
          <w:trHeight w:val="264"/>
          <w:jc w:val="center"/>
        </w:trPr>
        <w:tc>
          <w:tcPr>
            <w:tcW w:w="261" w:type="dxa"/>
            <w:tcBorders>
              <w:top w:val="nil"/>
              <w:left w:val="nil"/>
              <w:bottom w:val="nil"/>
              <w:right w:val="nil"/>
            </w:tcBorders>
          </w:tcPr>
          <w:p w14:paraId="471E60F5" w14:textId="77777777" w:rsidR="00E962BD" w:rsidRDefault="00E962BD" w:rsidP="003E42A5">
            <w:pPr>
              <w:rPr>
                <w:rFonts w:ascii="Times New Roman" w:eastAsia="Times New Roman" w:hAnsi="Times New Roman" w:cs="Times New Roman"/>
                <w:color w:val="000000"/>
                <w:sz w:val="18"/>
                <w:szCs w:val="18"/>
              </w:rPr>
            </w:pPr>
          </w:p>
        </w:tc>
        <w:tc>
          <w:tcPr>
            <w:tcW w:w="6601" w:type="dxa"/>
            <w:gridSpan w:val="9"/>
            <w:tcBorders>
              <w:top w:val="nil"/>
              <w:left w:val="nil"/>
              <w:bottom w:val="nil"/>
              <w:right w:val="nil"/>
            </w:tcBorders>
            <w:shd w:val="clear" w:color="auto" w:fill="auto"/>
            <w:vAlign w:val="bottom"/>
          </w:tcPr>
          <w:p w14:paraId="737A62C1" w14:textId="77777777" w:rsidR="00E962BD" w:rsidRDefault="00E962BD" w:rsidP="003E42A5">
            <w:pPr>
              <w:rPr>
                <w:rFonts w:ascii="Times New Roman" w:eastAsia="Times New Roman" w:hAnsi="Times New Roman" w:cs="Times New Roman"/>
                <w:color w:val="000000"/>
                <w:sz w:val="18"/>
                <w:szCs w:val="18"/>
              </w:rPr>
            </w:pPr>
          </w:p>
        </w:tc>
        <w:tc>
          <w:tcPr>
            <w:tcW w:w="751" w:type="dxa"/>
            <w:tcBorders>
              <w:top w:val="nil"/>
              <w:left w:val="nil"/>
              <w:bottom w:val="nil"/>
              <w:right w:val="nil"/>
            </w:tcBorders>
          </w:tcPr>
          <w:p w14:paraId="392B7874" w14:textId="77777777" w:rsidR="00E962BD" w:rsidRDefault="00E962BD" w:rsidP="003E42A5">
            <w:pPr>
              <w:rPr>
                <w:rFonts w:ascii="Times New Roman" w:eastAsia="Times New Roman" w:hAnsi="Times New Roman" w:cs="Times New Roman"/>
                <w:color w:val="000000"/>
                <w:sz w:val="18"/>
                <w:szCs w:val="18"/>
              </w:rPr>
            </w:pPr>
          </w:p>
        </w:tc>
      </w:tr>
    </w:tbl>
    <w:p w14:paraId="7163C0EC" w14:textId="77777777" w:rsidR="00E77635" w:rsidRDefault="00E77635">
      <w:pPr>
        <w:rPr>
          <w:rFonts w:ascii="Times New Roman" w:hAnsi="Times New Roman" w:cs="Times New Roman"/>
          <w:sz w:val="24"/>
          <w:szCs w:val="24"/>
        </w:rPr>
      </w:pPr>
    </w:p>
    <w:p w14:paraId="788871FE" w14:textId="77777777" w:rsidR="001A5D07" w:rsidRDefault="001A5D07">
      <w:pPr>
        <w:rPr>
          <w:rFonts w:ascii="Times New Roman" w:hAnsi="Times New Roman" w:cs="Times New Roman"/>
          <w:b/>
          <w:sz w:val="24"/>
          <w:szCs w:val="24"/>
        </w:rPr>
        <w:sectPr w:rsidR="001A5D07" w:rsidSect="001A5D07">
          <w:pgSz w:w="12240" w:h="15840"/>
          <w:pgMar w:top="1008" w:right="1440" w:bottom="1008" w:left="1440" w:header="720" w:footer="720" w:gutter="0"/>
          <w:cols w:space="720"/>
          <w:docGrid w:linePitch="360"/>
        </w:sectPr>
      </w:pPr>
    </w:p>
    <w:p w14:paraId="506AB15F" w14:textId="7DE3862D" w:rsidR="00292D25" w:rsidRPr="002614C4" w:rsidRDefault="00292D25" w:rsidP="00CB71BC">
      <w:pPr>
        <w:pStyle w:val="Heading1"/>
      </w:pPr>
      <w:bookmarkStart w:id="9" w:name="_Toc57896608"/>
      <w:r>
        <w:lastRenderedPageBreak/>
        <w:t>P</w:t>
      </w:r>
      <w:r w:rsidRPr="002614C4">
        <w:t>re</w:t>
      </w:r>
      <w:r>
        <w:t>dicted values for behaviors</w:t>
      </w:r>
      <w:bookmarkEnd w:id="9"/>
    </w:p>
    <w:p w14:paraId="23315BDF" w14:textId="77777777" w:rsidR="00292D25" w:rsidRDefault="00292D25">
      <w:pPr>
        <w:rPr>
          <w:rFonts w:ascii="Times New Roman" w:hAnsi="Times New Roman" w:cs="Times New Roman"/>
          <w:b/>
          <w:sz w:val="24"/>
          <w:szCs w:val="24"/>
        </w:rPr>
      </w:pPr>
    </w:p>
    <w:p w14:paraId="4D4EE309" w14:textId="0BB1A9FE" w:rsidR="00292D25" w:rsidRPr="00CB71BC" w:rsidRDefault="00CB71BC">
      <w:pPr>
        <w:rPr>
          <w:rFonts w:ascii="Times New Roman" w:hAnsi="Times New Roman" w:cs="Times New Roman"/>
          <w:sz w:val="24"/>
          <w:szCs w:val="24"/>
        </w:rPr>
      </w:pPr>
      <w:r w:rsidRPr="00CB71BC">
        <w:rPr>
          <w:rFonts w:ascii="Times New Roman" w:hAnsi="Times New Roman" w:cs="Times New Roman"/>
          <w:sz w:val="24"/>
          <w:szCs w:val="24"/>
        </w:rPr>
        <w:t xml:space="preserve">The </w:t>
      </w:r>
      <w:r>
        <w:rPr>
          <w:rFonts w:ascii="Times New Roman" w:hAnsi="Times New Roman" w:cs="Times New Roman"/>
          <w:sz w:val="24"/>
          <w:szCs w:val="24"/>
        </w:rPr>
        <w:t>statistical models laid out in the previous section yield predicted values for each of the three relevant behaviors, for each combination of age by sex by race/ethnicity by year</w:t>
      </w:r>
      <w:r w:rsidR="006E610B">
        <w:rPr>
          <w:rFonts w:ascii="Times New Roman" w:hAnsi="Times New Roman" w:cs="Times New Roman"/>
          <w:sz w:val="24"/>
          <w:szCs w:val="24"/>
        </w:rPr>
        <w:t xml:space="preserve"> in our model</w:t>
      </w:r>
      <w:r>
        <w:rPr>
          <w:rFonts w:ascii="Times New Roman" w:hAnsi="Times New Roman" w:cs="Times New Roman"/>
          <w:sz w:val="24"/>
          <w:szCs w:val="24"/>
        </w:rPr>
        <w:t>.  We present these pr</w:t>
      </w:r>
      <w:r w:rsidR="00736D68">
        <w:rPr>
          <w:rFonts w:ascii="Times New Roman" w:hAnsi="Times New Roman" w:cs="Times New Roman"/>
          <w:sz w:val="24"/>
          <w:szCs w:val="24"/>
        </w:rPr>
        <w:t>edicted values here, in Table S5</w:t>
      </w:r>
      <w:r w:rsidR="004710F2">
        <w:rPr>
          <w:rFonts w:ascii="Times New Roman" w:hAnsi="Times New Roman" w:cs="Times New Roman"/>
          <w:sz w:val="24"/>
          <w:szCs w:val="24"/>
        </w:rPr>
        <w:t>a (fe</w:t>
      </w:r>
      <w:r w:rsidR="00585428">
        <w:rPr>
          <w:rFonts w:ascii="Times New Roman" w:hAnsi="Times New Roman" w:cs="Times New Roman"/>
          <w:sz w:val="24"/>
          <w:szCs w:val="24"/>
        </w:rPr>
        <w:t>male students</w:t>
      </w:r>
      <w:r w:rsidR="00736D68">
        <w:rPr>
          <w:rFonts w:ascii="Times New Roman" w:hAnsi="Times New Roman" w:cs="Times New Roman"/>
          <w:sz w:val="24"/>
          <w:szCs w:val="24"/>
        </w:rPr>
        <w:t>) and S5</w:t>
      </w:r>
      <w:r>
        <w:rPr>
          <w:rFonts w:ascii="Times New Roman" w:hAnsi="Times New Roman" w:cs="Times New Roman"/>
          <w:sz w:val="24"/>
          <w:szCs w:val="24"/>
        </w:rPr>
        <w:t>b (</w:t>
      </w:r>
      <w:r w:rsidR="00585428">
        <w:rPr>
          <w:rFonts w:ascii="Times New Roman" w:hAnsi="Times New Roman" w:cs="Times New Roman"/>
          <w:sz w:val="24"/>
          <w:szCs w:val="24"/>
        </w:rPr>
        <w:t>male students</w:t>
      </w:r>
      <w:r>
        <w:rPr>
          <w:rFonts w:ascii="Times New Roman" w:hAnsi="Times New Roman" w:cs="Times New Roman"/>
          <w:sz w:val="24"/>
          <w:szCs w:val="24"/>
        </w:rPr>
        <w:t>).</w:t>
      </w:r>
    </w:p>
    <w:p w14:paraId="57646F8C" w14:textId="77777777" w:rsidR="00D66686" w:rsidRDefault="00D66686" w:rsidP="00D66686">
      <w:pPr>
        <w:pStyle w:val="Heading2"/>
        <w:rPr>
          <w:rFonts w:eastAsiaTheme="minorHAnsi" w:cs="Times New Roman"/>
          <w:color w:val="auto"/>
          <w:szCs w:val="24"/>
        </w:rPr>
      </w:pPr>
    </w:p>
    <w:p w14:paraId="2879A69A" w14:textId="3949E272" w:rsidR="00BB2D0E" w:rsidRPr="002614C4" w:rsidRDefault="00E1440D" w:rsidP="00D66686">
      <w:pPr>
        <w:pStyle w:val="Heading2"/>
      </w:pPr>
      <w:bookmarkStart w:id="10" w:name="_Toc57896609"/>
      <w:r>
        <w:t>Table S5</w:t>
      </w:r>
      <w:r w:rsidR="00AA71EE" w:rsidRPr="002614C4">
        <w:t>a</w:t>
      </w:r>
      <w:r w:rsidR="00BB2D0E" w:rsidRPr="002614C4">
        <w:t xml:space="preserve">: predicted values for all behaviors for </w:t>
      </w:r>
      <w:r w:rsidR="00AA71EE" w:rsidRPr="002614C4">
        <w:t>fe</w:t>
      </w:r>
      <w:r w:rsidR="00585428">
        <w:t>male students</w:t>
      </w:r>
      <w:bookmarkEnd w:id="10"/>
    </w:p>
    <w:p w14:paraId="5DF924B4" w14:textId="77777777" w:rsidR="00BB2D0E" w:rsidRDefault="00BB2D0E">
      <w:pPr>
        <w:rPr>
          <w:rFonts w:ascii="Times New Roman" w:hAnsi="Times New Roman" w:cs="Times New Roman"/>
          <w:sz w:val="24"/>
          <w:szCs w:val="24"/>
        </w:rPr>
      </w:pPr>
    </w:p>
    <w:tbl>
      <w:tblPr>
        <w:tblW w:w="13063" w:type="dxa"/>
        <w:jc w:val="center"/>
        <w:tblLook w:val="04A0" w:firstRow="1" w:lastRow="0" w:firstColumn="1" w:lastColumn="0" w:noHBand="0" w:noVBand="1"/>
      </w:tblPr>
      <w:tblGrid>
        <w:gridCol w:w="856"/>
        <w:gridCol w:w="516"/>
        <w:gridCol w:w="621"/>
        <w:gridCol w:w="621"/>
        <w:gridCol w:w="621"/>
        <w:gridCol w:w="621"/>
        <w:gridCol w:w="621"/>
        <w:gridCol w:w="621"/>
        <w:gridCol w:w="222"/>
        <w:gridCol w:w="645"/>
        <w:gridCol w:w="630"/>
        <w:gridCol w:w="621"/>
        <w:gridCol w:w="639"/>
        <w:gridCol w:w="630"/>
        <w:gridCol w:w="630"/>
        <w:gridCol w:w="222"/>
        <w:gridCol w:w="621"/>
        <w:gridCol w:w="621"/>
        <w:gridCol w:w="621"/>
        <w:gridCol w:w="621"/>
        <w:gridCol w:w="621"/>
        <w:gridCol w:w="621"/>
      </w:tblGrid>
      <w:tr w:rsidR="008D04D8" w:rsidRPr="00B94CC2" w14:paraId="225A5BFA" w14:textId="77777777" w:rsidTr="00424A50">
        <w:trPr>
          <w:trHeight w:val="240"/>
          <w:jc w:val="center"/>
        </w:trPr>
        <w:tc>
          <w:tcPr>
            <w:tcW w:w="856" w:type="dxa"/>
            <w:tcBorders>
              <w:top w:val="nil"/>
              <w:left w:val="nil"/>
              <w:bottom w:val="nil"/>
              <w:right w:val="nil"/>
            </w:tcBorders>
            <w:shd w:val="clear" w:color="auto" w:fill="auto"/>
            <w:noWrap/>
            <w:vAlign w:val="bottom"/>
          </w:tcPr>
          <w:p w14:paraId="3A020786" w14:textId="77777777" w:rsidR="008D04D8" w:rsidRPr="00B94CC2" w:rsidRDefault="008D04D8" w:rsidP="00095F56">
            <w:pPr>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bottom"/>
          </w:tcPr>
          <w:p w14:paraId="7AE77C5D" w14:textId="77777777" w:rsidR="008D04D8" w:rsidRPr="00B94CC2" w:rsidRDefault="008D04D8" w:rsidP="00095F56">
            <w:pPr>
              <w:rPr>
                <w:rFonts w:ascii="Times New Roman" w:eastAsia="Times New Roman" w:hAnsi="Times New Roman" w:cs="Times New Roman"/>
                <w:color w:val="000000"/>
                <w:sz w:val="18"/>
                <w:szCs w:val="18"/>
              </w:rPr>
            </w:pPr>
          </w:p>
        </w:tc>
        <w:tc>
          <w:tcPr>
            <w:tcW w:w="3726" w:type="dxa"/>
            <w:gridSpan w:val="6"/>
            <w:tcBorders>
              <w:top w:val="nil"/>
              <w:left w:val="nil"/>
              <w:bottom w:val="nil"/>
              <w:right w:val="nil"/>
            </w:tcBorders>
            <w:shd w:val="clear" w:color="auto" w:fill="auto"/>
            <w:noWrap/>
            <w:vAlign w:val="bottom"/>
          </w:tcPr>
          <w:p w14:paraId="1D9AF014" w14:textId="1CCB193E" w:rsidR="008D04D8" w:rsidRPr="00A3114E" w:rsidRDefault="008D04D8" w:rsidP="005A2EBE">
            <w:pPr>
              <w:jc w:val="center"/>
              <w:rPr>
                <w:rFonts w:ascii="Times New Roman" w:eastAsia="Times New Roman" w:hAnsi="Times New Roman" w:cs="Times New Roman"/>
                <w:color w:val="000000"/>
                <w:sz w:val="18"/>
                <w:szCs w:val="18"/>
              </w:rPr>
            </w:pPr>
            <w:r w:rsidRPr="004E41CB">
              <w:rPr>
                <w:rFonts w:ascii="Times New Roman" w:eastAsia="Times New Roman" w:hAnsi="Times New Roman" w:cs="Times New Roman"/>
                <w:color w:val="000000"/>
                <w:sz w:val="18"/>
                <w:szCs w:val="18"/>
              </w:rPr>
              <w:t xml:space="preserve">Proportion reporting </w:t>
            </w:r>
            <w:r w:rsidR="005A2EBE">
              <w:rPr>
                <w:rFonts w:ascii="Times New Roman" w:eastAsia="Times New Roman" w:hAnsi="Times New Roman" w:cs="Times New Roman"/>
                <w:color w:val="000000"/>
                <w:sz w:val="18"/>
                <w:szCs w:val="18"/>
              </w:rPr>
              <w:t xml:space="preserve">having ever had </w:t>
            </w:r>
            <w:r w:rsidRPr="004E41CB">
              <w:rPr>
                <w:rFonts w:ascii="Times New Roman" w:eastAsia="Times New Roman" w:hAnsi="Times New Roman" w:cs="Times New Roman"/>
                <w:color w:val="000000"/>
                <w:sz w:val="18"/>
                <w:szCs w:val="18"/>
              </w:rPr>
              <w:t>SI</w:t>
            </w:r>
          </w:p>
        </w:tc>
        <w:tc>
          <w:tcPr>
            <w:tcW w:w="222" w:type="dxa"/>
            <w:tcBorders>
              <w:top w:val="nil"/>
              <w:left w:val="nil"/>
              <w:bottom w:val="nil"/>
              <w:right w:val="nil"/>
            </w:tcBorders>
            <w:shd w:val="clear" w:color="auto" w:fill="auto"/>
            <w:noWrap/>
            <w:vAlign w:val="bottom"/>
          </w:tcPr>
          <w:p w14:paraId="5BF8DF25"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3795" w:type="dxa"/>
            <w:gridSpan w:val="6"/>
            <w:tcBorders>
              <w:top w:val="nil"/>
              <w:left w:val="nil"/>
              <w:bottom w:val="nil"/>
              <w:right w:val="nil"/>
            </w:tcBorders>
            <w:shd w:val="clear" w:color="auto" w:fill="auto"/>
            <w:noWrap/>
            <w:vAlign w:val="bottom"/>
          </w:tcPr>
          <w:p w14:paraId="75956AE6" w14:textId="0833AD08" w:rsidR="008D04D8" w:rsidRPr="00A3114E" w:rsidRDefault="008D04D8" w:rsidP="00095F56">
            <w:pPr>
              <w:jc w:val="center"/>
              <w:rPr>
                <w:rFonts w:ascii="Times New Roman" w:eastAsia="Times New Roman" w:hAnsi="Times New Roman" w:cs="Times New Roman"/>
                <w:color w:val="000000"/>
                <w:sz w:val="18"/>
                <w:szCs w:val="18"/>
              </w:rPr>
            </w:pPr>
            <w:r w:rsidRPr="004E41CB">
              <w:rPr>
                <w:rFonts w:ascii="Times New Roman" w:hAnsi="Times New Roman" w:cs="Times New Roman"/>
                <w:color w:val="000000"/>
                <w:sz w:val="18"/>
                <w:szCs w:val="18"/>
              </w:rPr>
              <w:t>Proportion reporting condom use at last SI</w:t>
            </w:r>
          </w:p>
        </w:tc>
        <w:tc>
          <w:tcPr>
            <w:tcW w:w="222" w:type="dxa"/>
            <w:tcBorders>
              <w:top w:val="nil"/>
              <w:left w:val="nil"/>
              <w:bottom w:val="nil"/>
              <w:right w:val="nil"/>
            </w:tcBorders>
            <w:shd w:val="clear" w:color="auto" w:fill="auto"/>
            <w:noWrap/>
            <w:vAlign w:val="bottom"/>
          </w:tcPr>
          <w:p w14:paraId="0032FF4E"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3726" w:type="dxa"/>
            <w:gridSpan w:val="6"/>
            <w:tcBorders>
              <w:top w:val="nil"/>
              <w:left w:val="nil"/>
              <w:bottom w:val="nil"/>
              <w:right w:val="nil"/>
            </w:tcBorders>
            <w:shd w:val="clear" w:color="auto" w:fill="auto"/>
            <w:noWrap/>
            <w:vAlign w:val="bottom"/>
          </w:tcPr>
          <w:p w14:paraId="3F790FA7" w14:textId="36B6674D" w:rsidR="008D04D8" w:rsidRPr="00A3114E" w:rsidRDefault="008D04D8" w:rsidP="00095F56">
            <w:pPr>
              <w:jc w:val="center"/>
              <w:rPr>
                <w:rFonts w:ascii="Times New Roman" w:eastAsia="Times New Roman" w:hAnsi="Times New Roman" w:cs="Times New Roman"/>
                <w:color w:val="000000"/>
                <w:sz w:val="18"/>
                <w:szCs w:val="18"/>
              </w:rPr>
            </w:pPr>
            <w:r w:rsidRPr="004E41CB">
              <w:rPr>
                <w:rFonts w:ascii="Times New Roman" w:hAnsi="Times New Roman" w:cs="Times New Roman"/>
                <w:color w:val="000000"/>
                <w:sz w:val="18"/>
                <w:szCs w:val="18"/>
              </w:rPr>
              <w:t>Mean number of new partners per year</w:t>
            </w:r>
            <w:r w:rsidR="006E6780">
              <w:rPr>
                <w:rFonts w:ascii="Times New Roman" w:hAnsi="Times New Roman" w:cs="Times New Roman"/>
                <w:color w:val="000000"/>
                <w:sz w:val="18"/>
                <w:szCs w:val="18"/>
                <w:vertAlign w:val="superscript"/>
              </w:rPr>
              <w:t>1</w:t>
            </w:r>
          </w:p>
        </w:tc>
      </w:tr>
      <w:tr w:rsidR="008D04D8" w:rsidRPr="00B94CC2" w14:paraId="7A1F4B5F" w14:textId="77777777" w:rsidTr="00424A50">
        <w:trPr>
          <w:trHeight w:val="240"/>
          <w:jc w:val="center"/>
        </w:trPr>
        <w:tc>
          <w:tcPr>
            <w:tcW w:w="856" w:type="dxa"/>
            <w:tcBorders>
              <w:top w:val="nil"/>
              <w:left w:val="nil"/>
              <w:bottom w:val="nil"/>
              <w:right w:val="nil"/>
            </w:tcBorders>
            <w:shd w:val="clear" w:color="auto" w:fill="auto"/>
            <w:noWrap/>
            <w:vAlign w:val="bottom"/>
          </w:tcPr>
          <w:p w14:paraId="7F8753AB" w14:textId="77777777" w:rsidR="008D04D8" w:rsidRPr="00B94CC2" w:rsidRDefault="008D04D8" w:rsidP="00095F56">
            <w:pPr>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bottom"/>
          </w:tcPr>
          <w:p w14:paraId="05A1BCC3" w14:textId="77777777" w:rsidR="008D04D8" w:rsidRPr="00B94CC2" w:rsidRDefault="008D04D8" w:rsidP="00095F56">
            <w:pPr>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28D33F36"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4B2CC133"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0EFC9F6A"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0C7C6FD7"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1CDB45C7"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23109F63"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4FBF665D"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45" w:type="dxa"/>
            <w:tcBorders>
              <w:top w:val="nil"/>
              <w:left w:val="nil"/>
              <w:bottom w:val="nil"/>
              <w:right w:val="nil"/>
            </w:tcBorders>
            <w:shd w:val="clear" w:color="auto" w:fill="auto"/>
            <w:noWrap/>
            <w:vAlign w:val="bottom"/>
          </w:tcPr>
          <w:p w14:paraId="7CC6EFF9"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30" w:type="dxa"/>
            <w:tcBorders>
              <w:top w:val="nil"/>
              <w:left w:val="nil"/>
              <w:bottom w:val="nil"/>
              <w:right w:val="nil"/>
            </w:tcBorders>
            <w:shd w:val="clear" w:color="auto" w:fill="auto"/>
            <w:noWrap/>
            <w:vAlign w:val="bottom"/>
          </w:tcPr>
          <w:p w14:paraId="76F11CC3"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1AE9680B"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39" w:type="dxa"/>
            <w:tcBorders>
              <w:top w:val="nil"/>
              <w:left w:val="nil"/>
              <w:bottom w:val="nil"/>
              <w:right w:val="nil"/>
            </w:tcBorders>
            <w:shd w:val="clear" w:color="auto" w:fill="auto"/>
            <w:noWrap/>
            <w:vAlign w:val="bottom"/>
          </w:tcPr>
          <w:p w14:paraId="07492393"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30" w:type="dxa"/>
            <w:tcBorders>
              <w:top w:val="nil"/>
              <w:left w:val="nil"/>
              <w:bottom w:val="nil"/>
              <w:right w:val="nil"/>
            </w:tcBorders>
            <w:shd w:val="clear" w:color="auto" w:fill="auto"/>
            <w:noWrap/>
            <w:vAlign w:val="bottom"/>
          </w:tcPr>
          <w:p w14:paraId="1BE66D03"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30" w:type="dxa"/>
            <w:tcBorders>
              <w:top w:val="nil"/>
              <w:left w:val="nil"/>
              <w:bottom w:val="nil"/>
              <w:right w:val="nil"/>
            </w:tcBorders>
            <w:shd w:val="clear" w:color="auto" w:fill="auto"/>
            <w:noWrap/>
            <w:vAlign w:val="bottom"/>
          </w:tcPr>
          <w:p w14:paraId="71F0BED0"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3BD530A4"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7CB7DFD0"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35121F68"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134BA18A"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5780ECEB"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080DDFA5"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1749827A" w14:textId="77777777" w:rsidR="008D04D8" w:rsidRPr="00A3114E" w:rsidRDefault="008D04D8" w:rsidP="00095F56">
            <w:pPr>
              <w:jc w:val="right"/>
              <w:rPr>
                <w:rFonts w:ascii="Times New Roman" w:eastAsia="Times New Roman" w:hAnsi="Times New Roman" w:cs="Times New Roman"/>
                <w:color w:val="000000"/>
                <w:sz w:val="18"/>
                <w:szCs w:val="18"/>
              </w:rPr>
            </w:pPr>
          </w:p>
        </w:tc>
      </w:tr>
      <w:tr w:rsidR="008D04D8" w:rsidRPr="00B94CC2" w14:paraId="1ECD5DA4" w14:textId="77777777" w:rsidTr="00424A50">
        <w:trPr>
          <w:trHeight w:val="240"/>
          <w:jc w:val="center"/>
        </w:trPr>
        <w:tc>
          <w:tcPr>
            <w:tcW w:w="856" w:type="dxa"/>
            <w:tcBorders>
              <w:top w:val="nil"/>
              <w:left w:val="nil"/>
              <w:bottom w:val="nil"/>
              <w:right w:val="nil"/>
            </w:tcBorders>
            <w:shd w:val="clear" w:color="auto" w:fill="auto"/>
            <w:noWrap/>
            <w:vAlign w:val="bottom"/>
            <w:hideMark/>
          </w:tcPr>
          <w:p w14:paraId="1D9B7F8A" w14:textId="77777777" w:rsidR="008D04D8" w:rsidRPr="00B94CC2" w:rsidRDefault="008D04D8" w:rsidP="00095F56">
            <w:pPr>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bottom"/>
            <w:hideMark/>
          </w:tcPr>
          <w:p w14:paraId="717886B4" w14:textId="77777777" w:rsidR="008D04D8" w:rsidRPr="00B94CC2" w:rsidRDefault="008D04D8" w:rsidP="00095F56">
            <w:pPr>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Age</w:t>
            </w:r>
          </w:p>
        </w:tc>
        <w:tc>
          <w:tcPr>
            <w:tcW w:w="621" w:type="dxa"/>
            <w:tcBorders>
              <w:top w:val="nil"/>
              <w:left w:val="nil"/>
              <w:bottom w:val="nil"/>
              <w:right w:val="nil"/>
            </w:tcBorders>
            <w:shd w:val="clear" w:color="auto" w:fill="auto"/>
            <w:noWrap/>
            <w:vAlign w:val="bottom"/>
            <w:hideMark/>
          </w:tcPr>
          <w:p w14:paraId="37D4A2B9"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2007</w:t>
            </w:r>
          </w:p>
        </w:tc>
        <w:tc>
          <w:tcPr>
            <w:tcW w:w="621" w:type="dxa"/>
            <w:tcBorders>
              <w:top w:val="nil"/>
              <w:left w:val="nil"/>
              <w:bottom w:val="nil"/>
              <w:right w:val="nil"/>
            </w:tcBorders>
            <w:shd w:val="clear" w:color="auto" w:fill="auto"/>
            <w:noWrap/>
            <w:vAlign w:val="bottom"/>
            <w:hideMark/>
          </w:tcPr>
          <w:p w14:paraId="73736C72"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2009</w:t>
            </w:r>
          </w:p>
        </w:tc>
        <w:tc>
          <w:tcPr>
            <w:tcW w:w="621" w:type="dxa"/>
            <w:tcBorders>
              <w:top w:val="nil"/>
              <w:left w:val="nil"/>
              <w:bottom w:val="nil"/>
              <w:right w:val="nil"/>
            </w:tcBorders>
            <w:shd w:val="clear" w:color="auto" w:fill="auto"/>
            <w:noWrap/>
            <w:vAlign w:val="bottom"/>
            <w:hideMark/>
          </w:tcPr>
          <w:p w14:paraId="2E143811"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2011</w:t>
            </w:r>
          </w:p>
        </w:tc>
        <w:tc>
          <w:tcPr>
            <w:tcW w:w="621" w:type="dxa"/>
            <w:tcBorders>
              <w:top w:val="nil"/>
              <w:left w:val="nil"/>
              <w:bottom w:val="nil"/>
              <w:right w:val="nil"/>
            </w:tcBorders>
            <w:shd w:val="clear" w:color="auto" w:fill="auto"/>
            <w:noWrap/>
            <w:vAlign w:val="bottom"/>
            <w:hideMark/>
          </w:tcPr>
          <w:p w14:paraId="58B7B852"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2013</w:t>
            </w:r>
          </w:p>
        </w:tc>
        <w:tc>
          <w:tcPr>
            <w:tcW w:w="621" w:type="dxa"/>
            <w:tcBorders>
              <w:top w:val="nil"/>
              <w:left w:val="nil"/>
              <w:bottom w:val="nil"/>
              <w:right w:val="nil"/>
            </w:tcBorders>
            <w:shd w:val="clear" w:color="auto" w:fill="auto"/>
            <w:noWrap/>
            <w:vAlign w:val="bottom"/>
            <w:hideMark/>
          </w:tcPr>
          <w:p w14:paraId="1B26FAF5"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2015</w:t>
            </w:r>
          </w:p>
        </w:tc>
        <w:tc>
          <w:tcPr>
            <w:tcW w:w="621" w:type="dxa"/>
            <w:tcBorders>
              <w:top w:val="nil"/>
              <w:left w:val="nil"/>
              <w:bottom w:val="nil"/>
              <w:right w:val="nil"/>
            </w:tcBorders>
            <w:shd w:val="clear" w:color="auto" w:fill="auto"/>
            <w:noWrap/>
            <w:vAlign w:val="bottom"/>
            <w:hideMark/>
          </w:tcPr>
          <w:p w14:paraId="41764253"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2017</w:t>
            </w:r>
          </w:p>
        </w:tc>
        <w:tc>
          <w:tcPr>
            <w:tcW w:w="222" w:type="dxa"/>
            <w:tcBorders>
              <w:top w:val="nil"/>
              <w:left w:val="nil"/>
              <w:bottom w:val="nil"/>
              <w:right w:val="nil"/>
            </w:tcBorders>
            <w:shd w:val="clear" w:color="auto" w:fill="auto"/>
            <w:noWrap/>
            <w:vAlign w:val="bottom"/>
            <w:hideMark/>
          </w:tcPr>
          <w:p w14:paraId="70DB4244"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45" w:type="dxa"/>
            <w:tcBorders>
              <w:top w:val="nil"/>
              <w:left w:val="nil"/>
              <w:bottom w:val="nil"/>
              <w:right w:val="nil"/>
            </w:tcBorders>
            <w:shd w:val="clear" w:color="auto" w:fill="auto"/>
            <w:noWrap/>
            <w:vAlign w:val="bottom"/>
            <w:hideMark/>
          </w:tcPr>
          <w:p w14:paraId="268A1BEC"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2007</w:t>
            </w:r>
          </w:p>
        </w:tc>
        <w:tc>
          <w:tcPr>
            <w:tcW w:w="630" w:type="dxa"/>
            <w:tcBorders>
              <w:top w:val="nil"/>
              <w:left w:val="nil"/>
              <w:bottom w:val="nil"/>
              <w:right w:val="nil"/>
            </w:tcBorders>
            <w:shd w:val="clear" w:color="auto" w:fill="auto"/>
            <w:noWrap/>
            <w:vAlign w:val="bottom"/>
            <w:hideMark/>
          </w:tcPr>
          <w:p w14:paraId="1B5DF1E5"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2009</w:t>
            </w:r>
          </w:p>
        </w:tc>
        <w:tc>
          <w:tcPr>
            <w:tcW w:w="621" w:type="dxa"/>
            <w:tcBorders>
              <w:top w:val="nil"/>
              <w:left w:val="nil"/>
              <w:bottom w:val="nil"/>
              <w:right w:val="nil"/>
            </w:tcBorders>
            <w:shd w:val="clear" w:color="auto" w:fill="auto"/>
            <w:noWrap/>
            <w:vAlign w:val="bottom"/>
            <w:hideMark/>
          </w:tcPr>
          <w:p w14:paraId="7E15AAC4"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2011</w:t>
            </w:r>
          </w:p>
        </w:tc>
        <w:tc>
          <w:tcPr>
            <w:tcW w:w="639" w:type="dxa"/>
            <w:tcBorders>
              <w:top w:val="nil"/>
              <w:left w:val="nil"/>
              <w:bottom w:val="nil"/>
              <w:right w:val="nil"/>
            </w:tcBorders>
            <w:shd w:val="clear" w:color="auto" w:fill="auto"/>
            <w:noWrap/>
            <w:vAlign w:val="bottom"/>
            <w:hideMark/>
          </w:tcPr>
          <w:p w14:paraId="20451379"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2013</w:t>
            </w:r>
          </w:p>
        </w:tc>
        <w:tc>
          <w:tcPr>
            <w:tcW w:w="630" w:type="dxa"/>
            <w:tcBorders>
              <w:top w:val="nil"/>
              <w:left w:val="nil"/>
              <w:bottom w:val="nil"/>
              <w:right w:val="nil"/>
            </w:tcBorders>
            <w:shd w:val="clear" w:color="auto" w:fill="auto"/>
            <w:noWrap/>
            <w:vAlign w:val="bottom"/>
            <w:hideMark/>
          </w:tcPr>
          <w:p w14:paraId="1508BC96"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2015</w:t>
            </w:r>
          </w:p>
        </w:tc>
        <w:tc>
          <w:tcPr>
            <w:tcW w:w="630" w:type="dxa"/>
            <w:tcBorders>
              <w:top w:val="nil"/>
              <w:left w:val="nil"/>
              <w:bottom w:val="nil"/>
              <w:right w:val="nil"/>
            </w:tcBorders>
            <w:shd w:val="clear" w:color="auto" w:fill="auto"/>
            <w:noWrap/>
            <w:vAlign w:val="bottom"/>
            <w:hideMark/>
          </w:tcPr>
          <w:p w14:paraId="0B377FBE"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2017</w:t>
            </w:r>
          </w:p>
        </w:tc>
        <w:tc>
          <w:tcPr>
            <w:tcW w:w="222" w:type="dxa"/>
            <w:tcBorders>
              <w:top w:val="nil"/>
              <w:left w:val="nil"/>
              <w:bottom w:val="nil"/>
              <w:right w:val="nil"/>
            </w:tcBorders>
            <w:shd w:val="clear" w:color="auto" w:fill="auto"/>
            <w:noWrap/>
            <w:vAlign w:val="bottom"/>
            <w:hideMark/>
          </w:tcPr>
          <w:p w14:paraId="6B2C46CE" w14:textId="77777777" w:rsidR="008D04D8" w:rsidRPr="00A3114E" w:rsidRDefault="008D04D8" w:rsidP="00095F56">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hideMark/>
          </w:tcPr>
          <w:p w14:paraId="1CA5422D"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2007</w:t>
            </w:r>
          </w:p>
        </w:tc>
        <w:tc>
          <w:tcPr>
            <w:tcW w:w="621" w:type="dxa"/>
            <w:tcBorders>
              <w:top w:val="nil"/>
              <w:left w:val="nil"/>
              <w:bottom w:val="nil"/>
              <w:right w:val="nil"/>
            </w:tcBorders>
            <w:shd w:val="clear" w:color="auto" w:fill="auto"/>
            <w:noWrap/>
            <w:vAlign w:val="bottom"/>
            <w:hideMark/>
          </w:tcPr>
          <w:p w14:paraId="0AE87D36"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2009</w:t>
            </w:r>
          </w:p>
        </w:tc>
        <w:tc>
          <w:tcPr>
            <w:tcW w:w="621" w:type="dxa"/>
            <w:tcBorders>
              <w:top w:val="nil"/>
              <w:left w:val="nil"/>
              <w:bottom w:val="nil"/>
              <w:right w:val="nil"/>
            </w:tcBorders>
            <w:shd w:val="clear" w:color="auto" w:fill="auto"/>
            <w:noWrap/>
            <w:vAlign w:val="bottom"/>
            <w:hideMark/>
          </w:tcPr>
          <w:p w14:paraId="14183153"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2011</w:t>
            </w:r>
          </w:p>
        </w:tc>
        <w:tc>
          <w:tcPr>
            <w:tcW w:w="621" w:type="dxa"/>
            <w:tcBorders>
              <w:top w:val="nil"/>
              <w:left w:val="nil"/>
              <w:bottom w:val="nil"/>
              <w:right w:val="nil"/>
            </w:tcBorders>
            <w:shd w:val="clear" w:color="auto" w:fill="auto"/>
            <w:noWrap/>
            <w:vAlign w:val="bottom"/>
            <w:hideMark/>
          </w:tcPr>
          <w:p w14:paraId="7F28F32C"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2013</w:t>
            </w:r>
          </w:p>
        </w:tc>
        <w:tc>
          <w:tcPr>
            <w:tcW w:w="621" w:type="dxa"/>
            <w:tcBorders>
              <w:top w:val="nil"/>
              <w:left w:val="nil"/>
              <w:bottom w:val="nil"/>
              <w:right w:val="nil"/>
            </w:tcBorders>
            <w:shd w:val="clear" w:color="auto" w:fill="auto"/>
            <w:noWrap/>
            <w:vAlign w:val="bottom"/>
            <w:hideMark/>
          </w:tcPr>
          <w:p w14:paraId="6105DDC3"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2015</w:t>
            </w:r>
          </w:p>
        </w:tc>
        <w:tc>
          <w:tcPr>
            <w:tcW w:w="621" w:type="dxa"/>
            <w:tcBorders>
              <w:top w:val="nil"/>
              <w:left w:val="nil"/>
              <w:bottom w:val="nil"/>
              <w:right w:val="nil"/>
            </w:tcBorders>
            <w:shd w:val="clear" w:color="auto" w:fill="auto"/>
            <w:noWrap/>
            <w:vAlign w:val="bottom"/>
            <w:hideMark/>
          </w:tcPr>
          <w:p w14:paraId="39196891" w14:textId="77777777" w:rsidR="008D04D8" w:rsidRPr="00A3114E" w:rsidRDefault="008D04D8" w:rsidP="00095F56">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2017</w:t>
            </w:r>
          </w:p>
        </w:tc>
      </w:tr>
      <w:tr w:rsidR="00FE47A6" w:rsidRPr="00B94CC2" w14:paraId="5A3DD859" w14:textId="77777777" w:rsidTr="00424A50">
        <w:trPr>
          <w:trHeight w:val="240"/>
          <w:jc w:val="center"/>
        </w:trPr>
        <w:tc>
          <w:tcPr>
            <w:tcW w:w="856" w:type="dxa"/>
            <w:vMerge w:val="restart"/>
            <w:tcBorders>
              <w:top w:val="nil"/>
              <w:left w:val="nil"/>
              <w:bottom w:val="nil"/>
              <w:right w:val="nil"/>
            </w:tcBorders>
            <w:shd w:val="clear" w:color="auto" w:fill="auto"/>
            <w:vAlign w:val="center"/>
            <w:hideMark/>
          </w:tcPr>
          <w:p w14:paraId="478E23AF" w14:textId="77777777" w:rsidR="00FE47A6" w:rsidRPr="00B94CC2" w:rsidRDefault="00FE47A6" w:rsidP="00FE47A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Black fe</w:t>
            </w:r>
            <w:r w:rsidRPr="00B94CC2">
              <w:rPr>
                <w:rFonts w:ascii="Times New Roman" w:eastAsia="Times New Roman" w:hAnsi="Times New Roman" w:cs="Times New Roman"/>
                <w:color w:val="000000"/>
                <w:sz w:val="18"/>
                <w:szCs w:val="18"/>
              </w:rPr>
              <w:t>male HS students</w:t>
            </w:r>
          </w:p>
        </w:tc>
        <w:tc>
          <w:tcPr>
            <w:tcW w:w="516" w:type="dxa"/>
            <w:tcBorders>
              <w:top w:val="nil"/>
              <w:left w:val="nil"/>
              <w:bottom w:val="nil"/>
              <w:right w:val="nil"/>
            </w:tcBorders>
            <w:shd w:val="clear" w:color="auto" w:fill="auto"/>
            <w:noWrap/>
            <w:vAlign w:val="bottom"/>
            <w:hideMark/>
          </w:tcPr>
          <w:p w14:paraId="32FBD8E0" w14:textId="5AD7AF7A" w:rsidR="00FE47A6" w:rsidRPr="00B94CC2" w:rsidRDefault="00FE47A6" w:rsidP="00FE47A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14</w:t>
            </w:r>
          </w:p>
        </w:tc>
        <w:tc>
          <w:tcPr>
            <w:tcW w:w="621" w:type="dxa"/>
            <w:tcBorders>
              <w:top w:val="single" w:sz="4" w:space="0" w:color="auto"/>
              <w:left w:val="single" w:sz="4" w:space="0" w:color="auto"/>
              <w:bottom w:val="nil"/>
              <w:right w:val="nil"/>
            </w:tcBorders>
            <w:shd w:val="clear" w:color="auto" w:fill="auto"/>
            <w:noWrap/>
            <w:vAlign w:val="bottom"/>
          </w:tcPr>
          <w:p w14:paraId="02BBDD39" w14:textId="1F73B5E9"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0.298</w:t>
            </w:r>
          </w:p>
        </w:tc>
        <w:tc>
          <w:tcPr>
            <w:tcW w:w="621" w:type="dxa"/>
            <w:tcBorders>
              <w:top w:val="single" w:sz="4" w:space="0" w:color="auto"/>
              <w:left w:val="nil"/>
              <w:bottom w:val="nil"/>
              <w:right w:val="nil"/>
            </w:tcBorders>
            <w:shd w:val="clear" w:color="auto" w:fill="auto"/>
            <w:noWrap/>
            <w:vAlign w:val="bottom"/>
          </w:tcPr>
          <w:p w14:paraId="7C2290FF" w14:textId="3516764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0.256</w:t>
            </w:r>
          </w:p>
        </w:tc>
        <w:tc>
          <w:tcPr>
            <w:tcW w:w="621" w:type="dxa"/>
            <w:tcBorders>
              <w:top w:val="single" w:sz="4" w:space="0" w:color="auto"/>
              <w:left w:val="nil"/>
              <w:bottom w:val="nil"/>
              <w:right w:val="nil"/>
            </w:tcBorders>
            <w:shd w:val="clear" w:color="auto" w:fill="auto"/>
            <w:noWrap/>
            <w:vAlign w:val="bottom"/>
          </w:tcPr>
          <w:p w14:paraId="552176CE" w14:textId="39C431F9"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0.219</w:t>
            </w:r>
          </w:p>
        </w:tc>
        <w:tc>
          <w:tcPr>
            <w:tcW w:w="621" w:type="dxa"/>
            <w:tcBorders>
              <w:top w:val="single" w:sz="4" w:space="0" w:color="auto"/>
              <w:left w:val="nil"/>
              <w:bottom w:val="nil"/>
              <w:right w:val="nil"/>
            </w:tcBorders>
            <w:shd w:val="clear" w:color="auto" w:fill="auto"/>
            <w:noWrap/>
            <w:vAlign w:val="bottom"/>
          </w:tcPr>
          <w:p w14:paraId="7FD7AA74" w14:textId="36BDEF6E"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0.185</w:t>
            </w:r>
          </w:p>
        </w:tc>
        <w:tc>
          <w:tcPr>
            <w:tcW w:w="621" w:type="dxa"/>
            <w:tcBorders>
              <w:top w:val="single" w:sz="4" w:space="0" w:color="auto"/>
              <w:left w:val="nil"/>
              <w:bottom w:val="nil"/>
              <w:right w:val="nil"/>
            </w:tcBorders>
            <w:shd w:val="clear" w:color="auto" w:fill="auto"/>
            <w:noWrap/>
            <w:vAlign w:val="bottom"/>
          </w:tcPr>
          <w:p w14:paraId="0FB31A61" w14:textId="2F971DDD"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0.156</w:t>
            </w:r>
          </w:p>
        </w:tc>
        <w:tc>
          <w:tcPr>
            <w:tcW w:w="621" w:type="dxa"/>
            <w:tcBorders>
              <w:top w:val="single" w:sz="4" w:space="0" w:color="auto"/>
              <w:left w:val="nil"/>
              <w:bottom w:val="nil"/>
              <w:right w:val="single" w:sz="4" w:space="0" w:color="auto"/>
            </w:tcBorders>
            <w:shd w:val="clear" w:color="auto" w:fill="auto"/>
            <w:noWrap/>
            <w:vAlign w:val="bottom"/>
          </w:tcPr>
          <w:p w14:paraId="6507C6FD" w14:textId="5361650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0.131</w:t>
            </w:r>
          </w:p>
        </w:tc>
        <w:tc>
          <w:tcPr>
            <w:tcW w:w="222" w:type="dxa"/>
            <w:tcBorders>
              <w:top w:val="nil"/>
              <w:left w:val="nil"/>
              <w:bottom w:val="nil"/>
              <w:right w:val="nil"/>
            </w:tcBorders>
            <w:shd w:val="clear" w:color="auto" w:fill="auto"/>
            <w:noWrap/>
            <w:vAlign w:val="bottom"/>
          </w:tcPr>
          <w:p w14:paraId="7669CA3F" w14:textId="77777777" w:rsidR="00FE47A6" w:rsidRPr="00DE3792" w:rsidRDefault="00FE47A6" w:rsidP="00FE47A6">
            <w:pPr>
              <w:rPr>
                <w:rFonts w:ascii="Times New Roman" w:hAnsi="Times New Roman" w:cs="Times New Roman"/>
                <w:color w:val="000000"/>
                <w:sz w:val="18"/>
                <w:szCs w:val="18"/>
              </w:rPr>
            </w:pPr>
          </w:p>
        </w:tc>
        <w:tc>
          <w:tcPr>
            <w:tcW w:w="645" w:type="dxa"/>
            <w:tcBorders>
              <w:top w:val="single" w:sz="4" w:space="0" w:color="auto"/>
              <w:left w:val="single" w:sz="4" w:space="0" w:color="auto"/>
              <w:bottom w:val="nil"/>
              <w:right w:val="nil"/>
            </w:tcBorders>
            <w:shd w:val="clear" w:color="auto" w:fill="auto"/>
            <w:noWrap/>
            <w:vAlign w:val="bottom"/>
          </w:tcPr>
          <w:p w14:paraId="5380DA22" w14:textId="5A6D8ACB"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0.683</w:t>
            </w:r>
          </w:p>
        </w:tc>
        <w:tc>
          <w:tcPr>
            <w:tcW w:w="630" w:type="dxa"/>
            <w:tcBorders>
              <w:top w:val="single" w:sz="4" w:space="0" w:color="auto"/>
              <w:left w:val="nil"/>
              <w:bottom w:val="nil"/>
              <w:right w:val="nil"/>
            </w:tcBorders>
            <w:shd w:val="clear" w:color="auto" w:fill="auto"/>
            <w:noWrap/>
            <w:vAlign w:val="bottom"/>
          </w:tcPr>
          <w:p w14:paraId="113D1EF3" w14:textId="37727200"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0.662</w:t>
            </w:r>
          </w:p>
        </w:tc>
        <w:tc>
          <w:tcPr>
            <w:tcW w:w="621" w:type="dxa"/>
            <w:tcBorders>
              <w:top w:val="single" w:sz="4" w:space="0" w:color="auto"/>
              <w:left w:val="nil"/>
              <w:bottom w:val="nil"/>
              <w:right w:val="nil"/>
            </w:tcBorders>
            <w:shd w:val="clear" w:color="auto" w:fill="auto"/>
            <w:noWrap/>
            <w:vAlign w:val="bottom"/>
          </w:tcPr>
          <w:p w14:paraId="70D90686" w14:textId="3C8C4530"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0.640</w:t>
            </w:r>
          </w:p>
        </w:tc>
        <w:tc>
          <w:tcPr>
            <w:tcW w:w="639" w:type="dxa"/>
            <w:tcBorders>
              <w:top w:val="single" w:sz="4" w:space="0" w:color="auto"/>
              <w:left w:val="nil"/>
              <w:bottom w:val="nil"/>
              <w:right w:val="nil"/>
            </w:tcBorders>
            <w:shd w:val="clear" w:color="auto" w:fill="auto"/>
            <w:noWrap/>
            <w:vAlign w:val="bottom"/>
          </w:tcPr>
          <w:p w14:paraId="50DC3000" w14:textId="6C471E72"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0.618</w:t>
            </w:r>
          </w:p>
        </w:tc>
        <w:tc>
          <w:tcPr>
            <w:tcW w:w="630" w:type="dxa"/>
            <w:tcBorders>
              <w:top w:val="single" w:sz="4" w:space="0" w:color="auto"/>
              <w:left w:val="nil"/>
              <w:bottom w:val="nil"/>
              <w:right w:val="nil"/>
            </w:tcBorders>
            <w:shd w:val="clear" w:color="auto" w:fill="auto"/>
            <w:noWrap/>
            <w:vAlign w:val="bottom"/>
          </w:tcPr>
          <w:p w14:paraId="2A2A4A71" w14:textId="7F67FDB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0.595</w:t>
            </w:r>
          </w:p>
        </w:tc>
        <w:tc>
          <w:tcPr>
            <w:tcW w:w="630" w:type="dxa"/>
            <w:tcBorders>
              <w:top w:val="single" w:sz="4" w:space="0" w:color="auto"/>
              <w:left w:val="nil"/>
              <w:bottom w:val="nil"/>
              <w:right w:val="single" w:sz="4" w:space="0" w:color="auto"/>
            </w:tcBorders>
            <w:shd w:val="clear" w:color="auto" w:fill="auto"/>
            <w:noWrap/>
            <w:vAlign w:val="bottom"/>
          </w:tcPr>
          <w:p w14:paraId="33768DBE" w14:textId="537D2A8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0.572</w:t>
            </w:r>
          </w:p>
        </w:tc>
        <w:tc>
          <w:tcPr>
            <w:tcW w:w="222" w:type="dxa"/>
            <w:tcBorders>
              <w:top w:val="nil"/>
              <w:left w:val="nil"/>
              <w:bottom w:val="nil"/>
              <w:right w:val="nil"/>
            </w:tcBorders>
            <w:shd w:val="clear" w:color="auto" w:fill="auto"/>
            <w:noWrap/>
            <w:vAlign w:val="bottom"/>
          </w:tcPr>
          <w:p w14:paraId="662890CE" w14:textId="77777777" w:rsidR="00FE47A6" w:rsidRPr="00DE3792" w:rsidRDefault="00FE47A6" w:rsidP="00FE47A6">
            <w:pPr>
              <w:rPr>
                <w:rFonts w:ascii="Times New Roman" w:hAnsi="Times New Roman" w:cs="Times New Roman"/>
                <w:color w:val="000000"/>
                <w:sz w:val="18"/>
                <w:szCs w:val="18"/>
              </w:rPr>
            </w:pPr>
          </w:p>
        </w:tc>
        <w:tc>
          <w:tcPr>
            <w:tcW w:w="621" w:type="dxa"/>
            <w:tcBorders>
              <w:top w:val="single" w:sz="4" w:space="0" w:color="auto"/>
              <w:left w:val="single" w:sz="4" w:space="0" w:color="auto"/>
              <w:bottom w:val="nil"/>
              <w:right w:val="nil"/>
            </w:tcBorders>
            <w:shd w:val="clear" w:color="auto" w:fill="auto"/>
            <w:noWrap/>
            <w:vAlign w:val="bottom"/>
          </w:tcPr>
          <w:p w14:paraId="3D48266C" w14:textId="03D536D1"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1.422</w:t>
            </w:r>
          </w:p>
        </w:tc>
        <w:tc>
          <w:tcPr>
            <w:tcW w:w="621" w:type="dxa"/>
            <w:tcBorders>
              <w:top w:val="single" w:sz="4" w:space="0" w:color="auto"/>
              <w:left w:val="nil"/>
              <w:bottom w:val="nil"/>
              <w:right w:val="nil"/>
            </w:tcBorders>
            <w:shd w:val="clear" w:color="auto" w:fill="auto"/>
            <w:noWrap/>
            <w:vAlign w:val="bottom"/>
          </w:tcPr>
          <w:p w14:paraId="13F6D32E" w14:textId="25A4A520"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1.401</w:t>
            </w:r>
          </w:p>
        </w:tc>
        <w:tc>
          <w:tcPr>
            <w:tcW w:w="621" w:type="dxa"/>
            <w:tcBorders>
              <w:top w:val="single" w:sz="4" w:space="0" w:color="auto"/>
              <w:left w:val="nil"/>
              <w:bottom w:val="nil"/>
              <w:right w:val="nil"/>
            </w:tcBorders>
            <w:shd w:val="clear" w:color="auto" w:fill="auto"/>
            <w:noWrap/>
            <w:vAlign w:val="bottom"/>
          </w:tcPr>
          <w:p w14:paraId="7F104C4C" w14:textId="385F951E"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1.381</w:t>
            </w:r>
          </w:p>
        </w:tc>
        <w:tc>
          <w:tcPr>
            <w:tcW w:w="621" w:type="dxa"/>
            <w:tcBorders>
              <w:top w:val="single" w:sz="4" w:space="0" w:color="auto"/>
              <w:left w:val="nil"/>
              <w:bottom w:val="nil"/>
              <w:right w:val="nil"/>
            </w:tcBorders>
            <w:shd w:val="clear" w:color="auto" w:fill="auto"/>
            <w:noWrap/>
            <w:vAlign w:val="bottom"/>
          </w:tcPr>
          <w:p w14:paraId="2F4BEF7B" w14:textId="45E8673B"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1.362</w:t>
            </w:r>
          </w:p>
        </w:tc>
        <w:tc>
          <w:tcPr>
            <w:tcW w:w="621" w:type="dxa"/>
            <w:tcBorders>
              <w:top w:val="single" w:sz="4" w:space="0" w:color="auto"/>
              <w:left w:val="nil"/>
              <w:bottom w:val="nil"/>
              <w:right w:val="nil"/>
            </w:tcBorders>
            <w:shd w:val="clear" w:color="auto" w:fill="auto"/>
            <w:noWrap/>
            <w:vAlign w:val="bottom"/>
          </w:tcPr>
          <w:p w14:paraId="0F2EFC81" w14:textId="7FCD194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1.342</w:t>
            </w:r>
          </w:p>
        </w:tc>
        <w:tc>
          <w:tcPr>
            <w:tcW w:w="621" w:type="dxa"/>
            <w:tcBorders>
              <w:top w:val="single" w:sz="4" w:space="0" w:color="auto"/>
              <w:left w:val="nil"/>
              <w:bottom w:val="nil"/>
              <w:right w:val="single" w:sz="4" w:space="0" w:color="auto"/>
            </w:tcBorders>
            <w:shd w:val="clear" w:color="auto" w:fill="auto"/>
            <w:noWrap/>
            <w:vAlign w:val="bottom"/>
          </w:tcPr>
          <w:p w14:paraId="1899AAE5" w14:textId="7A4F8045"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1.323</w:t>
            </w:r>
          </w:p>
        </w:tc>
      </w:tr>
      <w:tr w:rsidR="00FE47A6" w:rsidRPr="00B94CC2" w14:paraId="64E9FA52" w14:textId="77777777" w:rsidTr="00424A50">
        <w:trPr>
          <w:trHeight w:val="240"/>
          <w:jc w:val="center"/>
        </w:trPr>
        <w:tc>
          <w:tcPr>
            <w:tcW w:w="856" w:type="dxa"/>
            <w:vMerge/>
            <w:tcBorders>
              <w:top w:val="nil"/>
              <w:left w:val="nil"/>
              <w:bottom w:val="nil"/>
              <w:right w:val="nil"/>
            </w:tcBorders>
            <w:vAlign w:val="center"/>
            <w:hideMark/>
          </w:tcPr>
          <w:p w14:paraId="11A1C146" w14:textId="77777777" w:rsidR="00FE47A6" w:rsidRPr="00B94CC2" w:rsidRDefault="00FE47A6" w:rsidP="00FE47A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05806656" w14:textId="2510B0AD" w:rsidR="00FE47A6" w:rsidRPr="00B94CC2" w:rsidRDefault="00FE47A6" w:rsidP="00FE47A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15</w:t>
            </w:r>
          </w:p>
        </w:tc>
        <w:tc>
          <w:tcPr>
            <w:tcW w:w="621" w:type="dxa"/>
            <w:tcBorders>
              <w:top w:val="nil"/>
              <w:left w:val="single" w:sz="4" w:space="0" w:color="auto"/>
              <w:bottom w:val="nil"/>
              <w:right w:val="nil"/>
            </w:tcBorders>
            <w:shd w:val="clear" w:color="auto" w:fill="auto"/>
            <w:noWrap/>
            <w:vAlign w:val="bottom"/>
          </w:tcPr>
          <w:p w14:paraId="29E2A4CB" w14:textId="717B1FD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0.450</w:t>
            </w:r>
          </w:p>
        </w:tc>
        <w:tc>
          <w:tcPr>
            <w:tcW w:w="621" w:type="dxa"/>
            <w:tcBorders>
              <w:top w:val="nil"/>
              <w:left w:val="nil"/>
              <w:bottom w:val="nil"/>
              <w:right w:val="nil"/>
            </w:tcBorders>
            <w:shd w:val="clear" w:color="auto" w:fill="auto"/>
            <w:noWrap/>
            <w:vAlign w:val="bottom"/>
          </w:tcPr>
          <w:p w14:paraId="76D8D862" w14:textId="5777716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0.399</w:t>
            </w:r>
          </w:p>
        </w:tc>
        <w:tc>
          <w:tcPr>
            <w:tcW w:w="621" w:type="dxa"/>
            <w:tcBorders>
              <w:top w:val="nil"/>
              <w:left w:val="nil"/>
              <w:bottom w:val="nil"/>
              <w:right w:val="nil"/>
            </w:tcBorders>
            <w:shd w:val="clear" w:color="auto" w:fill="auto"/>
            <w:noWrap/>
            <w:vAlign w:val="bottom"/>
          </w:tcPr>
          <w:p w14:paraId="77F2233B" w14:textId="566CD9D7"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0.350</w:t>
            </w:r>
          </w:p>
        </w:tc>
        <w:tc>
          <w:tcPr>
            <w:tcW w:w="621" w:type="dxa"/>
            <w:tcBorders>
              <w:top w:val="nil"/>
              <w:left w:val="nil"/>
              <w:bottom w:val="nil"/>
              <w:right w:val="nil"/>
            </w:tcBorders>
            <w:shd w:val="clear" w:color="auto" w:fill="auto"/>
            <w:noWrap/>
            <w:vAlign w:val="bottom"/>
          </w:tcPr>
          <w:p w14:paraId="1F3E838D" w14:textId="49968587"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0.305</w:t>
            </w:r>
          </w:p>
        </w:tc>
        <w:tc>
          <w:tcPr>
            <w:tcW w:w="621" w:type="dxa"/>
            <w:tcBorders>
              <w:top w:val="nil"/>
              <w:left w:val="nil"/>
              <w:bottom w:val="nil"/>
              <w:right w:val="nil"/>
            </w:tcBorders>
            <w:shd w:val="clear" w:color="auto" w:fill="auto"/>
            <w:noWrap/>
            <w:vAlign w:val="bottom"/>
          </w:tcPr>
          <w:p w14:paraId="3C49681A" w14:textId="7F3D1B4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0.263</w:t>
            </w:r>
          </w:p>
        </w:tc>
        <w:tc>
          <w:tcPr>
            <w:tcW w:w="621" w:type="dxa"/>
            <w:tcBorders>
              <w:top w:val="nil"/>
              <w:left w:val="nil"/>
              <w:bottom w:val="nil"/>
              <w:right w:val="single" w:sz="4" w:space="0" w:color="auto"/>
            </w:tcBorders>
            <w:shd w:val="clear" w:color="auto" w:fill="auto"/>
            <w:noWrap/>
            <w:vAlign w:val="bottom"/>
          </w:tcPr>
          <w:p w14:paraId="672B89E8" w14:textId="23B28F73"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0.225</w:t>
            </w:r>
          </w:p>
        </w:tc>
        <w:tc>
          <w:tcPr>
            <w:tcW w:w="222" w:type="dxa"/>
            <w:tcBorders>
              <w:top w:val="nil"/>
              <w:left w:val="nil"/>
              <w:bottom w:val="nil"/>
              <w:right w:val="nil"/>
            </w:tcBorders>
            <w:shd w:val="clear" w:color="auto" w:fill="auto"/>
            <w:noWrap/>
            <w:vAlign w:val="bottom"/>
          </w:tcPr>
          <w:p w14:paraId="0C5668AB" w14:textId="77777777" w:rsidR="00FE47A6" w:rsidRPr="00DE3792" w:rsidRDefault="00FE47A6" w:rsidP="00FE47A6">
            <w:pPr>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69FA245C" w14:textId="74CDAB6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0.665</w:t>
            </w:r>
          </w:p>
        </w:tc>
        <w:tc>
          <w:tcPr>
            <w:tcW w:w="630" w:type="dxa"/>
            <w:tcBorders>
              <w:top w:val="nil"/>
              <w:left w:val="nil"/>
              <w:bottom w:val="nil"/>
              <w:right w:val="nil"/>
            </w:tcBorders>
            <w:shd w:val="clear" w:color="auto" w:fill="auto"/>
            <w:noWrap/>
            <w:vAlign w:val="bottom"/>
          </w:tcPr>
          <w:p w14:paraId="3C51DF20" w14:textId="556CCDB5"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0.644</w:t>
            </w:r>
          </w:p>
        </w:tc>
        <w:tc>
          <w:tcPr>
            <w:tcW w:w="621" w:type="dxa"/>
            <w:tcBorders>
              <w:top w:val="nil"/>
              <w:left w:val="nil"/>
              <w:bottom w:val="nil"/>
              <w:right w:val="nil"/>
            </w:tcBorders>
            <w:shd w:val="clear" w:color="auto" w:fill="auto"/>
            <w:noWrap/>
            <w:vAlign w:val="bottom"/>
          </w:tcPr>
          <w:p w14:paraId="2BE99236" w14:textId="42DA8692"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0.621</w:t>
            </w:r>
          </w:p>
        </w:tc>
        <w:tc>
          <w:tcPr>
            <w:tcW w:w="639" w:type="dxa"/>
            <w:tcBorders>
              <w:top w:val="nil"/>
              <w:left w:val="nil"/>
              <w:bottom w:val="nil"/>
              <w:right w:val="nil"/>
            </w:tcBorders>
            <w:shd w:val="clear" w:color="auto" w:fill="auto"/>
            <w:noWrap/>
            <w:vAlign w:val="bottom"/>
          </w:tcPr>
          <w:p w14:paraId="3A9AF550" w14:textId="67D2D4F9"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0.599</w:t>
            </w:r>
          </w:p>
        </w:tc>
        <w:tc>
          <w:tcPr>
            <w:tcW w:w="630" w:type="dxa"/>
            <w:tcBorders>
              <w:top w:val="nil"/>
              <w:left w:val="nil"/>
              <w:bottom w:val="nil"/>
              <w:right w:val="nil"/>
            </w:tcBorders>
            <w:shd w:val="clear" w:color="auto" w:fill="auto"/>
            <w:noWrap/>
            <w:vAlign w:val="bottom"/>
          </w:tcPr>
          <w:p w14:paraId="65C1D3C7" w14:textId="48A4E83C"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0.576</w:t>
            </w:r>
          </w:p>
        </w:tc>
        <w:tc>
          <w:tcPr>
            <w:tcW w:w="630" w:type="dxa"/>
            <w:tcBorders>
              <w:top w:val="nil"/>
              <w:left w:val="nil"/>
              <w:bottom w:val="nil"/>
              <w:right w:val="single" w:sz="4" w:space="0" w:color="auto"/>
            </w:tcBorders>
            <w:shd w:val="clear" w:color="auto" w:fill="auto"/>
            <w:noWrap/>
            <w:vAlign w:val="bottom"/>
          </w:tcPr>
          <w:p w14:paraId="57E671B4" w14:textId="100B6A0A"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0.552</w:t>
            </w:r>
          </w:p>
        </w:tc>
        <w:tc>
          <w:tcPr>
            <w:tcW w:w="222" w:type="dxa"/>
            <w:tcBorders>
              <w:top w:val="nil"/>
              <w:left w:val="nil"/>
              <w:bottom w:val="nil"/>
              <w:right w:val="nil"/>
            </w:tcBorders>
            <w:shd w:val="clear" w:color="auto" w:fill="auto"/>
            <w:noWrap/>
            <w:vAlign w:val="bottom"/>
          </w:tcPr>
          <w:p w14:paraId="3EA4DC42" w14:textId="77777777" w:rsidR="00FE47A6" w:rsidRPr="00DE3792" w:rsidRDefault="00FE47A6" w:rsidP="00FE47A6">
            <w:pPr>
              <w:rPr>
                <w:rFonts w:ascii="Times New Roman" w:hAnsi="Times New Roman" w:cs="Times New Roman"/>
                <w:color w:val="000000"/>
                <w:sz w:val="18"/>
                <w:szCs w:val="18"/>
              </w:rPr>
            </w:pPr>
          </w:p>
        </w:tc>
        <w:tc>
          <w:tcPr>
            <w:tcW w:w="621" w:type="dxa"/>
            <w:tcBorders>
              <w:top w:val="nil"/>
              <w:left w:val="single" w:sz="4" w:space="0" w:color="auto"/>
              <w:bottom w:val="nil"/>
              <w:right w:val="nil"/>
            </w:tcBorders>
            <w:shd w:val="clear" w:color="auto" w:fill="auto"/>
            <w:noWrap/>
            <w:vAlign w:val="bottom"/>
          </w:tcPr>
          <w:p w14:paraId="55A2AFF5" w14:textId="259F54E2"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1.480</w:t>
            </w:r>
          </w:p>
        </w:tc>
        <w:tc>
          <w:tcPr>
            <w:tcW w:w="621" w:type="dxa"/>
            <w:tcBorders>
              <w:top w:val="nil"/>
              <w:left w:val="nil"/>
              <w:bottom w:val="nil"/>
              <w:right w:val="nil"/>
            </w:tcBorders>
            <w:shd w:val="clear" w:color="auto" w:fill="auto"/>
            <w:noWrap/>
            <w:vAlign w:val="bottom"/>
          </w:tcPr>
          <w:p w14:paraId="5D453DFE" w14:textId="3D76CC01"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1.459</w:t>
            </w:r>
          </w:p>
        </w:tc>
        <w:tc>
          <w:tcPr>
            <w:tcW w:w="621" w:type="dxa"/>
            <w:tcBorders>
              <w:top w:val="nil"/>
              <w:left w:val="nil"/>
              <w:bottom w:val="nil"/>
              <w:right w:val="nil"/>
            </w:tcBorders>
            <w:shd w:val="clear" w:color="auto" w:fill="auto"/>
            <w:noWrap/>
            <w:vAlign w:val="bottom"/>
          </w:tcPr>
          <w:p w14:paraId="44681A02" w14:textId="07C6C78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1.438</w:t>
            </w:r>
          </w:p>
        </w:tc>
        <w:tc>
          <w:tcPr>
            <w:tcW w:w="621" w:type="dxa"/>
            <w:tcBorders>
              <w:top w:val="nil"/>
              <w:left w:val="nil"/>
              <w:bottom w:val="nil"/>
              <w:right w:val="nil"/>
            </w:tcBorders>
            <w:shd w:val="clear" w:color="auto" w:fill="auto"/>
            <w:noWrap/>
            <w:vAlign w:val="bottom"/>
          </w:tcPr>
          <w:p w14:paraId="68BA854F" w14:textId="34E5EA3D"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1.418</w:t>
            </w:r>
          </w:p>
        </w:tc>
        <w:tc>
          <w:tcPr>
            <w:tcW w:w="621" w:type="dxa"/>
            <w:tcBorders>
              <w:top w:val="nil"/>
              <w:left w:val="nil"/>
              <w:bottom w:val="nil"/>
              <w:right w:val="nil"/>
            </w:tcBorders>
            <w:shd w:val="clear" w:color="auto" w:fill="auto"/>
            <w:noWrap/>
            <w:vAlign w:val="bottom"/>
          </w:tcPr>
          <w:p w14:paraId="56990595" w14:textId="116F586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1.398</w:t>
            </w:r>
          </w:p>
        </w:tc>
        <w:tc>
          <w:tcPr>
            <w:tcW w:w="621" w:type="dxa"/>
            <w:tcBorders>
              <w:top w:val="nil"/>
              <w:left w:val="nil"/>
              <w:bottom w:val="nil"/>
              <w:right w:val="single" w:sz="4" w:space="0" w:color="auto"/>
            </w:tcBorders>
            <w:shd w:val="clear" w:color="auto" w:fill="auto"/>
            <w:noWrap/>
            <w:vAlign w:val="bottom"/>
          </w:tcPr>
          <w:p w14:paraId="477815D2" w14:textId="2B6AB0CD"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1.378</w:t>
            </w:r>
          </w:p>
        </w:tc>
      </w:tr>
      <w:tr w:rsidR="00FE47A6" w:rsidRPr="00B94CC2" w14:paraId="37886682" w14:textId="77777777" w:rsidTr="00424A50">
        <w:trPr>
          <w:trHeight w:val="240"/>
          <w:jc w:val="center"/>
        </w:trPr>
        <w:tc>
          <w:tcPr>
            <w:tcW w:w="856" w:type="dxa"/>
            <w:vMerge/>
            <w:tcBorders>
              <w:top w:val="nil"/>
              <w:left w:val="nil"/>
              <w:bottom w:val="nil"/>
              <w:right w:val="nil"/>
            </w:tcBorders>
            <w:vAlign w:val="center"/>
            <w:hideMark/>
          </w:tcPr>
          <w:p w14:paraId="7F34FE3E" w14:textId="77777777" w:rsidR="00FE47A6" w:rsidRPr="00B94CC2" w:rsidRDefault="00FE47A6" w:rsidP="00FE47A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2F0A844A" w14:textId="17ACBE05" w:rsidR="00FE47A6" w:rsidRPr="00B94CC2" w:rsidRDefault="00FE47A6" w:rsidP="00FE47A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16</w:t>
            </w:r>
          </w:p>
        </w:tc>
        <w:tc>
          <w:tcPr>
            <w:tcW w:w="621" w:type="dxa"/>
            <w:tcBorders>
              <w:top w:val="nil"/>
              <w:left w:val="single" w:sz="4" w:space="0" w:color="auto"/>
              <w:bottom w:val="nil"/>
              <w:right w:val="nil"/>
            </w:tcBorders>
            <w:shd w:val="clear" w:color="auto" w:fill="auto"/>
            <w:noWrap/>
            <w:vAlign w:val="bottom"/>
          </w:tcPr>
          <w:p w14:paraId="4181D6C9" w14:textId="505E339F"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0.605</w:t>
            </w:r>
          </w:p>
        </w:tc>
        <w:tc>
          <w:tcPr>
            <w:tcW w:w="621" w:type="dxa"/>
            <w:tcBorders>
              <w:top w:val="nil"/>
              <w:left w:val="nil"/>
              <w:bottom w:val="nil"/>
              <w:right w:val="nil"/>
            </w:tcBorders>
            <w:shd w:val="clear" w:color="auto" w:fill="auto"/>
            <w:noWrap/>
            <w:vAlign w:val="bottom"/>
          </w:tcPr>
          <w:p w14:paraId="2D19B6EF" w14:textId="1E5CAB9E"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0.555</w:t>
            </w:r>
          </w:p>
        </w:tc>
        <w:tc>
          <w:tcPr>
            <w:tcW w:w="621" w:type="dxa"/>
            <w:tcBorders>
              <w:top w:val="nil"/>
              <w:left w:val="nil"/>
              <w:bottom w:val="nil"/>
              <w:right w:val="nil"/>
            </w:tcBorders>
            <w:shd w:val="clear" w:color="auto" w:fill="auto"/>
            <w:noWrap/>
            <w:vAlign w:val="bottom"/>
          </w:tcPr>
          <w:p w14:paraId="4E8BC777" w14:textId="340841A7"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0.503</w:t>
            </w:r>
          </w:p>
        </w:tc>
        <w:tc>
          <w:tcPr>
            <w:tcW w:w="621" w:type="dxa"/>
            <w:tcBorders>
              <w:top w:val="nil"/>
              <w:left w:val="nil"/>
              <w:bottom w:val="nil"/>
              <w:right w:val="nil"/>
            </w:tcBorders>
            <w:shd w:val="clear" w:color="auto" w:fill="auto"/>
            <w:noWrap/>
            <w:vAlign w:val="bottom"/>
          </w:tcPr>
          <w:p w14:paraId="636FF57F" w14:textId="04C961E0"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0.452</w:t>
            </w:r>
          </w:p>
        </w:tc>
        <w:tc>
          <w:tcPr>
            <w:tcW w:w="621" w:type="dxa"/>
            <w:tcBorders>
              <w:top w:val="nil"/>
              <w:left w:val="nil"/>
              <w:bottom w:val="nil"/>
              <w:right w:val="nil"/>
            </w:tcBorders>
            <w:shd w:val="clear" w:color="auto" w:fill="auto"/>
            <w:noWrap/>
            <w:vAlign w:val="bottom"/>
          </w:tcPr>
          <w:p w14:paraId="5929FE19" w14:textId="23FFBA33"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0.401</w:t>
            </w:r>
          </w:p>
        </w:tc>
        <w:tc>
          <w:tcPr>
            <w:tcW w:w="621" w:type="dxa"/>
            <w:tcBorders>
              <w:top w:val="nil"/>
              <w:left w:val="nil"/>
              <w:bottom w:val="nil"/>
              <w:right w:val="single" w:sz="4" w:space="0" w:color="auto"/>
            </w:tcBorders>
            <w:shd w:val="clear" w:color="auto" w:fill="auto"/>
            <w:noWrap/>
            <w:vAlign w:val="bottom"/>
          </w:tcPr>
          <w:p w14:paraId="3B05F3AD" w14:textId="5175C22A"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0.352</w:t>
            </w:r>
          </w:p>
        </w:tc>
        <w:tc>
          <w:tcPr>
            <w:tcW w:w="222" w:type="dxa"/>
            <w:tcBorders>
              <w:top w:val="nil"/>
              <w:left w:val="nil"/>
              <w:bottom w:val="nil"/>
              <w:right w:val="nil"/>
            </w:tcBorders>
            <w:shd w:val="clear" w:color="auto" w:fill="auto"/>
            <w:noWrap/>
            <w:vAlign w:val="bottom"/>
          </w:tcPr>
          <w:p w14:paraId="6E621195" w14:textId="77777777" w:rsidR="00FE47A6" w:rsidRPr="00DE3792" w:rsidRDefault="00FE47A6" w:rsidP="00FE47A6">
            <w:pPr>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434963E2" w14:textId="6F8AED3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0.637</w:t>
            </w:r>
          </w:p>
        </w:tc>
        <w:tc>
          <w:tcPr>
            <w:tcW w:w="630" w:type="dxa"/>
            <w:tcBorders>
              <w:top w:val="nil"/>
              <w:left w:val="nil"/>
              <w:bottom w:val="nil"/>
              <w:right w:val="nil"/>
            </w:tcBorders>
            <w:shd w:val="clear" w:color="auto" w:fill="auto"/>
            <w:noWrap/>
            <w:vAlign w:val="bottom"/>
          </w:tcPr>
          <w:p w14:paraId="7189BE86" w14:textId="0B2A3B97"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0.615</w:t>
            </w:r>
          </w:p>
        </w:tc>
        <w:tc>
          <w:tcPr>
            <w:tcW w:w="621" w:type="dxa"/>
            <w:tcBorders>
              <w:top w:val="nil"/>
              <w:left w:val="nil"/>
              <w:bottom w:val="nil"/>
              <w:right w:val="nil"/>
            </w:tcBorders>
            <w:shd w:val="clear" w:color="auto" w:fill="auto"/>
            <w:noWrap/>
            <w:vAlign w:val="bottom"/>
          </w:tcPr>
          <w:p w14:paraId="4C5F0A53" w14:textId="2EC1E729"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0.592</w:t>
            </w:r>
          </w:p>
        </w:tc>
        <w:tc>
          <w:tcPr>
            <w:tcW w:w="639" w:type="dxa"/>
            <w:tcBorders>
              <w:top w:val="nil"/>
              <w:left w:val="nil"/>
              <w:bottom w:val="nil"/>
              <w:right w:val="nil"/>
            </w:tcBorders>
            <w:shd w:val="clear" w:color="auto" w:fill="auto"/>
            <w:noWrap/>
            <w:vAlign w:val="bottom"/>
          </w:tcPr>
          <w:p w14:paraId="751BDE80" w14:textId="7816F3C7"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0.569</w:t>
            </w:r>
          </w:p>
        </w:tc>
        <w:tc>
          <w:tcPr>
            <w:tcW w:w="630" w:type="dxa"/>
            <w:tcBorders>
              <w:top w:val="nil"/>
              <w:left w:val="nil"/>
              <w:bottom w:val="nil"/>
              <w:right w:val="nil"/>
            </w:tcBorders>
            <w:shd w:val="clear" w:color="auto" w:fill="auto"/>
            <w:noWrap/>
            <w:vAlign w:val="bottom"/>
          </w:tcPr>
          <w:p w14:paraId="4933D839" w14:textId="5D00F1FC"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0.545</w:t>
            </w:r>
          </w:p>
        </w:tc>
        <w:tc>
          <w:tcPr>
            <w:tcW w:w="630" w:type="dxa"/>
            <w:tcBorders>
              <w:top w:val="nil"/>
              <w:left w:val="nil"/>
              <w:bottom w:val="nil"/>
              <w:right w:val="single" w:sz="4" w:space="0" w:color="auto"/>
            </w:tcBorders>
            <w:shd w:val="clear" w:color="auto" w:fill="auto"/>
            <w:noWrap/>
            <w:vAlign w:val="bottom"/>
          </w:tcPr>
          <w:p w14:paraId="64FAE922" w14:textId="0AC3D81C"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0.522</w:t>
            </w:r>
          </w:p>
        </w:tc>
        <w:tc>
          <w:tcPr>
            <w:tcW w:w="222" w:type="dxa"/>
            <w:tcBorders>
              <w:top w:val="nil"/>
              <w:left w:val="nil"/>
              <w:bottom w:val="nil"/>
              <w:right w:val="nil"/>
            </w:tcBorders>
            <w:shd w:val="clear" w:color="auto" w:fill="auto"/>
            <w:noWrap/>
            <w:vAlign w:val="bottom"/>
          </w:tcPr>
          <w:p w14:paraId="08CEA2CF" w14:textId="77777777" w:rsidR="00FE47A6" w:rsidRPr="00DE3792" w:rsidRDefault="00FE47A6" w:rsidP="00FE47A6">
            <w:pPr>
              <w:rPr>
                <w:rFonts w:ascii="Times New Roman" w:hAnsi="Times New Roman" w:cs="Times New Roman"/>
                <w:color w:val="000000"/>
                <w:sz w:val="18"/>
                <w:szCs w:val="18"/>
              </w:rPr>
            </w:pPr>
          </w:p>
        </w:tc>
        <w:tc>
          <w:tcPr>
            <w:tcW w:w="621" w:type="dxa"/>
            <w:tcBorders>
              <w:top w:val="nil"/>
              <w:left w:val="single" w:sz="4" w:space="0" w:color="auto"/>
              <w:bottom w:val="nil"/>
              <w:right w:val="nil"/>
            </w:tcBorders>
            <w:shd w:val="clear" w:color="auto" w:fill="auto"/>
            <w:noWrap/>
            <w:vAlign w:val="bottom"/>
          </w:tcPr>
          <w:p w14:paraId="7A48906D" w14:textId="23A06532"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1.441</w:t>
            </w:r>
          </w:p>
        </w:tc>
        <w:tc>
          <w:tcPr>
            <w:tcW w:w="621" w:type="dxa"/>
            <w:tcBorders>
              <w:top w:val="nil"/>
              <w:left w:val="nil"/>
              <w:bottom w:val="nil"/>
              <w:right w:val="nil"/>
            </w:tcBorders>
            <w:shd w:val="clear" w:color="auto" w:fill="auto"/>
            <w:noWrap/>
            <w:vAlign w:val="bottom"/>
          </w:tcPr>
          <w:p w14:paraId="4CD98C66" w14:textId="31FBFFD3"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1.421</w:t>
            </w:r>
          </w:p>
        </w:tc>
        <w:tc>
          <w:tcPr>
            <w:tcW w:w="621" w:type="dxa"/>
            <w:tcBorders>
              <w:top w:val="nil"/>
              <w:left w:val="nil"/>
              <w:bottom w:val="nil"/>
              <w:right w:val="nil"/>
            </w:tcBorders>
            <w:shd w:val="clear" w:color="auto" w:fill="auto"/>
            <w:noWrap/>
            <w:vAlign w:val="bottom"/>
          </w:tcPr>
          <w:p w14:paraId="50EC06FC" w14:textId="1E8BEA14"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1.400</w:t>
            </w:r>
          </w:p>
        </w:tc>
        <w:tc>
          <w:tcPr>
            <w:tcW w:w="621" w:type="dxa"/>
            <w:tcBorders>
              <w:top w:val="nil"/>
              <w:left w:val="nil"/>
              <w:bottom w:val="nil"/>
              <w:right w:val="nil"/>
            </w:tcBorders>
            <w:shd w:val="clear" w:color="auto" w:fill="auto"/>
            <w:noWrap/>
            <w:vAlign w:val="bottom"/>
          </w:tcPr>
          <w:p w14:paraId="09D4DAE6" w14:textId="23C5B91A"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1.380</w:t>
            </w:r>
          </w:p>
        </w:tc>
        <w:tc>
          <w:tcPr>
            <w:tcW w:w="621" w:type="dxa"/>
            <w:tcBorders>
              <w:top w:val="nil"/>
              <w:left w:val="nil"/>
              <w:bottom w:val="nil"/>
              <w:right w:val="nil"/>
            </w:tcBorders>
            <w:shd w:val="clear" w:color="auto" w:fill="auto"/>
            <w:noWrap/>
            <w:vAlign w:val="bottom"/>
          </w:tcPr>
          <w:p w14:paraId="45DE6BDE" w14:textId="7DE5650A"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1.361</w:t>
            </w:r>
          </w:p>
        </w:tc>
        <w:tc>
          <w:tcPr>
            <w:tcW w:w="621" w:type="dxa"/>
            <w:tcBorders>
              <w:top w:val="nil"/>
              <w:left w:val="nil"/>
              <w:bottom w:val="nil"/>
              <w:right w:val="single" w:sz="4" w:space="0" w:color="auto"/>
            </w:tcBorders>
            <w:shd w:val="clear" w:color="auto" w:fill="auto"/>
            <w:noWrap/>
            <w:vAlign w:val="bottom"/>
          </w:tcPr>
          <w:p w14:paraId="00DCF3FA" w14:textId="2717C68F"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1.341</w:t>
            </w:r>
          </w:p>
        </w:tc>
      </w:tr>
      <w:tr w:rsidR="00FE47A6" w:rsidRPr="00B94CC2" w14:paraId="6E4BD534" w14:textId="77777777" w:rsidTr="00FE47A6">
        <w:trPr>
          <w:trHeight w:val="240"/>
          <w:jc w:val="center"/>
        </w:trPr>
        <w:tc>
          <w:tcPr>
            <w:tcW w:w="856" w:type="dxa"/>
            <w:vMerge/>
            <w:tcBorders>
              <w:top w:val="nil"/>
              <w:left w:val="nil"/>
              <w:bottom w:val="nil"/>
              <w:right w:val="nil"/>
            </w:tcBorders>
            <w:vAlign w:val="center"/>
            <w:hideMark/>
          </w:tcPr>
          <w:p w14:paraId="06D154E9" w14:textId="77777777" w:rsidR="00FE47A6" w:rsidRPr="00B94CC2" w:rsidRDefault="00FE47A6" w:rsidP="00FE47A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27B318C2" w14:textId="02B71DF4" w:rsidR="00FE47A6" w:rsidRPr="00B94CC2" w:rsidRDefault="00FE47A6" w:rsidP="00FE47A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17</w:t>
            </w:r>
          </w:p>
        </w:tc>
        <w:tc>
          <w:tcPr>
            <w:tcW w:w="621" w:type="dxa"/>
            <w:tcBorders>
              <w:top w:val="nil"/>
              <w:left w:val="single" w:sz="4" w:space="0" w:color="auto"/>
              <w:right w:val="nil"/>
            </w:tcBorders>
            <w:shd w:val="clear" w:color="auto" w:fill="auto"/>
            <w:noWrap/>
            <w:vAlign w:val="bottom"/>
          </w:tcPr>
          <w:p w14:paraId="1CC9811A" w14:textId="3E274D23"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0.708</w:t>
            </w:r>
          </w:p>
        </w:tc>
        <w:tc>
          <w:tcPr>
            <w:tcW w:w="621" w:type="dxa"/>
            <w:tcBorders>
              <w:top w:val="nil"/>
              <w:left w:val="nil"/>
              <w:right w:val="nil"/>
            </w:tcBorders>
            <w:shd w:val="clear" w:color="auto" w:fill="auto"/>
            <w:noWrap/>
            <w:vAlign w:val="bottom"/>
          </w:tcPr>
          <w:p w14:paraId="796A85E1" w14:textId="64B6FDB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0.664</w:t>
            </w:r>
          </w:p>
        </w:tc>
        <w:tc>
          <w:tcPr>
            <w:tcW w:w="621" w:type="dxa"/>
            <w:tcBorders>
              <w:top w:val="nil"/>
              <w:left w:val="nil"/>
              <w:right w:val="nil"/>
            </w:tcBorders>
            <w:shd w:val="clear" w:color="auto" w:fill="auto"/>
            <w:noWrap/>
            <w:vAlign w:val="bottom"/>
          </w:tcPr>
          <w:p w14:paraId="069EF4DD" w14:textId="6D7E30C1"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0.616</w:t>
            </w:r>
          </w:p>
        </w:tc>
        <w:tc>
          <w:tcPr>
            <w:tcW w:w="621" w:type="dxa"/>
            <w:tcBorders>
              <w:top w:val="nil"/>
              <w:left w:val="nil"/>
              <w:right w:val="nil"/>
            </w:tcBorders>
            <w:shd w:val="clear" w:color="auto" w:fill="auto"/>
            <w:noWrap/>
            <w:vAlign w:val="bottom"/>
          </w:tcPr>
          <w:p w14:paraId="1B2479F6" w14:textId="216CBD5E"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0.566</w:t>
            </w:r>
          </w:p>
        </w:tc>
        <w:tc>
          <w:tcPr>
            <w:tcW w:w="621" w:type="dxa"/>
            <w:tcBorders>
              <w:top w:val="nil"/>
              <w:left w:val="nil"/>
              <w:right w:val="nil"/>
            </w:tcBorders>
            <w:shd w:val="clear" w:color="auto" w:fill="auto"/>
            <w:noWrap/>
            <w:vAlign w:val="bottom"/>
          </w:tcPr>
          <w:p w14:paraId="61678445" w14:textId="7A006EDE"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0.514</w:t>
            </w:r>
          </w:p>
        </w:tc>
        <w:tc>
          <w:tcPr>
            <w:tcW w:w="621" w:type="dxa"/>
            <w:tcBorders>
              <w:top w:val="nil"/>
              <w:left w:val="nil"/>
              <w:right w:val="single" w:sz="4" w:space="0" w:color="auto"/>
            </w:tcBorders>
            <w:shd w:val="clear" w:color="auto" w:fill="auto"/>
            <w:noWrap/>
            <w:vAlign w:val="bottom"/>
          </w:tcPr>
          <w:p w14:paraId="5B4A23DB" w14:textId="04A3C5E9"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0.462</w:t>
            </w:r>
          </w:p>
        </w:tc>
        <w:tc>
          <w:tcPr>
            <w:tcW w:w="222" w:type="dxa"/>
            <w:tcBorders>
              <w:top w:val="nil"/>
              <w:left w:val="nil"/>
              <w:bottom w:val="nil"/>
              <w:right w:val="nil"/>
            </w:tcBorders>
            <w:shd w:val="clear" w:color="auto" w:fill="auto"/>
            <w:noWrap/>
            <w:vAlign w:val="bottom"/>
          </w:tcPr>
          <w:p w14:paraId="464E6BC3" w14:textId="77777777" w:rsidR="00FE47A6" w:rsidRPr="00DE3792" w:rsidRDefault="00FE47A6" w:rsidP="00FE47A6">
            <w:pPr>
              <w:rPr>
                <w:rFonts w:ascii="Times New Roman" w:hAnsi="Times New Roman" w:cs="Times New Roman"/>
                <w:color w:val="000000"/>
                <w:sz w:val="18"/>
                <w:szCs w:val="18"/>
              </w:rPr>
            </w:pPr>
          </w:p>
        </w:tc>
        <w:tc>
          <w:tcPr>
            <w:tcW w:w="645" w:type="dxa"/>
            <w:tcBorders>
              <w:top w:val="nil"/>
              <w:left w:val="single" w:sz="4" w:space="0" w:color="auto"/>
              <w:right w:val="nil"/>
            </w:tcBorders>
            <w:shd w:val="clear" w:color="auto" w:fill="auto"/>
            <w:noWrap/>
            <w:vAlign w:val="bottom"/>
          </w:tcPr>
          <w:p w14:paraId="4989048F" w14:textId="16F4F1A0"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0.609</w:t>
            </w:r>
          </w:p>
        </w:tc>
        <w:tc>
          <w:tcPr>
            <w:tcW w:w="630" w:type="dxa"/>
            <w:tcBorders>
              <w:top w:val="nil"/>
              <w:left w:val="nil"/>
              <w:right w:val="nil"/>
            </w:tcBorders>
            <w:shd w:val="clear" w:color="auto" w:fill="auto"/>
            <w:noWrap/>
            <w:vAlign w:val="bottom"/>
          </w:tcPr>
          <w:p w14:paraId="2880D14B" w14:textId="13324554"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0.586</w:t>
            </w:r>
          </w:p>
        </w:tc>
        <w:tc>
          <w:tcPr>
            <w:tcW w:w="621" w:type="dxa"/>
            <w:tcBorders>
              <w:top w:val="nil"/>
              <w:left w:val="nil"/>
              <w:right w:val="nil"/>
            </w:tcBorders>
            <w:shd w:val="clear" w:color="auto" w:fill="auto"/>
            <w:noWrap/>
            <w:vAlign w:val="bottom"/>
          </w:tcPr>
          <w:p w14:paraId="70EA00EF" w14:textId="60C97B1D"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0.563</w:t>
            </w:r>
          </w:p>
        </w:tc>
        <w:tc>
          <w:tcPr>
            <w:tcW w:w="639" w:type="dxa"/>
            <w:tcBorders>
              <w:top w:val="nil"/>
              <w:left w:val="nil"/>
              <w:right w:val="nil"/>
            </w:tcBorders>
            <w:shd w:val="clear" w:color="auto" w:fill="auto"/>
            <w:noWrap/>
            <w:vAlign w:val="bottom"/>
          </w:tcPr>
          <w:p w14:paraId="5C32D718" w14:textId="02DD997F"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0.539</w:t>
            </w:r>
          </w:p>
        </w:tc>
        <w:tc>
          <w:tcPr>
            <w:tcW w:w="630" w:type="dxa"/>
            <w:tcBorders>
              <w:top w:val="nil"/>
              <w:left w:val="nil"/>
              <w:right w:val="nil"/>
            </w:tcBorders>
            <w:shd w:val="clear" w:color="auto" w:fill="auto"/>
            <w:noWrap/>
            <w:vAlign w:val="bottom"/>
          </w:tcPr>
          <w:p w14:paraId="2572A0BE" w14:textId="2C6AE832"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0.515</w:t>
            </w:r>
          </w:p>
        </w:tc>
        <w:tc>
          <w:tcPr>
            <w:tcW w:w="630" w:type="dxa"/>
            <w:tcBorders>
              <w:top w:val="nil"/>
              <w:left w:val="nil"/>
              <w:right w:val="single" w:sz="4" w:space="0" w:color="auto"/>
            </w:tcBorders>
            <w:shd w:val="clear" w:color="auto" w:fill="auto"/>
            <w:noWrap/>
            <w:vAlign w:val="bottom"/>
          </w:tcPr>
          <w:p w14:paraId="398D5784" w14:textId="56E1D3CD"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0.492</w:t>
            </w:r>
          </w:p>
        </w:tc>
        <w:tc>
          <w:tcPr>
            <w:tcW w:w="222" w:type="dxa"/>
            <w:tcBorders>
              <w:top w:val="nil"/>
              <w:left w:val="nil"/>
              <w:bottom w:val="nil"/>
              <w:right w:val="nil"/>
            </w:tcBorders>
            <w:shd w:val="clear" w:color="auto" w:fill="auto"/>
            <w:noWrap/>
            <w:vAlign w:val="bottom"/>
          </w:tcPr>
          <w:p w14:paraId="7E632928" w14:textId="77777777" w:rsidR="00FE47A6" w:rsidRPr="00DE3792" w:rsidRDefault="00FE47A6" w:rsidP="00FE47A6">
            <w:pPr>
              <w:rPr>
                <w:rFonts w:ascii="Times New Roman" w:hAnsi="Times New Roman" w:cs="Times New Roman"/>
                <w:color w:val="000000"/>
                <w:sz w:val="18"/>
                <w:szCs w:val="18"/>
              </w:rPr>
            </w:pPr>
          </w:p>
        </w:tc>
        <w:tc>
          <w:tcPr>
            <w:tcW w:w="621" w:type="dxa"/>
            <w:tcBorders>
              <w:top w:val="nil"/>
              <w:left w:val="single" w:sz="4" w:space="0" w:color="auto"/>
              <w:right w:val="nil"/>
            </w:tcBorders>
            <w:shd w:val="clear" w:color="auto" w:fill="auto"/>
            <w:noWrap/>
            <w:vAlign w:val="bottom"/>
          </w:tcPr>
          <w:p w14:paraId="3D2EEB4D" w14:textId="4DAA5F7A"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1.312</w:t>
            </w:r>
          </w:p>
        </w:tc>
        <w:tc>
          <w:tcPr>
            <w:tcW w:w="621" w:type="dxa"/>
            <w:tcBorders>
              <w:top w:val="nil"/>
              <w:left w:val="nil"/>
              <w:right w:val="nil"/>
            </w:tcBorders>
            <w:shd w:val="clear" w:color="auto" w:fill="auto"/>
            <w:noWrap/>
            <w:vAlign w:val="bottom"/>
          </w:tcPr>
          <w:p w14:paraId="4C05C7E8" w14:textId="3730B4C2"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1.294</w:t>
            </w:r>
          </w:p>
        </w:tc>
        <w:tc>
          <w:tcPr>
            <w:tcW w:w="621" w:type="dxa"/>
            <w:tcBorders>
              <w:top w:val="nil"/>
              <w:left w:val="nil"/>
              <w:right w:val="nil"/>
            </w:tcBorders>
            <w:shd w:val="clear" w:color="auto" w:fill="auto"/>
            <w:noWrap/>
            <w:vAlign w:val="bottom"/>
          </w:tcPr>
          <w:p w14:paraId="14D2EE71" w14:textId="482C88B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1.275</w:t>
            </w:r>
          </w:p>
        </w:tc>
        <w:tc>
          <w:tcPr>
            <w:tcW w:w="621" w:type="dxa"/>
            <w:tcBorders>
              <w:top w:val="nil"/>
              <w:left w:val="nil"/>
              <w:right w:val="nil"/>
            </w:tcBorders>
            <w:shd w:val="clear" w:color="auto" w:fill="auto"/>
            <w:noWrap/>
            <w:vAlign w:val="bottom"/>
          </w:tcPr>
          <w:p w14:paraId="7B1232C0" w14:textId="7C374F80"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1.257</w:t>
            </w:r>
          </w:p>
        </w:tc>
        <w:tc>
          <w:tcPr>
            <w:tcW w:w="621" w:type="dxa"/>
            <w:tcBorders>
              <w:top w:val="nil"/>
              <w:left w:val="nil"/>
              <w:right w:val="nil"/>
            </w:tcBorders>
            <w:shd w:val="clear" w:color="auto" w:fill="auto"/>
            <w:noWrap/>
            <w:vAlign w:val="bottom"/>
          </w:tcPr>
          <w:p w14:paraId="0431D774" w14:textId="0B977AB1"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1.239</w:t>
            </w:r>
          </w:p>
        </w:tc>
        <w:tc>
          <w:tcPr>
            <w:tcW w:w="621" w:type="dxa"/>
            <w:tcBorders>
              <w:top w:val="nil"/>
              <w:left w:val="nil"/>
              <w:right w:val="single" w:sz="4" w:space="0" w:color="auto"/>
            </w:tcBorders>
            <w:shd w:val="clear" w:color="auto" w:fill="auto"/>
            <w:noWrap/>
            <w:vAlign w:val="bottom"/>
          </w:tcPr>
          <w:p w14:paraId="07233F9B" w14:textId="3FE122F7"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1.221</w:t>
            </w:r>
          </w:p>
        </w:tc>
      </w:tr>
      <w:tr w:rsidR="00FE47A6" w:rsidRPr="00B94CC2" w14:paraId="6264955D" w14:textId="77777777" w:rsidTr="00FE47A6">
        <w:trPr>
          <w:trHeight w:val="240"/>
          <w:jc w:val="center"/>
        </w:trPr>
        <w:tc>
          <w:tcPr>
            <w:tcW w:w="856" w:type="dxa"/>
            <w:vMerge/>
            <w:tcBorders>
              <w:top w:val="nil"/>
              <w:left w:val="nil"/>
              <w:bottom w:val="nil"/>
              <w:right w:val="nil"/>
            </w:tcBorders>
            <w:vAlign w:val="center"/>
            <w:hideMark/>
          </w:tcPr>
          <w:p w14:paraId="6E3F190F" w14:textId="77777777" w:rsidR="00FE47A6" w:rsidRPr="00B94CC2" w:rsidRDefault="00FE47A6" w:rsidP="00FE47A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05B14751" w14:textId="1EDA6E7D" w:rsidR="00FE47A6" w:rsidRPr="00B94CC2" w:rsidRDefault="00FE47A6" w:rsidP="00FE47A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18</w:t>
            </w:r>
          </w:p>
        </w:tc>
        <w:tc>
          <w:tcPr>
            <w:tcW w:w="621" w:type="dxa"/>
            <w:tcBorders>
              <w:top w:val="nil"/>
              <w:left w:val="single" w:sz="4" w:space="0" w:color="auto"/>
              <w:bottom w:val="single" w:sz="4" w:space="0" w:color="auto"/>
              <w:right w:val="nil"/>
            </w:tcBorders>
            <w:shd w:val="clear" w:color="auto" w:fill="auto"/>
            <w:noWrap/>
            <w:vAlign w:val="bottom"/>
          </w:tcPr>
          <w:p w14:paraId="7D09B36E" w14:textId="3247803C"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0.766</w:t>
            </w:r>
          </w:p>
        </w:tc>
        <w:tc>
          <w:tcPr>
            <w:tcW w:w="621" w:type="dxa"/>
            <w:tcBorders>
              <w:top w:val="nil"/>
              <w:left w:val="nil"/>
              <w:bottom w:val="single" w:sz="4" w:space="0" w:color="auto"/>
              <w:right w:val="nil"/>
            </w:tcBorders>
            <w:shd w:val="clear" w:color="auto" w:fill="auto"/>
            <w:noWrap/>
            <w:vAlign w:val="bottom"/>
          </w:tcPr>
          <w:p w14:paraId="78358E53" w14:textId="74B00DBA"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0.727</w:t>
            </w:r>
          </w:p>
        </w:tc>
        <w:tc>
          <w:tcPr>
            <w:tcW w:w="621" w:type="dxa"/>
            <w:tcBorders>
              <w:top w:val="nil"/>
              <w:left w:val="nil"/>
              <w:bottom w:val="single" w:sz="4" w:space="0" w:color="auto"/>
              <w:right w:val="nil"/>
            </w:tcBorders>
            <w:shd w:val="clear" w:color="auto" w:fill="auto"/>
            <w:noWrap/>
            <w:vAlign w:val="bottom"/>
          </w:tcPr>
          <w:p w14:paraId="39A200A9" w14:textId="544FBCEB"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0.684</w:t>
            </w:r>
          </w:p>
        </w:tc>
        <w:tc>
          <w:tcPr>
            <w:tcW w:w="621" w:type="dxa"/>
            <w:tcBorders>
              <w:top w:val="nil"/>
              <w:left w:val="nil"/>
              <w:bottom w:val="single" w:sz="4" w:space="0" w:color="auto"/>
              <w:right w:val="nil"/>
            </w:tcBorders>
            <w:shd w:val="clear" w:color="auto" w:fill="auto"/>
            <w:noWrap/>
            <w:vAlign w:val="bottom"/>
          </w:tcPr>
          <w:p w14:paraId="17002CA3" w14:textId="7388C600"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0.638</w:t>
            </w:r>
          </w:p>
        </w:tc>
        <w:tc>
          <w:tcPr>
            <w:tcW w:w="621" w:type="dxa"/>
            <w:tcBorders>
              <w:top w:val="nil"/>
              <w:left w:val="nil"/>
              <w:bottom w:val="single" w:sz="4" w:space="0" w:color="auto"/>
              <w:right w:val="nil"/>
            </w:tcBorders>
            <w:shd w:val="clear" w:color="auto" w:fill="auto"/>
            <w:noWrap/>
            <w:vAlign w:val="bottom"/>
          </w:tcPr>
          <w:p w14:paraId="7CBD2980" w14:textId="462000EB"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0.589</w:t>
            </w:r>
          </w:p>
        </w:tc>
        <w:tc>
          <w:tcPr>
            <w:tcW w:w="621" w:type="dxa"/>
            <w:tcBorders>
              <w:top w:val="nil"/>
              <w:left w:val="nil"/>
              <w:bottom w:val="single" w:sz="4" w:space="0" w:color="auto"/>
              <w:right w:val="single" w:sz="4" w:space="0" w:color="auto"/>
            </w:tcBorders>
            <w:shd w:val="clear" w:color="auto" w:fill="auto"/>
            <w:noWrap/>
            <w:vAlign w:val="bottom"/>
          </w:tcPr>
          <w:p w14:paraId="7FEE0DDB" w14:textId="4CAFBC1C"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0.538</w:t>
            </w:r>
          </w:p>
        </w:tc>
        <w:tc>
          <w:tcPr>
            <w:tcW w:w="222" w:type="dxa"/>
            <w:tcBorders>
              <w:top w:val="nil"/>
              <w:left w:val="nil"/>
              <w:bottom w:val="nil"/>
              <w:right w:val="nil"/>
            </w:tcBorders>
            <w:shd w:val="clear" w:color="auto" w:fill="auto"/>
            <w:noWrap/>
            <w:vAlign w:val="bottom"/>
          </w:tcPr>
          <w:p w14:paraId="6A967C39" w14:textId="77777777" w:rsidR="00FE47A6" w:rsidRPr="00DE3792" w:rsidRDefault="00FE47A6" w:rsidP="00FE47A6">
            <w:pPr>
              <w:rPr>
                <w:rFonts w:ascii="Times New Roman" w:hAnsi="Times New Roman" w:cs="Times New Roman"/>
                <w:color w:val="000000"/>
                <w:sz w:val="18"/>
                <w:szCs w:val="18"/>
              </w:rPr>
            </w:pPr>
          </w:p>
        </w:tc>
        <w:tc>
          <w:tcPr>
            <w:tcW w:w="645" w:type="dxa"/>
            <w:tcBorders>
              <w:top w:val="nil"/>
              <w:left w:val="single" w:sz="4" w:space="0" w:color="auto"/>
              <w:bottom w:val="single" w:sz="4" w:space="0" w:color="auto"/>
              <w:right w:val="nil"/>
            </w:tcBorders>
            <w:shd w:val="clear" w:color="auto" w:fill="auto"/>
            <w:noWrap/>
            <w:vAlign w:val="bottom"/>
          </w:tcPr>
          <w:p w14:paraId="2A2885AD" w14:textId="2EC7A888"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0.553</w:t>
            </w:r>
          </w:p>
        </w:tc>
        <w:tc>
          <w:tcPr>
            <w:tcW w:w="630" w:type="dxa"/>
            <w:tcBorders>
              <w:top w:val="nil"/>
              <w:left w:val="nil"/>
              <w:bottom w:val="single" w:sz="4" w:space="0" w:color="auto"/>
              <w:right w:val="nil"/>
            </w:tcBorders>
            <w:shd w:val="clear" w:color="auto" w:fill="auto"/>
            <w:noWrap/>
            <w:vAlign w:val="bottom"/>
          </w:tcPr>
          <w:p w14:paraId="6F9D180F" w14:textId="5D59C935"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0.529</w:t>
            </w:r>
          </w:p>
        </w:tc>
        <w:tc>
          <w:tcPr>
            <w:tcW w:w="621" w:type="dxa"/>
            <w:tcBorders>
              <w:top w:val="nil"/>
              <w:left w:val="nil"/>
              <w:bottom w:val="single" w:sz="4" w:space="0" w:color="auto"/>
              <w:right w:val="nil"/>
            </w:tcBorders>
            <w:shd w:val="clear" w:color="auto" w:fill="auto"/>
            <w:noWrap/>
            <w:vAlign w:val="bottom"/>
          </w:tcPr>
          <w:p w14:paraId="78B0EBF6" w14:textId="138FDB4D"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0.506</w:t>
            </w:r>
          </w:p>
        </w:tc>
        <w:tc>
          <w:tcPr>
            <w:tcW w:w="639" w:type="dxa"/>
            <w:tcBorders>
              <w:top w:val="nil"/>
              <w:left w:val="nil"/>
              <w:bottom w:val="single" w:sz="4" w:space="0" w:color="auto"/>
              <w:right w:val="nil"/>
            </w:tcBorders>
            <w:shd w:val="clear" w:color="auto" w:fill="auto"/>
            <w:noWrap/>
            <w:vAlign w:val="bottom"/>
          </w:tcPr>
          <w:p w14:paraId="36592797" w14:textId="001DDAA7"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0.482</w:t>
            </w:r>
          </w:p>
        </w:tc>
        <w:tc>
          <w:tcPr>
            <w:tcW w:w="630" w:type="dxa"/>
            <w:tcBorders>
              <w:top w:val="nil"/>
              <w:left w:val="nil"/>
              <w:bottom w:val="single" w:sz="4" w:space="0" w:color="auto"/>
              <w:right w:val="nil"/>
            </w:tcBorders>
            <w:shd w:val="clear" w:color="auto" w:fill="auto"/>
            <w:noWrap/>
            <w:vAlign w:val="bottom"/>
          </w:tcPr>
          <w:p w14:paraId="1550A300" w14:textId="5A5A66E1"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0.458</w:t>
            </w:r>
          </w:p>
        </w:tc>
        <w:tc>
          <w:tcPr>
            <w:tcW w:w="630" w:type="dxa"/>
            <w:tcBorders>
              <w:top w:val="nil"/>
              <w:left w:val="nil"/>
              <w:bottom w:val="single" w:sz="4" w:space="0" w:color="auto"/>
              <w:right w:val="single" w:sz="4" w:space="0" w:color="auto"/>
            </w:tcBorders>
            <w:shd w:val="clear" w:color="auto" w:fill="auto"/>
            <w:noWrap/>
            <w:vAlign w:val="bottom"/>
          </w:tcPr>
          <w:p w14:paraId="5189F3FE" w14:textId="2E1A1C23"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0.435</w:t>
            </w:r>
          </w:p>
        </w:tc>
        <w:tc>
          <w:tcPr>
            <w:tcW w:w="222" w:type="dxa"/>
            <w:tcBorders>
              <w:top w:val="nil"/>
              <w:left w:val="nil"/>
              <w:bottom w:val="nil"/>
              <w:right w:val="nil"/>
            </w:tcBorders>
            <w:shd w:val="clear" w:color="auto" w:fill="auto"/>
            <w:noWrap/>
            <w:vAlign w:val="bottom"/>
          </w:tcPr>
          <w:p w14:paraId="34622B92" w14:textId="77777777" w:rsidR="00FE47A6" w:rsidRPr="00DE3792" w:rsidRDefault="00FE47A6" w:rsidP="00FE47A6">
            <w:pPr>
              <w:rPr>
                <w:rFonts w:ascii="Times New Roman" w:hAnsi="Times New Roman" w:cs="Times New Roman"/>
                <w:color w:val="000000"/>
                <w:sz w:val="18"/>
                <w:szCs w:val="18"/>
              </w:rPr>
            </w:pPr>
          </w:p>
        </w:tc>
        <w:tc>
          <w:tcPr>
            <w:tcW w:w="621" w:type="dxa"/>
            <w:tcBorders>
              <w:top w:val="nil"/>
              <w:left w:val="single" w:sz="4" w:space="0" w:color="auto"/>
              <w:bottom w:val="single" w:sz="4" w:space="0" w:color="auto"/>
              <w:right w:val="nil"/>
            </w:tcBorders>
            <w:shd w:val="clear" w:color="auto" w:fill="auto"/>
            <w:noWrap/>
            <w:vAlign w:val="bottom"/>
          </w:tcPr>
          <w:p w14:paraId="352E40C7" w14:textId="787A466B"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1.117</w:t>
            </w:r>
          </w:p>
        </w:tc>
        <w:tc>
          <w:tcPr>
            <w:tcW w:w="621" w:type="dxa"/>
            <w:tcBorders>
              <w:top w:val="nil"/>
              <w:left w:val="nil"/>
              <w:bottom w:val="single" w:sz="4" w:space="0" w:color="auto"/>
              <w:right w:val="nil"/>
            </w:tcBorders>
            <w:shd w:val="clear" w:color="auto" w:fill="auto"/>
            <w:noWrap/>
            <w:vAlign w:val="bottom"/>
          </w:tcPr>
          <w:p w14:paraId="4A77E9BC" w14:textId="589308D3"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1.102</w:t>
            </w:r>
          </w:p>
        </w:tc>
        <w:tc>
          <w:tcPr>
            <w:tcW w:w="621" w:type="dxa"/>
            <w:tcBorders>
              <w:top w:val="nil"/>
              <w:left w:val="nil"/>
              <w:bottom w:val="single" w:sz="4" w:space="0" w:color="auto"/>
              <w:right w:val="nil"/>
            </w:tcBorders>
            <w:shd w:val="clear" w:color="auto" w:fill="auto"/>
            <w:noWrap/>
            <w:vAlign w:val="bottom"/>
          </w:tcPr>
          <w:p w14:paraId="754EAA29" w14:textId="26AC99B6"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1.086</w:t>
            </w:r>
          </w:p>
        </w:tc>
        <w:tc>
          <w:tcPr>
            <w:tcW w:w="621" w:type="dxa"/>
            <w:tcBorders>
              <w:top w:val="nil"/>
              <w:left w:val="nil"/>
              <w:bottom w:val="single" w:sz="4" w:space="0" w:color="auto"/>
              <w:right w:val="nil"/>
            </w:tcBorders>
            <w:shd w:val="clear" w:color="auto" w:fill="auto"/>
            <w:noWrap/>
            <w:vAlign w:val="bottom"/>
          </w:tcPr>
          <w:p w14:paraId="65E2D111" w14:textId="5C9BE669"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1.070</w:t>
            </w:r>
          </w:p>
        </w:tc>
        <w:tc>
          <w:tcPr>
            <w:tcW w:w="621" w:type="dxa"/>
            <w:tcBorders>
              <w:top w:val="nil"/>
              <w:left w:val="nil"/>
              <w:bottom w:val="single" w:sz="4" w:space="0" w:color="auto"/>
              <w:right w:val="nil"/>
            </w:tcBorders>
            <w:shd w:val="clear" w:color="auto" w:fill="auto"/>
            <w:noWrap/>
            <w:vAlign w:val="bottom"/>
          </w:tcPr>
          <w:p w14:paraId="497B61DA" w14:textId="1E01D40A"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1.055</w:t>
            </w:r>
          </w:p>
        </w:tc>
        <w:tc>
          <w:tcPr>
            <w:tcW w:w="621" w:type="dxa"/>
            <w:tcBorders>
              <w:top w:val="nil"/>
              <w:left w:val="nil"/>
              <w:bottom w:val="single" w:sz="4" w:space="0" w:color="auto"/>
              <w:right w:val="single" w:sz="4" w:space="0" w:color="auto"/>
            </w:tcBorders>
            <w:shd w:val="clear" w:color="auto" w:fill="auto"/>
            <w:noWrap/>
            <w:vAlign w:val="bottom"/>
          </w:tcPr>
          <w:p w14:paraId="1D65B885" w14:textId="1F2C6571" w:rsidR="00FE47A6" w:rsidRPr="00DE3792" w:rsidRDefault="00FE47A6" w:rsidP="00FE47A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1.040</w:t>
            </w:r>
          </w:p>
        </w:tc>
      </w:tr>
      <w:tr w:rsidR="00FE47A6" w:rsidRPr="00B94CC2" w14:paraId="1D100F45" w14:textId="77777777" w:rsidTr="00FE47A6">
        <w:trPr>
          <w:trHeight w:val="240"/>
          <w:jc w:val="center"/>
        </w:trPr>
        <w:tc>
          <w:tcPr>
            <w:tcW w:w="856" w:type="dxa"/>
            <w:tcBorders>
              <w:top w:val="nil"/>
              <w:left w:val="nil"/>
              <w:bottom w:val="nil"/>
              <w:right w:val="nil"/>
            </w:tcBorders>
            <w:shd w:val="clear" w:color="auto" w:fill="auto"/>
            <w:noWrap/>
            <w:vAlign w:val="bottom"/>
            <w:hideMark/>
          </w:tcPr>
          <w:p w14:paraId="2380F748" w14:textId="77777777" w:rsidR="00FE47A6" w:rsidRPr="00B94CC2" w:rsidRDefault="00FE47A6" w:rsidP="00FE47A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259B58B4" w14:textId="77777777" w:rsidR="00FE47A6" w:rsidRPr="00B94CC2" w:rsidRDefault="00FE47A6" w:rsidP="00FE47A6">
            <w:pPr>
              <w:rPr>
                <w:rFonts w:ascii="Times New Roman" w:eastAsia="Times New Roman" w:hAnsi="Times New Roman" w:cs="Times New Roman"/>
                <w:sz w:val="20"/>
                <w:szCs w:val="20"/>
              </w:rPr>
            </w:pPr>
          </w:p>
        </w:tc>
        <w:tc>
          <w:tcPr>
            <w:tcW w:w="621" w:type="dxa"/>
            <w:tcBorders>
              <w:top w:val="single" w:sz="4" w:space="0" w:color="auto"/>
              <w:left w:val="nil"/>
              <w:bottom w:val="nil"/>
              <w:right w:val="nil"/>
            </w:tcBorders>
            <w:shd w:val="clear" w:color="auto" w:fill="auto"/>
            <w:noWrap/>
            <w:vAlign w:val="bottom"/>
          </w:tcPr>
          <w:p w14:paraId="53A6B92C" w14:textId="77777777" w:rsidR="00FE47A6" w:rsidRPr="00DE3792" w:rsidRDefault="00FE47A6" w:rsidP="00FE47A6">
            <w:pPr>
              <w:rPr>
                <w:rFonts w:ascii="Times New Roman" w:hAnsi="Times New Roman" w:cs="Times New Roman"/>
                <w:color w:val="000000"/>
                <w:sz w:val="18"/>
                <w:szCs w:val="18"/>
              </w:rPr>
            </w:pPr>
          </w:p>
        </w:tc>
        <w:tc>
          <w:tcPr>
            <w:tcW w:w="621" w:type="dxa"/>
            <w:tcBorders>
              <w:top w:val="single" w:sz="4" w:space="0" w:color="auto"/>
              <w:left w:val="nil"/>
              <w:bottom w:val="nil"/>
              <w:right w:val="nil"/>
            </w:tcBorders>
            <w:shd w:val="clear" w:color="auto" w:fill="auto"/>
            <w:noWrap/>
            <w:vAlign w:val="bottom"/>
          </w:tcPr>
          <w:p w14:paraId="3E1AA746"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1F8FFD8D"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71FECAE2"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56BA36F0"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40DA7253" w14:textId="77777777" w:rsidR="00FE47A6" w:rsidRPr="00DE3792" w:rsidRDefault="00FE47A6" w:rsidP="00FE47A6">
            <w:pPr>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tcPr>
          <w:p w14:paraId="1760AB87" w14:textId="77777777" w:rsidR="00FE47A6" w:rsidRPr="00DE3792" w:rsidRDefault="00FE47A6" w:rsidP="00FE47A6">
            <w:pPr>
              <w:rPr>
                <w:rFonts w:ascii="Times New Roman" w:hAnsi="Times New Roman" w:cs="Times New Roman"/>
                <w:sz w:val="18"/>
                <w:szCs w:val="18"/>
              </w:rPr>
            </w:pPr>
          </w:p>
        </w:tc>
        <w:tc>
          <w:tcPr>
            <w:tcW w:w="645" w:type="dxa"/>
            <w:tcBorders>
              <w:top w:val="single" w:sz="4" w:space="0" w:color="auto"/>
              <w:left w:val="nil"/>
              <w:bottom w:val="nil"/>
              <w:right w:val="nil"/>
            </w:tcBorders>
            <w:shd w:val="clear" w:color="auto" w:fill="auto"/>
            <w:noWrap/>
            <w:vAlign w:val="bottom"/>
          </w:tcPr>
          <w:p w14:paraId="72A1178E" w14:textId="77777777" w:rsidR="00FE47A6" w:rsidRPr="00DE3792" w:rsidRDefault="00FE47A6" w:rsidP="00FE47A6">
            <w:pPr>
              <w:rPr>
                <w:rFonts w:ascii="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tcPr>
          <w:p w14:paraId="2911A7A9"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2559C8A7" w14:textId="77777777" w:rsidR="00FE47A6" w:rsidRPr="00DE3792" w:rsidRDefault="00FE47A6" w:rsidP="00FE47A6">
            <w:pPr>
              <w:rPr>
                <w:rFonts w:ascii="Times New Roman" w:hAnsi="Times New Roman" w:cs="Times New Roman"/>
                <w:sz w:val="18"/>
                <w:szCs w:val="18"/>
              </w:rPr>
            </w:pPr>
          </w:p>
        </w:tc>
        <w:tc>
          <w:tcPr>
            <w:tcW w:w="639" w:type="dxa"/>
            <w:tcBorders>
              <w:top w:val="single" w:sz="4" w:space="0" w:color="auto"/>
              <w:left w:val="nil"/>
              <w:bottom w:val="nil"/>
              <w:right w:val="nil"/>
            </w:tcBorders>
            <w:shd w:val="clear" w:color="auto" w:fill="auto"/>
            <w:noWrap/>
            <w:vAlign w:val="bottom"/>
          </w:tcPr>
          <w:p w14:paraId="0073625F" w14:textId="77777777" w:rsidR="00FE47A6" w:rsidRPr="00DE3792" w:rsidRDefault="00FE47A6" w:rsidP="00FE47A6">
            <w:pPr>
              <w:rPr>
                <w:rFonts w:ascii="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tcPr>
          <w:p w14:paraId="659196B9" w14:textId="77777777" w:rsidR="00FE47A6" w:rsidRPr="00DE3792" w:rsidRDefault="00FE47A6" w:rsidP="00FE47A6">
            <w:pPr>
              <w:rPr>
                <w:rFonts w:ascii="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tcPr>
          <w:p w14:paraId="1D502A9A" w14:textId="77777777" w:rsidR="00FE47A6" w:rsidRPr="00DE3792" w:rsidRDefault="00FE47A6" w:rsidP="00FE47A6">
            <w:pPr>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tcPr>
          <w:p w14:paraId="277F0A66"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4FBEA439"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5FAF0F3F"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59E8DD58"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558063AA"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397C63C6"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740C75CC" w14:textId="77777777" w:rsidR="00FE47A6" w:rsidRPr="00DE3792" w:rsidRDefault="00FE47A6" w:rsidP="00FE47A6">
            <w:pPr>
              <w:rPr>
                <w:rFonts w:ascii="Times New Roman" w:hAnsi="Times New Roman" w:cs="Times New Roman"/>
                <w:sz w:val="18"/>
                <w:szCs w:val="18"/>
              </w:rPr>
            </w:pPr>
          </w:p>
        </w:tc>
      </w:tr>
      <w:tr w:rsidR="001024C7" w:rsidRPr="00B94CC2" w14:paraId="631CF733" w14:textId="77777777" w:rsidTr="00424A50">
        <w:trPr>
          <w:trHeight w:val="240"/>
          <w:jc w:val="center"/>
        </w:trPr>
        <w:tc>
          <w:tcPr>
            <w:tcW w:w="856" w:type="dxa"/>
            <w:vMerge w:val="restart"/>
            <w:tcBorders>
              <w:top w:val="nil"/>
              <w:left w:val="nil"/>
              <w:bottom w:val="nil"/>
              <w:right w:val="nil"/>
            </w:tcBorders>
            <w:shd w:val="clear" w:color="auto" w:fill="auto"/>
            <w:vAlign w:val="center"/>
            <w:hideMark/>
          </w:tcPr>
          <w:p w14:paraId="0C267CCC" w14:textId="77777777" w:rsidR="001024C7" w:rsidRPr="00B94CC2" w:rsidRDefault="001024C7" w:rsidP="001024C7">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Hispanic fe</w:t>
            </w:r>
            <w:r w:rsidRPr="00B94CC2">
              <w:rPr>
                <w:rFonts w:ascii="Times New Roman" w:eastAsia="Times New Roman" w:hAnsi="Times New Roman" w:cs="Times New Roman"/>
                <w:color w:val="000000"/>
                <w:sz w:val="18"/>
                <w:szCs w:val="18"/>
              </w:rPr>
              <w:t>male HS students</w:t>
            </w:r>
          </w:p>
        </w:tc>
        <w:tc>
          <w:tcPr>
            <w:tcW w:w="516" w:type="dxa"/>
            <w:tcBorders>
              <w:top w:val="nil"/>
              <w:left w:val="nil"/>
              <w:bottom w:val="nil"/>
              <w:right w:val="nil"/>
            </w:tcBorders>
            <w:shd w:val="clear" w:color="auto" w:fill="auto"/>
            <w:noWrap/>
            <w:vAlign w:val="bottom"/>
            <w:hideMark/>
          </w:tcPr>
          <w:p w14:paraId="3B8E5076" w14:textId="0FAEE6E7" w:rsidR="001024C7" w:rsidRPr="00B94CC2" w:rsidRDefault="001024C7" w:rsidP="001024C7">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14</w:t>
            </w:r>
          </w:p>
        </w:tc>
        <w:tc>
          <w:tcPr>
            <w:tcW w:w="621" w:type="dxa"/>
            <w:tcBorders>
              <w:top w:val="single" w:sz="4" w:space="0" w:color="auto"/>
              <w:left w:val="single" w:sz="4" w:space="0" w:color="auto"/>
              <w:bottom w:val="nil"/>
              <w:right w:val="nil"/>
            </w:tcBorders>
            <w:shd w:val="clear" w:color="auto" w:fill="auto"/>
            <w:noWrap/>
            <w:vAlign w:val="bottom"/>
          </w:tcPr>
          <w:p w14:paraId="5DB19B1A" w14:textId="0D6720D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0.200</w:t>
            </w:r>
          </w:p>
        </w:tc>
        <w:tc>
          <w:tcPr>
            <w:tcW w:w="621" w:type="dxa"/>
            <w:tcBorders>
              <w:top w:val="single" w:sz="4" w:space="0" w:color="auto"/>
              <w:left w:val="nil"/>
              <w:bottom w:val="nil"/>
              <w:right w:val="nil"/>
            </w:tcBorders>
            <w:shd w:val="clear" w:color="auto" w:fill="auto"/>
            <w:noWrap/>
            <w:vAlign w:val="bottom"/>
          </w:tcPr>
          <w:p w14:paraId="0198254B" w14:textId="522203DA"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0.188</w:t>
            </w:r>
          </w:p>
        </w:tc>
        <w:tc>
          <w:tcPr>
            <w:tcW w:w="621" w:type="dxa"/>
            <w:tcBorders>
              <w:top w:val="single" w:sz="4" w:space="0" w:color="auto"/>
              <w:left w:val="nil"/>
              <w:bottom w:val="nil"/>
              <w:right w:val="nil"/>
            </w:tcBorders>
            <w:shd w:val="clear" w:color="auto" w:fill="auto"/>
            <w:noWrap/>
            <w:vAlign w:val="bottom"/>
          </w:tcPr>
          <w:p w14:paraId="44DB507D" w14:textId="160C6B3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0.177</w:t>
            </w:r>
          </w:p>
        </w:tc>
        <w:tc>
          <w:tcPr>
            <w:tcW w:w="621" w:type="dxa"/>
            <w:tcBorders>
              <w:top w:val="single" w:sz="4" w:space="0" w:color="auto"/>
              <w:left w:val="nil"/>
              <w:bottom w:val="nil"/>
              <w:right w:val="nil"/>
            </w:tcBorders>
            <w:shd w:val="clear" w:color="auto" w:fill="auto"/>
            <w:noWrap/>
            <w:vAlign w:val="bottom"/>
          </w:tcPr>
          <w:p w14:paraId="2CABA5A0" w14:textId="7826344F"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0.166</w:t>
            </w:r>
          </w:p>
        </w:tc>
        <w:tc>
          <w:tcPr>
            <w:tcW w:w="621" w:type="dxa"/>
            <w:tcBorders>
              <w:top w:val="single" w:sz="4" w:space="0" w:color="auto"/>
              <w:left w:val="nil"/>
              <w:bottom w:val="nil"/>
              <w:right w:val="nil"/>
            </w:tcBorders>
            <w:shd w:val="clear" w:color="auto" w:fill="auto"/>
            <w:noWrap/>
            <w:vAlign w:val="bottom"/>
          </w:tcPr>
          <w:p w14:paraId="4FFDC4BD" w14:textId="771D1B8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0.155</w:t>
            </w:r>
          </w:p>
        </w:tc>
        <w:tc>
          <w:tcPr>
            <w:tcW w:w="621" w:type="dxa"/>
            <w:tcBorders>
              <w:top w:val="single" w:sz="4" w:space="0" w:color="auto"/>
              <w:left w:val="nil"/>
              <w:bottom w:val="nil"/>
              <w:right w:val="single" w:sz="4" w:space="0" w:color="auto"/>
            </w:tcBorders>
            <w:shd w:val="clear" w:color="auto" w:fill="auto"/>
            <w:noWrap/>
            <w:vAlign w:val="bottom"/>
          </w:tcPr>
          <w:p w14:paraId="557169CA" w14:textId="0AB9FB66"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0.146</w:t>
            </w:r>
          </w:p>
        </w:tc>
        <w:tc>
          <w:tcPr>
            <w:tcW w:w="222" w:type="dxa"/>
            <w:tcBorders>
              <w:top w:val="nil"/>
              <w:left w:val="nil"/>
              <w:bottom w:val="nil"/>
              <w:right w:val="nil"/>
            </w:tcBorders>
            <w:shd w:val="clear" w:color="auto" w:fill="auto"/>
            <w:noWrap/>
            <w:vAlign w:val="bottom"/>
          </w:tcPr>
          <w:p w14:paraId="7AF45022" w14:textId="77777777" w:rsidR="001024C7" w:rsidRPr="00DE3792" w:rsidRDefault="001024C7" w:rsidP="001024C7">
            <w:pPr>
              <w:rPr>
                <w:rFonts w:ascii="Times New Roman" w:hAnsi="Times New Roman" w:cs="Times New Roman"/>
                <w:color w:val="000000"/>
                <w:sz w:val="18"/>
                <w:szCs w:val="18"/>
              </w:rPr>
            </w:pPr>
          </w:p>
        </w:tc>
        <w:tc>
          <w:tcPr>
            <w:tcW w:w="645" w:type="dxa"/>
            <w:tcBorders>
              <w:top w:val="single" w:sz="4" w:space="0" w:color="auto"/>
              <w:left w:val="single" w:sz="4" w:space="0" w:color="auto"/>
              <w:bottom w:val="nil"/>
              <w:right w:val="nil"/>
            </w:tcBorders>
            <w:shd w:val="clear" w:color="auto" w:fill="auto"/>
            <w:noWrap/>
            <w:vAlign w:val="bottom"/>
          </w:tcPr>
          <w:p w14:paraId="09B31BD2" w14:textId="1B78ED09"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0.624</w:t>
            </w:r>
          </w:p>
        </w:tc>
        <w:tc>
          <w:tcPr>
            <w:tcW w:w="630" w:type="dxa"/>
            <w:tcBorders>
              <w:top w:val="single" w:sz="4" w:space="0" w:color="auto"/>
              <w:left w:val="nil"/>
              <w:bottom w:val="nil"/>
              <w:right w:val="nil"/>
            </w:tcBorders>
            <w:shd w:val="clear" w:color="auto" w:fill="auto"/>
            <w:noWrap/>
            <w:vAlign w:val="bottom"/>
          </w:tcPr>
          <w:p w14:paraId="373EF752" w14:textId="358E8D2A"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0.618</w:t>
            </w:r>
          </w:p>
        </w:tc>
        <w:tc>
          <w:tcPr>
            <w:tcW w:w="621" w:type="dxa"/>
            <w:tcBorders>
              <w:top w:val="single" w:sz="4" w:space="0" w:color="auto"/>
              <w:left w:val="nil"/>
              <w:bottom w:val="nil"/>
              <w:right w:val="nil"/>
            </w:tcBorders>
            <w:shd w:val="clear" w:color="auto" w:fill="auto"/>
            <w:noWrap/>
            <w:vAlign w:val="bottom"/>
          </w:tcPr>
          <w:p w14:paraId="05A2C8D4" w14:textId="46D65343"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0.611</w:t>
            </w:r>
          </w:p>
        </w:tc>
        <w:tc>
          <w:tcPr>
            <w:tcW w:w="639" w:type="dxa"/>
            <w:tcBorders>
              <w:top w:val="single" w:sz="4" w:space="0" w:color="auto"/>
              <w:left w:val="nil"/>
              <w:bottom w:val="nil"/>
              <w:right w:val="nil"/>
            </w:tcBorders>
            <w:shd w:val="clear" w:color="auto" w:fill="auto"/>
            <w:noWrap/>
            <w:vAlign w:val="bottom"/>
          </w:tcPr>
          <w:p w14:paraId="50FF1DCB" w14:textId="1F4C0F9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0.605</w:t>
            </w:r>
          </w:p>
        </w:tc>
        <w:tc>
          <w:tcPr>
            <w:tcW w:w="630" w:type="dxa"/>
            <w:tcBorders>
              <w:top w:val="single" w:sz="4" w:space="0" w:color="auto"/>
              <w:left w:val="nil"/>
              <w:bottom w:val="nil"/>
              <w:right w:val="nil"/>
            </w:tcBorders>
            <w:shd w:val="clear" w:color="auto" w:fill="auto"/>
            <w:noWrap/>
            <w:vAlign w:val="bottom"/>
          </w:tcPr>
          <w:p w14:paraId="6626D819" w14:textId="7E967C9F"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0.599</w:t>
            </w:r>
          </w:p>
        </w:tc>
        <w:tc>
          <w:tcPr>
            <w:tcW w:w="630" w:type="dxa"/>
            <w:tcBorders>
              <w:top w:val="single" w:sz="4" w:space="0" w:color="auto"/>
              <w:left w:val="nil"/>
              <w:bottom w:val="nil"/>
              <w:right w:val="single" w:sz="4" w:space="0" w:color="auto"/>
            </w:tcBorders>
            <w:shd w:val="clear" w:color="auto" w:fill="auto"/>
            <w:noWrap/>
            <w:vAlign w:val="bottom"/>
          </w:tcPr>
          <w:p w14:paraId="7B3D31BD" w14:textId="6DBAD96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0.592</w:t>
            </w:r>
          </w:p>
        </w:tc>
        <w:tc>
          <w:tcPr>
            <w:tcW w:w="222" w:type="dxa"/>
            <w:tcBorders>
              <w:top w:val="nil"/>
              <w:left w:val="nil"/>
              <w:bottom w:val="nil"/>
              <w:right w:val="nil"/>
            </w:tcBorders>
            <w:shd w:val="clear" w:color="auto" w:fill="auto"/>
            <w:noWrap/>
            <w:vAlign w:val="bottom"/>
          </w:tcPr>
          <w:p w14:paraId="75AA06C2" w14:textId="77777777" w:rsidR="001024C7" w:rsidRPr="00DE3792" w:rsidRDefault="001024C7" w:rsidP="001024C7">
            <w:pPr>
              <w:rPr>
                <w:rFonts w:ascii="Times New Roman" w:hAnsi="Times New Roman" w:cs="Times New Roman"/>
                <w:color w:val="000000"/>
                <w:sz w:val="18"/>
                <w:szCs w:val="18"/>
              </w:rPr>
            </w:pPr>
          </w:p>
        </w:tc>
        <w:tc>
          <w:tcPr>
            <w:tcW w:w="621" w:type="dxa"/>
            <w:tcBorders>
              <w:top w:val="single" w:sz="4" w:space="0" w:color="auto"/>
              <w:left w:val="single" w:sz="4" w:space="0" w:color="auto"/>
              <w:bottom w:val="nil"/>
              <w:right w:val="nil"/>
            </w:tcBorders>
            <w:shd w:val="clear" w:color="auto" w:fill="auto"/>
            <w:noWrap/>
            <w:vAlign w:val="bottom"/>
          </w:tcPr>
          <w:p w14:paraId="16D23E49" w14:textId="07D18FA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1.331</w:t>
            </w:r>
          </w:p>
        </w:tc>
        <w:tc>
          <w:tcPr>
            <w:tcW w:w="621" w:type="dxa"/>
            <w:tcBorders>
              <w:top w:val="single" w:sz="4" w:space="0" w:color="auto"/>
              <w:left w:val="nil"/>
              <w:bottom w:val="nil"/>
              <w:right w:val="nil"/>
            </w:tcBorders>
            <w:shd w:val="clear" w:color="auto" w:fill="auto"/>
            <w:noWrap/>
            <w:vAlign w:val="bottom"/>
          </w:tcPr>
          <w:p w14:paraId="1AAC2919" w14:textId="3427C5A0"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1.302</w:t>
            </w:r>
          </w:p>
        </w:tc>
        <w:tc>
          <w:tcPr>
            <w:tcW w:w="621" w:type="dxa"/>
            <w:tcBorders>
              <w:top w:val="single" w:sz="4" w:space="0" w:color="auto"/>
              <w:left w:val="nil"/>
              <w:bottom w:val="nil"/>
              <w:right w:val="nil"/>
            </w:tcBorders>
            <w:shd w:val="clear" w:color="auto" w:fill="auto"/>
            <w:noWrap/>
            <w:vAlign w:val="bottom"/>
          </w:tcPr>
          <w:p w14:paraId="59B16EDC" w14:textId="378CA08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1.273</w:t>
            </w:r>
          </w:p>
        </w:tc>
        <w:tc>
          <w:tcPr>
            <w:tcW w:w="621" w:type="dxa"/>
            <w:tcBorders>
              <w:top w:val="single" w:sz="4" w:space="0" w:color="auto"/>
              <w:left w:val="nil"/>
              <w:bottom w:val="nil"/>
              <w:right w:val="nil"/>
            </w:tcBorders>
            <w:shd w:val="clear" w:color="auto" w:fill="auto"/>
            <w:noWrap/>
            <w:vAlign w:val="bottom"/>
          </w:tcPr>
          <w:p w14:paraId="06F6D268" w14:textId="5274F800"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1.246</w:t>
            </w:r>
          </w:p>
        </w:tc>
        <w:tc>
          <w:tcPr>
            <w:tcW w:w="621" w:type="dxa"/>
            <w:tcBorders>
              <w:top w:val="single" w:sz="4" w:space="0" w:color="auto"/>
              <w:left w:val="nil"/>
              <w:bottom w:val="nil"/>
              <w:right w:val="nil"/>
            </w:tcBorders>
            <w:shd w:val="clear" w:color="auto" w:fill="auto"/>
            <w:noWrap/>
            <w:vAlign w:val="bottom"/>
          </w:tcPr>
          <w:p w14:paraId="45F28326" w14:textId="77BD599F"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1.219</w:t>
            </w:r>
          </w:p>
        </w:tc>
        <w:tc>
          <w:tcPr>
            <w:tcW w:w="621" w:type="dxa"/>
            <w:tcBorders>
              <w:top w:val="single" w:sz="4" w:space="0" w:color="auto"/>
              <w:left w:val="nil"/>
              <w:bottom w:val="nil"/>
              <w:right w:val="single" w:sz="4" w:space="0" w:color="auto"/>
            </w:tcBorders>
            <w:shd w:val="clear" w:color="auto" w:fill="auto"/>
            <w:noWrap/>
            <w:vAlign w:val="bottom"/>
          </w:tcPr>
          <w:p w14:paraId="039E1875" w14:textId="208A086A"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1.192</w:t>
            </w:r>
          </w:p>
        </w:tc>
      </w:tr>
      <w:tr w:rsidR="001024C7" w:rsidRPr="00B94CC2" w14:paraId="49854A22" w14:textId="77777777" w:rsidTr="00424A50">
        <w:trPr>
          <w:trHeight w:val="240"/>
          <w:jc w:val="center"/>
        </w:trPr>
        <w:tc>
          <w:tcPr>
            <w:tcW w:w="856" w:type="dxa"/>
            <w:vMerge/>
            <w:tcBorders>
              <w:top w:val="nil"/>
              <w:left w:val="nil"/>
              <w:bottom w:val="nil"/>
              <w:right w:val="nil"/>
            </w:tcBorders>
            <w:vAlign w:val="center"/>
            <w:hideMark/>
          </w:tcPr>
          <w:p w14:paraId="6944504B" w14:textId="77777777" w:rsidR="001024C7" w:rsidRPr="00B94CC2" w:rsidRDefault="001024C7" w:rsidP="001024C7">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7CC9353E" w14:textId="23C66700" w:rsidR="001024C7" w:rsidRPr="00B94CC2" w:rsidRDefault="001024C7" w:rsidP="001024C7">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15</w:t>
            </w:r>
          </w:p>
        </w:tc>
        <w:tc>
          <w:tcPr>
            <w:tcW w:w="621" w:type="dxa"/>
            <w:tcBorders>
              <w:top w:val="nil"/>
              <w:left w:val="single" w:sz="4" w:space="0" w:color="auto"/>
              <w:bottom w:val="nil"/>
              <w:right w:val="nil"/>
            </w:tcBorders>
            <w:shd w:val="clear" w:color="auto" w:fill="auto"/>
            <w:noWrap/>
            <w:vAlign w:val="bottom"/>
          </w:tcPr>
          <w:p w14:paraId="4E0C9039" w14:textId="3BCF581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0.325</w:t>
            </w:r>
          </w:p>
        </w:tc>
        <w:tc>
          <w:tcPr>
            <w:tcW w:w="621" w:type="dxa"/>
            <w:tcBorders>
              <w:top w:val="nil"/>
              <w:left w:val="nil"/>
              <w:bottom w:val="nil"/>
              <w:right w:val="nil"/>
            </w:tcBorders>
            <w:shd w:val="clear" w:color="auto" w:fill="auto"/>
            <w:noWrap/>
            <w:vAlign w:val="bottom"/>
          </w:tcPr>
          <w:p w14:paraId="5305A88F" w14:textId="20CC405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0.309</w:t>
            </w:r>
          </w:p>
        </w:tc>
        <w:tc>
          <w:tcPr>
            <w:tcW w:w="621" w:type="dxa"/>
            <w:tcBorders>
              <w:top w:val="nil"/>
              <w:left w:val="nil"/>
              <w:bottom w:val="nil"/>
              <w:right w:val="nil"/>
            </w:tcBorders>
            <w:shd w:val="clear" w:color="auto" w:fill="auto"/>
            <w:noWrap/>
            <w:vAlign w:val="bottom"/>
          </w:tcPr>
          <w:p w14:paraId="1B20453A" w14:textId="2845B53F"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0.293</w:t>
            </w:r>
          </w:p>
        </w:tc>
        <w:tc>
          <w:tcPr>
            <w:tcW w:w="621" w:type="dxa"/>
            <w:tcBorders>
              <w:top w:val="nil"/>
              <w:left w:val="nil"/>
              <w:bottom w:val="nil"/>
              <w:right w:val="nil"/>
            </w:tcBorders>
            <w:shd w:val="clear" w:color="auto" w:fill="auto"/>
            <w:noWrap/>
            <w:vAlign w:val="bottom"/>
          </w:tcPr>
          <w:p w14:paraId="400C7C4A" w14:textId="5CC887B9"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0.277</w:t>
            </w:r>
          </w:p>
        </w:tc>
        <w:tc>
          <w:tcPr>
            <w:tcW w:w="621" w:type="dxa"/>
            <w:tcBorders>
              <w:top w:val="nil"/>
              <w:left w:val="nil"/>
              <w:bottom w:val="nil"/>
              <w:right w:val="nil"/>
            </w:tcBorders>
            <w:shd w:val="clear" w:color="auto" w:fill="auto"/>
            <w:noWrap/>
            <w:vAlign w:val="bottom"/>
          </w:tcPr>
          <w:p w14:paraId="3A0901E4" w14:textId="1D255F40"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0.262</w:t>
            </w:r>
          </w:p>
        </w:tc>
        <w:tc>
          <w:tcPr>
            <w:tcW w:w="621" w:type="dxa"/>
            <w:tcBorders>
              <w:top w:val="nil"/>
              <w:left w:val="nil"/>
              <w:bottom w:val="nil"/>
              <w:right w:val="single" w:sz="4" w:space="0" w:color="auto"/>
            </w:tcBorders>
            <w:shd w:val="clear" w:color="auto" w:fill="auto"/>
            <w:noWrap/>
            <w:vAlign w:val="bottom"/>
          </w:tcPr>
          <w:p w14:paraId="069A6DF6" w14:textId="1BCC495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0.247</w:t>
            </w:r>
          </w:p>
        </w:tc>
        <w:tc>
          <w:tcPr>
            <w:tcW w:w="222" w:type="dxa"/>
            <w:tcBorders>
              <w:top w:val="nil"/>
              <w:left w:val="nil"/>
              <w:bottom w:val="nil"/>
              <w:right w:val="nil"/>
            </w:tcBorders>
            <w:shd w:val="clear" w:color="auto" w:fill="auto"/>
            <w:noWrap/>
            <w:vAlign w:val="bottom"/>
          </w:tcPr>
          <w:p w14:paraId="6D791995" w14:textId="77777777" w:rsidR="001024C7" w:rsidRPr="00DE3792" w:rsidRDefault="001024C7" w:rsidP="001024C7">
            <w:pPr>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59D75134" w14:textId="631DC1A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0.605</w:t>
            </w:r>
          </w:p>
        </w:tc>
        <w:tc>
          <w:tcPr>
            <w:tcW w:w="630" w:type="dxa"/>
            <w:tcBorders>
              <w:top w:val="nil"/>
              <w:left w:val="nil"/>
              <w:bottom w:val="nil"/>
              <w:right w:val="nil"/>
            </w:tcBorders>
            <w:shd w:val="clear" w:color="auto" w:fill="auto"/>
            <w:noWrap/>
            <w:vAlign w:val="bottom"/>
          </w:tcPr>
          <w:p w14:paraId="34531D45" w14:textId="5FEDD68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0.598</w:t>
            </w:r>
          </w:p>
        </w:tc>
        <w:tc>
          <w:tcPr>
            <w:tcW w:w="621" w:type="dxa"/>
            <w:tcBorders>
              <w:top w:val="nil"/>
              <w:left w:val="nil"/>
              <w:bottom w:val="nil"/>
              <w:right w:val="nil"/>
            </w:tcBorders>
            <w:shd w:val="clear" w:color="auto" w:fill="auto"/>
            <w:noWrap/>
            <w:vAlign w:val="bottom"/>
          </w:tcPr>
          <w:p w14:paraId="7396B0B0" w14:textId="0BEA2E2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0.592</w:t>
            </w:r>
          </w:p>
        </w:tc>
        <w:tc>
          <w:tcPr>
            <w:tcW w:w="639" w:type="dxa"/>
            <w:tcBorders>
              <w:top w:val="nil"/>
              <w:left w:val="nil"/>
              <w:bottom w:val="nil"/>
              <w:right w:val="nil"/>
            </w:tcBorders>
            <w:shd w:val="clear" w:color="auto" w:fill="auto"/>
            <w:noWrap/>
            <w:vAlign w:val="bottom"/>
          </w:tcPr>
          <w:p w14:paraId="77053ADB" w14:textId="2060CFD4"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0.586</w:t>
            </w:r>
          </w:p>
        </w:tc>
        <w:tc>
          <w:tcPr>
            <w:tcW w:w="630" w:type="dxa"/>
            <w:tcBorders>
              <w:top w:val="nil"/>
              <w:left w:val="nil"/>
              <w:bottom w:val="nil"/>
              <w:right w:val="nil"/>
            </w:tcBorders>
            <w:shd w:val="clear" w:color="auto" w:fill="auto"/>
            <w:noWrap/>
            <w:vAlign w:val="bottom"/>
          </w:tcPr>
          <w:p w14:paraId="1EAFEB8E" w14:textId="6993B674"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0.579</w:t>
            </w:r>
          </w:p>
        </w:tc>
        <w:tc>
          <w:tcPr>
            <w:tcW w:w="630" w:type="dxa"/>
            <w:tcBorders>
              <w:top w:val="nil"/>
              <w:left w:val="nil"/>
              <w:bottom w:val="nil"/>
              <w:right w:val="single" w:sz="4" w:space="0" w:color="auto"/>
            </w:tcBorders>
            <w:shd w:val="clear" w:color="auto" w:fill="auto"/>
            <w:noWrap/>
            <w:vAlign w:val="bottom"/>
          </w:tcPr>
          <w:p w14:paraId="5DEC7423" w14:textId="301C4EC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0.573</w:t>
            </w:r>
          </w:p>
        </w:tc>
        <w:tc>
          <w:tcPr>
            <w:tcW w:w="222" w:type="dxa"/>
            <w:tcBorders>
              <w:top w:val="nil"/>
              <w:left w:val="nil"/>
              <w:bottom w:val="nil"/>
              <w:right w:val="nil"/>
            </w:tcBorders>
            <w:shd w:val="clear" w:color="auto" w:fill="auto"/>
            <w:noWrap/>
            <w:vAlign w:val="bottom"/>
          </w:tcPr>
          <w:p w14:paraId="53303C7A" w14:textId="77777777" w:rsidR="001024C7" w:rsidRPr="00DE3792" w:rsidRDefault="001024C7" w:rsidP="001024C7">
            <w:pPr>
              <w:rPr>
                <w:rFonts w:ascii="Times New Roman" w:hAnsi="Times New Roman" w:cs="Times New Roman"/>
                <w:color w:val="000000"/>
                <w:sz w:val="18"/>
                <w:szCs w:val="18"/>
              </w:rPr>
            </w:pPr>
          </w:p>
        </w:tc>
        <w:tc>
          <w:tcPr>
            <w:tcW w:w="621" w:type="dxa"/>
            <w:tcBorders>
              <w:top w:val="nil"/>
              <w:left w:val="single" w:sz="4" w:space="0" w:color="auto"/>
              <w:bottom w:val="nil"/>
              <w:right w:val="nil"/>
            </w:tcBorders>
            <w:shd w:val="clear" w:color="auto" w:fill="auto"/>
            <w:noWrap/>
            <w:vAlign w:val="bottom"/>
          </w:tcPr>
          <w:p w14:paraId="7C8D0562" w14:textId="29EA268E"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1.385</w:t>
            </w:r>
          </w:p>
        </w:tc>
        <w:tc>
          <w:tcPr>
            <w:tcW w:w="621" w:type="dxa"/>
            <w:tcBorders>
              <w:top w:val="nil"/>
              <w:left w:val="nil"/>
              <w:bottom w:val="nil"/>
              <w:right w:val="nil"/>
            </w:tcBorders>
            <w:shd w:val="clear" w:color="auto" w:fill="auto"/>
            <w:noWrap/>
            <w:vAlign w:val="bottom"/>
          </w:tcPr>
          <w:p w14:paraId="4914847A" w14:textId="2669302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1.355</w:t>
            </w:r>
          </w:p>
        </w:tc>
        <w:tc>
          <w:tcPr>
            <w:tcW w:w="621" w:type="dxa"/>
            <w:tcBorders>
              <w:top w:val="nil"/>
              <w:left w:val="nil"/>
              <w:bottom w:val="nil"/>
              <w:right w:val="nil"/>
            </w:tcBorders>
            <w:shd w:val="clear" w:color="auto" w:fill="auto"/>
            <w:noWrap/>
            <w:vAlign w:val="bottom"/>
          </w:tcPr>
          <w:p w14:paraId="332B0A2C" w14:textId="30DE1E76"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1.326</w:t>
            </w:r>
          </w:p>
        </w:tc>
        <w:tc>
          <w:tcPr>
            <w:tcW w:w="621" w:type="dxa"/>
            <w:tcBorders>
              <w:top w:val="nil"/>
              <w:left w:val="nil"/>
              <w:bottom w:val="nil"/>
              <w:right w:val="nil"/>
            </w:tcBorders>
            <w:shd w:val="clear" w:color="auto" w:fill="auto"/>
            <w:noWrap/>
            <w:vAlign w:val="bottom"/>
          </w:tcPr>
          <w:p w14:paraId="15320943" w14:textId="3AD27DBA"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1.297</w:t>
            </w:r>
          </w:p>
        </w:tc>
        <w:tc>
          <w:tcPr>
            <w:tcW w:w="621" w:type="dxa"/>
            <w:tcBorders>
              <w:top w:val="nil"/>
              <w:left w:val="nil"/>
              <w:bottom w:val="nil"/>
              <w:right w:val="nil"/>
            </w:tcBorders>
            <w:shd w:val="clear" w:color="auto" w:fill="auto"/>
            <w:noWrap/>
            <w:vAlign w:val="bottom"/>
          </w:tcPr>
          <w:p w14:paraId="3B9A098F" w14:textId="5C864C5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1.269</w:t>
            </w:r>
          </w:p>
        </w:tc>
        <w:tc>
          <w:tcPr>
            <w:tcW w:w="621" w:type="dxa"/>
            <w:tcBorders>
              <w:top w:val="nil"/>
              <w:left w:val="nil"/>
              <w:bottom w:val="nil"/>
              <w:right w:val="single" w:sz="4" w:space="0" w:color="auto"/>
            </w:tcBorders>
            <w:shd w:val="clear" w:color="auto" w:fill="auto"/>
            <w:noWrap/>
            <w:vAlign w:val="bottom"/>
          </w:tcPr>
          <w:p w14:paraId="1F6D91F6" w14:textId="4F11F88E"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1.241</w:t>
            </w:r>
          </w:p>
        </w:tc>
      </w:tr>
      <w:tr w:rsidR="001024C7" w:rsidRPr="00B94CC2" w14:paraId="69A212F1" w14:textId="77777777" w:rsidTr="00424A50">
        <w:trPr>
          <w:trHeight w:val="240"/>
          <w:jc w:val="center"/>
        </w:trPr>
        <w:tc>
          <w:tcPr>
            <w:tcW w:w="856" w:type="dxa"/>
            <w:vMerge/>
            <w:tcBorders>
              <w:top w:val="nil"/>
              <w:left w:val="nil"/>
              <w:bottom w:val="nil"/>
              <w:right w:val="nil"/>
            </w:tcBorders>
            <w:vAlign w:val="center"/>
            <w:hideMark/>
          </w:tcPr>
          <w:p w14:paraId="1979C3EF" w14:textId="77777777" w:rsidR="001024C7" w:rsidRPr="00B94CC2" w:rsidRDefault="001024C7" w:rsidP="001024C7">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6F5E6989" w14:textId="67B9C67C" w:rsidR="001024C7" w:rsidRPr="00B94CC2" w:rsidRDefault="001024C7" w:rsidP="001024C7">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16</w:t>
            </w:r>
          </w:p>
        </w:tc>
        <w:tc>
          <w:tcPr>
            <w:tcW w:w="621" w:type="dxa"/>
            <w:tcBorders>
              <w:top w:val="nil"/>
              <w:left w:val="single" w:sz="4" w:space="0" w:color="auto"/>
              <w:bottom w:val="nil"/>
              <w:right w:val="nil"/>
            </w:tcBorders>
            <w:shd w:val="clear" w:color="auto" w:fill="auto"/>
            <w:noWrap/>
            <w:vAlign w:val="bottom"/>
          </w:tcPr>
          <w:p w14:paraId="14039213" w14:textId="74B5A294"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0.475</w:t>
            </w:r>
          </w:p>
        </w:tc>
        <w:tc>
          <w:tcPr>
            <w:tcW w:w="621" w:type="dxa"/>
            <w:tcBorders>
              <w:top w:val="nil"/>
              <w:left w:val="nil"/>
              <w:bottom w:val="nil"/>
              <w:right w:val="nil"/>
            </w:tcBorders>
            <w:shd w:val="clear" w:color="auto" w:fill="auto"/>
            <w:noWrap/>
            <w:vAlign w:val="bottom"/>
          </w:tcPr>
          <w:p w14:paraId="6807AC8E" w14:textId="4795D595"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0.456</w:t>
            </w:r>
          </w:p>
        </w:tc>
        <w:tc>
          <w:tcPr>
            <w:tcW w:w="621" w:type="dxa"/>
            <w:tcBorders>
              <w:top w:val="nil"/>
              <w:left w:val="nil"/>
              <w:bottom w:val="nil"/>
              <w:right w:val="nil"/>
            </w:tcBorders>
            <w:shd w:val="clear" w:color="auto" w:fill="auto"/>
            <w:noWrap/>
            <w:vAlign w:val="bottom"/>
          </w:tcPr>
          <w:p w14:paraId="0973B2A2" w14:textId="6FF3B616"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0.437</w:t>
            </w:r>
          </w:p>
        </w:tc>
        <w:tc>
          <w:tcPr>
            <w:tcW w:w="621" w:type="dxa"/>
            <w:tcBorders>
              <w:top w:val="nil"/>
              <w:left w:val="nil"/>
              <w:bottom w:val="nil"/>
              <w:right w:val="nil"/>
            </w:tcBorders>
            <w:shd w:val="clear" w:color="auto" w:fill="auto"/>
            <w:noWrap/>
            <w:vAlign w:val="bottom"/>
          </w:tcPr>
          <w:p w14:paraId="3698ABAC" w14:textId="78FFD1E8"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0.418</w:t>
            </w:r>
          </w:p>
        </w:tc>
        <w:tc>
          <w:tcPr>
            <w:tcW w:w="621" w:type="dxa"/>
            <w:tcBorders>
              <w:top w:val="nil"/>
              <w:left w:val="nil"/>
              <w:bottom w:val="nil"/>
              <w:right w:val="nil"/>
            </w:tcBorders>
            <w:shd w:val="clear" w:color="auto" w:fill="auto"/>
            <w:noWrap/>
            <w:vAlign w:val="bottom"/>
          </w:tcPr>
          <w:p w14:paraId="19FEAF84" w14:textId="60B6A869"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0.400</w:t>
            </w:r>
          </w:p>
        </w:tc>
        <w:tc>
          <w:tcPr>
            <w:tcW w:w="621" w:type="dxa"/>
            <w:tcBorders>
              <w:top w:val="nil"/>
              <w:left w:val="nil"/>
              <w:bottom w:val="nil"/>
              <w:right w:val="single" w:sz="4" w:space="0" w:color="auto"/>
            </w:tcBorders>
            <w:shd w:val="clear" w:color="auto" w:fill="auto"/>
            <w:noWrap/>
            <w:vAlign w:val="bottom"/>
          </w:tcPr>
          <w:p w14:paraId="5AA0201C" w14:textId="58438EC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0.382</w:t>
            </w:r>
          </w:p>
        </w:tc>
        <w:tc>
          <w:tcPr>
            <w:tcW w:w="222" w:type="dxa"/>
            <w:tcBorders>
              <w:top w:val="nil"/>
              <w:left w:val="nil"/>
              <w:bottom w:val="nil"/>
              <w:right w:val="nil"/>
            </w:tcBorders>
            <w:shd w:val="clear" w:color="auto" w:fill="auto"/>
            <w:noWrap/>
            <w:vAlign w:val="bottom"/>
          </w:tcPr>
          <w:p w14:paraId="4BFCC51D" w14:textId="77777777" w:rsidR="001024C7" w:rsidRPr="00DE3792" w:rsidRDefault="001024C7" w:rsidP="001024C7">
            <w:pPr>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3B22B570" w14:textId="4EBB2BF0"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0.575</w:t>
            </w:r>
          </w:p>
        </w:tc>
        <w:tc>
          <w:tcPr>
            <w:tcW w:w="630" w:type="dxa"/>
            <w:tcBorders>
              <w:top w:val="nil"/>
              <w:left w:val="nil"/>
              <w:bottom w:val="nil"/>
              <w:right w:val="nil"/>
            </w:tcBorders>
            <w:shd w:val="clear" w:color="auto" w:fill="auto"/>
            <w:noWrap/>
            <w:vAlign w:val="bottom"/>
          </w:tcPr>
          <w:p w14:paraId="3D97639A" w14:textId="4F3031F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0.568</w:t>
            </w:r>
          </w:p>
        </w:tc>
        <w:tc>
          <w:tcPr>
            <w:tcW w:w="621" w:type="dxa"/>
            <w:tcBorders>
              <w:top w:val="nil"/>
              <w:left w:val="nil"/>
              <w:bottom w:val="nil"/>
              <w:right w:val="nil"/>
            </w:tcBorders>
            <w:shd w:val="clear" w:color="auto" w:fill="auto"/>
            <w:noWrap/>
            <w:vAlign w:val="bottom"/>
          </w:tcPr>
          <w:p w14:paraId="73D4E395" w14:textId="33ACADBA"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0.562</w:t>
            </w:r>
          </w:p>
        </w:tc>
        <w:tc>
          <w:tcPr>
            <w:tcW w:w="639" w:type="dxa"/>
            <w:tcBorders>
              <w:top w:val="nil"/>
              <w:left w:val="nil"/>
              <w:bottom w:val="nil"/>
              <w:right w:val="nil"/>
            </w:tcBorders>
            <w:shd w:val="clear" w:color="auto" w:fill="auto"/>
            <w:noWrap/>
            <w:vAlign w:val="bottom"/>
          </w:tcPr>
          <w:p w14:paraId="492BC6C3" w14:textId="26BE8B6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0.555</w:t>
            </w:r>
          </w:p>
        </w:tc>
        <w:tc>
          <w:tcPr>
            <w:tcW w:w="630" w:type="dxa"/>
            <w:tcBorders>
              <w:top w:val="nil"/>
              <w:left w:val="nil"/>
              <w:bottom w:val="nil"/>
              <w:right w:val="nil"/>
            </w:tcBorders>
            <w:shd w:val="clear" w:color="auto" w:fill="auto"/>
            <w:noWrap/>
            <w:vAlign w:val="bottom"/>
          </w:tcPr>
          <w:p w14:paraId="2F74F597" w14:textId="72904A1E"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0.549</w:t>
            </w:r>
          </w:p>
        </w:tc>
        <w:tc>
          <w:tcPr>
            <w:tcW w:w="630" w:type="dxa"/>
            <w:tcBorders>
              <w:top w:val="nil"/>
              <w:left w:val="nil"/>
              <w:bottom w:val="nil"/>
              <w:right w:val="single" w:sz="4" w:space="0" w:color="auto"/>
            </w:tcBorders>
            <w:shd w:val="clear" w:color="auto" w:fill="auto"/>
            <w:noWrap/>
            <w:vAlign w:val="bottom"/>
          </w:tcPr>
          <w:p w14:paraId="34FE7806" w14:textId="36D08F9C"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0.542</w:t>
            </w:r>
          </w:p>
        </w:tc>
        <w:tc>
          <w:tcPr>
            <w:tcW w:w="222" w:type="dxa"/>
            <w:tcBorders>
              <w:top w:val="nil"/>
              <w:left w:val="nil"/>
              <w:bottom w:val="nil"/>
              <w:right w:val="nil"/>
            </w:tcBorders>
            <w:shd w:val="clear" w:color="auto" w:fill="auto"/>
            <w:noWrap/>
            <w:vAlign w:val="bottom"/>
          </w:tcPr>
          <w:p w14:paraId="214F53AD" w14:textId="77777777" w:rsidR="001024C7" w:rsidRPr="00DE3792" w:rsidRDefault="001024C7" w:rsidP="001024C7">
            <w:pPr>
              <w:rPr>
                <w:rFonts w:ascii="Times New Roman" w:hAnsi="Times New Roman" w:cs="Times New Roman"/>
                <w:color w:val="000000"/>
                <w:sz w:val="18"/>
                <w:szCs w:val="18"/>
              </w:rPr>
            </w:pPr>
          </w:p>
        </w:tc>
        <w:tc>
          <w:tcPr>
            <w:tcW w:w="621" w:type="dxa"/>
            <w:tcBorders>
              <w:top w:val="nil"/>
              <w:left w:val="single" w:sz="4" w:space="0" w:color="auto"/>
              <w:bottom w:val="nil"/>
              <w:right w:val="nil"/>
            </w:tcBorders>
            <w:shd w:val="clear" w:color="auto" w:fill="auto"/>
            <w:noWrap/>
            <w:vAlign w:val="bottom"/>
          </w:tcPr>
          <w:p w14:paraId="7B49D0FC" w14:textId="0BE57004"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1.349</w:t>
            </w:r>
          </w:p>
        </w:tc>
        <w:tc>
          <w:tcPr>
            <w:tcW w:w="621" w:type="dxa"/>
            <w:tcBorders>
              <w:top w:val="nil"/>
              <w:left w:val="nil"/>
              <w:bottom w:val="nil"/>
              <w:right w:val="nil"/>
            </w:tcBorders>
            <w:shd w:val="clear" w:color="auto" w:fill="auto"/>
            <w:noWrap/>
            <w:vAlign w:val="bottom"/>
          </w:tcPr>
          <w:p w14:paraId="59E35C24" w14:textId="33BD4126"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1.319</w:t>
            </w:r>
          </w:p>
        </w:tc>
        <w:tc>
          <w:tcPr>
            <w:tcW w:w="621" w:type="dxa"/>
            <w:tcBorders>
              <w:top w:val="nil"/>
              <w:left w:val="nil"/>
              <w:bottom w:val="nil"/>
              <w:right w:val="nil"/>
            </w:tcBorders>
            <w:shd w:val="clear" w:color="auto" w:fill="auto"/>
            <w:noWrap/>
            <w:vAlign w:val="bottom"/>
          </w:tcPr>
          <w:p w14:paraId="0252B004" w14:textId="0A2D0734"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1.291</w:t>
            </w:r>
          </w:p>
        </w:tc>
        <w:tc>
          <w:tcPr>
            <w:tcW w:w="621" w:type="dxa"/>
            <w:tcBorders>
              <w:top w:val="nil"/>
              <w:left w:val="nil"/>
              <w:bottom w:val="nil"/>
              <w:right w:val="nil"/>
            </w:tcBorders>
            <w:shd w:val="clear" w:color="auto" w:fill="auto"/>
            <w:noWrap/>
            <w:vAlign w:val="bottom"/>
          </w:tcPr>
          <w:p w14:paraId="39374240" w14:textId="6EEEC20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1.263</w:t>
            </w:r>
          </w:p>
        </w:tc>
        <w:tc>
          <w:tcPr>
            <w:tcW w:w="621" w:type="dxa"/>
            <w:tcBorders>
              <w:top w:val="nil"/>
              <w:left w:val="nil"/>
              <w:bottom w:val="nil"/>
              <w:right w:val="nil"/>
            </w:tcBorders>
            <w:shd w:val="clear" w:color="auto" w:fill="auto"/>
            <w:noWrap/>
            <w:vAlign w:val="bottom"/>
          </w:tcPr>
          <w:p w14:paraId="17F55EF5" w14:textId="1F7D3900"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1.235</w:t>
            </w:r>
          </w:p>
        </w:tc>
        <w:tc>
          <w:tcPr>
            <w:tcW w:w="621" w:type="dxa"/>
            <w:tcBorders>
              <w:top w:val="nil"/>
              <w:left w:val="nil"/>
              <w:bottom w:val="nil"/>
              <w:right w:val="single" w:sz="4" w:space="0" w:color="auto"/>
            </w:tcBorders>
            <w:shd w:val="clear" w:color="auto" w:fill="auto"/>
            <w:noWrap/>
            <w:vAlign w:val="bottom"/>
          </w:tcPr>
          <w:p w14:paraId="3B488EFB" w14:textId="0877D6AC"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1.209</w:t>
            </w:r>
          </w:p>
        </w:tc>
      </w:tr>
      <w:tr w:rsidR="001024C7" w:rsidRPr="00B94CC2" w14:paraId="3F287027" w14:textId="77777777" w:rsidTr="001024C7">
        <w:trPr>
          <w:trHeight w:val="240"/>
          <w:jc w:val="center"/>
        </w:trPr>
        <w:tc>
          <w:tcPr>
            <w:tcW w:w="856" w:type="dxa"/>
            <w:vMerge/>
            <w:tcBorders>
              <w:top w:val="nil"/>
              <w:left w:val="nil"/>
              <w:bottom w:val="nil"/>
              <w:right w:val="nil"/>
            </w:tcBorders>
            <w:vAlign w:val="center"/>
            <w:hideMark/>
          </w:tcPr>
          <w:p w14:paraId="09BD86A3" w14:textId="77777777" w:rsidR="001024C7" w:rsidRPr="00B94CC2" w:rsidRDefault="001024C7" w:rsidP="001024C7">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46E2E1F2" w14:textId="773989E8" w:rsidR="001024C7" w:rsidRPr="00B94CC2" w:rsidRDefault="001024C7" w:rsidP="001024C7">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17</w:t>
            </w:r>
          </w:p>
        </w:tc>
        <w:tc>
          <w:tcPr>
            <w:tcW w:w="621" w:type="dxa"/>
            <w:tcBorders>
              <w:top w:val="nil"/>
              <w:left w:val="single" w:sz="4" w:space="0" w:color="auto"/>
              <w:right w:val="nil"/>
            </w:tcBorders>
            <w:shd w:val="clear" w:color="auto" w:fill="auto"/>
            <w:noWrap/>
            <w:vAlign w:val="bottom"/>
          </w:tcPr>
          <w:p w14:paraId="0902ECBD" w14:textId="5F36B38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0.589</w:t>
            </w:r>
          </w:p>
        </w:tc>
        <w:tc>
          <w:tcPr>
            <w:tcW w:w="621" w:type="dxa"/>
            <w:tcBorders>
              <w:top w:val="nil"/>
              <w:left w:val="nil"/>
              <w:right w:val="nil"/>
            </w:tcBorders>
            <w:shd w:val="clear" w:color="auto" w:fill="auto"/>
            <w:noWrap/>
            <w:vAlign w:val="bottom"/>
          </w:tcPr>
          <w:p w14:paraId="5040D0BF" w14:textId="364F489E"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0.570</w:t>
            </w:r>
          </w:p>
        </w:tc>
        <w:tc>
          <w:tcPr>
            <w:tcW w:w="621" w:type="dxa"/>
            <w:tcBorders>
              <w:top w:val="nil"/>
              <w:left w:val="nil"/>
              <w:right w:val="nil"/>
            </w:tcBorders>
            <w:shd w:val="clear" w:color="auto" w:fill="auto"/>
            <w:noWrap/>
            <w:vAlign w:val="bottom"/>
          </w:tcPr>
          <w:p w14:paraId="6195112B" w14:textId="480BC5F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0.551</w:t>
            </w:r>
          </w:p>
        </w:tc>
        <w:tc>
          <w:tcPr>
            <w:tcW w:w="621" w:type="dxa"/>
            <w:tcBorders>
              <w:top w:val="nil"/>
              <w:left w:val="nil"/>
              <w:right w:val="nil"/>
            </w:tcBorders>
            <w:shd w:val="clear" w:color="auto" w:fill="auto"/>
            <w:noWrap/>
            <w:vAlign w:val="bottom"/>
          </w:tcPr>
          <w:p w14:paraId="2EC07A09" w14:textId="4013344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0.532</w:t>
            </w:r>
          </w:p>
        </w:tc>
        <w:tc>
          <w:tcPr>
            <w:tcW w:w="621" w:type="dxa"/>
            <w:tcBorders>
              <w:top w:val="nil"/>
              <w:left w:val="nil"/>
              <w:right w:val="nil"/>
            </w:tcBorders>
            <w:shd w:val="clear" w:color="auto" w:fill="auto"/>
            <w:noWrap/>
            <w:vAlign w:val="bottom"/>
          </w:tcPr>
          <w:p w14:paraId="291675D3" w14:textId="12FBBC6C"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0.513</w:t>
            </w:r>
          </w:p>
        </w:tc>
        <w:tc>
          <w:tcPr>
            <w:tcW w:w="621" w:type="dxa"/>
            <w:tcBorders>
              <w:top w:val="nil"/>
              <w:left w:val="nil"/>
              <w:right w:val="single" w:sz="4" w:space="0" w:color="auto"/>
            </w:tcBorders>
            <w:shd w:val="clear" w:color="auto" w:fill="auto"/>
            <w:noWrap/>
            <w:vAlign w:val="bottom"/>
          </w:tcPr>
          <w:p w14:paraId="5DB2EF3A" w14:textId="45203CB8"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0.494</w:t>
            </w:r>
          </w:p>
        </w:tc>
        <w:tc>
          <w:tcPr>
            <w:tcW w:w="222" w:type="dxa"/>
            <w:tcBorders>
              <w:top w:val="nil"/>
              <w:left w:val="nil"/>
              <w:bottom w:val="nil"/>
              <w:right w:val="nil"/>
            </w:tcBorders>
            <w:shd w:val="clear" w:color="auto" w:fill="auto"/>
            <w:noWrap/>
            <w:vAlign w:val="bottom"/>
          </w:tcPr>
          <w:p w14:paraId="34905A2A" w14:textId="77777777" w:rsidR="001024C7" w:rsidRPr="00DE3792" w:rsidRDefault="001024C7" w:rsidP="001024C7">
            <w:pPr>
              <w:rPr>
                <w:rFonts w:ascii="Times New Roman" w:hAnsi="Times New Roman" w:cs="Times New Roman"/>
                <w:color w:val="000000"/>
                <w:sz w:val="18"/>
                <w:szCs w:val="18"/>
              </w:rPr>
            </w:pPr>
          </w:p>
        </w:tc>
        <w:tc>
          <w:tcPr>
            <w:tcW w:w="645" w:type="dxa"/>
            <w:tcBorders>
              <w:top w:val="nil"/>
              <w:left w:val="single" w:sz="4" w:space="0" w:color="auto"/>
              <w:right w:val="nil"/>
            </w:tcBorders>
            <w:shd w:val="clear" w:color="auto" w:fill="auto"/>
            <w:noWrap/>
            <w:vAlign w:val="bottom"/>
          </w:tcPr>
          <w:p w14:paraId="20DFCBC9" w14:textId="4E5FAFE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0.545</w:t>
            </w:r>
          </w:p>
        </w:tc>
        <w:tc>
          <w:tcPr>
            <w:tcW w:w="630" w:type="dxa"/>
            <w:tcBorders>
              <w:top w:val="nil"/>
              <w:left w:val="nil"/>
              <w:right w:val="nil"/>
            </w:tcBorders>
            <w:shd w:val="clear" w:color="auto" w:fill="auto"/>
            <w:noWrap/>
            <w:vAlign w:val="bottom"/>
          </w:tcPr>
          <w:p w14:paraId="44999F48" w14:textId="5F5B669C"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0.539</w:t>
            </w:r>
          </w:p>
        </w:tc>
        <w:tc>
          <w:tcPr>
            <w:tcW w:w="621" w:type="dxa"/>
            <w:tcBorders>
              <w:top w:val="nil"/>
              <w:left w:val="nil"/>
              <w:right w:val="nil"/>
            </w:tcBorders>
            <w:shd w:val="clear" w:color="auto" w:fill="auto"/>
            <w:noWrap/>
            <w:vAlign w:val="bottom"/>
          </w:tcPr>
          <w:p w14:paraId="54806F03" w14:textId="4D609F75"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0.532</w:t>
            </w:r>
          </w:p>
        </w:tc>
        <w:tc>
          <w:tcPr>
            <w:tcW w:w="639" w:type="dxa"/>
            <w:tcBorders>
              <w:top w:val="nil"/>
              <w:left w:val="nil"/>
              <w:right w:val="nil"/>
            </w:tcBorders>
            <w:shd w:val="clear" w:color="auto" w:fill="auto"/>
            <w:noWrap/>
            <w:vAlign w:val="bottom"/>
          </w:tcPr>
          <w:p w14:paraId="5E2FA878" w14:textId="2E5159C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0.526</w:t>
            </w:r>
          </w:p>
        </w:tc>
        <w:tc>
          <w:tcPr>
            <w:tcW w:w="630" w:type="dxa"/>
            <w:tcBorders>
              <w:top w:val="nil"/>
              <w:left w:val="nil"/>
              <w:right w:val="nil"/>
            </w:tcBorders>
            <w:shd w:val="clear" w:color="auto" w:fill="auto"/>
            <w:noWrap/>
            <w:vAlign w:val="bottom"/>
          </w:tcPr>
          <w:p w14:paraId="655EF063" w14:textId="7F977B2A"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0.519</w:t>
            </w:r>
          </w:p>
        </w:tc>
        <w:tc>
          <w:tcPr>
            <w:tcW w:w="630" w:type="dxa"/>
            <w:tcBorders>
              <w:top w:val="nil"/>
              <w:left w:val="nil"/>
              <w:right w:val="single" w:sz="4" w:space="0" w:color="auto"/>
            </w:tcBorders>
            <w:shd w:val="clear" w:color="auto" w:fill="auto"/>
            <w:noWrap/>
            <w:vAlign w:val="bottom"/>
          </w:tcPr>
          <w:p w14:paraId="0638FC48" w14:textId="152CDEB3"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0.512</w:t>
            </w:r>
          </w:p>
        </w:tc>
        <w:tc>
          <w:tcPr>
            <w:tcW w:w="222" w:type="dxa"/>
            <w:tcBorders>
              <w:top w:val="nil"/>
              <w:left w:val="nil"/>
              <w:bottom w:val="nil"/>
              <w:right w:val="nil"/>
            </w:tcBorders>
            <w:shd w:val="clear" w:color="auto" w:fill="auto"/>
            <w:noWrap/>
            <w:vAlign w:val="bottom"/>
          </w:tcPr>
          <w:p w14:paraId="5333025D" w14:textId="77777777" w:rsidR="001024C7" w:rsidRPr="00DE3792" w:rsidRDefault="001024C7" w:rsidP="001024C7">
            <w:pPr>
              <w:rPr>
                <w:rFonts w:ascii="Times New Roman" w:hAnsi="Times New Roman" w:cs="Times New Roman"/>
                <w:color w:val="000000"/>
                <w:sz w:val="18"/>
                <w:szCs w:val="18"/>
              </w:rPr>
            </w:pPr>
          </w:p>
        </w:tc>
        <w:tc>
          <w:tcPr>
            <w:tcW w:w="621" w:type="dxa"/>
            <w:tcBorders>
              <w:top w:val="nil"/>
              <w:left w:val="single" w:sz="4" w:space="0" w:color="auto"/>
              <w:right w:val="nil"/>
            </w:tcBorders>
            <w:shd w:val="clear" w:color="auto" w:fill="auto"/>
            <w:noWrap/>
            <w:vAlign w:val="bottom"/>
          </w:tcPr>
          <w:p w14:paraId="66EE8A11" w14:textId="3B0F850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1.228</w:t>
            </w:r>
          </w:p>
        </w:tc>
        <w:tc>
          <w:tcPr>
            <w:tcW w:w="621" w:type="dxa"/>
            <w:tcBorders>
              <w:top w:val="nil"/>
              <w:left w:val="nil"/>
              <w:right w:val="nil"/>
            </w:tcBorders>
            <w:shd w:val="clear" w:color="auto" w:fill="auto"/>
            <w:noWrap/>
            <w:vAlign w:val="bottom"/>
          </w:tcPr>
          <w:p w14:paraId="683397AC" w14:textId="2E4B1018"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1.201</w:t>
            </w:r>
          </w:p>
        </w:tc>
        <w:tc>
          <w:tcPr>
            <w:tcW w:w="621" w:type="dxa"/>
            <w:tcBorders>
              <w:top w:val="nil"/>
              <w:left w:val="nil"/>
              <w:right w:val="nil"/>
            </w:tcBorders>
            <w:shd w:val="clear" w:color="auto" w:fill="auto"/>
            <w:noWrap/>
            <w:vAlign w:val="bottom"/>
          </w:tcPr>
          <w:p w14:paraId="1E4E9819" w14:textId="11D61B82"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1.175</w:t>
            </w:r>
          </w:p>
        </w:tc>
        <w:tc>
          <w:tcPr>
            <w:tcW w:w="621" w:type="dxa"/>
            <w:tcBorders>
              <w:top w:val="nil"/>
              <w:left w:val="nil"/>
              <w:right w:val="nil"/>
            </w:tcBorders>
            <w:shd w:val="clear" w:color="auto" w:fill="auto"/>
            <w:noWrap/>
            <w:vAlign w:val="bottom"/>
          </w:tcPr>
          <w:p w14:paraId="482DBF2A" w14:textId="757A2B44"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1.150</w:t>
            </w:r>
          </w:p>
        </w:tc>
        <w:tc>
          <w:tcPr>
            <w:tcW w:w="621" w:type="dxa"/>
            <w:tcBorders>
              <w:top w:val="nil"/>
              <w:left w:val="nil"/>
              <w:right w:val="nil"/>
            </w:tcBorders>
            <w:shd w:val="clear" w:color="auto" w:fill="auto"/>
            <w:noWrap/>
            <w:vAlign w:val="bottom"/>
          </w:tcPr>
          <w:p w14:paraId="1E0B7E0F" w14:textId="65951DFA"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1.125</w:t>
            </w:r>
          </w:p>
        </w:tc>
        <w:tc>
          <w:tcPr>
            <w:tcW w:w="621" w:type="dxa"/>
            <w:tcBorders>
              <w:top w:val="nil"/>
              <w:left w:val="nil"/>
              <w:right w:val="single" w:sz="4" w:space="0" w:color="auto"/>
            </w:tcBorders>
            <w:shd w:val="clear" w:color="auto" w:fill="auto"/>
            <w:noWrap/>
            <w:vAlign w:val="bottom"/>
          </w:tcPr>
          <w:p w14:paraId="39EFCA16" w14:textId="7317140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1.101</w:t>
            </w:r>
          </w:p>
        </w:tc>
      </w:tr>
      <w:tr w:rsidR="001024C7" w:rsidRPr="00B94CC2" w14:paraId="5770AD9E" w14:textId="77777777" w:rsidTr="001024C7">
        <w:trPr>
          <w:trHeight w:val="240"/>
          <w:jc w:val="center"/>
        </w:trPr>
        <w:tc>
          <w:tcPr>
            <w:tcW w:w="856" w:type="dxa"/>
            <w:vMerge/>
            <w:tcBorders>
              <w:top w:val="nil"/>
              <w:left w:val="nil"/>
              <w:bottom w:val="nil"/>
              <w:right w:val="nil"/>
            </w:tcBorders>
            <w:vAlign w:val="center"/>
            <w:hideMark/>
          </w:tcPr>
          <w:p w14:paraId="0D6370EC" w14:textId="77777777" w:rsidR="001024C7" w:rsidRPr="00B94CC2" w:rsidRDefault="001024C7" w:rsidP="001024C7">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3AEFBEAA" w14:textId="6B839F96" w:rsidR="001024C7" w:rsidRPr="00B94CC2" w:rsidRDefault="001024C7" w:rsidP="001024C7">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18</w:t>
            </w:r>
          </w:p>
        </w:tc>
        <w:tc>
          <w:tcPr>
            <w:tcW w:w="621" w:type="dxa"/>
            <w:tcBorders>
              <w:top w:val="nil"/>
              <w:left w:val="single" w:sz="4" w:space="0" w:color="auto"/>
              <w:bottom w:val="single" w:sz="4" w:space="0" w:color="auto"/>
              <w:right w:val="nil"/>
            </w:tcBorders>
            <w:shd w:val="clear" w:color="auto" w:fill="auto"/>
            <w:noWrap/>
            <w:vAlign w:val="bottom"/>
          </w:tcPr>
          <w:p w14:paraId="1A724AB0" w14:textId="71E1D2FE"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0.659</w:t>
            </w:r>
          </w:p>
        </w:tc>
        <w:tc>
          <w:tcPr>
            <w:tcW w:w="621" w:type="dxa"/>
            <w:tcBorders>
              <w:top w:val="nil"/>
              <w:left w:val="nil"/>
              <w:bottom w:val="single" w:sz="4" w:space="0" w:color="auto"/>
              <w:right w:val="nil"/>
            </w:tcBorders>
            <w:shd w:val="clear" w:color="auto" w:fill="auto"/>
            <w:noWrap/>
            <w:vAlign w:val="bottom"/>
          </w:tcPr>
          <w:p w14:paraId="2DA80DFE" w14:textId="60E271F6"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0.642</w:t>
            </w:r>
          </w:p>
        </w:tc>
        <w:tc>
          <w:tcPr>
            <w:tcW w:w="621" w:type="dxa"/>
            <w:tcBorders>
              <w:top w:val="nil"/>
              <w:left w:val="nil"/>
              <w:bottom w:val="single" w:sz="4" w:space="0" w:color="auto"/>
              <w:right w:val="nil"/>
            </w:tcBorders>
            <w:shd w:val="clear" w:color="auto" w:fill="auto"/>
            <w:noWrap/>
            <w:vAlign w:val="bottom"/>
          </w:tcPr>
          <w:p w14:paraId="232D8AC3" w14:textId="6C99EA82"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0.624</w:t>
            </w:r>
          </w:p>
        </w:tc>
        <w:tc>
          <w:tcPr>
            <w:tcW w:w="621" w:type="dxa"/>
            <w:tcBorders>
              <w:top w:val="nil"/>
              <w:left w:val="nil"/>
              <w:bottom w:val="single" w:sz="4" w:space="0" w:color="auto"/>
              <w:right w:val="nil"/>
            </w:tcBorders>
            <w:shd w:val="clear" w:color="auto" w:fill="auto"/>
            <w:noWrap/>
            <w:vAlign w:val="bottom"/>
          </w:tcPr>
          <w:p w14:paraId="25312B3D" w14:textId="42E98C2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0.606</w:t>
            </w:r>
          </w:p>
        </w:tc>
        <w:tc>
          <w:tcPr>
            <w:tcW w:w="621" w:type="dxa"/>
            <w:tcBorders>
              <w:top w:val="nil"/>
              <w:left w:val="nil"/>
              <w:bottom w:val="single" w:sz="4" w:space="0" w:color="auto"/>
              <w:right w:val="nil"/>
            </w:tcBorders>
            <w:shd w:val="clear" w:color="auto" w:fill="auto"/>
            <w:noWrap/>
            <w:vAlign w:val="bottom"/>
          </w:tcPr>
          <w:p w14:paraId="6A54992D" w14:textId="438006FB"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0.588</w:t>
            </w:r>
          </w:p>
        </w:tc>
        <w:tc>
          <w:tcPr>
            <w:tcW w:w="621" w:type="dxa"/>
            <w:tcBorders>
              <w:top w:val="nil"/>
              <w:left w:val="nil"/>
              <w:bottom w:val="single" w:sz="4" w:space="0" w:color="auto"/>
              <w:right w:val="single" w:sz="4" w:space="0" w:color="auto"/>
            </w:tcBorders>
            <w:shd w:val="clear" w:color="auto" w:fill="auto"/>
            <w:noWrap/>
            <w:vAlign w:val="bottom"/>
          </w:tcPr>
          <w:p w14:paraId="4A854144" w14:textId="775050B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0.569</w:t>
            </w:r>
          </w:p>
        </w:tc>
        <w:tc>
          <w:tcPr>
            <w:tcW w:w="222" w:type="dxa"/>
            <w:tcBorders>
              <w:top w:val="nil"/>
              <w:left w:val="nil"/>
              <w:bottom w:val="nil"/>
              <w:right w:val="nil"/>
            </w:tcBorders>
            <w:shd w:val="clear" w:color="auto" w:fill="auto"/>
            <w:noWrap/>
            <w:vAlign w:val="bottom"/>
          </w:tcPr>
          <w:p w14:paraId="7525B972" w14:textId="77777777" w:rsidR="001024C7" w:rsidRPr="00DE3792" w:rsidRDefault="001024C7" w:rsidP="001024C7">
            <w:pPr>
              <w:rPr>
                <w:rFonts w:ascii="Times New Roman" w:hAnsi="Times New Roman" w:cs="Times New Roman"/>
                <w:color w:val="000000"/>
                <w:sz w:val="18"/>
                <w:szCs w:val="18"/>
              </w:rPr>
            </w:pPr>
          </w:p>
        </w:tc>
        <w:tc>
          <w:tcPr>
            <w:tcW w:w="645" w:type="dxa"/>
            <w:tcBorders>
              <w:top w:val="nil"/>
              <w:left w:val="single" w:sz="4" w:space="0" w:color="auto"/>
              <w:bottom w:val="single" w:sz="4" w:space="0" w:color="auto"/>
              <w:right w:val="nil"/>
            </w:tcBorders>
            <w:shd w:val="clear" w:color="auto" w:fill="auto"/>
            <w:noWrap/>
            <w:vAlign w:val="bottom"/>
          </w:tcPr>
          <w:p w14:paraId="43485242" w14:textId="41D80859"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0.488</w:t>
            </w:r>
          </w:p>
        </w:tc>
        <w:tc>
          <w:tcPr>
            <w:tcW w:w="630" w:type="dxa"/>
            <w:tcBorders>
              <w:top w:val="nil"/>
              <w:left w:val="nil"/>
              <w:bottom w:val="single" w:sz="4" w:space="0" w:color="auto"/>
              <w:right w:val="nil"/>
            </w:tcBorders>
            <w:shd w:val="clear" w:color="auto" w:fill="auto"/>
            <w:noWrap/>
            <w:vAlign w:val="bottom"/>
          </w:tcPr>
          <w:p w14:paraId="488893F4" w14:textId="00933245"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0.481</w:t>
            </w:r>
          </w:p>
        </w:tc>
        <w:tc>
          <w:tcPr>
            <w:tcW w:w="621" w:type="dxa"/>
            <w:tcBorders>
              <w:top w:val="nil"/>
              <w:left w:val="nil"/>
              <w:bottom w:val="single" w:sz="4" w:space="0" w:color="auto"/>
              <w:right w:val="nil"/>
            </w:tcBorders>
            <w:shd w:val="clear" w:color="auto" w:fill="auto"/>
            <w:noWrap/>
            <w:vAlign w:val="bottom"/>
          </w:tcPr>
          <w:p w14:paraId="3AA0D9A6" w14:textId="4CA65C9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0.475</w:t>
            </w:r>
          </w:p>
        </w:tc>
        <w:tc>
          <w:tcPr>
            <w:tcW w:w="639" w:type="dxa"/>
            <w:tcBorders>
              <w:top w:val="nil"/>
              <w:left w:val="nil"/>
              <w:bottom w:val="single" w:sz="4" w:space="0" w:color="auto"/>
              <w:right w:val="nil"/>
            </w:tcBorders>
            <w:shd w:val="clear" w:color="auto" w:fill="auto"/>
            <w:noWrap/>
            <w:vAlign w:val="bottom"/>
          </w:tcPr>
          <w:p w14:paraId="47CA7F42" w14:textId="5FBDFBB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0.468</w:t>
            </w:r>
          </w:p>
        </w:tc>
        <w:tc>
          <w:tcPr>
            <w:tcW w:w="630" w:type="dxa"/>
            <w:tcBorders>
              <w:top w:val="nil"/>
              <w:left w:val="nil"/>
              <w:bottom w:val="single" w:sz="4" w:space="0" w:color="auto"/>
              <w:right w:val="nil"/>
            </w:tcBorders>
            <w:shd w:val="clear" w:color="auto" w:fill="auto"/>
            <w:noWrap/>
            <w:vAlign w:val="bottom"/>
          </w:tcPr>
          <w:p w14:paraId="3E80EB88" w14:textId="28F9010C"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0.462</w:t>
            </w:r>
          </w:p>
        </w:tc>
        <w:tc>
          <w:tcPr>
            <w:tcW w:w="630" w:type="dxa"/>
            <w:tcBorders>
              <w:top w:val="nil"/>
              <w:left w:val="nil"/>
              <w:bottom w:val="single" w:sz="4" w:space="0" w:color="auto"/>
              <w:right w:val="single" w:sz="4" w:space="0" w:color="auto"/>
            </w:tcBorders>
            <w:shd w:val="clear" w:color="auto" w:fill="auto"/>
            <w:noWrap/>
            <w:vAlign w:val="bottom"/>
          </w:tcPr>
          <w:p w14:paraId="72D8911A" w14:textId="57C60130"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0.455</w:t>
            </w:r>
          </w:p>
        </w:tc>
        <w:tc>
          <w:tcPr>
            <w:tcW w:w="222" w:type="dxa"/>
            <w:tcBorders>
              <w:top w:val="nil"/>
              <w:left w:val="nil"/>
              <w:bottom w:val="nil"/>
              <w:right w:val="nil"/>
            </w:tcBorders>
            <w:shd w:val="clear" w:color="auto" w:fill="auto"/>
            <w:noWrap/>
            <w:vAlign w:val="bottom"/>
          </w:tcPr>
          <w:p w14:paraId="79438455" w14:textId="77777777" w:rsidR="001024C7" w:rsidRPr="00DE3792" w:rsidRDefault="001024C7" w:rsidP="001024C7">
            <w:pPr>
              <w:rPr>
                <w:rFonts w:ascii="Times New Roman" w:hAnsi="Times New Roman" w:cs="Times New Roman"/>
                <w:color w:val="000000"/>
                <w:sz w:val="18"/>
                <w:szCs w:val="18"/>
              </w:rPr>
            </w:pPr>
          </w:p>
        </w:tc>
        <w:tc>
          <w:tcPr>
            <w:tcW w:w="621" w:type="dxa"/>
            <w:tcBorders>
              <w:top w:val="nil"/>
              <w:left w:val="single" w:sz="4" w:space="0" w:color="auto"/>
              <w:bottom w:val="single" w:sz="4" w:space="0" w:color="auto"/>
              <w:right w:val="nil"/>
            </w:tcBorders>
            <w:shd w:val="clear" w:color="auto" w:fill="auto"/>
            <w:noWrap/>
            <w:vAlign w:val="bottom"/>
          </w:tcPr>
          <w:p w14:paraId="2E38B4AE" w14:textId="44323216"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1.046</w:t>
            </w:r>
          </w:p>
        </w:tc>
        <w:tc>
          <w:tcPr>
            <w:tcW w:w="621" w:type="dxa"/>
            <w:tcBorders>
              <w:top w:val="nil"/>
              <w:left w:val="nil"/>
              <w:bottom w:val="single" w:sz="4" w:space="0" w:color="auto"/>
              <w:right w:val="nil"/>
            </w:tcBorders>
            <w:shd w:val="clear" w:color="auto" w:fill="auto"/>
            <w:noWrap/>
            <w:vAlign w:val="bottom"/>
          </w:tcPr>
          <w:p w14:paraId="50783E2B" w14:textId="3B2F4ED5"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1.023</w:t>
            </w:r>
          </w:p>
        </w:tc>
        <w:tc>
          <w:tcPr>
            <w:tcW w:w="621" w:type="dxa"/>
            <w:tcBorders>
              <w:top w:val="nil"/>
              <w:left w:val="nil"/>
              <w:bottom w:val="single" w:sz="4" w:space="0" w:color="auto"/>
              <w:right w:val="nil"/>
            </w:tcBorders>
            <w:shd w:val="clear" w:color="auto" w:fill="auto"/>
            <w:noWrap/>
            <w:vAlign w:val="bottom"/>
          </w:tcPr>
          <w:p w14:paraId="2FF5D1FC" w14:textId="33C1A281"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1.001</w:t>
            </w:r>
          </w:p>
        </w:tc>
        <w:tc>
          <w:tcPr>
            <w:tcW w:w="621" w:type="dxa"/>
            <w:tcBorders>
              <w:top w:val="nil"/>
              <w:left w:val="nil"/>
              <w:bottom w:val="single" w:sz="4" w:space="0" w:color="auto"/>
              <w:right w:val="nil"/>
            </w:tcBorders>
            <w:shd w:val="clear" w:color="auto" w:fill="auto"/>
            <w:noWrap/>
            <w:vAlign w:val="bottom"/>
          </w:tcPr>
          <w:p w14:paraId="04858CA3" w14:textId="2F521577"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0.979</w:t>
            </w:r>
          </w:p>
        </w:tc>
        <w:tc>
          <w:tcPr>
            <w:tcW w:w="621" w:type="dxa"/>
            <w:tcBorders>
              <w:top w:val="nil"/>
              <w:left w:val="nil"/>
              <w:bottom w:val="single" w:sz="4" w:space="0" w:color="auto"/>
              <w:right w:val="nil"/>
            </w:tcBorders>
            <w:shd w:val="clear" w:color="auto" w:fill="auto"/>
            <w:noWrap/>
            <w:vAlign w:val="bottom"/>
          </w:tcPr>
          <w:p w14:paraId="127105C3" w14:textId="6C9EB12D"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0.958</w:t>
            </w:r>
          </w:p>
        </w:tc>
        <w:tc>
          <w:tcPr>
            <w:tcW w:w="621" w:type="dxa"/>
            <w:tcBorders>
              <w:top w:val="nil"/>
              <w:left w:val="nil"/>
              <w:bottom w:val="single" w:sz="4" w:space="0" w:color="auto"/>
              <w:right w:val="single" w:sz="4" w:space="0" w:color="auto"/>
            </w:tcBorders>
            <w:shd w:val="clear" w:color="auto" w:fill="auto"/>
            <w:noWrap/>
            <w:vAlign w:val="bottom"/>
          </w:tcPr>
          <w:p w14:paraId="14F6B454" w14:textId="60186E59" w:rsidR="001024C7" w:rsidRPr="00DE3792" w:rsidRDefault="001024C7" w:rsidP="001024C7">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0.937</w:t>
            </w:r>
          </w:p>
        </w:tc>
      </w:tr>
      <w:tr w:rsidR="00FE47A6" w:rsidRPr="00B94CC2" w14:paraId="2383A428" w14:textId="77777777" w:rsidTr="001024C7">
        <w:trPr>
          <w:trHeight w:val="240"/>
          <w:jc w:val="center"/>
        </w:trPr>
        <w:tc>
          <w:tcPr>
            <w:tcW w:w="856" w:type="dxa"/>
            <w:tcBorders>
              <w:top w:val="nil"/>
              <w:left w:val="nil"/>
              <w:bottom w:val="nil"/>
              <w:right w:val="nil"/>
            </w:tcBorders>
            <w:shd w:val="clear" w:color="auto" w:fill="auto"/>
            <w:noWrap/>
            <w:vAlign w:val="bottom"/>
            <w:hideMark/>
          </w:tcPr>
          <w:p w14:paraId="603EF5B2" w14:textId="77777777" w:rsidR="00FE47A6" w:rsidRPr="00B94CC2" w:rsidRDefault="00FE47A6" w:rsidP="00FE47A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6A6497FC" w14:textId="77777777" w:rsidR="00FE47A6" w:rsidRPr="00B94CC2" w:rsidRDefault="00FE47A6" w:rsidP="00FE47A6">
            <w:pPr>
              <w:rPr>
                <w:rFonts w:ascii="Times New Roman" w:eastAsia="Times New Roman" w:hAnsi="Times New Roman" w:cs="Times New Roman"/>
                <w:sz w:val="20"/>
                <w:szCs w:val="20"/>
              </w:rPr>
            </w:pPr>
          </w:p>
        </w:tc>
        <w:tc>
          <w:tcPr>
            <w:tcW w:w="621" w:type="dxa"/>
            <w:tcBorders>
              <w:top w:val="single" w:sz="4" w:space="0" w:color="auto"/>
              <w:left w:val="nil"/>
              <w:bottom w:val="nil"/>
              <w:right w:val="nil"/>
            </w:tcBorders>
            <w:shd w:val="clear" w:color="auto" w:fill="auto"/>
            <w:noWrap/>
            <w:vAlign w:val="bottom"/>
          </w:tcPr>
          <w:p w14:paraId="30279516" w14:textId="77777777" w:rsidR="00FE47A6" w:rsidRPr="00DE3792" w:rsidRDefault="00FE47A6" w:rsidP="00FE47A6">
            <w:pPr>
              <w:rPr>
                <w:rFonts w:ascii="Times New Roman" w:hAnsi="Times New Roman" w:cs="Times New Roman"/>
                <w:color w:val="000000"/>
                <w:sz w:val="18"/>
                <w:szCs w:val="18"/>
              </w:rPr>
            </w:pPr>
          </w:p>
        </w:tc>
        <w:tc>
          <w:tcPr>
            <w:tcW w:w="621" w:type="dxa"/>
            <w:tcBorders>
              <w:top w:val="single" w:sz="4" w:space="0" w:color="auto"/>
              <w:left w:val="nil"/>
              <w:bottom w:val="nil"/>
              <w:right w:val="nil"/>
            </w:tcBorders>
            <w:shd w:val="clear" w:color="auto" w:fill="auto"/>
            <w:noWrap/>
            <w:vAlign w:val="bottom"/>
          </w:tcPr>
          <w:p w14:paraId="798F2E1A"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04E895BB"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69C4EB31"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427FA2D9"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359735D3" w14:textId="77777777" w:rsidR="00FE47A6" w:rsidRPr="00DE3792" w:rsidRDefault="00FE47A6" w:rsidP="00FE47A6">
            <w:pPr>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tcPr>
          <w:p w14:paraId="04F8B513" w14:textId="77777777" w:rsidR="00FE47A6" w:rsidRPr="00DE3792" w:rsidRDefault="00FE47A6" w:rsidP="00FE47A6">
            <w:pPr>
              <w:rPr>
                <w:rFonts w:ascii="Times New Roman" w:hAnsi="Times New Roman" w:cs="Times New Roman"/>
                <w:sz w:val="18"/>
                <w:szCs w:val="18"/>
              </w:rPr>
            </w:pPr>
          </w:p>
        </w:tc>
        <w:tc>
          <w:tcPr>
            <w:tcW w:w="645" w:type="dxa"/>
            <w:tcBorders>
              <w:top w:val="single" w:sz="4" w:space="0" w:color="auto"/>
              <w:left w:val="nil"/>
              <w:bottom w:val="nil"/>
              <w:right w:val="nil"/>
            </w:tcBorders>
            <w:shd w:val="clear" w:color="auto" w:fill="auto"/>
            <w:noWrap/>
            <w:vAlign w:val="bottom"/>
          </w:tcPr>
          <w:p w14:paraId="54475013" w14:textId="77777777" w:rsidR="00FE47A6" w:rsidRPr="00DE3792" w:rsidRDefault="00FE47A6" w:rsidP="00FE47A6">
            <w:pPr>
              <w:rPr>
                <w:rFonts w:ascii="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tcPr>
          <w:p w14:paraId="4ED7CF41"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4836CF19" w14:textId="77777777" w:rsidR="00FE47A6" w:rsidRPr="00DE3792" w:rsidRDefault="00FE47A6" w:rsidP="00FE47A6">
            <w:pPr>
              <w:rPr>
                <w:rFonts w:ascii="Times New Roman" w:hAnsi="Times New Roman" w:cs="Times New Roman"/>
                <w:sz w:val="18"/>
                <w:szCs w:val="18"/>
              </w:rPr>
            </w:pPr>
          </w:p>
        </w:tc>
        <w:tc>
          <w:tcPr>
            <w:tcW w:w="639" w:type="dxa"/>
            <w:tcBorders>
              <w:top w:val="single" w:sz="4" w:space="0" w:color="auto"/>
              <w:left w:val="nil"/>
              <w:bottom w:val="nil"/>
              <w:right w:val="nil"/>
            </w:tcBorders>
            <w:shd w:val="clear" w:color="auto" w:fill="auto"/>
            <w:noWrap/>
            <w:vAlign w:val="bottom"/>
          </w:tcPr>
          <w:p w14:paraId="79B3CDCB" w14:textId="77777777" w:rsidR="00FE47A6" w:rsidRPr="00DE3792" w:rsidRDefault="00FE47A6" w:rsidP="00FE47A6">
            <w:pPr>
              <w:rPr>
                <w:rFonts w:ascii="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tcPr>
          <w:p w14:paraId="01EACB2D" w14:textId="77777777" w:rsidR="00FE47A6" w:rsidRPr="00DE3792" w:rsidRDefault="00FE47A6" w:rsidP="00FE47A6">
            <w:pPr>
              <w:rPr>
                <w:rFonts w:ascii="Times New Roman" w:hAnsi="Times New Roman" w:cs="Times New Roman"/>
                <w:sz w:val="18"/>
                <w:szCs w:val="18"/>
              </w:rPr>
            </w:pPr>
          </w:p>
        </w:tc>
        <w:tc>
          <w:tcPr>
            <w:tcW w:w="630" w:type="dxa"/>
            <w:tcBorders>
              <w:top w:val="single" w:sz="4" w:space="0" w:color="auto"/>
              <w:left w:val="nil"/>
              <w:bottom w:val="nil"/>
              <w:right w:val="nil"/>
            </w:tcBorders>
            <w:shd w:val="clear" w:color="auto" w:fill="auto"/>
            <w:noWrap/>
            <w:vAlign w:val="bottom"/>
          </w:tcPr>
          <w:p w14:paraId="27813C84" w14:textId="77777777" w:rsidR="00FE47A6" w:rsidRPr="00DE3792" w:rsidRDefault="00FE47A6" w:rsidP="00FE47A6">
            <w:pPr>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tcPr>
          <w:p w14:paraId="23FB4C27"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7AA5477C"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31B45FA7"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6FC64A07"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2512EFDF"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62890544" w14:textId="77777777" w:rsidR="00FE47A6" w:rsidRPr="00DE3792" w:rsidRDefault="00FE47A6" w:rsidP="00FE47A6">
            <w:pPr>
              <w:rPr>
                <w:rFonts w:ascii="Times New Roman" w:hAnsi="Times New Roman" w:cs="Times New Roman"/>
                <w:sz w:val="18"/>
                <w:szCs w:val="18"/>
              </w:rPr>
            </w:pPr>
          </w:p>
        </w:tc>
        <w:tc>
          <w:tcPr>
            <w:tcW w:w="621" w:type="dxa"/>
            <w:tcBorders>
              <w:top w:val="single" w:sz="4" w:space="0" w:color="auto"/>
              <w:left w:val="nil"/>
              <w:bottom w:val="nil"/>
              <w:right w:val="nil"/>
            </w:tcBorders>
            <w:shd w:val="clear" w:color="auto" w:fill="auto"/>
            <w:noWrap/>
            <w:vAlign w:val="bottom"/>
          </w:tcPr>
          <w:p w14:paraId="3D9BF7F1" w14:textId="77777777" w:rsidR="00FE47A6" w:rsidRPr="00DE3792" w:rsidRDefault="00FE47A6" w:rsidP="00FE47A6">
            <w:pPr>
              <w:rPr>
                <w:rFonts w:ascii="Times New Roman" w:hAnsi="Times New Roman" w:cs="Times New Roman"/>
                <w:sz w:val="18"/>
                <w:szCs w:val="18"/>
              </w:rPr>
            </w:pPr>
          </w:p>
        </w:tc>
      </w:tr>
      <w:tr w:rsidR="008274D6" w:rsidRPr="00B94CC2" w14:paraId="3B3B4CB4" w14:textId="77777777" w:rsidTr="00424A50">
        <w:trPr>
          <w:trHeight w:val="240"/>
          <w:jc w:val="center"/>
        </w:trPr>
        <w:tc>
          <w:tcPr>
            <w:tcW w:w="856" w:type="dxa"/>
            <w:vMerge w:val="restart"/>
            <w:tcBorders>
              <w:top w:val="nil"/>
              <w:left w:val="nil"/>
              <w:bottom w:val="nil"/>
              <w:right w:val="nil"/>
            </w:tcBorders>
            <w:shd w:val="clear" w:color="auto" w:fill="auto"/>
            <w:vAlign w:val="center"/>
            <w:hideMark/>
          </w:tcPr>
          <w:p w14:paraId="0C3D5093" w14:textId="77777777" w:rsidR="008274D6" w:rsidRPr="00B94CC2" w:rsidRDefault="008274D6" w:rsidP="008274D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White fe</w:t>
            </w:r>
            <w:r w:rsidRPr="00B94CC2">
              <w:rPr>
                <w:rFonts w:ascii="Times New Roman" w:eastAsia="Times New Roman" w:hAnsi="Times New Roman" w:cs="Times New Roman"/>
                <w:color w:val="000000"/>
                <w:sz w:val="18"/>
                <w:szCs w:val="18"/>
              </w:rPr>
              <w:t>male HS students</w:t>
            </w:r>
          </w:p>
        </w:tc>
        <w:tc>
          <w:tcPr>
            <w:tcW w:w="516" w:type="dxa"/>
            <w:tcBorders>
              <w:top w:val="nil"/>
              <w:left w:val="nil"/>
              <w:bottom w:val="nil"/>
              <w:right w:val="nil"/>
            </w:tcBorders>
            <w:shd w:val="clear" w:color="auto" w:fill="auto"/>
            <w:noWrap/>
            <w:vAlign w:val="bottom"/>
            <w:hideMark/>
          </w:tcPr>
          <w:p w14:paraId="2748DA2A" w14:textId="5E737A25" w:rsidR="008274D6" w:rsidRPr="00B94CC2" w:rsidRDefault="008274D6" w:rsidP="008274D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14</w:t>
            </w:r>
          </w:p>
        </w:tc>
        <w:tc>
          <w:tcPr>
            <w:tcW w:w="621" w:type="dxa"/>
            <w:tcBorders>
              <w:top w:val="single" w:sz="4" w:space="0" w:color="auto"/>
              <w:left w:val="single" w:sz="4" w:space="0" w:color="auto"/>
              <w:bottom w:val="nil"/>
              <w:right w:val="nil"/>
            </w:tcBorders>
            <w:shd w:val="clear" w:color="auto" w:fill="auto"/>
            <w:noWrap/>
            <w:vAlign w:val="bottom"/>
          </w:tcPr>
          <w:p w14:paraId="30E65107" w14:textId="1CF9A5E4"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0.185</w:t>
            </w:r>
          </w:p>
        </w:tc>
        <w:tc>
          <w:tcPr>
            <w:tcW w:w="621" w:type="dxa"/>
            <w:tcBorders>
              <w:top w:val="single" w:sz="4" w:space="0" w:color="auto"/>
              <w:left w:val="nil"/>
              <w:bottom w:val="nil"/>
              <w:right w:val="nil"/>
            </w:tcBorders>
            <w:shd w:val="clear" w:color="auto" w:fill="auto"/>
            <w:noWrap/>
            <w:vAlign w:val="bottom"/>
          </w:tcPr>
          <w:p w14:paraId="0EBF563C" w14:textId="196B1A92"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0.176</w:t>
            </w:r>
          </w:p>
        </w:tc>
        <w:tc>
          <w:tcPr>
            <w:tcW w:w="621" w:type="dxa"/>
            <w:tcBorders>
              <w:top w:val="single" w:sz="4" w:space="0" w:color="auto"/>
              <w:left w:val="nil"/>
              <w:bottom w:val="nil"/>
              <w:right w:val="nil"/>
            </w:tcBorders>
            <w:shd w:val="clear" w:color="auto" w:fill="auto"/>
            <w:noWrap/>
            <w:vAlign w:val="bottom"/>
          </w:tcPr>
          <w:p w14:paraId="5D5BE35C" w14:textId="096FBF69"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0.167</w:t>
            </w:r>
          </w:p>
        </w:tc>
        <w:tc>
          <w:tcPr>
            <w:tcW w:w="621" w:type="dxa"/>
            <w:tcBorders>
              <w:top w:val="single" w:sz="4" w:space="0" w:color="auto"/>
              <w:left w:val="nil"/>
              <w:bottom w:val="nil"/>
              <w:right w:val="nil"/>
            </w:tcBorders>
            <w:shd w:val="clear" w:color="auto" w:fill="auto"/>
            <w:noWrap/>
            <w:vAlign w:val="bottom"/>
          </w:tcPr>
          <w:p w14:paraId="292E16AB" w14:textId="1448EB3E"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0.159</w:t>
            </w:r>
          </w:p>
        </w:tc>
        <w:tc>
          <w:tcPr>
            <w:tcW w:w="621" w:type="dxa"/>
            <w:tcBorders>
              <w:top w:val="single" w:sz="4" w:space="0" w:color="auto"/>
              <w:left w:val="nil"/>
              <w:bottom w:val="nil"/>
              <w:right w:val="nil"/>
            </w:tcBorders>
            <w:shd w:val="clear" w:color="auto" w:fill="auto"/>
            <w:noWrap/>
            <w:vAlign w:val="bottom"/>
          </w:tcPr>
          <w:p w14:paraId="68285438" w14:textId="4DF9351C"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0.150</w:t>
            </w:r>
          </w:p>
        </w:tc>
        <w:tc>
          <w:tcPr>
            <w:tcW w:w="621" w:type="dxa"/>
            <w:tcBorders>
              <w:top w:val="single" w:sz="4" w:space="0" w:color="auto"/>
              <w:left w:val="nil"/>
              <w:bottom w:val="nil"/>
              <w:right w:val="single" w:sz="4" w:space="0" w:color="auto"/>
            </w:tcBorders>
            <w:shd w:val="clear" w:color="auto" w:fill="auto"/>
            <w:noWrap/>
            <w:vAlign w:val="bottom"/>
          </w:tcPr>
          <w:p w14:paraId="6E33C7BA" w14:textId="39F18552"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0.142</w:t>
            </w:r>
          </w:p>
        </w:tc>
        <w:tc>
          <w:tcPr>
            <w:tcW w:w="222" w:type="dxa"/>
            <w:tcBorders>
              <w:top w:val="nil"/>
              <w:left w:val="nil"/>
              <w:bottom w:val="nil"/>
              <w:right w:val="nil"/>
            </w:tcBorders>
            <w:shd w:val="clear" w:color="auto" w:fill="auto"/>
            <w:noWrap/>
            <w:vAlign w:val="bottom"/>
          </w:tcPr>
          <w:p w14:paraId="53820D2D" w14:textId="77777777" w:rsidR="008274D6" w:rsidRPr="00DE3792" w:rsidRDefault="008274D6" w:rsidP="008274D6">
            <w:pPr>
              <w:rPr>
                <w:rFonts w:ascii="Times New Roman" w:hAnsi="Times New Roman" w:cs="Times New Roman"/>
                <w:color w:val="000000"/>
                <w:sz w:val="18"/>
                <w:szCs w:val="18"/>
              </w:rPr>
            </w:pPr>
          </w:p>
        </w:tc>
        <w:tc>
          <w:tcPr>
            <w:tcW w:w="645" w:type="dxa"/>
            <w:tcBorders>
              <w:top w:val="single" w:sz="4" w:space="0" w:color="auto"/>
              <w:left w:val="single" w:sz="4" w:space="0" w:color="auto"/>
              <w:bottom w:val="nil"/>
              <w:right w:val="nil"/>
            </w:tcBorders>
            <w:shd w:val="clear" w:color="auto" w:fill="auto"/>
            <w:noWrap/>
            <w:vAlign w:val="bottom"/>
          </w:tcPr>
          <w:p w14:paraId="3F4052B0" w14:textId="357F2ADA"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0.652</w:t>
            </w:r>
          </w:p>
        </w:tc>
        <w:tc>
          <w:tcPr>
            <w:tcW w:w="630" w:type="dxa"/>
            <w:tcBorders>
              <w:top w:val="single" w:sz="4" w:space="0" w:color="auto"/>
              <w:left w:val="nil"/>
              <w:bottom w:val="nil"/>
              <w:right w:val="nil"/>
            </w:tcBorders>
            <w:shd w:val="clear" w:color="auto" w:fill="auto"/>
            <w:noWrap/>
            <w:vAlign w:val="bottom"/>
          </w:tcPr>
          <w:p w14:paraId="21B0ED86" w14:textId="763235C3"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0.646</w:t>
            </w:r>
          </w:p>
        </w:tc>
        <w:tc>
          <w:tcPr>
            <w:tcW w:w="621" w:type="dxa"/>
            <w:tcBorders>
              <w:top w:val="single" w:sz="4" w:space="0" w:color="auto"/>
              <w:left w:val="nil"/>
              <w:bottom w:val="nil"/>
              <w:right w:val="nil"/>
            </w:tcBorders>
            <w:shd w:val="clear" w:color="auto" w:fill="auto"/>
            <w:noWrap/>
            <w:vAlign w:val="bottom"/>
          </w:tcPr>
          <w:p w14:paraId="1B950161" w14:textId="280BA24C"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0.640</w:t>
            </w:r>
          </w:p>
        </w:tc>
        <w:tc>
          <w:tcPr>
            <w:tcW w:w="639" w:type="dxa"/>
            <w:tcBorders>
              <w:top w:val="single" w:sz="4" w:space="0" w:color="auto"/>
              <w:left w:val="nil"/>
              <w:bottom w:val="nil"/>
              <w:right w:val="nil"/>
            </w:tcBorders>
            <w:shd w:val="clear" w:color="auto" w:fill="auto"/>
            <w:noWrap/>
            <w:vAlign w:val="bottom"/>
          </w:tcPr>
          <w:p w14:paraId="3E629598" w14:textId="70F2F13E"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0.633</w:t>
            </w:r>
          </w:p>
        </w:tc>
        <w:tc>
          <w:tcPr>
            <w:tcW w:w="630" w:type="dxa"/>
            <w:tcBorders>
              <w:top w:val="single" w:sz="4" w:space="0" w:color="auto"/>
              <w:left w:val="nil"/>
              <w:bottom w:val="nil"/>
              <w:right w:val="nil"/>
            </w:tcBorders>
            <w:shd w:val="clear" w:color="auto" w:fill="auto"/>
            <w:noWrap/>
            <w:vAlign w:val="bottom"/>
          </w:tcPr>
          <w:p w14:paraId="6711BA43" w14:textId="16D93B23"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0.627</w:t>
            </w:r>
          </w:p>
        </w:tc>
        <w:tc>
          <w:tcPr>
            <w:tcW w:w="630" w:type="dxa"/>
            <w:tcBorders>
              <w:top w:val="single" w:sz="4" w:space="0" w:color="auto"/>
              <w:left w:val="nil"/>
              <w:bottom w:val="nil"/>
              <w:right w:val="single" w:sz="4" w:space="0" w:color="auto"/>
            </w:tcBorders>
            <w:shd w:val="clear" w:color="auto" w:fill="auto"/>
            <w:noWrap/>
            <w:vAlign w:val="bottom"/>
          </w:tcPr>
          <w:p w14:paraId="2E239893" w14:textId="70F6C2B8"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0.620</w:t>
            </w:r>
          </w:p>
        </w:tc>
        <w:tc>
          <w:tcPr>
            <w:tcW w:w="222" w:type="dxa"/>
            <w:tcBorders>
              <w:top w:val="nil"/>
              <w:left w:val="nil"/>
              <w:bottom w:val="nil"/>
              <w:right w:val="nil"/>
            </w:tcBorders>
            <w:shd w:val="clear" w:color="auto" w:fill="auto"/>
            <w:noWrap/>
            <w:vAlign w:val="bottom"/>
          </w:tcPr>
          <w:p w14:paraId="26A0F906" w14:textId="77777777" w:rsidR="008274D6" w:rsidRPr="00DE3792" w:rsidRDefault="008274D6" w:rsidP="008274D6">
            <w:pPr>
              <w:rPr>
                <w:rFonts w:ascii="Times New Roman" w:hAnsi="Times New Roman" w:cs="Times New Roman"/>
                <w:color w:val="000000"/>
                <w:sz w:val="18"/>
                <w:szCs w:val="18"/>
              </w:rPr>
            </w:pPr>
          </w:p>
        </w:tc>
        <w:tc>
          <w:tcPr>
            <w:tcW w:w="621" w:type="dxa"/>
            <w:tcBorders>
              <w:top w:val="single" w:sz="4" w:space="0" w:color="auto"/>
              <w:left w:val="single" w:sz="4" w:space="0" w:color="auto"/>
              <w:bottom w:val="nil"/>
              <w:right w:val="nil"/>
            </w:tcBorders>
            <w:shd w:val="clear" w:color="auto" w:fill="auto"/>
            <w:noWrap/>
            <w:vAlign w:val="bottom"/>
          </w:tcPr>
          <w:p w14:paraId="087E28CF" w14:textId="1ADB7F9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1.407</w:t>
            </w:r>
          </w:p>
        </w:tc>
        <w:tc>
          <w:tcPr>
            <w:tcW w:w="621" w:type="dxa"/>
            <w:tcBorders>
              <w:top w:val="single" w:sz="4" w:space="0" w:color="auto"/>
              <w:left w:val="nil"/>
              <w:bottom w:val="nil"/>
              <w:right w:val="nil"/>
            </w:tcBorders>
            <w:shd w:val="clear" w:color="auto" w:fill="auto"/>
            <w:noWrap/>
            <w:vAlign w:val="bottom"/>
          </w:tcPr>
          <w:p w14:paraId="6AF04791" w14:textId="1B6C5370"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1.414</w:t>
            </w:r>
          </w:p>
        </w:tc>
        <w:tc>
          <w:tcPr>
            <w:tcW w:w="621" w:type="dxa"/>
            <w:tcBorders>
              <w:top w:val="single" w:sz="4" w:space="0" w:color="auto"/>
              <w:left w:val="nil"/>
              <w:bottom w:val="nil"/>
              <w:right w:val="nil"/>
            </w:tcBorders>
            <w:shd w:val="clear" w:color="auto" w:fill="auto"/>
            <w:noWrap/>
            <w:vAlign w:val="bottom"/>
          </w:tcPr>
          <w:p w14:paraId="1EF672A0" w14:textId="47176ACE"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1.421</w:t>
            </w:r>
          </w:p>
        </w:tc>
        <w:tc>
          <w:tcPr>
            <w:tcW w:w="621" w:type="dxa"/>
            <w:tcBorders>
              <w:top w:val="single" w:sz="4" w:space="0" w:color="auto"/>
              <w:left w:val="nil"/>
              <w:bottom w:val="nil"/>
              <w:right w:val="nil"/>
            </w:tcBorders>
            <w:shd w:val="clear" w:color="auto" w:fill="auto"/>
            <w:noWrap/>
            <w:vAlign w:val="bottom"/>
          </w:tcPr>
          <w:p w14:paraId="6F981BCB" w14:textId="26FFDBE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1.427</w:t>
            </w:r>
          </w:p>
        </w:tc>
        <w:tc>
          <w:tcPr>
            <w:tcW w:w="621" w:type="dxa"/>
            <w:tcBorders>
              <w:top w:val="single" w:sz="4" w:space="0" w:color="auto"/>
              <w:left w:val="nil"/>
              <w:bottom w:val="nil"/>
              <w:right w:val="nil"/>
            </w:tcBorders>
            <w:shd w:val="clear" w:color="auto" w:fill="auto"/>
            <w:noWrap/>
            <w:vAlign w:val="bottom"/>
          </w:tcPr>
          <w:p w14:paraId="396F3960" w14:textId="6C6DF722"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1.434</w:t>
            </w:r>
          </w:p>
        </w:tc>
        <w:tc>
          <w:tcPr>
            <w:tcW w:w="621" w:type="dxa"/>
            <w:tcBorders>
              <w:top w:val="single" w:sz="4" w:space="0" w:color="auto"/>
              <w:left w:val="nil"/>
              <w:bottom w:val="nil"/>
              <w:right w:val="single" w:sz="4" w:space="0" w:color="auto"/>
            </w:tcBorders>
            <w:shd w:val="clear" w:color="auto" w:fill="auto"/>
            <w:noWrap/>
            <w:vAlign w:val="bottom"/>
          </w:tcPr>
          <w:p w14:paraId="7AF8F0D0" w14:textId="394D5379"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1.441</w:t>
            </w:r>
          </w:p>
        </w:tc>
      </w:tr>
      <w:tr w:rsidR="008274D6" w:rsidRPr="00B94CC2" w14:paraId="3D02E7BB" w14:textId="77777777" w:rsidTr="00424A50">
        <w:trPr>
          <w:trHeight w:val="240"/>
          <w:jc w:val="center"/>
        </w:trPr>
        <w:tc>
          <w:tcPr>
            <w:tcW w:w="856" w:type="dxa"/>
            <w:vMerge/>
            <w:tcBorders>
              <w:top w:val="nil"/>
              <w:left w:val="nil"/>
              <w:bottom w:val="nil"/>
              <w:right w:val="nil"/>
            </w:tcBorders>
            <w:vAlign w:val="center"/>
            <w:hideMark/>
          </w:tcPr>
          <w:p w14:paraId="6CFA7A04" w14:textId="77777777" w:rsidR="008274D6" w:rsidRPr="00B94CC2" w:rsidRDefault="008274D6" w:rsidP="008274D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6027E97B" w14:textId="10105942" w:rsidR="008274D6" w:rsidRPr="00B94CC2" w:rsidRDefault="008274D6" w:rsidP="008274D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15</w:t>
            </w:r>
          </w:p>
        </w:tc>
        <w:tc>
          <w:tcPr>
            <w:tcW w:w="621" w:type="dxa"/>
            <w:tcBorders>
              <w:top w:val="nil"/>
              <w:left w:val="single" w:sz="4" w:space="0" w:color="auto"/>
              <w:bottom w:val="nil"/>
              <w:right w:val="nil"/>
            </w:tcBorders>
            <w:shd w:val="clear" w:color="auto" w:fill="auto"/>
            <w:noWrap/>
            <w:vAlign w:val="bottom"/>
          </w:tcPr>
          <w:p w14:paraId="7635019A" w14:textId="639840AE"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0.305</w:t>
            </w:r>
          </w:p>
        </w:tc>
        <w:tc>
          <w:tcPr>
            <w:tcW w:w="621" w:type="dxa"/>
            <w:tcBorders>
              <w:top w:val="nil"/>
              <w:left w:val="nil"/>
              <w:bottom w:val="nil"/>
              <w:right w:val="nil"/>
            </w:tcBorders>
            <w:shd w:val="clear" w:color="auto" w:fill="auto"/>
            <w:noWrap/>
            <w:vAlign w:val="bottom"/>
          </w:tcPr>
          <w:p w14:paraId="6A8B5CB1" w14:textId="1B952198"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0.292</w:t>
            </w:r>
          </w:p>
        </w:tc>
        <w:tc>
          <w:tcPr>
            <w:tcW w:w="621" w:type="dxa"/>
            <w:tcBorders>
              <w:top w:val="nil"/>
              <w:left w:val="nil"/>
              <w:bottom w:val="nil"/>
              <w:right w:val="nil"/>
            </w:tcBorders>
            <w:shd w:val="clear" w:color="auto" w:fill="auto"/>
            <w:noWrap/>
            <w:vAlign w:val="bottom"/>
          </w:tcPr>
          <w:p w14:paraId="7F6FD3EE" w14:textId="1AFCA074"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0.279</w:t>
            </w:r>
          </w:p>
        </w:tc>
        <w:tc>
          <w:tcPr>
            <w:tcW w:w="621" w:type="dxa"/>
            <w:tcBorders>
              <w:top w:val="nil"/>
              <w:left w:val="nil"/>
              <w:bottom w:val="nil"/>
              <w:right w:val="nil"/>
            </w:tcBorders>
            <w:shd w:val="clear" w:color="auto" w:fill="auto"/>
            <w:noWrap/>
            <w:vAlign w:val="bottom"/>
          </w:tcPr>
          <w:p w14:paraId="0022454E" w14:textId="7E1166EC"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0.266</w:t>
            </w:r>
          </w:p>
        </w:tc>
        <w:tc>
          <w:tcPr>
            <w:tcW w:w="621" w:type="dxa"/>
            <w:tcBorders>
              <w:top w:val="nil"/>
              <w:left w:val="nil"/>
              <w:bottom w:val="nil"/>
              <w:right w:val="nil"/>
            </w:tcBorders>
            <w:shd w:val="clear" w:color="auto" w:fill="auto"/>
            <w:noWrap/>
            <w:vAlign w:val="bottom"/>
          </w:tcPr>
          <w:p w14:paraId="3DC96DEB" w14:textId="15B31CF1"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0.254</w:t>
            </w:r>
          </w:p>
        </w:tc>
        <w:tc>
          <w:tcPr>
            <w:tcW w:w="621" w:type="dxa"/>
            <w:tcBorders>
              <w:top w:val="nil"/>
              <w:left w:val="nil"/>
              <w:bottom w:val="nil"/>
              <w:right w:val="single" w:sz="4" w:space="0" w:color="auto"/>
            </w:tcBorders>
            <w:shd w:val="clear" w:color="auto" w:fill="auto"/>
            <w:noWrap/>
            <w:vAlign w:val="bottom"/>
          </w:tcPr>
          <w:p w14:paraId="738AAD22" w14:textId="66FCA61B"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0.243</w:t>
            </w:r>
          </w:p>
        </w:tc>
        <w:tc>
          <w:tcPr>
            <w:tcW w:w="222" w:type="dxa"/>
            <w:tcBorders>
              <w:top w:val="nil"/>
              <w:left w:val="nil"/>
              <w:bottom w:val="nil"/>
              <w:right w:val="nil"/>
            </w:tcBorders>
            <w:shd w:val="clear" w:color="auto" w:fill="auto"/>
            <w:noWrap/>
            <w:vAlign w:val="bottom"/>
          </w:tcPr>
          <w:p w14:paraId="2A20D4A2" w14:textId="77777777" w:rsidR="008274D6" w:rsidRPr="00DE3792" w:rsidRDefault="008274D6" w:rsidP="008274D6">
            <w:pPr>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488A1841" w14:textId="3201D8A5"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0.634</w:t>
            </w:r>
          </w:p>
        </w:tc>
        <w:tc>
          <w:tcPr>
            <w:tcW w:w="630" w:type="dxa"/>
            <w:tcBorders>
              <w:top w:val="nil"/>
              <w:left w:val="nil"/>
              <w:bottom w:val="nil"/>
              <w:right w:val="nil"/>
            </w:tcBorders>
            <w:shd w:val="clear" w:color="auto" w:fill="auto"/>
            <w:noWrap/>
            <w:vAlign w:val="bottom"/>
          </w:tcPr>
          <w:p w14:paraId="74D14170" w14:textId="54514088"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0.627</w:t>
            </w:r>
          </w:p>
        </w:tc>
        <w:tc>
          <w:tcPr>
            <w:tcW w:w="621" w:type="dxa"/>
            <w:tcBorders>
              <w:top w:val="nil"/>
              <w:left w:val="nil"/>
              <w:bottom w:val="nil"/>
              <w:right w:val="nil"/>
            </w:tcBorders>
            <w:shd w:val="clear" w:color="auto" w:fill="auto"/>
            <w:noWrap/>
            <w:vAlign w:val="bottom"/>
          </w:tcPr>
          <w:p w14:paraId="1AC85F00" w14:textId="58E4044B"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0.621</w:t>
            </w:r>
          </w:p>
        </w:tc>
        <w:tc>
          <w:tcPr>
            <w:tcW w:w="639" w:type="dxa"/>
            <w:tcBorders>
              <w:top w:val="nil"/>
              <w:left w:val="nil"/>
              <w:bottom w:val="nil"/>
              <w:right w:val="nil"/>
            </w:tcBorders>
            <w:shd w:val="clear" w:color="auto" w:fill="auto"/>
            <w:noWrap/>
            <w:vAlign w:val="bottom"/>
          </w:tcPr>
          <w:p w14:paraId="13F1397A" w14:textId="267482CD"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0.614</w:t>
            </w:r>
          </w:p>
        </w:tc>
        <w:tc>
          <w:tcPr>
            <w:tcW w:w="630" w:type="dxa"/>
            <w:tcBorders>
              <w:top w:val="nil"/>
              <w:left w:val="nil"/>
              <w:bottom w:val="nil"/>
              <w:right w:val="nil"/>
            </w:tcBorders>
            <w:shd w:val="clear" w:color="auto" w:fill="auto"/>
            <w:noWrap/>
            <w:vAlign w:val="bottom"/>
          </w:tcPr>
          <w:p w14:paraId="2836B2D2" w14:textId="2232CB9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0.608</w:t>
            </w:r>
          </w:p>
        </w:tc>
        <w:tc>
          <w:tcPr>
            <w:tcW w:w="630" w:type="dxa"/>
            <w:tcBorders>
              <w:top w:val="nil"/>
              <w:left w:val="nil"/>
              <w:bottom w:val="nil"/>
              <w:right w:val="single" w:sz="4" w:space="0" w:color="auto"/>
            </w:tcBorders>
            <w:shd w:val="clear" w:color="auto" w:fill="auto"/>
            <w:noWrap/>
            <w:vAlign w:val="bottom"/>
          </w:tcPr>
          <w:p w14:paraId="5576F04A" w14:textId="7FFA25A8"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0.601</w:t>
            </w:r>
          </w:p>
        </w:tc>
        <w:tc>
          <w:tcPr>
            <w:tcW w:w="222" w:type="dxa"/>
            <w:tcBorders>
              <w:top w:val="nil"/>
              <w:left w:val="nil"/>
              <w:bottom w:val="nil"/>
              <w:right w:val="nil"/>
            </w:tcBorders>
            <w:shd w:val="clear" w:color="auto" w:fill="auto"/>
            <w:noWrap/>
            <w:vAlign w:val="bottom"/>
          </w:tcPr>
          <w:p w14:paraId="4EED2418" w14:textId="77777777" w:rsidR="008274D6" w:rsidRPr="00DE3792" w:rsidRDefault="008274D6" w:rsidP="008274D6">
            <w:pPr>
              <w:rPr>
                <w:rFonts w:ascii="Times New Roman" w:hAnsi="Times New Roman" w:cs="Times New Roman"/>
                <w:color w:val="000000"/>
                <w:sz w:val="18"/>
                <w:szCs w:val="18"/>
              </w:rPr>
            </w:pPr>
          </w:p>
        </w:tc>
        <w:tc>
          <w:tcPr>
            <w:tcW w:w="621" w:type="dxa"/>
            <w:tcBorders>
              <w:top w:val="nil"/>
              <w:left w:val="single" w:sz="4" w:space="0" w:color="auto"/>
              <w:bottom w:val="nil"/>
              <w:right w:val="nil"/>
            </w:tcBorders>
            <w:shd w:val="clear" w:color="auto" w:fill="auto"/>
            <w:noWrap/>
            <w:vAlign w:val="bottom"/>
          </w:tcPr>
          <w:p w14:paraId="7A8E850E" w14:textId="660F78E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1.465</w:t>
            </w:r>
          </w:p>
        </w:tc>
        <w:tc>
          <w:tcPr>
            <w:tcW w:w="621" w:type="dxa"/>
            <w:tcBorders>
              <w:top w:val="nil"/>
              <w:left w:val="nil"/>
              <w:bottom w:val="nil"/>
              <w:right w:val="nil"/>
            </w:tcBorders>
            <w:shd w:val="clear" w:color="auto" w:fill="auto"/>
            <w:noWrap/>
            <w:vAlign w:val="bottom"/>
          </w:tcPr>
          <w:p w14:paraId="48937035" w14:textId="22587765"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1.472</w:t>
            </w:r>
          </w:p>
        </w:tc>
        <w:tc>
          <w:tcPr>
            <w:tcW w:w="621" w:type="dxa"/>
            <w:tcBorders>
              <w:top w:val="nil"/>
              <w:left w:val="nil"/>
              <w:bottom w:val="nil"/>
              <w:right w:val="nil"/>
            </w:tcBorders>
            <w:shd w:val="clear" w:color="auto" w:fill="auto"/>
            <w:noWrap/>
            <w:vAlign w:val="bottom"/>
          </w:tcPr>
          <w:p w14:paraId="5B44807D" w14:textId="26726E3A"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1.479</w:t>
            </w:r>
          </w:p>
        </w:tc>
        <w:tc>
          <w:tcPr>
            <w:tcW w:w="621" w:type="dxa"/>
            <w:tcBorders>
              <w:top w:val="nil"/>
              <w:left w:val="nil"/>
              <w:bottom w:val="nil"/>
              <w:right w:val="nil"/>
            </w:tcBorders>
            <w:shd w:val="clear" w:color="auto" w:fill="auto"/>
            <w:noWrap/>
            <w:vAlign w:val="bottom"/>
          </w:tcPr>
          <w:p w14:paraId="6E021014" w14:textId="5D5A2CAF"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1.486</w:t>
            </w:r>
          </w:p>
        </w:tc>
        <w:tc>
          <w:tcPr>
            <w:tcW w:w="621" w:type="dxa"/>
            <w:tcBorders>
              <w:top w:val="nil"/>
              <w:left w:val="nil"/>
              <w:bottom w:val="nil"/>
              <w:right w:val="nil"/>
            </w:tcBorders>
            <w:shd w:val="clear" w:color="auto" w:fill="auto"/>
            <w:noWrap/>
            <w:vAlign w:val="bottom"/>
          </w:tcPr>
          <w:p w14:paraId="602FB2D8" w14:textId="785A9C50"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1.493</w:t>
            </w:r>
          </w:p>
        </w:tc>
        <w:tc>
          <w:tcPr>
            <w:tcW w:w="621" w:type="dxa"/>
            <w:tcBorders>
              <w:top w:val="nil"/>
              <w:left w:val="nil"/>
              <w:bottom w:val="nil"/>
              <w:right w:val="single" w:sz="4" w:space="0" w:color="auto"/>
            </w:tcBorders>
            <w:shd w:val="clear" w:color="auto" w:fill="auto"/>
            <w:noWrap/>
            <w:vAlign w:val="bottom"/>
          </w:tcPr>
          <w:p w14:paraId="20ECF1BF" w14:textId="70D5A9C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1.500</w:t>
            </w:r>
          </w:p>
        </w:tc>
      </w:tr>
      <w:tr w:rsidR="008274D6" w:rsidRPr="00B94CC2" w14:paraId="3EE13AA6" w14:textId="77777777" w:rsidTr="00424A50">
        <w:trPr>
          <w:trHeight w:val="240"/>
          <w:jc w:val="center"/>
        </w:trPr>
        <w:tc>
          <w:tcPr>
            <w:tcW w:w="856" w:type="dxa"/>
            <w:vMerge/>
            <w:tcBorders>
              <w:top w:val="nil"/>
              <w:left w:val="nil"/>
              <w:bottom w:val="nil"/>
              <w:right w:val="nil"/>
            </w:tcBorders>
            <w:vAlign w:val="center"/>
            <w:hideMark/>
          </w:tcPr>
          <w:p w14:paraId="3380C561" w14:textId="77777777" w:rsidR="008274D6" w:rsidRPr="00B94CC2" w:rsidRDefault="008274D6" w:rsidP="008274D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6E20E8E9" w14:textId="3C39702B" w:rsidR="008274D6" w:rsidRPr="00B94CC2" w:rsidRDefault="008274D6" w:rsidP="008274D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16</w:t>
            </w:r>
          </w:p>
        </w:tc>
        <w:tc>
          <w:tcPr>
            <w:tcW w:w="621" w:type="dxa"/>
            <w:tcBorders>
              <w:top w:val="nil"/>
              <w:left w:val="single" w:sz="4" w:space="0" w:color="auto"/>
              <w:bottom w:val="nil"/>
              <w:right w:val="nil"/>
            </w:tcBorders>
            <w:shd w:val="clear" w:color="auto" w:fill="auto"/>
            <w:noWrap/>
            <w:vAlign w:val="bottom"/>
          </w:tcPr>
          <w:p w14:paraId="7F942834" w14:textId="10BDBC04"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0.451</w:t>
            </w:r>
          </w:p>
        </w:tc>
        <w:tc>
          <w:tcPr>
            <w:tcW w:w="621" w:type="dxa"/>
            <w:tcBorders>
              <w:top w:val="nil"/>
              <w:left w:val="nil"/>
              <w:bottom w:val="nil"/>
              <w:right w:val="nil"/>
            </w:tcBorders>
            <w:shd w:val="clear" w:color="auto" w:fill="auto"/>
            <w:noWrap/>
            <w:vAlign w:val="bottom"/>
          </w:tcPr>
          <w:p w14:paraId="71D752F1" w14:textId="63BBBA8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0.436</w:t>
            </w:r>
          </w:p>
        </w:tc>
        <w:tc>
          <w:tcPr>
            <w:tcW w:w="621" w:type="dxa"/>
            <w:tcBorders>
              <w:top w:val="nil"/>
              <w:left w:val="nil"/>
              <w:bottom w:val="nil"/>
              <w:right w:val="nil"/>
            </w:tcBorders>
            <w:shd w:val="clear" w:color="auto" w:fill="auto"/>
            <w:noWrap/>
            <w:vAlign w:val="bottom"/>
          </w:tcPr>
          <w:p w14:paraId="6C95D1B9" w14:textId="0935DC8E"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0.421</w:t>
            </w:r>
          </w:p>
        </w:tc>
        <w:tc>
          <w:tcPr>
            <w:tcW w:w="621" w:type="dxa"/>
            <w:tcBorders>
              <w:top w:val="nil"/>
              <w:left w:val="nil"/>
              <w:bottom w:val="nil"/>
              <w:right w:val="nil"/>
            </w:tcBorders>
            <w:shd w:val="clear" w:color="auto" w:fill="auto"/>
            <w:noWrap/>
            <w:vAlign w:val="bottom"/>
          </w:tcPr>
          <w:p w14:paraId="4A9B8EE2" w14:textId="278F7DC2"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0.405</w:t>
            </w:r>
          </w:p>
        </w:tc>
        <w:tc>
          <w:tcPr>
            <w:tcW w:w="621" w:type="dxa"/>
            <w:tcBorders>
              <w:top w:val="nil"/>
              <w:left w:val="nil"/>
              <w:bottom w:val="nil"/>
              <w:right w:val="nil"/>
            </w:tcBorders>
            <w:shd w:val="clear" w:color="auto" w:fill="auto"/>
            <w:noWrap/>
            <w:vAlign w:val="bottom"/>
          </w:tcPr>
          <w:p w14:paraId="4CC54480" w14:textId="7156F83D"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0.390</w:t>
            </w:r>
          </w:p>
        </w:tc>
        <w:tc>
          <w:tcPr>
            <w:tcW w:w="621" w:type="dxa"/>
            <w:tcBorders>
              <w:top w:val="nil"/>
              <w:left w:val="nil"/>
              <w:bottom w:val="nil"/>
              <w:right w:val="single" w:sz="4" w:space="0" w:color="auto"/>
            </w:tcBorders>
            <w:shd w:val="clear" w:color="auto" w:fill="auto"/>
            <w:noWrap/>
            <w:vAlign w:val="bottom"/>
          </w:tcPr>
          <w:p w14:paraId="46E1B885" w14:textId="721E78B9"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0.376</w:t>
            </w:r>
          </w:p>
        </w:tc>
        <w:tc>
          <w:tcPr>
            <w:tcW w:w="222" w:type="dxa"/>
            <w:tcBorders>
              <w:top w:val="nil"/>
              <w:left w:val="nil"/>
              <w:bottom w:val="nil"/>
              <w:right w:val="nil"/>
            </w:tcBorders>
            <w:shd w:val="clear" w:color="auto" w:fill="auto"/>
            <w:noWrap/>
            <w:vAlign w:val="bottom"/>
          </w:tcPr>
          <w:p w14:paraId="5C708DDF" w14:textId="77777777" w:rsidR="008274D6" w:rsidRPr="00DE3792" w:rsidRDefault="008274D6" w:rsidP="008274D6">
            <w:pPr>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64FF8FC2" w14:textId="2529D79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0.605</w:t>
            </w:r>
          </w:p>
        </w:tc>
        <w:tc>
          <w:tcPr>
            <w:tcW w:w="630" w:type="dxa"/>
            <w:tcBorders>
              <w:top w:val="nil"/>
              <w:left w:val="nil"/>
              <w:bottom w:val="nil"/>
              <w:right w:val="nil"/>
            </w:tcBorders>
            <w:shd w:val="clear" w:color="auto" w:fill="auto"/>
            <w:noWrap/>
            <w:vAlign w:val="bottom"/>
          </w:tcPr>
          <w:p w14:paraId="3B3AE6F5" w14:textId="2BF9AFB9"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0.598</w:t>
            </w:r>
          </w:p>
        </w:tc>
        <w:tc>
          <w:tcPr>
            <w:tcW w:w="621" w:type="dxa"/>
            <w:tcBorders>
              <w:top w:val="nil"/>
              <w:left w:val="nil"/>
              <w:bottom w:val="nil"/>
              <w:right w:val="nil"/>
            </w:tcBorders>
            <w:shd w:val="clear" w:color="auto" w:fill="auto"/>
            <w:noWrap/>
            <w:vAlign w:val="bottom"/>
          </w:tcPr>
          <w:p w14:paraId="5DBB2AE8" w14:textId="690CF7DF"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0.591</w:t>
            </w:r>
          </w:p>
        </w:tc>
        <w:tc>
          <w:tcPr>
            <w:tcW w:w="639" w:type="dxa"/>
            <w:tcBorders>
              <w:top w:val="nil"/>
              <w:left w:val="nil"/>
              <w:bottom w:val="nil"/>
              <w:right w:val="nil"/>
            </w:tcBorders>
            <w:shd w:val="clear" w:color="auto" w:fill="auto"/>
            <w:noWrap/>
            <w:vAlign w:val="bottom"/>
          </w:tcPr>
          <w:p w14:paraId="7069E151" w14:textId="31F02519"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0.585</w:t>
            </w:r>
          </w:p>
        </w:tc>
        <w:tc>
          <w:tcPr>
            <w:tcW w:w="630" w:type="dxa"/>
            <w:tcBorders>
              <w:top w:val="nil"/>
              <w:left w:val="nil"/>
              <w:bottom w:val="nil"/>
              <w:right w:val="nil"/>
            </w:tcBorders>
            <w:shd w:val="clear" w:color="auto" w:fill="auto"/>
            <w:noWrap/>
            <w:vAlign w:val="bottom"/>
          </w:tcPr>
          <w:p w14:paraId="28F5D4DE" w14:textId="013864D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0.578</w:t>
            </w:r>
          </w:p>
        </w:tc>
        <w:tc>
          <w:tcPr>
            <w:tcW w:w="630" w:type="dxa"/>
            <w:tcBorders>
              <w:top w:val="nil"/>
              <w:left w:val="nil"/>
              <w:bottom w:val="nil"/>
              <w:right w:val="single" w:sz="4" w:space="0" w:color="auto"/>
            </w:tcBorders>
            <w:shd w:val="clear" w:color="auto" w:fill="auto"/>
            <w:noWrap/>
            <w:vAlign w:val="bottom"/>
          </w:tcPr>
          <w:p w14:paraId="79F4069C" w14:textId="50920375"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0.571</w:t>
            </w:r>
          </w:p>
        </w:tc>
        <w:tc>
          <w:tcPr>
            <w:tcW w:w="222" w:type="dxa"/>
            <w:tcBorders>
              <w:top w:val="nil"/>
              <w:left w:val="nil"/>
              <w:bottom w:val="nil"/>
              <w:right w:val="nil"/>
            </w:tcBorders>
            <w:shd w:val="clear" w:color="auto" w:fill="auto"/>
            <w:noWrap/>
            <w:vAlign w:val="bottom"/>
          </w:tcPr>
          <w:p w14:paraId="21AE9732" w14:textId="77777777" w:rsidR="008274D6" w:rsidRPr="00DE3792" w:rsidRDefault="008274D6" w:rsidP="008274D6">
            <w:pPr>
              <w:rPr>
                <w:rFonts w:ascii="Times New Roman" w:hAnsi="Times New Roman" w:cs="Times New Roman"/>
                <w:color w:val="000000"/>
                <w:sz w:val="18"/>
                <w:szCs w:val="18"/>
              </w:rPr>
            </w:pPr>
          </w:p>
        </w:tc>
        <w:tc>
          <w:tcPr>
            <w:tcW w:w="621" w:type="dxa"/>
            <w:tcBorders>
              <w:top w:val="nil"/>
              <w:left w:val="single" w:sz="4" w:space="0" w:color="auto"/>
              <w:bottom w:val="nil"/>
              <w:right w:val="nil"/>
            </w:tcBorders>
            <w:shd w:val="clear" w:color="auto" w:fill="auto"/>
            <w:noWrap/>
            <w:vAlign w:val="bottom"/>
          </w:tcPr>
          <w:p w14:paraId="41EB0AD7" w14:textId="46F4CF53"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1.427</w:t>
            </w:r>
          </w:p>
        </w:tc>
        <w:tc>
          <w:tcPr>
            <w:tcW w:w="621" w:type="dxa"/>
            <w:tcBorders>
              <w:top w:val="nil"/>
              <w:left w:val="nil"/>
              <w:bottom w:val="nil"/>
              <w:right w:val="nil"/>
            </w:tcBorders>
            <w:shd w:val="clear" w:color="auto" w:fill="auto"/>
            <w:noWrap/>
            <w:vAlign w:val="bottom"/>
          </w:tcPr>
          <w:p w14:paraId="710BC45A" w14:textId="1A2A97F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1.433</w:t>
            </w:r>
          </w:p>
        </w:tc>
        <w:tc>
          <w:tcPr>
            <w:tcW w:w="621" w:type="dxa"/>
            <w:tcBorders>
              <w:top w:val="nil"/>
              <w:left w:val="nil"/>
              <w:bottom w:val="nil"/>
              <w:right w:val="nil"/>
            </w:tcBorders>
            <w:shd w:val="clear" w:color="auto" w:fill="auto"/>
            <w:noWrap/>
            <w:vAlign w:val="bottom"/>
          </w:tcPr>
          <w:p w14:paraId="6B78A043" w14:textId="01A75F09"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1.440</w:t>
            </w:r>
          </w:p>
        </w:tc>
        <w:tc>
          <w:tcPr>
            <w:tcW w:w="621" w:type="dxa"/>
            <w:tcBorders>
              <w:top w:val="nil"/>
              <w:left w:val="nil"/>
              <w:bottom w:val="nil"/>
              <w:right w:val="nil"/>
            </w:tcBorders>
            <w:shd w:val="clear" w:color="auto" w:fill="auto"/>
            <w:noWrap/>
            <w:vAlign w:val="bottom"/>
          </w:tcPr>
          <w:p w14:paraId="0DA91604" w14:textId="43C661FE"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1.447</w:t>
            </w:r>
          </w:p>
        </w:tc>
        <w:tc>
          <w:tcPr>
            <w:tcW w:w="621" w:type="dxa"/>
            <w:tcBorders>
              <w:top w:val="nil"/>
              <w:left w:val="nil"/>
              <w:bottom w:val="nil"/>
              <w:right w:val="nil"/>
            </w:tcBorders>
            <w:shd w:val="clear" w:color="auto" w:fill="auto"/>
            <w:noWrap/>
            <w:vAlign w:val="bottom"/>
          </w:tcPr>
          <w:p w14:paraId="2ABE4BAE" w14:textId="143181C4"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1.454</w:t>
            </w:r>
          </w:p>
        </w:tc>
        <w:tc>
          <w:tcPr>
            <w:tcW w:w="621" w:type="dxa"/>
            <w:tcBorders>
              <w:top w:val="nil"/>
              <w:left w:val="nil"/>
              <w:bottom w:val="nil"/>
              <w:right w:val="single" w:sz="4" w:space="0" w:color="auto"/>
            </w:tcBorders>
            <w:shd w:val="clear" w:color="auto" w:fill="auto"/>
            <w:noWrap/>
            <w:vAlign w:val="bottom"/>
          </w:tcPr>
          <w:p w14:paraId="616A1CD6" w14:textId="5CDDC76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1.460</w:t>
            </w:r>
          </w:p>
        </w:tc>
      </w:tr>
      <w:tr w:rsidR="008274D6" w:rsidRPr="00B94CC2" w14:paraId="259FA14F" w14:textId="77777777" w:rsidTr="00424A50">
        <w:trPr>
          <w:trHeight w:val="240"/>
          <w:jc w:val="center"/>
        </w:trPr>
        <w:tc>
          <w:tcPr>
            <w:tcW w:w="856" w:type="dxa"/>
            <w:vMerge/>
            <w:tcBorders>
              <w:top w:val="nil"/>
              <w:left w:val="nil"/>
              <w:bottom w:val="nil"/>
              <w:right w:val="nil"/>
            </w:tcBorders>
            <w:vAlign w:val="center"/>
            <w:hideMark/>
          </w:tcPr>
          <w:p w14:paraId="6193C446" w14:textId="77777777" w:rsidR="008274D6" w:rsidRPr="00B94CC2" w:rsidRDefault="008274D6" w:rsidP="008274D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7CDDA6B0" w14:textId="458D41AB" w:rsidR="008274D6" w:rsidRPr="00B94CC2" w:rsidRDefault="008274D6" w:rsidP="008274D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17</w:t>
            </w:r>
          </w:p>
        </w:tc>
        <w:tc>
          <w:tcPr>
            <w:tcW w:w="621" w:type="dxa"/>
            <w:tcBorders>
              <w:top w:val="nil"/>
              <w:left w:val="single" w:sz="4" w:space="0" w:color="auto"/>
              <w:bottom w:val="nil"/>
              <w:right w:val="nil"/>
            </w:tcBorders>
            <w:shd w:val="clear" w:color="auto" w:fill="auto"/>
            <w:noWrap/>
            <w:vAlign w:val="bottom"/>
          </w:tcPr>
          <w:p w14:paraId="5E50B867" w14:textId="10014452"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0.566</w:t>
            </w:r>
          </w:p>
        </w:tc>
        <w:tc>
          <w:tcPr>
            <w:tcW w:w="621" w:type="dxa"/>
            <w:tcBorders>
              <w:top w:val="nil"/>
              <w:left w:val="nil"/>
              <w:bottom w:val="nil"/>
              <w:right w:val="nil"/>
            </w:tcBorders>
            <w:shd w:val="clear" w:color="auto" w:fill="auto"/>
            <w:noWrap/>
            <w:vAlign w:val="bottom"/>
          </w:tcPr>
          <w:p w14:paraId="59BF3B08" w14:textId="66C879E8"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0.550</w:t>
            </w:r>
          </w:p>
        </w:tc>
        <w:tc>
          <w:tcPr>
            <w:tcW w:w="621" w:type="dxa"/>
            <w:tcBorders>
              <w:top w:val="nil"/>
              <w:left w:val="nil"/>
              <w:bottom w:val="nil"/>
              <w:right w:val="nil"/>
            </w:tcBorders>
            <w:shd w:val="clear" w:color="auto" w:fill="auto"/>
            <w:noWrap/>
            <w:vAlign w:val="bottom"/>
          </w:tcPr>
          <w:p w14:paraId="1848862A" w14:textId="0973D39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0.535</w:t>
            </w:r>
          </w:p>
        </w:tc>
        <w:tc>
          <w:tcPr>
            <w:tcW w:w="621" w:type="dxa"/>
            <w:tcBorders>
              <w:top w:val="nil"/>
              <w:left w:val="nil"/>
              <w:bottom w:val="nil"/>
              <w:right w:val="nil"/>
            </w:tcBorders>
            <w:shd w:val="clear" w:color="auto" w:fill="auto"/>
            <w:noWrap/>
            <w:vAlign w:val="bottom"/>
          </w:tcPr>
          <w:p w14:paraId="314FAE15" w14:textId="1363636E"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0.519</w:t>
            </w:r>
          </w:p>
        </w:tc>
        <w:tc>
          <w:tcPr>
            <w:tcW w:w="621" w:type="dxa"/>
            <w:tcBorders>
              <w:top w:val="nil"/>
              <w:left w:val="nil"/>
              <w:bottom w:val="nil"/>
              <w:right w:val="nil"/>
            </w:tcBorders>
            <w:shd w:val="clear" w:color="auto" w:fill="auto"/>
            <w:noWrap/>
            <w:vAlign w:val="bottom"/>
          </w:tcPr>
          <w:p w14:paraId="58D637A4" w14:textId="417AD538"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0.503</w:t>
            </w:r>
          </w:p>
        </w:tc>
        <w:tc>
          <w:tcPr>
            <w:tcW w:w="621" w:type="dxa"/>
            <w:tcBorders>
              <w:top w:val="nil"/>
              <w:left w:val="nil"/>
              <w:bottom w:val="nil"/>
              <w:right w:val="single" w:sz="4" w:space="0" w:color="auto"/>
            </w:tcBorders>
            <w:shd w:val="clear" w:color="auto" w:fill="auto"/>
            <w:noWrap/>
            <w:vAlign w:val="bottom"/>
          </w:tcPr>
          <w:p w14:paraId="2D216A84" w14:textId="1D35D9CD"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0.488</w:t>
            </w:r>
          </w:p>
        </w:tc>
        <w:tc>
          <w:tcPr>
            <w:tcW w:w="222" w:type="dxa"/>
            <w:tcBorders>
              <w:top w:val="nil"/>
              <w:left w:val="nil"/>
              <w:bottom w:val="nil"/>
              <w:right w:val="nil"/>
            </w:tcBorders>
            <w:shd w:val="clear" w:color="auto" w:fill="auto"/>
            <w:noWrap/>
            <w:vAlign w:val="bottom"/>
          </w:tcPr>
          <w:p w14:paraId="76001EEB" w14:textId="77777777" w:rsidR="008274D6" w:rsidRPr="00DE3792" w:rsidRDefault="008274D6" w:rsidP="008274D6">
            <w:pPr>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7DAF1CD2" w14:textId="039A78D9"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0.576</w:t>
            </w:r>
          </w:p>
        </w:tc>
        <w:tc>
          <w:tcPr>
            <w:tcW w:w="630" w:type="dxa"/>
            <w:tcBorders>
              <w:top w:val="nil"/>
              <w:left w:val="nil"/>
              <w:bottom w:val="nil"/>
              <w:right w:val="nil"/>
            </w:tcBorders>
            <w:shd w:val="clear" w:color="auto" w:fill="auto"/>
            <w:noWrap/>
            <w:vAlign w:val="bottom"/>
          </w:tcPr>
          <w:p w14:paraId="41F1A371" w14:textId="1A11DD3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0.569</w:t>
            </w:r>
          </w:p>
        </w:tc>
        <w:tc>
          <w:tcPr>
            <w:tcW w:w="621" w:type="dxa"/>
            <w:tcBorders>
              <w:top w:val="nil"/>
              <w:left w:val="nil"/>
              <w:bottom w:val="nil"/>
              <w:right w:val="nil"/>
            </w:tcBorders>
            <w:shd w:val="clear" w:color="auto" w:fill="auto"/>
            <w:noWrap/>
            <w:vAlign w:val="bottom"/>
          </w:tcPr>
          <w:p w14:paraId="6E180954" w14:textId="1B27CFBA"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0.562</w:t>
            </w:r>
          </w:p>
        </w:tc>
        <w:tc>
          <w:tcPr>
            <w:tcW w:w="639" w:type="dxa"/>
            <w:tcBorders>
              <w:top w:val="nil"/>
              <w:left w:val="nil"/>
              <w:bottom w:val="nil"/>
              <w:right w:val="nil"/>
            </w:tcBorders>
            <w:shd w:val="clear" w:color="auto" w:fill="auto"/>
            <w:noWrap/>
            <w:vAlign w:val="bottom"/>
          </w:tcPr>
          <w:p w14:paraId="2B2ACF35" w14:textId="27BDB47F"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0.555</w:t>
            </w:r>
          </w:p>
        </w:tc>
        <w:tc>
          <w:tcPr>
            <w:tcW w:w="630" w:type="dxa"/>
            <w:tcBorders>
              <w:top w:val="nil"/>
              <w:left w:val="nil"/>
              <w:bottom w:val="nil"/>
              <w:right w:val="nil"/>
            </w:tcBorders>
            <w:shd w:val="clear" w:color="auto" w:fill="auto"/>
            <w:noWrap/>
            <w:vAlign w:val="bottom"/>
          </w:tcPr>
          <w:p w14:paraId="245BE91D" w14:textId="3BC77EBD"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0.549</w:t>
            </w:r>
          </w:p>
        </w:tc>
        <w:tc>
          <w:tcPr>
            <w:tcW w:w="630" w:type="dxa"/>
            <w:tcBorders>
              <w:top w:val="nil"/>
              <w:left w:val="nil"/>
              <w:bottom w:val="nil"/>
              <w:right w:val="single" w:sz="4" w:space="0" w:color="auto"/>
            </w:tcBorders>
            <w:shd w:val="clear" w:color="auto" w:fill="auto"/>
            <w:noWrap/>
            <w:vAlign w:val="bottom"/>
          </w:tcPr>
          <w:p w14:paraId="750AD499" w14:textId="4ED7AF1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0.542</w:t>
            </w:r>
          </w:p>
        </w:tc>
        <w:tc>
          <w:tcPr>
            <w:tcW w:w="222" w:type="dxa"/>
            <w:tcBorders>
              <w:top w:val="nil"/>
              <w:left w:val="nil"/>
              <w:bottom w:val="nil"/>
              <w:right w:val="nil"/>
            </w:tcBorders>
            <w:shd w:val="clear" w:color="auto" w:fill="auto"/>
            <w:noWrap/>
            <w:vAlign w:val="bottom"/>
          </w:tcPr>
          <w:p w14:paraId="3B8AF455" w14:textId="77777777" w:rsidR="008274D6" w:rsidRPr="00DE3792" w:rsidRDefault="008274D6" w:rsidP="008274D6">
            <w:pPr>
              <w:rPr>
                <w:rFonts w:ascii="Times New Roman" w:hAnsi="Times New Roman" w:cs="Times New Roman"/>
                <w:color w:val="000000"/>
                <w:sz w:val="18"/>
                <w:szCs w:val="18"/>
              </w:rPr>
            </w:pPr>
          </w:p>
        </w:tc>
        <w:tc>
          <w:tcPr>
            <w:tcW w:w="621" w:type="dxa"/>
            <w:tcBorders>
              <w:top w:val="nil"/>
              <w:left w:val="single" w:sz="4" w:space="0" w:color="auto"/>
              <w:bottom w:val="nil"/>
              <w:right w:val="nil"/>
            </w:tcBorders>
            <w:shd w:val="clear" w:color="auto" w:fill="auto"/>
            <w:noWrap/>
            <w:vAlign w:val="bottom"/>
          </w:tcPr>
          <w:p w14:paraId="5CCC395E" w14:textId="0A7B1066"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1.299</w:t>
            </w:r>
          </w:p>
        </w:tc>
        <w:tc>
          <w:tcPr>
            <w:tcW w:w="621" w:type="dxa"/>
            <w:tcBorders>
              <w:top w:val="nil"/>
              <w:left w:val="nil"/>
              <w:bottom w:val="nil"/>
              <w:right w:val="nil"/>
            </w:tcBorders>
            <w:shd w:val="clear" w:color="auto" w:fill="auto"/>
            <w:noWrap/>
            <w:vAlign w:val="bottom"/>
          </w:tcPr>
          <w:p w14:paraId="21C1B8D8" w14:textId="21D58710"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1.305</w:t>
            </w:r>
          </w:p>
        </w:tc>
        <w:tc>
          <w:tcPr>
            <w:tcW w:w="621" w:type="dxa"/>
            <w:tcBorders>
              <w:top w:val="nil"/>
              <w:left w:val="nil"/>
              <w:bottom w:val="nil"/>
              <w:right w:val="nil"/>
            </w:tcBorders>
            <w:shd w:val="clear" w:color="auto" w:fill="auto"/>
            <w:noWrap/>
            <w:vAlign w:val="bottom"/>
          </w:tcPr>
          <w:p w14:paraId="1FDD0D50" w14:textId="1D7EE6D5"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1.311</w:t>
            </w:r>
          </w:p>
        </w:tc>
        <w:tc>
          <w:tcPr>
            <w:tcW w:w="621" w:type="dxa"/>
            <w:tcBorders>
              <w:top w:val="nil"/>
              <w:left w:val="nil"/>
              <w:bottom w:val="nil"/>
              <w:right w:val="nil"/>
            </w:tcBorders>
            <w:shd w:val="clear" w:color="auto" w:fill="auto"/>
            <w:noWrap/>
            <w:vAlign w:val="bottom"/>
          </w:tcPr>
          <w:p w14:paraId="7E547D8A" w14:textId="0BF1631D"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1.317</w:t>
            </w:r>
          </w:p>
        </w:tc>
        <w:tc>
          <w:tcPr>
            <w:tcW w:w="621" w:type="dxa"/>
            <w:tcBorders>
              <w:top w:val="nil"/>
              <w:left w:val="nil"/>
              <w:bottom w:val="nil"/>
              <w:right w:val="nil"/>
            </w:tcBorders>
            <w:shd w:val="clear" w:color="auto" w:fill="auto"/>
            <w:noWrap/>
            <w:vAlign w:val="bottom"/>
          </w:tcPr>
          <w:p w14:paraId="0A612247" w14:textId="6CDACDCB"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1.324</w:t>
            </w:r>
          </w:p>
        </w:tc>
        <w:tc>
          <w:tcPr>
            <w:tcW w:w="621" w:type="dxa"/>
            <w:tcBorders>
              <w:top w:val="nil"/>
              <w:left w:val="nil"/>
              <w:bottom w:val="nil"/>
              <w:right w:val="single" w:sz="4" w:space="0" w:color="auto"/>
            </w:tcBorders>
            <w:shd w:val="clear" w:color="auto" w:fill="auto"/>
            <w:noWrap/>
            <w:vAlign w:val="bottom"/>
          </w:tcPr>
          <w:p w14:paraId="4B6CBD1B" w14:textId="5C7678A2"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1.330</w:t>
            </w:r>
          </w:p>
        </w:tc>
      </w:tr>
      <w:tr w:rsidR="008274D6" w:rsidRPr="00B94CC2" w14:paraId="58104476" w14:textId="77777777" w:rsidTr="00424A50">
        <w:trPr>
          <w:trHeight w:val="240"/>
          <w:jc w:val="center"/>
        </w:trPr>
        <w:tc>
          <w:tcPr>
            <w:tcW w:w="856" w:type="dxa"/>
            <w:vMerge/>
            <w:tcBorders>
              <w:top w:val="nil"/>
              <w:left w:val="nil"/>
              <w:bottom w:val="nil"/>
              <w:right w:val="nil"/>
            </w:tcBorders>
            <w:vAlign w:val="center"/>
            <w:hideMark/>
          </w:tcPr>
          <w:p w14:paraId="21C6206D" w14:textId="77777777" w:rsidR="008274D6" w:rsidRPr="00B94CC2" w:rsidRDefault="008274D6" w:rsidP="008274D6">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48D6C9BE" w14:textId="77777777" w:rsidR="008274D6" w:rsidRPr="00B94CC2" w:rsidRDefault="008274D6" w:rsidP="008274D6">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18</w:t>
            </w:r>
          </w:p>
        </w:tc>
        <w:tc>
          <w:tcPr>
            <w:tcW w:w="621" w:type="dxa"/>
            <w:tcBorders>
              <w:top w:val="nil"/>
              <w:left w:val="single" w:sz="4" w:space="0" w:color="auto"/>
              <w:bottom w:val="single" w:sz="4" w:space="0" w:color="auto"/>
              <w:right w:val="nil"/>
            </w:tcBorders>
            <w:shd w:val="clear" w:color="auto" w:fill="auto"/>
            <w:noWrap/>
            <w:vAlign w:val="bottom"/>
          </w:tcPr>
          <w:p w14:paraId="7306572F"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0.638</w:t>
            </w:r>
          </w:p>
        </w:tc>
        <w:tc>
          <w:tcPr>
            <w:tcW w:w="621" w:type="dxa"/>
            <w:tcBorders>
              <w:top w:val="nil"/>
              <w:left w:val="nil"/>
              <w:bottom w:val="single" w:sz="4" w:space="0" w:color="auto"/>
              <w:right w:val="nil"/>
            </w:tcBorders>
            <w:shd w:val="clear" w:color="auto" w:fill="auto"/>
            <w:noWrap/>
            <w:vAlign w:val="bottom"/>
          </w:tcPr>
          <w:p w14:paraId="554BAC1F"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0.623</w:t>
            </w:r>
          </w:p>
        </w:tc>
        <w:tc>
          <w:tcPr>
            <w:tcW w:w="621" w:type="dxa"/>
            <w:tcBorders>
              <w:top w:val="nil"/>
              <w:left w:val="nil"/>
              <w:bottom w:val="single" w:sz="4" w:space="0" w:color="auto"/>
              <w:right w:val="nil"/>
            </w:tcBorders>
            <w:shd w:val="clear" w:color="auto" w:fill="auto"/>
            <w:noWrap/>
            <w:vAlign w:val="bottom"/>
          </w:tcPr>
          <w:p w14:paraId="5316F974"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0.608</w:t>
            </w:r>
          </w:p>
        </w:tc>
        <w:tc>
          <w:tcPr>
            <w:tcW w:w="621" w:type="dxa"/>
            <w:tcBorders>
              <w:top w:val="nil"/>
              <w:left w:val="nil"/>
              <w:bottom w:val="single" w:sz="4" w:space="0" w:color="auto"/>
              <w:right w:val="nil"/>
            </w:tcBorders>
            <w:shd w:val="clear" w:color="auto" w:fill="auto"/>
            <w:noWrap/>
            <w:vAlign w:val="bottom"/>
          </w:tcPr>
          <w:p w14:paraId="336CA8F7"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0.593</w:t>
            </w:r>
          </w:p>
        </w:tc>
        <w:tc>
          <w:tcPr>
            <w:tcW w:w="621" w:type="dxa"/>
            <w:tcBorders>
              <w:top w:val="nil"/>
              <w:left w:val="nil"/>
              <w:bottom w:val="single" w:sz="4" w:space="0" w:color="auto"/>
              <w:right w:val="nil"/>
            </w:tcBorders>
            <w:shd w:val="clear" w:color="auto" w:fill="auto"/>
            <w:noWrap/>
            <w:vAlign w:val="bottom"/>
          </w:tcPr>
          <w:p w14:paraId="6A9ACCB1"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0.578</w:t>
            </w:r>
          </w:p>
        </w:tc>
        <w:tc>
          <w:tcPr>
            <w:tcW w:w="621" w:type="dxa"/>
            <w:tcBorders>
              <w:top w:val="nil"/>
              <w:left w:val="nil"/>
              <w:bottom w:val="single" w:sz="4" w:space="0" w:color="auto"/>
              <w:right w:val="single" w:sz="4" w:space="0" w:color="auto"/>
            </w:tcBorders>
            <w:shd w:val="clear" w:color="auto" w:fill="auto"/>
            <w:noWrap/>
            <w:vAlign w:val="bottom"/>
          </w:tcPr>
          <w:p w14:paraId="4FAB8EA5"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0.563</w:t>
            </w:r>
          </w:p>
        </w:tc>
        <w:tc>
          <w:tcPr>
            <w:tcW w:w="222" w:type="dxa"/>
            <w:tcBorders>
              <w:top w:val="nil"/>
              <w:left w:val="nil"/>
              <w:right w:val="nil"/>
            </w:tcBorders>
            <w:shd w:val="clear" w:color="auto" w:fill="auto"/>
            <w:noWrap/>
            <w:vAlign w:val="bottom"/>
          </w:tcPr>
          <w:p w14:paraId="038C42CF" w14:textId="77777777" w:rsidR="008274D6" w:rsidRPr="00DE3792" w:rsidRDefault="008274D6" w:rsidP="008274D6">
            <w:pPr>
              <w:rPr>
                <w:rFonts w:ascii="Times New Roman" w:hAnsi="Times New Roman" w:cs="Times New Roman"/>
                <w:color w:val="000000"/>
                <w:sz w:val="18"/>
                <w:szCs w:val="18"/>
              </w:rPr>
            </w:pPr>
          </w:p>
        </w:tc>
        <w:tc>
          <w:tcPr>
            <w:tcW w:w="645" w:type="dxa"/>
            <w:tcBorders>
              <w:top w:val="nil"/>
              <w:left w:val="single" w:sz="4" w:space="0" w:color="auto"/>
              <w:bottom w:val="single" w:sz="4" w:space="0" w:color="auto"/>
              <w:right w:val="nil"/>
            </w:tcBorders>
            <w:shd w:val="clear" w:color="auto" w:fill="auto"/>
            <w:noWrap/>
            <w:vAlign w:val="bottom"/>
          </w:tcPr>
          <w:p w14:paraId="36EBC422"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0.519</w:t>
            </w:r>
          </w:p>
        </w:tc>
        <w:tc>
          <w:tcPr>
            <w:tcW w:w="630" w:type="dxa"/>
            <w:tcBorders>
              <w:top w:val="nil"/>
              <w:left w:val="nil"/>
              <w:bottom w:val="single" w:sz="4" w:space="0" w:color="auto"/>
              <w:right w:val="nil"/>
            </w:tcBorders>
            <w:shd w:val="clear" w:color="auto" w:fill="auto"/>
            <w:noWrap/>
            <w:vAlign w:val="bottom"/>
          </w:tcPr>
          <w:p w14:paraId="0DD02A64"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0.512</w:t>
            </w:r>
          </w:p>
        </w:tc>
        <w:tc>
          <w:tcPr>
            <w:tcW w:w="621" w:type="dxa"/>
            <w:tcBorders>
              <w:top w:val="nil"/>
              <w:left w:val="nil"/>
              <w:bottom w:val="single" w:sz="4" w:space="0" w:color="auto"/>
              <w:right w:val="nil"/>
            </w:tcBorders>
            <w:shd w:val="clear" w:color="auto" w:fill="auto"/>
            <w:noWrap/>
            <w:vAlign w:val="bottom"/>
          </w:tcPr>
          <w:p w14:paraId="05F6F03C"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0.505</w:t>
            </w:r>
          </w:p>
        </w:tc>
        <w:tc>
          <w:tcPr>
            <w:tcW w:w="639" w:type="dxa"/>
            <w:tcBorders>
              <w:top w:val="nil"/>
              <w:left w:val="nil"/>
              <w:bottom w:val="single" w:sz="4" w:space="0" w:color="auto"/>
              <w:right w:val="nil"/>
            </w:tcBorders>
            <w:shd w:val="clear" w:color="auto" w:fill="auto"/>
            <w:noWrap/>
            <w:vAlign w:val="bottom"/>
          </w:tcPr>
          <w:p w14:paraId="6D6AE039"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0.498</w:t>
            </w:r>
          </w:p>
        </w:tc>
        <w:tc>
          <w:tcPr>
            <w:tcW w:w="630" w:type="dxa"/>
            <w:tcBorders>
              <w:top w:val="nil"/>
              <w:left w:val="nil"/>
              <w:bottom w:val="single" w:sz="4" w:space="0" w:color="auto"/>
              <w:right w:val="nil"/>
            </w:tcBorders>
            <w:shd w:val="clear" w:color="auto" w:fill="auto"/>
            <w:noWrap/>
            <w:vAlign w:val="bottom"/>
          </w:tcPr>
          <w:p w14:paraId="3828CDEA"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0.491</w:t>
            </w:r>
          </w:p>
        </w:tc>
        <w:tc>
          <w:tcPr>
            <w:tcW w:w="630" w:type="dxa"/>
            <w:tcBorders>
              <w:top w:val="nil"/>
              <w:left w:val="nil"/>
              <w:bottom w:val="single" w:sz="4" w:space="0" w:color="auto"/>
              <w:right w:val="single" w:sz="4" w:space="0" w:color="auto"/>
            </w:tcBorders>
            <w:shd w:val="clear" w:color="auto" w:fill="auto"/>
            <w:noWrap/>
            <w:vAlign w:val="bottom"/>
          </w:tcPr>
          <w:p w14:paraId="1070505E"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0.484</w:t>
            </w:r>
          </w:p>
        </w:tc>
        <w:tc>
          <w:tcPr>
            <w:tcW w:w="222" w:type="dxa"/>
            <w:tcBorders>
              <w:top w:val="nil"/>
              <w:left w:val="nil"/>
              <w:right w:val="nil"/>
            </w:tcBorders>
            <w:shd w:val="clear" w:color="auto" w:fill="auto"/>
            <w:noWrap/>
            <w:vAlign w:val="bottom"/>
          </w:tcPr>
          <w:p w14:paraId="3FC7EF21" w14:textId="77777777" w:rsidR="008274D6" w:rsidRPr="00DE3792" w:rsidRDefault="008274D6" w:rsidP="008274D6">
            <w:pPr>
              <w:rPr>
                <w:rFonts w:ascii="Times New Roman" w:hAnsi="Times New Roman" w:cs="Times New Roman"/>
                <w:color w:val="000000"/>
                <w:sz w:val="18"/>
                <w:szCs w:val="18"/>
              </w:rPr>
            </w:pPr>
          </w:p>
        </w:tc>
        <w:tc>
          <w:tcPr>
            <w:tcW w:w="621" w:type="dxa"/>
            <w:tcBorders>
              <w:top w:val="nil"/>
              <w:left w:val="single" w:sz="4" w:space="0" w:color="auto"/>
              <w:bottom w:val="single" w:sz="4" w:space="0" w:color="auto"/>
              <w:right w:val="nil"/>
            </w:tcBorders>
            <w:shd w:val="clear" w:color="auto" w:fill="auto"/>
            <w:noWrap/>
            <w:vAlign w:val="bottom"/>
          </w:tcPr>
          <w:p w14:paraId="742D9BAD"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1.106</w:t>
            </w:r>
          </w:p>
        </w:tc>
        <w:tc>
          <w:tcPr>
            <w:tcW w:w="621" w:type="dxa"/>
            <w:tcBorders>
              <w:top w:val="nil"/>
              <w:left w:val="nil"/>
              <w:bottom w:val="single" w:sz="4" w:space="0" w:color="auto"/>
              <w:right w:val="nil"/>
            </w:tcBorders>
            <w:shd w:val="clear" w:color="auto" w:fill="auto"/>
            <w:noWrap/>
            <w:vAlign w:val="bottom"/>
          </w:tcPr>
          <w:p w14:paraId="14BA421F"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1.111</w:t>
            </w:r>
          </w:p>
        </w:tc>
        <w:tc>
          <w:tcPr>
            <w:tcW w:w="621" w:type="dxa"/>
            <w:tcBorders>
              <w:top w:val="nil"/>
              <w:left w:val="nil"/>
              <w:bottom w:val="single" w:sz="4" w:space="0" w:color="auto"/>
              <w:right w:val="nil"/>
            </w:tcBorders>
            <w:shd w:val="clear" w:color="auto" w:fill="auto"/>
            <w:noWrap/>
            <w:vAlign w:val="bottom"/>
          </w:tcPr>
          <w:p w14:paraId="488765EB"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1.117</w:t>
            </w:r>
          </w:p>
        </w:tc>
        <w:tc>
          <w:tcPr>
            <w:tcW w:w="621" w:type="dxa"/>
            <w:tcBorders>
              <w:top w:val="nil"/>
              <w:left w:val="nil"/>
              <w:bottom w:val="single" w:sz="4" w:space="0" w:color="auto"/>
              <w:right w:val="nil"/>
            </w:tcBorders>
            <w:shd w:val="clear" w:color="auto" w:fill="auto"/>
            <w:noWrap/>
            <w:vAlign w:val="bottom"/>
          </w:tcPr>
          <w:p w14:paraId="0D5DCD3A"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1.122</w:t>
            </w:r>
          </w:p>
        </w:tc>
        <w:tc>
          <w:tcPr>
            <w:tcW w:w="621" w:type="dxa"/>
            <w:tcBorders>
              <w:top w:val="nil"/>
              <w:left w:val="nil"/>
              <w:bottom w:val="single" w:sz="4" w:space="0" w:color="auto"/>
              <w:right w:val="nil"/>
            </w:tcBorders>
            <w:shd w:val="clear" w:color="auto" w:fill="auto"/>
            <w:noWrap/>
            <w:vAlign w:val="bottom"/>
          </w:tcPr>
          <w:p w14:paraId="6296F047"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1.127</w:t>
            </w:r>
          </w:p>
        </w:tc>
        <w:tc>
          <w:tcPr>
            <w:tcW w:w="621" w:type="dxa"/>
            <w:tcBorders>
              <w:top w:val="nil"/>
              <w:left w:val="nil"/>
              <w:bottom w:val="single" w:sz="4" w:space="0" w:color="auto"/>
              <w:right w:val="single" w:sz="4" w:space="0" w:color="auto"/>
            </w:tcBorders>
            <w:shd w:val="clear" w:color="auto" w:fill="auto"/>
            <w:noWrap/>
            <w:vAlign w:val="bottom"/>
          </w:tcPr>
          <w:p w14:paraId="538CB533" w14:textId="77777777" w:rsidR="008274D6" w:rsidRPr="00DE3792" w:rsidRDefault="008274D6" w:rsidP="008274D6">
            <w:pPr>
              <w:rPr>
                <w:rFonts w:ascii="Times New Roman" w:hAnsi="Times New Roman" w:cs="Times New Roman"/>
                <w:color w:val="000000"/>
                <w:sz w:val="18"/>
                <w:szCs w:val="18"/>
              </w:rPr>
            </w:pPr>
            <w:r w:rsidRPr="00DE3792">
              <w:rPr>
                <w:rFonts w:ascii="Times New Roman" w:hAnsi="Times New Roman" w:cs="Times New Roman"/>
                <w:color w:val="000000"/>
                <w:sz w:val="18"/>
                <w:szCs w:val="18"/>
              </w:rPr>
              <w:t>1.132</w:t>
            </w:r>
          </w:p>
        </w:tc>
      </w:tr>
      <w:tr w:rsidR="008274D6" w:rsidRPr="00B94CC2" w14:paraId="4BD93E45" w14:textId="77777777" w:rsidTr="00303BA6">
        <w:trPr>
          <w:trHeight w:val="240"/>
          <w:jc w:val="center"/>
        </w:trPr>
        <w:tc>
          <w:tcPr>
            <w:tcW w:w="856" w:type="dxa"/>
            <w:tcBorders>
              <w:top w:val="nil"/>
              <w:left w:val="nil"/>
              <w:bottom w:val="nil"/>
              <w:right w:val="nil"/>
            </w:tcBorders>
            <w:vAlign w:val="center"/>
          </w:tcPr>
          <w:p w14:paraId="243C0364" w14:textId="77777777" w:rsidR="008274D6" w:rsidRPr="00B94CC2" w:rsidRDefault="008274D6" w:rsidP="008274D6">
            <w:pPr>
              <w:rPr>
                <w:rFonts w:ascii="Times New Roman" w:eastAsia="Times New Roman" w:hAnsi="Times New Roman" w:cs="Times New Roman"/>
                <w:color w:val="000000"/>
                <w:sz w:val="18"/>
                <w:szCs w:val="18"/>
              </w:rPr>
            </w:pPr>
          </w:p>
        </w:tc>
        <w:tc>
          <w:tcPr>
            <w:tcW w:w="516" w:type="dxa"/>
            <w:tcBorders>
              <w:top w:val="nil"/>
              <w:left w:val="nil"/>
              <w:bottom w:val="nil"/>
            </w:tcBorders>
            <w:shd w:val="clear" w:color="auto" w:fill="auto"/>
            <w:noWrap/>
            <w:vAlign w:val="bottom"/>
          </w:tcPr>
          <w:p w14:paraId="2D5AC8D4" w14:textId="77777777" w:rsidR="008274D6" w:rsidRPr="00B94CC2" w:rsidRDefault="008274D6" w:rsidP="008274D6">
            <w:pPr>
              <w:jc w:val="right"/>
              <w:rPr>
                <w:rFonts w:ascii="Times New Roman" w:eastAsia="Times New Roman" w:hAnsi="Times New Roman" w:cs="Times New Roman"/>
                <w:color w:val="000000"/>
                <w:sz w:val="18"/>
                <w:szCs w:val="18"/>
              </w:rPr>
            </w:pPr>
          </w:p>
        </w:tc>
        <w:tc>
          <w:tcPr>
            <w:tcW w:w="11691" w:type="dxa"/>
            <w:gridSpan w:val="20"/>
            <w:tcBorders>
              <w:top w:val="single" w:sz="4" w:space="0" w:color="auto"/>
              <w:bottom w:val="nil"/>
            </w:tcBorders>
            <w:shd w:val="clear" w:color="auto" w:fill="auto"/>
            <w:noWrap/>
            <w:vAlign w:val="bottom"/>
          </w:tcPr>
          <w:p w14:paraId="068588AE" w14:textId="01E7F5FE" w:rsidR="008274D6" w:rsidRPr="00DE3792" w:rsidRDefault="008274D6" w:rsidP="008274D6">
            <w:pPr>
              <w:rPr>
                <w:rFonts w:ascii="Times New Roman" w:hAnsi="Times New Roman" w:cs="Times New Roman"/>
                <w:color w:val="000000"/>
                <w:sz w:val="18"/>
                <w:szCs w:val="18"/>
              </w:rPr>
            </w:pPr>
            <w:r>
              <w:rPr>
                <w:rFonts w:ascii="Times New Roman" w:hAnsi="Times New Roman" w:cs="Times New Roman"/>
                <w:sz w:val="18"/>
                <w:szCs w:val="18"/>
              </w:rPr>
              <w:t>HS = high school.  SI = sexual intercourse.</w:t>
            </w:r>
          </w:p>
        </w:tc>
      </w:tr>
      <w:tr w:rsidR="00461409" w:rsidRPr="00B94CC2" w14:paraId="3ED68903" w14:textId="77777777" w:rsidTr="0095344C">
        <w:trPr>
          <w:trHeight w:val="240"/>
          <w:jc w:val="center"/>
        </w:trPr>
        <w:tc>
          <w:tcPr>
            <w:tcW w:w="856" w:type="dxa"/>
            <w:tcBorders>
              <w:top w:val="nil"/>
              <w:left w:val="nil"/>
              <w:bottom w:val="nil"/>
              <w:right w:val="nil"/>
            </w:tcBorders>
            <w:vAlign w:val="center"/>
          </w:tcPr>
          <w:p w14:paraId="4AC7EF16" w14:textId="77777777" w:rsidR="00461409" w:rsidRPr="00B94CC2" w:rsidRDefault="00461409" w:rsidP="008274D6">
            <w:pPr>
              <w:rPr>
                <w:rFonts w:ascii="Times New Roman" w:eastAsia="Times New Roman" w:hAnsi="Times New Roman" w:cs="Times New Roman"/>
                <w:color w:val="000000"/>
                <w:sz w:val="18"/>
                <w:szCs w:val="18"/>
              </w:rPr>
            </w:pPr>
          </w:p>
        </w:tc>
        <w:tc>
          <w:tcPr>
            <w:tcW w:w="516" w:type="dxa"/>
            <w:tcBorders>
              <w:top w:val="nil"/>
              <w:left w:val="nil"/>
              <w:bottom w:val="nil"/>
            </w:tcBorders>
            <w:shd w:val="clear" w:color="auto" w:fill="auto"/>
            <w:noWrap/>
            <w:vAlign w:val="bottom"/>
          </w:tcPr>
          <w:p w14:paraId="732C0292" w14:textId="77777777" w:rsidR="00461409" w:rsidRPr="00B94CC2" w:rsidRDefault="00461409" w:rsidP="008274D6">
            <w:pPr>
              <w:jc w:val="right"/>
              <w:rPr>
                <w:rFonts w:ascii="Times New Roman" w:eastAsia="Times New Roman" w:hAnsi="Times New Roman" w:cs="Times New Roman"/>
                <w:color w:val="000000"/>
                <w:sz w:val="18"/>
                <w:szCs w:val="18"/>
              </w:rPr>
            </w:pPr>
          </w:p>
        </w:tc>
        <w:tc>
          <w:tcPr>
            <w:tcW w:w="11691" w:type="dxa"/>
            <w:gridSpan w:val="20"/>
            <w:tcBorders>
              <w:top w:val="nil"/>
            </w:tcBorders>
            <w:shd w:val="clear" w:color="auto" w:fill="auto"/>
            <w:noWrap/>
            <w:vAlign w:val="bottom"/>
          </w:tcPr>
          <w:p w14:paraId="49FB0AB4" w14:textId="1D791B10" w:rsidR="00461409" w:rsidRPr="00DE3792" w:rsidRDefault="00461409" w:rsidP="008274D6">
            <w:pPr>
              <w:rPr>
                <w:rFonts w:ascii="Times New Roman" w:hAnsi="Times New Roman" w:cs="Times New Roman"/>
                <w:color w:val="000000"/>
                <w:sz w:val="18"/>
                <w:szCs w:val="18"/>
              </w:rPr>
            </w:pPr>
            <w:r>
              <w:rPr>
                <w:rFonts w:ascii="Times New Roman" w:hAnsi="Times New Roman" w:cs="Times New Roman"/>
                <w:sz w:val="18"/>
                <w:szCs w:val="18"/>
                <w:vertAlign w:val="superscript"/>
              </w:rPr>
              <w:t>1</w:t>
            </w:r>
            <w:r w:rsidRPr="00CD32D3">
              <w:rPr>
                <w:rFonts w:ascii="Times New Roman" w:hAnsi="Times New Roman" w:cs="Times New Roman"/>
                <w:sz w:val="18"/>
                <w:szCs w:val="18"/>
              </w:rPr>
              <w:t xml:space="preserve"> Mean </w:t>
            </w:r>
            <w:r>
              <w:rPr>
                <w:rFonts w:ascii="Times New Roman" w:hAnsi="Times New Roman" w:cs="Times New Roman"/>
                <w:sz w:val="18"/>
                <w:szCs w:val="18"/>
              </w:rPr>
              <w:t xml:space="preserve">number </w:t>
            </w:r>
            <w:r w:rsidRPr="00CD32D3">
              <w:rPr>
                <w:rFonts w:ascii="Times New Roman" w:hAnsi="Times New Roman" w:cs="Times New Roman"/>
                <w:sz w:val="18"/>
                <w:szCs w:val="18"/>
              </w:rPr>
              <w:t>of new partners per year is calculated among (and applied in the model</w:t>
            </w:r>
            <w:r>
              <w:rPr>
                <w:rFonts w:ascii="Times New Roman" w:hAnsi="Times New Roman" w:cs="Times New Roman"/>
                <w:sz w:val="18"/>
                <w:szCs w:val="18"/>
              </w:rPr>
              <w:t xml:space="preserve"> to</w:t>
            </w:r>
            <w:r w:rsidRPr="00CD32D3">
              <w:rPr>
                <w:rFonts w:ascii="Times New Roman" w:hAnsi="Times New Roman" w:cs="Times New Roman"/>
                <w:sz w:val="18"/>
                <w:szCs w:val="18"/>
              </w:rPr>
              <w:t xml:space="preserve">) only those HS students who have </w:t>
            </w:r>
            <w:r>
              <w:rPr>
                <w:rFonts w:ascii="Times New Roman" w:hAnsi="Times New Roman" w:cs="Times New Roman"/>
                <w:sz w:val="18"/>
                <w:szCs w:val="18"/>
              </w:rPr>
              <w:t xml:space="preserve">ever </w:t>
            </w:r>
            <w:r w:rsidRPr="00CD32D3">
              <w:rPr>
                <w:rFonts w:ascii="Times New Roman" w:hAnsi="Times New Roman" w:cs="Times New Roman"/>
                <w:sz w:val="18"/>
                <w:szCs w:val="18"/>
              </w:rPr>
              <w:t>had sex</w:t>
            </w:r>
            <w:r>
              <w:rPr>
                <w:rFonts w:ascii="Times New Roman" w:hAnsi="Times New Roman" w:cs="Times New Roman"/>
                <w:sz w:val="18"/>
                <w:szCs w:val="18"/>
              </w:rPr>
              <w:t>ual intercourse.</w:t>
            </w:r>
          </w:p>
        </w:tc>
      </w:tr>
      <w:tr w:rsidR="00461409" w:rsidRPr="00B94CC2" w14:paraId="54CD84F4" w14:textId="77777777" w:rsidTr="00303BA6">
        <w:trPr>
          <w:trHeight w:val="240"/>
          <w:jc w:val="center"/>
        </w:trPr>
        <w:tc>
          <w:tcPr>
            <w:tcW w:w="856" w:type="dxa"/>
            <w:tcBorders>
              <w:top w:val="nil"/>
              <w:left w:val="nil"/>
              <w:bottom w:val="nil"/>
              <w:right w:val="nil"/>
            </w:tcBorders>
            <w:vAlign w:val="center"/>
          </w:tcPr>
          <w:p w14:paraId="7B3352E0" w14:textId="77777777" w:rsidR="00461409" w:rsidRPr="00B94CC2" w:rsidRDefault="00461409" w:rsidP="008274D6">
            <w:pPr>
              <w:rPr>
                <w:rFonts w:ascii="Times New Roman" w:eastAsia="Times New Roman" w:hAnsi="Times New Roman" w:cs="Times New Roman"/>
                <w:color w:val="000000"/>
                <w:sz w:val="18"/>
                <w:szCs w:val="18"/>
              </w:rPr>
            </w:pPr>
          </w:p>
        </w:tc>
        <w:tc>
          <w:tcPr>
            <w:tcW w:w="516" w:type="dxa"/>
            <w:tcBorders>
              <w:top w:val="nil"/>
              <w:left w:val="nil"/>
              <w:bottom w:val="nil"/>
            </w:tcBorders>
            <w:shd w:val="clear" w:color="auto" w:fill="auto"/>
            <w:noWrap/>
            <w:vAlign w:val="bottom"/>
          </w:tcPr>
          <w:p w14:paraId="7AFF4459" w14:textId="77777777" w:rsidR="00461409" w:rsidRPr="00B94CC2" w:rsidRDefault="00461409" w:rsidP="008274D6">
            <w:pPr>
              <w:jc w:val="right"/>
              <w:rPr>
                <w:rFonts w:ascii="Times New Roman" w:eastAsia="Times New Roman" w:hAnsi="Times New Roman" w:cs="Times New Roman"/>
                <w:color w:val="000000"/>
                <w:sz w:val="18"/>
                <w:szCs w:val="18"/>
              </w:rPr>
            </w:pPr>
          </w:p>
        </w:tc>
        <w:tc>
          <w:tcPr>
            <w:tcW w:w="11691" w:type="dxa"/>
            <w:gridSpan w:val="20"/>
            <w:tcBorders>
              <w:top w:val="nil"/>
            </w:tcBorders>
            <w:shd w:val="clear" w:color="auto" w:fill="auto"/>
            <w:noWrap/>
            <w:vAlign w:val="bottom"/>
          </w:tcPr>
          <w:p w14:paraId="7C2FE768" w14:textId="1BCB23A6" w:rsidR="00461409" w:rsidRPr="00DE3792" w:rsidRDefault="00461409" w:rsidP="008274D6">
            <w:pPr>
              <w:rPr>
                <w:rFonts w:ascii="Times New Roman" w:hAnsi="Times New Roman" w:cs="Times New Roman"/>
                <w:color w:val="000000"/>
                <w:sz w:val="18"/>
                <w:szCs w:val="18"/>
              </w:rPr>
            </w:pPr>
          </w:p>
        </w:tc>
      </w:tr>
    </w:tbl>
    <w:p w14:paraId="3CAF9F5D" w14:textId="1B91E9D9" w:rsidR="00766F00" w:rsidRPr="00E1440D" w:rsidRDefault="00644C5A" w:rsidP="00F76A68">
      <w:pPr>
        <w:pStyle w:val="Heading2"/>
        <w:rPr>
          <w:rFonts w:cs="Times New Roman"/>
          <w:szCs w:val="24"/>
        </w:rPr>
      </w:pPr>
      <w:r>
        <w:rPr>
          <w:rFonts w:cs="Times New Roman"/>
          <w:b w:val="0"/>
          <w:szCs w:val="24"/>
        </w:rPr>
        <w:br w:type="page"/>
      </w:r>
      <w:bookmarkStart w:id="11" w:name="_Toc57896610"/>
      <w:r w:rsidR="00E1440D" w:rsidRPr="00E1440D">
        <w:rPr>
          <w:rFonts w:cs="Times New Roman"/>
          <w:szCs w:val="24"/>
        </w:rPr>
        <w:lastRenderedPageBreak/>
        <w:t>Table S5</w:t>
      </w:r>
      <w:r w:rsidR="00766F00" w:rsidRPr="00E1440D">
        <w:rPr>
          <w:rFonts w:cs="Times New Roman"/>
          <w:szCs w:val="24"/>
        </w:rPr>
        <w:t xml:space="preserve">b: predicted values for all behaviors for </w:t>
      </w:r>
      <w:r w:rsidR="00585428" w:rsidRPr="00E1440D">
        <w:rPr>
          <w:rFonts w:cs="Times New Roman"/>
          <w:szCs w:val="24"/>
        </w:rPr>
        <w:t>male students</w:t>
      </w:r>
      <w:bookmarkEnd w:id="11"/>
    </w:p>
    <w:p w14:paraId="38817F24" w14:textId="77777777" w:rsidR="00B94CC2" w:rsidRDefault="00B94CC2">
      <w:pPr>
        <w:rPr>
          <w:rFonts w:ascii="Times New Roman" w:hAnsi="Times New Roman" w:cs="Times New Roman"/>
          <w:sz w:val="24"/>
          <w:szCs w:val="24"/>
        </w:rPr>
      </w:pPr>
    </w:p>
    <w:tbl>
      <w:tblPr>
        <w:tblW w:w="13063" w:type="dxa"/>
        <w:jc w:val="center"/>
        <w:tblLook w:val="04A0" w:firstRow="1" w:lastRow="0" w:firstColumn="1" w:lastColumn="0" w:noHBand="0" w:noVBand="1"/>
      </w:tblPr>
      <w:tblGrid>
        <w:gridCol w:w="856"/>
        <w:gridCol w:w="516"/>
        <w:gridCol w:w="621"/>
        <w:gridCol w:w="621"/>
        <w:gridCol w:w="621"/>
        <w:gridCol w:w="621"/>
        <w:gridCol w:w="621"/>
        <w:gridCol w:w="621"/>
        <w:gridCol w:w="222"/>
        <w:gridCol w:w="645"/>
        <w:gridCol w:w="630"/>
        <w:gridCol w:w="621"/>
        <w:gridCol w:w="639"/>
        <w:gridCol w:w="630"/>
        <w:gridCol w:w="630"/>
        <w:gridCol w:w="222"/>
        <w:gridCol w:w="621"/>
        <w:gridCol w:w="621"/>
        <w:gridCol w:w="621"/>
        <w:gridCol w:w="621"/>
        <w:gridCol w:w="621"/>
        <w:gridCol w:w="621"/>
      </w:tblGrid>
      <w:tr w:rsidR="0069173C" w:rsidRPr="00B94CC2" w14:paraId="44D7FAAD" w14:textId="77777777" w:rsidTr="00704EFC">
        <w:trPr>
          <w:trHeight w:val="240"/>
          <w:jc w:val="center"/>
        </w:trPr>
        <w:tc>
          <w:tcPr>
            <w:tcW w:w="856" w:type="dxa"/>
            <w:tcBorders>
              <w:top w:val="nil"/>
              <w:left w:val="nil"/>
              <w:bottom w:val="nil"/>
              <w:right w:val="nil"/>
            </w:tcBorders>
            <w:shd w:val="clear" w:color="auto" w:fill="auto"/>
            <w:noWrap/>
            <w:vAlign w:val="bottom"/>
          </w:tcPr>
          <w:p w14:paraId="5AF74A8A" w14:textId="77777777" w:rsidR="0069173C" w:rsidRPr="00B94CC2" w:rsidRDefault="0069173C" w:rsidP="00D70CB3">
            <w:pPr>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bottom"/>
          </w:tcPr>
          <w:p w14:paraId="5BF36E64" w14:textId="77777777" w:rsidR="0069173C" w:rsidRPr="00B94CC2" w:rsidRDefault="0069173C" w:rsidP="00D70CB3">
            <w:pPr>
              <w:rPr>
                <w:rFonts w:ascii="Times New Roman" w:eastAsia="Times New Roman" w:hAnsi="Times New Roman" w:cs="Times New Roman"/>
                <w:color w:val="000000"/>
                <w:sz w:val="18"/>
                <w:szCs w:val="18"/>
              </w:rPr>
            </w:pPr>
          </w:p>
        </w:tc>
        <w:tc>
          <w:tcPr>
            <w:tcW w:w="3726" w:type="dxa"/>
            <w:gridSpan w:val="6"/>
            <w:tcBorders>
              <w:top w:val="nil"/>
              <w:left w:val="nil"/>
              <w:bottom w:val="nil"/>
              <w:right w:val="nil"/>
            </w:tcBorders>
            <w:shd w:val="clear" w:color="auto" w:fill="auto"/>
            <w:noWrap/>
            <w:vAlign w:val="bottom"/>
          </w:tcPr>
          <w:p w14:paraId="24DEDF80" w14:textId="50D64875" w:rsidR="0069173C" w:rsidRPr="00A3114E" w:rsidRDefault="0069173C" w:rsidP="00CE2851">
            <w:pPr>
              <w:jc w:val="center"/>
              <w:rPr>
                <w:rFonts w:ascii="Times New Roman" w:eastAsia="Times New Roman" w:hAnsi="Times New Roman" w:cs="Times New Roman"/>
                <w:color w:val="000000"/>
                <w:sz w:val="18"/>
                <w:szCs w:val="18"/>
              </w:rPr>
            </w:pPr>
            <w:r w:rsidRPr="004E41CB">
              <w:rPr>
                <w:rFonts w:ascii="Times New Roman" w:eastAsia="Times New Roman" w:hAnsi="Times New Roman" w:cs="Times New Roman"/>
                <w:color w:val="000000"/>
                <w:sz w:val="18"/>
                <w:szCs w:val="18"/>
              </w:rPr>
              <w:t xml:space="preserve">Proportion reporting </w:t>
            </w:r>
            <w:r w:rsidR="00CE2851">
              <w:rPr>
                <w:rFonts w:ascii="Times New Roman" w:eastAsia="Times New Roman" w:hAnsi="Times New Roman" w:cs="Times New Roman"/>
                <w:color w:val="000000"/>
                <w:sz w:val="18"/>
                <w:szCs w:val="18"/>
              </w:rPr>
              <w:t xml:space="preserve">having ever had </w:t>
            </w:r>
            <w:r w:rsidRPr="004E41CB">
              <w:rPr>
                <w:rFonts w:ascii="Times New Roman" w:eastAsia="Times New Roman" w:hAnsi="Times New Roman" w:cs="Times New Roman"/>
                <w:color w:val="000000"/>
                <w:sz w:val="18"/>
                <w:szCs w:val="18"/>
              </w:rPr>
              <w:t>SI</w:t>
            </w:r>
          </w:p>
        </w:tc>
        <w:tc>
          <w:tcPr>
            <w:tcW w:w="222" w:type="dxa"/>
            <w:tcBorders>
              <w:top w:val="nil"/>
              <w:left w:val="nil"/>
              <w:bottom w:val="nil"/>
              <w:right w:val="nil"/>
            </w:tcBorders>
            <w:shd w:val="clear" w:color="auto" w:fill="auto"/>
            <w:noWrap/>
            <w:vAlign w:val="bottom"/>
          </w:tcPr>
          <w:p w14:paraId="1530FDEE" w14:textId="77777777" w:rsidR="0069173C" w:rsidRPr="00A3114E" w:rsidRDefault="0069173C" w:rsidP="00A3114E">
            <w:pPr>
              <w:jc w:val="right"/>
              <w:rPr>
                <w:rFonts w:ascii="Times New Roman" w:eastAsia="Times New Roman" w:hAnsi="Times New Roman" w:cs="Times New Roman"/>
                <w:color w:val="000000"/>
                <w:sz w:val="18"/>
                <w:szCs w:val="18"/>
              </w:rPr>
            </w:pPr>
          </w:p>
        </w:tc>
        <w:tc>
          <w:tcPr>
            <w:tcW w:w="3795" w:type="dxa"/>
            <w:gridSpan w:val="6"/>
            <w:tcBorders>
              <w:top w:val="nil"/>
              <w:left w:val="nil"/>
              <w:bottom w:val="nil"/>
              <w:right w:val="nil"/>
            </w:tcBorders>
            <w:shd w:val="clear" w:color="auto" w:fill="auto"/>
            <w:noWrap/>
            <w:vAlign w:val="bottom"/>
          </w:tcPr>
          <w:p w14:paraId="138A516E" w14:textId="2AF3B4A0" w:rsidR="0069173C" w:rsidRPr="00A3114E" w:rsidRDefault="0069173C" w:rsidP="0069173C">
            <w:pPr>
              <w:jc w:val="center"/>
              <w:rPr>
                <w:rFonts w:ascii="Times New Roman" w:eastAsia="Times New Roman" w:hAnsi="Times New Roman" w:cs="Times New Roman"/>
                <w:color w:val="000000"/>
                <w:sz w:val="18"/>
                <w:szCs w:val="18"/>
              </w:rPr>
            </w:pPr>
            <w:r w:rsidRPr="004E41CB">
              <w:rPr>
                <w:rFonts w:ascii="Times New Roman" w:hAnsi="Times New Roman" w:cs="Times New Roman"/>
                <w:color w:val="000000"/>
                <w:sz w:val="18"/>
                <w:szCs w:val="18"/>
              </w:rPr>
              <w:t>Proportion reporting condom use at last SI</w:t>
            </w:r>
          </w:p>
        </w:tc>
        <w:tc>
          <w:tcPr>
            <w:tcW w:w="222" w:type="dxa"/>
            <w:tcBorders>
              <w:top w:val="nil"/>
              <w:left w:val="nil"/>
              <w:bottom w:val="nil"/>
              <w:right w:val="nil"/>
            </w:tcBorders>
            <w:shd w:val="clear" w:color="auto" w:fill="auto"/>
            <w:noWrap/>
            <w:vAlign w:val="bottom"/>
          </w:tcPr>
          <w:p w14:paraId="3C62A4C1" w14:textId="77777777" w:rsidR="0069173C" w:rsidRPr="00A3114E" w:rsidRDefault="0069173C" w:rsidP="00A3114E">
            <w:pPr>
              <w:jc w:val="right"/>
              <w:rPr>
                <w:rFonts w:ascii="Times New Roman" w:eastAsia="Times New Roman" w:hAnsi="Times New Roman" w:cs="Times New Roman"/>
                <w:color w:val="000000"/>
                <w:sz w:val="18"/>
                <w:szCs w:val="18"/>
              </w:rPr>
            </w:pPr>
          </w:p>
        </w:tc>
        <w:tc>
          <w:tcPr>
            <w:tcW w:w="3726" w:type="dxa"/>
            <w:gridSpan w:val="6"/>
            <w:tcBorders>
              <w:top w:val="nil"/>
              <w:left w:val="nil"/>
              <w:bottom w:val="nil"/>
              <w:right w:val="nil"/>
            </w:tcBorders>
            <w:shd w:val="clear" w:color="auto" w:fill="auto"/>
            <w:noWrap/>
            <w:vAlign w:val="bottom"/>
          </w:tcPr>
          <w:p w14:paraId="2F575801" w14:textId="6C16E33C" w:rsidR="0069173C" w:rsidRPr="00A3114E" w:rsidRDefault="0069173C" w:rsidP="0069173C">
            <w:pPr>
              <w:jc w:val="center"/>
              <w:rPr>
                <w:rFonts w:ascii="Times New Roman" w:eastAsia="Times New Roman" w:hAnsi="Times New Roman" w:cs="Times New Roman"/>
                <w:color w:val="000000"/>
                <w:sz w:val="18"/>
                <w:szCs w:val="18"/>
              </w:rPr>
            </w:pPr>
            <w:r w:rsidRPr="004E41CB">
              <w:rPr>
                <w:rFonts w:ascii="Times New Roman" w:hAnsi="Times New Roman" w:cs="Times New Roman"/>
                <w:color w:val="000000"/>
                <w:sz w:val="18"/>
                <w:szCs w:val="18"/>
              </w:rPr>
              <w:t>Mean number of new partners per year</w:t>
            </w:r>
            <w:r w:rsidR="00BA0B93">
              <w:rPr>
                <w:rFonts w:ascii="Times New Roman" w:hAnsi="Times New Roman" w:cs="Times New Roman"/>
                <w:color w:val="000000"/>
                <w:sz w:val="18"/>
                <w:szCs w:val="18"/>
                <w:vertAlign w:val="superscript"/>
              </w:rPr>
              <w:t>1</w:t>
            </w:r>
          </w:p>
        </w:tc>
      </w:tr>
      <w:tr w:rsidR="00415EC1" w:rsidRPr="00B94CC2" w14:paraId="72D6B2EF" w14:textId="77777777" w:rsidTr="00704EFC">
        <w:trPr>
          <w:trHeight w:val="240"/>
          <w:jc w:val="center"/>
        </w:trPr>
        <w:tc>
          <w:tcPr>
            <w:tcW w:w="856" w:type="dxa"/>
            <w:tcBorders>
              <w:top w:val="nil"/>
              <w:left w:val="nil"/>
              <w:bottom w:val="nil"/>
              <w:right w:val="nil"/>
            </w:tcBorders>
            <w:shd w:val="clear" w:color="auto" w:fill="auto"/>
            <w:noWrap/>
            <w:vAlign w:val="bottom"/>
          </w:tcPr>
          <w:p w14:paraId="2CB8904C" w14:textId="77777777" w:rsidR="00415EC1" w:rsidRPr="00B94CC2" w:rsidRDefault="00415EC1" w:rsidP="00D70CB3">
            <w:pPr>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bottom"/>
          </w:tcPr>
          <w:p w14:paraId="3F847818" w14:textId="77777777" w:rsidR="00415EC1" w:rsidRPr="00B94CC2" w:rsidRDefault="00415EC1" w:rsidP="00D70CB3">
            <w:pPr>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58000B4E"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14BEA055"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70198D0E"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1F454A6C"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4044E049"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2D5D1C33"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680F9589"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45" w:type="dxa"/>
            <w:tcBorders>
              <w:top w:val="nil"/>
              <w:left w:val="nil"/>
              <w:bottom w:val="nil"/>
              <w:right w:val="nil"/>
            </w:tcBorders>
            <w:shd w:val="clear" w:color="auto" w:fill="auto"/>
            <w:noWrap/>
            <w:vAlign w:val="bottom"/>
          </w:tcPr>
          <w:p w14:paraId="38E88DC6"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30" w:type="dxa"/>
            <w:tcBorders>
              <w:top w:val="nil"/>
              <w:left w:val="nil"/>
              <w:bottom w:val="nil"/>
              <w:right w:val="nil"/>
            </w:tcBorders>
            <w:shd w:val="clear" w:color="auto" w:fill="auto"/>
            <w:noWrap/>
            <w:vAlign w:val="bottom"/>
          </w:tcPr>
          <w:p w14:paraId="4C93B913"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5A2FE711"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39" w:type="dxa"/>
            <w:tcBorders>
              <w:top w:val="nil"/>
              <w:left w:val="nil"/>
              <w:bottom w:val="nil"/>
              <w:right w:val="nil"/>
            </w:tcBorders>
            <w:shd w:val="clear" w:color="auto" w:fill="auto"/>
            <w:noWrap/>
            <w:vAlign w:val="bottom"/>
          </w:tcPr>
          <w:p w14:paraId="7AC056DB"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30" w:type="dxa"/>
            <w:tcBorders>
              <w:top w:val="nil"/>
              <w:left w:val="nil"/>
              <w:bottom w:val="nil"/>
              <w:right w:val="nil"/>
            </w:tcBorders>
            <w:shd w:val="clear" w:color="auto" w:fill="auto"/>
            <w:noWrap/>
            <w:vAlign w:val="bottom"/>
          </w:tcPr>
          <w:p w14:paraId="3FD10E0A"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30" w:type="dxa"/>
            <w:tcBorders>
              <w:top w:val="nil"/>
              <w:left w:val="nil"/>
              <w:bottom w:val="nil"/>
              <w:right w:val="nil"/>
            </w:tcBorders>
            <w:shd w:val="clear" w:color="auto" w:fill="auto"/>
            <w:noWrap/>
            <w:vAlign w:val="bottom"/>
          </w:tcPr>
          <w:p w14:paraId="5214607C"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72C6607E"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3F70ADBF"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60C6487C"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31D79D8E"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37C428A1"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7B576C5F" w14:textId="77777777" w:rsidR="00415EC1" w:rsidRPr="00A3114E" w:rsidRDefault="00415EC1"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63E56814" w14:textId="77777777" w:rsidR="00415EC1" w:rsidRPr="00A3114E" w:rsidRDefault="00415EC1" w:rsidP="00A3114E">
            <w:pPr>
              <w:jc w:val="right"/>
              <w:rPr>
                <w:rFonts w:ascii="Times New Roman" w:eastAsia="Times New Roman" w:hAnsi="Times New Roman" w:cs="Times New Roman"/>
                <w:color w:val="000000"/>
                <w:sz w:val="18"/>
                <w:szCs w:val="18"/>
              </w:rPr>
            </w:pPr>
          </w:p>
        </w:tc>
      </w:tr>
      <w:tr w:rsidR="00CC7ABA" w:rsidRPr="00B94CC2" w14:paraId="72BE360A" w14:textId="77777777" w:rsidTr="00704EFC">
        <w:trPr>
          <w:trHeight w:val="240"/>
          <w:jc w:val="center"/>
        </w:trPr>
        <w:tc>
          <w:tcPr>
            <w:tcW w:w="856" w:type="dxa"/>
            <w:tcBorders>
              <w:top w:val="nil"/>
              <w:left w:val="nil"/>
              <w:bottom w:val="nil"/>
              <w:right w:val="nil"/>
            </w:tcBorders>
            <w:shd w:val="clear" w:color="auto" w:fill="auto"/>
            <w:noWrap/>
            <w:vAlign w:val="bottom"/>
            <w:hideMark/>
          </w:tcPr>
          <w:p w14:paraId="319B7BB4" w14:textId="77777777" w:rsidR="002403EF" w:rsidRPr="00B94CC2" w:rsidRDefault="002403EF" w:rsidP="00D70CB3">
            <w:pPr>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bottom"/>
            <w:hideMark/>
          </w:tcPr>
          <w:p w14:paraId="34E56C0D" w14:textId="77777777" w:rsidR="002403EF" w:rsidRPr="00B94CC2" w:rsidRDefault="002403EF" w:rsidP="00D70CB3">
            <w:pPr>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Age</w:t>
            </w:r>
          </w:p>
        </w:tc>
        <w:tc>
          <w:tcPr>
            <w:tcW w:w="621" w:type="dxa"/>
            <w:tcBorders>
              <w:top w:val="nil"/>
              <w:left w:val="nil"/>
              <w:bottom w:val="nil"/>
              <w:right w:val="nil"/>
            </w:tcBorders>
            <w:shd w:val="clear" w:color="auto" w:fill="auto"/>
            <w:noWrap/>
            <w:vAlign w:val="bottom"/>
            <w:hideMark/>
          </w:tcPr>
          <w:p w14:paraId="606F0962"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2007</w:t>
            </w:r>
          </w:p>
        </w:tc>
        <w:tc>
          <w:tcPr>
            <w:tcW w:w="621" w:type="dxa"/>
            <w:tcBorders>
              <w:top w:val="nil"/>
              <w:left w:val="nil"/>
              <w:bottom w:val="nil"/>
              <w:right w:val="nil"/>
            </w:tcBorders>
            <w:shd w:val="clear" w:color="auto" w:fill="auto"/>
            <w:noWrap/>
            <w:vAlign w:val="bottom"/>
            <w:hideMark/>
          </w:tcPr>
          <w:p w14:paraId="1EC7EC90"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2009</w:t>
            </w:r>
          </w:p>
        </w:tc>
        <w:tc>
          <w:tcPr>
            <w:tcW w:w="621" w:type="dxa"/>
            <w:tcBorders>
              <w:top w:val="nil"/>
              <w:left w:val="nil"/>
              <w:bottom w:val="nil"/>
              <w:right w:val="nil"/>
            </w:tcBorders>
            <w:shd w:val="clear" w:color="auto" w:fill="auto"/>
            <w:noWrap/>
            <w:vAlign w:val="bottom"/>
            <w:hideMark/>
          </w:tcPr>
          <w:p w14:paraId="76CB22BB"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2011</w:t>
            </w:r>
          </w:p>
        </w:tc>
        <w:tc>
          <w:tcPr>
            <w:tcW w:w="621" w:type="dxa"/>
            <w:tcBorders>
              <w:top w:val="nil"/>
              <w:left w:val="nil"/>
              <w:bottom w:val="nil"/>
              <w:right w:val="nil"/>
            </w:tcBorders>
            <w:shd w:val="clear" w:color="auto" w:fill="auto"/>
            <w:noWrap/>
            <w:vAlign w:val="bottom"/>
            <w:hideMark/>
          </w:tcPr>
          <w:p w14:paraId="6A0058A4"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2013</w:t>
            </w:r>
          </w:p>
        </w:tc>
        <w:tc>
          <w:tcPr>
            <w:tcW w:w="621" w:type="dxa"/>
            <w:tcBorders>
              <w:top w:val="nil"/>
              <w:left w:val="nil"/>
              <w:bottom w:val="nil"/>
              <w:right w:val="nil"/>
            </w:tcBorders>
            <w:shd w:val="clear" w:color="auto" w:fill="auto"/>
            <w:noWrap/>
            <w:vAlign w:val="bottom"/>
            <w:hideMark/>
          </w:tcPr>
          <w:p w14:paraId="2A557D65"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2015</w:t>
            </w:r>
          </w:p>
        </w:tc>
        <w:tc>
          <w:tcPr>
            <w:tcW w:w="621" w:type="dxa"/>
            <w:tcBorders>
              <w:top w:val="nil"/>
              <w:left w:val="nil"/>
              <w:bottom w:val="nil"/>
              <w:right w:val="nil"/>
            </w:tcBorders>
            <w:shd w:val="clear" w:color="auto" w:fill="auto"/>
            <w:noWrap/>
            <w:vAlign w:val="bottom"/>
            <w:hideMark/>
          </w:tcPr>
          <w:p w14:paraId="2CB86229"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2017</w:t>
            </w:r>
          </w:p>
        </w:tc>
        <w:tc>
          <w:tcPr>
            <w:tcW w:w="222" w:type="dxa"/>
            <w:tcBorders>
              <w:top w:val="nil"/>
              <w:left w:val="nil"/>
              <w:bottom w:val="nil"/>
              <w:right w:val="nil"/>
            </w:tcBorders>
            <w:shd w:val="clear" w:color="auto" w:fill="auto"/>
            <w:noWrap/>
            <w:vAlign w:val="bottom"/>
            <w:hideMark/>
          </w:tcPr>
          <w:p w14:paraId="389A89E6" w14:textId="77777777" w:rsidR="002403EF" w:rsidRPr="00A3114E" w:rsidRDefault="002403EF" w:rsidP="00A3114E">
            <w:pPr>
              <w:jc w:val="right"/>
              <w:rPr>
                <w:rFonts w:ascii="Times New Roman" w:eastAsia="Times New Roman" w:hAnsi="Times New Roman" w:cs="Times New Roman"/>
                <w:color w:val="000000"/>
                <w:sz w:val="18"/>
                <w:szCs w:val="18"/>
              </w:rPr>
            </w:pPr>
          </w:p>
        </w:tc>
        <w:tc>
          <w:tcPr>
            <w:tcW w:w="645" w:type="dxa"/>
            <w:tcBorders>
              <w:top w:val="nil"/>
              <w:left w:val="nil"/>
              <w:bottom w:val="nil"/>
              <w:right w:val="nil"/>
            </w:tcBorders>
            <w:shd w:val="clear" w:color="auto" w:fill="auto"/>
            <w:noWrap/>
            <w:vAlign w:val="bottom"/>
            <w:hideMark/>
          </w:tcPr>
          <w:p w14:paraId="1BA90F94"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2007</w:t>
            </w:r>
          </w:p>
        </w:tc>
        <w:tc>
          <w:tcPr>
            <w:tcW w:w="630" w:type="dxa"/>
            <w:tcBorders>
              <w:top w:val="nil"/>
              <w:left w:val="nil"/>
              <w:bottom w:val="nil"/>
              <w:right w:val="nil"/>
            </w:tcBorders>
            <w:shd w:val="clear" w:color="auto" w:fill="auto"/>
            <w:noWrap/>
            <w:vAlign w:val="bottom"/>
            <w:hideMark/>
          </w:tcPr>
          <w:p w14:paraId="3FC75E22"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2009</w:t>
            </w:r>
          </w:p>
        </w:tc>
        <w:tc>
          <w:tcPr>
            <w:tcW w:w="621" w:type="dxa"/>
            <w:tcBorders>
              <w:top w:val="nil"/>
              <w:left w:val="nil"/>
              <w:bottom w:val="nil"/>
              <w:right w:val="nil"/>
            </w:tcBorders>
            <w:shd w:val="clear" w:color="auto" w:fill="auto"/>
            <w:noWrap/>
            <w:vAlign w:val="bottom"/>
            <w:hideMark/>
          </w:tcPr>
          <w:p w14:paraId="5E730F1F"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2011</w:t>
            </w:r>
          </w:p>
        </w:tc>
        <w:tc>
          <w:tcPr>
            <w:tcW w:w="639" w:type="dxa"/>
            <w:tcBorders>
              <w:top w:val="nil"/>
              <w:left w:val="nil"/>
              <w:bottom w:val="nil"/>
              <w:right w:val="nil"/>
            </w:tcBorders>
            <w:shd w:val="clear" w:color="auto" w:fill="auto"/>
            <w:noWrap/>
            <w:vAlign w:val="bottom"/>
            <w:hideMark/>
          </w:tcPr>
          <w:p w14:paraId="7F18111E"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2013</w:t>
            </w:r>
          </w:p>
        </w:tc>
        <w:tc>
          <w:tcPr>
            <w:tcW w:w="630" w:type="dxa"/>
            <w:tcBorders>
              <w:top w:val="nil"/>
              <w:left w:val="nil"/>
              <w:bottom w:val="nil"/>
              <w:right w:val="nil"/>
            </w:tcBorders>
            <w:shd w:val="clear" w:color="auto" w:fill="auto"/>
            <w:noWrap/>
            <w:vAlign w:val="bottom"/>
            <w:hideMark/>
          </w:tcPr>
          <w:p w14:paraId="5955AB93"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2015</w:t>
            </w:r>
          </w:p>
        </w:tc>
        <w:tc>
          <w:tcPr>
            <w:tcW w:w="630" w:type="dxa"/>
            <w:tcBorders>
              <w:top w:val="nil"/>
              <w:left w:val="nil"/>
              <w:bottom w:val="nil"/>
              <w:right w:val="nil"/>
            </w:tcBorders>
            <w:shd w:val="clear" w:color="auto" w:fill="auto"/>
            <w:noWrap/>
            <w:vAlign w:val="bottom"/>
            <w:hideMark/>
          </w:tcPr>
          <w:p w14:paraId="46A41406"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2017</w:t>
            </w:r>
          </w:p>
        </w:tc>
        <w:tc>
          <w:tcPr>
            <w:tcW w:w="222" w:type="dxa"/>
            <w:tcBorders>
              <w:top w:val="nil"/>
              <w:left w:val="nil"/>
              <w:bottom w:val="nil"/>
              <w:right w:val="nil"/>
            </w:tcBorders>
            <w:shd w:val="clear" w:color="auto" w:fill="auto"/>
            <w:noWrap/>
            <w:vAlign w:val="bottom"/>
            <w:hideMark/>
          </w:tcPr>
          <w:p w14:paraId="1FA0FA0E" w14:textId="77777777" w:rsidR="002403EF" w:rsidRPr="00A3114E" w:rsidRDefault="002403EF" w:rsidP="00A3114E">
            <w:pPr>
              <w:jc w:val="right"/>
              <w:rPr>
                <w:rFonts w:ascii="Times New Roman" w:eastAsia="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hideMark/>
          </w:tcPr>
          <w:p w14:paraId="7DA5B6AF"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2007</w:t>
            </w:r>
          </w:p>
        </w:tc>
        <w:tc>
          <w:tcPr>
            <w:tcW w:w="621" w:type="dxa"/>
            <w:tcBorders>
              <w:top w:val="nil"/>
              <w:left w:val="nil"/>
              <w:bottom w:val="nil"/>
              <w:right w:val="nil"/>
            </w:tcBorders>
            <w:shd w:val="clear" w:color="auto" w:fill="auto"/>
            <w:noWrap/>
            <w:vAlign w:val="bottom"/>
            <w:hideMark/>
          </w:tcPr>
          <w:p w14:paraId="595E6257"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2009</w:t>
            </w:r>
          </w:p>
        </w:tc>
        <w:tc>
          <w:tcPr>
            <w:tcW w:w="621" w:type="dxa"/>
            <w:tcBorders>
              <w:top w:val="nil"/>
              <w:left w:val="nil"/>
              <w:bottom w:val="nil"/>
              <w:right w:val="nil"/>
            </w:tcBorders>
            <w:shd w:val="clear" w:color="auto" w:fill="auto"/>
            <w:noWrap/>
            <w:vAlign w:val="bottom"/>
            <w:hideMark/>
          </w:tcPr>
          <w:p w14:paraId="14EF8CBC"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2011</w:t>
            </w:r>
          </w:p>
        </w:tc>
        <w:tc>
          <w:tcPr>
            <w:tcW w:w="621" w:type="dxa"/>
            <w:tcBorders>
              <w:top w:val="nil"/>
              <w:left w:val="nil"/>
              <w:bottom w:val="nil"/>
              <w:right w:val="nil"/>
            </w:tcBorders>
            <w:shd w:val="clear" w:color="auto" w:fill="auto"/>
            <w:noWrap/>
            <w:vAlign w:val="bottom"/>
            <w:hideMark/>
          </w:tcPr>
          <w:p w14:paraId="44F6B5B4"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2013</w:t>
            </w:r>
          </w:p>
        </w:tc>
        <w:tc>
          <w:tcPr>
            <w:tcW w:w="621" w:type="dxa"/>
            <w:tcBorders>
              <w:top w:val="nil"/>
              <w:left w:val="nil"/>
              <w:bottom w:val="nil"/>
              <w:right w:val="nil"/>
            </w:tcBorders>
            <w:shd w:val="clear" w:color="auto" w:fill="auto"/>
            <w:noWrap/>
            <w:vAlign w:val="bottom"/>
            <w:hideMark/>
          </w:tcPr>
          <w:p w14:paraId="47A59714"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2015</w:t>
            </w:r>
          </w:p>
        </w:tc>
        <w:tc>
          <w:tcPr>
            <w:tcW w:w="621" w:type="dxa"/>
            <w:tcBorders>
              <w:top w:val="nil"/>
              <w:left w:val="nil"/>
              <w:bottom w:val="nil"/>
              <w:right w:val="nil"/>
            </w:tcBorders>
            <w:shd w:val="clear" w:color="auto" w:fill="auto"/>
            <w:noWrap/>
            <w:vAlign w:val="bottom"/>
            <w:hideMark/>
          </w:tcPr>
          <w:p w14:paraId="36A1A831" w14:textId="77777777" w:rsidR="002403EF" w:rsidRPr="00A3114E" w:rsidRDefault="002403EF" w:rsidP="00A3114E">
            <w:pPr>
              <w:jc w:val="right"/>
              <w:rPr>
                <w:rFonts w:ascii="Times New Roman" w:eastAsia="Times New Roman" w:hAnsi="Times New Roman" w:cs="Times New Roman"/>
                <w:color w:val="000000"/>
                <w:sz w:val="18"/>
                <w:szCs w:val="18"/>
              </w:rPr>
            </w:pPr>
            <w:r w:rsidRPr="00A3114E">
              <w:rPr>
                <w:rFonts w:ascii="Times New Roman" w:eastAsia="Times New Roman" w:hAnsi="Times New Roman" w:cs="Times New Roman"/>
                <w:color w:val="000000"/>
                <w:sz w:val="18"/>
                <w:szCs w:val="18"/>
              </w:rPr>
              <w:t>2017</w:t>
            </w:r>
          </w:p>
        </w:tc>
      </w:tr>
      <w:tr w:rsidR="00C339D3" w:rsidRPr="00B94CC2" w14:paraId="16F102A4" w14:textId="77777777" w:rsidTr="001E2971">
        <w:trPr>
          <w:trHeight w:val="240"/>
          <w:jc w:val="center"/>
        </w:trPr>
        <w:tc>
          <w:tcPr>
            <w:tcW w:w="856" w:type="dxa"/>
            <w:vMerge w:val="restart"/>
            <w:tcBorders>
              <w:top w:val="nil"/>
              <w:left w:val="nil"/>
              <w:bottom w:val="nil"/>
              <w:right w:val="nil"/>
            </w:tcBorders>
            <w:shd w:val="clear" w:color="auto" w:fill="auto"/>
            <w:vAlign w:val="center"/>
            <w:hideMark/>
          </w:tcPr>
          <w:p w14:paraId="062C2076" w14:textId="77777777" w:rsidR="00C339D3" w:rsidRPr="00B94CC2" w:rsidRDefault="00C339D3" w:rsidP="00C339D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Black </w:t>
            </w:r>
            <w:r w:rsidRPr="00B94CC2">
              <w:rPr>
                <w:rFonts w:ascii="Times New Roman" w:eastAsia="Times New Roman" w:hAnsi="Times New Roman" w:cs="Times New Roman"/>
                <w:color w:val="000000"/>
                <w:sz w:val="18"/>
                <w:szCs w:val="18"/>
              </w:rPr>
              <w:t>male HS students</w:t>
            </w:r>
          </w:p>
        </w:tc>
        <w:tc>
          <w:tcPr>
            <w:tcW w:w="516" w:type="dxa"/>
            <w:tcBorders>
              <w:top w:val="nil"/>
              <w:left w:val="nil"/>
              <w:bottom w:val="nil"/>
              <w:right w:val="nil"/>
            </w:tcBorders>
            <w:shd w:val="clear" w:color="auto" w:fill="auto"/>
            <w:noWrap/>
            <w:vAlign w:val="bottom"/>
          </w:tcPr>
          <w:p w14:paraId="65E60809" w14:textId="67CAF85B"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14</w:t>
            </w:r>
          </w:p>
        </w:tc>
        <w:tc>
          <w:tcPr>
            <w:tcW w:w="621" w:type="dxa"/>
            <w:tcBorders>
              <w:top w:val="single" w:sz="4" w:space="0" w:color="auto"/>
              <w:left w:val="single" w:sz="4" w:space="0" w:color="auto"/>
              <w:bottom w:val="nil"/>
              <w:right w:val="nil"/>
            </w:tcBorders>
            <w:shd w:val="clear" w:color="auto" w:fill="auto"/>
            <w:noWrap/>
            <w:vAlign w:val="bottom"/>
          </w:tcPr>
          <w:p w14:paraId="44CF31D0" w14:textId="70A6B11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0.435</w:t>
            </w:r>
          </w:p>
        </w:tc>
        <w:tc>
          <w:tcPr>
            <w:tcW w:w="621" w:type="dxa"/>
            <w:tcBorders>
              <w:top w:val="single" w:sz="4" w:space="0" w:color="auto"/>
              <w:left w:val="nil"/>
              <w:bottom w:val="nil"/>
              <w:right w:val="nil"/>
            </w:tcBorders>
            <w:shd w:val="clear" w:color="auto" w:fill="auto"/>
            <w:noWrap/>
            <w:vAlign w:val="bottom"/>
          </w:tcPr>
          <w:p w14:paraId="5BB6CBA8" w14:textId="45E3DC9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0.390</w:t>
            </w:r>
          </w:p>
        </w:tc>
        <w:tc>
          <w:tcPr>
            <w:tcW w:w="621" w:type="dxa"/>
            <w:tcBorders>
              <w:top w:val="single" w:sz="4" w:space="0" w:color="auto"/>
              <w:left w:val="nil"/>
              <w:bottom w:val="nil"/>
              <w:right w:val="nil"/>
            </w:tcBorders>
            <w:shd w:val="clear" w:color="auto" w:fill="auto"/>
            <w:noWrap/>
            <w:vAlign w:val="bottom"/>
          </w:tcPr>
          <w:p w14:paraId="0EAFD6BC" w14:textId="5192CA8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0.348</w:t>
            </w:r>
          </w:p>
        </w:tc>
        <w:tc>
          <w:tcPr>
            <w:tcW w:w="621" w:type="dxa"/>
            <w:tcBorders>
              <w:top w:val="single" w:sz="4" w:space="0" w:color="auto"/>
              <w:left w:val="nil"/>
              <w:bottom w:val="nil"/>
              <w:right w:val="nil"/>
            </w:tcBorders>
            <w:shd w:val="clear" w:color="auto" w:fill="auto"/>
            <w:noWrap/>
            <w:vAlign w:val="bottom"/>
          </w:tcPr>
          <w:p w14:paraId="0ACD9097" w14:textId="076F601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0.308</w:t>
            </w:r>
          </w:p>
        </w:tc>
        <w:tc>
          <w:tcPr>
            <w:tcW w:w="621" w:type="dxa"/>
            <w:tcBorders>
              <w:top w:val="single" w:sz="4" w:space="0" w:color="auto"/>
              <w:left w:val="nil"/>
              <w:bottom w:val="nil"/>
              <w:right w:val="nil"/>
            </w:tcBorders>
            <w:shd w:val="clear" w:color="auto" w:fill="auto"/>
            <w:noWrap/>
            <w:vAlign w:val="bottom"/>
          </w:tcPr>
          <w:p w14:paraId="0B309D5E" w14:textId="56C58EF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0.270</w:t>
            </w:r>
          </w:p>
        </w:tc>
        <w:tc>
          <w:tcPr>
            <w:tcW w:w="621" w:type="dxa"/>
            <w:tcBorders>
              <w:top w:val="single" w:sz="4" w:space="0" w:color="auto"/>
              <w:left w:val="nil"/>
              <w:bottom w:val="nil"/>
              <w:right w:val="single" w:sz="4" w:space="0" w:color="auto"/>
            </w:tcBorders>
            <w:shd w:val="clear" w:color="auto" w:fill="auto"/>
            <w:noWrap/>
            <w:vAlign w:val="bottom"/>
          </w:tcPr>
          <w:p w14:paraId="6311CE94" w14:textId="740B9B2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0.236</w:t>
            </w:r>
          </w:p>
        </w:tc>
        <w:tc>
          <w:tcPr>
            <w:tcW w:w="222" w:type="dxa"/>
            <w:tcBorders>
              <w:top w:val="nil"/>
              <w:left w:val="nil"/>
              <w:bottom w:val="nil"/>
              <w:right w:val="nil"/>
            </w:tcBorders>
            <w:shd w:val="clear" w:color="auto" w:fill="auto"/>
            <w:noWrap/>
            <w:vAlign w:val="bottom"/>
          </w:tcPr>
          <w:p w14:paraId="3D2EDCC8"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single" w:sz="4" w:space="0" w:color="auto"/>
              <w:left w:val="single" w:sz="4" w:space="0" w:color="auto"/>
              <w:bottom w:val="nil"/>
              <w:right w:val="nil"/>
            </w:tcBorders>
            <w:shd w:val="clear" w:color="auto" w:fill="auto"/>
            <w:noWrap/>
            <w:vAlign w:val="bottom"/>
          </w:tcPr>
          <w:p w14:paraId="49D8B667" w14:textId="7C4C5B8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0.793</w:t>
            </w:r>
          </w:p>
        </w:tc>
        <w:tc>
          <w:tcPr>
            <w:tcW w:w="630" w:type="dxa"/>
            <w:tcBorders>
              <w:top w:val="single" w:sz="4" w:space="0" w:color="auto"/>
              <w:left w:val="nil"/>
              <w:bottom w:val="nil"/>
              <w:right w:val="nil"/>
            </w:tcBorders>
            <w:shd w:val="clear" w:color="auto" w:fill="auto"/>
            <w:noWrap/>
            <w:vAlign w:val="bottom"/>
          </w:tcPr>
          <w:p w14:paraId="19DA6DC7" w14:textId="185FDF4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0.779</w:t>
            </w:r>
          </w:p>
        </w:tc>
        <w:tc>
          <w:tcPr>
            <w:tcW w:w="621" w:type="dxa"/>
            <w:tcBorders>
              <w:top w:val="single" w:sz="4" w:space="0" w:color="auto"/>
              <w:left w:val="nil"/>
              <w:bottom w:val="nil"/>
              <w:right w:val="nil"/>
            </w:tcBorders>
            <w:shd w:val="clear" w:color="auto" w:fill="auto"/>
            <w:noWrap/>
            <w:vAlign w:val="bottom"/>
          </w:tcPr>
          <w:p w14:paraId="6BB23565" w14:textId="31045D5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0.765</w:t>
            </w:r>
          </w:p>
        </w:tc>
        <w:tc>
          <w:tcPr>
            <w:tcW w:w="639" w:type="dxa"/>
            <w:tcBorders>
              <w:top w:val="single" w:sz="4" w:space="0" w:color="auto"/>
              <w:left w:val="nil"/>
              <w:bottom w:val="nil"/>
              <w:right w:val="nil"/>
            </w:tcBorders>
            <w:shd w:val="clear" w:color="auto" w:fill="auto"/>
            <w:noWrap/>
            <w:vAlign w:val="bottom"/>
          </w:tcPr>
          <w:p w14:paraId="2EB7562F" w14:textId="0F7C8F5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0.750</w:t>
            </w:r>
          </w:p>
        </w:tc>
        <w:tc>
          <w:tcPr>
            <w:tcW w:w="630" w:type="dxa"/>
            <w:tcBorders>
              <w:top w:val="single" w:sz="4" w:space="0" w:color="auto"/>
              <w:left w:val="nil"/>
              <w:bottom w:val="nil"/>
              <w:right w:val="nil"/>
            </w:tcBorders>
            <w:shd w:val="clear" w:color="auto" w:fill="auto"/>
            <w:noWrap/>
            <w:vAlign w:val="bottom"/>
          </w:tcPr>
          <w:p w14:paraId="4A721188" w14:textId="3893EF2C"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0.735</w:t>
            </w:r>
          </w:p>
        </w:tc>
        <w:tc>
          <w:tcPr>
            <w:tcW w:w="630" w:type="dxa"/>
            <w:tcBorders>
              <w:top w:val="single" w:sz="4" w:space="0" w:color="auto"/>
              <w:left w:val="nil"/>
              <w:bottom w:val="nil"/>
              <w:right w:val="single" w:sz="4" w:space="0" w:color="auto"/>
            </w:tcBorders>
            <w:shd w:val="clear" w:color="auto" w:fill="auto"/>
            <w:noWrap/>
            <w:vAlign w:val="bottom"/>
          </w:tcPr>
          <w:p w14:paraId="15175AB0" w14:textId="1E4B3A6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0.719</w:t>
            </w:r>
          </w:p>
        </w:tc>
        <w:tc>
          <w:tcPr>
            <w:tcW w:w="222" w:type="dxa"/>
            <w:tcBorders>
              <w:top w:val="nil"/>
              <w:left w:val="nil"/>
              <w:bottom w:val="nil"/>
              <w:right w:val="nil"/>
            </w:tcBorders>
            <w:shd w:val="clear" w:color="auto" w:fill="auto"/>
            <w:noWrap/>
            <w:vAlign w:val="center"/>
          </w:tcPr>
          <w:p w14:paraId="3BFEC1F8" w14:textId="77777777" w:rsidR="00C339D3" w:rsidRPr="00A3114E" w:rsidRDefault="00C339D3" w:rsidP="00C339D3">
            <w:pPr>
              <w:jc w:val="right"/>
              <w:rPr>
                <w:rFonts w:ascii="Times New Roman" w:hAnsi="Times New Roman" w:cs="Times New Roman"/>
                <w:sz w:val="18"/>
                <w:szCs w:val="18"/>
              </w:rPr>
            </w:pPr>
          </w:p>
        </w:tc>
        <w:tc>
          <w:tcPr>
            <w:tcW w:w="621" w:type="dxa"/>
            <w:tcBorders>
              <w:top w:val="single" w:sz="4" w:space="0" w:color="auto"/>
              <w:left w:val="single" w:sz="4" w:space="0" w:color="auto"/>
              <w:bottom w:val="nil"/>
              <w:right w:val="nil"/>
            </w:tcBorders>
            <w:shd w:val="clear" w:color="auto" w:fill="auto"/>
            <w:noWrap/>
            <w:vAlign w:val="center"/>
          </w:tcPr>
          <w:p w14:paraId="37640B21" w14:textId="470C964D"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1.346</w:t>
            </w:r>
          </w:p>
        </w:tc>
        <w:tc>
          <w:tcPr>
            <w:tcW w:w="621" w:type="dxa"/>
            <w:tcBorders>
              <w:top w:val="single" w:sz="4" w:space="0" w:color="auto"/>
              <w:left w:val="nil"/>
              <w:bottom w:val="nil"/>
              <w:right w:val="nil"/>
            </w:tcBorders>
            <w:shd w:val="clear" w:color="auto" w:fill="auto"/>
            <w:noWrap/>
            <w:vAlign w:val="center"/>
          </w:tcPr>
          <w:p w14:paraId="140BC822" w14:textId="48EEDEBD"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1.343</w:t>
            </w:r>
          </w:p>
        </w:tc>
        <w:tc>
          <w:tcPr>
            <w:tcW w:w="621" w:type="dxa"/>
            <w:tcBorders>
              <w:top w:val="single" w:sz="4" w:space="0" w:color="auto"/>
              <w:left w:val="nil"/>
              <w:bottom w:val="nil"/>
              <w:right w:val="nil"/>
            </w:tcBorders>
            <w:shd w:val="clear" w:color="auto" w:fill="auto"/>
            <w:noWrap/>
            <w:vAlign w:val="center"/>
          </w:tcPr>
          <w:p w14:paraId="23097D58" w14:textId="0EE3DF8A"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1.341</w:t>
            </w:r>
          </w:p>
        </w:tc>
        <w:tc>
          <w:tcPr>
            <w:tcW w:w="621" w:type="dxa"/>
            <w:tcBorders>
              <w:top w:val="single" w:sz="4" w:space="0" w:color="auto"/>
              <w:left w:val="nil"/>
              <w:bottom w:val="nil"/>
              <w:right w:val="nil"/>
            </w:tcBorders>
            <w:shd w:val="clear" w:color="auto" w:fill="auto"/>
            <w:noWrap/>
            <w:vAlign w:val="center"/>
          </w:tcPr>
          <w:p w14:paraId="3E1A6D43" w14:textId="570373AB"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1.339</w:t>
            </w:r>
          </w:p>
        </w:tc>
        <w:tc>
          <w:tcPr>
            <w:tcW w:w="621" w:type="dxa"/>
            <w:tcBorders>
              <w:top w:val="single" w:sz="4" w:space="0" w:color="auto"/>
              <w:left w:val="nil"/>
              <w:bottom w:val="nil"/>
              <w:right w:val="nil"/>
            </w:tcBorders>
            <w:shd w:val="clear" w:color="auto" w:fill="auto"/>
            <w:noWrap/>
            <w:vAlign w:val="center"/>
          </w:tcPr>
          <w:p w14:paraId="16DE8A72" w14:textId="3A794C5A"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1.337</w:t>
            </w:r>
          </w:p>
        </w:tc>
        <w:tc>
          <w:tcPr>
            <w:tcW w:w="621" w:type="dxa"/>
            <w:tcBorders>
              <w:top w:val="single" w:sz="4" w:space="0" w:color="auto"/>
              <w:left w:val="nil"/>
              <w:bottom w:val="nil"/>
              <w:right w:val="single" w:sz="4" w:space="0" w:color="auto"/>
            </w:tcBorders>
            <w:shd w:val="clear" w:color="auto" w:fill="auto"/>
            <w:noWrap/>
            <w:vAlign w:val="center"/>
          </w:tcPr>
          <w:p w14:paraId="7271E87D" w14:textId="5A72DB61"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1.334</w:t>
            </w:r>
          </w:p>
        </w:tc>
      </w:tr>
      <w:tr w:rsidR="00C339D3" w:rsidRPr="00B94CC2" w14:paraId="1B443824" w14:textId="77777777" w:rsidTr="00704EFC">
        <w:trPr>
          <w:trHeight w:val="240"/>
          <w:jc w:val="center"/>
        </w:trPr>
        <w:tc>
          <w:tcPr>
            <w:tcW w:w="856" w:type="dxa"/>
            <w:vMerge/>
            <w:tcBorders>
              <w:top w:val="nil"/>
              <w:left w:val="nil"/>
              <w:bottom w:val="nil"/>
              <w:right w:val="nil"/>
            </w:tcBorders>
            <w:vAlign w:val="center"/>
            <w:hideMark/>
          </w:tcPr>
          <w:p w14:paraId="36FF118A"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7250AB4E" w14:textId="3D5D4F3A"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15</w:t>
            </w:r>
          </w:p>
        </w:tc>
        <w:tc>
          <w:tcPr>
            <w:tcW w:w="621" w:type="dxa"/>
            <w:tcBorders>
              <w:top w:val="nil"/>
              <w:left w:val="single" w:sz="4" w:space="0" w:color="auto"/>
              <w:bottom w:val="nil"/>
              <w:right w:val="nil"/>
            </w:tcBorders>
            <w:shd w:val="clear" w:color="auto" w:fill="auto"/>
            <w:noWrap/>
            <w:vAlign w:val="bottom"/>
          </w:tcPr>
          <w:p w14:paraId="1BC8B6D0" w14:textId="253D7A8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0.554</w:t>
            </w:r>
          </w:p>
        </w:tc>
        <w:tc>
          <w:tcPr>
            <w:tcW w:w="621" w:type="dxa"/>
            <w:tcBorders>
              <w:top w:val="nil"/>
              <w:left w:val="nil"/>
              <w:bottom w:val="nil"/>
              <w:right w:val="nil"/>
            </w:tcBorders>
            <w:shd w:val="clear" w:color="auto" w:fill="auto"/>
            <w:noWrap/>
            <w:vAlign w:val="bottom"/>
          </w:tcPr>
          <w:p w14:paraId="7E1A1D8E" w14:textId="033D17E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0.509</w:t>
            </w:r>
          </w:p>
        </w:tc>
        <w:tc>
          <w:tcPr>
            <w:tcW w:w="621" w:type="dxa"/>
            <w:tcBorders>
              <w:top w:val="nil"/>
              <w:left w:val="nil"/>
              <w:bottom w:val="nil"/>
              <w:right w:val="nil"/>
            </w:tcBorders>
            <w:shd w:val="clear" w:color="auto" w:fill="auto"/>
            <w:noWrap/>
            <w:vAlign w:val="bottom"/>
          </w:tcPr>
          <w:p w14:paraId="4AECC22D" w14:textId="4D78850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0.463</w:t>
            </w:r>
          </w:p>
        </w:tc>
        <w:tc>
          <w:tcPr>
            <w:tcW w:w="621" w:type="dxa"/>
            <w:tcBorders>
              <w:top w:val="nil"/>
              <w:left w:val="nil"/>
              <w:bottom w:val="nil"/>
              <w:right w:val="nil"/>
            </w:tcBorders>
            <w:shd w:val="clear" w:color="auto" w:fill="auto"/>
            <w:noWrap/>
            <w:vAlign w:val="bottom"/>
          </w:tcPr>
          <w:p w14:paraId="77E22045" w14:textId="34D0D96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0.418</w:t>
            </w:r>
          </w:p>
        </w:tc>
        <w:tc>
          <w:tcPr>
            <w:tcW w:w="621" w:type="dxa"/>
            <w:tcBorders>
              <w:top w:val="nil"/>
              <w:left w:val="nil"/>
              <w:bottom w:val="nil"/>
              <w:right w:val="nil"/>
            </w:tcBorders>
            <w:shd w:val="clear" w:color="auto" w:fill="auto"/>
            <w:noWrap/>
            <w:vAlign w:val="bottom"/>
          </w:tcPr>
          <w:p w14:paraId="38FCF4CC" w14:textId="5AD817B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0.375</w:t>
            </w:r>
          </w:p>
        </w:tc>
        <w:tc>
          <w:tcPr>
            <w:tcW w:w="621" w:type="dxa"/>
            <w:tcBorders>
              <w:top w:val="nil"/>
              <w:left w:val="nil"/>
              <w:bottom w:val="nil"/>
              <w:right w:val="single" w:sz="4" w:space="0" w:color="auto"/>
            </w:tcBorders>
            <w:shd w:val="clear" w:color="auto" w:fill="auto"/>
            <w:noWrap/>
            <w:vAlign w:val="bottom"/>
          </w:tcPr>
          <w:p w14:paraId="5B480828" w14:textId="0B19A546"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0.333</w:t>
            </w:r>
          </w:p>
        </w:tc>
        <w:tc>
          <w:tcPr>
            <w:tcW w:w="222" w:type="dxa"/>
            <w:tcBorders>
              <w:top w:val="nil"/>
              <w:left w:val="nil"/>
              <w:bottom w:val="nil"/>
              <w:right w:val="nil"/>
            </w:tcBorders>
            <w:shd w:val="clear" w:color="auto" w:fill="auto"/>
            <w:noWrap/>
            <w:vAlign w:val="bottom"/>
          </w:tcPr>
          <w:p w14:paraId="756DBC65"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0DE1750B" w14:textId="27F40D52"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0.791</w:t>
            </w:r>
          </w:p>
        </w:tc>
        <w:tc>
          <w:tcPr>
            <w:tcW w:w="630" w:type="dxa"/>
            <w:tcBorders>
              <w:top w:val="nil"/>
              <w:left w:val="nil"/>
              <w:bottom w:val="nil"/>
              <w:right w:val="nil"/>
            </w:tcBorders>
            <w:shd w:val="clear" w:color="auto" w:fill="auto"/>
            <w:noWrap/>
            <w:vAlign w:val="bottom"/>
          </w:tcPr>
          <w:p w14:paraId="1D53CE56" w14:textId="6C23300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0.777</w:t>
            </w:r>
          </w:p>
        </w:tc>
        <w:tc>
          <w:tcPr>
            <w:tcW w:w="621" w:type="dxa"/>
            <w:tcBorders>
              <w:top w:val="nil"/>
              <w:left w:val="nil"/>
              <w:bottom w:val="nil"/>
              <w:right w:val="nil"/>
            </w:tcBorders>
            <w:shd w:val="clear" w:color="auto" w:fill="auto"/>
            <w:noWrap/>
            <w:vAlign w:val="bottom"/>
          </w:tcPr>
          <w:p w14:paraId="331F7A95" w14:textId="138A16D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0.763</w:t>
            </w:r>
          </w:p>
        </w:tc>
        <w:tc>
          <w:tcPr>
            <w:tcW w:w="639" w:type="dxa"/>
            <w:tcBorders>
              <w:top w:val="nil"/>
              <w:left w:val="nil"/>
              <w:bottom w:val="nil"/>
              <w:right w:val="nil"/>
            </w:tcBorders>
            <w:shd w:val="clear" w:color="auto" w:fill="auto"/>
            <w:noWrap/>
            <w:vAlign w:val="bottom"/>
          </w:tcPr>
          <w:p w14:paraId="59AE6897" w14:textId="5BC5CADB"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0.749</w:t>
            </w:r>
          </w:p>
        </w:tc>
        <w:tc>
          <w:tcPr>
            <w:tcW w:w="630" w:type="dxa"/>
            <w:tcBorders>
              <w:top w:val="nil"/>
              <w:left w:val="nil"/>
              <w:bottom w:val="nil"/>
              <w:right w:val="nil"/>
            </w:tcBorders>
            <w:shd w:val="clear" w:color="auto" w:fill="auto"/>
            <w:noWrap/>
            <w:vAlign w:val="bottom"/>
          </w:tcPr>
          <w:p w14:paraId="12EF471E" w14:textId="0F20959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0.733</w:t>
            </w:r>
          </w:p>
        </w:tc>
        <w:tc>
          <w:tcPr>
            <w:tcW w:w="630" w:type="dxa"/>
            <w:tcBorders>
              <w:top w:val="nil"/>
              <w:left w:val="nil"/>
              <w:bottom w:val="nil"/>
              <w:right w:val="single" w:sz="4" w:space="0" w:color="auto"/>
            </w:tcBorders>
            <w:shd w:val="clear" w:color="auto" w:fill="auto"/>
            <w:noWrap/>
            <w:vAlign w:val="bottom"/>
          </w:tcPr>
          <w:p w14:paraId="008810B6" w14:textId="5A402DD6"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0.717</w:t>
            </w:r>
          </w:p>
        </w:tc>
        <w:tc>
          <w:tcPr>
            <w:tcW w:w="222" w:type="dxa"/>
            <w:tcBorders>
              <w:top w:val="nil"/>
              <w:left w:val="nil"/>
              <w:bottom w:val="nil"/>
              <w:right w:val="nil"/>
            </w:tcBorders>
            <w:shd w:val="clear" w:color="auto" w:fill="auto"/>
            <w:noWrap/>
            <w:vAlign w:val="center"/>
          </w:tcPr>
          <w:p w14:paraId="7EF5BC2D"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3441150B" w14:textId="775D0981"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1.388</w:t>
            </w:r>
          </w:p>
        </w:tc>
        <w:tc>
          <w:tcPr>
            <w:tcW w:w="621" w:type="dxa"/>
            <w:tcBorders>
              <w:top w:val="nil"/>
              <w:left w:val="nil"/>
              <w:bottom w:val="nil"/>
              <w:right w:val="nil"/>
            </w:tcBorders>
            <w:shd w:val="clear" w:color="auto" w:fill="auto"/>
            <w:noWrap/>
            <w:vAlign w:val="center"/>
          </w:tcPr>
          <w:p w14:paraId="3FD10E67" w14:textId="5DF87422"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1.385</w:t>
            </w:r>
          </w:p>
        </w:tc>
        <w:tc>
          <w:tcPr>
            <w:tcW w:w="621" w:type="dxa"/>
            <w:tcBorders>
              <w:top w:val="nil"/>
              <w:left w:val="nil"/>
              <w:bottom w:val="nil"/>
              <w:right w:val="nil"/>
            </w:tcBorders>
            <w:shd w:val="clear" w:color="auto" w:fill="auto"/>
            <w:noWrap/>
            <w:vAlign w:val="center"/>
          </w:tcPr>
          <w:p w14:paraId="5222633A" w14:textId="5DA9370C"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1.383</w:t>
            </w:r>
          </w:p>
        </w:tc>
        <w:tc>
          <w:tcPr>
            <w:tcW w:w="621" w:type="dxa"/>
            <w:tcBorders>
              <w:top w:val="nil"/>
              <w:left w:val="nil"/>
              <w:bottom w:val="nil"/>
              <w:right w:val="nil"/>
            </w:tcBorders>
            <w:shd w:val="clear" w:color="auto" w:fill="auto"/>
            <w:noWrap/>
            <w:vAlign w:val="center"/>
          </w:tcPr>
          <w:p w14:paraId="0C4591CC" w14:textId="1E7EBC50"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1.381</w:t>
            </w:r>
          </w:p>
        </w:tc>
        <w:tc>
          <w:tcPr>
            <w:tcW w:w="621" w:type="dxa"/>
            <w:tcBorders>
              <w:top w:val="nil"/>
              <w:left w:val="nil"/>
              <w:bottom w:val="nil"/>
              <w:right w:val="nil"/>
            </w:tcBorders>
            <w:shd w:val="clear" w:color="auto" w:fill="auto"/>
            <w:noWrap/>
            <w:vAlign w:val="center"/>
          </w:tcPr>
          <w:p w14:paraId="63F6FDE6" w14:textId="6361AD7C"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1.378</w:t>
            </w:r>
          </w:p>
        </w:tc>
        <w:tc>
          <w:tcPr>
            <w:tcW w:w="621" w:type="dxa"/>
            <w:tcBorders>
              <w:top w:val="nil"/>
              <w:left w:val="nil"/>
              <w:bottom w:val="nil"/>
              <w:right w:val="single" w:sz="4" w:space="0" w:color="auto"/>
            </w:tcBorders>
            <w:shd w:val="clear" w:color="auto" w:fill="auto"/>
            <w:noWrap/>
            <w:vAlign w:val="center"/>
          </w:tcPr>
          <w:p w14:paraId="157742A4" w14:textId="5990C78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1.376</w:t>
            </w:r>
          </w:p>
        </w:tc>
      </w:tr>
      <w:tr w:rsidR="00C339D3" w:rsidRPr="00B94CC2" w14:paraId="26E58990" w14:textId="77777777" w:rsidTr="00704EFC">
        <w:trPr>
          <w:trHeight w:val="240"/>
          <w:jc w:val="center"/>
        </w:trPr>
        <w:tc>
          <w:tcPr>
            <w:tcW w:w="856" w:type="dxa"/>
            <w:vMerge/>
            <w:tcBorders>
              <w:top w:val="nil"/>
              <w:left w:val="nil"/>
              <w:bottom w:val="nil"/>
              <w:right w:val="nil"/>
            </w:tcBorders>
            <w:vAlign w:val="center"/>
            <w:hideMark/>
          </w:tcPr>
          <w:p w14:paraId="232A7726"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2F29BDE1" w14:textId="11E4032F"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16</w:t>
            </w:r>
          </w:p>
        </w:tc>
        <w:tc>
          <w:tcPr>
            <w:tcW w:w="621" w:type="dxa"/>
            <w:tcBorders>
              <w:top w:val="nil"/>
              <w:left w:val="single" w:sz="4" w:space="0" w:color="auto"/>
              <w:bottom w:val="nil"/>
              <w:right w:val="nil"/>
            </w:tcBorders>
            <w:shd w:val="clear" w:color="auto" w:fill="auto"/>
            <w:noWrap/>
            <w:vAlign w:val="bottom"/>
          </w:tcPr>
          <w:p w14:paraId="6F6628BE" w14:textId="015FF5A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0.671</w:t>
            </w:r>
          </w:p>
        </w:tc>
        <w:tc>
          <w:tcPr>
            <w:tcW w:w="621" w:type="dxa"/>
            <w:tcBorders>
              <w:top w:val="nil"/>
              <w:left w:val="nil"/>
              <w:bottom w:val="nil"/>
              <w:right w:val="nil"/>
            </w:tcBorders>
            <w:shd w:val="clear" w:color="auto" w:fill="auto"/>
            <w:noWrap/>
            <w:vAlign w:val="bottom"/>
          </w:tcPr>
          <w:p w14:paraId="3D35F038" w14:textId="30C1DEC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0.630</w:t>
            </w:r>
          </w:p>
        </w:tc>
        <w:tc>
          <w:tcPr>
            <w:tcW w:w="621" w:type="dxa"/>
            <w:tcBorders>
              <w:top w:val="nil"/>
              <w:left w:val="nil"/>
              <w:bottom w:val="nil"/>
              <w:right w:val="nil"/>
            </w:tcBorders>
            <w:shd w:val="clear" w:color="auto" w:fill="auto"/>
            <w:noWrap/>
            <w:vAlign w:val="bottom"/>
          </w:tcPr>
          <w:p w14:paraId="594D5D19" w14:textId="7F4E28DB"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0.587</w:t>
            </w:r>
          </w:p>
        </w:tc>
        <w:tc>
          <w:tcPr>
            <w:tcW w:w="621" w:type="dxa"/>
            <w:tcBorders>
              <w:top w:val="nil"/>
              <w:left w:val="nil"/>
              <w:bottom w:val="nil"/>
              <w:right w:val="nil"/>
            </w:tcBorders>
            <w:shd w:val="clear" w:color="auto" w:fill="auto"/>
            <w:noWrap/>
            <w:vAlign w:val="bottom"/>
          </w:tcPr>
          <w:p w14:paraId="07F9703C" w14:textId="48BA340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0.542</w:t>
            </w:r>
          </w:p>
        </w:tc>
        <w:tc>
          <w:tcPr>
            <w:tcW w:w="621" w:type="dxa"/>
            <w:tcBorders>
              <w:top w:val="nil"/>
              <w:left w:val="nil"/>
              <w:bottom w:val="nil"/>
              <w:right w:val="nil"/>
            </w:tcBorders>
            <w:shd w:val="clear" w:color="auto" w:fill="auto"/>
            <w:noWrap/>
            <w:vAlign w:val="bottom"/>
          </w:tcPr>
          <w:p w14:paraId="075373B5" w14:textId="381D165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0.496</w:t>
            </w:r>
          </w:p>
        </w:tc>
        <w:tc>
          <w:tcPr>
            <w:tcW w:w="621" w:type="dxa"/>
            <w:tcBorders>
              <w:top w:val="nil"/>
              <w:left w:val="nil"/>
              <w:bottom w:val="nil"/>
              <w:right w:val="single" w:sz="4" w:space="0" w:color="auto"/>
            </w:tcBorders>
            <w:shd w:val="clear" w:color="auto" w:fill="auto"/>
            <w:noWrap/>
            <w:vAlign w:val="bottom"/>
          </w:tcPr>
          <w:p w14:paraId="278AAC4A" w14:textId="2857D56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0.451</w:t>
            </w:r>
          </w:p>
        </w:tc>
        <w:tc>
          <w:tcPr>
            <w:tcW w:w="222" w:type="dxa"/>
            <w:tcBorders>
              <w:top w:val="nil"/>
              <w:left w:val="nil"/>
              <w:bottom w:val="nil"/>
              <w:right w:val="nil"/>
            </w:tcBorders>
            <w:shd w:val="clear" w:color="auto" w:fill="auto"/>
            <w:noWrap/>
            <w:vAlign w:val="bottom"/>
          </w:tcPr>
          <w:p w14:paraId="0E005BF1"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3ED3E3D9" w14:textId="1FAE187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0.779</w:t>
            </w:r>
          </w:p>
        </w:tc>
        <w:tc>
          <w:tcPr>
            <w:tcW w:w="630" w:type="dxa"/>
            <w:tcBorders>
              <w:top w:val="nil"/>
              <w:left w:val="nil"/>
              <w:bottom w:val="nil"/>
              <w:right w:val="nil"/>
            </w:tcBorders>
            <w:shd w:val="clear" w:color="auto" w:fill="auto"/>
            <w:noWrap/>
            <w:vAlign w:val="bottom"/>
          </w:tcPr>
          <w:p w14:paraId="61D8D79E" w14:textId="522AB42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0.765</w:t>
            </w:r>
          </w:p>
        </w:tc>
        <w:tc>
          <w:tcPr>
            <w:tcW w:w="621" w:type="dxa"/>
            <w:tcBorders>
              <w:top w:val="nil"/>
              <w:left w:val="nil"/>
              <w:bottom w:val="nil"/>
              <w:right w:val="nil"/>
            </w:tcBorders>
            <w:shd w:val="clear" w:color="auto" w:fill="auto"/>
            <w:noWrap/>
            <w:vAlign w:val="bottom"/>
          </w:tcPr>
          <w:p w14:paraId="56D4B5CB" w14:textId="65D8673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0.751</w:t>
            </w:r>
          </w:p>
        </w:tc>
        <w:tc>
          <w:tcPr>
            <w:tcW w:w="639" w:type="dxa"/>
            <w:tcBorders>
              <w:top w:val="nil"/>
              <w:left w:val="nil"/>
              <w:bottom w:val="nil"/>
              <w:right w:val="nil"/>
            </w:tcBorders>
            <w:shd w:val="clear" w:color="auto" w:fill="auto"/>
            <w:noWrap/>
            <w:vAlign w:val="bottom"/>
          </w:tcPr>
          <w:p w14:paraId="394F0E14" w14:textId="55E3AA3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0.736</w:t>
            </w:r>
          </w:p>
        </w:tc>
        <w:tc>
          <w:tcPr>
            <w:tcW w:w="630" w:type="dxa"/>
            <w:tcBorders>
              <w:top w:val="nil"/>
              <w:left w:val="nil"/>
              <w:bottom w:val="nil"/>
              <w:right w:val="nil"/>
            </w:tcBorders>
            <w:shd w:val="clear" w:color="auto" w:fill="auto"/>
            <w:noWrap/>
            <w:vAlign w:val="bottom"/>
          </w:tcPr>
          <w:p w14:paraId="28DBED3C" w14:textId="7AE484C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0.720</w:t>
            </w:r>
          </w:p>
        </w:tc>
        <w:tc>
          <w:tcPr>
            <w:tcW w:w="630" w:type="dxa"/>
            <w:tcBorders>
              <w:top w:val="nil"/>
              <w:left w:val="nil"/>
              <w:bottom w:val="nil"/>
              <w:right w:val="single" w:sz="4" w:space="0" w:color="auto"/>
            </w:tcBorders>
            <w:shd w:val="clear" w:color="auto" w:fill="auto"/>
            <w:noWrap/>
            <w:vAlign w:val="bottom"/>
          </w:tcPr>
          <w:p w14:paraId="1828D3B7" w14:textId="25E1FE7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0.703</w:t>
            </w:r>
          </w:p>
        </w:tc>
        <w:tc>
          <w:tcPr>
            <w:tcW w:w="222" w:type="dxa"/>
            <w:tcBorders>
              <w:top w:val="nil"/>
              <w:left w:val="nil"/>
              <w:bottom w:val="nil"/>
              <w:right w:val="nil"/>
            </w:tcBorders>
            <w:shd w:val="clear" w:color="auto" w:fill="auto"/>
            <w:noWrap/>
            <w:vAlign w:val="center"/>
          </w:tcPr>
          <w:p w14:paraId="714EE0CE"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7A132A0E" w14:textId="29E6C6CA"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1.363</w:t>
            </w:r>
          </w:p>
        </w:tc>
        <w:tc>
          <w:tcPr>
            <w:tcW w:w="621" w:type="dxa"/>
            <w:tcBorders>
              <w:top w:val="nil"/>
              <w:left w:val="nil"/>
              <w:bottom w:val="nil"/>
              <w:right w:val="nil"/>
            </w:tcBorders>
            <w:shd w:val="clear" w:color="auto" w:fill="auto"/>
            <w:noWrap/>
            <w:vAlign w:val="center"/>
          </w:tcPr>
          <w:p w14:paraId="4C415897" w14:textId="5D40DD5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1.360</w:t>
            </w:r>
          </w:p>
        </w:tc>
        <w:tc>
          <w:tcPr>
            <w:tcW w:w="621" w:type="dxa"/>
            <w:tcBorders>
              <w:top w:val="nil"/>
              <w:left w:val="nil"/>
              <w:bottom w:val="nil"/>
              <w:right w:val="nil"/>
            </w:tcBorders>
            <w:shd w:val="clear" w:color="auto" w:fill="auto"/>
            <w:noWrap/>
            <w:vAlign w:val="center"/>
          </w:tcPr>
          <w:p w14:paraId="01F07C4A" w14:textId="4A59370F"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1.358</w:t>
            </w:r>
          </w:p>
        </w:tc>
        <w:tc>
          <w:tcPr>
            <w:tcW w:w="621" w:type="dxa"/>
            <w:tcBorders>
              <w:top w:val="nil"/>
              <w:left w:val="nil"/>
              <w:bottom w:val="nil"/>
              <w:right w:val="nil"/>
            </w:tcBorders>
            <w:shd w:val="clear" w:color="auto" w:fill="auto"/>
            <w:noWrap/>
            <w:vAlign w:val="center"/>
          </w:tcPr>
          <w:p w14:paraId="01DCD7C9" w14:textId="73EE4CA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1.356</w:t>
            </w:r>
          </w:p>
        </w:tc>
        <w:tc>
          <w:tcPr>
            <w:tcW w:w="621" w:type="dxa"/>
            <w:tcBorders>
              <w:top w:val="nil"/>
              <w:left w:val="nil"/>
              <w:bottom w:val="nil"/>
              <w:right w:val="nil"/>
            </w:tcBorders>
            <w:shd w:val="clear" w:color="auto" w:fill="auto"/>
            <w:noWrap/>
            <w:vAlign w:val="center"/>
          </w:tcPr>
          <w:p w14:paraId="104EF6A4" w14:textId="6DE320D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1.353</w:t>
            </w:r>
          </w:p>
        </w:tc>
        <w:tc>
          <w:tcPr>
            <w:tcW w:w="621" w:type="dxa"/>
            <w:tcBorders>
              <w:top w:val="nil"/>
              <w:left w:val="nil"/>
              <w:bottom w:val="nil"/>
              <w:right w:val="single" w:sz="4" w:space="0" w:color="auto"/>
            </w:tcBorders>
            <w:shd w:val="clear" w:color="auto" w:fill="auto"/>
            <w:noWrap/>
            <w:vAlign w:val="center"/>
          </w:tcPr>
          <w:p w14:paraId="4058BA08" w14:textId="0534D2C3"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1.351</w:t>
            </w:r>
          </w:p>
        </w:tc>
      </w:tr>
      <w:tr w:rsidR="00C339D3" w:rsidRPr="00B94CC2" w14:paraId="05B5FD91" w14:textId="77777777" w:rsidTr="00704EFC">
        <w:trPr>
          <w:trHeight w:val="240"/>
          <w:jc w:val="center"/>
        </w:trPr>
        <w:tc>
          <w:tcPr>
            <w:tcW w:w="856" w:type="dxa"/>
            <w:vMerge/>
            <w:tcBorders>
              <w:top w:val="nil"/>
              <w:left w:val="nil"/>
              <w:bottom w:val="nil"/>
              <w:right w:val="nil"/>
            </w:tcBorders>
            <w:vAlign w:val="center"/>
            <w:hideMark/>
          </w:tcPr>
          <w:p w14:paraId="4EDB139B"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458C0749" w14:textId="72FBD455"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17</w:t>
            </w:r>
          </w:p>
        </w:tc>
        <w:tc>
          <w:tcPr>
            <w:tcW w:w="621" w:type="dxa"/>
            <w:tcBorders>
              <w:top w:val="nil"/>
              <w:left w:val="single" w:sz="4" w:space="0" w:color="auto"/>
              <w:bottom w:val="nil"/>
              <w:right w:val="nil"/>
            </w:tcBorders>
            <w:shd w:val="clear" w:color="auto" w:fill="auto"/>
            <w:noWrap/>
            <w:vAlign w:val="bottom"/>
          </w:tcPr>
          <w:p w14:paraId="28005D87" w14:textId="22620F1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0.777</w:t>
            </w:r>
          </w:p>
        </w:tc>
        <w:tc>
          <w:tcPr>
            <w:tcW w:w="621" w:type="dxa"/>
            <w:tcBorders>
              <w:top w:val="nil"/>
              <w:left w:val="nil"/>
              <w:bottom w:val="nil"/>
              <w:right w:val="nil"/>
            </w:tcBorders>
            <w:shd w:val="clear" w:color="auto" w:fill="auto"/>
            <w:noWrap/>
            <w:vAlign w:val="bottom"/>
          </w:tcPr>
          <w:p w14:paraId="3110CE00" w14:textId="54E48F0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0.744</w:t>
            </w:r>
          </w:p>
        </w:tc>
        <w:tc>
          <w:tcPr>
            <w:tcW w:w="621" w:type="dxa"/>
            <w:tcBorders>
              <w:top w:val="nil"/>
              <w:left w:val="nil"/>
              <w:bottom w:val="nil"/>
              <w:right w:val="nil"/>
            </w:tcBorders>
            <w:shd w:val="clear" w:color="auto" w:fill="auto"/>
            <w:noWrap/>
            <w:vAlign w:val="bottom"/>
          </w:tcPr>
          <w:p w14:paraId="6CBB9430" w14:textId="247907D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0.708</w:t>
            </w:r>
          </w:p>
        </w:tc>
        <w:tc>
          <w:tcPr>
            <w:tcW w:w="621" w:type="dxa"/>
            <w:tcBorders>
              <w:top w:val="nil"/>
              <w:left w:val="nil"/>
              <w:bottom w:val="nil"/>
              <w:right w:val="nil"/>
            </w:tcBorders>
            <w:shd w:val="clear" w:color="auto" w:fill="auto"/>
            <w:noWrap/>
            <w:vAlign w:val="bottom"/>
          </w:tcPr>
          <w:p w14:paraId="7330EC7F" w14:textId="3979AC0C"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0.668</w:t>
            </w:r>
          </w:p>
        </w:tc>
        <w:tc>
          <w:tcPr>
            <w:tcW w:w="621" w:type="dxa"/>
            <w:tcBorders>
              <w:top w:val="nil"/>
              <w:left w:val="nil"/>
              <w:bottom w:val="nil"/>
              <w:right w:val="nil"/>
            </w:tcBorders>
            <w:shd w:val="clear" w:color="auto" w:fill="auto"/>
            <w:noWrap/>
            <w:vAlign w:val="bottom"/>
          </w:tcPr>
          <w:p w14:paraId="36EDB61B" w14:textId="6366BD8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0.627</w:t>
            </w:r>
          </w:p>
        </w:tc>
        <w:tc>
          <w:tcPr>
            <w:tcW w:w="621" w:type="dxa"/>
            <w:tcBorders>
              <w:top w:val="nil"/>
              <w:left w:val="nil"/>
              <w:bottom w:val="nil"/>
              <w:right w:val="single" w:sz="4" w:space="0" w:color="auto"/>
            </w:tcBorders>
            <w:shd w:val="clear" w:color="auto" w:fill="auto"/>
            <w:noWrap/>
            <w:vAlign w:val="bottom"/>
          </w:tcPr>
          <w:p w14:paraId="586FE7EC" w14:textId="3C2C79B6"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0.583</w:t>
            </w:r>
          </w:p>
        </w:tc>
        <w:tc>
          <w:tcPr>
            <w:tcW w:w="222" w:type="dxa"/>
            <w:tcBorders>
              <w:top w:val="nil"/>
              <w:left w:val="nil"/>
              <w:bottom w:val="nil"/>
              <w:right w:val="nil"/>
            </w:tcBorders>
            <w:shd w:val="clear" w:color="auto" w:fill="auto"/>
            <w:noWrap/>
            <w:vAlign w:val="bottom"/>
          </w:tcPr>
          <w:p w14:paraId="582138D3"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0D8DECAB" w14:textId="492306B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0.760</w:t>
            </w:r>
          </w:p>
        </w:tc>
        <w:tc>
          <w:tcPr>
            <w:tcW w:w="630" w:type="dxa"/>
            <w:tcBorders>
              <w:top w:val="nil"/>
              <w:left w:val="nil"/>
              <w:bottom w:val="nil"/>
              <w:right w:val="nil"/>
            </w:tcBorders>
            <w:shd w:val="clear" w:color="auto" w:fill="auto"/>
            <w:noWrap/>
            <w:vAlign w:val="bottom"/>
          </w:tcPr>
          <w:p w14:paraId="18BD12D2" w14:textId="469075B6"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0.745</w:t>
            </w:r>
          </w:p>
        </w:tc>
        <w:tc>
          <w:tcPr>
            <w:tcW w:w="621" w:type="dxa"/>
            <w:tcBorders>
              <w:top w:val="nil"/>
              <w:left w:val="nil"/>
              <w:bottom w:val="nil"/>
              <w:right w:val="nil"/>
            </w:tcBorders>
            <w:shd w:val="clear" w:color="auto" w:fill="auto"/>
            <w:noWrap/>
            <w:vAlign w:val="bottom"/>
          </w:tcPr>
          <w:p w14:paraId="2887CCB2" w14:textId="48874D8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0.729</w:t>
            </w:r>
          </w:p>
        </w:tc>
        <w:tc>
          <w:tcPr>
            <w:tcW w:w="639" w:type="dxa"/>
            <w:tcBorders>
              <w:top w:val="nil"/>
              <w:left w:val="nil"/>
              <w:bottom w:val="nil"/>
              <w:right w:val="nil"/>
            </w:tcBorders>
            <w:shd w:val="clear" w:color="auto" w:fill="auto"/>
            <w:noWrap/>
            <w:vAlign w:val="bottom"/>
          </w:tcPr>
          <w:p w14:paraId="7CC48A4C" w14:textId="197892F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0.713</w:t>
            </w:r>
          </w:p>
        </w:tc>
        <w:tc>
          <w:tcPr>
            <w:tcW w:w="630" w:type="dxa"/>
            <w:tcBorders>
              <w:top w:val="nil"/>
              <w:left w:val="nil"/>
              <w:bottom w:val="nil"/>
              <w:right w:val="nil"/>
            </w:tcBorders>
            <w:shd w:val="clear" w:color="auto" w:fill="auto"/>
            <w:noWrap/>
            <w:vAlign w:val="bottom"/>
          </w:tcPr>
          <w:p w14:paraId="1AFA8A4F" w14:textId="568DC62C"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0.697</w:t>
            </w:r>
          </w:p>
        </w:tc>
        <w:tc>
          <w:tcPr>
            <w:tcW w:w="630" w:type="dxa"/>
            <w:tcBorders>
              <w:top w:val="nil"/>
              <w:left w:val="nil"/>
              <w:bottom w:val="nil"/>
              <w:right w:val="single" w:sz="4" w:space="0" w:color="auto"/>
            </w:tcBorders>
            <w:shd w:val="clear" w:color="auto" w:fill="auto"/>
            <w:noWrap/>
            <w:vAlign w:val="bottom"/>
          </w:tcPr>
          <w:p w14:paraId="1898C68D" w14:textId="3104D65B"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0.680</w:t>
            </w:r>
          </w:p>
        </w:tc>
        <w:tc>
          <w:tcPr>
            <w:tcW w:w="222" w:type="dxa"/>
            <w:tcBorders>
              <w:top w:val="nil"/>
              <w:left w:val="nil"/>
              <w:bottom w:val="nil"/>
              <w:right w:val="nil"/>
            </w:tcBorders>
            <w:shd w:val="clear" w:color="auto" w:fill="auto"/>
            <w:noWrap/>
            <w:vAlign w:val="center"/>
          </w:tcPr>
          <w:p w14:paraId="3805DE7F"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54358EB8" w14:textId="1A932025"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1.274</w:t>
            </w:r>
          </w:p>
        </w:tc>
        <w:tc>
          <w:tcPr>
            <w:tcW w:w="621" w:type="dxa"/>
            <w:tcBorders>
              <w:top w:val="nil"/>
              <w:left w:val="nil"/>
              <w:bottom w:val="nil"/>
              <w:right w:val="nil"/>
            </w:tcBorders>
            <w:shd w:val="clear" w:color="auto" w:fill="auto"/>
            <w:noWrap/>
            <w:vAlign w:val="center"/>
          </w:tcPr>
          <w:p w14:paraId="25B107DB" w14:textId="02902A64"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1.272</w:t>
            </w:r>
          </w:p>
        </w:tc>
        <w:tc>
          <w:tcPr>
            <w:tcW w:w="621" w:type="dxa"/>
            <w:tcBorders>
              <w:top w:val="nil"/>
              <w:left w:val="nil"/>
              <w:bottom w:val="nil"/>
              <w:right w:val="nil"/>
            </w:tcBorders>
            <w:shd w:val="clear" w:color="auto" w:fill="auto"/>
            <w:noWrap/>
            <w:vAlign w:val="center"/>
          </w:tcPr>
          <w:p w14:paraId="13871C53" w14:textId="5919757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1.270</w:t>
            </w:r>
          </w:p>
        </w:tc>
        <w:tc>
          <w:tcPr>
            <w:tcW w:w="621" w:type="dxa"/>
            <w:tcBorders>
              <w:top w:val="nil"/>
              <w:left w:val="nil"/>
              <w:bottom w:val="nil"/>
              <w:right w:val="nil"/>
            </w:tcBorders>
            <w:shd w:val="clear" w:color="auto" w:fill="auto"/>
            <w:noWrap/>
            <w:vAlign w:val="center"/>
          </w:tcPr>
          <w:p w14:paraId="415665BB" w14:textId="3663A95D"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1.268</w:t>
            </w:r>
          </w:p>
        </w:tc>
        <w:tc>
          <w:tcPr>
            <w:tcW w:w="621" w:type="dxa"/>
            <w:tcBorders>
              <w:top w:val="nil"/>
              <w:left w:val="nil"/>
              <w:bottom w:val="nil"/>
              <w:right w:val="nil"/>
            </w:tcBorders>
            <w:shd w:val="clear" w:color="auto" w:fill="auto"/>
            <w:noWrap/>
            <w:vAlign w:val="center"/>
          </w:tcPr>
          <w:p w14:paraId="2A899F03" w14:textId="4BE5CB5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1.266</w:t>
            </w:r>
          </w:p>
        </w:tc>
        <w:tc>
          <w:tcPr>
            <w:tcW w:w="621" w:type="dxa"/>
            <w:tcBorders>
              <w:top w:val="nil"/>
              <w:left w:val="nil"/>
              <w:bottom w:val="nil"/>
              <w:right w:val="single" w:sz="4" w:space="0" w:color="auto"/>
            </w:tcBorders>
            <w:shd w:val="clear" w:color="auto" w:fill="auto"/>
            <w:noWrap/>
            <w:vAlign w:val="center"/>
          </w:tcPr>
          <w:p w14:paraId="7CA5F507" w14:textId="2664F5B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1.264</w:t>
            </w:r>
          </w:p>
        </w:tc>
      </w:tr>
      <w:tr w:rsidR="00C339D3" w:rsidRPr="00B94CC2" w14:paraId="57E095E4" w14:textId="77777777" w:rsidTr="00704EFC">
        <w:trPr>
          <w:trHeight w:val="240"/>
          <w:jc w:val="center"/>
        </w:trPr>
        <w:tc>
          <w:tcPr>
            <w:tcW w:w="856" w:type="dxa"/>
            <w:vMerge/>
            <w:tcBorders>
              <w:top w:val="nil"/>
              <w:left w:val="nil"/>
              <w:bottom w:val="nil"/>
              <w:right w:val="nil"/>
            </w:tcBorders>
            <w:vAlign w:val="center"/>
            <w:hideMark/>
          </w:tcPr>
          <w:p w14:paraId="187C3025"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6F4FAAF2" w14:textId="77777777"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18</w:t>
            </w:r>
          </w:p>
        </w:tc>
        <w:tc>
          <w:tcPr>
            <w:tcW w:w="621" w:type="dxa"/>
            <w:tcBorders>
              <w:top w:val="nil"/>
              <w:left w:val="single" w:sz="4" w:space="0" w:color="auto"/>
              <w:bottom w:val="single" w:sz="4" w:space="0" w:color="auto"/>
              <w:right w:val="nil"/>
            </w:tcBorders>
            <w:shd w:val="clear" w:color="auto" w:fill="auto"/>
            <w:noWrap/>
            <w:vAlign w:val="bottom"/>
          </w:tcPr>
          <w:p w14:paraId="5E5DE5E5"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0.813</w:t>
            </w:r>
          </w:p>
        </w:tc>
        <w:tc>
          <w:tcPr>
            <w:tcW w:w="621" w:type="dxa"/>
            <w:tcBorders>
              <w:top w:val="nil"/>
              <w:left w:val="nil"/>
              <w:bottom w:val="single" w:sz="4" w:space="0" w:color="auto"/>
              <w:right w:val="nil"/>
            </w:tcBorders>
            <w:shd w:val="clear" w:color="auto" w:fill="auto"/>
            <w:noWrap/>
            <w:vAlign w:val="bottom"/>
          </w:tcPr>
          <w:p w14:paraId="53497641"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0.784</w:t>
            </w:r>
          </w:p>
        </w:tc>
        <w:tc>
          <w:tcPr>
            <w:tcW w:w="621" w:type="dxa"/>
            <w:tcBorders>
              <w:top w:val="nil"/>
              <w:left w:val="nil"/>
              <w:bottom w:val="single" w:sz="4" w:space="0" w:color="auto"/>
              <w:right w:val="nil"/>
            </w:tcBorders>
            <w:shd w:val="clear" w:color="auto" w:fill="auto"/>
            <w:noWrap/>
            <w:vAlign w:val="bottom"/>
          </w:tcPr>
          <w:p w14:paraId="444A8350"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0.752</w:t>
            </w:r>
          </w:p>
        </w:tc>
        <w:tc>
          <w:tcPr>
            <w:tcW w:w="621" w:type="dxa"/>
            <w:tcBorders>
              <w:top w:val="nil"/>
              <w:left w:val="nil"/>
              <w:bottom w:val="single" w:sz="4" w:space="0" w:color="auto"/>
              <w:right w:val="nil"/>
            </w:tcBorders>
            <w:shd w:val="clear" w:color="auto" w:fill="auto"/>
            <w:noWrap/>
            <w:vAlign w:val="bottom"/>
          </w:tcPr>
          <w:p w14:paraId="799C7CE2"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0.716</w:t>
            </w:r>
          </w:p>
        </w:tc>
        <w:tc>
          <w:tcPr>
            <w:tcW w:w="621" w:type="dxa"/>
            <w:tcBorders>
              <w:top w:val="nil"/>
              <w:left w:val="nil"/>
              <w:bottom w:val="single" w:sz="4" w:space="0" w:color="auto"/>
              <w:right w:val="nil"/>
            </w:tcBorders>
            <w:shd w:val="clear" w:color="auto" w:fill="auto"/>
            <w:noWrap/>
            <w:vAlign w:val="bottom"/>
          </w:tcPr>
          <w:p w14:paraId="036FEEBB"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0.678</w:t>
            </w:r>
          </w:p>
        </w:tc>
        <w:tc>
          <w:tcPr>
            <w:tcW w:w="621" w:type="dxa"/>
            <w:tcBorders>
              <w:top w:val="nil"/>
              <w:left w:val="nil"/>
              <w:bottom w:val="single" w:sz="4" w:space="0" w:color="auto"/>
              <w:right w:val="single" w:sz="4" w:space="0" w:color="auto"/>
            </w:tcBorders>
            <w:shd w:val="clear" w:color="auto" w:fill="auto"/>
            <w:noWrap/>
            <w:vAlign w:val="bottom"/>
          </w:tcPr>
          <w:p w14:paraId="78261C86"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0.637</w:t>
            </w:r>
          </w:p>
        </w:tc>
        <w:tc>
          <w:tcPr>
            <w:tcW w:w="222" w:type="dxa"/>
            <w:tcBorders>
              <w:top w:val="nil"/>
              <w:left w:val="nil"/>
              <w:bottom w:val="nil"/>
              <w:right w:val="nil"/>
            </w:tcBorders>
            <w:shd w:val="clear" w:color="auto" w:fill="auto"/>
            <w:noWrap/>
            <w:vAlign w:val="bottom"/>
          </w:tcPr>
          <w:p w14:paraId="69214168"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single" w:sz="4" w:space="0" w:color="auto"/>
              <w:right w:val="nil"/>
            </w:tcBorders>
            <w:shd w:val="clear" w:color="auto" w:fill="auto"/>
            <w:noWrap/>
            <w:vAlign w:val="bottom"/>
          </w:tcPr>
          <w:p w14:paraId="3BD70F05"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0.718</w:t>
            </w:r>
          </w:p>
        </w:tc>
        <w:tc>
          <w:tcPr>
            <w:tcW w:w="630" w:type="dxa"/>
            <w:tcBorders>
              <w:top w:val="nil"/>
              <w:left w:val="nil"/>
              <w:bottom w:val="single" w:sz="4" w:space="0" w:color="auto"/>
              <w:right w:val="nil"/>
            </w:tcBorders>
            <w:shd w:val="clear" w:color="auto" w:fill="auto"/>
            <w:noWrap/>
            <w:vAlign w:val="bottom"/>
          </w:tcPr>
          <w:p w14:paraId="4467FD4C"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0.702</w:t>
            </w:r>
          </w:p>
        </w:tc>
        <w:tc>
          <w:tcPr>
            <w:tcW w:w="621" w:type="dxa"/>
            <w:tcBorders>
              <w:top w:val="nil"/>
              <w:left w:val="nil"/>
              <w:bottom w:val="single" w:sz="4" w:space="0" w:color="auto"/>
              <w:right w:val="nil"/>
            </w:tcBorders>
            <w:shd w:val="clear" w:color="auto" w:fill="auto"/>
            <w:noWrap/>
            <w:vAlign w:val="bottom"/>
          </w:tcPr>
          <w:p w14:paraId="646D1537"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0.685</w:t>
            </w:r>
          </w:p>
        </w:tc>
        <w:tc>
          <w:tcPr>
            <w:tcW w:w="639" w:type="dxa"/>
            <w:tcBorders>
              <w:top w:val="nil"/>
              <w:left w:val="nil"/>
              <w:bottom w:val="single" w:sz="4" w:space="0" w:color="auto"/>
              <w:right w:val="nil"/>
            </w:tcBorders>
            <w:shd w:val="clear" w:color="auto" w:fill="auto"/>
            <w:noWrap/>
            <w:vAlign w:val="bottom"/>
          </w:tcPr>
          <w:p w14:paraId="47D3B932"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0.667</w:t>
            </w:r>
          </w:p>
        </w:tc>
        <w:tc>
          <w:tcPr>
            <w:tcW w:w="630" w:type="dxa"/>
            <w:tcBorders>
              <w:top w:val="nil"/>
              <w:left w:val="nil"/>
              <w:bottom w:val="single" w:sz="4" w:space="0" w:color="auto"/>
              <w:right w:val="nil"/>
            </w:tcBorders>
            <w:shd w:val="clear" w:color="auto" w:fill="auto"/>
            <w:noWrap/>
            <w:vAlign w:val="bottom"/>
          </w:tcPr>
          <w:p w14:paraId="20748151"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0.649</w:t>
            </w:r>
          </w:p>
        </w:tc>
        <w:tc>
          <w:tcPr>
            <w:tcW w:w="630" w:type="dxa"/>
            <w:tcBorders>
              <w:top w:val="nil"/>
              <w:left w:val="nil"/>
              <w:bottom w:val="single" w:sz="4" w:space="0" w:color="auto"/>
              <w:right w:val="single" w:sz="4" w:space="0" w:color="auto"/>
            </w:tcBorders>
            <w:shd w:val="clear" w:color="auto" w:fill="auto"/>
            <w:noWrap/>
            <w:vAlign w:val="bottom"/>
          </w:tcPr>
          <w:p w14:paraId="3091C536"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0.631</w:t>
            </w:r>
          </w:p>
        </w:tc>
        <w:tc>
          <w:tcPr>
            <w:tcW w:w="222" w:type="dxa"/>
            <w:tcBorders>
              <w:top w:val="nil"/>
              <w:left w:val="nil"/>
              <w:bottom w:val="nil"/>
              <w:right w:val="nil"/>
            </w:tcBorders>
            <w:shd w:val="clear" w:color="auto" w:fill="auto"/>
            <w:noWrap/>
            <w:vAlign w:val="center"/>
          </w:tcPr>
          <w:p w14:paraId="634778B7"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single" w:sz="4" w:space="0" w:color="auto"/>
              <w:right w:val="nil"/>
            </w:tcBorders>
            <w:shd w:val="clear" w:color="auto" w:fill="auto"/>
            <w:noWrap/>
            <w:vAlign w:val="center"/>
          </w:tcPr>
          <w:p w14:paraId="47EEE4FD"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1.135</w:t>
            </w:r>
          </w:p>
        </w:tc>
        <w:tc>
          <w:tcPr>
            <w:tcW w:w="621" w:type="dxa"/>
            <w:tcBorders>
              <w:top w:val="nil"/>
              <w:left w:val="nil"/>
              <w:bottom w:val="single" w:sz="4" w:space="0" w:color="auto"/>
              <w:right w:val="nil"/>
            </w:tcBorders>
            <w:shd w:val="clear" w:color="auto" w:fill="auto"/>
            <w:noWrap/>
            <w:vAlign w:val="center"/>
          </w:tcPr>
          <w:p w14:paraId="32D395F4"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1.133</w:t>
            </w:r>
          </w:p>
        </w:tc>
        <w:tc>
          <w:tcPr>
            <w:tcW w:w="621" w:type="dxa"/>
            <w:tcBorders>
              <w:top w:val="nil"/>
              <w:left w:val="nil"/>
              <w:bottom w:val="single" w:sz="4" w:space="0" w:color="auto"/>
              <w:right w:val="nil"/>
            </w:tcBorders>
            <w:shd w:val="clear" w:color="auto" w:fill="auto"/>
            <w:noWrap/>
            <w:vAlign w:val="center"/>
          </w:tcPr>
          <w:p w14:paraId="7A2C7586"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1.131</w:t>
            </w:r>
          </w:p>
        </w:tc>
        <w:tc>
          <w:tcPr>
            <w:tcW w:w="621" w:type="dxa"/>
            <w:tcBorders>
              <w:top w:val="nil"/>
              <w:left w:val="nil"/>
              <w:bottom w:val="single" w:sz="4" w:space="0" w:color="auto"/>
              <w:right w:val="nil"/>
            </w:tcBorders>
            <w:shd w:val="clear" w:color="auto" w:fill="auto"/>
            <w:noWrap/>
            <w:vAlign w:val="center"/>
          </w:tcPr>
          <w:p w14:paraId="16A58540"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1.129</w:t>
            </w:r>
          </w:p>
        </w:tc>
        <w:tc>
          <w:tcPr>
            <w:tcW w:w="621" w:type="dxa"/>
            <w:tcBorders>
              <w:top w:val="nil"/>
              <w:left w:val="nil"/>
              <w:bottom w:val="single" w:sz="4" w:space="0" w:color="auto"/>
              <w:right w:val="nil"/>
            </w:tcBorders>
            <w:shd w:val="clear" w:color="auto" w:fill="auto"/>
            <w:noWrap/>
            <w:vAlign w:val="center"/>
          </w:tcPr>
          <w:p w14:paraId="66F5AD8E"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1.127</w:t>
            </w:r>
          </w:p>
        </w:tc>
        <w:tc>
          <w:tcPr>
            <w:tcW w:w="621" w:type="dxa"/>
            <w:tcBorders>
              <w:top w:val="nil"/>
              <w:left w:val="nil"/>
              <w:bottom w:val="single" w:sz="4" w:space="0" w:color="auto"/>
              <w:right w:val="single" w:sz="4" w:space="0" w:color="auto"/>
            </w:tcBorders>
            <w:shd w:val="clear" w:color="auto" w:fill="auto"/>
            <w:noWrap/>
            <w:vAlign w:val="center"/>
          </w:tcPr>
          <w:p w14:paraId="7A102176"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1.125</w:t>
            </w:r>
          </w:p>
        </w:tc>
      </w:tr>
      <w:tr w:rsidR="00C339D3" w:rsidRPr="00B94CC2" w14:paraId="18477F73" w14:textId="77777777" w:rsidTr="00704EFC">
        <w:trPr>
          <w:trHeight w:val="240"/>
          <w:jc w:val="center"/>
        </w:trPr>
        <w:tc>
          <w:tcPr>
            <w:tcW w:w="856" w:type="dxa"/>
            <w:tcBorders>
              <w:top w:val="nil"/>
              <w:left w:val="nil"/>
              <w:bottom w:val="nil"/>
              <w:right w:val="nil"/>
            </w:tcBorders>
            <w:shd w:val="clear" w:color="auto" w:fill="auto"/>
            <w:noWrap/>
            <w:vAlign w:val="bottom"/>
            <w:hideMark/>
          </w:tcPr>
          <w:p w14:paraId="5DE32691"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6E4B613D" w14:textId="77777777" w:rsidR="00C339D3" w:rsidRPr="00B94CC2" w:rsidRDefault="00C339D3" w:rsidP="00C339D3">
            <w:pPr>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tcPr>
          <w:p w14:paraId="5CDE55D2" w14:textId="77777777" w:rsidR="00C339D3" w:rsidRPr="00A3114E" w:rsidRDefault="00C339D3" w:rsidP="00C339D3">
            <w:pPr>
              <w:jc w:val="right"/>
              <w:rPr>
                <w:rFonts w:ascii="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588F5272"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0D5AD49B"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709AF514"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03B8F801"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6A0EFC07" w14:textId="77777777" w:rsidR="00C339D3" w:rsidRPr="00A3114E" w:rsidRDefault="00C339D3" w:rsidP="00C339D3">
            <w:pPr>
              <w:jc w:val="right"/>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tcPr>
          <w:p w14:paraId="5BE78530" w14:textId="77777777" w:rsidR="00C339D3" w:rsidRPr="00A3114E" w:rsidRDefault="00C339D3" w:rsidP="00C339D3">
            <w:pPr>
              <w:jc w:val="right"/>
              <w:rPr>
                <w:rFonts w:ascii="Times New Roman" w:hAnsi="Times New Roman" w:cs="Times New Roman"/>
                <w:sz w:val="18"/>
                <w:szCs w:val="18"/>
              </w:rPr>
            </w:pPr>
          </w:p>
        </w:tc>
        <w:tc>
          <w:tcPr>
            <w:tcW w:w="645" w:type="dxa"/>
            <w:tcBorders>
              <w:top w:val="nil"/>
              <w:left w:val="nil"/>
              <w:bottom w:val="nil"/>
              <w:right w:val="nil"/>
            </w:tcBorders>
            <w:shd w:val="clear" w:color="auto" w:fill="auto"/>
            <w:noWrap/>
            <w:vAlign w:val="bottom"/>
          </w:tcPr>
          <w:p w14:paraId="5BED6AD0" w14:textId="77777777" w:rsidR="00C339D3" w:rsidRPr="00A3114E" w:rsidRDefault="00C339D3" w:rsidP="00C339D3">
            <w:pPr>
              <w:jc w:val="right"/>
              <w:rPr>
                <w:rFonts w:ascii="Times New Roman" w:hAnsi="Times New Roman" w:cs="Times New Roman"/>
                <w:sz w:val="18"/>
                <w:szCs w:val="18"/>
              </w:rPr>
            </w:pPr>
          </w:p>
        </w:tc>
        <w:tc>
          <w:tcPr>
            <w:tcW w:w="630" w:type="dxa"/>
            <w:tcBorders>
              <w:top w:val="nil"/>
              <w:left w:val="nil"/>
              <w:bottom w:val="nil"/>
              <w:right w:val="nil"/>
            </w:tcBorders>
            <w:shd w:val="clear" w:color="auto" w:fill="auto"/>
            <w:noWrap/>
            <w:vAlign w:val="bottom"/>
          </w:tcPr>
          <w:p w14:paraId="3E278860"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0DA7AA69" w14:textId="77777777" w:rsidR="00C339D3" w:rsidRPr="00A3114E" w:rsidRDefault="00C339D3" w:rsidP="00C339D3">
            <w:pPr>
              <w:jc w:val="right"/>
              <w:rPr>
                <w:rFonts w:ascii="Times New Roman" w:hAnsi="Times New Roman" w:cs="Times New Roman"/>
                <w:sz w:val="18"/>
                <w:szCs w:val="18"/>
              </w:rPr>
            </w:pPr>
          </w:p>
        </w:tc>
        <w:tc>
          <w:tcPr>
            <w:tcW w:w="639" w:type="dxa"/>
            <w:tcBorders>
              <w:top w:val="nil"/>
              <w:left w:val="nil"/>
              <w:bottom w:val="nil"/>
              <w:right w:val="nil"/>
            </w:tcBorders>
            <w:shd w:val="clear" w:color="auto" w:fill="auto"/>
            <w:noWrap/>
            <w:vAlign w:val="bottom"/>
          </w:tcPr>
          <w:p w14:paraId="74414852" w14:textId="77777777" w:rsidR="00C339D3" w:rsidRPr="00A3114E" w:rsidRDefault="00C339D3" w:rsidP="00C339D3">
            <w:pPr>
              <w:jc w:val="right"/>
              <w:rPr>
                <w:rFonts w:ascii="Times New Roman" w:hAnsi="Times New Roman" w:cs="Times New Roman"/>
                <w:sz w:val="18"/>
                <w:szCs w:val="18"/>
              </w:rPr>
            </w:pPr>
          </w:p>
        </w:tc>
        <w:tc>
          <w:tcPr>
            <w:tcW w:w="630" w:type="dxa"/>
            <w:tcBorders>
              <w:top w:val="nil"/>
              <w:left w:val="nil"/>
              <w:bottom w:val="nil"/>
              <w:right w:val="nil"/>
            </w:tcBorders>
            <w:shd w:val="clear" w:color="auto" w:fill="auto"/>
            <w:noWrap/>
            <w:vAlign w:val="bottom"/>
          </w:tcPr>
          <w:p w14:paraId="07806B40" w14:textId="77777777" w:rsidR="00C339D3" w:rsidRPr="00A3114E" w:rsidRDefault="00C339D3" w:rsidP="00C339D3">
            <w:pPr>
              <w:jc w:val="right"/>
              <w:rPr>
                <w:rFonts w:ascii="Times New Roman" w:hAnsi="Times New Roman" w:cs="Times New Roman"/>
                <w:sz w:val="18"/>
                <w:szCs w:val="18"/>
              </w:rPr>
            </w:pPr>
          </w:p>
        </w:tc>
        <w:tc>
          <w:tcPr>
            <w:tcW w:w="630" w:type="dxa"/>
            <w:tcBorders>
              <w:top w:val="nil"/>
              <w:left w:val="nil"/>
              <w:bottom w:val="nil"/>
              <w:right w:val="nil"/>
            </w:tcBorders>
            <w:shd w:val="clear" w:color="auto" w:fill="auto"/>
            <w:noWrap/>
            <w:vAlign w:val="bottom"/>
          </w:tcPr>
          <w:p w14:paraId="649F3AA8" w14:textId="77777777" w:rsidR="00C339D3" w:rsidRPr="00A3114E" w:rsidRDefault="00C339D3" w:rsidP="00C339D3">
            <w:pPr>
              <w:jc w:val="right"/>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center"/>
          </w:tcPr>
          <w:p w14:paraId="4B9A3904"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768A1D33"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2B8F2A0F"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2E4D5718"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6812FECB"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3BC5B219"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2A4E48B1" w14:textId="77777777" w:rsidR="00C339D3" w:rsidRPr="00A3114E" w:rsidRDefault="00C339D3" w:rsidP="00C339D3">
            <w:pPr>
              <w:jc w:val="right"/>
              <w:rPr>
                <w:rFonts w:ascii="Times New Roman" w:hAnsi="Times New Roman" w:cs="Times New Roman"/>
                <w:sz w:val="18"/>
                <w:szCs w:val="18"/>
              </w:rPr>
            </w:pPr>
          </w:p>
        </w:tc>
      </w:tr>
      <w:tr w:rsidR="00C339D3" w:rsidRPr="00B94CC2" w14:paraId="7AF75EB6" w14:textId="77777777" w:rsidTr="001E2971">
        <w:trPr>
          <w:trHeight w:val="240"/>
          <w:jc w:val="center"/>
        </w:trPr>
        <w:tc>
          <w:tcPr>
            <w:tcW w:w="856" w:type="dxa"/>
            <w:vMerge w:val="restart"/>
            <w:tcBorders>
              <w:top w:val="nil"/>
              <w:left w:val="nil"/>
              <w:bottom w:val="nil"/>
              <w:right w:val="nil"/>
            </w:tcBorders>
            <w:shd w:val="clear" w:color="auto" w:fill="auto"/>
            <w:vAlign w:val="center"/>
            <w:hideMark/>
          </w:tcPr>
          <w:p w14:paraId="09F12DC1" w14:textId="77777777" w:rsidR="00C339D3" w:rsidRPr="00B94CC2" w:rsidRDefault="00C339D3" w:rsidP="00C339D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Hispanic </w:t>
            </w:r>
            <w:r w:rsidRPr="00B94CC2">
              <w:rPr>
                <w:rFonts w:ascii="Times New Roman" w:eastAsia="Times New Roman" w:hAnsi="Times New Roman" w:cs="Times New Roman"/>
                <w:color w:val="000000"/>
                <w:sz w:val="18"/>
                <w:szCs w:val="18"/>
              </w:rPr>
              <w:t>male HS students</w:t>
            </w:r>
          </w:p>
        </w:tc>
        <w:tc>
          <w:tcPr>
            <w:tcW w:w="516" w:type="dxa"/>
            <w:tcBorders>
              <w:top w:val="nil"/>
              <w:left w:val="nil"/>
              <w:bottom w:val="nil"/>
              <w:right w:val="nil"/>
            </w:tcBorders>
            <w:shd w:val="clear" w:color="auto" w:fill="auto"/>
            <w:noWrap/>
            <w:vAlign w:val="bottom"/>
          </w:tcPr>
          <w:p w14:paraId="047509D4" w14:textId="7A9174DC"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14</w:t>
            </w:r>
          </w:p>
        </w:tc>
        <w:tc>
          <w:tcPr>
            <w:tcW w:w="621" w:type="dxa"/>
            <w:tcBorders>
              <w:top w:val="single" w:sz="4" w:space="0" w:color="auto"/>
              <w:left w:val="single" w:sz="4" w:space="0" w:color="auto"/>
              <w:bottom w:val="nil"/>
              <w:right w:val="nil"/>
            </w:tcBorders>
            <w:shd w:val="clear" w:color="auto" w:fill="auto"/>
            <w:noWrap/>
            <w:vAlign w:val="bottom"/>
          </w:tcPr>
          <w:p w14:paraId="1906ACC9" w14:textId="393D0C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0.307</w:t>
            </w:r>
          </w:p>
        </w:tc>
        <w:tc>
          <w:tcPr>
            <w:tcW w:w="621" w:type="dxa"/>
            <w:tcBorders>
              <w:top w:val="single" w:sz="4" w:space="0" w:color="auto"/>
              <w:left w:val="nil"/>
              <w:bottom w:val="nil"/>
              <w:right w:val="nil"/>
            </w:tcBorders>
            <w:shd w:val="clear" w:color="auto" w:fill="auto"/>
            <w:noWrap/>
            <w:vAlign w:val="bottom"/>
          </w:tcPr>
          <w:p w14:paraId="301F5949" w14:textId="7614047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0.281</w:t>
            </w:r>
          </w:p>
        </w:tc>
        <w:tc>
          <w:tcPr>
            <w:tcW w:w="621" w:type="dxa"/>
            <w:tcBorders>
              <w:top w:val="single" w:sz="4" w:space="0" w:color="auto"/>
              <w:left w:val="nil"/>
              <w:bottom w:val="nil"/>
              <w:right w:val="nil"/>
            </w:tcBorders>
            <w:shd w:val="clear" w:color="auto" w:fill="auto"/>
            <w:noWrap/>
            <w:vAlign w:val="bottom"/>
          </w:tcPr>
          <w:p w14:paraId="3DB11D30" w14:textId="78FC8E9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0.256</w:t>
            </w:r>
          </w:p>
        </w:tc>
        <w:tc>
          <w:tcPr>
            <w:tcW w:w="621" w:type="dxa"/>
            <w:tcBorders>
              <w:top w:val="single" w:sz="4" w:space="0" w:color="auto"/>
              <w:left w:val="nil"/>
              <w:bottom w:val="nil"/>
              <w:right w:val="nil"/>
            </w:tcBorders>
            <w:shd w:val="clear" w:color="auto" w:fill="auto"/>
            <w:noWrap/>
            <w:vAlign w:val="bottom"/>
          </w:tcPr>
          <w:p w14:paraId="4EB981D8" w14:textId="0BF721C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0.233</w:t>
            </w:r>
          </w:p>
        </w:tc>
        <w:tc>
          <w:tcPr>
            <w:tcW w:w="621" w:type="dxa"/>
            <w:tcBorders>
              <w:top w:val="single" w:sz="4" w:space="0" w:color="auto"/>
              <w:left w:val="nil"/>
              <w:bottom w:val="nil"/>
              <w:right w:val="nil"/>
            </w:tcBorders>
            <w:shd w:val="clear" w:color="auto" w:fill="auto"/>
            <w:noWrap/>
            <w:vAlign w:val="bottom"/>
          </w:tcPr>
          <w:p w14:paraId="3DB71948" w14:textId="22D7B0E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0.211</w:t>
            </w:r>
          </w:p>
        </w:tc>
        <w:tc>
          <w:tcPr>
            <w:tcW w:w="621" w:type="dxa"/>
            <w:tcBorders>
              <w:top w:val="single" w:sz="4" w:space="0" w:color="auto"/>
              <w:left w:val="nil"/>
              <w:bottom w:val="nil"/>
              <w:right w:val="single" w:sz="4" w:space="0" w:color="auto"/>
            </w:tcBorders>
            <w:shd w:val="clear" w:color="auto" w:fill="auto"/>
            <w:noWrap/>
            <w:vAlign w:val="bottom"/>
          </w:tcPr>
          <w:p w14:paraId="3451A285" w14:textId="47AB419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0.191</w:t>
            </w:r>
          </w:p>
        </w:tc>
        <w:tc>
          <w:tcPr>
            <w:tcW w:w="222" w:type="dxa"/>
            <w:tcBorders>
              <w:top w:val="nil"/>
              <w:left w:val="nil"/>
              <w:bottom w:val="nil"/>
              <w:right w:val="nil"/>
            </w:tcBorders>
            <w:shd w:val="clear" w:color="auto" w:fill="auto"/>
            <w:noWrap/>
            <w:vAlign w:val="bottom"/>
          </w:tcPr>
          <w:p w14:paraId="3AD4871B"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single" w:sz="4" w:space="0" w:color="auto"/>
              <w:left w:val="single" w:sz="4" w:space="0" w:color="auto"/>
              <w:bottom w:val="nil"/>
              <w:right w:val="nil"/>
            </w:tcBorders>
            <w:shd w:val="clear" w:color="auto" w:fill="auto"/>
            <w:noWrap/>
            <w:vAlign w:val="bottom"/>
          </w:tcPr>
          <w:p w14:paraId="064FF8E5" w14:textId="0FFF773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0.717</w:t>
            </w:r>
          </w:p>
        </w:tc>
        <w:tc>
          <w:tcPr>
            <w:tcW w:w="630" w:type="dxa"/>
            <w:tcBorders>
              <w:top w:val="single" w:sz="4" w:space="0" w:color="auto"/>
              <w:left w:val="nil"/>
              <w:bottom w:val="nil"/>
              <w:right w:val="nil"/>
            </w:tcBorders>
            <w:shd w:val="clear" w:color="auto" w:fill="auto"/>
            <w:noWrap/>
            <w:vAlign w:val="bottom"/>
          </w:tcPr>
          <w:p w14:paraId="450C13C0" w14:textId="568CAE5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0.713</w:t>
            </w:r>
          </w:p>
        </w:tc>
        <w:tc>
          <w:tcPr>
            <w:tcW w:w="621" w:type="dxa"/>
            <w:tcBorders>
              <w:top w:val="single" w:sz="4" w:space="0" w:color="auto"/>
              <w:left w:val="nil"/>
              <w:bottom w:val="nil"/>
              <w:right w:val="nil"/>
            </w:tcBorders>
            <w:shd w:val="clear" w:color="auto" w:fill="auto"/>
            <w:noWrap/>
            <w:vAlign w:val="bottom"/>
          </w:tcPr>
          <w:p w14:paraId="7B5E8D2E" w14:textId="6E098FD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0.709</w:t>
            </w:r>
          </w:p>
        </w:tc>
        <w:tc>
          <w:tcPr>
            <w:tcW w:w="639" w:type="dxa"/>
            <w:tcBorders>
              <w:top w:val="single" w:sz="4" w:space="0" w:color="auto"/>
              <w:left w:val="nil"/>
              <w:bottom w:val="nil"/>
              <w:right w:val="nil"/>
            </w:tcBorders>
            <w:shd w:val="clear" w:color="auto" w:fill="auto"/>
            <w:noWrap/>
            <w:vAlign w:val="bottom"/>
          </w:tcPr>
          <w:p w14:paraId="755B1525" w14:textId="7FDFAFB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0.705</w:t>
            </w:r>
          </w:p>
        </w:tc>
        <w:tc>
          <w:tcPr>
            <w:tcW w:w="630" w:type="dxa"/>
            <w:tcBorders>
              <w:top w:val="single" w:sz="4" w:space="0" w:color="auto"/>
              <w:left w:val="nil"/>
              <w:bottom w:val="nil"/>
              <w:right w:val="nil"/>
            </w:tcBorders>
            <w:shd w:val="clear" w:color="auto" w:fill="auto"/>
            <w:noWrap/>
            <w:vAlign w:val="bottom"/>
          </w:tcPr>
          <w:p w14:paraId="42471AF6" w14:textId="43663CC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0.701</w:t>
            </w:r>
          </w:p>
        </w:tc>
        <w:tc>
          <w:tcPr>
            <w:tcW w:w="630" w:type="dxa"/>
            <w:tcBorders>
              <w:top w:val="single" w:sz="4" w:space="0" w:color="auto"/>
              <w:left w:val="nil"/>
              <w:bottom w:val="nil"/>
              <w:right w:val="single" w:sz="4" w:space="0" w:color="auto"/>
            </w:tcBorders>
            <w:shd w:val="clear" w:color="auto" w:fill="auto"/>
            <w:noWrap/>
            <w:vAlign w:val="bottom"/>
          </w:tcPr>
          <w:p w14:paraId="3CE22636" w14:textId="44368B0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0.697</w:t>
            </w:r>
          </w:p>
        </w:tc>
        <w:tc>
          <w:tcPr>
            <w:tcW w:w="222" w:type="dxa"/>
            <w:tcBorders>
              <w:top w:val="nil"/>
              <w:left w:val="nil"/>
              <w:bottom w:val="nil"/>
              <w:right w:val="nil"/>
            </w:tcBorders>
            <w:shd w:val="clear" w:color="auto" w:fill="auto"/>
            <w:noWrap/>
            <w:vAlign w:val="center"/>
          </w:tcPr>
          <w:p w14:paraId="4AE0AD19" w14:textId="77777777" w:rsidR="00C339D3" w:rsidRPr="00A3114E" w:rsidRDefault="00C339D3" w:rsidP="00C339D3">
            <w:pPr>
              <w:jc w:val="right"/>
              <w:rPr>
                <w:rFonts w:ascii="Times New Roman" w:hAnsi="Times New Roman" w:cs="Times New Roman"/>
                <w:sz w:val="18"/>
                <w:szCs w:val="18"/>
              </w:rPr>
            </w:pPr>
          </w:p>
        </w:tc>
        <w:tc>
          <w:tcPr>
            <w:tcW w:w="621" w:type="dxa"/>
            <w:tcBorders>
              <w:top w:val="single" w:sz="4" w:space="0" w:color="auto"/>
              <w:left w:val="single" w:sz="4" w:space="0" w:color="auto"/>
              <w:bottom w:val="nil"/>
              <w:right w:val="nil"/>
            </w:tcBorders>
            <w:shd w:val="clear" w:color="auto" w:fill="auto"/>
            <w:noWrap/>
            <w:vAlign w:val="center"/>
          </w:tcPr>
          <w:p w14:paraId="285D7CDD" w14:textId="7B7FE16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1.412</w:t>
            </w:r>
          </w:p>
        </w:tc>
        <w:tc>
          <w:tcPr>
            <w:tcW w:w="621" w:type="dxa"/>
            <w:tcBorders>
              <w:top w:val="single" w:sz="4" w:space="0" w:color="auto"/>
              <w:left w:val="nil"/>
              <w:bottom w:val="nil"/>
              <w:right w:val="nil"/>
            </w:tcBorders>
            <w:shd w:val="clear" w:color="auto" w:fill="auto"/>
            <w:noWrap/>
            <w:vAlign w:val="center"/>
          </w:tcPr>
          <w:p w14:paraId="258BE987" w14:textId="73F83603"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1.371</w:t>
            </w:r>
          </w:p>
        </w:tc>
        <w:tc>
          <w:tcPr>
            <w:tcW w:w="621" w:type="dxa"/>
            <w:tcBorders>
              <w:top w:val="single" w:sz="4" w:space="0" w:color="auto"/>
              <w:left w:val="nil"/>
              <w:bottom w:val="nil"/>
              <w:right w:val="nil"/>
            </w:tcBorders>
            <w:shd w:val="clear" w:color="auto" w:fill="auto"/>
            <w:noWrap/>
            <w:vAlign w:val="center"/>
          </w:tcPr>
          <w:p w14:paraId="038A9F36" w14:textId="143D1770"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1.332</w:t>
            </w:r>
          </w:p>
        </w:tc>
        <w:tc>
          <w:tcPr>
            <w:tcW w:w="621" w:type="dxa"/>
            <w:tcBorders>
              <w:top w:val="single" w:sz="4" w:space="0" w:color="auto"/>
              <w:left w:val="nil"/>
              <w:bottom w:val="nil"/>
              <w:right w:val="nil"/>
            </w:tcBorders>
            <w:shd w:val="clear" w:color="auto" w:fill="auto"/>
            <w:noWrap/>
            <w:vAlign w:val="center"/>
          </w:tcPr>
          <w:p w14:paraId="780A92CF" w14:textId="06B8F164"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1.293</w:t>
            </w:r>
          </w:p>
        </w:tc>
        <w:tc>
          <w:tcPr>
            <w:tcW w:w="621" w:type="dxa"/>
            <w:tcBorders>
              <w:top w:val="single" w:sz="4" w:space="0" w:color="auto"/>
              <w:left w:val="nil"/>
              <w:bottom w:val="nil"/>
              <w:right w:val="nil"/>
            </w:tcBorders>
            <w:shd w:val="clear" w:color="auto" w:fill="auto"/>
            <w:noWrap/>
            <w:vAlign w:val="center"/>
          </w:tcPr>
          <w:p w14:paraId="48AF183E" w14:textId="00114AAB"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1.255</w:t>
            </w:r>
          </w:p>
        </w:tc>
        <w:tc>
          <w:tcPr>
            <w:tcW w:w="621" w:type="dxa"/>
            <w:tcBorders>
              <w:top w:val="single" w:sz="4" w:space="0" w:color="auto"/>
              <w:left w:val="nil"/>
              <w:bottom w:val="nil"/>
              <w:right w:val="single" w:sz="4" w:space="0" w:color="auto"/>
            </w:tcBorders>
            <w:shd w:val="clear" w:color="auto" w:fill="auto"/>
            <w:noWrap/>
            <w:vAlign w:val="center"/>
          </w:tcPr>
          <w:p w14:paraId="0041E4E9" w14:textId="326A4495"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1.219</w:t>
            </w:r>
          </w:p>
        </w:tc>
      </w:tr>
      <w:tr w:rsidR="00C339D3" w:rsidRPr="00B94CC2" w14:paraId="4C0E0CD9" w14:textId="77777777" w:rsidTr="00704EFC">
        <w:trPr>
          <w:trHeight w:val="240"/>
          <w:jc w:val="center"/>
        </w:trPr>
        <w:tc>
          <w:tcPr>
            <w:tcW w:w="856" w:type="dxa"/>
            <w:vMerge/>
            <w:tcBorders>
              <w:top w:val="nil"/>
              <w:left w:val="nil"/>
              <w:bottom w:val="nil"/>
              <w:right w:val="nil"/>
            </w:tcBorders>
            <w:vAlign w:val="center"/>
            <w:hideMark/>
          </w:tcPr>
          <w:p w14:paraId="7EF9626D"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4041F6FE" w14:textId="75F45EC5"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15</w:t>
            </w:r>
          </w:p>
        </w:tc>
        <w:tc>
          <w:tcPr>
            <w:tcW w:w="621" w:type="dxa"/>
            <w:tcBorders>
              <w:top w:val="nil"/>
              <w:left w:val="single" w:sz="4" w:space="0" w:color="auto"/>
              <w:bottom w:val="nil"/>
              <w:right w:val="nil"/>
            </w:tcBorders>
            <w:shd w:val="clear" w:color="auto" w:fill="auto"/>
            <w:noWrap/>
            <w:vAlign w:val="bottom"/>
          </w:tcPr>
          <w:p w14:paraId="3DAD50CE" w14:textId="6FF229A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0.418</w:t>
            </w:r>
          </w:p>
        </w:tc>
        <w:tc>
          <w:tcPr>
            <w:tcW w:w="621" w:type="dxa"/>
            <w:tcBorders>
              <w:top w:val="nil"/>
              <w:left w:val="nil"/>
              <w:bottom w:val="nil"/>
              <w:right w:val="nil"/>
            </w:tcBorders>
            <w:shd w:val="clear" w:color="auto" w:fill="auto"/>
            <w:noWrap/>
            <w:vAlign w:val="bottom"/>
          </w:tcPr>
          <w:p w14:paraId="3D01C335" w14:textId="6357A42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0.387</w:t>
            </w:r>
          </w:p>
        </w:tc>
        <w:tc>
          <w:tcPr>
            <w:tcW w:w="621" w:type="dxa"/>
            <w:tcBorders>
              <w:top w:val="nil"/>
              <w:left w:val="nil"/>
              <w:bottom w:val="nil"/>
              <w:right w:val="nil"/>
            </w:tcBorders>
            <w:shd w:val="clear" w:color="auto" w:fill="auto"/>
            <w:noWrap/>
            <w:vAlign w:val="bottom"/>
          </w:tcPr>
          <w:p w14:paraId="07AA8FF7" w14:textId="5C6337D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0.358</w:t>
            </w:r>
          </w:p>
        </w:tc>
        <w:tc>
          <w:tcPr>
            <w:tcW w:w="621" w:type="dxa"/>
            <w:tcBorders>
              <w:top w:val="nil"/>
              <w:left w:val="nil"/>
              <w:bottom w:val="nil"/>
              <w:right w:val="nil"/>
            </w:tcBorders>
            <w:shd w:val="clear" w:color="auto" w:fill="auto"/>
            <w:noWrap/>
            <w:vAlign w:val="bottom"/>
          </w:tcPr>
          <w:p w14:paraId="3561A3B0" w14:textId="027F991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0.329</w:t>
            </w:r>
          </w:p>
        </w:tc>
        <w:tc>
          <w:tcPr>
            <w:tcW w:w="621" w:type="dxa"/>
            <w:tcBorders>
              <w:top w:val="nil"/>
              <w:left w:val="nil"/>
              <w:bottom w:val="nil"/>
              <w:right w:val="nil"/>
            </w:tcBorders>
            <w:shd w:val="clear" w:color="auto" w:fill="auto"/>
            <w:noWrap/>
            <w:vAlign w:val="bottom"/>
          </w:tcPr>
          <w:p w14:paraId="7DD1702C" w14:textId="0FEF74F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0.302</w:t>
            </w:r>
          </w:p>
        </w:tc>
        <w:tc>
          <w:tcPr>
            <w:tcW w:w="621" w:type="dxa"/>
            <w:tcBorders>
              <w:top w:val="nil"/>
              <w:left w:val="nil"/>
              <w:bottom w:val="nil"/>
              <w:right w:val="single" w:sz="4" w:space="0" w:color="auto"/>
            </w:tcBorders>
            <w:shd w:val="clear" w:color="auto" w:fill="auto"/>
            <w:noWrap/>
            <w:vAlign w:val="bottom"/>
          </w:tcPr>
          <w:p w14:paraId="66C954FF" w14:textId="1322577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0.276</w:t>
            </w:r>
          </w:p>
        </w:tc>
        <w:tc>
          <w:tcPr>
            <w:tcW w:w="222" w:type="dxa"/>
            <w:tcBorders>
              <w:top w:val="nil"/>
              <w:left w:val="nil"/>
              <w:bottom w:val="nil"/>
              <w:right w:val="nil"/>
            </w:tcBorders>
            <w:shd w:val="clear" w:color="auto" w:fill="auto"/>
            <w:noWrap/>
            <w:vAlign w:val="bottom"/>
          </w:tcPr>
          <w:p w14:paraId="54CEB525"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1908259C" w14:textId="3E4608A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0.715</w:t>
            </w:r>
          </w:p>
        </w:tc>
        <w:tc>
          <w:tcPr>
            <w:tcW w:w="630" w:type="dxa"/>
            <w:tcBorders>
              <w:top w:val="nil"/>
              <w:left w:val="nil"/>
              <w:bottom w:val="nil"/>
              <w:right w:val="nil"/>
            </w:tcBorders>
            <w:shd w:val="clear" w:color="auto" w:fill="auto"/>
            <w:noWrap/>
            <w:vAlign w:val="bottom"/>
          </w:tcPr>
          <w:p w14:paraId="68978AFD" w14:textId="1C033F4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0.711</w:t>
            </w:r>
          </w:p>
        </w:tc>
        <w:tc>
          <w:tcPr>
            <w:tcW w:w="621" w:type="dxa"/>
            <w:tcBorders>
              <w:top w:val="nil"/>
              <w:left w:val="nil"/>
              <w:bottom w:val="nil"/>
              <w:right w:val="nil"/>
            </w:tcBorders>
            <w:shd w:val="clear" w:color="auto" w:fill="auto"/>
            <w:noWrap/>
            <w:vAlign w:val="bottom"/>
          </w:tcPr>
          <w:p w14:paraId="18BC0A64" w14:textId="53E37D2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0.707</w:t>
            </w:r>
          </w:p>
        </w:tc>
        <w:tc>
          <w:tcPr>
            <w:tcW w:w="639" w:type="dxa"/>
            <w:tcBorders>
              <w:top w:val="nil"/>
              <w:left w:val="nil"/>
              <w:bottom w:val="nil"/>
              <w:right w:val="nil"/>
            </w:tcBorders>
            <w:shd w:val="clear" w:color="auto" w:fill="auto"/>
            <w:noWrap/>
            <w:vAlign w:val="bottom"/>
          </w:tcPr>
          <w:p w14:paraId="00E76930" w14:textId="72936776"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0.703</w:t>
            </w:r>
          </w:p>
        </w:tc>
        <w:tc>
          <w:tcPr>
            <w:tcW w:w="630" w:type="dxa"/>
            <w:tcBorders>
              <w:top w:val="nil"/>
              <w:left w:val="nil"/>
              <w:bottom w:val="nil"/>
              <w:right w:val="nil"/>
            </w:tcBorders>
            <w:shd w:val="clear" w:color="auto" w:fill="auto"/>
            <w:noWrap/>
            <w:vAlign w:val="bottom"/>
          </w:tcPr>
          <w:p w14:paraId="48BAF528" w14:textId="2499FA6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0.699</w:t>
            </w:r>
          </w:p>
        </w:tc>
        <w:tc>
          <w:tcPr>
            <w:tcW w:w="630" w:type="dxa"/>
            <w:tcBorders>
              <w:top w:val="nil"/>
              <w:left w:val="nil"/>
              <w:bottom w:val="nil"/>
              <w:right w:val="single" w:sz="4" w:space="0" w:color="auto"/>
            </w:tcBorders>
            <w:shd w:val="clear" w:color="auto" w:fill="auto"/>
            <w:noWrap/>
            <w:vAlign w:val="bottom"/>
          </w:tcPr>
          <w:p w14:paraId="475BEB81" w14:textId="37E7315B"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0.695</w:t>
            </w:r>
          </w:p>
        </w:tc>
        <w:tc>
          <w:tcPr>
            <w:tcW w:w="222" w:type="dxa"/>
            <w:tcBorders>
              <w:top w:val="nil"/>
              <w:left w:val="nil"/>
              <w:bottom w:val="nil"/>
              <w:right w:val="nil"/>
            </w:tcBorders>
            <w:shd w:val="clear" w:color="auto" w:fill="auto"/>
            <w:noWrap/>
            <w:vAlign w:val="center"/>
          </w:tcPr>
          <w:p w14:paraId="2C668F5A"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75964137" w14:textId="027ECA0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1.456</w:t>
            </w:r>
          </w:p>
        </w:tc>
        <w:tc>
          <w:tcPr>
            <w:tcW w:w="621" w:type="dxa"/>
            <w:tcBorders>
              <w:top w:val="nil"/>
              <w:left w:val="nil"/>
              <w:bottom w:val="nil"/>
              <w:right w:val="nil"/>
            </w:tcBorders>
            <w:shd w:val="clear" w:color="auto" w:fill="auto"/>
            <w:noWrap/>
            <w:vAlign w:val="center"/>
          </w:tcPr>
          <w:p w14:paraId="2050CCCC" w14:textId="4C360180"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1.414</w:t>
            </w:r>
          </w:p>
        </w:tc>
        <w:tc>
          <w:tcPr>
            <w:tcW w:w="621" w:type="dxa"/>
            <w:tcBorders>
              <w:top w:val="nil"/>
              <w:left w:val="nil"/>
              <w:bottom w:val="nil"/>
              <w:right w:val="nil"/>
            </w:tcBorders>
            <w:shd w:val="clear" w:color="auto" w:fill="auto"/>
            <w:noWrap/>
            <w:vAlign w:val="center"/>
          </w:tcPr>
          <w:p w14:paraId="56CD84A7" w14:textId="2AE28E5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1.373</w:t>
            </w:r>
          </w:p>
        </w:tc>
        <w:tc>
          <w:tcPr>
            <w:tcW w:w="621" w:type="dxa"/>
            <w:tcBorders>
              <w:top w:val="nil"/>
              <w:left w:val="nil"/>
              <w:bottom w:val="nil"/>
              <w:right w:val="nil"/>
            </w:tcBorders>
            <w:shd w:val="clear" w:color="auto" w:fill="auto"/>
            <w:noWrap/>
            <w:vAlign w:val="center"/>
          </w:tcPr>
          <w:p w14:paraId="2566CCA4" w14:textId="35BF2B0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1.333</w:t>
            </w:r>
          </w:p>
        </w:tc>
        <w:tc>
          <w:tcPr>
            <w:tcW w:w="621" w:type="dxa"/>
            <w:tcBorders>
              <w:top w:val="nil"/>
              <w:left w:val="nil"/>
              <w:bottom w:val="nil"/>
              <w:right w:val="nil"/>
            </w:tcBorders>
            <w:shd w:val="clear" w:color="auto" w:fill="auto"/>
            <w:noWrap/>
            <w:vAlign w:val="center"/>
          </w:tcPr>
          <w:p w14:paraId="73C57E7A" w14:textId="12F77C0C"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1.295</w:t>
            </w:r>
          </w:p>
        </w:tc>
        <w:tc>
          <w:tcPr>
            <w:tcW w:w="621" w:type="dxa"/>
            <w:tcBorders>
              <w:top w:val="nil"/>
              <w:left w:val="nil"/>
              <w:bottom w:val="nil"/>
              <w:right w:val="single" w:sz="4" w:space="0" w:color="auto"/>
            </w:tcBorders>
            <w:shd w:val="clear" w:color="auto" w:fill="auto"/>
            <w:noWrap/>
            <w:vAlign w:val="center"/>
          </w:tcPr>
          <w:p w14:paraId="7A91F26C" w14:textId="37779EC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1.257</w:t>
            </w:r>
          </w:p>
        </w:tc>
      </w:tr>
      <w:tr w:rsidR="00C339D3" w:rsidRPr="00B94CC2" w14:paraId="7633B288" w14:textId="77777777" w:rsidTr="00704EFC">
        <w:trPr>
          <w:trHeight w:val="240"/>
          <w:jc w:val="center"/>
        </w:trPr>
        <w:tc>
          <w:tcPr>
            <w:tcW w:w="856" w:type="dxa"/>
            <w:vMerge/>
            <w:tcBorders>
              <w:top w:val="nil"/>
              <w:left w:val="nil"/>
              <w:bottom w:val="nil"/>
              <w:right w:val="nil"/>
            </w:tcBorders>
            <w:vAlign w:val="center"/>
            <w:hideMark/>
          </w:tcPr>
          <w:p w14:paraId="520FC529"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420B980D" w14:textId="0B80ACFD"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16</w:t>
            </w:r>
          </w:p>
        </w:tc>
        <w:tc>
          <w:tcPr>
            <w:tcW w:w="621" w:type="dxa"/>
            <w:tcBorders>
              <w:top w:val="nil"/>
              <w:left w:val="single" w:sz="4" w:space="0" w:color="auto"/>
              <w:bottom w:val="nil"/>
              <w:right w:val="nil"/>
            </w:tcBorders>
            <w:shd w:val="clear" w:color="auto" w:fill="auto"/>
            <w:noWrap/>
            <w:vAlign w:val="bottom"/>
          </w:tcPr>
          <w:p w14:paraId="51D5029D" w14:textId="5934C61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0.541</w:t>
            </w:r>
          </w:p>
        </w:tc>
        <w:tc>
          <w:tcPr>
            <w:tcW w:w="621" w:type="dxa"/>
            <w:tcBorders>
              <w:top w:val="nil"/>
              <w:left w:val="nil"/>
              <w:bottom w:val="nil"/>
              <w:right w:val="nil"/>
            </w:tcBorders>
            <w:shd w:val="clear" w:color="auto" w:fill="auto"/>
            <w:noWrap/>
            <w:vAlign w:val="bottom"/>
          </w:tcPr>
          <w:p w14:paraId="73D21D58" w14:textId="47FF60C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0.510</w:t>
            </w:r>
          </w:p>
        </w:tc>
        <w:tc>
          <w:tcPr>
            <w:tcW w:w="621" w:type="dxa"/>
            <w:tcBorders>
              <w:top w:val="nil"/>
              <w:left w:val="nil"/>
              <w:bottom w:val="nil"/>
              <w:right w:val="nil"/>
            </w:tcBorders>
            <w:shd w:val="clear" w:color="auto" w:fill="auto"/>
            <w:noWrap/>
            <w:vAlign w:val="bottom"/>
          </w:tcPr>
          <w:p w14:paraId="5EBCB0C7" w14:textId="0A19575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0.478</w:t>
            </w:r>
          </w:p>
        </w:tc>
        <w:tc>
          <w:tcPr>
            <w:tcW w:w="621" w:type="dxa"/>
            <w:tcBorders>
              <w:top w:val="nil"/>
              <w:left w:val="nil"/>
              <w:bottom w:val="nil"/>
              <w:right w:val="nil"/>
            </w:tcBorders>
            <w:shd w:val="clear" w:color="auto" w:fill="auto"/>
            <w:noWrap/>
            <w:vAlign w:val="bottom"/>
          </w:tcPr>
          <w:p w14:paraId="07D6AD38" w14:textId="3ACCB5D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0.447</w:t>
            </w:r>
          </w:p>
        </w:tc>
        <w:tc>
          <w:tcPr>
            <w:tcW w:w="621" w:type="dxa"/>
            <w:tcBorders>
              <w:top w:val="nil"/>
              <w:left w:val="nil"/>
              <w:bottom w:val="nil"/>
              <w:right w:val="nil"/>
            </w:tcBorders>
            <w:shd w:val="clear" w:color="auto" w:fill="auto"/>
            <w:noWrap/>
            <w:vAlign w:val="bottom"/>
          </w:tcPr>
          <w:p w14:paraId="51BFF889" w14:textId="7742606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0.416</w:t>
            </w:r>
          </w:p>
        </w:tc>
        <w:tc>
          <w:tcPr>
            <w:tcW w:w="621" w:type="dxa"/>
            <w:tcBorders>
              <w:top w:val="nil"/>
              <w:left w:val="nil"/>
              <w:bottom w:val="nil"/>
              <w:right w:val="single" w:sz="4" w:space="0" w:color="auto"/>
            </w:tcBorders>
            <w:shd w:val="clear" w:color="auto" w:fill="auto"/>
            <w:noWrap/>
            <w:vAlign w:val="bottom"/>
          </w:tcPr>
          <w:p w14:paraId="4CAE8CA4" w14:textId="5F946072"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0.385</w:t>
            </w:r>
          </w:p>
        </w:tc>
        <w:tc>
          <w:tcPr>
            <w:tcW w:w="222" w:type="dxa"/>
            <w:tcBorders>
              <w:top w:val="nil"/>
              <w:left w:val="nil"/>
              <w:bottom w:val="nil"/>
              <w:right w:val="nil"/>
            </w:tcBorders>
            <w:shd w:val="clear" w:color="auto" w:fill="auto"/>
            <w:noWrap/>
            <w:vAlign w:val="bottom"/>
          </w:tcPr>
          <w:p w14:paraId="5F56467E"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0BDB4497" w14:textId="1E37121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0.701</w:t>
            </w:r>
          </w:p>
        </w:tc>
        <w:tc>
          <w:tcPr>
            <w:tcW w:w="630" w:type="dxa"/>
            <w:tcBorders>
              <w:top w:val="nil"/>
              <w:left w:val="nil"/>
              <w:bottom w:val="nil"/>
              <w:right w:val="nil"/>
            </w:tcBorders>
            <w:shd w:val="clear" w:color="auto" w:fill="auto"/>
            <w:noWrap/>
            <w:vAlign w:val="bottom"/>
          </w:tcPr>
          <w:p w14:paraId="75E30F26" w14:textId="5646393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0.697</w:t>
            </w:r>
          </w:p>
        </w:tc>
        <w:tc>
          <w:tcPr>
            <w:tcW w:w="621" w:type="dxa"/>
            <w:tcBorders>
              <w:top w:val="nil"/>
              <w:left w:val="nil"/>
              <w:bottom w:val="nil"/>
              <w:right w:val="nil"/>
            </w:tcBorders>
            <w:shd w:val="clear" w:color="auto" w:fill="auto"/>
            <w:noWrap/>
            <w:vAlign w:val="bottom"/>
          </w:tcPr>
          <w:p w14:paraId="22C90AC9" w14:textId="30603B7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0.693</w:t>
            </w:r>
          </w:p>
        </w:tc>
        <w:tc>
          <w:tcPr>
            <w:tcW w:w="639" w:type="dxa"/>
            <w:tcBorders>
              <w:top w:val="nil"/>
              <w:left w:val="nil"/>
              <w:bottom w:val="nil"/>
              <w:right w:val="nil"/>
            </w:tcBorders>
            <w:shd w:val="clear" w:color="auto" w:fill="auto"/>
            <w:noWrap/>
            <w:vAlign w:val="bottom"/>
          </w:tcPr>
          <w:p w14:paraId="15AF7CBE" w14:textId="2DB1AC2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0.689</w:t>
            </w:r>
          </w:p>
        </w:tc>
        <w:tc>
          <w:tcPr>
            <w:tcW w:w="630" w:type="dxa"/>
            <w:tcBorders>
              <w:top w:val="nil"/>
              <w:left w:val="nil"/>
              <w:bottom w:val="nil"/>
              <w:right w:val="nil"/>
            </w:tcBorders>
            <w:shd w:val="clear" w:color="auto" w:fill="auto"/>
            <w:noWrap/>
            <w:vAlign w:val="bottom"/>
          </w:tcPr>
          <w:p w14:paraId="08512F96" w14:textId="70A6D6B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0.685</w:t>
            </w:r>
          </w:p>
        </w:tc>
        <w:tc>
          <w:tcPr>
            <w:tcW w:w="630" w:type="dxa"/>
            <w:tcBorders>
              <w:top w:val="nil"/>
              <w:left w:val="nil"/>
              <w:bottom w:val="nil"/>
              <w:right w:val="single" w:sz="4" w:space="0" w:color="auto"/>
            </w:tcBorders>
            <w:shd w:val="clear" w:color="auto" w:fill="auto"/>
            <w:noWrap/>
            <w:vAlign w:val="bottom"/>
          </w:tcPr>
          <w:p w14:paraId="2D9B4790" w14:textId="3688CFA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0.681</w:t>
            </w:r>
          </w:p>
        </w:tc>
        <w:tc>
          <w:tcPr>
            <w:tcW w:w="222" w:type="dxa"/>
            <w:tcBorders>
              <w:top w:val="nil"/>
              <w:left w:val="nil"/>
              <w:bottom w:val="nil"/>
              <w:right w:val="nil"/>
            </w:tcBorders>
            <w:shd w:val="clear" w:color="auto" w:fill="auto"/>
            <w:noWrap/>
            <w:vAlign w:val="center"/>
          </w:tcPr>
          <w:p w14:paraId="39153063"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7CEE0DF8" w14:textId="05366686"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1.430</w:t>
            </w:r>
          </w:p>
        </w:tc>
        <w:tc>
          <w:tcPr>
            <w:tcW w:w="621" w:type="dxa"/>
            <w:tcBorders>
              <w:top w:val="nil"/>
              <w:left w:val="nil"/>
              <w:bottom w:val="nil"/>
              <w:right w:val="nil"/>
            </w:tcBorders>
            <w:shd w:val="clear" w:color="auto" w:fill="auto"/>
            <w:noWrap/>
            <w:vAlign w:val="center"/>
          </w:tcPr>
          <w:p w14:paraId="539AD249" w14:textId="2FAF62B2"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1.389</w:t>
            </w:r>
          </w:p>
        </w:tc>
        <w:tc>
          <w:tcPr>
            <w:tcW w:w="621" w:type="dxa"/>
            <w:tcBorders>
              <w:top w:val="nil"/>
              <w:left w:val="nil"/>
              <w:bottom w:val="nil"/>
              <w:right w:val="nil"/>
            </w:tcBorders>
            <w:shd w:val="clear" w:color="auto" w:fill="auto"/>
            <w:noWrap/>
            <w:vAlign w:val="center"/>
          </w:tcPr>
          <w:p w14:paraId="758229A3" w14:textId="5D238C6D"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1.348</w:t>
            </w:r>
          </w:p>
        </w:tc>
        <w:tc>
          <w:tcPr>
            <w:tcW w:w="621" w:type="dxa"/>
            <w:tcBorders>
              <w:top w:val="nil"/>
              <w:left w:val="nil"/>
              <w:bottom w:val="nil"/>
              <w:right w:val="nil"/>
            </w:tcBorders>
            <w:shd w:val="clear" w:color="auto" w:fill="auto"/>
            <w:noWrap/>
            <w:vAlign w:val="center"/>
          </w:tcPr>
          <w:p w14:paraId="1D843A5E" w14:textId="1FA2BA95"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1.309</w:t>
            </w:r>
          </w:p>
        </w:tc>
        <w:tc>
          <w:tcPr>
            <w:tcW w:w="621" w:type="dxa"/>
            <w:tcBorders>
              <w:top w:val="nil"/>
              <w:left w:val="nil"/>
              <w:bottom w:val="nil"/>
              <w:right w:val="nil"/>
            </w:tcBorders>
            <w:shd w:val="clear" w:color="auto" w:fill="auto"/>
            <w:noWrap/>
            <w:vAlign w:val="center"/>
          </w:tcPr>
          <w:p w14:paraId="74BFEE34" w14:textId="6C6A850B"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1.271</w:t>
            </w:r>
          </w:p>
        </w:tc>
        <w:tc>
          <w:tcPr>
            <w:tcW w:w="621" w:type="dxa"/>
            <w:tcBorders>
              <w:top w:val="nil"/>
              <w:left w:val="nil"/>
              <w:bottom w:val="nil"/>
              <w:right w:val="single" w:sz="4" w:space="0" w:color="auto"/>
            </w:tcBorders>
            <w:shd w:val="clear" w:color="auto" w:fill="auto"/>
            <w:noWrap/>
            <w:vAlign w:val="center"/>
          </w:tcPr>
          <w:p w14:paraId="02223ABA" w14:textId="19A1FF81"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1.235</w:t>
            </w:r>
          </w:p>
        </w:tc>
      </w:tr>
      <w:tr w:rsidR="00C339D3" w:rsidRPr="00B94CC2" w14:paraId="1104BA9F" w14:textId="77777777" w:rsidTr="00704EFC">
        <w:trPr>
          <w:trHeight w:val="240"/>
          <w:jc w:val="center"/>
        </w:trPr>
        <w:tc>
          <w:tcPr>
            <w:tcW w:w="856" w:type="dxa"/>
            <w:vMerge/>
            <w:tcBorders>
              <w:top w:val="nil"/>
              <w:left w:val="nil"/>
              <w:bottom w:val="nil"/>
              <w:right w:val="nil"/>
            </w:tcBorders>
            <w:vAlign w:val="center"/>
            <w:hideMark/>
          </w:tcPr>
          <w:p w14:paraId="3854F7C1"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2EB18AB2" w14:textId="314CDB2F"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17</w:t>
            </w:r>
          </w:p>
        </w:tc>
        <w:tc>
          <w:tcPr>
            <w:tcW w:w="621" w:type="dxa"/>
            <w:tcBorders>
              <w:top w:val="nil"/>
              <w:left w:val="single" w:sz="4" w:space="0" w:color="auto"/>
              <w:bottom w:val="nil"/>
              <w:right w:val="nil"/>
            </w:tcBorders>
            <w:shd w:val="clear" w:color="auto" w:fill="auto"/>
            <w:noWrap/>
            <w:vAlign w:val="bottom"/>
          </w:tcPr>
          <w:p w14:paraId="6C22917F" w14:textId="3BCD3AC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0.668</w:t>
            </w:r>
          </w:p>
        </w:tc>
        <w:tc>
          <w:tcPr>
            <w:tcW w:w="621" w:type="dxa"/>
            <w:tcBorders>
              <w:top w:val="nil"/>
              <w:left w:val="nil"/>
              <w:bottom w:val="nil"/>
              <w:right w:val="nil"/>
            </w:tcBorders>
            <w:shd w:val="clear" w:color="auto" w:fill="auto"/>
            <w:noWrap/>
            <w:vAlign w:val="bottom"/>
          </w:tcPr>
          <w:p w14:paraId="0534B63E" w14:textId="65CDB42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0.639</w:t>
            </w:r>
          </w:p>
        </w:tc>
        <w:tc>
          <w:tcPr>
            <w:tcW w:w="621" w:type="dxa"/>
            <w:tcBorders>
              <w:top w:val="nil"/>
              <w:left w:val="nil"/>
              <w:bottom w:val="nil"/>
              <w:right w:val="nil"/>
            </w:tcBorders>
            <w:shd w:val="clear" w:color="auto" w:fill="auto"/>
            <w:noWrap/>
            <w:vAlign w:val="bottom"/>
          </w:tcPr>
          <w:p w14:paraId="52401ACD" w14:textId="473E3D6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0.610</w:t>
            </w:r>
          </w:p>
        </w:tc>
        <w:tc>
          <w:tcPr>
            <w:tcW w:w="621" w:type="dxa"/>
            <w:tcBorders>
              <w:top w:val="nil"/>
              <w:left w:val="nil"/>
              <w:bottom w:val="nil"/>
              <w:right w:val="nil"/>
            </w:tcBorders>
            <w:shd w:val="clear" w:color="auto" w:fill="auto"/>
            <w:noWrap/>
            <w:vAlign w:val="bottom"/>
          </w:tcPr>
          <w:p w14:paraId="0050FFBF" w14:textId="7F0B419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0.579</w:t>
            </w:r>
          </w:p>
        </w:tc>
        <w:tc>
          <w:tcPr>
            <w:tcW w:w="621" w:type="dxa"/>
            <w:tcBorders>
              <w:top w:val="nil"/>
              <w:left w:val="nil"/>
              <w:bottom w:val="nil"/>
              <w:right w:val="nil"/>
            </w:tcBorders>
            <w:shd w:val="clear" w:color="auto" w:fill="auto"/>
            <w:noWrap/>
            <w:vAlign w:val="bottom"/>
          </w:tcPr>
          <w:p w14:paraId="3E6FEAA0" w14:textId="237EC91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0.548</w:t>
            </w:r>
          </w:p>
        </w:tc>
        <w:tc>
          <w:tcPr>
            <w:tcW w:w="621" w:type="dxa"/>
            <w:tcBorders>
              <w:top w:val="nil"/>
              <w:left w:val="nil"/>
              <w:bottom w:val="nil"/>
              <w:right w:val="single" w:sz="4" w:space="0" w:color="auto"/>
            </w:tcBorders>
            <w:shd w:val="clear" w:color="auto" w:fill="auto"/>
            <w:noWrap/>
            <w:vAlign w:val="bottom"/>
          </w:tcPr>
          <w:p w14:paraId="6688C45B" w14:textId="5B02470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0.516</w:t>
            </w:r>
          </w:p>
        </w:tc>
        <w:tc>
          <w:tcPr>
            <w:tcW w:w="222" w:type="dxa"/>
            <w:tcBorders>
              <w:top w:val="nil"/>
              <w:left w:val="nil"/>
              <w:bottom w:val="nil"/>
              <w:right w:val="nil"/>
            </w:tcBorders>
            <w:shd w:val="clear" w:color="auto" w:fill="auto"/>
            <w:noWrap/>
            <w:vAlign w:val="bottom"/>
          </w:tcPr>
          <w:p w14:paraId="27E1C32F"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1B0999AC" w14:textId="78BD5EA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0.677</w:t>
            </w:r>
          </w:p>
        </w:tc>
        <w:tc>
          <w:tcPr>
            <w:tcW w:w="630" w:type="dxa"/>
            <w:tcBorders>
              <w:top w:val="nil"/>
              <w:left w:val="nil"/>
              <w:bottom w:val="nil"/>
              <w:right w:val="nil"/>
            </w:tcBorders>
            <w:shd w:val="clear" w:color="auto" w:fill="auto"/>
            <w:noWrap/>
            <w:vAlign w:val="bottom"/>
          </w:tcPr>
          <w:p w14:paraId="5A592CC8" w14:textId="68B85A5C"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0.673</w:t>
            </w:r>
          </w:p>
        </w:tc>
        <w:tc>
          <w:tcPr>
            <w:tcW w:w="621" w:type="dxa"/>
            <w:tcBorders>
              <w:top w:val="nil"/>
              <w:left w:val="nil"/>
              <w:bottom w:val="nil"/>
              <w:right w:val="nil"/>
            </w:tcBorders>
            <w:shd w:val="clear" w:color="auto" w:fill="auto"/>
            <w:noWrap/>
            <w:vAlign w:val="bottom"/>
          </w:tcPr>
          <w:p w14:paraId="2A17D192" w14:textId="66D81B7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0.669</w:t>
            </w:r>
          </w:p>
        </w:tc>
        <w:tc>
          <w:tcPr>
            <w:tcW w:w="639" w:type="dxa"/>
            <w:tcBorders>
              <w:top w:val="nil"/>
              <w:left w:val="nil"/>
              <w:bottom w:val="nil"/>
              <w:right w:val="nil"/>
            </w:tcBorders>
            <w:shd w:val="clear" w:color="auto" w:fill="auto"/>
            <w:noWrap/>
            <w:vAlign w:val="bottom"/>
          </w:tcPr>
          <w:p w14:paraId="6ECF8A81" w14:textId="545214B6"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0.664</w:t>
            </w:r>
          </w:p>
        </w:tc>
        <w:tc>
          <w:tcPr>
            <w:tcW w:w="630" w:type="dxa"/>
            <w:tcBorders>
              <w:top w:val="nil"/>
              <w:left w:val="nil"/>
              <w:bottom w:val="nil"/>
              <w:right w:val="nil"/>
            </w:tcBorders>
            <w:shd w:val="clear" w:color="auto" w:fill="auto"/>
            <w:noWrap/>
            <w:vAlign w:val="bottom"/>
          </w:tcPr>
          <w:p w14:paraId="2B01671C" w14:textId="271B999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0.660</w:t>
            </w:r>
          </w:p>
        </w:tc>
        <w:tc>
          <w:tcPr>
            <w:tcW w:w="630" w:type="dxa"/>
            <w:tcBorders>
              <w:top w:val="nil"/>
              <w:left w:val="nil"/>
              <w:bottom w:val="nil"/>
              <w:right w:val="single" w:sz="4" w:space="0" w:color="auto"/>
            </w:tcBorders>
            <w:shd w:val="clear" w:color="auto" w:fill="auto"/>
            <w:noWrap/>
            <w:vAlign w:val="bottom"/>
          </w:tcPr>
          <w:p w14:paraId="6FDD548B" w14:textId="01F030C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0.656</w:t>
            </w:r>
          </w:p>
        </w:tc>
        <w:tc>
          <w:tcPr>
            <w:tcW w:w="222" w:type="dxa"/>
            <w:tcBorders>
              <w:top w:val="nil"/>
              <w:left w:val="nil"/>
              <w:bottom w:val="nil"/>
              <w:right w:val="nil"/>
            </w:tcBorders>
            <w:shd w:val="clear" w:color="auto" w:fill="auto"/>
            <w:noWrap/>
            <w:vAlign w:val="center"/>
          </w:tcPr>
          <w:p w14:paraId="19013B41"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5F4AEFAC" w14:textId="04D603A2"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1.337</w:t>
            </w:r>
          </w:p>
        </w:tc>
        <w:tc>
          <w:tcPr>
            <w:tcW w:w="621" w:type="dxa"/>
            <w:tcBorders>
              <w:top w:val="nil"/>
              <w:left w:val="nil"/>
              <w:bottom w:val="nil"/>
              <w:right w:val="nil"/>
            </w:tcBorders>
            <w:shd w:val="clear" w:color="auto" w:fill="auto"/>
            <w:noWrap/>
            <w:vAlign w:val="center"/>
          </w:tcPr>
          <w:p w14:paraId="58D98920" w14:textId="7DD255F6"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1.299</w:t>
            </w:r>
          </w:p>
        </w:tc>
        <w:tc>
          <w:tcPr>
            <w:tcW w:w="621" w:type="dxa"/>
            <w:tcBorders>
              <w:top w:val="nil"/>
              <w:left w:val="nil"/>
              <w:bottom w:val="nil"/>
              <w:right w:val="nil"/>
            </w:tcBorders>
            <w:shd w:val="clear" w:color="auto" w:fill="auto"/>
            <w:noWrap/>
            <w:vAlign w:val="center"/>
          </w:tcPr>
          <w:p w14:paraId="2C6E8331" w14:textId="5ED7511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1.261</w:t>
            </w:r>
          </w:p>
        </w:tc>
        <w:tc>
          <w:tcPr>
            <w:tcW w:w="621" w:type="dxa"/>
            <w:tcBorders>
              <w:top w:val="nil"/>
              <w:left w:val="nil"/>
              <w:bottom w:val="nil"/>
              <w:right w:val="nil"/>
            </w:tcBorders>
            <w:shd w:val="clear" w:color="auto" w:fill="auto"/>
            <w:noWrap/>
            <w:vAlign w:val="center"/>
          </w:tcPr>
          <w:p w14:paraId="26ABBE3A" w14:textId="45BC883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1.224</w:t>
            </w:r>
          </w:p>
        </w:tc>
        <w:tc>
          <w:tcPr>
            <w:tcW w:w="621" w:type="dxa"/>
            <w:tcBorders>
              <w:top w:val="nil"/>
              <w:left w:val="nil"/>
              <w:bottom w:val="nil"/>
              <w:right w:val="nil"/>
            </w:tcBorders>
            <w:shd w:val="clear" w:color="auto" w:fill="auto"/>
            <w:noWrap/>
            <w:vAlign w:val="center"/>
          </w:tcPr>
          <w:p w14:paraId="25AD7F3A" w14:textId="079B4F21"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1.189</w:t>
            </w:r>
          </w:p>
        </w:tc>
        <w:tc>
          <w:tcPr>
            <w:tcW w:w="621" w:type="dxa"/>
            <w:tcBorders>
              <w:top w:val="nil"/>
              <w:left w:val="nil"/>
              <w:bottom w:val="nil"/>
              <w:right w:val="single" w:sz="4" w:space="0" w:color="auto"/>
            </w:tcBorders>
            <w:shd w:val="clear" w:color="auto" w:fill="auto"/>
            <w:noWrap/>
            <w:vAlign w:val="center"/>
          </w:tcPr>
          <w:p w14:paraId="0BF6AAD7" w14:textId="24FB7FD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1.154</w:t>
            </w:r>
          </w:p>
        </w:tc>
      </w:tr>
      <w:tr w:rsidR="00C339D3" w:rsidRPr="00B94CC2" w14:paraId="4E6F87BD" w14:textId="77777777" w:rsidTr="00704EFC">
        <w:trPr>
          <w:trHeight w:val="240"/>
          <w:jc w:val="center"/>
        </w:trPr>
        <w:tc>
          <w:tcPr>
            <w:tcW w:w="856" w:type="dxa"/>
            <w:vMerge/>
            <w:tcBorders>
              <w:top w:val="nil"/>
              <w:left w:val="nil"/>
              <w:bottom w:val="nil"/>
              <w:right w:val="nil"/>
            </w:tcBorders>
            <w:vAlign w:val="center"/>
            <w:hideMark/>
          </w:tcPr>
          <w:p w14:paraId="3501BBAC"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1E8976F9" w14:textId="77777777"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18</w:t>
            </w:r>
          </w:p>
        </w:tc>
        <w:tc>
          <w:tcPr>
            <w:tcW w:w="621" w:type="dxa"/>
            <w:tcBorders>
              <w:top w:val="nil"/>
              <w:left w:val="single" w:sz="4" w:space="0" w:color="auto"/>
              <w:bottom w:val="single" w:sz="4" w:space="0" w:color="auto"/>
              <w:right w:val="nil"/>
            </w:tcBorders>
            <w:shd w:val="clear" w:color="auto" w:fill="auto"/>
            <w:noWrap/>
            <w:vAlign w:val="bottom"/>
          </w:tcPr>
          <w:p w14:paraId="1AA5FEDC"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0.716</w:t>
            </w:r>
          </w:p>
        </w:tc>
        <w:tc>
          <w:tcPr>
            <w:tcW w:w="621" w:type="dxa"/>
            <w:tcBorders>
              <w:top w:val="nil"/>
              <w:left w:val="nil"/>
              <w:bottom w:val="single" w:sz="4" w:space="0" w:color="auto"/>
              <w:right w:val="nil"/>
            </w:tcBorders>
            <w:shd w:val="clear" w:color="auto" w:fill="auto"/>
            <w:noWrap/>
            <w:vAlign w:val="bottom"/>
          </w:tcPr>
          <w:p w14:paraId="6D2EED93"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0.689</w:t>
            </w:r>
          </w:p>
        </w:tc>
        <w:tc>
          <w:tcPr>
            <w:tcW w:w="621" w:type="dxa"/>
            <w:tcBorders>
              <w:top w:val="nil"/>
              <w:left w:val="nil"/>
              <w:bottom w:val="single" w:sz="4" w:space="0" w:color="auto"/>
              <w:right w:val="nil"/>
            </w:tcBorders>
            <w:shd w:val="clear" w:color="auto" w:fill="auto"/>
            <w:noWrap/>
            <w:vAlign w:val="bottom"/>
          </w:tcPr>
          <w:p w14:paraId="3C5D0E53"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0.661</w:t>
            </w:r>
          </w:p>
        </w:tc>
        <w:tc>
          <w:tcPr>
            <w:tcW w:w="621" w:type="dxa"/>
            <w:tcBorders>
              <w:top w:val="nil"/>
              <w:left w:val="nil"/>
              <w:bottom w:val="single" w:sz="4" w:space="0" w:color="auto"/>
              <w:right w:val="nil"/>
            </w:tcBorders>
            <w:shd w:val="clear" w:color="auto" w:fill="auto"/>
            <w:noWrap/>
            <w:vAlign w:val="bottom"/>
          </w:tcPr>
          <w:p w14:paraId="58FB4B9C"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0.632</w:t>
            </w:r>
          </w:p>
        </w:tc>
        <w:tc>
          <w:tcPr>
            <w:tcW w:w="621" w:type="dxa"/>
            <w:tcBorders>
              <w:top w:val="nil"/>
              <w:left w:val="nil"/>
              <w:bottom w:val="single" w:sz="4" w:space="0" w:color="auto"/>
              <w:right w:val="nil"/>
            </w:tcBorders>
            <w:shd w:val="clear" w:color="auto" w:fill="auto"/>
            <w:noWrap/>
            <w:vAlign w:val="bottom"/>
          </w:tcPr>
          <w:p w14:paraId="3B90881F"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0.602</w:t>
            </w:r>
          </w:p>
        </w:tc>
        <w:tc>
          <w:tcPr>
            <w:tcW w:w="621" w:type="dxa"/>
            <w:tcBorders>
              <w:top w:val="nil"/>
              <w:left w:val="nil"/>
              <w:bottom w:val="single" w:sz="4" w:space="0" w:color="auto"/>
              <w:right w:val="single" w:sz="4" w:space="0" w:color="auto"/>
            </w:tcBorders>
            <w:shd w:val="clear" w:color="auto" w:fill="auto"/>
            <w:noWrap/>
            <w:vAlign w:val="bottom"/>
          </w:tcPr>
          <w:p w14:paraId="32C2EF0B"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0.572</w:t>
            </w:r>
          </w:p>
        </w:tc>
        <w:tc>
          <w:tcPr>
            <w:tcW w:w="222" w:type="dxa"/>
            <w:tcBorders>
              <w:top w:val="nil"/>
              <w:left w:val="nil"/>
              <w:bottom w:val="nil"/>
              <w:right w:val="nil"/>
            </w:tcBorders>
            <w:shd w:val="clear" w:color="auto" w:fill="auto"/>
            <w:noWrap/>
            <w:vAlign w:val="bottom"/>
          </w:tcPr>
          <w:p w14:paraId="7B595468"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single" w:sz="4" w:space="0" w:color="auto"/>
              <w:right w:val="nil"/>
            </w:tcBorders>
            <w:shd w:val="clear" w:color="auto" w:fill="auto"/>
            <w:noWrap/>
            <w:vAlign w:val="bottom"/>
          </w:tcPr>
          <w:p w14:paraId="2D080AB3"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0.628</w:t>
            </w:r>
          </w:p>
        </w:tc>
        <w:tc>
          <w:tcPr>
            <w:tcW w:w="630" w:type="dxa"/>
            <w:tcBorders>
              <w:top w:val="nil"/>
              <w:left w:val="nil"/>
              <w:bottom w:val="single" w:sz="4" w:space="0" w:color="auto"/>
              <w:right w:val="nil"/>
            </w:tcBorders>
            <w:shd w:val="clear" w:color="auto" w:fill="auto"/>
            <w:noWrap/>
            <w:vAlign w:val="bottom"/>
          </w:tcPr>
          <w:p w14:paraId="288F44AE"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0.624</w:t>
            </w:r>
          </w:p>
        </w:tc>
        <w:tc>
          <w:tcPr>
            <w:tcW w:w="621" w:type="dxa"/>
            <w:tcBorders>
              <w:top w:val="nil"/>
              <w:left w:val="nil"/>
              <w:bottom w:val="single" w:sz="4" w:space="0" w:color="auto"/>
              <w:right w:val="nil"/>
            </w:tcBorders>
            <w:shd w:val="clear" w:color="auto" w:fill="auto"/>
            <w:noWrap/>
            <w:vAlign w:val="bottom"/>
          </w:tcPr>
          <w:p w14:paraId="1B4A7DE9"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0.619</w:t>
            </w:r>
          </w:p>
        </w:tc>
        <w:tc>
          <w:tcPr>
            <w:tcW w:w="639" w:type="dxa"/>
            <w:tcBorders>
              <w:top w:val="nil"/>
              <w:left w:val="nil"/>
              <w:bottom w:val="single" w:sz="4" w:space="0" w:color="auto"/>
              <w:right w:val="nil"/>
            </w:tcBorders>
            <w:shd w:val="clear" w:color="auto" w:fill="auto"/>
            <w:noWrap/>
            <w:vAlign w:val="bottom"/>
          </w:tcPr>
          <w:p w14:paraId="13CD1E0D"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0.615</w:t>
            </w:r>
          </w:p>
        </w:tc>
        <w:tc>
          <w:tcPr>
            <w:tcW w:w="630" w:type="dxa"/>
            <w:tcBorders>
              <w:top w:val="nil"/>
              <w:left w:val="nil"/>
              <w:bottom w:val="single" w:sz="4" w:space="0" w:color="auto"/>
              <w:right w:val="nil"/>
            </w:tcBorders>
            <w:shd w:val="clear" w:color="auto" w:fill="auto"/>
            <w:noWrap/>
            <w:vAlign w:val="bottom"/>
          </w:tcPr>
          <w:p w14:paraId="3F069A5C"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0.610</w:t>
            </w:r>
          </w:p>
        </w:tc>
        <w:tc>
          <w:tcPr>
            <w:tcW w:w="630" w:type="dxa"/>
            <w:tcBorders>
              <w:top w:val="nil"/>
              <w:left w:val="nil"/>
              <w:bottom w:val="single" w:sz="4" w:space="0" w:color="auto"/>
              <w:right w:val="single" w:sz="4" w:space="0" w:color="auto"/>
            </w:tcBorders>
            <w:shd w:val="clear" w:color="auto" w:fill="auto"/>
            <w:noWrap/>
            <w:vAlign w:val="bottom"/>
          </w:tcPr>
          <w:p w14:paraId="7B5C99C1"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0.606</w:t>
            </w:r>
          </w:p>
        </w:tc>
        <w:tc>
          <w:tcPr>
            <w:tcW w:w="222" w:type="dxa"/>
            <w:tcBorders>
              <w:top w:val="nil"/>
              <w:left w:val="nil"/>
              <w:bottom w:val="nil"/>
              <w:right w:val="nil"/>
            </w:tcBorders>
            <w:shd w:val="clear" w:color="auto" w:fill="auto"/>
            <w:noWrap/>
            <w:vAlign w:val="center"/>
          </w:tcPr>
          <w:p w14:paraId="2A837541"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single" w:sz="4" w:space="0" w:color="auto"/>
              <w:right w:val="nil"/>
            </w:tcBorders>
            <w:shd w:val="clear" w:color="auto" w:fill="auto"/>
            <w:noWrap/>
            <w:vAlign w:val="center"/>
          </w:tcPr>
          <w:p w14:paraId="10360712"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1.191</w:t>
            </w:r>
          </w:p>
        </w:tc>
        <w:tc>
          <w:tcPr>
            <w:tcW w:w="621" w:type="dxa"/>
            <w:tcBorders>
              <w:top w:val="nil"/>
              <w:left w:val="nil"/>
              <w:bottom w:val="single" w:sz="4" w:space="0" w:color="auto"/>
              <w:right w:val="nil"/>
            </w:tcBorders>
            <w:shd w:val="clear" w:color="auto" w:fill="auto"/>
            <w:noWrap/>
            <w:vAlign w:val="center"/>
          </w:tcPr>
          <w:p w14:paraId="03BA09D2"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1.156</w:t>
            </w:r>
          </w:p>
        </w:tc>
        <w:tc>
          <w:tcPr>
            <w:tcW w:w="621" w:type="dxa"/>
            <w:tcBorders>
              <w:top w:val="nil"/>
              <w:left w:val="nil"/>
              <w:bottom w:val="single" w:sz="4" w:space="0" w:color="auto"/>
              <w:right w:val="nil"/>
            </w:tcBorders>
            <w:shd w:val="clear" w:color="auto" w:fill="auto"/>
            <w:noWrap/>
            <w:vAlign w:val="center"/>
          </w:tcPr>
          <w:p w14:paraId="13176D52"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1.123</w:t>
            </w:r>
          </w:p>
        </w:tc>
        <w:tc>
          <w:tcPr>
            <w:tcW w:w="621" w:type="dxa"/>
            <w:tcBorders>
              <w:top w:val="nil"/>
              <w:left w:val="nil"/>
              <w:bottom w:val="single" w:sz="4" w:space="0" w:color="auto"/>
              <w:right w:val="nil"/>
            </w:tcBorders>
            <w:shd w:val="clear" w:color="auto" w:fill="auto"/>
            <w:noWrap/>
            <w:vAlign w:val="center"/>
          </w:tcPr>
          <w:p w14:paraId="04C9A6D4"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1.090</w:t>
            </w:r>
          </w:p>
        </w:tc>
        <w:tc>
          <w:tcPr>
            <w:tcW w:w="621" w:type="dxa"/>
            <w:tcBorders>
              <w:top w:val="nil"/>
              <w:left w:val="nil"/>
              <w:bottom w:val="single" w:sz="4" w:space="0" w:color="auto"/>
              <w:right w:val="nil"/>
            </w:tcBorders>
            <w:shd w:val="clear" w:color="auto" w:fill="auto"/>
            <w:noWrap/>
            <w:vAlign w:val="center"/>
          </w:tcPr>
          <w:p w14:paraId="4711C3CB"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1.059</w:t>
            </w:r>
          </w:p>
        </w:tc>
        <w:tc>
          <w:tcPr>
            <w:tcW w:w="621" w:type="dxa"/>
            <w:tcBorders>
              <w:top w:val="nil"/>
              <w:left w:val="nil"/>
              <w:bottom w:val="single" w:sz="4" w:space="0" w:color="auto"/>
              <w:right w:val="single" w:sz="4" w:space="0" w:color="auto"/>
            </w:tcBorders>
            <w:shd w:val="clear" w:color="auto" w:fill="auto"/>
            <w:noWrap/>
            <w:vAlign w:val="center"/>
          </w:tcPr>
          <w:p w14:paraId="0F91261B"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1.028</w:t>
            </w:r>
          </w:p>
        </w:tc>
      </w:tr>
      <w:tr w:rsidR="00C339D3" w:rsidRPr="00B94CC2" w14:paraId="78CF8E71" w14:textId="77777777" w:rsidTr="00704EFC">
        <w:trPr>
          <w:trHeight w:val="240"/>
          <w:jc w:val="center"/>
        </w:trPr>
        <w:tc>
          <w:tcPr>
            <w:tcW w:w="856" w:type="dxa"/>
            <w:tcBorders>
              <w:top w:val="nil"/>
              <w:left w:val="nil"/>
              <w:bottom w:val="nil"/>
              <w:right w:val="nil"/>
            </w:tcBorders>
            <w:shd w:val="clear" w:color="auto" w:fill="auto"/>
            <w:noWrap/>
            <w:vAlign w:val="bottom"/>
            <w:hideMark/>
          </w:tcPr>
          <w:p w14:paraId="27B744C3"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3CD5C448" w14:textId="77777777" w:rsidR="00C339D3" w:rsidRPr="00B94CC2" w:rsidRDefault="00C339D3" w:rsidP="00C339D3">
            <w:pPr>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tcPr>
          <w:p w14:paraId="6FD7D705" w14:textId="77777777" w:rsidR="00C339D3" w:rsidRPr="00A3114E" w:rsidRDefault="00C339D3" w:rsidP="00C339D3">
            <w:pPr>
              <w:jc w:val="right"/>
              <w:rPr>
                <w:rFonts w:ascii="Times New Roman" w:hAnsi="Times New Roman" w:cs="Times New Roman"/>
                <w:color w:val="000000"/>
                <w:sz w:val="18"/>
                <w:szCs w:val="18"/>
              </w:rPr>
            </w:pPr>
          </w:p>
        </w:tc>
        <w:tc>
          <w:tcPr>
            <w:tcW w:w="621" w:type="dxa"/>
            <w:tcBorders>
              <w:top w:val="nil"/>
              <w:left w:val="nil"/>
              <w:bottom w:val="nil"/>
              <w:right w:val="nil"/>
            </w:tcBorders>
            <w:shd w:val="clear" w:color="auto" w:fill="auto"/>
            <w:noWrap/>
            <w:vAlign w:val="bottom"/>
          </w:tcPr>
          <w:p w14:paraId="4660C4FD"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09720697"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767378D0"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46EEB8FA"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4F3B1A92" w14:textId="77777777" w:rsidR="00C339D3" w:rsidRPr="00A3114E" w:rsidRDefault="00C339D3" w:rsidP="00C339D3">
            <w:pPr>
              <w:jc w:val="right"/>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bottom"/>
          </w:tcPr>
          <w:p w14:paraId="29774562" w14:textId="77777777" w:rsidR="00C339D3" w:rsidRPr="00A3114E" w:rsidRDefault="00C339D3" w:rsidP="00C339D3">
            <w:pPr>
              <w:jc w:val="right"/>
              <w:rPr>
                <w:rFonts w:ascii="Times New Roman" w:hAnsi="Times New Roman" w:cs="Times New Roman"/>
                <w:sz w:val="18"/>
                <w:szCs w:val="18"/>
              </w:rPr>
            </w:pPr>
          </w:p>
        </w:tc>
        <w:tc>
          <w:tcPr>
            <w:tcW w:w="645" w:type="dxa"/>
            <w:tcBorders>
              <w:top w:val="nil"/>
              <w:left w:val="nil"/>
              <w:bottom w:val="nil"/>
              <w:right w:val="nil"/>
            </w:tcBorders>
            <w:shd w:val="clear" w:color="auto" w:fill="auto"/>
            <w:noWrap/>
            <w:vAlign w:val="bottom"/>
          </w:tcPr>
          <w:p w14:paraId="5FAD7B1E" w14:textId="77777777" w:rsidR="00C339D3" w:rsidRPr="00A3114E" w:rsidRDefault="00C339D3" w:rsidP="00C339D3">
            <w:pPr>
              <w:jc w:val="right"/>
              <w:rPr>
                <w:rFonts w:ascii="Times New Roman" w:hAnsi="Times New Roman" w:cs="Times New Roman"/>
                <w:sz w:val="18"/>
                <w:szCs w:val="18"/>
              </w:rPr>
            </w:pPr>
          </w:p>
        </w:tc>
        <w:tc>
          <w:tcPr>
            <w:tcW w:w="630" w:type="dxa"/>
            <w:tcBorders>
              <w:top w:val="nil"/>
              <w:left w:val="nil"/>
              <w:bottom w:val="nil"/>
              <w:right w:val="nil"/>
            </w:tcBorders>
            <w:shd w:val="clear" w:color="auto" w:fill="auto"/>
            <w:noWrap/>
            <w:vAlign w:val="bottom"/>
          </w:tcPr>
          <w:p w14:paraId="1D5928C9"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bottom"/>
          </w:tcPr>
          <w:p w14:paraId="007E564E" w14:textId="77777777" w:rsidR="00C339D3" w:rsidRPr="00A3114E" w:rsidRDefault="00C339D3" w:rsidP="00C339D3">
            <w:pPr>
              <w:jc w:val="right"/>
              <w:rPr>
                <w:rFonts w:ascii="Times New Roman" w:hAnsi="Times New Roman" w:cs="Times New Roman"/>
                <w:sz w:val="18"/>
                <w:szCs w:val="18"/>
              </w:rPr>
            </w:pPr>
          </w:p>
        </w:tc>
        <w:tc>
          <w:tcPr>
            <w:tcW w:w="639" w:type="dxa"/>
            <w:tcBorders>
              <w:top w:val="nil"/>
              <w:left w:val="nil"/>
              <w:bottom w:val="nil"/>
              <w:right w:val="nil"/>
            </w:tcBorders>
            <w:shd w:val="clear" w:color="auto" w:fill="auto"/>
            <w:noWrap/>
            <w:vAlign w:val="bottom"/>
          </w:tcPr>
          <w:p w14:paraId="09C1930E" w14:textId="77777777" w:rsidR="00C339D3" w:rsidRPr="00A3114E" w:rsidRDefault="00C339D3" w:rsidP="00C339D3">
            <w:pPr>
              <w:jc w:val="right"/>
              <w:rPr>
                <w:rFonts w:ascii="Times New Roman" w:hAnsi="Times New Roman" w:cs="Times New Roman"/>
                <w:sz w:val="18"/>
                <w:szCs w:val="18"/>
              </w:rPr>
            </w:pPr>
          </w:p>
        </w:tc>
        <w:tc>
          <w:tcPr>
            <w:tcW w:w="630" w:type="dxa"/>
            <w:tcBorders>
              <w:top w:val="nil"/>
              <w:left w:val="nil"/>
              <w:bottom w:val="nil"/>
              <w:right w:val="nil"/>
            </w:tcBorders>
            <w:shd w:val="clear" w:color="auto" w:fill="auto"/>
            <w:noWrap/>
            <w:vAlign w:val="bottom"/>
          </w:tcPr>
          <w:p w14:paraId="623333B6" w14:textId="77777777" w:rsidR="00C339D3" w:rsidRPr="00A3114E" w:rsidRDefault="00C339D3" w:rsidP="00C339D3">
            <w:pPr>
              <w:jc w:val="right"/>
              <w:rPr>
                <w:rFonts w:ascii="Times New Roman" w:hAnsi="Times New Roman" w:cs="Times New Roman"/>
                <w:sz w:val="18"/>
                <w:szCs w:val="18"/>
              </w:rPr>
            </w:pPr>
          </w:p>
        </w:tc>
        <w:tc>
          <w:tcPr>
            <w:tcW w:w="630" w:type="dxa"/>
            <w:tcBorders>
              <w:top w:val="nil"/>
              <w:left w:val="nil"/>
              <w:bottom w:val="nil"/>
              <w:right w:val="nil"/>
            </w:tcBorders>
            <w:shd w:val="clear" w:color="auto" w:fill="auto"/>
            <w:noWrap/>
            <w:vAlign w:val="bottom"/>
          </w:tcPr>
          <w:p w14:paraId="6153B83A" w14:textId="77777777" w:rsidR="00C339D3" w:rsidRPr="00A3114E" w:rsidRDefault="00C339D3" w:rsidP="00C339D3">
            <w:pPr>
              <w:jc w:val="right"/>
              <w:rPr>
                <w:rFonts w:ascii="Times New Roman" w:hAnsi="Times New Roman" w:cs="Times New Roman"/>
                <w:sz w:val="18"/>
                <w:szCs w:val="18"/>
              </w:rPr>
            </w:pPr>
          </w:p>
        </w:tc>
        <w:tc>
          <w:tcPr>
            <w:tcW w:w="222" w:type="dxa"/>
            <w:tcBorders>
              <w:top w:val="nil"/>
              <w:left w:val="nil"/>
              <w:bottom w:val="nil"/>
              <w:right w:val="nil"/>
            </w:tcBorders>
            <w:shd w:val="clear" w:color="auto" w:fill="auto"/>
            <w:noWrap/>
            <w:vAlign w:val="center"/>
          </w:tcPr>
          <w:p w14:paraId="63CF68D4"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26F56C1A"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3040E82E"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4517F22B"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42B24412"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4BEA4852"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nil"/>
              <w:bottom w:val="nil"/>
              <w:right w:val="nil"/>
            </w:tcBorders>
            <w:shd w:val="clear" w:color="auto" w:fill="auto"/>
            <w:noWrap/>
            <w:vAlign w:val="center"/>
          </w:tcPr>
          <w:p w14:paraId="75E54D33" w14:textId="77777777" w:rsidR="00C339D3" w:rsidRPr="00A3114E" w:rsidRDefault="00C339D3" w:rsidP="00C339D3">
            <w:pPr>
              <w:jc w:val="right"/>
              <w:rPr>
                <w:rFonts w:ascii="Times New Roman" w:hAnsi="Times New Roman" w:cs="Times New Roman"/>
                <w:sz w:val="18"/>
                <w:szCs w:val="18"/>
              </w:rPr>
            </w:pPr>
          </w:p>
        </w:tc>
      </w:tr>
      <w:tr w:rsidR="00C339D3" w:rsidRPr="00B94CC2" w14:paraId="33D4E1C8" w14:textId="77777777" w:rsidTr="001E2971">
        <w:trPr>
          <w:trHeight w:val="240"/>
          <w:jc w:val="center"/>
        </w:trPr>
        <w:tc>
          <w:tcPr>
            <w:tcW w:w="856" w:type="dxa"/>
            <w:vMerge w:val="restart"/>
            <w:tcBorders>
              <w:top w:val="nil"/>
              <w:left w:val="nil"/>
              <w:bottom w:val="nil"/>
              <w:right w:val="nil"/>
            </w:tcBorders>
            <w:shd w:val="clear" w:color="auto" w:fill="auto"/>
            <w:vAlign w:val="center"/>
            <w:hideMark/>
          </w:tcPr>
          <w:p w14:paraId="4D987B10" w14:textId="77777777" w:rsidR="00C339D3" w:rsidRPr="00B94CC2" w:rsidRDefault="00C339D3" w:rsidP="00C339D3">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White </w:t>
            </w:r>
            <w:r w:rsidRPr="00B94CC2">
              <w:rPr>
                <w:rFonts w:ascii="Times New Roman" w:eastAsia="Times New Roman" w:hAnsi="Times New Roman" w:cs="Times New Roman"/>
                <w:color w:val="000000"/>
                <w:sz w:val="18"/>
                <w:szCs w:val="18"/>
              </w:rPr>
              <w:t>male HS students</w:t>
            </w:r>
          </w:p>
        </w:tc>
        <w:tc>
          <w:tcPr>
            <w:tcW w:w="516" w:type="dxa"/>
            <w:tcBorders>
              <w:top w:val="nil"/>
              <w:left w:val="nil"/>
              <w:bottom w:val="nil"/>
              <w:right w:val="nil"/>
            </w:tcBorders>
            <w:shd w:val="clear" w:color="auto" w:fill="auto"/>
            <w:noWrap/>
            <w:vAlign w:val="bottom"/>
          </w:tcPr>
          <w:p w14:paraId="6DB5F1F2" w14:textId="4D0C38F2"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14</w:t>
            </w:r>
          </w:p>
        </w:tc>
        <w:tc>
          <w:tcPr>
            <w:tcW w:w="621" w:type="dxa"/>
            <w:tcBorders>
              <w:top w:val="single" w:sz="4" w:space="0" w:color="auto"/>
              <w:left w:val="single" w:sz="4" w:space="0" w:color="auto"/>
              <w:bottom w:val="nil"/>
              <w:right w:val="nil"/>
            </w:tcBorders>
            <w:shd w:val="clear" w:color="auto" w:fill="auto"/>
            <w:noWrap/>
            <w:vAlign w:val="bottom"/>
          </w:tcPr>
          <w:p w14:paraId="780FC8A5" w14:textId="68F17D1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0.197</w:t>
            </w:r>
          </w:p>
        </w:tc>
        <w:tc>
          <w:tcPr>
            <w:tcW w:w="621" w:type="dxa"/>
            <w:tcBorders>
              <w:top w:val="single" w:sz="4" w:space="0" w:color="auto"/>
              <w:left w:val="nil"/>
              <w:bottom w:val="nil"/>
              <w:right w:val="nil"/>
            </w:tcBorders>
            <w:shd w:val="clear" w:color="auto" w:fill="auto"/>
            <w:noWrap/>
            <w:vAlign w:val="bottom"/>
          </w:tcPr>
          <w:p w14:paraId="10916C56" w14:textId="1358F21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0.190</w:t>
            </w:r>
          </w:p>
        </w:tc>
        <w:tc>
          <w:tcPr>
            <w:tcW w:w="621" w:type="dxa"/>
            <w:tcBorders>
              <w:top w:val="single" w:sz="4" w:space="0" w:color="auto"/>
              <w:left w:val="nil"/>
              <w:bottom w:val="nil"/>
              <w:right w:val="nil"/>
            </w:tcBorders>
            <w:shd w:val="clear" w:color="auto" w:fill="auto"/>
            <w:noWrap/>
            <w:vAlign w:val="bottom"/>
          </w:tcPr>
          <w:p w14:paraId="35F5E59A" w14:textId="564D07B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0.183</w:t>
            </w:r>
          </w:p>
        </w:tc>
        <w:tc>
          <w:tcPr>
            <w:tcW w:w="621" w:type="dxa"/>
            <w:tcBorders>
              <w:top w:val="single" w:sz="4" w:space="0" w:color="auto"/>
              <w:left w:val="nil"/>
              <w:bottom w:val="nil"/>
              <w:right w:val="nil"/>
            </w:tcBorders>
            <w:shd w:val="clear" w:color="auto" w:fill="auto"/>
            <w:noWrap/>
            <w:vAlign w:val="bottom"/>
          </w:tcPr>
          <w:p w14:paraId="35760DED" w14:textId="642D043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0.177</w:t>
            </w:r>
          </w:p>
        </w:tc>
        <w:tc>
          <w:tcPr>
            <w:tcW w:w="621" w:type="dxa"/>
            <w:tcBorders>
              <w:top w:val="single" w:sz="4" w:space="0" w:color="auto"/>
              <w:left w:val="nil"/>
              <w:bottom w:val="nil"/>
              <w:right w:val="nil"/>
            </w:tcBorders>
            <w:shd w:val="clear" w:color="auto" w:fill="auto"/>
            <w:noWrap/>
            <w:vAlign w:val="bottom"/>
          </w:tcPr>
          <w:p w14:paraId="0D0113CB" w14:textId="2E088A6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0.170</w:t>
            </w:r>
          </w:p>
        </w:tc>
        <w:tc>
          <w:tcPr>
            <w:tcW w:w="621" w:type="dxa"/>
            <w:tcBorders>
              <w:top w:val="single" w:sz="4" w:space="0" w:color="auto"/>
              <w:left w:val="nil"/>
              <w:bottom w:val="nil"/>
              <w:right w:val="single" w:sz="4" w:space="0" w:color="auto"/>
            </w:tcBorders>
            <w:shd w:val="clear" w:color="auto" w:fill="auto"/>
            <w:noWrap/>
            <w:vAlign w:val="bottom"/>
          </w:tcPr>
          <w:p w14:paraId="7D610C4A" w14:textId="18B3518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0.164</w:t>
            </w:r>
          </w:p>
        </w:tc>
        <w:tc>
          <w:tcPr>
            <w:tcW w:w="222" w:type="dxa"/>
            <w:tcBorders>
              <w:top w:val="nil"/>
              <w:left w:val="nil"/>
              <w:bottom w:val="nil"/>
              <w:right w:val="nil"/>
            </w:tcBorders>
            <w:shd w:val="clear" w:color="auto" w:fill="auto"/>
            <w:noWrap/>
            <w:vAlign w:val="bottom"/>
          </w:tcPr>
          <w:p w14:paraId="0F215FE8"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single" w:sz="4" w:space="0" w:color="auto"/>
              <w:left w:val="single" w:sz="4" w:space="0" w:color="auto"/>
              <w:bottom w:val="nil"/>
              <w:right w:val="nil"/>
            </w:tcBorders>
            <w:shd w:val="clear" w:color="auto" w:fill="auto"/>
            <w:noWrap/>
            <w:vAlign w:val="bottom"/>
          </w:tcPr>
          <w:p w14:paraId="0E6905DA" w14:textId="324AE73B"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0.749</w:t>
            </w:r>
          </w:p>
        </w:tc>
        <w:tc>
          <w:tcPr>
            <w:tcW w:w="630" w:type="dxa"/>
            <w:tcBorders>
              <w:top w:val="single" w:sz="4" w:space="0" w:color="auto"/>
              <w:left w:val="nil"/>
              <w:bottom w:val="nil"/>
              <w:right w:val="nil"/>
            </w:tcBorders>
            <w:shd w:val="clear" w:color="auto" w:fill="auto"/>
            <w:noWrap/>
            <w:vAlign w:val="bottom"/>
          </w:tcPr>
          <w:p w14:paraId="6E122301" w14:textId="7E9597B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0.732</w:t>
            </w:r>
          </w:p>
        </w:tc>
        <w:tc>
          <w:tcPr>
            <w:tcW w:w="621" w:type="dxa"/>
            <w:tcBorders>
              <w:top w:val="single" w:sz="4" w:space="0" w:color="auto"/>
              <w:left w:val="nil"/>
              <w:bottom w:val="nil"/>
              <w:right w:val="nil"/>
            </w:tcBorders>
            <w:shd w:val="clear" w:color="auto" w:fill="auto"/>
            <w:noWrap/>
            <w:vAlign w:val="bottom"/>
          </w:tcPr>
          <w:p w14:paraId="48D5E103" w14:textId="4BE9A2F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0.714</w:t>
            </w:r>
          </w:p>
        </w:tc>
        <w:tc>
          <w:tcPr>
            <w:tcW w:w="639" w:type="dxa"/>
            <w:tcBorders>
              <w:top w:val="single" w:sz="4" w:space="0" w:color="auto"/>
              <w:left w:val="nil"/>
              <w:bottom w:val="nil"/>
              <w:right w:val="nil"/>
            </w:tcBorders>
            <w:shd w:val="clear" w:color="auto" w:fill="auto"/>
            <w:noWrap/>
            <w:vAlign w:val="bottom"/>
          </w:tcPr>
          <w:p w14:paraId="50260F79" w14:textId="5D1EB29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0.696</w:t>
            </w:r>
          </w:p>
        </w:tc>
        <w:tc>
          <w:tcPr>
            <w:tcW w:w="630" w:type="dxa"/>
            <w:tcBorders>
              <w:top w:val="single" w:sz="4" w:space="0" w:color="auto"/>
              <w:left w:val="nil"/>
              <w:bottom w:val="nil"/>
              <w:right w:val="nil"/>
            </w:tcBorders>
            <w:shd w:val="clear" w:color="auto" w:fill="auto"/>
            <w:noWrap/>
            <w:vAlign w:val="bottom"/>
          </w:tcPr>
          <w:p w14:paraId="5F2C7790" w14:textId="7DB5BC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0.677</w:t>
            </w:r>
          </w:p>
        </w:tc>
        <w:tc>
          <w:tcPr>
            <w:tcW w:w="630" w:type="dxa"/>
            <w:tcBorders>
              <w:top w:val="single" w:sz="4" w:space="0" w:color="auto"/>
              <w:left w:val="nil"/>
              <w:bottom w:val="nil"/>
              <w:right w:val="single" w:sz="4" w:space="0" w:color="auto"/>
            </w:tcBorders>
            <w:shd w:val="clear" w:color="auto" w:fill="auto"/>
            <w:noWrap/>
            <w:vAlign w:val="bottom"/>
          </w:tcPr>
          <w:p w14:paraId="47F3AAA6" w14:textId="400C263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0.658</w:t>
            </w:r>
          </w:p>
        </w:tc>
        <w:tc>
          <w:tcPr>
            <w:tcW w:w="222" w:type="dxa"/>
            <w:tcBorders>
              <w:top w:val="nil"/>
              <w:left w:val="nil"/>
              <w:bottom w:val="nil"/>
              <w:right w:val="nil"/>
            </w:tcBorders>
            <w:shd w:val="clear" w:color="auto" w:fill="auto"/>
            <w:noWrap/>
            <w:vAlign w:val="center"/>
          </w:tcPr>
          <w:p w14:paraId="69E68C40" w14:textId="77777777" w:rsidR="00C339D3" w:rsidRPr="00A3114E" w:rsidRDefault="00C339D3" w:rsidP="00C339D3">
            <w:pPr>
              <w:jc w:val="right"/>
              <w:rPr>
                <w:rFonts w:ascii="Times New Roman" w:hAnsi="Times New Roman" w:cs="Times New Roman"/>
                <w:sz w:val="18"/>
                <w:szCs w:val="18"/>
              </w:rPr>
            </w:pPr>
          </w:p>
        </w:tc>
        <w:tc>
          <w:tcPr>
            <w:tcW w:w="621" w:type="dxa"/>
            <w:tcBorders>
              <w:top w:val="single" w:sz="4" w:space="0" w:color="auto"/>
              <w:left w:val="single" w:sz="4" w:space="0" w:color="auto"/>
              <w:bottom w:val="nil"/>
              <w:right w:val="nil"/>
            </w:tcBorders>
            <w:shd w:val="clear" w:color="auto" w:fill="auto"/>
            <w:noWrap/>
            <w:vAlign w:val="center"/>
          </w:tcPr>
          <w:p w14:paraId="4C9F6D4F" w14:textId="2D2368CC"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1.315</w:t>
            </w:r>
          </w:p>
        </w:tc>
        <w:tc>
          <w:tcPr>
            <w:tcW w:w="621" w:type="dxa"/>
            <w:tcBorders>
              <w:top w:val="single" w:sz="4" w:space="0" w:color="auto"/>
              <w:left w:val="nil"/>
              <w:bottom w:val="nil"/>
              <w:right w:val="nil"/>
            </w:tcBorders>
            <w:shd w:val="clear" w:color="auto" w:fill="auto"/>
            <w:noWrap/>
            <w:vAlign w:val="center"/>
          </w:tcPr>
          <w:p w14:paraId="1B31456B" w14:textId="427818E6"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1.312</w:t>
            </w:r>
          </w:p>
        </w:tc>
        <w:tc>
          <w:tcPr>
            <w:tcW w:w="621" w:type="dxa"/>
            <w:tcBorders>
              <w:top w:val="single" w:sz="4" w:space="0" w:color="auto"/>
              <w:left w:val="nil"/>
              <w:bottom w:val="nil"/>
              <w:right w:val="nil"/>
            </w:tcBorders>
            <w:shd w:val="clear" w:color="auto" w:fill="auto"/>
            <w:noWrap/>
            <w:vAlign w:val="center"/>
          </w:tcPr>
          <w:p w14:paraId="4C40EBEB" w14:textId="146011A4"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1.310</w:t>
            </w:r>
          </w:p>
        </w:tc>
        <w:tc>
          <w:tcPr>
            <w:tcW w:w="621" w:type="dxa"/>
            <w:tcBorders>
              <w:top w:val="single" w:sz="4" w:space="0" w:color="auto"/>
              <w:left w:val="nil"/>
              <w:bottom w:val="nil"/>
              <w:right w:val="nil"/>
            </w:tcBorders>
            <w:shd w:val="clear" w:color="auto" w:fill="auto"/>
            <w:noWrap/>
            <w:vAlign w:val="center"/>
          </w:tcPr>
          <w:p w14:paraId="71A76C3C" w14:textId="44916B23"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1.307</w:t>
            </w:r>
          </w:p>
        </w:tc>
        <w:tc>
          <w:tcPr>
            <w:tcW w:w="621" w:type="dxa"/>
            <w:tcBorders>
              <w:top w:val="single" w:sz="4" w:space="0" w:color="auto"/>
              <w:left w:val="nil"/>
              <w:bottom w:val="nil"/>
              <w:right w:val="nil"/>
            </w:tcBorders>
            <w:shd w:val="clear" w:color="auto" w:fill="auto"/>
            <w:noWrap/>
            <w:vAlign w:val="center"/>
          </w:tcPr>
          <w:p w14:paraId="3EF04025" w14:textId="19C7FE26"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1.305</w:t>
            </w:r>
          </w:p>
        </w:tc>
        <w:tc>
          <w:tcPr>
            <w:tcW w:w="621" w:type="dxa"/>
            <w:tcBorders>
              <w:top w:val="single" w:sz="4" w:space="0" w:color="auto"/>
              <w:left w:val="nil"/>
              <w:bottom w:val="nil"/>
              <w:right w:val="single" w:sz="4" w:space="0" w:color="auto"/>
            </w:tcBorders>
            <w:shd w:val="clear" w:color="auto" w:fill="auto"/>
            <w:noWrap/>
            <w:vAlign w:val="center"/>
          </w:tcPr>
          <w:p w14:paraId="21D99925" w14:textId="286DC8E1"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1.302</w:t>
            </w:r>
          </w:p>
        </w:tc>
      </w:tr>
      <w:tr w:rsidR="00C339D3" w:rsidRPr="00B94CC2" w14:paraId="5CF1EA69" w14:textId="77777777" w:rsidTr="00704EFC">
        <w:trPr>
          <w:trHeight w:val="240"/>
          <w:jc w:val="center"/>
        </w:trPr>
        <w:tc>
          <w:tcPr>
            <w:tcW w:w="856" w:type="dxa"/>
            <w:vMerge/>
            <w:tcBorders>
              <w:top w:val="nil"/>
              <w:left w:val="nil"/>
              <w:bottom w:val="nil"/>
              <w:right w:val="nil"/>
            </w:tcBorders>
            <w:vAlign w:val="center"/>
            <w:hideMark/>
          </w:tcPr>
          <w:p w14:paraId="08E6781F"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0C9AF529" w14:textId="64C19337"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15</w:t>
            </w:r>
          </w:p>
        </w:tc>
        <w:tc>
          <w:tcPr>
            <w:tcW w:w="621" w:type="dxa"/>
            <w:tcBorders>
              <w:top w:val="nil"/>
              <w:left w:val="single" w:sz="4" w:space="0" w:color="auto"/>
              <w:bottom w:val="nil"/>
              <w:right w:val="nil"/>
            </w:tcBorders>
            <w:shd w:val="clear" w:color="auto" w:fill="auto"/>
            <w:noWrap/>
            <w:vAlign w:val="bottom"/>
          </w:tcPr>
          <w:p w14:paraId="2FBBECB4" w14:textId="48F36B3B"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0.284</w:t>
            </w:r>
          </w:p>
        </w:tc>
        <w:tc>
          <w:tcPr>
            <w:tcW w:w="621" w:type="dxa"/>
            <w:tcBorders>
              <w:top w:val="nil"/>
              <w:left w:val="nil"/>
              <w:bottom w:val="nil"/>
              <w:right w:val="nil"/>
            </w:tcBorders>
            <w:shd w:val="clear" w:color="auto" w:fill="auto"/>
            <w:noWrap/>
            <w:vAlign w:val="bottom"/>
          </w:tcPr>
          <w:p w14:paraId="577481D1" w14:textId="7F257F06"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0.275</w:t>
            </w:r>
          </w:p>
        </w:tc>
        <w:tc>
          <w:tcPr>
            <w:tcW w:w="621" w:type="dxa"/>
            <w:tcBorders>
              <w:top w:val="nil"/>
              <w:left w:val="nil"/>
              <w:bottom w:val="nil"/>
              <w:right w:val="nil"/>
            </w:tcBorders>
            <w:shd w:val="clear" w:color="auto" w:fill="auto"/>
            <w:noWrap/>
            <w:vAlign w:val="bottom"/>
          </w:tcPr>
          <w:p w14:paraId="2BA51342" w14:textId="457F6F5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0.266</w:t>
            </w:r>
          </w:p>
        </w:tc>
        <w:tc>
          <w:tcPr>
            <w:tcW w:w="621" w:type="dxa"/>
            <w:tcBorders>
              <w:top w:val="nil"/>
              <w:left w:val="nil"/>
              <w:bottom w:val="nil"/>
              <w:right w:val="nil"/>
            </w:tcBorders>
            <w:shd w:val="clear" w:color="auto" w:fill="auto"/>
            <w:noWrap/>
            <w:vAlign w:val="bottom"/>
          </w:tcPr>
          <w:p w14:paraId="76E086C4" w14:textId="3141288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0.257</w:t>
            </w:r>
          </w:p>
        </w:tc>
        <w:tc>
          <w:tcPr>
            <w:tcW w:w="621" w:type="dxa"/>
            <w:tcBorders>
              <w:top w:val="nil"/>
              <w:left w:val="nil"/>
              <w:bottom w:val="nil"/>
              <w:right w:val="nil"/>
            </w:tcBorders>
            <w:shd w:val="clear" w:color="auto" w:fill="auto"/>
            <w:noWrap/>
            <w:vAlign w:val="bottom"/>
          </w:tcPr>
          <w:p w14:paraId="1E9F0B76" w14:textId="519AF972"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0.249</w:t>
            </w:r>
          </w:p>
        </w:tc>
        <w:tc>
          <w:tcPr>
            <w:tcW w:w="621" w:type="dxa"/>
            <w:tcBorders>
              <w:top w:val="nil"/>
              <w:left w:val="nil"/>
              <w:bottom w:val="nil"/>
              <w:right w:val="single" w:sz="4" w:space="0" w:color="auto"/>
            </w:tcBorders>
            <w:shd w:val="clear" w:color="auto" w:fill="auto"/>
            <w:noWrap/>
            <w:vAlign w:val="bottom"/>
          </w:tcPr>
          <w:p w14:paraId="568763E4" w14:textId="2BE42CEA"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0.241</w:t>
            </w:r>
          </w:p>
        </w:tc>
        <w:tc>
          <w:tcPr>
            <w:tcW w:w="222" w:type="dxa"/>
            <w:tcBorders>
              <w:top w:val="nil"/>
              <w:left w:val="nil"/>
              <w:bottom w:val="nil"/>
              <w:right w:val="nil"/>
            </w:tcBorders>
            <w:shd w:val="clear" w:color="auto" w:fill="auto"/>
            <w:noWrap/>
            <w:vAlign w:val="bottom"/>
          </w:tcPr>
          <w:p w14:paraId="230FFA3F"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37000340" w14:textId="53872BF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0.747</w:t>
            </w:r>
          </w:p>
        </w:tc>
        <w:tc>
          <w:tcPr>
            <w:tcW w:w="630" w:type="dxa"/>
            <w:tcBorders>
              <w:top w:val="nil"/>
              <w:left w:val="nil"/>
              <w:bottom w:val="nil"/>
              <w:right w:val="nil"/>
            </w:tcBorders>
            <w:shd w:val="clear" w:color="auto" w:fill="auto"/>
            <w:noWrap/>
            <w:vAlign w:val="bottom"/>
          </w:tcPr>
          <w:p w14:paraId="16898937" w14:textId="3F8497D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0.730</w:t>
            </w:r>
          </w:p>
        </w:tc>
        <w:tc>
          <w:tcPr>
            <w:tcW w:w="621" w:type="dxa"/>
            <w:tcBorders>
              <w:top w:val="nil"/>
              <w:left w:val="nil"/>
              <w:bottom w:val="nil"/>
              <w:right w:val="nil"/>
            </w:tcBorders>
            <w:shd w:val="clear" w:color="auto" w:fill="auto"/>
            <w:noWrap/>
            <w:vAlign w:val="bottom"/>
          </w:tcPr>
          <w:p w14:paraId="3561CA17" w14:textId="3C2CA1A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0.712</w:t>
            </w:r>
          </w:p>
        </w:tc>
        <w:tc>
          <w:tcPr>
            <w:tcW w:w="639" w:type="dxa"/>
            <w:tcBorders>
              <w:top w:val="nil"/>
              <w:left w:val="nil"/>
              <w:bottom w:val="nil"/>
              <w:right w:val="nil"/>
            </w:tcBorders>
            <w:shd w:val="clear" w:color="auto" w:fill="auto"/>
            <w:noWrap/>
            <w:vAlign w:val="bottom"/>
          </w:tcPr>
          <w:p w14:paraId="0392964C" w14:textId="5230519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0.694</w:t>
            </w:r>
          </w:p>
        </w:tc>
        <w:tc>
          <w:tcPr>
            <w:tcW w:w="630" w:type="dxa"/>
            <w:tcBorders>
              <w:top w:val="nil"/>
              <w:left w:val="nil"/>
              <w:bottom w:val="nil"/>
              <w:right w:val="nil"/>
            </w:tcBorders>
            <w:shd w:val="clear" w:color="auto" w:fill="auto"/>
            <w:noWrap/>
            <w:vAlign w:val="bottom"/>
          </w:tcPr>
          <w:p w14:paraId="299C8F18" w14:textId="3B92F48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0.675</w:t>
            </w:r>
          </w:p>
        </w:tc>
        <w:tc>
          <w:tcPr>
            <w:tcW w:w="630" w:type="dxa"/>
            <w:tcBorders>
              <w:top w:val="nil"/>
              <w:left w:val="nil"/>
              <w:bottom w:val="nil"/>
              <w:right w:val="single" w:sz="4" w:space="0" w:color="auto"/>
            </w:tcBorders>
            <w:shd w:val="clear" w:color="auto" w:fill="auto"/>
            <w:noWrap/>
            <w:vAlign w:val="bottom"/>
          </w:tcPr>
          <w:p w14:paraId="762A4902" w14:textId="597B666C"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0.655</w:t>
            </w:r>
          </w:p>
        </w:tc>
        <w:tc>
          <w:tcPr>
            <w:tcW w:w="222" w:type="dxa"/>
            <w:tcBorders>
              <w:top w:val="nil"/>
              <w:left w:val="nil"/>
              <w:bottom w:val="nil"/>
              <w:right w:val="nil"/>
            </w:tcBorders>
            <w:shd w:val="clear" w:color="auto" w:fill="auto"/>
            <w:noWrap/>
            <w:vAlign w:val="center"/>
          </w:tcPr>
          <w:p w14:paraId="4F3FC1E5"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5BFE44E2" w14:textId="3B147AB6"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1.356</w:t>
            </w:r>
          </w:p>
        </w:tc>
        <w:tc>
          <w:tcPr>
            <w:tcW w:w="621" w:type="dxa"/>
            <w:tcBorders>
              <w:top w:val="nil"/>
              <w:left w:val="nil"/>
              <w:bottom w:val="nil"/>
              <w:right w:val="nil"/>
            </w:tcBorders>
            <w:shd w:val="clear" w:color="auto" w:fill="auto"/>
            <w:noWrap/>
            <w:vAlign w:val="center"/>
          </w:tcPr>
          <w:p w14:paraId="44A57203" w14:textId="745697B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1.353</w:t>
            </w:r>
          </w:p>
        </w:tc>
        <w:tc>
          <w:tcPr>
            <w:tcW w:w="621" w:type="dxa"/>
            <w:tcBorders>
              <w:top w:val="nil"/>
              <w:left w:val="nil"/>
              <w:bottom w:val="nil"/>
              <w:right w:val="nil"/>
            </w:tcBorders>
            <w:shd w:val="clear" w:color="auto" w:fill="auto"/>
            <w:noWrap/>
            <w:vAlign w:val="center"/>
          </w:tcPr>
          <w:p w14:paraId="1A13A3C0" w14:textId="0DE4DA38"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1.351</w:t>
            </w:r>
          </w:p>
        </w:tc>
        <w:tc>
          <w:tcPr>
            <w:tcW w:w="621" w:type="dxa"/>
            <w:tcBorders>
              <w:top w:val="nil"/>
              <w:left w:val="nil"/>
              <w:bottom w:val="nil"/>
              <w:right w:val="nil"/>
            </w:tcBorders>
            <w:shd w:val="clear" w:color="auto" w:fill="auto"/>
            <w:noWrap/>
            <w:vAlign w:val="center"/>
          </w:tcPr>
          <w:p w14:paraId="7E7DBB3D" w14:textId="18819C36"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1.348</w:t>
            </w:r>
          </w:p>
        </w:tc>
        <w:tc>
          <w:tcPr>
            <w:tcW w:w="621" w:type="dxa"/>
            <w:tcBorders>
              <w:top w:val="nil"/>
              <w:left w:val="nil"/>
              <w:bottom w:val="nil"/>
              <w:right w:val="nil"/>
            </w:tcBorders>
            <w:shd w:val="clear" w:color="auto" w:fill="auto"/>
            <w:noWrap/>
            <w:vAlign w:val="center"/>
          </w:tcPr>
          <w:p w14:paraId="3884FFBB" w14:textId="5C0E2A1A"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1.345</w:t>
            </w:r>
          </w:p>
        </w:tc>
        <w:tc>
          <w:tcPr>
            <w:tcW w:w="621" w:type="dxa"/>
            <w:tcBorders>
              <w:top w:val="nil"/>
              <w:left w:val="nil"/>
              <w:bottom w:val="nil"/>
              <w:right w:val="single" w:sz="4" w:space="0" w:color="auto"/>
            </w:tcBorders>
            <w:shd w:val="clear" w:color="auto" w:fill="auto"/>
            <w:noWrap/>
            <w:vAlign w:val="center"/>
          </w:tcPr>
          <w:p w14:paraId="61538A6A" w14:textId="008269DB"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1.343</w:t>
            </w:r>
          </w:p>
        </w:tc>
      </w:tr>
      <w:tr w:rsidR="00C339D3" w:rsidRPr="00B94CC2" w14:paraId="1F71C330" w14:textId="77777777" w:rsidTr="00704EFC">
        <w:trPr>
          <w:trHeight w:val="240"/>
          <w:jc w:val="center"/>
        </w:trPr>
        <w:tc>
          <w:tcPr>
            <w:tcW w:w="856" w:type="dxa"/>
            <w:vMerge/>
            <w:tcBorders>
              <w:top w:val="nil"/>
              <w:left w:val="nil"/>
              <w:bottom w:val="nil"/>
              <w:right w:val="nil"/>
            </w:tcBorders>
            <w:vAlign w:val="center"/>
            <w:hideMark/>
          </w:tcPr>
          <w:p w14:paraId="47BA992F"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5C936E26" w14:textId="42C2FB7C"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16</w:t>
            </w:r>
          </w:p>
        </w:tc>
        <w:tc>
          <w:tcPr>
            <w:tcW w:w="621" w:type="dxa"/>
            <w:tcBorders>
              <w:top w:val="nil"/>
              <w:left w:val="single" w:sz="4" w:space="0" w:color="auto"/>
              <w:bottom w:val="nil"/>
              <w:right w:val="nil"/>
            </w:tcBorders>
            <w:shd w:val="clear" w:color="auto" w:fill="auto"/>
            <w:noWrap/>
            <w:vAlign w:val="bottom"/>
          </w:tcPr>
          <w:p w14:paraId="1EF58BFC" w14:textId="42191D4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0.395</w:t>
            </w:r>
          </w:p>
        </w:tc>
        <w:tc>
          <w:tcPr>
            <w:tcW w:w="621" w:type="dxa"/>
            <w:tcBorders>
              <w:top w:val="nil"/>
              <w:left w:val="nil"/>
              <w:bottom w:val="nil"/>
              <w:right w:val="nil"/>
            </w:tcBorders>
            <w:shd w:val="clear" w:color="auto" w:fill="auto"/>
            <w:noWrap/>
            <w:vAlign w:val="bottom"/>
          </w:tcPr>
          <w:p w14:paraId="4D0816C4" w14:textId="696925E2"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0.384</w:t>
            </w:r>
          </w:p>
        </w:tc>
        <w:tc>
          <w:tcPr>
            <w:tcW w:w="621" w:type="dxa"/>
            <w:tcBorders>
              <w:top w:val="nil"/>
              <w:left w:val="nil"/>
              <w:bottom w:val="nil"/>
              <w:right w:val="nil"/>
            </w:tcBorders>
            <w:shd w:val="clear" w:color="auto" w:fill="auto"/>
            <w:noWrap/>
            <w:vAlign w:val="bottom"/>
          </w:tcPr>
          <w:p w14:paraId="4A5E3D56" w14:textId="6D1ACA3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0.374</w:t>
            </w:r>
          </w:p>
        </w:tc>
        <w:tc>
          <w:tcPr>
            <w:tcW w:w="621" w:type="dxa"/>
            <w:tcBorders>
              <w:top w:val="nil"/>
              <w:left w:val="nil"/>
              <w:bottom w:val="nil"/>
              <w:right w:val="nil"/>
            </w:tcBorders>
            <w:shd w:val="clear" w:color="auto" w:fill="auto"/>
            <w:noWrap/>
            <w:vAlign w:val="bottom"/>
          </w:tcPr>
          <w:p w14:paraId="1C63E7CF" w14:textId="3DE56DE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0.363</w:t>
            </w:r>
          </w:p>
        </w:tc>
        <w:tc>
          <w:tcPr>
            <w:tcW w:w="621" w:type="dxa"/>
            <w:tcBorders>
              <w:top w:val="nil"/>
              <w:left w:val="nil"/>
              <w:bottom w:val="nil"/>
              <w:right w:val="nil"/>
            </w:tcBorders>
            <w:shd w:val="clear" w:color="auto" w:fill="auto"/>
            <w:noWrap/>
            <w:vAlign w:val="bottom"/>
          </w:tcPr>
          <w:p w14:paraId="3FC0A254" w14:textId="2947C7F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0.353</w:t>
            </w:r>
          </w:p>
        </w:tc>
        <w:tc>
          <w:tcPr>
            <w:tcW w:w="621" w:type="dxa"/>
            <w:tcBorders>
              <w:top w:val="nil"/>
              <w:left w:val="nil"/>
              <w:bottom w:val="nil"/>
              <w:right w:val="single" w:sz="4" w:space="0" w:color="auto"/>
            </w:tcBorders>
            <w:shd w:val="clear" w:color="auto" w:fill="auto"/>
            <w:noWrap/>
            <w:vAlign w:val="bottom"/>
          </w:tcPr>
          <w:p w14:paraId="5C2037D9" w14:textId="6C923FB2"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0.343</w:t>
            </w:r>
          </w:p>
        </w:tc>
        <w:tc>
          <w:tcPr>
            <w:tcW w:w="222" w:type="dxa"/>
            <w:tcBorders>
              <w:top w:val="nil"/>
              <w:left w:val="nil"/>
              <w:bottom w:val="nil"/>
              <w:right w:val="nil"/>
            </w:tcBorders>
            <w:shd w:val="clear" w:color="auto" w:fill="auto"/>
            <w:noWrap/>
            <w:vAlign w:val="bottom"/>
          </w:tcPr>
          <w:p w14:paraId="5B0B56AC"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5D08F254" w14:textId="112BCF5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0.734</w:t>
            </w:r>
          </w:p>
        </w:tc>
        <w:tc>
          <w:tcPr>
            <w:tcW w:w="630" w:type="dxa"/>
            <w:tcBorders>
              <w:top w:val="nil"/>
              <w:left w:val="nil"/>
              <w:bottom w:val="nil"/>
              <w:right w:val="nil"/>
            </w:tcBorders>
            <w:shd w:val="clear" w:color="auto" w:fill="auto"/>
            <w:noWrap/>
            <w:vAlign w:val="bottom"/>
          </w:tcPr>
          <w:p w14:paraId="3B45654B" w14:textId="30EE834F"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0.716</w:t>
            </w:r>
          </w:p>
        </w:tc>
        <w:tc>
          <w:tcPr>
            <w:tcW w:w="621" w:type="dxa"/>
            <w:tcBorders>
              <w:top w:val="nil"/>
              <w:left w:val="nil"/>
              <w:bottom w:val="nil"/>
              <w:right w:val="nil"/>
            </w:tcBorders>
            <w:shd w:val="clear" w:color="auto" w:fill="auto"/>
            <w:noWrap/>
            <w:vAlign w:val="bottom"/>
          </w:tcPr>
          <w:p w14:paraId="704BD3D9" w14:textId="599D48A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0.698</w:t>
            </w:r>
          </w:p>
        </w:tc>
        <w:tc>
          <w:tcPr>
            <w:tcW w:w="639" w:type="dxa"/>
            <w:tcBorders>
              <w:top w:val="nil"/>
              <w:left w:val="nil"/>
              <w:bottom w:val="nil"/>
              <w:right w:val="nil"/>
            </w:tcBorders>
            <w:shd w:val="clear" w:color="auto" w:fill="auto"/>
            <w:noWrap/>
            <w:vAlign w:val="bottom"/>
          </w:tcPr>
          <w:p w14:paraId="280B115D" w14:textId="70E41274"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0.679</w:t>
            </w:r>
          </w:p>
        </w:tc>
        <w:tc>
          <w:tcPr>
            <w:tcW w:w="630" w:type="dxa"/>
            <w:tcBorders>
              <w:top w:val="nil"/>
              <w:left w:val="nil"/>
              <w:bottom w:val="nil"/>
              <w:right w:val="nil"/>
            </w:tcBorders>
            <w:shd w:val="clear" w:color="auto" w:fill="auto"/>
            <w:noWrap/>
            <w:vAlign w:val="bottom"/>
          </w:tcPr>
          <w:p w14:paraId="4BA5D50E" w14:textId="691D3F73"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0.660</w:t>
            </w:r>
          </w:p>
        </w:tc>
        <w:tc>
          <w:tcPr>
            <w:tcW w:w="630" w:type="dxa"/>
            <w:tcBorders>
              <w:top w:val="nil"/>
              <w:left w:val="nil"/>
              <w:bottom w:val="nil"/>
              <w:right w:val="single" w:sz="4" w:space="0" w:color="auto"/>
            </w:tcBorders>
            <w:shd w:val="clear" w:color="auto" w:fill="auto"/>
            <w:noWrap/>
            <w:vAlign w:val="bottom"/>
          </w:tcPr>
          <w:p w14:paraId="33EB63BC" w14:textId="118EDEB0"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0.640</w:t>
            </w:r>
          </w:p>
        </w:tc>
        <w:tc>
          <w:tcPr>
            <w:tcW w:w="222" w:type="dxa"/>
            <w:tcBorders>
              <w:top w:val="nil"/>
              <w:left w:val="nil"/>
              <w:bottom w:val="nil"/>
              <w:right w:val="nil"/>
            </w:tcBorders>
            <w:shd w:val="clear" w:color="auto" w:fill="auto"/>
            <w:noWrap/>
            <w:vAlign w:val="center"/>
          </w:tcPr>
          <w:p w14:paraId="685E017B"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796BB1E2" w14:textId="2B131F18"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1.331</w:t>
            </w:r>
          </w:p>
        </w:tc>
        <w:tc>
          <w:tcPr>
            <w:tcW w:w="621" w:type="dxa"/>
            <w:tcBorders>
              <w:top w:val="nil"/>
              <w:left w:val="nil"/>
              <w:bottom w:val="nil"/>
              <w:right w:val="nil"/>
            </w:tcBorders>
            <w:shd w:val="clear" w:color="auto" w:fill="auto"/>
            <w:noWrap/>
            <w:vAlign w:val="center"/>
          </w:tcPr>
          <w:p w14:paraId="33942204" w14:textId="6FAF1A7C"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1.329</w:t>
            </w:r>
          </w:p>
        </w:tc>
        <w:tc>
          <w:tcPr>
            <w:tcW w:w="621" w:type="dxa"/>
            <w:tcBorders>
              <w:top w:val="nil"/>
              <w:left w:val="nil"/>
              <w:bottom w:val="nil"/>
              <w:right w:val="nil"/>
            </w:tcBorders>
            <w:shd w:val="clear" w:color="auto" w:fill="auto"/>
            <w:noWrap/>
            <w:vAlign w:val="center"/>
          </w:tcPr>
          <w:p w14:paraId="54E9B11E" w14:textId="7F52D6E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1.326</w:t>
            </w:r>
          </w:p>
        </w:tc>
        <w:tc>
          <w:tcPr>
            <w:tcW w:w="621" w:type="dxa"/>
            <w:tcBorders>
              <w:top w:val="nil"/>
              <w:left w:val="nil"/>
              <w:bottom w:val="nil"/>
              <w:right w:val="nil"/>
            </w:tcBorders>
            <w:shd w:val="clear" w:color="auto" w:fill="auto"/>
            <w:noWrap/>
            <w:vAlign w:val="center"/>
          </w:tcPr>
          <w:p w14:paraId="243CB88C" w14:textId="635932FE"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1.324</w:t>
            </w:r>
          </w:p>
        </w:tc>
        <w:tc>
          <w:tcPr>
            <w:tcW w:w="621" w:type="dxa"/>
            <w:tcBorders>
              <w:top w:val="nil"/>
              <w:left w:val="nil"/>
              <w:bottom w:val="nil"/>
              <w:right w:val="nil"/>
            </w:tcBorders>
            <w:shd w:val="clear" w:color="auto" w:fill="auto"/>
            <w:noWrap/>
            <w:vAlign w:val="center"/>
          </w:tcPr>
          <w:p w14:paraId="488094DF" w14:textId="36B3F1E3"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1.321</w:t>
            </w:r>
          </w:p>
        </w:tc>
        <w:tc>
          <w:tcPr>
            <w:tcW w:w="621" w:type="dxa"/>
            <w:tcBorders>
              <w:top w:val="nil"/>
              <w:left w:val="nil"/>
              <w:bottom w:val="nil"/>
              <w:right w:val="single" w:sz="4" w:space="0" w:color="auto"/>
            </w:tcBorders>
            <w:shd w:val="clear" w:color="auto" w:fill="auto"/>
            <w:noWrap/>
            <w:vAlign w:val="center"/>
          </w:tcPr>
          <w:p w14:paraId="07DC09D4" w14:textId="0834C472"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1.319</w:t>
            </w:r>
          </w:p>
        </w:tc>
      </w:tr>
      <w:tr w:rsidR="00C339D3" w:rsidRPr="00B94CC2" w14:paraId="25BE3D57" w14:textId="77777777" w:rsidTr="00704EFC">
        <w:trPr>
          <w:trHeight w:val="240"/>
          <w:jc w:val="center"/>
        </w:trPr>
        <w:tc>
          <w:tcPr>
            <w:tcW w:w="856" w:type="dxa"/>
            <w:vMerge/>
            <w:tcBorders>
              <w:top w:val="nil"/>
              <w:left w:val="nil"/>
              <w:bottom w:val="nil"/>
              <w:right w:val="nil"/>
            </w:tcBorders>
            <w:vAlign w:val="center"/>
            <w:hideMark/>
          </w:tcPr>
          <w:p w14:paraId="6A59D29D"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12F1CA7F" w14:textId="053F6C92"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17</w:t>
            </w:r>
          </w:p>
        </w:tc>
        <w:tc>
          <w:tcPr>
            <w:tcW w:w="621" w:type="dxa"/>
            <w:tcBorders>
              <w:top w:val="nil"/>
              <w:left w:val="single" w:sz="4" w:space="0" w:color="auto"/>
              <w:bottom w:val="nil"/>
              <w:right w:val="nil"/>
            </w:tcBorders>
            <w:shd w:val="clear" w:color="auto" w:fill="auto"/>
            <w:noWrap/>
            <w:vAlign w:val="bottom"/>
          </w:tcPr>
          <w:p w14:paraId="60F22E78" w14:textId="1CF9B798"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0.526</w:t>
            </w:r>
          </w:p>
        </w:tc>
        <w:tc>
          <w:tcPr>
            <w:tcW w:w="621" w:type="dxa"/>
            <w:tcBorders>
              <w:top w:val="nil"/>
              <w:left w:val="nil"/>
              <w:bottom w:val="nil"/>
              <w:right w:val="nil"/>
            </w:tcBorders>
            <w:shd w:val="clear" w:color="auto" w:fill="auto"/>
            <w:noWrap/>
            <w:vAlign w:val="bottom"/>
          </w:tcPr>
          <w:p w14:paraId="45EDA49C" w14:textId="63BC580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0.515</w:t>
            </w:r>
          </w:p>
        </w:tc>
        <w:tc>
          <w:tcPr>
            <w:tcW w:w="621" w:type="dxa"/>
            <w:tcBorders>
              <w:top w:val="nil"/>
              <w:left w:val="nil"/>
              <w:bottom w:val="nil"/>
              <w:right w:val="nil"/>
            </w:tcBorders>
            <w:shd w:val="clear" w:color="auto" w:fill="auto"/>
            <w:noWrap/>
            <w:vAlign w:val="bottom"/>
          </w:tcPr>
          <w:p w14:paraId="48D0C78B" w14:textId="798E55B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0.504</w:t>
            </w:r>
          </w:p>
        </w:tc>
        <w:tc>
          <w:tcPr>
            <w:tcW w:w="621" w:type="dxa"/>
            <w:tcBorders>
              <w:top w:val="nil"/>
              <w:left w:val="nil"/>
              <w:bottom w:val="nil"/>
              <w:right w:val="nil"/>
            </w:tcBorders>
            <w:shd w:val="clear" w:color="auto" w:fill="auto"/>
            <w:noWrap/>
            <w:vAlign w:val="bottom"/>
          </w:tcPr>
          <w:p w14:paraId="0C83F54B" w14:textId="67CD966D"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0.493</w:t>
            </w:r>
          </w:p>
        </w:tc>
        <w:tc>
          <w:tcPr>
            <w:tcW w:w="621" w:type="dxa"/>
            <w:tcBorders>
              <w:top w:val="nil"/>
              <w:left w:val="nil"/>
              <w:bottom w:val="nil"/>
              <w:right w:val="nil"/>
            </w:tcBorders>
            <w:shd w:val="clear" w:color="auto" w:fill="auto"/>
            <w:noWrap/>
            <w:vAlign w:val="bottom"/>
          </w:tcPr>
          <w:p w14:paraId="3D65F0E6" w14:textId="7D0E058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0.482</w:t>
            </w:r>
          </w:p>
        </w:tc>
        <w:tc>
          <w:tcPr>
            <w:tcW w:w="621" w:type="dxa"/>
            <w:tcBorders>
              <w:top w:val="nil"/>
              <w:left w:val="nil"/>
              <w:bottom w:val="nil"/>
              <w:right w:val="single" w:sz="4" w:space="0" w:color="auto"/>
            </w:tcBorders>
            <w:shd w:val="clear" w:color="auto" w:fill="auto"/>
            <w:noWrap/>
            <w:vAlign w:val="bottom"/>
          </w:tcPr>
          <w:p w14:paraId="0AD7794E" w14:textId="1B35A47C"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0.470</w:t>
            </w:r>
          </w:p>
        </w:tc>
        <w:tc>
          <w:tcPr>
            <w:tcW w:w="222" w:type="dxa"/>
            <w:tcBorders>
              <w:top w:val="nil"/>
              <w:left w:val="nil"/>
              <w:bottom w:val="nil"/>
              <w:right w:val="nil"/>
            </w:tcBorders>
            <w:shd w:val="clear" w:color="auto" w:fill="auto"/>
            <w:noWrap/>
            <w:vAlign w:val="bottom"/>
          </w:tcPr>
          <w:p w14:paraId="07555F56"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nil"/>
              <w:right w:val="nil"/>
            </w:tcBorders>
            <w:shd w:val="clear" w:color="auto" w:fill="auto"/>
            <w:noWrap/>
            <w:vAlign w:val="bottom"/>
          </w:tcPr>
          <w:p w14:paraId="713709FB" w14:textId="7208BCAE"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0.711</w:t>
            </w:r>
          </w:p>
        </w:tc>
        <w:tc>
          <w:tcPr>
            <w:tcW w:w="630" w:type="dxa"/>
            <w:tcBorders>
              <w:top w:val="nil"/>
              <w:left w:val="nil"/>
              <w:bottom w:val="nil"/>
              <w:right w:val="nil"/>
            </w:tcBorders>
            <w:shd w:val="clear" w:color="auto" w:fill="auto"/>
            <w:noWrap/>
            <w:vAlign w:val="bottom"/>
          </w:tcPr>
          <w:p w14:paraId="6786D4AC" w14:textId="01641E51"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0.693</w:t>
            </w:r>
          </w:p>
        </w:tc>
        <w:tc>
          <w:tcPr>
            <w:tcW w:w="621" w:type="dxa"/>
            <w:tcBorders>
              <w:top w:val="nil"/>
              <w:left w:val="nil"/>
              <w:bottom w:val="nil"/>
              <w:right w:val="nil"/>
            </w:tcBorders>
            <w:shd w:val="clear" w:color="auto" w:fill="auto"/>
            <w:noWrap/>
            <w:vAlign w:val="bottom"/>
          </w:tcPr>
          <w:p w14:paraId="3A99B94E" w14:textId="047EB555"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0.674</w:t>
            </w:r>
          </w:p>
        </w:tc>
        <w:tc>
          <w:tcPr>
            <w:tcW w:w="639" w:type="dxa"/>
            <w:tcBorders>
              <w:top w:val="nil"/>
              <w:left w:val="nil"/>
              <w:bottom w:val="nil"/>
              <w:right w:val="nil"/>
            </w:tcBorders>
            <w:shd w:val="clear" w:color="auto" w:fill="auto"/>
            <w:noWrap/>
            <w:vAlign w:val="bottom"/>
          </w:tcPr>
          <w:p w14:paraId="3666B19D" w14:textId="562C97B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0.655</w:t>
            </w:r>
          </w:p>
        </w:tc>
        <w:tc>
          <w:tcPr>
            <w:tcW w:w="630" w:type="dxa"/>
            <w:tcBorders>
              <w:top w:val="nil"/>
              <w:left w:val="nil"/>
              <w:bottom w:val="nil"/>
              <w:right w:val="nil"/>
            </w:tcBorders>
            <w:shd w:val="clear" w:color="auto" w:fill="auto"/>
            <w:noWrap/>
            <w:vAlign w:val="bottom"/>
          </w:tcPr>
          <w:p w14:paraId="1CB8AA6E" w14:textId="320C07E9"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0.634</w:t>
            </w:r>
          </w:p>
        </w:tc>
        <w:tc>
          <w:tcPr>
            <w:tcW w:w="630" w:type="dxa"/>
            <w:tcBorders>
              <w:top w:val="nil"/>
              <w:left w:val="nil"/>
              <w:bottom w:val="nil"/>
              <w:right w:val="single" w:sz="4" w:space="0" w:color="auto"/>
            </w:tcBorders>
            <w:shd w:val="clear" w:color="auto" w:fill="auto"/>
            <w:noWrap/>
            <w:vAlign w:val="bottom"/>
          </w:tcPr>
          <w:p w14:paraId="736F01FE" w14:textId="73CD0C2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0.614</w:t>
            </w:r>
          </w:p>
        </w:tc>
        <w:tc>
          <w:tcPr>
            <w:tcW w:w="222" w:type="dxa"/>
            <w:tcBorders>
              <w:top w:val="nil"/>
              <w:left w:val="nil"/>
              <w:bottom w:val="nil"/>
              <w:right w:val="nil"/>
            </w:tcBorders>
            <w:shd w:val="clear" w:color="auto" w:fill="auto"/>
            <w:noWrap/>
            <w:vAlign w:val="center"/>
          </w:tcPr>
          <w:p w14:paraId="04AC6AC8"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nil"/>
              <w:right w:val="nil"/>
            </w:tcBorders>
            <w:shd w:val="clear" w:color="auto" w:fill="auto"/>
            <w:noWrap/>
            <w:vAlign w:val="center"/>
          </w:tcPr>
          <w:p w14:paraId="658937B9" w14:textId="7E317A04"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1.245</w:t>
            </w:r>
          </w:p>
        </w:tc>
        <w:tc>
          <w:tcPr>
            <w:tcW w:w="621" w:type="dxa"/>
            <w:tcBorders>
              <w:top w:val="nil"/>
              <w:left w:val="nil"/>
              <w:bottom w:val="nil"/>
              <w:right w:val="nil"/>
            </w:tcBorders>
            <w:shd w:val="clear" w:color="auto" w:fill="auto"/>
            <w:noWrap/>
            <w:vAlign w:val="center"/>
          </w:tcPr>
          <w:p w14:paraId="5C2B8F78" w14:textId="13811755"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1.243</w:t>
            </w:r>
          </w:p>
        </w:tc>
        <w:tc>
          <w:tcPr>
            <w:tcW w:w="621" w:type="dxa"/>
            <w:tcBorders>
              <w:top w:val="nil"/>
              <w:left w:val="nil"/>
              <w:bottom w:val="nil"/>
              <w:right w:val="nil"/>
            </w:tcBorders>
            <w:shd w:val="clear" w:color="auto" w:fill="auto"/>
            <w:noWrap/>
            <w:vAlign w:val="center"/>
          </w:tcPr>
          <w:p w14:paraId="0E2BD194" w14:textId="044231B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1.240</w:t>
            </w:r>
          </w:p>
        </w:tc>
        <w:tc>
          <w:tcPr>
            <w:tcW w:w="621" w:type="dxa"/>
            <w:tcBorders>
              <w:top w:val="nil"/>
              <w:left w:val="nil"/>
              <w:bottom w:val="nil"/>
              <w:right w:val="nil"/>
            </w:tcBorders>
            <w:shd w:val="clear" w:color="auto" w:fill="auto"/>
            <w:noWrap/>
            <w:vAlign w:val="center"/>
          </w:tcPr>
          <w:p w14:paraId="4213CC38" w14:textId="3C7FB1B5"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1.238</w:t>
            </w:r>
          </w:p>
        </w:tc>
        <w:tc>
          <w:tcPr>
            <w:tcW w:w="621" w:type="dxa"/>
            <w:tcBorders>
              <w:top w:val="nil"/>
              <w:left w:val="nil"/>
              <w:bottom w:val="nil"/>
              <w:right w:val="nil"/>
            </w:tcBorders>
            <w:shd w:val="clear" w:color="auto" w:fill="auto"/>
            <w:noWrap/>
            <w:vAlign w:val="center"/>
          </w:tcPr>
          <w:p w14:paraId="0C8E55B1" w14:textId="39A2A884"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1.236</w:t>
            </w:r>
          </w:p>
        </w:tc>
        <w:tc>
          <w:tcPr>
            <w:tcW w:w="621" w:type="dxa"/>
            <w:tcBorders>
              <w:top w:val="nil"/>
              <w:left w:val="nil"/>
              <w:bottom w:val="nil"/>
              <w:right w:val="single" w:sz="4" w:space="0" w:color="auto"/>
            </w:tcBorders>
            <w:shd w:val="clear" w:color="auto" w:fill="auto"/>
            <w:noWrap/>
            <w:vAlign w:val="center"/>
          </w:tcPr>
          <w:p w14:paraId="4B7A1681" w14:textId="7C30E7D9"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1.233</w:t>
            </w:r>
          </w:p>
        </w:tc>
      </w:tr>
      <w:tr w:rsidR="00C339D3" w:rsidRPr="00B94CC2" w14:paraId="0C78E2BD" w14:textId="77777777" w:rsidTr="00704EFC">
        <w:trPr>
          <w:trHeight w:val="240"/>
          <w:jc w:val="center"/>
        </w:trPr>
        <w:tc>
          <w:tcPr>
            <w:tcW w:w="856" w:type="dxa"/>
            <w:vMerge/>
            <w:tcBorders>
              <w:top w:val="nil"/>
              <w:left w:val="nil"/>
              <w:bottom w:val="nil"/>
              <w:right w:val="nil"/>
            </w:tcBorders>
            <w:vAlign w:val="center"/>
            <w:hideMark/>
          </w:tcPr>
          <w:p w14:paraId="487AC84A"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right w:val="nil"/>
            </w:tcBorders>
            <w:shd w:val="clear" w:color="auto" w:fill="auto"/>
            <w:noWrap/>
            <w:vAlign w:val="bottom"/>
            <w:hideMark/>
          </w:tcPr>
          <w:p w14:paraId="29629653" w14:textId="77777777" w:rsidR="00C339D3" w:rsidRPr="00B94CC2" w:rsidRDefault="00C339D3" w:rsidP="00C339D3">
            <w:pPr>
              <w:jc w:val="right"/>
              <w:rPr>
                <w:rFonts w:ascii="Times New Roman" w:eastAsia="Times New Roman" w:hAnsi="Times New Roman" w:cs="Times New Roman"/>
                <w:color w:val="000000"/>
                <w:sz w:val="18"/>
                <w:szCs w:val="18"/>
              </w:rPr>
            </w:pPr>
            <w:r w:rsidRPr="00B94CC2">
              <w:rPr>
                <w:rFonts w:ascii="Times New Roman" w:eastAsia="Times New Roman" w:hAnsi="Times New Roman" w:cs="Times New Roman"/>
                <w:color w:val="000000"/>
                <w:sz w:val="18"/>
                <w:szCs w:val="18"/>
              </w:rPr>
              <w:t>18</w:t>
            </w:r>
          </w:p>
        </w:tc>
        <w:tc>
          <w:tcPr>
            <w:tcW w:w="621" w:type="dxa"/>
            <w:tcBorders>
              <w:top w:val="nil"/>
              <w:left w:val="single" w:sz="4" w:space="0" w:color="auto"/>
              <w:bottom w:val="single" w:sz="4" w:space="0" w:color="auto"/>
              <w:right w:val="nil"/>
            </w:tcBorders>
            <w:shd w:val="clear" w:color="auto" w:fill="auto"/>
            <w:noWrap/>
            <w:vAlign w:val="bottom"/>
          </w:tcPr>
          <w:p w14:paraId="462DC704"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0.582</w:t>
            </w:r>
          </w:p>
        </w:tc>
        <w:tc>
          <w:tcPr>
            <w:tcW w:w="621" w:type="dxa"/>
            <w:tcBorders>
              <w:top w:val="nil"/>
              <w:left w:val="nil"/>
              <w:bottom w:val="single" w:sz="4" w:space="0" w:color="auto"/>
              <w:right w:val="nil"/>
            </w:tcBorders>
            <w:shd w:val="clear" w:color="auto" w:fill="auto"/>
            <w:noWrap/>
            <w:vAlign w:val="bottom"/>
          </w:tcPr>
          <w:p w14:paraId="6538CEA0"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0.571</w:t>
            </w:r>
          </w:p>
        </w:tc>
        <w:tc>
          <w:tcPr>
            <w:tcW w:w="621" w:type="dxa"/>
            <w:tcBorders>
              <w:top w:val="nil"/>
              <w:left w:val="nil"/>
              <w:bottom w:val="single" w:sz="4" w:space="0" w:color="auto"/>
              <w:right w:val="nil"/>
            </w:tcBorders>
            <w:shd w:val="clear" w:color="auto" w:fill="auto"/>
            <w:noWrap/>
            <w:vAlign w:val="bottom"/>
          </w:tcPr>
          <w:p w14:paraId="4F5BB8B9"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0.560</w:t>
            </w:r>
          </w:p>
        </w:tc>
        <w:tc>
          <w:tcPr>
            <w:tcW w:w="621" w:type="dxa"/>
            <w:tcBorders>
              <w:top w:val="nil"/>
              <w:left w:val="nil"/>
              <w:bottom w:val="single" w:sz="4" w:space="0" w:color="auto"/>
              <w:right w:val="nil"/>
            </w:tcBorders>
            <w:shd w:val="clear" w:color="auto" w:fill="auto"/>
            <w:noWrap/>
            <w:vAlign w:val="bottom"/>
          </w:tcPr>
          <w:p w14:paraId="0CCA80EE"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0.549</w:t>
            </w:r>
          </w:p>
        </w:tc>
        <w:tc>
          <w:tcPr>
            <w:tcW w:w="621" w:type="dxa"/>
            <w:tcBorders>
              <w:top w:val="nil"/>
              <w:left w:val="nil"/>
              <w:bottom w:val="single" w:sz="4" w:space="0" w:color="auto"/>
              <w:right w:val="nil"/>
            </w:tcBorders>
            <w:shd w:val="clear" w:color="auto" w:fill="auto"/>
            <w:noWrap/>
            <w:vAlign w:val="bottom"/>
          </w:tcPr>
          <w:p w14:paraId="4FC0D744"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0.537</w:t>
            </w:r>
          </w:p>
        </w:tc>
        <w:tc>
          <w:tcPr>
            <w:tcW w:w="621" w:type="dxa"/>
            <w:tcBorders>
              <w:top w:val="nil"/>
              <w:left w:val="nil"/>
              <w:bottom w:val="single" w:sz="4" w:space="0" w:color="auto"/>
              <w:right w:val="single" w:sz="4" w:space="0" w:color="auto"/>
            </w:tcBorders>
            <w:shd w:val="clear" w:color="auto" w:fill="auto"/>
            <w:noWrap/>
            <w:vAlign w:val="bottom"/>
          </w:tcPr>
          <w:p w14:paraId="340F3D5F"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0.526</w:t>
            </w:r>
          </w:p>
        </w:tc>
        <w:tc>
          <w:tcPr>
            <w:tcW w:w="222" w:type="dxa"/>
            <w:tcBorders>
              <w:top w:val="nil"/>
              <w:left w:val="nil"/>
              <w:right w:val="nil"/>
            </w:tcBorders>
            <w:shd w:val="clear" w:color="auto" w:fill="auto"/>
            <w:noWrap/>
            <w:vAlign w:val="bottom"/>
          </w:tcPr>
          <w:p w14:paraId="47B22E0B" w14:textId="77777777" w:rsidR="00C339D3" w:rsidRPr="00A3114E" w:rsidRDefault="00C339D3" w:rsidP="00C339D3">
            <w:pPr>
              <w:jc w:val="right"/>
              <w:rPr>
                <w:rFonts w:ascii="Times New Roman" w:hAnsi="Times New Roman" w:cs="Times New Roman"/>
                <w:color w:val="000000"/>
                <w:sz w:val="18"/>
                <w:szCs w:val="18"/>
              </w:rPr>
            </w:pPr>
          </w:p>
        </w:tc>
        <w:tc>
          <w:tcPr>
            <w:tcW w:w="645" w:type="dxa"/>
            <w:tcBorders>
              <w:top w:val="nil"/>
              <w:left w:val="single" w:sz="4" w:space="0" w:color="auto"/>
              <w:bottom w:val="single" w:sz="4" w:space="0" w:color="auto"/>
              <w:right w:val="nil"/>
            </w:tcBorders>
            <w:shd w:val="clear" w:color="auto" w:fill="auto"/>
            <w:noWrap/>
            <w:vAlign w:val="bottom"/>
          </w:tcPr>
          <w:p w14:paraId="199D2F3E"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0.665</w:t>
            </w:r>
          </w:p>
        </w:tc>
        <w:tc>
          <w:tcPr>
            <w:tcW w:w="630" w:type="dxa"/>
            <w:tcBorders>
              <w:top w:val="nil"/>
              <w:left w:val="nil"/>
              <w:bottom w:val="single" w:sz="4" w:space="0" w:color="auto"/>
              <w:right w:val="nil"/>
            </w:tcBorders>
            <w:shd w:val="clear" w:color="auto" w:fill="auto"/>
            <w:noWrap/>
            <w:vAlign w:val="bottom"/>
          </w:tcPr>
          <w:p w14:paraId="3E2A2FCC"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0.645</w:t>
            </w:r>
          </w:p>
        </w:tc>
        <w:tc>
          <w:tcPr>
            <w:tcW w:w="621" w:type="dxa"/>
            <w:tcBorders>
              <w:top w:val="nil"/>
              <w:left w:val="nil"/>
              <w:bottom w:val="single" w:sz="4" w:space="0" w:color="auto"/>
              <w:right w:val="nil"/>
            </w:tcBorders>
            <w:shd w:val="clear" w:color="auto" w:fill="auto"/>
            <w:noWrap/>
            <w:vAlign w:val="bottom"/>
          </w:tcPr>
          <w:p w14:paraId="73786984"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0.625</w:t>
            </w:r>
          </w:p>
        </w:tc>
        <w:tc>
          <w:tcPr>
            <w:tcW w:w="639" w:type="dxa"/>
            <w:tcBorders>
              <w:top w:val="nil"/>
              <w:left w:val="nil"/>
              <w:bottom w:val="single" w:sz="4" w:space="0" w:color="auto"/>
              <w:right w:val="nil"/>
            </w:tcBorders>
            <w:shd w:val="clear" w:color="auto" w:fill="auto"/>
            <w:noWrap/>
            <w:vAlign w:val="bottom"/>
          </w:tcPr>
          <w:p w14:paraId="6D74E6EF"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0.604</w:t>
            </w:r>
          </w:p>
        </w:tc>
        <w:tc>
          <w:tcPr>
            <w:tcW w:w="630" w:type="dxa"/>
            <w:tcBorders>
              <w:top w:val="nil"/>
              <w:left w:val="nil"/>
              <w:bottom w:val="single" w:sz="4" w:space="0" w:color="auto"/>
              <w:right w:val="nil"/>
            </w:tcBorders>
            <w:shd w:val="clear" w:color="auto" w:fill="auto"/>
            <w:noWrap/>
            <w:vAlign w:val="bottom"/>
          </w:tcPr>
          <w:p w14:paraId="38CC53F0"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0.583</w:t>
            </w:r>
          </w:p>
        </w:tc>
        <w:tc>
          <w:tcPr>
            <w:tcW w:w="630" w:type="dxa"/>
            <w:tcBorders>
              <w:top w:val="nil"/>
              <w:left w:val="nil"/>
              <w:bottom w:val="single" w:sz="4" w:space="0" w:color="auto"/>
              <w:right w:val="single" w:sz="4" w:space="0" w:color="auto"/>
            </w:tcBorders>
            <w:shd w:val="clear" w:color="auto" w:fill="auto"/>
            <w:noWrap/>
            <w:vAlign w:val="bottom"/>
          </w:tcPr>
          <w:p w14:paraId="11BCF46F" w14:textId="77777777" w:rsidR="00C339D3" w:rsidRPr="00A3114E" w:rsidRDefault="00C339D3" w:rsidP="00C339D3">
            <w:pPr>
              <w:jc w:val="right"/>
              <w:rPr>
                <w:rFonts w:ascii="Times New Roman" w:hAnsi="Times New Roman" w:cs="Times New Roman"/>
                <w:color w:val="000000"/>
                <w:sz w:val="18"/>
                <w:szCs w:val="18"/>
              </w:rPr>
            </w:pPr>
            <w:r w:rsidRPr="00A3114E">
              <w:rPr>
                <w:rFonts w:ascii="Times New Roman" w:hAnsi="Times New Roman" w:cs="Times New Roman"/>
                <w:color w:val="000000"/>
                <w:sz w:val="18"/>
                <w:szCs w:val="18"/>
              </w:rPr>
              <w:t>0.562</w:t>
            </w:r>
          </w:p>
        </w:tc>
        <w:tc>
          <w:tcPr>
            <w:tcW w:w="222" w:type="dxa"/>
            <w:tcBorders>
              <w:top w:val="nil"/>
              <w:left w:val="nil"/>
              <w:right w:val="nil"/>
            </w:tcBorders>
            <w:shd w:val="clear" w:color="auto" w:fill="auto"/>
            <w:noWrap/>
            <w:vAlign w:val="center"/>
          </w:tcPr>
          <w:p w14:paraId="18F9FC6D" w14:textId="77777777" w:rsidR="00C339D3" w:rsidRPr="00A3114E" w:rsidRDefault="00C339D3" w:rsidP="00C339D3">
            <w:pPr>
              <w:jc w:val="right"/>
              <w:rPr>
                <w:rFonts w:ascii="Times New Roman" w:hAnsi="Times New Roman" w:cs="Times New Roman"/>
                <w:sz w:val="18"/>
                <w:szCs w:val="18"/>
              </w:rPr>
            </w:pPr>
          </w:p>
        </w:tc>
        <w:tc>
          <w:tcPr>
            <w:tcW w:w="621" w:type="dxa"/>
            <w:tcBorders>
              <w:top w:val="nil"/>
              <w:left w:val="single" w:sz="4" w:space="0" w:color="auto"/>
              <w:bottom w:val="single" w:sz="4" w:space="0" w:color="auto"/>
              <w:right w:val="nil"/>
            </w:tcBorders>
            <w:shd w:val="clear" w:color="auto" w:fill="auto"/>
            <w:noWrap/>
            <w:vAlign w:val="center"/>
          </w:tcPr>
          <w:p w14:paraId="49559A9E"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1.109</w:t>
            </w:r>
          </w:p>
        </w:tc>
        <w:tc>
          <w:tcPr>
            <w:tcW w:w="621" w:type="dxa"/>
            <w:tcBorders>
              <w:top w:val="nil"/>
              <w:left w:val="nil"/>
              <w:bottom w:val="single" w:sz="4" w:space="0" w:color="auto"/>
              <w:right w:val="nil"/>
            </w:tcBorders>
            <w:shd w:val="clear" w:color="auto" w:fill="auto"/>
            <w:noWrap/>
            <w:vAlign w:val="center"/>
          </w:tcPr>
          <w:p w14:paraId="74198200"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1.107</w:t>
            </w:r>
          </w:p>
        </w:tc>
        <w:tc>
          <w:tcPr>
            <w:tcW w:w="621" w:type="dxa"/>
            <w:tcBorders>
              <w:top w:val="nil"/>
              <w:left w:val="nil"/>
              <w:bottom w:val="single" w:sz="4" w:space="0" w:color="auto"/>
              <w:right w:val="nil"/>
            </w:tcBorders>
            <w:shd w:val="clear" w:color="auto" w:fill="auto"/>
            <w:noWrap/>
            <w:vAlign w:val="center"/>
          </w:tcPr>
          <w:p w14:paraId="119D3BB4"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1.104</w:t>
            </w:r>
          </w:p>
        </w:tc>
        <w:tc>
          <w:tcPr>
            <w:tcW w:w="621" w:type="dxa"/>
            <w:tcBorders>
              <w:top w:val="nil"/>
              <w:left w:val="nil"/>
              <w:bottom w:val="single" w:sz="4" w:space="0" w:color="auto"/>
              <w:right w:val="nil"/>
            </w:tcBorders>
            <w:shd w:val="clear" w:color="auto" w:fill="auto"/>
            <w:noWrap/>
            <w:vAlign w:val="center"/>
          </w:tcPr>
          <w:p w14:paraId="58082C0D"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1.102</w:t>
            </w:r>
          </w:p>
        </w:tc>
        <w:tc>
          <w:tcPr>
            <w:tcW w:w="621" w:type="dxa"/>
            <w:tcBorders>
              <w:top w:val="nil"/>
              <w:left w:val="nil"/>
              <w:bottom w:val="single" w:sz="4" w:space="0" w:color="auto"/>
              <w:right w:val="nil"/>
            </w:tcBorders>
            <w:shd w:val="clear" w:color="auto" w:fill="auto"/>
            <w:noWrap/>
            <w:vAlign w:val="center"/>
          </w:tcPr>
          <w:p w14:paraId="4C8EC963"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1.100</w:t>
            </w:r>
          </w:p>
        </w:tc>
        <w:tc>
          <w:tcPr>
            <w:tcW w:w="621" w:type="dxa"/>
            <w:tcBorders>
              <w:top w:val="nil"/>
              <w:left w:val="nil"/>
              <w:bottom w:val="single" w:sz="4" w:space="0" w:color="auto"/>
              <w:right w:val="single" w:sz="4" w:space="0" w:color="auto"/>
            </w:tcBorders>
            <w:shd w:val="clear" w:color="auto" w:fill="auto"/>
            <w:noWrap/>
            <w:vAlign w:val="center"/>
          </w:tcPr>
          <w:p w14:paraId="1CD0AC90" w14:textId="77777777" w:rsidR="00C339D3" w:rsidRPr="00A3114E" w:rsidRDefault="00C339D3" w:rsidP="00C339D3">
            <w:pPr>
              <w:jc w:val="right"/>
              <w:rPr>
                <w:rFonts w:ascii="Times New Roman" w:hAnsi="Times New Roman" w:cs="Times New Roman"/>
                <w:sz w:val="18"/>
                <w:szCs w:val="18"/>
              </w:rPr>
            </w:pPr>
            <w:r w:rsidRPr="00A3114E">
              <w:rPr>
                <w:rFonts w:ascii="Times New Roman" w:hAnsi="Times New Roman" w:cs="Times New Roman"/>
                <w:sz w:val="18"/>
                <w:szCs w:val="18"/>
              </w:rPr>
              <w:t>1.098</w:t>
            </w:r>
          </w:p>
        </w:tc>
      </w:tr>
      <w:tr w:rsidR="00C339D3" w:rsidRPr="00B94CC2" w14:paraId="3C1B6FAB" w14:textId="77777777" w:rsidTr="00704EFC">
        <w:trPr>
          <w:trHeight w:val="240"/>
          <w:jc w:val="center"/>
        </w:trPr>
        <w:tc>
          <w:tcPr>
            <w:tcW w:w="856" w:type="dxa"/>
            <w:tcBorders>
              <w:top w:val="nil"/>
              <w:left w:val="nil"/>
              <w:bottom w:val="nil"/>
              <w:right w:val="nil"/>
            </w:tcBorders>
            <w:vAlign w:val="center"/>
          </w:tcPr>
          <w:p w14:paraId="0BD0A207"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tcBorders>
            <w:shd w:val="clear" w:color="auto" w:fill="auto"/>
            <w:noWrap/>
            <w:vAlign w:val="bottom"/>
          </w:tcPr>
          <w:p w14:paraId="5DE49F56" w14:textId="77777777" w:rsidR="00C339D3" w:rsidRPr="00B94CC2" w:rsidRDefault="00C339D3" w:rsidP="00C339D3">
            <w:pPr>
              <w:jc w:val="right"/>
              <w:rPr>
                <w:rFonts w:ascii="Times New Roman" w:eastAsia="Times New Roman" w:hAnsi="Times New Roman" w:cs="Times New Roman"/>
                <w:color w:val="000000"/>
                <w:sz w:val="18"/>
                <w:szCs w:val="18"/>
              </w:rPr>
            </w:pPr>
          </w:p>
        </w:tc>
        <w:tc>
          <w:tcPr>
            <w:tcW w:w="11691" w:type="dxa"/>
            <w:gridSpan w:val="20"/>
            <w:tcBorders>
              <w:top w:val="single" w:sz="4" w:space="0" w:color="auto"/>
              <w:bottom w:val="nil"/>
            </w:tcBorders>
            <w:shd w:val="clear" w:color="auto" w:fill="auto"/>
            <w:noWrap/>
            <w:vAlign w:val="bottom"/>
          </w:tcPr>
          <w:p w14:paraId="2CC5D224" w14:textId="2963EE66" w:rsidR="00C339D3" w:rsidRPr="00A3114E" w:rsidRDefault="00C339D3" w:rsidP="00C339D3">
            <w:pPr>
              <w:rPr>
                <w:rFonts w:ascii="Times New Roman" w:hAnsi="Times New Roman" w:cs="Times New Roman"/>
                <w:sz w:val="18"/>
                <w:szCs w:val="18"/>
              </w:rPr>
            </w:pPr>
            <w:r>
              <w:rPr>
                <w:rFonts w:ascii="Times New Roman" w:hAnsi="Times New Roman" w:cs="Times New Roman"/>
                <w:sz w:val="18"/>
                <w:szCs w:val="18"/>
              </w:rPr>
              <w:t>HS = high school.  SI = sexual intercourse.</w:t>
            </w:r>
          </w:p>
        </w:tc>
      </w:tr>
      <w:tr w:rsidR="00C339D3" w:rsidRPr="00B94CC2" w14:paraId="632F2881" w14:textId="77777777" w:rsidTr="00704EFC">
        <w:trPr>
          <w:trHeight w:val="240"/>
          <w:jc w:val="center"/>
        </w:trPr>
        <w:tc>
          <w:tcPr>
            <w:tcW w:w="856" w:type="dxa"/>
            <w:tcBorders>
              <w:top w:val="nil"/>
              <w:left w:val="nil"/>
              <w:bottom w:val="nil"/>
              <w:right w:val="nil"/>
            </w:tcBorders>
            <w:vAlign w:val="center"/>
          </w:tcPr>
          <w:p w14:paraId="08C3E8E7" w14:textId="77777777" w:rsidR="00C339D3" w:rsidRPr="00B94CC2" w:rsidRDefault="00C339D3" w:rsidP="00C339D3">
            <w:pPr>
              <w:rPr>
                <w:rFonts w:ascii="Times New Roman" w:eastAsia="Times New Roman" w:hAnsi="Times New Roman" w:cs="Times New Roman"/>
                <w:color w:val="000000"/>
                <w:sz w:val="18"/>
                <w:szCs w:val="18"/>
              </w:rPr>
            </w:pPr>
          </w:p>
        </w:tc>
        <w:tc>
          <w:tcPr>
            <w:tcW w:w="516" w:type="dxa"/>
            <w:tcBorders>
              <w:top w:val="nil"/>
              <w:left w:val="nil"/>
              <w:bottom w:val="nil"/>
            </w:tcBorders>
            <w:shd w:val="clear" w:color="auto" w:fill="auto"/>
            <w:noWrap/>
            <w:vAlign w:val="bottom"/>
          </w:tcPr>
          <w:p w14:paraId="5ECA9A4B" w14:textId="77777777" w:rsidR="00C339D3" w:rsidRPr="00B94CC2" w:rsidRDefault="00C339D3" w:rsidP="00C339D3">
            <w:pPr>
              <w:jc w:val="right"/>
              <w:rPr>
                <w:rFonts w:ascii="Times New Roman" w:eastAsia="Times New Roman" w:hAnsi="Times New Roman" w:cs="Times New Roman"/>
                <w:color w:val="000000"/>
                <w:sz w:val="18"/>
                <w:szCs w:val="18"/>
              </w:rPr>
            </w:pPr>
          </w:p>
        </w:tc>
        <w:tc>
          <w:tcPr>
            <w:tcW w:w="11691" w:type="dxa"/>
            <w:gridSpan w:val="20"/>
            <w:tcBorders>
              <w:top w:val="nil"/>
              <w:bottom w:val="nil"/>
            </w:tcBorders>
            <w:shd w:val="clear" w:color="auto" w:fill="auto"/>
            <w:noWrap/>
            <w:vAlign w:val="bottom"/>
          </w:tcPr>
          <w:p w14:paraId="083E9036" w14:textId="4BF91D87" w:rsidR="00C339D3" w:rsidRPr="00A3114E" w:rsidRDefault="00C339D3" w:rsidP="00C339D3">
            <w:pPr>
              <w:rPr>
                <w:rFonts w:ascii="Times New Roman" w:hAnsi="Times New Roman" w:cs="Times New Roman"/>
                <w:sz w:val="18"/>
                <w:szCs w:val="18"/>
              </w:rPr>
            </w:pPr>
            <w:r>
              <w:rPr>
                <w:rFonts w:ascii="Times New Roman" w:hAnsi="Times New Roman" w:cs="Times New Roman"/>
                <w:sz w:val="18"/>
                <w:szCs w:val="18"/>
                <w:vertAlign w:val="superscript"/>
              </w:rPr>
              <w:t>1</w:t>
            </w:r>
            <w:r w:rsidRPr="00CD32D3">
              <w:rPr>
                <w:rFonts w:ascii="Times New Roman" w:hAnsi="Times New Roman" w:cs="Times New Roman"/>
                <w:sz w:val="18"/>
                <w:szCs w:val="18"/>
              </w:rPr>
              <w:t xml:space="preserve"> Mean number of new partners per year is calculated amo</w:t>
            </w:r>
            <w:r>
              <w:rPr>
                <w:rFonts w:ascii="Times New Roman" w:hAnsi="Times New Roman" w:cs="Times New Roman"/>
                <w:sz w:val="18"/>
                <w:szCs w:val="18"/>
              </w:rPr>
              <w:t>ng (and applied in the model to</w:t>
            </w:r>
            <w:r w:rsidRPr="00CD32D3">
              <w:rPr>
                <w:rFonts w:ascii="Times New Roman" w:hAnsi="Times New Roman" w:cs="Times New Roman"/>
                <w:sz w:val="18"/>
                <w:szCs w:val="18"/>
              </w:rPr>
              <w:t xml:space="preserve">) only those HS students who have </w:t>
            </w:r>
            <w:r>
              <w:rPr>
                <w:rFonts w:ascii="Times New Roman" w:hAnsi="Times New Roman" w:cs="Times New Roman"/>
                <w:sz w:val="18"/>
                <w:szCs w:val="18"/>
              </w:rPr>
              <w:t xml:space="preserve">ever </w:t>
            </w:r>
            <w:r w:rsidRPr="00CD32D3">
              <w:rPr>
                <w:rFonts w:ascii="Times New Roman" w:hAnsi="Times New Roman" w:cs="Times New Roman"/>
                <w:sz w:val="18"/>
                <w:szCs w:val="18"/>
              </w:rPr>
              <w:t>had sexu</w:t>
            </w:r>
            <w:r>
              <w:rPr>
                <w:rFonts w:ascii="Times New Roman" w:hAnsi="Times New Roman" w:cs="Times New Roman"/>
                <w:sz w:val="18"/>
                <w:szCs w:val="18"/>
              </w:rPr>
              <w:t xml:space="preserve">al intercourse. </w:t>
            </w:r>
          </w:p>
        </w:tc>
      </w:tr>
    </w:tbl>
    <w:p w14:paraId="4C108F3E" w14:textId="32541AE3" w:rsidR="00954CAA" w:rsidRDefault="00954CAA">
      <w:pPr>
        <w:rPr>
          <w:rFonts w:ascii="Times New Roman" w:hAnsi="Times New Roman" w:cs="Times New Roman"/>
          <w:sz w:val="24"/>
          <w:szCs w:val="24"/>
        </w:rPr>
      </w:pPr>
    </w:p>
    <w:p w14:paraId="5F983661" w14:textId="77777777" w:rsidR="00954CAA" w:rsidRDefault="00954CAA">
      <w:pPr>
        <w:rPr>
          <w:rFonts w:ascii="Times New Roman" w:hAnsi="Times New Roman" w:cs="Times New Roman"/>
          <w:sz w:val="24"/>
          <w:szCs w:val="24"/>
        </w:rPr>
        <w:sectPr w:rsidR="00954CAA" w:rsidSect="001B5293">
          <w:pgSz w:w="15840" w:h="12240" w:orient="landscape"/>
          <w:pgMar w:top="1440" w:right="1008" w:bottom="1440" w:left="1008" w:header="720" w:footer="720" w:gutter="0"/>
          <w:cols w:space="720"/>
          <w:docGrid w:linePitch="360"/>
        </w:sectPr>
      </w:pPr>
    </w:p>
    <w:p w14:paraId="71C41B02" w14:textId="2875264D" w:rsidR="008F03F8" w:rsidRPr="00356CDC" w:rsidRDefault="006102DF" w:rsidP="002E2499">
      <w:pPr>
        <w:pStyle w:val="Heading1"/>
      </w:pPr>
      <w:bookmarkStart w:id="12" w:name="_Toc57896611"/>
      <w:r w:rsidRPr="00356CDC">
        <w:lastRenderedPageBreak/>
        <w:t>Figure</w:t>
      </w:r>
      <w:r w:rsidR="008F03F8" w:rsidRPr="00356CDC">
        <w:t xml:space="preserve"> S1: Predicted vs. observed values for behavior change measures</w:t>
      </w:r>
      <w:bookmarkEnd w:id="12"/>
    </w:p>
    <w:p w14:paraId="5DF87952" w14:textId="6657371A" w:rsidR="008F03F8" w:rsidRPr="00356CDC" w:rsidRDefault="008F03F8" w:rsidP="008F03F8">
      <w:pPr>
        <w:rPr>
          <w:rFonts w:ascii="Times New Roman" w:hAnsi="Times New Roman" w:cs="Times New Roman"/>
          <w:sz w:val="24"/>
          <w:szCs w:val="24"/>
        </w:rPr>
      </w:pPr>
    </w:p>
    <w:p w14:paraId="1FF6E243" w14:textId="77777777" w:rsidR="00B91D3B" w:rsidRPr="00356CDC" w:rsidRDefault="003D422B" w:rsidP="002E1772">
      <w:pPr>
        <w:ind w:left="540" w:hanging="540"/>
        <w:rPr>
          <w:rFonts w:ascii="Times New Roman" w:hAnsi="Times New Roman" w:cs="Times New Roman"/>
          <w:sz w:val="24"/>
          <w:szCs w:val="24"/>
        </w:rPr>
      </w:pPr>
      <w:r w:rsidRPr="00356CDC">
        <w:rPr>
          <w:rFonts w:ascii="Times New Roman" w:hAnsi="Times New Roman" w:cs="Times New Roman"/>
          <w:sz w:val="24"/>
          <w:szCs w:val="24"/>
        </w:rPr>
        <w:t>A)</w:t>
      </w:r>
      <w:r w:rsidR="00B91D3B" w:rsidRPr="00356CDC">
        <w:rPr>
          <w:rFonts w:ascii="Times New Roman" w:hAnsi="Times New Roman" w:cs="Times New Roman"/>
          <w:sz w:val="24"/>
          <w:szCs w:val="24"/>
        </w:rPr>
        <w:t xml:space="preserve"> Proportion of male HS students reporting having ever had SI is shown (p</w:t>
      </w:r>
      <w:r w:rsidRPr="00356CDC">
        <w:rPr>
          <w:rFonts w:ascii="Times New Roman" w:hAnsi="Times New Roman" w:cs="Times New Roman"/>
          <w:sz w:val="24"/>
          <w:szCs w:val="24"/>
        </w:rPr>
        <w:t>roportion of female HS students reporting having ever had SI is shown in the paper body as an example</w:t>
      </w:r>
      <w:r w:rsidR="00B91D3B" w:rsidRPr="00356CDC">
        <w:rPr>
          <w:rFonts w:ascii="Times New Roman" w:hAnsi="Times New Roman" w:cs="Times New Roman"/>
          <w:sz w:val="24"/>
          <w:szCs w:val="24"/>
        </w:rPr>
        <w:t>)</w:t>
      </w:r>
    </w:p>
    <w:p w14:paraId="653004CF" w14:textId="77777777" w:rsidR="00B91D3B" w:rsidRPr="00356CDC" w:rsidRDefault="00B91D3B" w:rsidP="002E1772">
      <w:pPr>
        <w:ind w:left="540" w:hanging="540"/>
        <w:rPr>
          <w:rFonts w:ascii="Times New Roman" w:hAnsi="Times New Roman" w:cs="Times New Roman"/>
          <w:sz w:val="24"/>
          <w:szCs w:val="24"/>
        </w:rPr>
      </w:pPr>
      <w:r w:rsidRPr="00356CDC">
        <w:rPr>
          <w:rFonts w:ascii="Times New Roman" w:hAnsi="Times New Roman" w:cs="Times New Roman"/>
          <w:sz w:val="24"/>
          <w:szCs w:val="24"/>
        </w:rPr>
        <w:t>B) Mean number of new partners per year for female HS students</w:t>
      </w:r>
    </w:p>
    <w:p w14:paraId="367DAD65" w14:textId="1ED740C3" w:rsidR="00B91D3B" w:rsidRPr="00356CDC" w:rsidRDefault="00B91D3B" w:rsidP="002E1772">
      <w:pPr>
        <w:ind w:left="540" w:hanging="540"/>
        <w:rPr>
          <w:rFonts w:ascii="Times New Roman" w:hAnsi="Times New Roman" w:cs="Times New Roman"/>
          <w:sz w:val="24"/>
          <w:szCs w:val="24"/>
        </w:rPr>
      </w:pPr>
      <w:r w:rsidRPr="00356CDC">
        <w:rPr>
          <w:rFonts w:ascii="Times New Roman" w:hAnsi="Times New Roman" w:cs="Times New Roman"/>
          <w:sz w:val="24"/>
          <w:szCs w:val="24"/>
        </w:rPr>
        <w:t>C) Mean number of new partners per year for male HS students</w:t>
      </w:r>
    </w:p>
    <w:p w14:paraId="1620D422" w14:textId="0C55C509" w:rsidR="00B91D3B" w:rsidRPr="00356CDC" w:rsidRDefault="00B91D3B" w:rsidP="002E1772">
      <w:pPr>
        <w:ind w:left="540" w:hanging="540"/>
        <w:rPr>
          <w:rFonts w:ascii="Times New Roman" w:hAnsi="Times New Roman" w:cs="Times New Roman"/>
          <w:sz w:val="24"/>
          <w:szCs w:val="24"/>
        </w:rPr>
      </w:pPr>
      <w:r w:rsidRPr="00356CDC">
        <w:rPr>
          <w:rFonts w:ascii="Times New Roman" w:hAnsi="Times New Roman" w:cs="Times New Roman"/>
          <w:sz w:val="24"/>
          <w:szCs w:val="24"/>
        </w:rPr>
        <w:t xml:space="preserve">D) </w:t>
      </w:r>
      <w:r w:rsidR="00E3485B" w:rsidRPr="00356CDC">
        <w:rPr>
          <w:rFonts w:ascii="Times New Roman" w:hAnsi="Times New Roman" w:cs="Times New Roman"/>
          <w:sz w:val="24"/>
          <w:szCs w:val="24"/>
        </w:rPr>
        <w:t>Condom use at last sex for female HS students</w:t>
      </w:r>
    </w:p>
    <w:p w14:paraId="37ED288A" w14:textId="0CB945F6" w:rsidR="00E3485B" w:rsidRPr="00356CDC" w:rsidRDefault="00E3485B" w:rsidP="002E1772">
      <w:pPr>
        <w:ind w:left="540" w:hanging="540"/>
        <w:rPr>
          <w:rFonts w:ascii="Times New Roman" w:hAnsi="Times New Roman" w:cs="Times New Roman"/>
          <w:sz w:val="24"/>
          <w:szCs w:val="24"/>
        </w:rPr>
      </w:pPr>
      <w:r w:rsidRPr="00356CDC">
        <w:rPr>
          <w:rFonts w:ascii="Times New Roman" w:hAnsi="Times New Roman" w:cs="Times New Roman"/>
          <w:sz w:val="24"/>
          <w:szCs w:val="24"/>
        </w:rPr>
        <w:t>E) Condom use at last sex for male HS students</w:t>
      </w:r>
    </w:p>
    <w:p w14:paraId="3ABDA524" w14:textId="18752774" w:rsidR="002E1772" w:rsidRPr="00356CDC" w:rsidRDefault="002E1772" w:rsidP="002E1772">
      <w:pPr>
        <w:ind w:left="540" w:hanging="540"/>
        <w:rPr>
          <w:rFonts w:ascii="Times New Roman" w:hAnsi="Times New Roman" w:cs="Times New Roman"/>
          <w:sz w:val="24"/>
          <w:szCs w:val="24"/>
        </w:rPr>
      </w:pPr>
    </w:p>
    <w:p w14:paraId="3441DF04" w14:textId="77777777" w:rsidR="008F7E2A" w:rsidRPr="00356CDC" w:rsidRDefault="008F7E2A" w:rsidP="008F03F8">
      <w:pPr>
        <w:rPr>
          <w:rFonts w:ascii="Times New Roman" w:hAnsi="Times New Roman" w:cs="Times New Roman"/>
          <w:sz w:val="24"/>
          <w:szCs w:val="24"/>
        </w:rPr>
      </w:pPr>
    </w:p>
    <w:p w14:paraId="1A93C9CD" w14:textId="23039567" w:rsidR="002E1772" w:rsidRPr="00356CDC" w:rsidRDefault="008F7E2A" w:rsidP="008F03F8">
      <w:pPr>
        <w:rPr>
          <w:rFonts w:ascii="Times New Roman" w:hAnsi="Times New Roman" w:cs="Times New Roman"/>
          <w:b/>
          <w:sz w:val="24"/>
          <w:szCs w:val="24"/>
        </w:rPr>
      </w:pPr>
      <w:r w:rsidRPr="00356CDC">
        <w:rPr>
          <w:rFonts w:ascii="Times New Roman" w:hAnsi="Times New Roman" w:cs="Times New Roman"/>
          <w:b/>
          <w:sz w:val="24"/>
          <w:szCs w:val="24"/>
        </w:rPr>
        <w:t>A</w:t>
      </w:r>
      <w:r w:rsidR="007040F1" w:rsidRPr="00356CDC">
        <w:rPr>
          <w:rFonts w:ascii="Times New Roman" w:hAnsi="Times New Roman" w:cs="Times New Roman"/>
          <w:b/>
          <w:sz w:val="24"/>
          <w:szCs w:val="24"/>
        </w:rPr>
        <w:t>.</w:t>
      </w:r>
    </w:p>
    <w:p w14:paraId="57CA524D" w14:textId="78C8A717" w:rsidR="008F7E2A" w:rsidRPr="00356CDC" w:rsidRDefault="008F7E2A" w:rsidP="008F03F8">
      <w:pPr>
        <w:rPr>
          <w:rFonts w:ascii="Times New Roman" w:hAnsi="Times New Roman" w:cs="Times New Roman"/>
          <w:sz w:val="24"/>
          <w:szCs w:val="24"/>
        </w:rPr>
      </w:pPr>
      <w:r w:rsidRPr="00356CDC">
        <w:rPr>
          <w:rFonts w:ascii="Times New Roman" w:hAnsi="Times New Roman" w:cs="Times New Roman"/>
          <w:noProof/>
          <w:sz w:val="24"/>
          <w:szCs w:val="24"/>
        </w:rPr>
        <w:drawing>
          <wp:inline distT="0" distB="0" distL="0" distR="0" wp14:anchorId="15C7E1D9" wp14:editId="70936313">
            <wp:extent cx="5935980" cy="2781300"/>
            <wp:effectExtent l="0" t="0" r="7620" b="0"/>
            <wp:docPr id="2" name="Picture 2" descr="C:\git\CAMP_10yr_proj\output\predicted_eversex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it\CAMP_10yr_proj\output\predicted_eversex_m.bmp"/>
                    <pic:cNvPicPr>
                      <a:picLocks noChangeAspect="1" noChangeArrowheads="1"/>
                    </pic:cNvPicPr>
                  </pic:nvPicPr>
                  <pic:blipFill rotWithShape="1">
                    <a:blip r:embed="rId8">
                      <a:extLst>
                        <a:ext uri="{28A0092B-C50C-407E-A947-70E740481C1C}">
                          <a14:useLocalDpi xmlns:a14="http://schemas.microsoft.com/office/drawing/2010/main" val="0"/>
                        </a:ext>
                      </a:extLst>
                    </a:blip>
                    <a:srcRect t="38449"/>
                    <a:stretch/>
                  </pic:blipFill>
                  <pic:spPr bwMode="auto">
                    <a:xfrm>
                      <a:off x="0" y="0"/>
                      <a:ext cx="593598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0B71DDFF" w14:textId="2A5E43C0" w:rsidR="008F7E2A" w:rsidRPr="00356CDC" w:rsidRDefault="008F7E2A" w:rsidP="008F03F8">
      <w:pPr>
        <w:rPr>
          <w:rFonts w:ascii="Times New Roman" w:hAnsi="Times New Roman" w:cs="Times New Roman"/>
          <w:sz w:val="24"/>
          <w:szCs w:val="24"/>
        </w:rPr>
      </w:pPr>
    </w:p>
    <w:p w14:paraId="7D59D47E" w14:textId="7A39EB5E" w:rsidR="008F7E2A" w:rsidRPr="00356CDC" w:rsidRDefault="008F7E2A">
      <w:pPr>
        <w:rPr>
          <w:rFonts w:ascii="Times New Roman" w:hAnsi="Times New Roman" w:cs="Times New Roman"/>
          <w:sz w:val="24"/>
          <w:szCs w:val="24"/>
        </w:rPr>
      </w:pPr>
      <w:r w:rsidRPr="00356CDC">
        <w:rPr>
          <w:rFonts w:ascii="Times New Roman" w:hAnsi="Times New Roman" w:cs="Times New Roman"/>
          <w:sz w:val="24"/>
          <w:szCs w:val="24"/>
        </w:rPr>
        <w:br w:type="page"/>
      </w:r>
    </w:p>
    <w:p w14:paraId="1B077042" w14:textId="319A69AB" w:rsidR="008F7E2A" w:rsidRPr="00356CDC" w:rsidRDefault="007040F1" w:rsidP="008F03F8">
      <w:pPr>
        <w:rPr>
          <w:rFonts w:ascii="Times New Roman" w:hAnsi="Times New Roman" w:cs="Times New Roman"/>
          <w:b/>
          <w:sz w:val="24"/>
          <w:szCs w:val="24"/>
        </w:rPr>
      </w:pPr>
      <w:r w:rsidRPr="00356CDC">
        <w:rPr>
          <w:rFonts w:ascii="Times New Roman" w:hAnsi="Times New Roman" w:cs="Times New Roman"/>
          <w:b/>
          <w:sz w:val="24"/>
          <w:szCs w:val="24"/>
        </w:rPr>
        <w:lastRenderedPageBreak/>
        <w:t>B.</w:t>
      </w:r>
    </w:p>
    <w:p w14:paraId="39194165" w14:textId="41C2E4B9" w:rsidR="007040F1" w:rsidRPr="00356CDC" w:rsidRDefault="00BA386C">
      <w:pPr>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noProof/>
          <w:color w:val="000000" w:themeColor="text1"/>
          <w:sz w:val="24"/>
          <w:szCs w:val="24"/>
        </w:rPr>
        <w:drawing>
          <wp:inline distT="0" distB="0" distL="0" distR="0" wp14:anchorId="41A7F5AF" wp14:editId="181A21B2">
            <wp:extent cx="5935980" cy="2720340"/>
            <wp:effectExtent l="0" t="0" r="7620" b="3810"/>
            <wp:docPr id="11" name="Picture 11" descr="C:\git\CAMP_10yr_proj\output\predicted_mnnppy_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it\CAMP_10yr_proj\output\predicted_mnnppy_f.bmp"/>
                    <pic:cNvPicPr>
                      <a:picLocks noChangeAspect="1" noChangeArrowheads="1"/>
                    </pic:cNvPicPr>
                  </pic:nvPicPr>
                  <pic:blipFill rotWithShape="1">
                    <a:blip r:embed="rId9">
                      <a:extLst>
                        <a:ext uri="{28A0092B-C50C-407E-A947-70E740481C1C}">
                          <a14:useLocalDpi xmlns:a14="http://schemas.microsoft.com/office/drawing/2010/main" val="0"/>
                        </a:ext>
                      </a:extLst>
                    </a:blip>
                    <a:srcRect t="39797"/>
                    <a:stretch/>
                  </pic:blipFill>
                  <pic:spPr bwMode="auto">
                    <a:xfrm>
                      <a:off x="0" y="0"/>
                      <a:ext cx="5935980" cy="2720340"/>
                    </a:xfrm>
                    <a:prstGeom prst="rect">
                      <a:avLst/>
                    </a:prstGeom>
                    <a:noFill/>
                    <a:ln>
                      <a:noFill/>
                    </a:ln>
                    <a:extLst>
                      <a:ext uri="{53640926-AAD7-44D8-BBD7-CCE9431645EC}">
                        <a14:shadowObscured xmlns:a14="http://schemas.microsoft.com/office/drawing/2010/main"/>
                      </a:ext>
                    </a:extLst>
                  </pic:spPr>
                </pic:pic>
              </a:graphicData>
            </a:graphic>
          </wp:inline>
        </w:drawing>
      </w:r>
    </w:p>
    <w:p w14:paraId="29F3780C" w14:textId="77777777" w:rsidR="00BA386C" w:rsidRDefault="00BA386C">
      <w:pPr>
        <w:rPr>
          <w:rFonts w:ascii="Times New Roman" w:eastAsiaTheme="majorEastAsia" w:hAnsi="Times New Roman" w:cs="Times New Roman"/>
          <w:b/>
          <w:color w:val="000000" w:themeColor="text1"/>
          <w:sz w:val="24"/>
          <w:szCs w:val="24"/>
        </w:rPr>
      </w:pPr>
    </w:p>
    <w:p w14:paraId="754527A9" w14:textId="3D8B7425" w:rsidR="007040F1" w:rsidRPr="00356CDC" w:rsidRDefault="007040F1">
      <w:pPr>
        <w:rPr>
          <w:rFonts w:ascii="Times New Roman" w:eastAsiaTheme="majorEastAsia" w:hAnsi="Times New Roman" w:cs="Times New Roman"/>
          <w:b/>
          <w:color w:val="000000" w:themeColor="text1"/>
          <w:sz w:val="24"/>
          <w:szCs w:val="24"/>
        </w:rPr>
      </w:pPr>
      <w:r w:rsidRPr="00356CDC">
        <w:rPr>
          <w:rFonts w:ascii="Times New Roman" w:eastAsiaTheme="majorEastAsia" w:hAnsi="Times New Roman" w:cs="Times New Roman"/>
          <w:b/>
          <w:color w:val="000000" w:themeColor="text1"/>
          <w:sz w:val="24"/>
          <w:szCs w:val="24"/>
        </w:rPr>
        <w:t xml:space="preserve">C. </w:t>
      </w:r>
    </w:p>
    <w:p w14:paraId="33B5D2AE" w14:textId="70871D6C" w:rsidR="008F03F8" w:rsidRPr="00356CDC" w:rsidRDefault="009F2B60" w:rsidP="00214EA3">
      <w:pPr>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noProof/>
          <w:color w:val="000000" w:themeColor="text1"/>
          <w:sz w:val="24"/>
          <w:szCs w:val="24"/>
        </w:rPr>
        <w:drawing>
          <wp:inline distT="0" distB="0" distL="0" distR="0" wp14:anchorId="65DABFC5" wp14:editId="0459333C">
            <wp:extent cx="5935980" cy="2750820"/>
            <wp:effectExtent l="0" t="0" r="7620" b="0"/>
            <wp:docPr id="13" name="Picture 13" descr="C:\git\CAMP_10yr_proj\output\predicted_mnnppy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it\CAMP_10yr_proj\output\predicted_mnnppy_m.bmp"/>
                    <pic:cNvPicPr>
                      <a:picLocks noChangeAspect="1" noChangeArrowheads="1"/>
                    </pic:cNvPicPr>
                  </pic:nvPicPr>
                  <pic:blipFill rotWithShape="1">
                    <a:blip r:embed="rId10">
                      <a:extLst>
                        <a:ext uri="{28A0092B-C50C-407E-A947-70E740481C1C}">
                          <a14:useLocalDpi xmlns:a14="http://schemas.microsoft.com/office/drawing/2010/main" val="0"/>
                        </a:ext>
                      </a:extLst>
                    </a:blip>
                    <a:srcRect t="39123"/>
                    <a:stretch/>
                  </pic:blipFill>
                  <pic:spPr bwMode="auto">
                    <a:xfrm>
                      <a:off x="0" y="0"/>
                      <a:ext cx="5935980" cy="2750820"/>
                    </a:xfrm>
                    <a:prstGeom prst="rect">
                      <a:avLst/>
                    </a:prstGeom>
                    <a:noFill/>
                    <a:ln>
                      <a:noFill/>
                    </a:ln>
                    <a:extLst>
                      <a:ext uri="{53640926-AAD7-44D8-BBD7-CCE9431645EC}">
                        <a14:shadowObscured xmlns:a14="http://schemas.microsoft.com/office/drawing/2010/main"/>
                      </a:ext>
                    </a:extLst>
                  </pic:spPr>
                </pic:pic>
              </a:graphicData>
            </a:graphic>
          </wp:inline>
        </w:drawing>
      </w:r>
    </w:p>
    <w:p w14:paraId="40C31CF8" w14:textId="77777777" w:rsidR="00A2685C" w:rsidRPr="00356CDC" w:rsidRDefault="00A2685C" w:rsidP="00214EA3">
      <w:pPr>
        <w:rPr>
          <w:rFonts w:ascii="Times New Roman" w:hAnsi="Times New Roman" w:cs="Times New Roman"/>
          <w:sz w:val="24"/>
          <w:szCs w:val="24"/>
        </w:rPr>
      </w:pPr>
    </w:p>
    <w:p w14:paraId="25F33A2C" w14:textId="21085D2E" w:rsidR="00FD7DD0" w:rsidRPr="00356CDC" w:rsidRDefault="00FD7DD0" w:rsidP="00214EA3">
      <w:pPr>
        <w:rPr>
          <w:rFonts w:ascii="Times New Roman" w:hAnsi="Times New Roman" w:cs="Times New Roman"/>
          <w:sz w:val="24"/>
          <w:szCs w:val="24"/>
        </w:rPr>
      </w:pPr>
    </w:p>
    <w:p w14:paraId="5991D4DE" w14:textId="77777777" w:rsidR="00F20BD9" w:rsidRPr="00356CDC" w:rsidRDefault="00F20BD9" w:rsidP="00214EA3">
      <w:pPr>
        <w:rPr>
          <w:rFonts w:ascii="Times New Roman" w:hAnsi="Times New Roman" w:cs="Times New Roman"/>
          <w:sz w:val="24"/>
          <w:szCs w:val="24"/>
        </w:rPr>
      </w:pPr>
    </w:p>
    <w:p w14:paraId="1B37081A" w14:textId="1B651AAF" w:rsidR="00C33FDA" w:rsidRPr="00356CDC" w:rsidRDefault="00C33FDA" w:rsidP="00214EA3">
      <w:pPr>
        <w:rPr>
          <w:rFonts w:ascii="Times New Roman" w:hAnsi="Times New Roman" w:cs="Times New Roman"/>
          <w:sz w:val="24"/>
          <w:szCs w:val="24"/>
        </w:rPr>
      </w:pPr>
    </w:p>
    <w:p w14:paraId="0E38CBD1" w14:textId="39415A6E" w:rsidR="006A3A62" w:rsidRPr="00356CDC" w:rsidRDefault="006A3A62" w:rsidP="00214EA3">
      <w:pPr>
        <w:rPr>
          <w:rFonts w:ascii="Times New Roman" w:eastAsiaTheme="majorEastAsia" w:hAnsi="Times New Roman" w:cs="Times New Roman"/>
          <w:b/>
          <w:color w:val="000000" w:themeColor="text1"/>
          <w:sz w:val="24"/>
          <w:szCs w:val="24"/>
        </w:rPr>
      </w:pPr>
      <w:r w:rsidRPr="00356CDC">
        <w:rPr>
          <w:rFonts w:ascii="Times New Roman" w:eastAsiaTheme="majorEastAsia" w:hAnsi="Times New Roman" w:cs="Times New Roman"/>
          <w:b/>
          <w:color w:val="000000" w:themeColor="text1"/>
          <w:sz w:val="24"/>
          <w:szCs w:val="24"/>
        </w:rPr>
        <w:br w:type="page"/>
      </w:r>
    </w:p>
    <w:p w14:paraId="5D93F35D" w14:textId="77777777" w:rsidR="00356CDC" w:rsidRPr="00356CDC" w:rsidRDefault="00356CDC">
      <w:pPr>
        <w:rPr>
          <w:rFonts w:ascii="Times New Roman" w:hAnsi="Times New Roman" w:cs="Times New Roman"/>
          <w:b/>
          <w:sz w:val="24"/>
          <w:szCs w:val="24"/>
        </w:rPr>
      </w:pPr>
      <w:r w:rsidRPr="00356CDC">
        <w:rPr>
          <w:rFonts w:ascii="Times New Roman" w:hAnsi="Times New Roman" w:cs="Times New Roman"/>
          <w:b/>
          <w:sz w:val="24"/>
          <w:szCs w:val="24"/>
        </w:rPr>
        <w:lastRenderedPageBreak/>
        <w:t xml:space="preserve">D. </w:t>
      </w:r>
    </w:p>
    <w:p w14:paraId="6FD909B0" w14:textId="78816BE4" w:rsidR="00356CDC" w:rsidRPr="00356CDC" w:rsidRDefault="00385E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3AE6E7" wp14:editId="0A0161EE">
            <wp:extent cx="5935980" cy="2773680"/>
            <wp:effectExtent l="0" t="0" r="7620" b="7620"/>
            <wp:docPr id="7" name="Picture 7" descr="C:\git\CAMP_10yr_proj\output\predicted_condom_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it\CAMP_10yr_proj\output\predicted_condom_f.bmp"/>
                    <pic:cNvPicPr>
                      <a:picLocks noChangeAspect="1" noChangeArrowheads="1"/>
                    </pic:cNvPicPr>
                  </pic:nvPicPr>
                  <pic:blipFill rotWithShape="1">
                    <a:blip r:embed="rId11">
                      <a:extLst>
                        <a:ext uri="{28A0092B-C50C-407E-A947-70E740481C1C}">
                          <a14:useLocalDpi xmlns:a14="http://schemas.microsoft.com/office/drawing/2010/main" val="0"/>
                        </a:ext>
                      </a:extLst>
                    </a:blip>
                    <a:srcRect t="38617"/>
                    <a:stretch/>
                  </pic:blipFill>
                  <pic:spPr bwMode="auto">
                    <a:xfrm>
                      <a:off x="0" y="0"/>
                      <a:ext cx="5935980" cy="2773680"/>
                    </a:xfrm>
                    <a:prstGeom prst="rect">
                      <a:avLst/>
                    </a:prstGeom>
                    <a:noFill/>
                    <a:ln>
                      <a:noFill/>
                    </a:ln>
                    <a:extLst>
                      <a:ext uri="{53640926-AAD7-44D8-BBD7-CCE9431645EC}">
                        <a14:shadowObscured xmlns:a14="http://schemas.microsoft.com/office/drawing/2010/main"/>
                      </a:ext>
                    </a:extLst>
                  </pic:spPr>
                </pic:pic>
              </a:graphicData>
            </a:graphic>
          </wp:inline>
        </w:drawing>
      </w:r>
    </w:p>
    <w:p w14:paraId="14626B31" w14:textId="77777777" w:rsidR="00356CDC" w:rsidRPr="00356CDC" w:rsidRDefault="00356CDC">
      <w:pPr>
        <w:rPr>
          <w:rFonts w:ascii="Times New Roman" w:hAnsi="Times New Roman" w:cs="Times New Roman"/>
          <w:sz w:val="24"/>
          <w:szCs w:val="24"/>
        </w:rPr>
      </w:pPr>
    </w:p>
    <w:p w14:paraId="68FCFF2B" w14:textId="77777777" w:rsidR="00356CDC" w:rsidRPr="00356CDC" w:rsidRDefault="00356CDC">
      <w:pPr>
        <w:rPr>
          <w:rFonts w:ascii="Times New Roman" w:hAnsi="Times New Roman" w:cs="Times New Roman"/>
          <w:b/>
          <w:sz w:val="24"/>
          <w:szCs w:val="24"/>
        </w:rPr>
      </w:pPr>
      <w:r w:rsidRPr="00356CDC">
        <w:rPr>
          <w:rFonts w:ascii="Times New Roman" w:hAnsi="Times New Roman" w:cs="Times New Roman"/>
          <w:b/>
          <w:sz w:val="24"/>
          <w:szCs w:val="24"/>
        </w:rPr>
        <w:t xml:space="preserve">E. </w:t>
      </w:r>
    </w:p>
    <w:p w14:paraId="79224982" w14:textId="7242D218" w:rsidR="00356CDC" w:rsidRPr="00356CDC" w:rsidRDefault="00385E92">
      <w:pPr>
        <w:rPr>
          <w:rFonts w:ascii="Times New Roman" w:eastAsiaTheme="majorEastAsia" w:hAnsi="Times New Roman" w:cs="Times New Roman"/>
          <w:b/>
          <w:color w:val="000000" w:themeColor="text1"/>
          <w:sz w:val="24"/>
          <w:szCs w:val="24"/>
        </w:rPr>
      </w:pPr>
      <w:r>
        <w:rPr>
          <w:rFonts w:ascii="Times New Roman" w:hAnsi="Times New Roman" w:cs="Times New Roman"/>
          <w:noProof/>
          <w:sz w:val="24"/>
          <w:szCs w:val="24"/>
        </w:rPr>
        <w:drawing>
          <wp:inline distT="0" distB="0" distL="0" distR="0" wp14:anchorId="6796429E" wp14:editId="20AFC4D4">
            <wp:extent cx="5935980" cy="2804160"/>
            <wp:effectExtent l="0" t="0" r="7620" b="0"/>
            <wp:docPr id="8" name="Picture 8" descr="C:\git\CAMP_10yr_proj\output\predicted_condom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it\CAMP_10yr_proj\output\predicted_condom_m.bmp"/>
                    <pic:cNvPicPr>
                      <a:picLocks noChangeAspect="1" noChangeArrowheads="1"/>
                    </pic:cNvPicPr>
                  </pic:nvPicPr>
                  <pic:blipFill rotWithShape="1">
                    <a:blip r:embed="rId12">
                      <a:extLst>
                        <a:ext uri="{28A0092B-C50C-407E-A947-70E740481C1C}">
                          <a14:useLocalDpi xmlns:a14="http://schemas.microsoft.com/office/drawing/2010/main" val="0"/>
                        </a:ext>
                      </a:extLst>
                    </a:blip>
                    <a:srcRect t="37943"/>
                    <a:stretch/>
                  </pic:blipFill>
                  <pic:spPr bwMode="auto">
                    <a:xfrm>
                      <a:off x="0" y="0"/>
                      <a:ext cx="5935980" cy="2804160"/>
                    </a:xfrm>
                    <a:prstGeom prst="rect">
                      <a:avLst/>
                    </a:prstGeom>
                    <a:noFill/>
                    <a:ln>
                      <a:noFill/>
                    </a:ln>
                    <a:extLst>
                      <a:ext uri="{53640926-AAD7-44D8-BBD7-CCE9431645EC}">
                        <a14:shadowObscured xmlns:a14="http://schemas.microsoft.com/office/drawing/2010/main"/>
                      </a:ext>
                    </a:extLst>
                  </pic:spPr>
                </pic:pic>
              </a:graphicData>
            </a:graphic>
          </wp:inline>
        </w:drawing>
      </w:r>
      <w:r w:rsidR="00356CDC" w:rsidRPr="00356CDC">
        <w:rPr>
          <w:rFonts w:ascii="Times New Roman" w:hAnsi="Times New Roman" w:cs="Times New Roman"/>
          <w:sz w:val="24"/>
          <w:szCs w:val="24"/>
        </w:rPr>
        <w:br w:type="page"/>
      </w:r>
    </w:p>
    <w:p w14:paraId="555D6F03" w14:textId="09FAE4A5" w:rsidR="0078319C" w:rsidRDefault="0078319C" w:rsidP="002E2499">
      <w:pPr>
        <w:pStyle w:val="Heading1"/>
      </w:pPr>
      <w:bookmarkStart w:id="13" w:name="_Toc57896612"/>
      <w:r>
        <w:lastRenderedPageBreak/>
        <w:t>Partner prevalence ratios</w:t>
      </w:r>
      <w:bookmarkEnd w:id="13"/>
      <w:r>
        <w:t xml:space="preserve"> </w:t>
      </w:r>
    </w:p>
    <w:p w14:paraId="3AFB1ADE" w14:textId="77777777" w:rsidR="0078319C" w:rsidRDefault="0078319C">
      <w:pPr>
        <w:rPr>
          <w:rFonts w:ascii="Times New Roman" w:hAnsi="Times New Roman" w:cs="Times New Roman"/>
          <w:b/>
          <w:sz w:val="24"/>
          <w:szCs w:val="24"/>
        </w:rPr>
      </w:pPr>
    </w:p>
    <w:p w14:paraId="17017775" w14:textId="77777777" w:rsidR="00BF01FC" w:rsidRDefault="00BF01FC" w:rsidP="00BB3929">
      <w:pPr>
        <w:spacing w:line="360" w:lineRule="auto"/>
        <w:rPr>
          <w:rFonts w:ascii="Times New Roman" w:hAnsi="Times New Roman" w:cs="Times New Roman"/>
          <w:sz w:val="24"/>
          <w:szCs w:val="24"/>
        </w:rPr>
      </w:pPr>
    </w:p>
    <w:p w14:paraId="6B49CE23" w14:textId="3F72D74E" w:rsidR="00BB3929" w:rsidRDefault="005D1E25" w:rsidP="00BB3929">
      <w:pPr>
        <w:spacing w:line="360" w:lineRule="auto"/>
        <w:rPr>
          <w:rFonts w:ascii="Times New Roman" w:hAnsi="Times New Roman" w:cs="Times New Roman"/>
          <w:sz w:val="24"/>
          <w:szCs w:val="24"/>
        </w:rPr>
      </w:pPr>
      <w:r>
        <w:rPr>
          <w:rFonts w:ascii="Times New Roman" w:hAnsi="Times New Roman" w:cs="Times New Roman"/>
          <w:sz w:val="24"/>
          <w:szCs w:val="24"/>
        </w:rPr>
        <w:t>Partner prevalence ratios emerged during the process of</w:t>
      </w:r>
      <w:r w:rsidR="00EF272E">
        <w:rPr>
          <w:rFonts w:ascii="Times New Roman" w:hAnsi="Times New Roman" w:cs="Times New Roman"/>
          <w:sz w:val="24"/>
          <w:szCs w:val="24"/>
        </w:rPr>
        <w:t xml:space="preserve"> calibration as the unique set o</w:t>
      </w:r>
      <w:r>
        <w:rPr>
          <w:rFonts w:ascii="Times New Roman" w:hAnsi="Times New Roman" w:cs="Times New Roman"/>
          <w:sz w:val="24"/>
          <w:szCs w:val="24"/>
        </w:rPr>
        <w:t xml:space="preserve">f values that generated stable diagnoses in the presence of stable behaviors. </w:t>
      </w:r>
      <w:r w:rsidR="004710F2">
        <w:rPr>
          <w:rFonts w:ascii="Times New Roman" w:hAnsi="Times New Roman" w:cs="Times New Roman"/>
          <w:sz w:val="24"/>
          <w:szCs w:val="24"/>
        </w:rPr>
        <w:t>They a</w:t>
      </w:r>
      <w:r w:rsidR="00736D68">
        <w:rPr>
          <w:rFonts w:ascii="Times New Roman" w:hAnsi="Times New Roman" w:cs="Times New Roman"/>
          <w:sz w:val="24"/>
          <w:szCs w:val="24"/>
        </w:rPr>
        <w:t>re listed in Table S6</w:t>
      </w:r>
      <w:r w:rsidR="00377F74">
        <w:rPr>
          <w:rFonts w:ascii="Times New Roman" w:hAnsi="Times New Roman" w:cs="Times New Roman"/>
          <w:sz w:val="24"/>
          <w:szCs w:val="24"/>
        </w:rPr>
        <w:t xml:space="preserve">. </w:t>
      </w:r>
      <w:r w:rsidR="005B05FF">
        <w:rPr>
          <w:rFonts w:ascii="Times New Roman" w:hAnsi="Times New Roman" w:cs="Times New Roman"/>
          <w:sz w:val="24"/>
          <w:szCs w:val="24"/>
        </w:rPr>
        <w:t xml:space="preserve">As described in the main text, they represent the ratio between </w:t>
      </w:r>
      <w:r w:rsidR="00BB3929">
        <w:rPr>
          <w:rFonts w:ascii="Times New Roman" w:hAnsi="Times New Roman" w:cs="Times New Roman"/>
          <w:sz w:val="24"/>
          <w:szCs w:val="24"/>
        </w:rPr>
        <w:t xml:space="preserve">STI </w:t>
      </w:r>
      <w:r w:rsidR="00BB3929" w:rsidRPr="00634817">
        <w:rPr>
          <w:rFonts w:ascii="Times New Roman" w:hAnsi="Times New Roman" w:cs="Times New Roman"/>
          <w:sz w:val="24"/>
          <w:szCs w:val="24"/>
        </w:rPr>
        <w:t xml:space="preserve">prevalence for </w:t>
      </w:r>
      <w:r w:rsidR="00BB3929">
        <w:rPr>
          <w:rFonts w:ascii="Times New Roman" w:hAnsi="Times New Roman" w:cs="Times New Roman"/>
          <w:sz w:val="24"/>
          <w:szCs w:val="24"/>
        </w:rPr>
        <w:t xml:space="preserve">a given </w:t>
      </w:r>
      <w:r w:rsidR="00BB3929" w:rsidRPr="00634817">
        <w:rPr>
          <w:rFonts w:ascii="Times New Roman" w:hAnsi="Times New Roman" w:cs="Times New Roman"/>
          <w:sz w:val="24"/>
          <w:szCs w:val="24"/>
        </w:rPr>
        <w:t xml:space="preserve">group’s </w:t>
      </w:r>
      <w:r w:rsidR="00BB3929">
        <w:rPr>
          <w:rFonts w:ascii="Times New Roman" w:hAnsi="Times New Roman" w:cs="Times New Roman"/>
          <w:sz w:val="24"/>
          <w:szCs w:val="24"/>
        </w:rPr>
        <w:t xml:space="preserve">actual sexual </w:t>
      </w:r>
      <w:r w:rsidR="00BB3929" w:rsidRPr="00634817">
        <w:rPr>
          <w:rFonts w:ascii="Times New Roman" w:hAnsi="Times New Roman" w:cs="Times New Roman"/>
          <w:sz w:val="24"/>
          <w:szCs w:val="24"/>
        </w:rPr>
        <w:t xml:space="preserve">partners </w:t>
      </w:r>
      <w:r w:rsidR="00BB3929">
        <w:rPr>
          <w:rFonts w:ascii="Times New Roman" w:hAnsi="Times New Roman" w:cs="Times New Roman"/>
          <w:sz w:val="24"/>
          <w:szCs w:val="24"/>
        </w:rPr>
        <w:t xml:space="preserve">to that of the HS student population of the appropriate sex and </w:t>
      </w:r>
      <w:r w:rsidR="00BB3929" w:rsidRPr="00634817">
        <w:rPr>
          <w:rFonts w:ascii="Times New Roman" w:hAnsi="Times New Roman" w:cs="Times New Roman"/>
          <w:sz w:val="24"/>
          <w:szCs w:val="24"/>
        </w:rPr>
        <w:t xml:space="preserve">with the </w:t>
      </w:r>
      <w:r w:rsidR="00BB3929">
        <w:rPr>
          <w:rFonts w:ascii="Times New Roman" w:hAnsi="Times New Roman" w:cs="Times New Roman"/>
          <w:sz w:val="24"/>
          <w:szCs w:val="24"/>
        </w:rPr>
        <w:t>same race composition as those partners</w:t>
      </w:r>
      <w:r w:rsidR="00BB3929" w:rsidRPr="00634817">
        <w:rPr>
          <w:rFonts w:ascii="Times New Roman" w:hAnsi="Times New Roman" w:cs="Times New Roman"/>
          <w:sz w:val="24"/>
          <w:szCs w:val="24"/>
        </w:rPr>
        <w:t>.</w:t>
      </w:r>
      <w:r w:rsidR="00BB3929">
        <w:rPr>
          <w:rFonts w:ascii="Times New Roman" w:hAnsi="Times New Roman" w:cs="Times New Roman"/>
          <w:sz w:val="24"/>
          <w:szCs w:val="24"/>
        </w:rPr>
        <w:t xml:space="preserve"> For instance, the PPR for Hispanic fe</w:t>
      </w:r>
      <w:r w:rsidR="00585428">
        <w:rPr>
          <w:rFonts w:ascii="Times New Roman" w:hAnsi="Times New Roman" w:cs="Times New Roman"/>
          <w:sz w:val="24"/>
          <w:szCs w:val="24"/>
        </w:rPr>
        <w:t>male students</w:t>
      </w:r>
      <w:r w:rsidR="00BB3929">
        <w:rPr>
          <w:rFonts w:ascii="Times New Roman" w:hAnsi="Times New Roman" w:cs="Times New Roman"/>
          <w:sz w:val="24"/>
          <w:szCs w:val="24"/>
        </w:rPr>
        <w:t xml:space="preserve"> for </w:t>
      </w:r>
      <w:r w:rsidR="002C7E6A">
        <w:rPr>
          <w:rFonts w:ascii="Times New Roman" w:hAnsi="Times New Roman" w:cs="Times New Roman"/>
          <w:sz w:val="24"/>
          <w:szCs w:val="24"/>
        </w:rPr>
        <w:t xml:space="preserve">gonorrhea </w:t>
      </w:r>
      <w:r w:rsidR="00BB3929">
        <w:rPr>
          <w:rFonts w:ascii="Times New Roman" w:hAnsi="Times New Roman" w:cs="Times New Roman"/>
          <w:sz w:val="24"/>
          <w:szCs w:val="24"/>
        </w:rPr>
        <w:t xml:space="preserve">is 1.52, meaning that </w:t>
      </w:r>
      <w:r w:rsidR="00D65592">
        <w:rPr>
          <w:rFonts w:ascii="Times New Roman" w:hAnsi="Times New Roman" w:cs="Times New Roman"/>
          <w:sz w:val="24"/>
          <w:szCs w:val="24"/>
        </w:rPr>
        <w:t xml:space="preserve">gonorrhea </w:t>
      </w:r>
      <w:r w:rsidR="00BB3929">
        <w:rPr>
          <w:rFonts w:ascii="Times New Roman" w:hAnsi="Times New Roman" w:cs="Times New Roman"/>
          <w:sz w:val="24"/>
          <w:szCs w:val="24"/>
        </w:rPr>
        <w:t xml:space="preserve">prevalence among their partner pool is 52% higher than among the HS-attending </w:t>
      </w:r>
      <w:r w:rsidR="00585428">
        <w:rPr>
          <w:rFonts w:ascii="Times New Roman" w:hAnsi="Times New Roman" w:cs="Times New Roman"/>
          <w:sz w:val="24"/>
          <w:szCs w:val="24"/>
        </w:rPr>
        <w:t>male students</w:t>
      </w:r>
      <w:r w:rsidR="00BB3929">
        <w:rPr>
          <w:rFonts w:ascii="Times New Roman" w:hAnsi="Times New Roman" w:cs="Times New Roman"/>
          <w:sz w:val="24"/>
          <w:szCs w:val="24"/>
        </w:rPr>
        <w:t xml:space="preserve"> in the model at </w:t>
      </w:r>
      <w:r w:rsidR="00EF5CC9">
        <w:rPr>
          <w:rFonts w:ascii="Times New Roman" w:hAnsi="Times New Roman" w:cs="Times New Roman"/>
          <w:sz w:val="24"/>
          <w:szCs w:val="24"/>
        </w:rPr>
        <w:t xml:space="preserve">any </w:t>
      </w:r>
      <w:r w:rsidR="003C2E82">
        <w:rPr>
          <w:rFonts w:ascii="Times New Roman" w:hAnsi="Times New Roman" w:cs="Times New Roman"/>
          <w:sz w:val="24"/>
          <w:szCs w:val="24"/>
        </w:rPr>
        <w:t xml:space="preserve">given </w:t>
      </w:r>
      <w:r w:rsidR="00BB3929">
        <w:rPr>
          <w:rFonts w:ascii="Times New Roman" w:hAnsi="Times New Roman" w:cs="Times New Roman"/>
          <w:sz w:val="24"/>
          <w:szCs w:val="24"/>
        </w:rPr>
        <w:t>time</w:t>
      </w:r>
      <w:r w:rsidR="00EF5CC9">
        <w:rPr>
          <w:rFonts w:ascii="Times New Roman" w:hAnsi="Times New Roman" w:cs="Times New Roman"/>
          <w:sz w:val="24"/>
          <w:szCs w:val="24"/>
        </w:rPr>
        <w:t>point</w:t>
      </w:r>
      <w:r w:rsidR="00BB3929">
        <w:rPr>
          <w:rFonts w:ascii="Times New Roman" w:hAnsi="Times New Roman" w:cs="Times New Roman"/>
          <w:sz w:val="24"/>
          <w:szCs w:val="24"/>
        </w:rPr>
        <w:t>, weighted by the partner race/ethnicity reported by Hispanic fe</w:t>
      </w:r>
      <w:r w:rsidR="00585428">
        <w:rPr>
          <w:rFonts w:ascii="Times New Roman" w:hAnsi="Times New Roman" w:cs="Times New Roman"/>
          <w:sz w:val="24"/>
          <w:szCs w:val="24"/>
        </w:rPr>
        <w:t>male students</w:t>
      </w:r>
      <w:r w:rsidR="00BB3929">
        <w:rPr>
          <w:rFonts w:ascii="Times New Roman" w:hAnsi="Times New Roman" w:cs="Times New Roman"/>
          <w:sz w:val="24"/>
          <w:szCs w:val="24"/>
        </w:rPr>
        <w:t xml:space="preserve">. </w:t>
      </w:r>
      <w:r w:rsidR="00E54AC3">
        <w:rPr>
          <w:rFonts w:ascii="Times New Roman" w:hAnsi="Times New Roman" w:cs="Times New Roman"/>
          <w:sz w:val="24"/>
          <w:szCs w:val="24"/>
        </w:rPr>
        <w:t>Such discrepancies come</w:t>
      </w:r>
      <w:r w:rsidR="00BB3929">
        <w:rPr>
          <w:rFonts w:ascii="Times New Roman" w:hAnsi="Times New Roman" w:cs="Times New Roman"/>
          <w:sz w:val="24"/>
          <w:szCs w:val="24"/>
        </w:rPr>
        <w:t xml:space="preserve"> </w:t>
      </w:r>
      <w:r w:rsidR="00300FBF">
        <w:rPr>
          <w:rFonts w:ascii="Times New Roman" w:hAnsi="Times New Roman" w:cs="Times New Roman"/>
          <w:sz w:val="24"/>
          <w:szCs w:val="24"/>
        </w:rPr>
        <w:t xml:space="preserve">from at least two reasonable sources.  First, actual sexual partnering </w:t>
      </w:r>
      <w:r w:rsidR="001F6448">
        <w:rPr>
          <w:rFonts w:ascii="Times New Roman" w:hAnsi="Times New Roman" w:cs="Times New Roman"/>
          <w:sz w:val="24"/>
          <w:szCs w:val="24"/>
        </w:rPr>
        <w:t>likely violates</w:t>
      </w:r>
      <w:r w:rsidR="00BB3929">
        <w:rPr>
          <w:rFonts w:ascii="Times New Roman" w:hAnsi="Times New Roman" w:cs="Times New Roman"/>
          <w:sz w:val="24"/>
          <w:szCs w:val="24"/>
        </w:rPr>
        <w:t xml:space="preserve"> our assumption of random age mixing among adolescents</w:t>
      </w:r>
      <w:r w:rsidR="004050D9">
        <w:rPr>
          <w:rFonts w:ascii="Times New Roman" w:hAnsi="Times New Roman" w:cs="Times New Roman"/>
          <w:sz w:val="24"/>
          <w:szCs w:val="24"/>
        </w:rPr>
        <w:t xml:space="preserve"> with no partners outside the age range</w:t>
      </w:r>
      <w:r w:rsidR="002170D2">
        <w:rPr>
          <w:rFonts w:ascii="Times New Roman" w:hAnsi="Times New Roman" w:cs="Times New Roman"/>
          <w:sz w:val="24"/>
          <w:szCs w:val="24"/>
        </w:rPr>
        <w:t xml:space="preserve">. </w:t>
      </w:r>
      <w:r w:rsidR="004E7CD6">
        <w:rPr>
          <w:rFonts w:ascii="Times New Roman" w:hAnsi="Times New Roman" w:cs="Times New Roman"/>
          <w:sz w:val="24"/>
          <w:szCs w:val="24"/>
        </w:rPr>
        <w:t xml:space="preserve">Second, </w:t>
      </w:r>
      <w:r w:rsidR="00BB3929">
        <w:rPr>
          <w:rFonts w:ascii="Times New Roman" w:hAnsi="Times New Roman" w:cs="Times New Roman"/>
          <w:sz w:val="24"/>
          <w:szCs w:val="24"/>
        </w:rPr>
        <w:t xml:space="preserve">high variations in </w:t>
      </w:r>
      <w:r w:rsidR="004E7CD6">
        <w:rPr>
          <w:rFonts w:ascii="Times New Roman" w:hAnsi="Times New Roman" w:cs="Times New Roman"/>
          <w:sz w:val="24"/>
          <w:szCs w:val="24"/>
        </w:rPr>
        <w:t xml:space="preserve">sexual partnering rates among individuals </w:t>
      </w:r>
      <w:r w:rsidR="003E6786">
        <w:rPr>
          <w:rFonts w:ascii="Times New Roman" w:hAnsi="Times New Roman" w:cs="Times New Roman"/>
          <w:sz w:val="24"/>
          <w:szCs w:val="24"/>
        </w:rPr>
        <w:t xml:space="preserve">(including </w:t>
      </w:r>
      <w:r w:rsidR="00486ADC">
        <w:rPr>
          <w:rFonts w:ascii="Times New Roman" w:hAnsi="Times New Roman" w:cs="Times New Roman"/>
          <w:sz w:val="24"/>
          <w:szCs w:val="24"/>
        </w:rPr>
        <w:t xml:space="preserve">some </w:t>
      </w:r>
      <w:r w:rsidR="003E6786">
        <w:rPr>
          <w:rFonts w:ascii="Times New Roman" w:hAnsi="Times New Roman" w:cs="Times New Roman"/>
          <w:sz w:val="24"/>
          <w:szCs w:val="24"/>
        </w:rPr>
        <w:t xml:space="preserve">with no partners) </w:t>
      </w:r>
      <w:r w:rsidR="00BB3929">
        <w:rPr>
          <w:rFonts w:ascii="Times New Roman" w:hAnsi="Times New Roman" w:cs="Times New Roman"/>
          <w:sz w:val="24"/>
          <w:szCs w:val="24"/>
        </w:rPr>
        <w:t>mean</w:t>
      </w:r>
      <w:r w:rsidR="00BC7762">
        <w:rPr>
          <w:rFonts w:ascii="Times New Roman" w:hAnsi="Times New Roman" w:cs="Times New Roman"/>
          <w:sz w:val="24"/>
          <w:szCs w:val="24"/>
        </w:rPr>
        <w:t>s</w:t>
      </w:r>
      <w:r w:rsidR="00BB3929">
        <w:rPr>
          <w:rFonts w:ascii="Times New Roman" w:hAnsi="Times New Roman" w:cs="Times New Roman"/>
          <w:sz w:val="24"/>
          <w:szCs w:val="24"/>
        </w:rPr>
        <w:t xml:space="preserve"> that some individuals are over-represented in the partner pool</w:t>
      </w:r>
      <w:r w:rsidR="003D0136">
        <w:rPr>
          <w:rFonts w:ascii="Times New Roman" w:hAnsi="Times New Roman" w:cs="Times New Roman"/>
          <w:sz w:val="24"/>
          <w:szCs w:val="24"/>
        </w:rPr>
        <w:t>,</w:t>
      </w:r>
      <w:r w:rsidR="00BB3929">
        <w:rPr>
          <w:rFonts w:ascii="Times New Roman" w:hAnsi="Times New Roman" w:cs="Times New Roman"/>
          <w:sz w:val="24"/>
          <w:szCs w:val="24"/>
        </w:rPr>
        <w:t xml:space="preserve"> </w:t>
      </w:r>
      <w:r w:rsidR="00DE4141">
        <w:rPr>
          <w:rFonts w:ascii="Times New Roman" w:hAnsi="Times New Roman" w:cs="Times New Roman"/>
          <w:sz w:val="24"/>
          <w:szCs w:val="24"/>
        </w:rPr>
        <w:t>with those over-represented also being those most likely to be infected</w:t>
      </w:r>
      <w:r w:rsidR="007323D6">
        <w:rPr>
          <w:rFonts w:ascii="Times New Roman" w:hAnsi="Times New Roman" w:cs="Times New Roman"/>
          <w:sz w:val="24"/>
          <w:szCs w:val="24"/>
        </w:rPr>
        <w:t>.</w:t>
      </w:r>
      <w:r w:rsidR="00EC0A90">
        <w:rPr>
          <w:rFonts w:ascii="Times New Roman" w:hAnsi="Times New Roman" w:cs="Times New Roman"/>
          <w:sz w:val="24"/>
          <w:szCs w:val="24"/>
        </w:rPr>
        <w:t xml:space="preserve"> The PPR</w:t>
      </w:r>
      <w:r w:rsidR="00FB019A">
        <w:rPr>
          <w:rFonts w:ascii="Times New Roman" w:hAnsi="Times New Roman" w:cs="Times New Roman"/>
          <w:sz w:val="24"/>
          <w:szCs w:val="24"/>
        </w:rPr>
        <w:t>s</w:t>
      </w:r>
      <w:r w:rsidR="00EC0A90">
        <w:rPr>
          <w:rFonts w:ascii="Times New Roman" w:hAnsi="Times New Roman" w:cs="Times New Roman"/>
          <w:sz w:val="24"/>
          <w:szCs w:val="24"/>
        </w:rPr>
        <w:t xml:space="preserve"> by sex and race/ethnicity </w:t>
      </w:r>
      <w:r w:rsidR="00FB019A">
        <w:rPr>
          <w:rFonts w:ascii="Times New Roman" w:hAnsi="Times New Roman" w:cs="Times New Roman"/>
          <w:sz w:val="24"/>
          <w:szCs w:val="24"/>
        </w:rPr>
        <w:t>follow clear patterns:</w:t>
      </w:r>
      <w:r w:rsidR="00EC0A90">
        <w:rPr>
          <w:rFonts w:ascii="Times New Roman" w:hAnsi="Times New Roman" w:cs="Times New Roman"/>
          <w:sz w:val="24"/>
          <w:szCs w:val="24"/>
        </w:rPr>
        <w:t xml:space="preserve"> </w:t>
      </w:r>
      <w:r w:rsidR="0011367C">
        <w:rPr>
          <w:rFonts w:ascii="Times New Roman" w:hAnsi="Times New Roman" w:cs="Times New Roman"/>
          <w:sz w:val="24"/>
          <w:szCs w:val="24"/>
        </w:rPr>
        <w:t xml:space="preserve">PPRs for </w:t>
      </w:r>
      <w:r w:rsidR="00EC0A90">
        <w:rPr>
          <w:rFonts w:ascii="Times New Roman" w:hAnsi="Times New Roman" w:cs="Times New Roman"/>
          <w:sz w:val="24"/>
          <w:szCs w:val="24"/>
        </w:rPr>
        <w:t>fe</w:t>
      </w:r>
      <w:r w:rsidR="00585428">
        <w:rPr>
          <w:rFonts w:ascii="Times New Roman" w:hAnsi="Times New Roman" w:cs="Times New Roman"/>
          <w:sz w:val="24"/>
          <w:szCs w:val="24"/>
        </w:rPr>
        <w:t>male students</w:t>
      </w:r>
      <w:r w:rsidR="00EC0A90">
        <w:rPr>
          <w:rFonts w:ascii="Times New Roman" w:hAnsi="Times New Roman" w:cs="Times New Roman"/>
          <w:sz w:val="24"/>
          <w:szCs w:val="24"/>
        </w:rPr>
        <w:t xml:space="preserve"> are consistently higher than </w:t>
      </w:r>
      <w:r w:rsidR="0011367C">
        <w:rPr>
          <w:rFonts w:ascii="Times New Roman" w:hAnsi="Times New Roman" w:cs="Times New Roman"/>
          <w:sz w:val="24"/>
          <w:szCs w:val="24"/>
        </w:rPr>
        <w:t xml:space="preserve">for </w:t>
      </w:r>
      <w:r w:rsidR="00EC0A90">
        <w:rPr>
          <w:rFonts w:ascii="Times New Roman" w:hAnsi="Times New Roman" w:cs="Times New Roman"/>
          <w:sz w:val="24"/>
          <w:szCs w:val="24"/>
        </w:rPr>
        <w:t>their male counterparts of the same race/ethnicity, and values consistently declin</w:t>
      </w:r>
      <w:r w:rsidR="00EC0A90" w:rsidRPr="00B93750">
        <w:rPr>
          <w:rFonts w:ascii="Times New Roman" w:hAnsi="Times New Roman" w:cs="Times New Roman"/>
          <w:sz w:val="24"/>
          <w:szCs w:val="24"/>
        </w:rPr>
        <w:t>e from Black to Hispanic to White adolescents. This is consistent with younger fe</w:t>
      </w:r>
      <w:r w:rsidR="00585428">
        <w:rPr>
          <w:rFonts w:ascii="Times New Roman" w:hAnsi="Times New Roman" w:cs="Times New Roman"/>
          <w:sz w:val="24"/>
          <w:szCs w:val="24"/>
        </w:rPr>
        <w:t>male students</w:t>
      </w:r>
      <w:r w:rsidR="00EC0A90" w:rsidRPr="00B93750">
        <w:rPr>
          <w:rFonts w:ascii="Times New Roman" w:hAnsi="Times New Roman" w:cs="Times New Roman"/>
          <w:sz w:val="24"/>
          <w:szCs w:val="24"/>
        </w:rPr>
        <w:t xml:space="preserve"> disproportionately partnering with older males, a widespread observation across many settings</w:t>
      </w:r>
      <w:r w:rsidR="00B93750" w:rsidRPr="00B93750">
        <w:rPr>
          <w:rFonts w:ascii="Times New Roman" w:hAnsi="Times New Roman" w:cs="Times New Roman"/>
          <w:sz w:val="24"/>
          <w:szCs w:val="24"/>
        </w:rPr>
        <w:t>.</w:t>
      </w:r>
      <w:hyperlink w:anchor="_ENREF_34" w:tooltip="Casterline, 1986 #61" w:history="1">
        <w:r w:rsidR="0078401A" w:rsidRPr="00B93750">
          <w:rPr>
            <w:rFonts w:ascii="Times New Roman" w:hAnsi="Times New Roman" w:cs="Times New Roman"/>
            <w:sz w:val="24"/>
            <w:szCs w:val="24"/>
          </w:rPr>
          <w:fldChar w:fldCharType="begin">
            <w:fldData xml:space="preserve">PEVuZE5vdGU+PENpdGU+PEF1dGhvcj5DYXN0ZXJsaW5lPC9BdXRob3I+PFllYXI+MTk4NjwvWWVh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</w:fldData>
          </w:fldChar>
        </w:r>
        <w:r w:rsidR="0078401A">
          <w:rPr>
            <w:rFonts w:ascii="Times New Roman" w:hAnsi="Times New Roman" w:cs="Times New Roman"/>
            <w:sz w:val="24"/>
            <w:szCs w:val="24"/>
          </w:rPr>
          <w:instrText xml:space="preserve"> ADDIN EN.CITE </w:instrText>
        </w:r>
        <w:r w:rsidR="0078401A">
          <w:rPr>
            <w:rFonts w:ascii="Times New Roman" w:hAnsi="Times New Roman" w:cs="Times New Roman"/>
            <w:sz w:val="24"/>
            <w:szCs w:val="24"/>
          </w:rPr>
          <w:fldChar w:fldCharType="begin">
            <w:fldData xml:space="preserve">PEVuZE5vdGU+PENpdGU+PEF1dGhvcj5DYXN0ZXJsaW5lPC9BdXRob3I+PFllYXI+MTk4NjwvWWVh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</w:fldData>
          </w:fldChar>
        </w:r>
        <w:r w:rsidR="0078401A">
          <w:rPr>
            <w:rFonts w:ascii="Times New Roman" w:hAnsi="Times New Roman" w:cs="Times New Roman"/>
            <w:sz w:val="24"/>
            <w:szCs w:val="24"/>
          </w:rPr>
          <w:instrText xml:space="preserve"> ADDIN EN.CITE.DATA </w:instrText>
        </w:r>
        <w:r w:rsidR="0078401A">
          <w:rPr>
            <w:rFonts w:ascii="Times New Roman" w:hAnsi="Times New Roman" w:cs="Times New Roman"/>
            <w:sz w:val="24"/>
            <w:szCs w:val="24"/>
          </w:rPr>
        </w:r>
        <w:r w:rsidR="0078401A">
          <w:rPr>
            <w:rFonts w:ascii="Times New Roman" w:hAnsi="Times New Roman" w:cs="Times New Roman"/>
            <w:sz w:val="24"/>
            <w:szCs w:val="24"/>
          </w:rPr>
          <w:fldChar w:fldCharType="end"/>
        </w:r>
        <w:r w:rsidR="0078401A" w:rsidRPr="00B93750">
          <w:rPr>
            <w:rFonts w:ascii="Times New Roman" w:hAnsi="Times New Roman" w:cs="Times New Roman"/>
            <w:sz w:val="24"/>
            <w:szCs w:val="24"/>
          </w:rPr>
        </w:r>
        <w:r w:rsidR="0078401A" w:rsidRPr="00B93750">
          <w:rPr>
            <w:rFonts w:ascii="Times New Roman" w:hAnsi="Times New Roman" w:cs="Times New Roman"/>
            <w:sz w:val="24"/>
            <w:szCs w:val="24"/>
          </w:rPr>
          <w:fldChar w:fldCharType="separate"/>
        </w:r>
        <w:r w:rsidR="0078401A" w:rsidRPr="0078401A">
          <w:rPr>
            <w:rFonts w:ascii="Times New Roman" w:hAnsi="Times New Roman" w:cs="Times New Roman"/>
            <w:noProof/>
            <w:sz w:val="24"/>
            <w:szCs w:val="24"/>
            <w:vertAlign w:val="superscript"/>
          </w:rPr>
          <w:t>34-38</w:t>
        </w:r>
        <w:r w:rsidR="0078401A" w:rsidRPr="00B93750">
          <w:rPr>
            <w:rFonts w:ascii="Times New Roman" w:hAnsi="Times New Roman" w:cs="Times New Roman"/>
            <w:sz w:val="24"/>
            <w:szCs w:val="24"/>
          </w:rPr>
          <w:fldChar w:fldCharType="end"/>
        </w:r>
      </w:hyperlink>
      <w:r w:rsidR="00EC0A90" w:rsidRPr="00B93750">
        <w:rPr>
          <w:rFonts w:ascii="Times New Roman" w:hAnsi="Times New Roman" w:cs="Times New Roman"/>
          <w:sz w:val="24"/>
          <w:szCs w:val="24"/>
        </w:rPr>
        <w:t xml:space="preserve">  It is also consistent with males exhibiting higher variance in partner numbers than females</w:t>
      </w:r>
      <w:r w:rsidR="00AA1CFE" w:rsidRPr="00B93750">
        <w:rPr>
          <w:rFonts w:ascii="Times New Roman" w:hAnsi="Times New Roman" w:cs="Times New Roman"/>
          <w:sz w:val="24"/>
          <w:szCs w:val="24"/>
        </w:rPr>
        <w:t>; t</w:t>
      </w:r>
      <w:r w:rsidR="00EC0A90" w:rsidRPr="00B93750">
        <w:rPr>
          <w:rFonts w:ascii="Times New Roman" w:hAnsi="Times New Roman" w:cs="Times New Roman"/>
          <w:sz w:val="24"/>
          <w:szCs w:val="24"/>
        </w:rPr>
        <w:t>his</w:t>
      </w:r>
      <w:r w:rsidR="00EC0A90">
        <w:rPr>
          <w:rFonts w:ascii="Times New Roman" w:hAnsi="Times New Roman" w:cs="Times New Roman"/>
          <w:sz w:val="24"/>
          <w:szCs w:val="24"/>
        </w:rPr>
        <w:t xml:space="preserve"> is </w:t>
      </w:r>
      <w:r w:rsidR="00EC0A90" w:rsidRPr="00F539CD">
        <w:rPr>
          <w:rFonts w:ascii="Times New Roman" w:hAnsi="Times New Roman" w:cs="Times New Roman"/>
          <w:sz w:val="24"/>
          <w:szCs w:val="24"/>
        </w:rPr>
        <w:t>also a commonly observed pattern.</w:t>
      </w:r>
      <w:hyperlink w:anchor="_ENREF_39" w:tooltip="Brisson, 1999 #67" w:history="1">
        <w:r w:rsidR="0078401A" w:rsidRPr="00F539CD">
          <w:rPr>
            <w:rFonts w:ascii="Times New Roman" w:hAnsi="Times New Roman" w:cs="Times New Roman"/>
            <w:sz w:val="24"/>
            <w:szCs w:val="24"/>
          </w:rPr>
          <w:fldChar w:fldCharType="begin">
            <w:fldData xml:space="preserve">PEVuZE5vdGU+PENpdGU+PEF1dGhvcj5Ccmlzc29uPC9BdXRob3I+PFllYXI+MTk5OTwvWWVhcj48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</w:fldData>
          </w:fldChar>
        </w:r>
        <w:r w:rsidR="0078401A">
          <w:rPr>
            <w:rFonts w:ascii="Times New Roman" w:hAnsi="Times New Roman" w:cs="Times New Roman"/>
            <w:sz w:val="24"/>
            <w:szCs w:val="24"/>
          </w:rPr>
          <w:instrText xml:space="preserve"> ADDIN EN.CITE </w:instrText>
        </w:r>
        <w:r w:rsidR="0078401A">
          <w:rPr>
            <w:rFonts w:ascii="Times New Roman" w:hAnsi="Times New Roman" w:cs="Times New Roman"/>
            <w:sz w:val="24"/>
            <w:szCs w:val="24"/>
          </w:rPr>
          <w:fldChar w:fldCharType="begin">
            <w:fldData xml:space="preserve">PEVuZE5vdGU+PENpdGU+PEF1dGhvcj5Ccmlzc29uPC9BdXRob3I+PFllYXI+MTk5OTwvWWVhcj48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</w:fldData>
          </w:fldChar>
        </w:r>
        <w:r w:rsidR="0078401A">
          <w:rPr>
            <w:rFonts w:ascii="Times New Roman" w:hAnsi="Times New Roman" w:cs="Times New Roman"/>
            <w:sz w:val="24"/>
            <w:szCs w:val="24"/>
          </w:rPr>
          <w:instrText xml:space="preserve"> ADDIN EN.CITE.DATA </w:instrText>
        </w:r>
        <w:r w:rsidR="0078401A">
          <w:rPr>
            <w:rFonts w:ascii="Times New Roman" w:hAnsi="Times New Roman" w:cs="Times New Roman"/>
            <w:sz w:val="24"/>
            <w:szCs w:val="24"/>
          </w:rPr>
        </w:r>
        <w:r w:rsidR="0078401A">
          <w:rPr>
            <w:rFonts w:ascii="Times New Roman" w:hAnsi="Times New Roman" w:cs="Times New Roman"/>
            <w:sz w:val="24"/>
            <w:szCs w:val="24"/>
          </w:rPr>
          <w:fldChar w:fldCharType="end"/>
        </w:r>
        <w:r w:rsidR="0078401A" w:rsidRPr="00F539CD">
          <w:rPr>
            <w:rFonts w:ascii="Times New Roman" w:hAnsi="Times New Roman" w:cs="Times New Roman"/>
            <w:sz w:val="24"/>
            <w:szCs w:val="24"/>
          </w:rPr>
        </w:r>
        <w:r w:rsidR="0078401A" w:rsidRPr="00F539CD">
          <w:rPr>
            <w:rFonts w:ascii="Times New Roman" w:hAnsi="Times New Roman" w:cs="Times New Roman"/>
            <w:sz w:val="24"/>
            <w:szCs w:val="24"/>
          </w:rPr>
          <w:fldChar w:fldCharType="separate"/>
        </w:r>
        <w:r w:rsidR="0078401A" w:rsidRPr="0078401A">
          <w:rPr>
            <w:rFonts w:ascii="Times New Roman" w:hAnsi="Times New Roman" w:cs="Times New Roman"/>
            <w:noProof/>
            <w:sz w:val="24"/>
            <w:szCs w:val="24"/>
            <w:vertAlign w:val="superscript"/>
          </w:rPr>
          <w:t>39-41</w:t>
        </w:r>
        <w:r w:rsidR="0078401A" w:rsidRPr="00F539CD">
          <w:rPr>
            <w:rFonts w:ascii="Times New Roman" w:hAnsi="Times New Roman" w:cs="Times New Roman"/>
            <w:sz w:val="24"/>
            <w:szCs w:val="24"/>
          </w:rPr>
          <w:fldChar w:fldCharType="end"/>
        </w:r>
      </w:hyperlink>
      <w:r w:rsidR="00EC0A90" w:rsidRPr="00F539CD">
        <w:rPr>
          <w:rFonts w:ascii="Times New Roman" w:hAnsi="Times New Roman" w:cs="Times New Roman"/>
          <w:sz w:val="24"/>
          <w:szCs w:val="24"/>
        </w:rPr>
        <w:t xml:space="preserve"> Finally, the pattern suggests </w:t>
      </w:r>
      <w:r w:rsidR="00DF692D" w:rsidRPr="00F539CD">
        <w:rPr>
          <w:rFonts w:ascii="Times New Roman" w:hAnsi="Times New Roman" w:cs="Times New Roman"/>
          <w:sz w:val="24"/>
          <w:szCs w:val="24"/>
        </w:rPr>
        <w:t xml:space="preserve">highest </w:t>
      </w:r>
      <w:r w:rsidR="00EC0A90" w:rsidRPr="00F539CD">
        <w:rPr>
          <w:rFonts w:ascii="Times New Roman" w:hAnsi="Times New Roman" w:cs="Times New Roman"/>
          <w:sz w:val="24"/>
          <w:szCs w:val="24"/>
        </w:rPr>
        <w:t>levels of one or both</w:t>
      </w:r>
      <w:r w:rsidR="007E07D3">
        <w:rPr>
          <w:rFonts w:ascii="Times New Roman" w:hAnsi="Times New Roman" w:cs="Times New Roman"/>
          <w:sz w:val="24"/>
          <w:szCs w:val="24"/>
        </w:rPr>
        <w:t xml:space="preserve"> of these phenomena among Black students, intermediate among Hispanic students, and lowest among White students</w:t>
      </w:r>
      <w:r w:rsidR="00EC0A90">
        <w:rPr>
          <w:rFonts w:ascii="Times New Roman" w:hAnsi="Times New Roman" w:cs="Times New Roman"/>
          <w:sz w:val="24"/>
          <w:szCs w:val="24"/>
        </w:rPr>
        <w:t>.</w:t>
      </w:r>
    </w:p>
    <w:p w14:paraId="0975F78D" w14:textId="280A54B0" w:rsidR="00F97698" w:rsidRDefault="00F97698">
      <w:pPr>
        <w:rPr>
          <w:rFonts w:ascii="Times New Roman" w:hAnsi="Times New Roman" w:cs="Times New Roman"/>
          <w:sz w:val="24"/>
          <w:szCs w:val="24"/>
        </w:rPr>
      </w:pPr>
    </w:p>
    <w:p w14:paraId="7B329CC0" w14:textId="6E69D98C" w:rsidR="0078319C" w:rsidRPr="00434AAB" w:rsidRDefault="00E1440D" w:rsidP="003641B1">
      <w:pPr>
        <w:pStyle w:val="Heading2"/>
        <w:jc w:val="center"/>
      </w:pPr>
      <w:bookmarkStart w:id="14" w:name="_Toc57896613"/>
      <w:r>
        <w:t>Table S6</w:t>
      </w:r>
      <w:r w:rsidR="0078319C" w:rsidRPr="00434AAB">
        <w:t>: Partner prevalence ratios</w:t>
      </w:r>
      <w:r w:rsidR="0078319C">
        <w:t xml:space="preserve"> (PP</w:t>
      </w:r>
      <w:r w:rsidR="00440020">
        <w:t>R</w:t>
      </w:r>
      <w:r w:rsidR="0078319C">
        <w:t>s)</w:t>
      </w:r>
      <w:bookmarkEnd w:id="14"/>
    </w:p>
    <w:p w14:paraId="28DAAB82" w14:textId="77777777" w:rsidR="0078319C" w:rsidRDefault="0078319C" w:rsidP="0078319C">
      <w:pPr>
        <w:rPr>
          <w:rFonts w:ascii="Times New Roman" w:hAnsi="Times New Roman" w:cs="Times New Roman"/>
          <w:sz w:val="24"/>
          <w:szCs w:val="24"/>
        </w:rPr>
      </w:pPr>
    </w:p>
    <w:tbl>
      <w:tblPr>
        <w:tblW w:w="4836" w:type="dxa"/>
        <w:jc w:val="center"/>
        <w:tblLook w:val="04A0" w:firstRow="1" w:lastRow="0" w:firstColumn="1" w:lastColumn="0" w:noHBand="0" w:noVBand="1"/>
      </w:tblPr>
      <w:tblGrid>
        <w:gridCol w:w="1182"/>
        <w:gridCol w:w="960"/>
        <w:gridCol w:w="960"/>
        <w:gridCol w:w="999"/>
        <w:gridCol w:w="960"/>
      </w:tblGrid>
      <w:tr w:rsidR="0078319C" w:rsidRPr="0029188E" w14:paraId="37D2D645" w14:textId="77777777" w:rsidTr="0078319C">
        <w:trPr>
          <w:trHeight w:val="288"/>
          <w:jc w:val="center"/>
        </w:trPr>
        <w:tc>
          <w:tcPr>
            <w:tcW w:w="996" w:type="dxa"/>
            <w:tcBorders>
              <w:top w:val="nil"/>
              <w:left w:val="nil"/>
              <w:bottom w:val="nil"/>
              <w:right w:val="nil"/>
            </w:tcBorders>
            <w:shd w:val="clear" w:color="auto" w:fill="auto"/>
            <w:noWrap/>
            <w:vAlign w:val="bottom"/>
            <w:hideMark/>
          </w:tcPr>
          <w:p w14:paraId="67F2720A" w14:textId="77777777" w:rsidR="0078319C" w:rsidRPr="0029188E" w:rsidRDefault="0078319C" w:rsidP="002E2499">
            <w:pP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B0DE557" w14:textId="77777777" w:rsidR="0078319C" w:rsidRPr="0029188E" w:rsidRDefault="0078319C" w:rsidP="002E249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24102D"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Black</w:t>
            </w:r>
          </w:p>
        </w:tc>
        <w:tc>
          <w:tcPr>
            <w:tcW w:w="960" w:type="dxa"/>
            <w:tcBorders>
              <w:top w:val="nil"/>
              <w:left w:val="nil"/>
              <w:bottom w:val="nil"/>
              <w:right w:val="nil"/>
            </w:tcBorders>
            <w:shd w:val="clear" w:color="auto" w:fill="auto"/>
            <w:noWrap/>
            <w:vAlign w:val="bottom"/>
            <w:hideMark/>
          </w:tcPr>
          <w:p w14:paraId="658D5275"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Hispanic</w:t>
            </w:r>
          </w:p>
        </w:tc>
        <w:tc>
          <w:tcPr>
            <w:tcW w:w="960" w:type="dxa"/>
            <w:tcBorders>
              <w:top w:val="nil"/>
              <w:left w:val="nil"/>
              <w:bottom w:val="nil"/>
              <w:right w:val="nil"/>
            </w:tcBorders>
            <w:shd w:val="clear" w:color="auto" w:fill="auto"/>
            <w:noWrap/>
            <w:vAlign w:val="bottom"/>
            <w:hideMark/>
          </w:tcPr>
          <w:p w14:paraId="79A1309C"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White</w:t>
            </w:r>
          </w:p>
        </w:tc>
      </w:tr>
      <w:tr w:rsidR="0078319C" w:rsidRPr="0029188E" w14:paraId="53BBBC39" w14:textId="77777777" w:rsidTr="0078319C">
        <w:trPr>
          <w:trHeight w:val="288"/>
          <w:jc w:val="center"/>
        </w:trPr>
        <w:tc>
          <w:tcPr>
            <w:tcW w:w="996" w:type="dxa"/>
            <w:tcBorders>
              <w:top w:val="nil"/>
              <w:left w:val="nil"/>
              <w:bottom w:val="nil"/>
              <w:right w:val="nil"/>
            </w:tcBorders>
            <w:shd w:val="clear" w:color="auto" w:fill="auto"/>
            <w:noWrap/>
            <w:vAlign w:val="bottom"/>
            <w:hideMark/>
          </w:tcPr>
          <w:p w14:paraId="2E72E9D0" w14:textId="77777777" w:rsidR="0078319C" w:rsidRPr="0029188E" w:rsidRDefault="0078319C" w:rsidP="002E2499">
            <w:pPr>
              <w:rPr>
                <w:rFonts w:ascii="Times New Roman" w:eastAsia="Times New Roman" w:hAnsi="Times New Roman" w:cs="Times New Roman"/>
                <w:color w:val="000000"/>
              </w:rPr>
            </w:pPr>
            <w:r w:rsidRPr="0029188E">
              <w:rPr>
                <w:rFonts w:ascii="Times New Roman" w:eastAsia="Times New Roman" w:hAnsi="Times New Roman" w:cs="Times New Roman"/>
                <w:color w:val="000000"/>
              </w:rPr>
              <w:t>Chlamydia</w:t>
            </w:r>
          </w:p>
        </w:tc>
        <w:tc>
          <w:tcPr>
            <w:tcW w:w="960" w:type="dxa"/>
            <w:tcBorders>
              <w:top w:val="nil"/>
              <w:left w:val="nil"/>
              <w:bottom w:val="nil"/>
              <w:right w:val="nil"/>
            </w:tcBorders>
            <w:shd w:val="clear" w:color="auto" w:fill="auto"/>
            <w:noWrap/>
            <w:vAlign w:val="bottom"/>
            <w:hideMark/>
          </w:tcPr>
          <w:p w14:paraId="098094C0" w14:textId="77777777" w:rsidR="0078319C" w:rsidRPr="0029188E" w:rsidRDefault="0078319C" w:rsidP="002E2499">
            <w:pPr>
              <w:rPr>
                <w:rFonts w:ascii="Times New Roman" w:eastAsia="Times New Roman" w:hAnsi="Times New Roman" w:cs="Times New Roman"/>
                <w:color w:val="000000"/>
              </w:rPr>
            </w:pPr>
            <w:r w:rsidRPr="0029188E">
              <w:rPr>
                <w:rFonts w:ascii="Times New Roman" w:eastAsia="Times New Roman" w:hAnsi="Times New Roman" w:cs="Times New Roman"/>
                <w:color w:val="000000"/>
              </w:rPr>
              <w:t>female</w:t>
            </w:r>
          </w:p>
        </w:tc>
        <w:tc>
          <w:tcPr>
            <w:tcW w:w="960" w:type="dxa"/>
            <w:tcBorders>
              <w:top w:val="single" w:sz="4" w:space="0" w:color="auto"/>
              <w:left w:val="single" w:sz="4" w:space="0" w:color="auto"/>
              <w:bottom w:val="nil"/>
              <w:right w:val="nil"/>
            </w:tcBorders>
            <w:shd w:val="clear" w:color="auto" w:fill="auto"/>
            <w:noWrap/>
            <w:vAlign w:val="bottom"/>
            <w:hideMark/>
          </w:tcPr>
          <w:p w14:paraId="24D74878"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10.14</w:t>
            </w:r>
          </w:p>
        </w:tc>
        <w:tc>
          <w:tcPr>
            <w:tcW w:w="960" w:type="dxa"/>
            <w:tcBorders>
              <w:top w:val="single" w:sz="4" w:space="0" w:color="auto"/>
              <w:left w:val="nil"/>
              <w:bottom w:val="nil"/>
              <w:right w:val="nil"/>
            </w:tcBorders>
            <w:shd w:val="clear" w:color="auto" w:fill="auto"/>
            <w:noWrap/>
            <w:vAlign w:val="bottom"/>
            <w:hideMark/>
          </w:tcPr>
          <w:p w14:paraId="7203D857"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8.15</w:t>
            </w:r>
          </w:p>
        </w:tc>
        <w:tc>
          <w:tcPr>
            <w:tcW w:w="960" w:type="dxa"/>
            <w:tcBorders>
              <w:top w:val="single" w:sz="4" w:space="0" w:color="auto"/>
              <w:left w:val="nil"/>
              <w:bottom w:val="nil"/>
              <w:right w:val="single" w:sz="4" w:space="0" w:color="auto"/>
            </w:tcBorders>
            <w:shd w:val="clear" w:color="auto" w:fill="auto"/>
            <w:noWrap/>
            <w:vAlign w:val="bottom"/>
            <w:hideMark/>
          </w:tcPr>
          <w:p w14:paraId="188F7D04"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7.78</w:t>
            </w:r>
          </w:p>
        </w:tc>
      </w:tr>
      <w:tr w:rsidR="0078319C" w:rsidRPr="0029188E" w14:paraId="6C6E3976" w14:textId="77777777" w:rsidTr="0078319C">
        <w:trPr>
          <w:trHeight w:val="288"/>
          <w:jc w:val="center"/>
        </w:trPr>
        <w:tc>
          <w:tcPr>
            <w:tcW w:w="996" w:type="dxa"/>
            <w:tcBorders>
              <w:top w:val="nil"/>
              <w:left w:val="nil"/>
              <w:bottom w:val="nil"/>
              <w:right w:val="nil"/>
            </w:tcBorders>
            <w:shd w:val="clear" w:color="auto" w:fill="auto"/>
            <w:noWrap/>
            <w:vAlign w:val="bottom"/>
            <w:hideMark/>
          </w:tcPr>
          <w:p w14:paraId="6430B244" w14:textId="77777777" w:rsidR="0078319C" w:rsidRPr="0029188E" w:rsidRDefault="0078319C" w:rsidP="002E2499">
            <w:pPr>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B33D98F" w14:textId="77777777" w:rsidR="0078319C" w:rsidRPr="0029188E" w:rsidRDefault="0078319C" w:rsidP="002E2499">
            <w:pPr>
              <w:rPr>
                <w:rFonts w:ascii="Times New Roman" w:eastAsia="Times New Roman" w:hAnsi="Times New Roman" w:cs="Times New Roman"/>
                <w:color w:val="000000"/>
              </w:rPr>
            </w:pPr>
            <w:r w:rsidRPr="0029188E">
              <w:rPr>
                <w:rFonts w:ascii="Times New Roman" w:eastAsia="Times New Roman" w:hAnsi="Times New Roman" w:cs="Times New Roman"/>
                <w:color w:val="000000"/>
              </w:rPr>
              <w:t>male</w:t>
            </w:r>
          </w:p>
        </w:tc>
        <w:tc>
          <w:tcPr>
            <w:tcW w:w="960" w:type="dxa"/>
            <w:tcBorders>
              <w:top w:val="nil"/>
              <w:left w:val="single" w:sz="4" w:space="0" w:color="auto"/>
              <w:bottom w:val="nil"/>
              <w:right w:val="nil"/>
            </w:tcBorders>
            <w:shd w:val="clear" w:color="auto" w:fill="auto"/>
            <w:noWrap/>
            <w:vAlign w:val="bottom"/>
            <w:hideMark/>
          </w:tcPr>
          <w:p w14:paraId="4F2E0A48"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2.73</w:t>
            </w:r>
          </w:p>
        </w:tc>
        <w:tc>
          <w:tcPr>
            <w:tcW w:w="960" w:type="dxa"/>
            <w:tcBorders>
              <w:top w:val="nil"/>
              <w:left w:val="nil"/>
              <w:bottom w:val="nil"/>
              <w:right w:val="nil"/>
            </w:tcBorders>
            <w:shd w:val="clear" w:color="auto" w:fill="auto"/>
            <w:noWrap/>
            <w:vAlign w:val="bottom"/>
            <w:hideMark/>
          </w:tcPr>
          <w:p w14:paraId="344D4300"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1.36</w:t>
            </w:r>
          </w:p>
        </w:tc>
        <w:tc>
          <w:tcPr>
            <w:tcW w:w="960" w:type="dxa"/>
            <w:tcBorders>
              <w:top w:val="nil"/>
              <w:left w:val="nil"/>
              <w:bottom w:val="nil"/>
              <w:right w:val="single" w:sz="4" w:space="0" w:color="auto"/>
            </w:tcBorders>
            <w:shd w:val="clear" w:color="auto" w:fill="auto"/>
            <w:noWrap/>
            <w:vAlign w:val="bottom"/>
            <w:hideMark/>
          </w:tcPr>
          <w:p w14:paraId="13101E7C"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1.09</w:t>
            </w:r>
          </w:p>
        </w:tc>
      </w:tr>
      <w:tr w:rsidR="0078319C" w:rsidRPr="0029188E" w14:paraId="6DD609E1" w14:textId="77777777" w:rsidTr="0078319C">
        <w:trPr>
          <w:trHeight w:val="288"/>
          <w:jc w:val="center"/>
        </w:trPr>
        <w:tc>
          <w:tcPr>
            <w:tcW w:w="996" w:type="dxa"/>
            <w:tcBorders>
              <w:top w:val="nil"/>
              <w:left w:val="nil"/>
              <w:bottom w:val="nil"/>
              <w:right w:val="nil"/>
            </w:tcBorders>
            <w:shd w:val="clear" w:color="auto" w:fill="auto"/>
            <w:noWrap/>
            <w:vAlign w:val="bottom"/>
            <w:hideMark/>
          </w:tcPr>
          <w:p w14:paraId="5B9F4978" w14:textId="77777777" w:rsidR="0078319C" w:rsidRPr="0029188E" w:rsidRDefault="0078319C" w:rsidP="002E2499">
            <w:pPr>
              <w:rPr>
                <w:rFonts w:ascii="Times New Roman" w:eastAsia="Times New Roman" w:hAnsi="Times New Roman" w:cs="Times New Roman"/>
                <w:color w:val="000000"/>
              </w:rPr>
            </w:pPr>
            <w:r w:rsidRPr="0029188E">
              <w:rPr>
                <w:rFonts w:ascii="Times New Roman" w:eastAsia="Times New Roman" w:hAnsi="Times New Roman" w:cs="Times New Roman"/>
                <w:color w:val="000000"/>
              </w:rPr>
              <w:t>Gonorrhea</w:t>
            </w:r>
          </w:p>
        </w:tc>
        <w:tc>
          <w:tcPr>
            <w:tcW w:w="960" w:type="dxa"/>
            <w:tcBorders>
              <w:top w:val="nil"/>
              <w:left w:val="nil"/>
              <w:bottom w:val="nil"/>
              <w:right w:val="nil"/>
            </w:tcBorders>
            <w:shd w:val="clear" w:color="auto" w:fill="auto"/>
            <w:noWrap/>
            <w:vAlign w:val="bottom"/>
            <w:hideMark/>
          </w:tcPr>
          <w:p w14:paraId="08D26620" w14:textId="77777777" w:rsidR="0078319C" w:rsidRPr="0029188E" w:rsidRDefault="0078319C" w:rsidP="002E2499">
            <w:pPr>
              <w:rPr>
                <w:rFonts w:ascii="Times New Roman" w:eastAsia="Times New Roman" w:hAnsi="Times New Roman" w:cs="Times New Roman"/>
                <w:color w:val="000000"/>
              </w:rPr>
            </w:pPr>
            <w:r w:rsidRPr="0029188E">
              <w:rPr>
                <w:rFonts w:ascii="Times New Roman" w:eastAsia="Times New Roman" w:hAnsi="Times New Roman" w:cs="Times New Roman"/>
                <w:color w:val="000000"/>
              </w:rPr>
              <w:t>female</w:t>
            </w:r>
          </w:p>
        </w:tc>
        <w:tc>
          <w:tcPr>
            <w:tcW w:w="960" w:type="dxa"/>
            <w:tcBorders>
              <w:top w:val="single" w:sz="4" w:space="0" w:color="auto"/>
              <w:left w:val="single" w:sz="4" w:space="0" w:color="auto"/>
              <w:bottom w:val="nil"/>
              <w:right w:val="nil"/>
            </w:tcBorders>
            <w:shd w:val="clear" w:color="auto" w:fill="auto"/>
            <w:noWrap/>
            <w:vAlign w:val="bottom"/>
            <w:hideMark/>
          </w:tcPr>
          <w:p w14:paraId="0AA491D3"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2.88</w:t>
            </w:r>
          </w:p>
        </w:tc>
        <w:tc>
          <w:tcPr>
            <w:tcW w:w="960" w:type="dxa"/>
            <w:tcBorders>
              <w:top w:val="single" w:sz="4" w:space="0" w:color="auto"/>
              <w:left w:val="nil"/>
              <w:bottom w:val="nil"/>
              <w:right w:val="nil"/>
            </w:tcBorders>
            <w:shd w:val="clear" w:color="auto" w:fill="auto"/>
            <w:noWrap/>
            <w:vAlign w:val="bottom"/>
            <w:hideMark/>
          </w:tcPr>
          <w:p w14:paraId="667B07F8"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1.52</w:t>
            </w:r>
          </w:p>
        </w:tc>
        <w:tc>
          <w:tcPr>
            <w:tcW w:w="960" w:type="dxa"/>
            <w:tcBorders>
              <w:top w:val="single" w:sz="4" w:space="0" w:color="auto"/>
              <w:left w:val="nil"/>
              <w:bottom w:val="nil"/>
              <w:right w:val="single" w:sz="4" w:space="0" w:color="auto"/>
            </w:tcBorders>
            <w:shd w:val="clear" w:color="auto" w:fill="auto"/>
            <w:noWrap/>
            <w:vAlign w:val="bottom"/>
            <w:hideMark/>
          </w:tcPr>
          <w:p w14:paraId="18ED9767"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2.10</w:t>
            </w:r>
          </w:p>
        </w:tc>
      </w:tr>
      <w:tr w:rsidR="0078319C" w:rsidRPr="0029188E" w14:paraId="2235AB10" w14:textId="77777777" w:rsidTr="0078319C">
        <w:trPr>
          <w:trHeight w:val="288"/>
          <w:jc w:val="center"/>
        </w:trPr>
        <w:tc>
          <w:tcPr>
            <w:tcW w:w="996" w:type="dxa"/>
            <w:tcBorders>
              <w:top w:val="nil"/>
              <w:left w:val="nil"/>
              <w:bottom w:val="nil"/>
              <w:right w:val="nil"/>
            </w:tcBorders>
            <w:shd w:val="clear" w:color="auto" w:fill="auto"/>
            <w:noWrap/>
            <w:vAlign w:val="bottom"/>
            <w:hideMark/>
          </w:tcPr>
          <w:p w14:paraId="4745F72C" w14:textId="77777777" w:rsidR="0078319C" w:rsidRPr="0029188E" w:rsidRDefault="0078319C" w:rsidP="002E2499">
            <w:pPr>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62282554" w14:textId="77777777" w:rsidR="0078319C" w:rsidRPr="0029188E" w:rsidRDefault="0078319C" w:rsidP="002E2499">
            <w:pPr>
              <w:rPr>
                <w:rFonts w:ascii="Times New Roman" w:eastAsia="Times New Roman" w:hAnsi="Times New Roman" w:cs="Times New Roman"/>
                <w:color w:val="000000"/>
              </w:rPr>
            </w:pPr>
            <w:r w:rsidRPr="0029188E">
              <w:rPr>
                <w:rFonts w:ascii="Times New Roman" w:eastAsia="Times New Roman" w:hAnsi="Times New Roman" w:cs="Times New Roman"/>
                <w:color w:val="000000"/>
              </w:rPr>
              <w:t>male</w:t>
            </w:r>
          </w:p>
        </w:tc>
        <w:tc>
          <w:tcPr>
            <w:tcW w:w="960" w:type="dxa"/>
            <w:tcBorders>
              <w:top w:val="nil"/>
              <w:left w:val="single" w:sz="4" w:space="0" w:color="auto"/>
              <w:bottom w:val="single" w:sz="4" w:space="0" w:color="auto"/>
              <w:right w:val="nil"/>
            </w:tcBorders>
            <w:shd w:val="clear" w:color="auto" w:fill="auto"/>
            <w:noWrap/>
            <w:vAlign w:val="bottom"/>
            <w:hideMark/>
          </w:tcPr>
          <w:p w14:paraId="392CF942"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1.88</w:t>
            </w:r>
          </w:p>
        </w:tc>
        <w:tc>
          <w:tcPr>
            <w:tcW w:w="960" w:type="dxa"/>
            <w:tcBorders>
              <w:top w:val="nil"/>
              <w:left w:val="nil"/>
              <w:bottom w:val="single" w:sz="4" w:space="0" w:color="auto"/>
              <w:right w:val="nil"/>
            </w:tcBorders>
            <w:shd w:val="clear" w:color="auto" w:fill="auto"/>
            <w:noWrap/>
            <w:vAlign w:val="bottom"/>
            <w:hideMark/>
          </w:tcPr>
          <w:p w14:paraId="0D63287B"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0.89</w:t>
            </w:r>
          </w:p>
        </w:tc>
        <w:tc>
          <w:tcPr>
            <w:tcW w:w="960" w:type="dxa"/>
            <w:tcBorders>
              <w:top w:val="nil"/>
              <w:left w:val="nil"/>
              <w:bottom w:val="single" w:sz="4" w:space="0" w:color="auto"/>
              <w:right w:val="single" w:sz="4" w:space="0" w:color="auto"/>
            </w:tcBorders>
            <w:shd w:val="clear" w:color="auto" w:fill="auto"/>
            <w:noWrap/>
            <w:vAlign w:val="bottom"/>
            <w:hideMark/>
          </w:tcPr>
          <w:p w14:paraId="30149F72" w14:textId="77777777" w:rsidR="0078319C" w:rsidRPr="0029188E" w:rsidRDefault="0078319C" w:rsidP="002E2499">
            <w:pPr>
              <w:jc w:val="right"/>
              <w:rPr>
                <w:rFonts w:ascii="Times New Roman" w:eastAsia="Times New Roman" w:hAnsi="Times New Roman" w:cs="Times New Roman"/>
                <w:color w:val="000000"/>
              </w:rPr>
            </w:pPr>
            <w:r w:rsidRPr="0029188E">
              <w:rPr>
                <w:rFonts w:ascii="Times New Roman" w:eastAsia="Times New Roman" w:hAnsi="Times New Roman" w:cs="Times New Roman"/>
                <w:color w:val="000000"/>
              </w:rPr>
              <w:t>0.65</w:t>
            </w:r>
          </w:p>
        </w:tc>
      </w:tr>
    </w:tbl>
    <w:p w14:paraId="7FF045B2" w14:textId="77777777" w:rsidR="0078319C" w:rsidRDefault="0078319C" w:rsidP="0078319C">
      <w:pPr>
        <w:rPr>
          <w:rFonts w:ascii="Times New Roman" w:hAnsi="Times New Roman" w:cs="Times New Roman"/>
          <w:sz w:val="24"/>
          <w:szCs w:val="24"/>
        </w:rPr>
      </w:pPr>
    </w:p>
    <w:p w14:paraId="6422D405" w14:textId="77777777" w:rsidR="00080159" w:rsidRDefault="00080159">
      <w:pPr>
        <w:rPr>
          <w:rFonts w:ascii="Times New Roman" w:hAnsi="Times New Roman" w:cs="Times New Roman"/>
          <w:sz w:val="24"/>
          <w:szCs w:val="24"/>
        </w:rPr>
      </w:pPr>
      <w:r>
        <w:rPr>
          <w:rFonts w:ascii="Times New Roman" w:hAnsi="Times New Roman" w:cs="Times New Roman"/>
          <w:sz w:val="24"/>
          <w:szCs w:val="24"/>
        </w:rPr>
        <w:br w:type="page"/>
      </w:r>
    </w:p>
    <w:p w14:paraId="5CFCB313" w14:textId="77777777" w:rsidR="00FD7DD0" w:rsidRDefault="00DE22C2" w:rsidP="00FD7DD0">
      <w:pPr>
        <w:pStyle w:val="Heading1"/>
      </w:pPr>
      <w:bookmarkStart w:id="15" w:name="_Toc57896614"/>
      <w:r>
        <w:lastRenderedPageBreak/>
        <w:t xml:space="preserve">Figure S2: </w:t>
      </w:r>
      <w:r w:rsidR="00FD7DD0">
        <w:t>Estimated i</w:t>
      </w:r>
      <w:r w:rsidR="00FF3760">
        <w:t>ncident cases</w:t>
      </w:r>
      <w:r w:rsidR="00FD7DD0">
        <w:t xml:space="preserve"> in the presence and absence of behavior change</w:t>
      </w:r>
      <w:bookmarkEnd w:id="15"/>
    </w:p>
    <w:p w14:paraId="2ECFE446" w14:textId="77777777" w:rsidR="003B2285" w:rsidRPr="003B2285" w:rsidRDefault="003B2285" w:rsidP="00515877">
      <w:pPr>
        <w:rPr>
          <w:rFonts w:ascii="Times New Roman" w:hAnsi="Times New Roman" w:cs="Times New Roman"/>
          <w:sz w:val="24"/>
          <w:szCs w:val="24"/>
        </w:rPr>
      </w:pPr>
    </w:p>
    <w:p w14:paraId="411572BB" w14:textId="77777777" w:rsidR="003B2285" w:rsidRPr="003B2285" w:rsidRDefault="003B2285" w:rsidP="00515877">
      <w:pPr>
        <w:rPr>
          <w:rFonts w:ascii="Times New Roman" w:hAnsi="Times New Roman" w:cs="Times New Roman"/>
          <w:sz w:val="24"/>
          <w:szCs w:val="24"/>
        </w:rPr>
      </w:pPr>
    </w:p>
    <w:p w14:paraId="217A6F42" w14:textId="5730293B" w:rsidR="00DE22C2" w:rsidRPr="003B2285" w:rsidRDefault="00FD7DD0" w:rsidP="00515877">
      <w:pPr>
        <w:rPr>
          <w:rFonts w:ascii="Times New Roman" w:hAnsi="Times New Roman" w:cs="Times New Roman"/>
          <w:sz w:val="24"/>
          <w:szCs w:val="24"/>
        </w:rPr>
      </w:pPr>
      <w:r w:rsidRPr="003B2285">
        <w:rPr>
          <w:rFonts w:ascii="Times New Roman" w:hAnsi="Times New Roman" w:cs="Times New Roman"/>
          <w:sz w:val="24"/>
          <w:szCs w:val="24"/>
        </w:rPr>
        <w:t xml:space="preserve">To aid the reader in understanding the </w:t>
      </w:r>
      <w:r w:rsidR="003B2285">
        <w:rPr>
          <w:rFonts w:ascii="Times New Roman" w:hAnsi="Times New Roman" w:cs="Times New Roman"/>
          <w:sz w:val="24"/>
          <w:szCs w:val="24"/>
        </w:rPr>
        <w:t>n</w:t>
      </w:r>
      <w:r w:rsidRPr="003B2285">
        <w:rPr>
          <w:rFonts w:ascii="Times New Roman" w:hAnsi="Times New Roman" w:cs="Times New Roman"/>
          <w:sz w:val="24"/>
          <w:szCs w:val="24"/>
        </w:rPr>
        <w:t>ature of the model</w:t>
      </w:r>
      <w:r w:rsidR="003B2285">
        <w:rPr>
          <w:rFonts w:ascii="Times New Roman" w:hAnsi="Times New Roman" w:cs="Times New Roman"/>
          <w:sz w:val="24"/>
          <w:szCs w:val="24"/>
        </w:rPr>
        <w:t xml:space="preserve">, we include an example plot for the incident cases in </w:t>
      </w:r>
      <w:r w:rsidR="003B2285" w:rsidRPr="003B2285">
        <w:rPr>
          <w:rFonts w:ascii="Times New Roman" w:hAnsi="Times New Roman" w:cs="Times New Roman"/>
          <w:sz w:val="24"/>
          <w:szCs w:val="24"/>
        </w:rPr>
        <w:t>the presence and absence of behavior change</w:t>
      </w:r>
      <w:r w:rsidR="003B2285">
        <w:rPr>
          <w:rFonts w:ascii="Times New Roman" w:hAnsi="Times New Roman" w:cs="Times New Roman"/>
          <w:sz w:val="24"/>
          <w:szCs w:val="24"/>
        </w:rPr>
        <w:t>; this represents the underlying data from which the number of infections averted (NIA) and proportion of infections averted (PIA) are then calculated.  We provide sex- and race/ethnicity-specific outco</w:t>
      </w:r>
      <w:r w:rsidR="00915980">
        <w:rPr>
          <w:rFonts w:ascii="Times New Roman" w:hAnsi="Times New Roman" w:cs="Times New Roman"/>
          <w:sz w:val="24"/>
          <w:szCs w:val="24"/>
        </w:rPr>
        <w:t>m</w:t>
      </w:r>
      <w:r w:rsidR="003B2285">
        <w:rPr>
          <w:rFonts w:ascii="Times New Roman" w:hAnsi="Times New Roman" w:cs="Times New Roman"/>
          <w:sz w:val="24"/>
          <w:szCs w:val="24"/>
        </w:rPr>
        <w:t>es by year for gonorrhea.</w:t>
      </w:r>
    </w:p>
    <w:p w14:paraId="17F8A91D" w14:textId="397C6F5D" w:rsidR="003B2285" w:rsidRPr="003B2285" w:rsidRDefault="003B2285" w:rsidP="00515877">
      <w:pPr>
        <w:rPr>
          <w:rFonts w:ascii="Times New Roman" w:hAnsi="Times New Roman" w:cs="Times New Roman"/>
          <w:sz w:val="24"/>
          <w:szCs w:val="24"/>
        </w:rPr>
      </w:pPr>
    </w:p>
    <w:p w14:paraId="75C9149B" w14:textId="1274A461" w:rsidR="003B2285" w:rsidRPr="003B2285" w:rsidRDefault="006C08FD" w:rsidP="0051587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C1F7BF" wp14:editId="657346EB">
            <wp:extent cx="5943600" cy="5943600"/>
            <wp:effectExtent l="0" t="0" r="0" b="0"/>
            <wp:docPr id="9" name="Picture 9" descr="C:\git\CAMP_10yr_proj\output\incide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it\CAMP_10yr_proj\output\incidenc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89352DD" w14:textId="77777777" w:rsidR="00B139B6" w:rsidRDefault="00B139B6">
      <w:pPr>
        <w:rPr>
          <w:rFonts w:ascii="Times New Roman" w:eastAsiaTheme="majorEastAsia" w:hAnsi="Times New Roman" w:cs="Times New Roman"/>
          <w:b/>
          <w:color w:val="000000" w:themeColor="text1"/>
          <w:sz w:val="24"/>
          <w:szCs w:val="24"/>
        </w:rPr>
      </w:pPr>
      <w:r>
        <w:br w:type="page"/>
      </w:r>
    </w:p>
    <w:p w14:paraId="272CB7A8" w14:textId="32ED66F3" w:rsidR="00080159" w:rsidRDefault="00080159" w:rsidP="00080159">
      <w:pPr>
        <w:pStyle w:val="Heading1"/>
      </w:pPr>
      <w:bookmarkStart w:id="16" w:name="_Toc57896615"/>
      <w:r>
        <w:lastRenderedPageBreak/>
        <w:t>Credible intervals</w:t>
      </w:r>
      <w:bookmarkEnd w:id="16"/>
      <w:r>
        <w:t xml:space="preserve"> </w:t>
      </w:r>
    </w:p>
    <w:p w14:paraId="798E7AD3" w14:textId="77777777" w:rsidR="00080159" w:rsidRDefault="00080159" w:rsidP="00080159">
      <w:pPr>
        <w:rPr>
          <w:rFonts w:ascii="Times New Roman" w:hAnsi="Times New Roman" w:cs="Times New Roman"/>
          <w:sz w:val="24"/>
          <w:szCs w:val="24"/>
        </w:rPr>
      </w:pPr>
    </w:p>
    <w:p w14:paraId="7426E7AF" w14:textId="77D08DD7" w:rsidR="00622821" w:rsidRDefault="00080159" w:rsidP="00080159">
      <w:pPr>
        <w:rPr>
          <w:rFonts w:ascii="Times New Roman" w:hAnsi="Times New Roman" w:cs="Times New Roman"/>
          <w:sz w:val="24"/>
          <w:szCs w:val="24"/>
        </w:rPr>
      </w:pPr>
      <w:r>
        <w:rPr>
          <w:rFonts w:ascii="Times New Roman" w:hAnsi="Times New Roman" w:cs="Times New Roman"/>
          <w:sz w:val="24"/>
          <w:szCs w:val="24"/>
        </w:rPr>
        <w:t xml:space="preserve">For the numbers in Table 1 of the main manuscript, we generated credible intervals </w:t>
      </w:r>
      <w:r w:rsidR="00622821">
        <w:rPr>
          <w:rFonts w:ascii="Times New Roman" w:hAnsi="Times New Roman" w:cs="Times New Roman"/>
          <w:sz w:val="24"/>
          <w:szCs w:val="24"/>
        </w:rPr>
        <w:t xml:space="preserve">by generating new estimates of each of the three behaviors for every combination of age, sex/ race/ethnicity and year, 100 times over. We then reran both the observed and counterfactual (no behavior change) scenarios for each of </w:t>
      </w:r>
      <w:r w:rsidR="00481577">
        <w:rPr>
          <w:rFonts w:ascii="Times New Roman" w:hAnsi="Times New Roman" w:cs="Times New Roman"/>
          <w:sz w:val="24"/>
          <w:szCs w:val="24"/>
        </w:rPr>
        <w:t>these 100 behavioral models.  Full details of the process are:</w:t>
      </w:r>
    </w:p>
    <w:p w14:paraId="1DBCDF4D" w14:textId="77777777" w:rsidR="005A739F" w:rsidRDefault="005A739F" w:rsidP="00080159">
      <w:pPr>
        <w:rPr>
          <w:rFonts w:ascii="Times New Roman" w:hAnsi="Times New Roman" w:cs="Times New Roman"/>
          <w:sz w:val="24"/>
          <w:szCs w:val="24"/>
        </w:rPr>
      </w:pPr>
    </w:p>
    <w:p w14:paraId="39A1736D" w14:textId="77777777" w:rsidR="00B546F7" w:rsidRPr="00B546F7" w:rsidRDefault="005A739F" w:rsidP="004178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Determine the variance/covariace matrix among the beta coefficients from each of the </w:t>
      </w:r>
      <w:r w:rsidR="00654776">
        <w:rPr>
          <w:rFonts w:ascii="Times New Roman" w:hAnsi="Times New Roman" w:cs="Times New Roman"/>
          <w:sz w:val="24"/>
          <w:szCs w:val="24"/>
        </w:rPr>
        <w:t xml:space="preserve">regressions, using the R function </w:t>
      </w:r>
      <w:r w:rsidR="00654776" w:rsidRPr="00654776">
        <w:rPr>
          <w:rFonts w:ascii="Courier New" w:hAnsi="Courier New" w:cs="Courier New"/>
          <w:sz w:val="24"/>
          <w:szCs w:val="24"/>
        </w:rPr>
        <w:t>stats:vcov</w:t>
      </w:r>
    </w:p>
    <w:p w14:paraId="07FFFC80" w14:textId="77777777" w:rsidR="00B546F7" w:rsidRPr="00B546F7" w:rsidRDefault="00B546F7" w:rsidP="00B546F7">
      <w:pPr>
        <w:rPr>
          <w:rFonts w:ascii="Times New Roman" w:hAnsi="Times New Roman" w:cs="Times New Roman"/>
          <w:sz w:val="24"/>
          <w:szCs w:val="24"/>
        </w:rPr>
      </w:pPr>
      <w:bookmarkStart w:id="17" w:name="_GoBack"/>
      <w:bookmarkEnd w:id="17"/>
    </w:p>
    <w:p w14:paraId="6A256786" w14:textId="7DBE67CA" w:rsidR="004178D3" w:rsidRPr="00DC5A31" w:rsidRDefault="00B546F7" w:rsidP="00DC5A31">
      <w:pPr>
        <w:pStyle w:val="ListParagraph"/>
        <w:numPr>
          <w:ilvl w:val="0"/>
          <w:numId w:val="4"/>
        </w:numPr>
        <w:rPr>
          <w:rFonts w:ascii="Times New Roman" w:hAnsi="Times New Roman" w:cs="Times New Roman"/>
          <w:sz w:val="24"/>
          <w:szCs w:val="24"/>
        </w:rPr>
      </w:pPr>
      <w:r w:rsidRPr="009C4A21">
        <w:rPr>
          <w:rFonts w:ascii="Times New Roman" w:hAnsi="Times New Roman" w:cs="Times New Roman"/>
          <w:sz w:val="24"/>
          <w:szCs w:val="24"/>
        </w:rPr>
        <w:t xml:space="preserve">Sample 100 new possible </w:t>
      </w:r>
      <w:r w:rsidR="00080159" w:rsidRPr="009C4A21">
        <w:rPr>
          <w:rFonts w:ascii="Times New Roman" w:hAnsi="Times New Roman" w:cs="Times New Roman"/>
          <w:sz w:val="24"/>
          <w:szCs w:val="24"/>
        </w:rPr>
        <w:t xml:space="preserve">sets of </w:t>
      </w:r>
      <w:r w:rsidR="001E5C94" w:rsidRPr="009C4A21">
        <w:rPr>
          <w:rFonts w:ascii="Times New Roman" w:hAnsi="Times New Roman" w:cs="Times New Roman"/>
          <w:sz w:val="24"/>
          <w:szCs w:val="24"/>
        </w:rPr>
        <w:t>coefficients f</w:t>
      </w:r>
      <w:r w:rsidRPr="009C4A21">
        <w:rPr>
          <w:rFonts w:ascii="Times New Roman" w:hAnsi="Times New Roman" w:cs="Times New Roman"/>
          <w:sz w:val="24"/>
          <w:szCs w:val="24"/>
        </w:rPr>
        <w:t>r</w:t>
      </w:r>
      <w:r w:rsidR="001E5C94" w:rsidRPr="009C4A21">
        <w:rPr>
          <w:rFonts w:ascii="Times New Roman" w:hAnsi="Times New Roman" w:cs="Times New Roman"/>
          <w:sz w:val="24"/>
          <w:szCs w:val="24"/>
        </w:rPr>
        <w:t>o</w:t>
      </w:r>
      <w:r w:rsidRPr="009C4A21">
        <w:rPr>
          <w:rFonts w:ascii="Times New Roman" w:hAnsi="Times New Roman" w:cs="Times New Roman"/>
          <w:sz w:val="24"/>
          <w:szCs w:val="24"/>
        </w:rPr>
        <w:t xml:space="preserve">m the model, by drawing </w:t>
      </w:r>
      <w:r w:rsidR="004178D3" w:rsidRPr="009C4A21">
        <w:rPr>
          <w:rFonts w:ascii="Times New Roman" w:hAnsi="Times New Roman" w:cs="Times New Roman"/>
          <w:sz w:val="24"/>
          <w:szCs w:val="24"/>
        </w:rPr>
        <w:t xml:space="preserve">from the </w:t>
      </w:r>
      <w:r w:rsidR="00080159" w:rsidRPr="009C4A21">
        <w:rPr>
          <w:rFonts w:ascii="Times New Roman" w:hAnsi="Times New Roman" w:cs="Times New Roman"/>
          <w:sz w:val="24"/>
          <w:szCs w:val="24"/>
        </w:rPr>
        <w:t xml:space="preserve">multivariate-normal distribution </w:t>
      </w:r>
      <w:r w:rsidR="004178D3" w:rsidRPr="009C4A21">
        <w:rPr>
          <w:rFonts w:ascii="Times New Roman" w:hAnsi="Times New Roman" w:cs="Times New Roman"/>
          <w:sz w:val="24"/>
          <w:szCs w:val="24"/>
        </w:rPr>
        <w:t xml:space="preserve">with means equal to the point estimates of the beta coefficients from the regression, and the variance/covariance as calculated in step 1.  This method assumes that the </w:t>
      </w:r>
      <w:r w:rsidR="009C4A21" w:rsidRPr="009C4A21">
        <w:rPr>
          <w:rFonts w:ascii="Times New Roman" w:hAnsi="Times New Roman" w:cs="Times New Roman"/>
          <w:sz w:val="24"/>
          <w:szCs w:val="24"/>
        </w:rPr>
        <w:t xml:space="preserve">probability distribution for coefficient values is indeed approximated by a multivariate </w:t>
      </w:r>
      <w:r w:rsidR="008B5615">
        <w:rPr>
          <w:rFonts w:ascii="Times New Roman" w:hAnsi="Times New Roman" w:cs="Times New Roman"/>
          <w:sz w:val="24"/>
          <w:szCs w:val="24"/>
        </w:rPr>
        <w:t>normal distribu</w:t>
      </w:r>
      <w:r w:rsidR="009C4A21" w:rsidRPr="009C4A21">
        <w:rPr>
          <w:rFonts w:ascii="Times New Roman" w:hAnsi="Times New Roman" w:cs="Times New Roman"/>
          <w:sz w:val="24"/>
          <w:szCs w:val="24"/>
        </w:rPr>
        <w:t xml:space="preserve">tion. </w:t>
      </w:r>
      <w:r w:rsidR="009C4A21">
        <w:rPr>
          <w:rFonts w:ascii="Times New Roman" w:hAnsi="Times New Roman" w:cs="Times New Roman"/>
          <w:sz w:val="24"/>
          <w:szCs w:val="24"/>
        </w:rPr>
        <w:t xml:space="preserve">For this step, we </w:t>
      </w:r>
      <w:r w:rsidR="004178D3" w:rsidRPr="009C4A21">
        <w:rPr>
          <w:rFonts w:ascii="Times New Roman" w:hAnsi="Times New Roman" w:cs="Times New Roman"/>
          <w:sz w:val="24"/>
          <w:szCs w:val="24"/>
        </w:rPr>
        <w:t xml:space="preserve">use the R function </w:t>
      </w:r>
      <w:r w:rsidR="004178D3" w:rsidRPr="009C4A21">
        <w:rPr>
          <w:rFonts w:ascii="Courier New" w:hAnsi="Courier New" w:cs="Courier New"/>
          <w:sz w:val="24"/>
          <w:szCs w:val="24"/>
        </w:rPr>
        <w:t>MASS:mvrnorm</w:t>
      </w:r>
      <w:r w:rsidR="004178D3" w:rsidRPr="009C4A21">
        <w:rPr>
          <w:rFonts w:ascii="Times New Roman" w:hAnsi="Times New Roman" w:cs="Times New Roman"/>
          <w:sz w:val="24"/>
          <w:szCs w:val="24"/>
        </w:rPr>
        <w:t>.</w:t>
      </w:r>
    </w:p>
    <w:p w14:paraId="0E66948F" w14:textId="52165CD5" w:rsidR="00B546F7" w:rsidRPr="00B546F7" w:rsidRDefault="00B546F7" w:rsidP="00B546F7">
      <w:pPr>
        <w:rPr>
          <w:rFonts w:ascii="Times New Roman" w:hAnsi="Times New Roman" w:cs="Times New Roman"/>
          <w:sz w:val="24"/>
          <w:szCs w:val="24"/>
        </w:rPr>
      </w:pPr>
    </w:p>
    <w:p w14:paraId="37D0FE19" w14:textId="4EC561D2" w:rsidR="008B5615" w:rsidRDefault="008B5615" w:rsidP="004178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 these coefficients to calculate new predicted values for each of the behavioral measures for each of the </w:t>
      </w:r>
      <w:r w:rsidR="00347985">
        <w:rPr>
          <w:rFonts w:ascii="Times New Roman" w:hAnsi="Times New Roman" w:cs="Times New Roman"/>
          <w:sz w:val="24"/>
          <w:szCs w:val="24"/>
        </w:rPr>
        <w:t>age-sex-race/ethnicity-year combinations.</w:t>
      </w:r>
    </w:p>
    <w:p w14:paraId="67B0D9E6" w14:textId="77777777" w:rsidR="008B5615" w:rsidRPr="008B5615" w:rsidRDefault="008B5615" w:rsidP="008B5615">
      <w:pPr>
        <w:pStyle w:val="ListParagraph"/>
        <w:rPr>
          <w:rFonts w:ascii="Times New Roman" w:hAnsi="Times New Roman" w:cs="Times New Roman"/>
          <w:sz w:val="24"/>
          <w:szCs w:val="24"/>
        </w:rPr>
      </w:pPr>
    </w:p>
    <w:p w14:paraId="0A8095B4" w14:textId="3BB8BF29" w:rsidR="0097165B" w:rsidRDefault="008B5615" w:rsidP="004178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Rerun both the </w:t>
      </w:r>
      <w:r w:rsidR="00080159" w:rsidRPr="00B546F7">
        <w:rPr>
          <w:rFonts w:ascii="Times New Roman" w:hAnsi="Times New Roman" w:cs="Times New Roman"/>
          <w:sz w:val="24"/>
          <w:szCs w:val="24"/>
        </w:rPr>
        <w:t>base and behavior-change models</w:t>
      </w:r>
      <w:r>
        <w:rPr>
          <w:rFonts w:ascii="Times New Roman" w:hAnsi="Times New Roman" w:cs="Times New Roman"/>
          <w:sz w:val="24"/>
          <w:szCs w:val="24"/>
        </w:rPr>
        <w:t xml:space="preserve"> with each of the </w:t>
      </w:r>
      <w:r w:rsidR="00FB7F90">
        <w:rPr>
          <w:rFonts w:ascii="Times New Roman" w:hAnsi="Times New Roman" w:cs="Times New Roman"/>
          <w:sz w:val="24"/>
          <w:szCs w:val="24"/>
        </w:rPr>
        <w:t xml:space="preserve">sets of predicted values </w:t>
      </w:r>
      <w:r w:rsidR="0097165B">
        <w:rPr>
          <w:rFonts w:ascii="Times New Roman" w:hAnsi="Times New Roman" w:cs="Times New Roman"/>
          <w:sz w:val="24"/>
          <w:szCs w:val="24"/>
        </w:rPr>
        <w:t>sets from Step 3.</w:t>
      </w:r>
    </w:p>
    <w:p w14:paraId="01FBE3D3" w14:textId="77777777" w:rsidR="0097165B" w:rsidRPr="0097165B" w:rsidRDefault="0097165B" w:rsidP="0097165B">
      <w:pPr>
        <w:pStyle w:val="ListParagraph"/>
        <w:rPr>
          <w:rFonts w:ascii="Times New Roman" w:hAnsi="Times New Roman" w:cs="Times New Roman"/>
          <w:sz w:val="24"/>
          <w:szCs w:val="24"/>
        </w:rPr>
      </w:pPr>
    </w:p>
    <w:p w14:paraId="09C1DD9E" w14:textId="77777777" w:rsidR="005C5154" w:rsidRDefault="00B85DBB" w:rsidP="000801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Recalculate </w:t>
      </w:r>
      <w:r w:rsidR="00FB7F90">
        <w:rPr>
          <w:rFonts w:ascii="Times New Roman" w:hAnsi="Times New Roman" w:cs="Times New Roman"/>
          <w:sz w:val="24"/>
          <w:szCs w:val="24"/>
        </w:rPr>
        <w:t>the NIA and PIA for each set of 100 simulation pairs.</w:t>
      </w:r>
    </w:p>
    <w:p w14:paraId="6D5FA5FA" w14:textId="77777777" w:rsidR="005C5154" w:rsidRPr="005C5154" w:rsidRDefault="005C5154" w:rsidP="005C5154">
      <w:pPr>
        <w:pStyle w:val="ListParagraph"/>
        <w:rPr>
          <w:rFonts w:ascii="Times New Roman" w:hAnsi="Times New Roman" w:cs="Times New Roman"/>
          <w:sz w:val="24"/>
          <w:szCs w:val="24"/>
        </w:rPr>
      </w:pPr>
    </w:p>
    <w:p w14:paraId="0E5720AA" w14:textId="05E5201F" w:rsidR="006D2408" w:rsidRDefault="005C5154" w:rsidP="000801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00080159" w:rsidRPr="005C5154">
        <w:rPr>
          <w:rFonts w:ascii="Times New Roman" w:hAnsi="Times New Roman" w:cs="Times New Roman"/>
          <w:sz w:val="24"/>
          <w:szCs w:val="24"/>
        </w:rPr>
        <w:t>onstructed credible intervals (CrI) as the central 95</w:t>
      </w:r>
      <w:r w:rsidR="00CF1FCC">
        <w:rPr>
          <w:rFonts w:ascii="Times New Roman" w:hAnsi="Times New Roman" w:cs="Times New Roman"/>
          <w:sz w:val="24"/>
          <w:szCs w:val="24"/>
        </w:rPr>
        <w:t>% of results, listed in Table S7</w:t>
      </w:r>
      <w:r w:rsidR="00080159" w:rsidRPr="005C5154">
        <w:rPr>
          <w:rFonts w:ascii="Times New Roman" w:hAnsi="Times New Roman" w:cs="Times New Roman"/>
          <w:sz w:val="24"/>
          <w:szCs w:val="24"/>
        </w:rPr>
        <w:t xml:space="preserve">a. </w:t>
      </w:r>
    </w:p>
    <w:p w14:paraId="3F8CE2F7" w14:textId="77777777" w:rsidR="006D2408" w:rsidRPr="006D2408" w:rsidRDefault="006D2408" w:rsidP="006D2408">
      <w:pPr>
        <w:pStyle w:val="ListParagraph"/>
        <w:rPr>
          <w:rFonts w:ascii="Times New Roman" w:hAnsi="Times New Roman" w:cs="Times New Roman"/>
          <w:sz w:val="24"/>
          <w:szCs w:val="24"/>
        </w:rPr>
      </w:pPr>
    </w:p>
    <w:p w14:paraId="3FAEC968" w14:textId="74FFA483" w:rsidR="00F01833" w:rsidRPr="006D2408" w:rsidRDefault="00080159" w:rsidP="006D2408">
      <w:pPr>
        <w:rPr>
          <w:rFonts w:ascii="Times New Roman" w:hAnsi="Times New Roman" w:cs="Times New Roman"/>
          <w:sz w:val="24"/>
          <w:szCs w:val="24"/>
        </w:rPr>
      </w:pPr>
      <w:r w:rsidRPr="006D2408">
        <w:rPr>
          <w:rFonts w:ascii="Times New Roman" w:hAnsi="Times New Roman" w:cs="Times New Roman"/>
          <w:sz w:val="24"/>
          <w:szCs w:val="24"/>
        </w:rPr>
        <w:t>Because this method occurs after calibration, it likely overstates uncertainty considerably, although this is partly counteracted by other forms of uncertainty not considered here.</w:t>
      </w:r>
    </w:p>
    <w:p w14:paraId="62D75DB4" w14:textId="688BFC4C" w:rsidR="0078319C" w:rsidRDefault="0078319C">
      <w:pPr>
        <w:rPr>
          <w:rFonts w:ascii="Times New Roman" w:hAnsi="Times New Roman" w:cs="Times New Roman"/>
          <w:sz w:val="24"/>
          <w:szCs w:val="24"/>
        </w:rPr>
      </w:pPr>
    </w:p>
    <w:p w14:paraId="5D5ADC8E" w14:textId="2896A8AC" w:rsidR="00567521" w:rsidRDefault="00567521">
      <w:pPr>
        <w:rPr>
          <w:rFonts w:ascii="Times New Roman" w:hAnsi="Times New Roman" w:cs="Times New Roman"/>
          <w:sz w:val="24"/>
          <w:szCs w:val="24"/>
        </w:rPr>
      </w:pPr>
    </w:p>
    <w:p w14:paraId="36D1A9E6" w14:textId="5600CF56" w:rsidR="00567521" w:rsidRDefault="00567521">
      <w:pPr>
        <w:rPr>
          <w:rFonts w:ascii="Times New Roman" w:hAnsi="Times New Roman" w:cs="Times New Roman"/>
          <w:sz w:val="24"/>
          <w:szCs w:val="24"/>
        </w:rPr>
        <w:sectPr w:rsidR="00567521" w:rsidSect="005645F2">
          <w:pgSz w:w="12240" w:h="15840"/>
          <w:pgMar w:top="1440" w:right="1440" w:bottom="1152" w:left="1440" w:header="720" w:footer="720" w:gutter="0"/>
          <w:cols w:space="720"/>
          <w:docGrid w:linePitch="360"/>
        </w:sectPr>
      </w:pPr>
    </w:p>
    <w:p w14:paraId="0DA67FD1" w14:textId="65689618" w:rsidR="00A511A1" w:rsidRDefault="006A1D40" w:rsidP="006E1C65">
      <w:pPr>
        <w:pStyle w:val="Heading2"/>
        <w:jc w:val="center"/>
      </w:pPr>
      <w:bookmarkStart w:id="18" w:name="_Toc57896616"/>
      <w:r>
        <w:lastRenderedPageBreak/>
        <w:t>Table S7</w:t>
      </w:r>
      <w:r w:rsidR="009A71D7">
        <w:t>a</w:t>
      </w:r>
      <w:r w:rsidR="00DD0032">
        <w:t>: Credible i</w:t>
      </w:r>
      <w:r w:rsidR="00590A64">
        <w:t xml:space="preserve">ntervals for </w:t>
      </w:r>
      <w:r w:rsidR="009A71D7">
        <w:t>NIA and costs saved by year and</w:t>
      </w:r>
      <w:r w:rsidR="00DD0032">
        <w:t xml:space="preserve"> sex</w:t>
      </w:r>
      <w:r w:rsidR="00856DCC">
        <w:t>:</w:t>
      </w:r>
      <w:r w:rsidR="009A71D7">
        <w:t xml:space="preserve"> chlamydia</w:t>
      </w:r>
      <w:bookmarkEnd w:id="18"/>
    </w:p>
    <w:p w14:paraId="4782331E" w14:textId="77777777" w:rsidR="007D1CCE" w:rsidRDefault="007D1CCE">
      <w:pPr>
        <w:rPr>
          <w:rFonts w:ascii="Times New Roman" w:hAnsi="Times New Roman" w:cs="Times New Roman"/>
          <w:sz w:val="24"/>
          <w:szCs w:val="24"/>
        </w:rPr>
      </w:pPr>
    </w:p>
    <w:tbl>
      <w:tblPr>
        <w:tblW w:w="14133" w:type="dxa"/>
        <w:jc w:val="center"/>
        <w:tblLook w:val="04A0" w:firstRow="1" w:lastRow="0" w:firstColumn="1" w:lastColumn="0" w:noHBand="0" w:noVBand="1"/>
      </w:tblPr>
      <w:tblGrid>
        <w:gridCol w:w="709"/>
        <w:gridCol w:w="945"/>
        <w:gridCol w:w="936"/>
        <w:gridCol w:w="1082"/>
        <w:gridCol w:w="261"/>
        <w:gridCol w:w="21"/>
        <w:gridCol w:w="1185"/>
        <w:gridCol w:w="1206"/>
        <w:gridCol w:w="1185"/>
        <w:gridCol w:w="24"/>
        <w:gridCol w:w="16"/>
        <w:gridCol w:w="194"/>
        <w:gridCol w:w="22"/>
        <w:gridCol w:w="18"/>
        <w:gridCol w:w="927"/>
        <w:gridCol w:w="936"/>
        <w:gridCol w:w="945"/>
        <w:gridCol w:w="24"/>
        <w:gridCol w:w="239"/>
        <w:gridCol w:w="27"/>
        <w:gridCol w:w="999"/>
        <w:gridCol w:w="1116"/>
        <w:gridCol w:w="1116"/>
      </w:tblGrid>
      <w:tr w:rsidR="009E60A8" w:rsidRPr="00866484" w14:paraId="63CE4A9B" w14:textId="77777777" w:rsidTr="00F5167F">
        <w:trPr>
          <w:trHeight w:val="264"/>
          <w:jc w:val="center"/>
        </w:trPr>
        <w:tc>
          <w:tcPr>
            <w:tcW w:w="709" w:type="dxa"/>
            <w:tcBorders>
              <w:top w:val="nil"/>
              <w:left w:val="nil"/>
              <w:bottom w:val="nil"/>
              <w:right w:val="nil"/>
            </w:tcBorders>
            <w:shd w:val="clear" w:color="auto" w:fill="auto"/>
            <w:noWrap/>
            <w:vAlign w:val="bottom"/>
            <w:hideMark/>
          </w:tcPr>
          <w:p w14:paraId="68EFD698" w14:textId="77777777" w:rsidR="009E60A8" w:rsidRPr="00866484" w:rsidRDefault="009E60A8" w:rsidP="00470ECF">
            <w:pPr>
              <w:rPr>
                <w:rFonts w:ascii="Times New Roman" w:eastAsia="Times New Roman" w:hAnsi="Times New Roman" w:cs="Times New Roman"/>
                <w:sz w:val="18"/>
                <w:szCs w:val="18"/>
              </w:rPr>
            </w:pPr>
          </w:p>
        </w:tc>
        <w:tc>
          <w:tcPr>
            <w:tcW w:w="13424" w:type="dxa"/>
            <w:gridSpan w:val="22"/>
            <w:tcBorders>
              <w:top w:val="nil"/>
              <w:left w:val="nil"/>
              <w:bottom w:val="single" w:sz="4" w:space="0" w:color="auto"/>
              <w:right w:val="nil"/>
            </w:tcBorders>
          </w:tcPr>
          <w:p w14:paraId="5408771C" w14:textId="77777777" w:rsidR="009E60A8" w:rsidRPr="00866484" w:rsidRDefault="009E60A8" w:rsidP="00C82731">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Chlamydia</w:t>
            </w:r>
          </w:p>
        </w:tc>
      </w:tr>
      <w:tr w:rsidR="00205CC6" w:rsidRPr="00866484" w14:paraId="47F6DC2E" w14:textId="77777777" w:rsidTr="00F5167F">
        <w:trPr>
          <w:trHeight w:val="264"/>
          <w:jc w:val="center"/>
        </w:trPr>
        <w:tc>
          <w:tcPr>
            <w:tcW w:w="709" w:type="dxa"/>
            <w:tcBorders>
              <w:top w:val="nil"/>
              <w:left w:val="nil"/>
              <w:bottom w:val="nil"/>
              <w:right w:val="nil"/>
            </w:tcBorders>
            <w:shd w:val="clear" w:color="auto" w:fill="auto"/>
            <w:noWrap/>
            <w:vAlign w:val="bottom"/>
            <w:hideMark/>
          </w:tcPr>
          <w:p w14:paraId="7C11098D" w14:textId="77777777" w:rsidR="00205CC6" w:rsidRPr="00866484" w:rsidRDefault="00205CC6" w:rsidP="00470ECF">
            <w:pPr>
              <w:jc w:val="center"/>
              <w:rPr>
                <w:rFonts w:ascii="Times New Roman" w:eastAsia="Times New Roman" w:hAnsi="Times New Roman" w:cs="Times New Roman"/>
                <w:color w:val="000000"/>
                <w:sz w:val="18"/>
                <w:szCs w:val="18"/>
              </w:rPr>
            </w:pPr>
          </w:p>
        </w:tc>
        <w:tc>
          <w:tcPr>
            <w:tcW w:w="6821" w:type="dxa"/>
            <w:gridSpan w:val="8"/>
            <w:tcBorders>
              <w:top w:val="nil"/>
              <w:left w:val="nil"/>
              <w:bottom w:val="single" w:sz="4" w:space="0" w:color="auto"/>
              <w:right w:val="nil"/>
            </w:tcBorders>
            <w:vAlign w:val="center"/>
          </w:tcPr>
          <w:p w14:paraId="34A85FFB" w14:textId="13CD4CDB" w:rsidR="00205CC6" w:rsidRPr="00866484" w:rsidRDefault="00205CC6" w:rsidP="00C82731">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Fe</w:t>
            </w:r>
            <w:r w:rsidR="00585428" w:rsidRPr="00866484">
              <w:rPr>
                <w:rFonts w:ascii="Times New Roman" w:eastAsia="Times New Roman" w:hAnsi="Times New Roman" w:cs="Times New Roman"/>
                <w:color w:val="000000"/>
                <w:sz w:val="18"/>
                <w:szCs w:val="18"/>
              </w:rPr>
              <w:t>male students</w:t>
            </w:r>
          </w:p>
        </w:tc>
        <w:tc>
          <w:tcPr>
            <w:tcW w:w="234" w:type="dxa"/>
            <w:gridSpan w:val="3"/>
            <w:tcBorders>
              <w:top w:val="nil"/>
              <w:left w:val="nil"/>
              <w:bottom w:val="nil"/>
              <w:right w:val="nil"/>
            </w:tcBorders>
            <w:shd w:val="clear" w:color="auto" w:fill="auto"/>
            <w:noWrap/>
            <w:vAlign w:val="bottom"/>
            <w:hideMark/>
          </w:tcPr>
          <w:p w14:paraId="3A770078" w14:textId="77777777" w:rsidR="00205CC6" w:rsidRPr="00866484" w:rsidRDefault="00205CC6" w:rsidP="00470ECF">
            <w:pPr>
              <w:jc w:val="center"/>
              <w:rPr>
                <w:rFonts w:ascii="Times New Roman" w:eastAsia="Times New Roman" w:hAnsi="Times New Roman" w:cs="Times New Roman"/>
                <w:color w:val="000000"/>
                <w:sz w:val="18"/>
                <w:szCs w:val="18"/>
              </w:rPr>
            </w:pPr>
          </w:p>
        </w:tc>
        <w:tc>
          <w:tcPr>
            <w:tcW w:w="6369" w:type="dxa"/>
            <w:gridSpan w:val="11"/>
            <w:tcBorders>
              <w:top w:val="nil"/>
              <w:left w:val="nil"/>
              <w:bottom w:val="single" w:sz="4" w:space="0" w:color="auto"/>
              <w:right w:val="nil"/>
            </w:tcBorders>
            <w:vAlign w:val="center"/>
          </w:tcPr>
          <w:p w14:paraId="0259BEBC" w14:textId="10204B3C" w:rsidR="00205CC6" w:rsidRPr="00866484" w:rsidRDefault="00585428" w:rsidP="00C82731">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Male students</w:t>
            </w:r>
          </w:p>
        </w:tc>
      </w:tr>
      <w:tr w:rsidR="00340181" w:rsidRPr="00866484" w14:paraId="4BBA051C" w14:textId="77777777" w:rsidTr="00F5167F">
        <w:trPr>
          <w:trHeight w:val="233"/>
          <w:jc w:val="center"/>
        </w:trPr>
        <w:tc>
          <w:tcPr>
            <w:tcW w:w="709" w:type="dxa"/>
            <w:tcBorders>
              <w:top w:val="nil"/>
              <w:left w:val="nil"/>
              <w:bottom w:val="nil"/>
              <w:right w:val="nil"/>
            </w:tcBorders>
            <w:shd w:val="clear" w:color="auto" w:fill="auto"/>
            <w:noWrap/>
            <w:vAlign w:val="bottom"/>
            <w:hideMark/>
          </w:tcPr>
          <w:p w14:paraId="6469BF28" w14:textId="77777777" w:rsidR="00A774AB" w:rsidRPr="00866484" w:rsidRDefault="00A774AB" w:rsidP="00470ECF">
            <w:pPr>
              <w:jc w:val="center"/>
              <w:rPr>
                <w:rFonts w:ascii="Times New Roman" w:eastAsia="Times New Roman" w:hAnsi="Times New Roman" w:cs="Times New Roman"/>
                <w:color w:val="000000"/>
                <w:sz w:val="18"/>
                <w:szCs w:val="18"/>
              </w:rPr>
            </w:pPr>
          </w:p>
        </w:tc>
        <w:tc>
          <w:tcPr>
            <w:tcW w:w="2963" w:type="dxa"/>
            <w:gridSpan w:val="3"/>
            <w:tcBorders>
              <w:top w:val="single" w:sz="4" w:space="0" w:color="auto"/>
              <w:left w:val="nil"/>
              <w:bottom w:val="single" w:sz="4" w:space="0" w:color="auto"/>
              <w:right w:val="nil"/>
            </w:tcBorders>
            <w:vAlign w:val="center"/>
          </w:tcPr>
          <w:p w14:paraId="47D74855" w14:textId="77777777" w:rsidR="00A774AB" w:rsidRPr="00866484" w:rsidRDefault="00A774AB" w:rsidP="00C82731">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cases averted</w:t>
            </w:r>
          </w:p>
        </w:tc>
        <w:tc>
          <w:tcPr>
            <w:tcW w:w="282" w:type="dxa"/>
            <w:gridSpan w:val="2"/>
            <w:tcBorders>
              <w:top w:val="nil"/>
              <w:left w:val="nil"/>
              <w:bottom w:val="nil"/>
              <w:right w:val="nil"/>
            </w:tcBorders>
            <w:shd w:val="clear" w:color="auto" w:fill="auto"/>
            <w:noWrap/>
            <w:vAlign w:val="center"/>
            <w:hideMark/>
          </w:tcPr>
          <w:p w14:paraId="28FEC6D0" w14:textId="77777777" w:rsidR="00A774AB" w:rsidRPr="00866484" w:rsidRDefault="00A774AB" w:rsidP="00C82731">
            <w:pPr>
              <w:jc w:val="center"/>
              <w:rPr>
                <w:rFonts w:ascii="Times New Roman" w:eastAsia="Times New Roman" w:hAnsi="Times New Roman" w:cs="Times New Roman"/>
                <w:color w:val="000000"/>
                <w:sz w:val="18"/>
                <w:szCs w:val="18"/>
              </w:rPr>
            </w:pPr>
          </w:p>
        </w:tc>
        <w:tc>
          <w:tcPr>
            <w:tcW w:w="3616" w:type="dxa"/>
            <w:gridSpan w:val="5"/>
            <w:tcBorders>
              <w:top w:val="single" w:sz="4" w:space="0" w:color="auto"/>
              <w:left w:val="nil"/>
              <w:bottom w:val="single" w:sz="4" w:space="0" w:color="auto"/>
              <w:right w:val="nil"/>
            </w:tcBorders>
            <w:vAlign w:val="center"/>
          </w:tcPr>
          <w:p w14:paraId="511DDC8C" w14:textId="77777777" w:rsidR="00A774AB" w:rsidRPr="00866484" w:rsidRDefault="00A774AB" w:rsidP="00C82731">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total $ saved</w:t>
            </w:r>
          </w:p>
        </w:tc>
        <w:tc>
          <w:tcPr>
            <w:tcW w:w="234" w:type="dxa"/>
            <w:gridSpan w:val="3"/>
            <w:tcBorders>
              <w:top w:val="nil"/>
              <w:left w:val="nil"/>
              <w:bottom w:val="nil"/>
              <w:right w:val="nil"/>
            </w:tcBorders>
            <w:shd w:val="clear" w:color="auto" w:fill="auto"/>
            <w:noWrap/>
            <w:vAlign w:val="center"/>
            <w:hideMark/>
          </w:tcPr>
          <w:p w14:paraId="01A2CF8A" w14:textId="77777777" w:rsidR="00A774AB" w:rsidRPr="00866484" w:rsidRDefault="00A774AB" w:rsidP="00C82731">
            <w:pPr>
              <w:jc w:val="center"/>
              <w:rPr>
                <w:rFonts w:ascii="Times New Roman" w:eastAsia="Times New Roman" w:hAnsi="Times New Roman" w:cs="Times New Roman"/>
                <w:color w:val="000000"/>
                <w:sz w:val="18"/>
                <w:szCs w:val="18"/>
              </w:rPr>
            </w:pPr>
          </w:p>
        </w:tc>
        <w:tc>
          <w:tcPr>
            <w:tcW w:w="2832" w:type="dxa"/>
            <w:gridSpan w:val="4"/>
            <w:tcBorders>
              <w:top w:val="single" w:sz="4" w:space="0" w:color="auto"/>
              <w:left w:val="nil"/>
              <w:bottom w:val="single" w:sz="4" w:space="0" w:color="auto"/>
              <w:right w:val="nil"/>
            </w:tcBorders>
            <w:vAlign w:val="center"/>
          </w:tcPr>
          <w:p w14:paraId="5E008B17" w14:textId="77777777" w:rsidR="00A774AB" w:rsidRPr="00866484" w:rsidRDefault="00A774AB" w:rsidP="00C82731">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cases averted</w:t>
            </w:r>
          </w:p>
        </w:tc>
        <w:tc>
          <w:tcPr>
            <w:tcW w:w="266" w:type="dxa"/>
            <w:gridSpan w:val="2"/>
            <w:tcBorders>
              <w:top w:val="nil"/>
              <w:left w:val="nil"/>
              <w:bottom w:val="nil"/>
              <w:right w:val="nil"/>
            </w:tcBorders>
            <w:shd w:val="clear" w:color="auto" w:fill="auto"/>
            <w:noWrap/>
            <w:vAlign w:val="center"/>
            <w:hideMark/>
          </w:tcPr>
          <w:p w14:paraId="55E4E6C5" w14:textId="77777777" w:rsidR="00A774AB" w:rsidRPr="00866484" w:rsidRDefault="00A774AB" w:rsidP="00C82731">
            <w:pPr>
              <w:jc w:val="center"/>
              <w:rPr>
                <w:rFonts w:ascii="Times New Roman" w:eastAsia="Times New Roman" w:hAnsi="Times New Roman" w:cs="Times New Roman"/>
                <w:color w:val="000000"/>
                <w:sz w:val="18"/>
                <w:szCs w:val="18"/>
              </w:rPr>
            </w:pPr>
          </w:p>
        </w:tc>
        <w:tc>
          <w:tcPr>
            <w:tcW w:w="3231" w:type="dxa"/>
            <w:gridSpan w:val="3"/>
            <w:tcBorders>
              <w:top w:val="single" w:sz="4" w:space="0" w:color="auto"/>
              <w:left w:val="nil"/>
              <w:bottom w:val="single" w:sz="4" w:space="0" w:color="auto"/>
              <w:right w:val="nil"/>
            </w:tcBorders>
            <w:vAlign w:val="center"/>
          </w:tcPr>
          <w:p w14:paraId="4975EAB5" w14:textId="77777777" w:rsidR="00A774AB" w:rsidRPr="00866484" w:rsidRDefault="00A774AB" w:rsidP="00C82731">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total $ saved</w:t>
            </w:r>
          </w:p>
        </w:tc>
      </w:tr>
      <w:tr w:rsidR="00340181" w:rsidRPr="00866484" w14:paraId="032E3067" w14:textId="77777777" w:rsidTr="00F5167F">
        <w:trPr>
          <w:trHeight w:val="264"/>
          <w:jc w:val="center"/>
        </w:trPr>
        <w:tc>
          <w:tcPr>
            <w:tcW w:w="709" w:type="dxa"/>
            <w:tcBorders>
              <w:top w:val="nil"/>
              <w:left w:val="nil"/>
              <w:bottom w:val="nil"/>
              <w:right w:val="nil"/>
            </w:tcBorders>
            <w:shd w:val="clear" w:color="auto" w:fill="auto"/>
            <w:noWrap/>
            <w:vAlign w:val="bottom"/>
            <w:hideMark/>
          </w:tcPr>
          <w:p w14:paraId="3A62D778" w14:textId="77777777" w:rsidR="0013372E" w:rsidRPr="00866484" w:rsidRDefault="0013372E" w:rsidP="0013372E">
            <w:pPr>
              <w:jc w:val="center"/>
              <w:rPr>
                <w:rFonts w:ascii="Times New Roman" w:eastAsia="Times New Roman" w:hAnsi="Times New Roman" w:cs="Times New Roman"/>
                <w:color w:val="000000"/>
                <w:sz w:val="18"/>
                <w:szCs w:val="18"/>
              </w:rPr>
            </w:pPr>
          </w:p>
        </w:tc>
        <w:tc>
          <w:tcPr>
            <w:tcW w:w="945" w:type="dxa"/>
            <w:tcBorders>
              <w:top w:val="nil"/>
              <w:left w:val="nil"/>
              <w:bottom w:val="single" w:sz="4" w:space="0" w:color="auto"/>
              <w:right w:val="nil"/>
            </w:tcBorders>
            <w:shd w:val="clear" w:color="auto" w:fill="auto"/>
            <w:vAlign w:val="center"/>
            <w:hideMark/>
          </w:tcPr>
          <w:p w14:paraId="7CF0D754" w14:textId="7B02451B" w:rsidR="0013372E" w:rsidRPr="00866484" w:rsidRDefault="00776BB3"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l</w:t>
            </w:r>
            <w:r w:rsidR="0013372E" w:rsidRPr="00866484">
              <w:rPr>
                <w:rFonts w:ascii="Times New Roman" w:eastAsia="Times New Roman" w:hAnsi="Times New Roman" w:cs="Times New Roman"/>
                <w:color w:val="000000"/>
                <w:sz w:val="18"/>
                <w:szCs w:val="18"/>
              </w:rPr>
              <w:t>ower</w:t>
            </w:r>
          </w:p>
        </w:tc>
        <w:tc>
          <w:tcPr>
            <w:tcW w:w="936" w:type="dxa"/>
            <w:tcBorders>
              <w:top w:val="nil"/>
              <w:left w:val="nil"/>
              <w:bottom w:val="single" w:sz="4" w:space="0" w:color="auto"/>
              <w:right w:val="nil"/>
            </w:tcBorders>
            <w:vAlign w:val="center"/>
          </w:tcPr>
          <w:p w14:paraId="3E81AF52" w14:textId="77777777"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1082" w:type="dxa"/>
            <w:tcBorders>
              <w:top w:val="nil"/>
              <w:left w:val="nil"/>
              <w:bottom w:val="single" w:sz="4" w:space="0" w:color="auto"/>
              <w:right w:val="nil"/>
            </w:tcBorders>
            <w:shd w:val="clear" w:color="auto" w:fill="auto"/>
            <w:vAlign w:val="center"/>
            <w:hideMark/>
          </w:tcPr>
          <w:p w14:paraId="102FB5BB" w14:textId="77777777"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p>
        </w:tc>
        <w:tc>
          <w:tcPr>
            <w:tcW w:w="261" w:type="dxa"/>
            <w:tcBorders>
              <w:top w:val="nil"/>
              <w:left w:val="nil"/>
              <w:bottom w:val="nil"/>
              <w:right w:val="nil"/>
            </w:tcBorders>
            <w:shd w:val="clear" w:color="auto" w:fill="auto"/>
            <w:noWrap/>
            <w:vAlign w:val="center"/>
            <w:hideMark/>
          </w:tcPr>
          <w:p w14:paraId="115B91B7" w14:textId="77777777" w:rsidR="0013372E" w:rsidRPr="00866484" w:rsidRDefault="0013372E" w:rsidP="00D300E6">
            <w:pPr>
              <w:jc w:val="right"/>
              <w:rPr>
                <w:rFonts w:ascii="Times New Roman" w:eastAsia="Times New Roman" w:hAnsi="Times New Roman" w:cs="Times New Roman"/>
                <w:color w:val="000000"/>
                <w:sz w:val="18"/>
                <w:szCs w:val="18"/>
              </w:rPr>
            </w:pPr>
          </w:p>
        </w:tc>
        <w:tc>
          <w:tcPr>
            <w:tcW w:w="1206" w:type="dxa"/>
            <w:gridSpan w:val="2"/>
            <w:tcBorders>
              <w:top w:val="nil"/>
              <w:left w:val="nil"/>
              <w:bottom w:val="single" w:sz="4" w:space="0" w:color="auto"/>
              <w:right w:val="nil"/>
            </w:tcBorders>
            <w:shd w:val="clear" w:color="auto" w:fill="auto"/>
            <w:vAlign w:val="center"/>
            <w:hideMark/>
          </w:tcPr>
          <w:p w14:paraId="00F1D79A" w14:textId="3D9BE232" w:rsidR="0013372E" w:rsidRPr="00866484" w:rsidRDefault="00776BB3"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l</w:t>
            </w:r>
            <w:r w:rsidR="0013372E" w:rsidRPr="00866484">
              <w:rPr>
                <w:rFonts w:ascii="Times New Roman" w:eastAsia="Times New Roman" w:hAnsi="Times New Roman" w:cs="Times New Roman"/>
                <w:color w:val="000000"/>
                <w:sz w:val="18"/>
                <w:szCs w:val="18"/>
              </w:rPr>
              <w:t>ower</w:t>
            </w:r>
            <w:r w:rsidR="00567521" w:rsidRPr="00567521">
              <w:rPr>
                <w:rFonts w:ascii="Times New Roman" w:eastAsia="Times New Roman" w:hAnsi="Times New Roman" w:cs="Times New Roman"/>
                <w:color w:val="000000"/>
                <w:sz w:val="18"/>
                <w:szCs w:val="18"/>
                <w:vertAlign w:val="superscript"/>
              </w:rPr>
              <w:t>1</w:t>
            </w:r>
          </w:p>
        </w:tc>
        <w:tc>
          <w:tcPr>
            <w:tcW w:w="1206" w:type="dxa"/>
            <w:tcBorders>
              <w:top w:val="nil"/>
              <w:left w:val="nil"/>
              <w:bottom w:val="single" w:sz="4" w:space="0" w:color="auto"/>
              <w:right w:val="nil"/>
            </w:tcBorders>
            <w:vAlign w:val="center"/>
          </w:tcPr>
          <w:p w14:paraId="58E8D24F" w14:textId="77777777"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1209" w:type="dxa"/>
            <w:gridSpan w:val="2"/>
            <w:tcBorders>
              <w:top w:val="nil"/>
              <w:left w:val="nil"/>
              <w:bottom w:val="single" w:sz="4" w:space="0" w:color="auto"/>
              <w:right w:val="nil"/>
            </w:tcBorders>
            <w:shd w:val="clear" w:color="auto" w:fill="auto"/>
            <w:vAlign w:val="center"/>
            <w:hideMark/>
          </w:tcPr>
          <w:p w14:paraId="76D916B6" w14:textId="12B3BCD5"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r w:rsidR="00567521" w:rsidRPr="00567521">
              <w:rPr>
                <w:rFonts w:ascii="Times New Roman" w:eastAsia="Times New Roman" w:hAnsi="Times New Roman" w:cs="Times New Roman"/>
                <w:color w:val="000000"/>
                <w:sz w:val="18"/>
                <w:szCs w:val="18"/>
                <w:vertAlign w:val="superscript"/>
              </w:rPr>
              <w:t>1</w:t>
            </w:r>
          </w:p>
        </w:tc>
        <w:tc>
          <w:tcPr>
            <w:tcW w:w="232" w:type="dxa"/>
            <w:gridSpan w:val="3"/>
            <w:tcBorders>
              <w:top w:val="nil"/>
              <w:left w:val="nil"/>
              <w:bottom w:val="nil"/>
              <w:right w:val="nil"/>
            </w:tcBorders>
            <w:shd w:val="clear" w:color="auto" w:fill="auto"/>
            <w:noWrap/>
            <w:vAlign w:val="center"/>
            <w:hideMark/>
          </w:tcPr>
          <w:p w14:paraId="01492CA5" w14:textId="77777777" w:rsidR="0013372E" w:rsidRPr="00866484" w:rsidRDefault="0013372E" w:rsidP="00D300E6">
            <w:pPr>
              <w:jc w:val="right"/>
              <w:rPr>
                <w:rFonts w:ascii="Times New Roman" w:eastAsia="Times New Roman" w:hAnsi="Times New Roman" w:cs="Times New Roman"/>
                <w:color w:val="000000"/>
                <w:sz w:val="18"/>
                <w:szCs w:val="18"/>
              </w:rPr>
            </w:pPr>
          </w:p>
        </w:tc>
        <w:tc>
          <w:tcPr>
            <w:tcW w:w="945" w:type="dxa"/>
            <w:gridSpan w:val="2"/>
            <w:tcBorders>
              <w:top w:val="nil"/>
              <w:left w:val="nil"/>
              <w:bottom w:val="single" w:sz="4" w:space="0" w:color="auto"/>
              <w:right w:val="nil"/>
            </w:tcBorders>
            <w:shd w:val="clear" w:color="auto" w:fill="auto"/>
            <w:vAlign w:val="center"/>
            <w:hideMark/>
          </w:tcPr>
          <w:p w14:paraId="6F427866" w14:textId="381E5252" w:rsidR="0013372E" w:rsidRPr="00866484" w:rsidRDefault="007417C6" w:rsidP="00D300E6">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w:t>
            </w:r>
            <w:r w:rsidR="0013372E" w:rsidRPr="00866484">
              <w:rPr>
                <w:rFonts w:ascii="Times New Roman" w:eastAsia="Times New Roman" w:hAnsi="Times New Roman" w:cs="Times New Roman"/>
                <w:color w:val="000000"/>
                <w:sz w:val="18"/>
                <w:szCs w:val="18"/>
              </w:rPr>
              <w:t>ower</w:t>
            </w:r>
          </w:p>
        </w:tc>
        <w:tc>
          <w:tcPr>
            <w:tcW w:w="936" w:type="dxa"/>
            <w:tcBorders>
              <w:top w:val="nil"/>
              <w:left w:val="nil"/>
              <w:bottom w:val="single" w:sz="4" w:space="0" w:color="auto"/>
              <w:right w:val="nil"/>
            </w:tcBorders>
            <w:vAlign w:val="center"/>
          </w:tcPr>
          <w:p w14:paraId="6411E5AD" w14:textId="77777777"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945" w:type="dxa"/>
            <w:tcBorders>
              <w:top w:val="nil"/>
              <w:left w:val="nil"/>
              <w:bottom w:val="single" w:sz="4" w:space="0" w:color="auto"/>
              <w:right w:val="nil"/>
            </w:tcBorders>
            <w:shd w:val="clear" w:color="auto" w:fill="auto"/>
            <w:vAlign w:val="center"/>
            <w:hideMark/>
          </w:tcPr>
          <w:p w14:paraId="1DA5168F" w14:textId="77777777"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p>
        </w:tc>
        <w:tc>
          <w:tcPr>
            <w:tcW w:w="263" w:type="dxa"/>
            <w:gridSpan w:val="2"/>
            <w:tcBorders>
              <w:top w:val="nil"/>
              <w:left w:val="nil"/>
              <w:bottom w:val="nil"/>
              <w:right w:val="nil"/>
            </w:tcBorders>
            <w:shd w:val="clear" w:color="auto" w:fill="auto"/>
            <w:noWrap/>
            <w:vAlign w:val="center"/>
            <w:hideMark/>
          </w:tcPr>
          <w:p w14:paraId="615F3753" w14:textId="77777777" w:rsidR="0013372E" w:rsidRPr="00866484" w:rsidRDefault="0013372E" w:rsidP="00D300E6">
            <w:pPr>
              <w:jc w:val="right"/>
              <w:rPr>
                <w:rFonts w:ascii="Times New Roman" w:eastAsia="Times New Roman" w:hAnsi="Times New Roman" w:cs="Times New Roman"/>
                <w:color w:val="000000"/>
                <w:sz w:val="18"/>
                <w:szCs w:val="18"/>
              </w:rPr>
            </w:pPr>
          </w:p>
        </w:tc>
        <w:tc>
          <w:tcPr>
            <w:tcW w:w="1026" w:type="dxa"/>
            <w:gridSpan w:val="2"/>
            <w:tcBorders>
              <w:top w:val="nil"/>
              <w:left w:val="nil"/>
              <w:bottom w:val="single" w:sz="4" w:space="0" w:color="auto"/>
              <w:right w:val="nil"/>
            </w:tcBorders>
            <w:shd w:val="clear" w:color="auto" w:fill="auto"/>
            <w:vAlign w:val="center"/>
            <w:hideMark/>
          </w:tcPr>
          <w:p w14:paraId="1CDA6104" w14:textId="145FE131"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lower</w:t>
            </w:r>
            <w:r w:rsidR="00567521" w:rsidRPr="00567521">
              <w:rPr>
                <w:rFonts w:ascii="Times New Roman" w:eastAsia="Times New Roman" w:hAnsi="Times New Roman" w:cs="Times New Roman"/>
                <w:color w:val="000000"/>
                <w:sz w:val="18"/>
                <w:szCs w:val="18"/>
                <w:vertAlign w:val="superscript"/>
              </w:rPr>
              <w:t>1</w:t>
            </w:r>
          </w:p>
        </w:tc>
        <w:tc>
          <w:tcPr>
            <w:tcW w:w="1116" w:type="dxa"/>
            <w:tcBorders>
              <w:top w:val="nil"/>
              <w:left w:val="nil"/>
              <w:bottom w:val="single" w:sz="4" w:space="0" w:color="auto"/>
              <w:right w:val="nil"/>
            </w:tcBorders>
            <w:vAlign w:val="center"/>
          </w:tcPr>
          <w:p w14:paraId="00C8A595" w14:textId="77777777"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1116" w:type="dxa"/>
            <w:tcBorders>
              <w:top w:val="nil"/>
              <w:left w:val="nil"/>
              <w:bottom w:val="single" w:sz="4" w:space="0" w:color="auto"/>
              <w:right w:val="nil"/>
            </w:tcBorders>
            <w:shd w:val="clear" w:color="auto" w:fill="auto"/>
            <w:vAlign w:val="center"/>
            <w:hideMark/>
          </w:tcPr>
          <w:p w14:paraId="2C84F16A" w14:textId="3D4ED5EA" w:rsidR="0013372E" w:rsidRPr="00866484" w:rsidRDefault="0013372E" w:rsidP="00D300E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r w:rsidR="00567521" w:rsidRPr="00567521">
              <w:rPr>
                <w:rFonts w:ascii="Times New Roman" w:eastAsia="Times New Roman" w:hAnsi="Times New Roman" w:cs="Times New Roman"/>
                <w:color w:val="000000"/>
                <w:sz w:val="18"/>
                <w:szCs w:val="18"/>
                <w:vertAlign w:val="superscript"/>
              </w:rPr>
              <w:t>1</w:t>
            </w:r>
          </w:p>
        </w:tc>
      </w:tr>
      <w:tr w:rsidR="00282D3E" w:rsidRPr="00866484" w14:paraId="550B493A"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1E038393"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2008</w:t>
            </w:r>
          </w:p>
        </w:tc>
        <w:tc>
          <w:tcPr>
            <w:tcW w:w="945" w:type="dxa"/>
            <w:tcBorders>
              <w:top w:val="nil"/>
              <w:left w:val="nil"/>
              <w:bottom w:val="nil"/>
              <w:right w:val="nil"/>
            </w:tcBorders>
            <w:shd w:val="clear" w:color="auto" w:fill="auto"/>
            <w:noWrap/>
            <w:vAlign w:val="center"/>
            <w:hideMark/>
          </w:tcPr>
          <w:p w14:paraId="07DB5751" w14:textId="4505086B"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3,444 </w:t>
            </w:r>
          </w:p>
        </w:tc>
        <w:tc>
          <w:tcPr>
            <w:tcW w:w="936" w:type="dxa"/>
            <w:tcBorders>
              <w:top w:val="nil"/>
              <w:left w:val="nil"/>
              <w:bottom w:val="nil"/>
              <w:right w:val="nil"/>
            </w:tcBorders>
            <w:vAlign w:val="center"/>
          </w:tcPr>
          <w:p w14:paraId="04B1740A" w14:textId="1F60AA8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6,117 </w:t>
            </w:r>
          </w:p>
        </w:tc>
        <w:tc>
          <w:tcPr>
            <w:tcW w:w="1082" w:type="dxa"/>
            <w:tcBorders>
              <w:top w:val="nil"/>
              <w:left w:val="nil"/>
              <w:bottom w:val="nil"/>
              <w:right w:val="nil"/>
            </w:tcBorders>
            <w:shd w:val="clear" w:color="auto" w:fill="auto"/>
            <w:noWrap/>
            <w:vAlign w:val="center"/>
            <w:hideMark/>
          </w:tcPr>
          <w:p w14:paraId="26BD68E8" w14:textId="375E5915"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10,673 </w:t>
            </w:r>
          </w:p>
        </w:tc>
        <w:tc>
          <w:tcPr>
            <w:tcW w:w="261" w:type="dxa"/>
            <w:tcBorders>
              <w:top w:val="nil"/>
              <w:left w:val="nil"/>
              <w:bottom w:val="nil"/>
              <w:right w:val="nil"/>
            </w:tcBorders>
            <w:shd w:val="clear" w:color="auto" w:fill="auto"/>
            <w:noWrap/>
            <w:vAlign w:val="center"/>
            <w:hideMark/>
          </w:tcPr>
          <w:p w14:paraId="4B6E5021"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6204DAE4" w14:textId="418F4CE9"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$2,001,653 </w:t>
            </w:r>
          </w:p>
        </w:tc>
        <w:tc>
          <w:tcPr>
            <w:tcW w:w="1206" w:type="dxa"/>
            <w:tcBorders>
              <w:top w:val="nil"/>
              <w:left w:val="nil"/>
              <w:bottom w:val="nil"/>
              <w:right w:val="nil"/>
            </w:tcBorders>
            <w:vAlign w:val="center"/>
          </w:tcPr>
          <w:p w14:paraId="6F4E3757" w14:textId="0A80EE9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$3,555,200 </w:t>
            </w:r>
          </w:p>
        </w:tc>
        <w:tc>
          <w:tcPr>
            <w:tcW w:w="1209" w:type="dxa"/>
            <w:gridSpan w:val="2"/>
            <w:tcBorders>
              <w:top w:val="nil"/>
              <w:left w:val="nil"/>
              <w:bottom w:val="nil"/>
              <w:right w:val="nil"/>
            </w:tcBorders>
            <w:shd w:val="clear" w:color="auto" w:fill="auto"/>
            <w:noWrap/>
            <w:vAlign w:val="center"/>
            <w:hideMark/>
          </w:tcPr>
          <w:p w14:paraId="26ADEEA2" w14:textId="5632E1A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$6,203,148 </w:t>
            </w:r>
          </w:p>
        </w:tc>
        <w:tc>
          <w:tcPr>
            <w:tcW w:w="232" w:type="dxa"/>
            <w:gridSpan w:val="3"/>
            <w:tcBorders>
              <w:top w:val="nil"/>
              <w:left w:val="nil"/>
              <w:bottom w:val="nil"/>
              <w:right w:val="nil"/>
            </w:tcBorders>
            <w:shd w:val="clear" w:color="auto" w:fill="auto"/>
            <w:noWrap/>
            <w:vAlign w:val="center"/>
            <w:hideMark/>
          </w:tcPr>
          <w:p w14:paraId="79A87139"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4E0C96A3" w14:textId="26671B7C" w:rsidR="00282D3E"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282D3E" w:rsidRPr="00866484">
              <w:rPr>
                <w:rFonts w:ascii="Times New Roman" w:hAnsi="Times New Roman" w:cs="Times New Roman"/>
                <w:color w:val="000000"/>
                <w:sz w:val="18"/>
                <w:szCs w:val="18"/>
              </w:rPr>
              <w:t>980</w:t>
            </w:r>
          </w:p>
        </w:tc>
        <w:tc>
          <w:tcPr>
            <w:tcW w:w="936" w:type="dxa"/>
            <w:tcBorders>
              <w:top w:val="nil"/>
              <w:left w:val="nil"/>
              <w:bottom w:val="nil"/>
              <w:right w:val="nil"/>
            </w:tcBorders>
            <w:vAlign w:val="center"/>
          </w:tcPr>
          <w:p w14:paraId="53FBB9AA" w14:textId="338DACA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567</w:t>
            </w:r>
          </w:p>
        </w:tc>
        <w:tc>
          <w:tcPr>
            <w:tcW w:w="945" w:type="dxa"/>
            <w:tcBorders>
              <w:top w:val="nil"/>
              <w:left w:val="nil"/>
              <w:bottom w:val="nil"/>
              <w:right w:val="nil"/>
            </w:tcBorders>
            <w:shd w:val="clear" w:color="auto" w:fill="auto"/>
            <w:noWrap/>
            <w:vAlign w:val="center"/>
            <w:hideMark/>
          </w:tcPr>
          <w:p w14:paraId="7B0E8F69" w14:textId="51C94C1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2,337</w:t>
            </w:r>
          </w:p>
        </w:tc>
        <w:tc>
          <w:tcPr>
            <w:tcW w:w="263" w:type="dxa"/>
            <w:gridSpan w:val="2"/>
            <w:tcBorders>
              <w:top w:val="nil"/>
              <w:left w:val="nil"/>
              <w:bottom w:val="nil"/>
              <w:right w:val="nil"/>
            </w:tcBorders>
            <w:shd w:val="clear" w:color="auto" w:fill="auto"/>
            <w:noWrap/>
            <w:vAlign w:val="center"/>
          </w:tcPr>
          <w:p w14:paraId="78A0BB7B" w14:textId="22CCB3FE"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49456621" w14:textId="05DCF494" w:rsidR="00282D3E"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282D3E" w:rsidRPr="00866484">
              <w:rPr>
                <w:rFonts w:ascii="Times New Roman" w:hAnsi="Times New Roman" w:cs="Times New Roman"/>
                <w:color w:val="000000"/>
                <w:sz w:val="18"/>
                <w:szCs w:val="18"/>
              </w:rPr>
              <w:t>46,942</w:t>
            </w:r>
          </w:p>
        </w:tc>
        <w:tc>
          <w:tcPr>
            <w:tcW w:w="1116" w:type="dxa"/>
            <w:tcBorders>
              <w:top w:val="nil"/>
              <w:left w:val="nil"/>
              <w:bottom w:val="nil"/>
              <w:right w:val="nil"/>
            </w:tcBorders>
            <w:vAlign w:val="center"/>
          </w:tcPr>
          <w:p w14:paraId="066BD0FD" w14:textId="730AF2B2"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$27,159</w:t>
            </w:r>
          </w:p>
        </w:tc>
        <w:tc>
          <w:tcPr>
            <w:tcW w:w="1116" w:type="dxa"/>
            <w:tcBorders>
              <w:top w:val="nil"/>
              <w:left w:val="nil"/>
              <w:bottom w:val="nil"/>
              <w:right w:val="nil"/>
            </w:tcBorders>
            <w:shd w:val="clear" w:color="auto" w:fill="auto"/>
            <w:noWrap/>
            <w:vAlign w:val="center"/>
          </w:tcPr>
          <w:p w14:paraId="713D3AF2" w14:textId="438582C5"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$111,942</w:t>
            </w:r>
          </w:p>
        </w:tc>
      </w:tr>
      <w:tr w:rsidR="00282D3E" w:rsidRPr="00866484" w14:paraId="698F72FA"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2D0524E4"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2009</w:t>
            </w:r>
          </w:p>
        </w:tc>
        <w:tc>
          <w:tcPr>
            <w:tcW w:w="945" w:type="dxa"/>
            <w:tcBorders>
              <w:top w:val="nil"/>
              <w:left w:val="nil"/>
              <w:bottom w:val="nil"/>
              <w:right w:val="nil"/>
            </w:tcBorders>
            <w:shd w:val="clear" w:color="auto" w:fill="auto"/>
            <w:noWrap/>
            <w:vAlign w:val="center"/>
            <w:hideMark/>
          </w:tcPr>
          <w:p w14:paraId="39650B1B" w14:textId="566C1E75"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6,189 </w:t>
            </w:r>
          </w:p>
        </w:tc>
        <w:tc>
          <w:tcPr>
            <w:tcW w:w="936" w:type="dxa"/>
            <w:tcBorders>
              <w:top w:val="nil"/>
              <w:left w:val="nil"/>
              <w:bottom w:val="nil"/>
              <w:right w:val="nil"/>
            </w:tcBorders>
            <w:vAlign w:val="center"/>
          </w:tcPr>
          <w:p w14:paraId="7467E133" w14:textId="0668AD4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13,238 </w:t>
            </w:r>
          </w:p>
        </w:tc>
        <w:tc>
          <w:tcPr>
            <w:tcW w:w="1082" w:type="dxa"/>
            <w:tcBorders>
              <w:top w:val="nil"/>
              <w:left w:val="nil"/>
              <w:bottom w:val="nil"/>
              <w:right w:val="nil"/>
            </w:tcBorders>
            <w:shd w:val="clear" w:color="auto" w:fill="auto"/>
            <w:noWrap/>
            <w:vAlign w:val="center"/>
            <w:hideMark/>
          </w:tcPr>
          <w:p w14:paraId="50374BED" w14:textId="3B1F9FA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26,707 </w:t>
            </w:r>
          </w:p>
        </w:tc>
        <w:tc>
          <w:tcPr>
            <w:tcW w:w="261" w:type="dxa"/>
            <w:tcBorders>
              <w:top w:val="nil"/>
              <w:left w:val="nil"/>
              <w:bottom w:val="nil"/>
              <w:right w:val="nil"/>
            </w:tcBorders>
            <w:shd w:val="clear" w:color="auto" w:fill="auto"/>
            <w:noWrap/>
            <w:vAlign w:val="center"/>
            <w:hideMark/>
          </w:tcPr>
          <w:p w14:paraId="74689A3D"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6BF1F983" w14:textId="35886682"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$3,492,329 </w:t>
            </w:r>
          </w:p>
        </w:tc>
        <w:tc>
          <w:tcPr>
            <w:tcW w:w="1206" w:type="dxa"/>
            <w:tcBorders>
              <w:top w:val="nil"/>
              <w:left w:val="nil"/>
              <w:bottom w:val="nil"/>
              <w:right w:val="nil"/>
            </w:tcBorders>
            <w:vAlign w:val="center"/>
          </w:tcPr>
          <w:p w14:paraId="3CFE1166" w14:textId="1903072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$7,469,939 </w:t>
            </w:r>
          </w:p>
        </w:tc>
        <w:tc>
          <w:tcPr>
            <w:tcW w:w="1209" w:type="dxa"/>
            <w:gridSpan w:val="2"/>
            <w:tcBorders>
              <w:top w:val="nil"/>
              <w:left w:val="nil"/>
              <w:bottom w:val="nil"/>
              <w:right w:val="nil"/>
            </w:tcBorders>
            <w:shd w:val="clear" w:color="auto" w:fill="auto"/>
            <w:noWrap/>
            <w:vAlign w:val="center"/>
            <w:hideMark/>
          </w:tcPr>
          <w:p w14:paraId="79EE44CD" w14:textId="3C45A86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$15,070,226 </w:t>
            </w:r>
          </w:p>
        </w:tc>
        <w:tc>
          <w:tcPr>
            <w:tcW w:w="232" w:type="dxa"/>
            <w:gridSpan w:val="3"/>
            <w:tcBorders>
              <w:top w:val="nil"/>
              <w:left w:val="nil"/>
              <w:bottom w:val="nil"/>
              <w:right w:val="nil"/>
            </w:tcBorders>
            <w:shd w:val="clear" w:color="auto" w:fill="auto"/>
            <w:noWrap/>
            <w:vAlign w:val="center"/>
            <w:hideMark/>
          </w:tcPr>
          <w:p w14:paraId="44D26901"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57132101" w14:textId="79BB2F8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656</w:t>
            </w:r>
          </w:p>
        </w:tc>
        <w:tc>
          <w:tcPr>
            <w:tcW w:w="936" w:type="dxa"/>
            <w:tcBorders>
              <w:top w:val="nil"/>
              <w:left w:val="nil"/>
              <w:bottom w:val="nil"/>
              <w:right w:val="nil"/>
            </w:tcBorders>
            <w:vAlign w:val="center"/>
          </w:tcPr>
          <w:p w14:paraId="13E614CF" w14:textId="772D602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4,356</w:t>
            </w:r>
          </w:p>
        </w:tc>
        <w:tc>
          <w:tcPr>
            <w:tcW w:w="945" w:type="dxa"/>
            <w:tcBorders>
              <w:top w:val="nil"/>
              <w:left w:val="nil"/>
              <w:bottom w:val="nil"/>
              <w:right w:val="nil"/>
            </w:tcBorders>
            <w:shd w:val="clear" w:color="auto" w:fill="auto"/>
            <w:noWrap/>
            <w:vAlign w:val="center"/>
            <w:hideMark/>
          </w:tcPr>
          <w:p w14:paraId="7CB8FCD2" w14:textId="3804AD7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10,590</w:t>
            </w:r>
          </w:p>
        </w:tc>
        <w:tc>
          <w:tcPr>
            <w:tcW w:w="263" w:type="dxa"/>
            <w:gridSpan w:val="2"/>
            <w:tcBorders>
              <w:top w:val="nil"/>
              <w:left w:val="nil"/>
              <w:bottom w:val="nil"/>
              <w:right w:val="nil"/>
            </w:tcBorders>
            <w:shd w:val="clear" w:color="auto" w:fill="auto"/>
            <w:noWrap/>
            <w:vAlign w:val="center"/>
          </w:tcPr>
          <w:p w14:paraId="5FC80A42" w14:textId="27FA1165"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183E7D7D" w14:textId="5C0C026A"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$30,511</w:t>
            </w:r>
          </w:p>
        </w:tc>
        <w:tc>
          <w:tcPr>
            <w:tcW w:w="1116" w:type="dxa"/>
            <w:tcBorders>
              <w:top w:val="nil"/>
              <w:left w:val="nil"/>
              <w:bottom w:val="nil"/>
              <w:right w:val="nil"/>
            </w:tcBorders>
            <w:vAlign w:val="center"/>
          </w:tcPr>
          <w:p w14:paraId="3060F363" w14:textId="2D184D59"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$202,598</w:t>
            </w:r>
          </w:p>
        </w:tc>
        <w:tc>
          <w:tcPr>
            <w:tcW w:w="1116" w:type="dxa"/>
            <w:tcBorders>
              <w:top w:val="nil"/>
              <w:left w:val="nil"/>
              <w:bottom w:val="nil"/>
              <w:right w:val="nil"/>
            </w:tcBorders>
            <w:shd w:val="clear" w:color="auto" w:fill="auto"/>
            <w:noWrap/>
            <w:vAlign w:val="center"/>
          </w:tcPr>
          <w:p w14:paraId="1265E1AD" w14:textId="16CBDB8A"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$492,541</w:t>
            </w:r>
          </w:p>
        </w:tc>
      </w:tr>
      <w:tr w:rsidR="00282D3E" w:rsidRPr="00866484" w14:paraId="00B18C0C"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3F3AC573"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2010</w:t>
            </w:r>
          </w:p>
        </w:tc>
        <w:tc>
          <w:tcPr>
            <w:tcW w:w="945" w:type="dxa"/>
            <w:tcBorders>
              <w:top w:val="nil"/>
              <w:left w:val="nil"/>
              <w:bottom w:val="nil"/>
              <w:right w:val="nil"/>
            </w:tcBorders>
            <w:shd w:val="clear" w:color="auto" w:fill="auto"/>
            <w:noWrap/>
            <w:vAlign w:val="center"/>
            <w:hideMark/>
          </w:tcPr>
          <w:p w14:paraId="4CB5A471" w14:textId="6C453D1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14,271 </w:t>
            </w:r>
          </w:p>
        </w:tc>
        <w:tc>
          <w:tcPr>
            <w:tcW w:w="936" w:type="dxa"/>
            <w:tcBorders>
              <w:top w:val="nil"/>
              <w:left w:val="nil"/>
              <w:bottom w:val="nil"/>
              <w:right w:val="nil"/>
            </w:tcBorders>
            <w:vAlign w:val="center"/>
          </w:tcPr>
          <w:p w14:paraId="6F7270D1" w14:textId="035F5AD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27,527 </w:t>
            </w:r>
          </w:p>
        </w:tc>
        <w:tc>
          <w:tcPr>
            <w:tcW w:w="1082" w:type="dxa"/>
            <w:tcBorders>
              <w:top w:val="nil"/>
              <w:left w:val="nil"/>
              <w:bottom w:val="nil"/>
              <w:right w:val="nil"/>
            </w:tcBorders>
            <w:shd w:val="clear" w:color="auto" w:fill="auto"/>
            <w:noWrap/>
            <w:vAlign w:val="center"/>
            <w:hideMark/>
          </w:tcPr>
          <w:p w14:paraId="145F061A" w14:textId="6F2EF439"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63,304 </w:t>
            </w:r>
          </w:p>
        </w:tc>
        <w:tc>
          <w:tcPr>
            <w:tcW w:w="261" w:type="dxa"/>
            <w:tcBorders>
              <w:top w:val="nil"/>
              <w:left w:val="nil"/>
              <w:bottom w:val="nil"/>
              <w:right w:val="nil"/>
            </w:tcBorders>
            <w:shd w:val="clear" w:color="auto" w:fill="auto"/>
            <w:noWrap/>
            <w:vAlign w:val="center"/>
            <w:hideMark/>
          </w:tcPr>
          <w:p w14:paraId="1C79D6CF"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093281FE" w14:textId="60DADBD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$7,818,225 </w:t>
            </w:r>
          </w:p>
        </w:tc>
        <w:tc>
          <w:tcPr>
            <w:tcW w:w="1206" w:type="dxa"/>
            <w:tcBorders>
              <w:top w:val="nil"/>
              <w:left w:val="nil"/>
              <w:bottom w:val="nil"/>
              <w:right w:val="nil"/>
            </w:tcBorders>
            <w:vAlign w:val="center"/>
          </w:tcPr>
          <w:p w14:paraId="71B1A8FD" w14:textId="1AAD26A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$15,080,392 </w:t>
            </w:r>
          </w:p>
        </w:tc>
        <w:tc>
          <w:tcPr>
            <w:tcW w:w="1209" w:type="dxa"/>
            <w:gridSpan w:val="2"/>
            <w:tcBorders>
              <w:top w:val="nil"/>
              <w:left w:val="nil"/>
              <w:bottom w:val="nil"/>
              <w:right w:val="nil"/>
            </w:tcBorders>
            <w:shd w:val="clear" w:color="auto" w:fill="auto"/>
            <w:noWrap/>
            <w:vAlign w:val="center"/>
            <w:hideMark/>
          </w:tcPr>
          <w:p w14:paraId="47ACE932" w14:textId="33AB765F"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$34,680,463 </w:t>
            </w:r>
          </w:p>
        </w:tc>
        <w:tc>
          <w:tcPr>
            <w:tcW w:w="232" w:type="dxa"/>
            <w:gridSpan w:val="3"/>
            <w:tcBorders>
              <w:top w:val="nil"/>
              <w:left w:val="nil"/>
              <w:bottom w:val="nil"/>
              <w:right w:val="nil"/>
            </w:tcBorders>
            <w:shd w:val="clear" w:color="auto" w:fill="auto"/>
            <w:noWrap/>
            <w:vAlign w:val="center"/>
            <w:hideMark/>
          </w:tcPr>
          <w:p w14:paraId="4F7B0399"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3D45D5A8" w14:textId="545577DA"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1,654</w:t>
            </w:r>
          </w:p>
        </w:tc>
        <w:tc>
          <w:tcPr>
            <w:tcW w:w="936" w:type="dxa"/>
            <w:tcBorders>
              <w:top w:val="nil"/>
              <w:left w:val="nil"/>
              <w:bottom w:val="nil"/>
              <w:right w:val="nil"/>
            </w:tcBorders>
            <w:vAlign w:val="center"/>
          </w:tcPr>
          <w:p w14:paraId="3B22560A" w14:textId="7BED4D3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8,544</w:t>
            </w:r>
          </w:p>
        </w:tc>
        <w:tc>
          <w:tcPr>
            <w:tcW w:w="945" w:type="dxa"/>
            <w:tcBorders>
              <w:top w:val="nil"/>
              <w:left w:val="nil"/>
              <w:bottom w:val="nil"/>
              <w:right w:val="nil"/>
            </w:tcBorders>
            <w:shd w:val="clear" w:color="auto" w:fill="auto"/>
            <w:noWrap/>
            <w:vAlign w:val="center"/>
            <w:hideMark/>
          </w:tcPr>
          <w:p w14:paraId="2F4B8677" w14:textId="7166795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19,775</w:t>
            </w:r>
          </w:p>
        </w:tc>
        <w:tc>
          <w:tcPr>
            <w:tcW w:w="263" w:type="dxa"/>
            <w:gridSpan w:val="2"/>
            <w:tcBorders>
              <w:top w:val="nil"/>
              <w:left w:val="nil"/>
              <w:bottom w:val="nil"/>
              <w:right w:val="nil"/>
            </w:tcBorders>
            <w:shd w:val="clear" w:color="auto" w:fill="auto"/>
            <w:noWrap/>
            <w:vAlign w:val="center"/>
          </w:tcPr>
          <w:p w14:paraId="7F724BFB" w14:textId="74CE8E6B"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5ED9EAB2" w14:textId="1A25B8FF"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$74,678</w:t>
            </w:r>
          </w:p>
        </w:tc>
        <w:tc>
          <w:tcPr>
            <w:tcW w:w="1116" w:type="dxa"/>
            <w:tcBorders>
              <w:top w:val="nil"/>
              <w:left w:val="nil"/>
              <w:bottom w:val="nil"/>
              <w:right w:val="nil"/>
            </w:tcBorders>
            <w:vAlign w:val="center"/>
          </w:tcPr>
          <w:p w14:paraId="690D9B15" w14:textId="015EFEC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$385,762</w:t>
            </w:r>
          </w:p>
        </w:tc>
        <w:tc>
          <w:tcPr>
            <w:tcW w:w="1116" w:type="dxa"/>
            <w:tcBorders>
              <w:top w:val="nil"/>
              <w:left w:val="nil"/>
              <w:bottom w:val="nil"/>
              <w:right w:val="nil"/>
            </w:tcBorders>
            <w:shd w:val="clear" w:color="auto" w:fill="auto"/>
            <w:noWrap/>
            <w:vAlign w:val="center"/>
          </w:tcPr>
          <w:p w14:paraId="4A036E76" w14:textId="40EE782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$892,841</w:t>
            </w:r>
          </w:p>
        </w:tc>
      </w:tr>
      <w:tr w:rsidR="00282D3E" w:rsidRPr="00866484" w14:paraId="37EE3F94"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36566068"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2011</w:t>
            </w:r>
          </w:p>
        </w:tc>
        <w:tc>
          <w:tcPr>
            <w:tcW w:w="945" w:type="dxa"/>
            <w:tcBorders>
              <w:top w:val="nil"/>
              <w:left w:val="nil"/>
              <w:bottom w:val="nil"/>
              <w:right w:val="nil"/>
            </w:tcBorders>
            <w:shd w:val="clear" w:color="auto" w:fill="auto"/>
            <w:noWrap/>
            <w:vAlign w:val="center"/>
            <w:hideMark/>
          </w:tcPr>
          <w:p w14:paraId="2ABD4A87" w14:textId="22532281"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20,712 </w:t>
            </w:r>
          </w:p>
        </w:tc>
        <w:tc>
          <w:tcPr>
            <w:tcW w:w="936" w:type="dxa"/>
            <w:tcBorders>
              <w:top w:val="nil"/>
              <w:left w:val="nil"/>
              <w:bottom w:val="nil"/>
              <w:right w:val="nil"/>
            </w:tcBorders>
            <w:vAlign w:val="center"/>
          </w:tcPr>
          <w:p w14:paraId="3AE0ECB1" w14:textId="690FEC7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41,750 </w:t>
            </w:r>
          </w:p>
        </w:tc>
        <w:tc>
          <w:tcPr>
            <w:tcW w:w="1082" w:type="dxa"/>
            <w:tcBorders>
              <w:top w:val="nil"/>
              <w:left w:val="nil"/>
              <w:bottom w:val="nil"/>
              <w:right w:val="nil"/>
            </w:tcBorders>
            <w:shd w:val="clear" w:color="auto" w:fill="auto"/>
            <w:noWrap/>
            <w:vAlign w:val="center"/>
            <w:hideMark/>
          </w:tcPr>
          <w:p w14:paraId="61E51F5C" w14:textId="70D86D16"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89,560 </w:t>
            </w:r>
          </w:p>
        </w:tc>
        <w:tc>
          <w:tcPr>
            <w:tcW w:w="261" w:type="dxa"/>
            <w:tcBorders>
              <w:top w:val="nil"/>
              <w:left w:val="nil"/>
              <w:bottom w:val="nil"/>
              <w:right w:val="nil"/>
            </w:tcBorders>
            <w:shd w:val="clear" w:color="auto" w:fill="auto"/>
            <w:noWrap/>
            <w:vAlign w:val="center"/>
            <w:hideMark/>
          </w:tcPr>
          <w:p w14:paraId="2DF0FD31"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112E0271" w14:textId="29778371"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$11,016,299 </w:t>
            </w:r>
          </w:p>
        </w:tc>
        <w:tc>
          <w:tcPr>
            <w:tcW w:w="1206" w:type="dxa"/>
            <w:tcBorders>
              <w:top w:val="nil"/>
              <w:left w:val="nil"/>
              <w:bottom w:val="nil"/>
              <w:right w:val="nil"/>
            </w:tcBorders>
            <w:vAlign w:val="center"/>
          </w:tcPr>
          <w:p w14:paraId="2D206106" w14:textId="6374F69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$22,205,990 </w:t>
            </w:r>
          </w:p>
        </w:tc>
        <w:tc>
          <w:tcPr>
            <w:tcW w:w="1209" w:type="dxa"/>
            <w:gridSpan w:val="2"/>
            <w:tcBorders>
              <w:top w:val="nil"/>
              <w:left w:val="nil"/>
              <w:bottom w:val="nil"/>
              <w:right w:val="nil"/>
            </w:tcBorders>
            <w:shd w:val="clear" w:color="auto" w:fill="auto"/>
            <w:noWrap/>
            <w:vAlign w:val="center"/>
            <w:hideMark/>
          </w:tcPr>
          <w:p w14:paraId="4E36F0F4" w14:textId="39E9C4A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$47,635,173 </w:t>
            </w:r>
          </w:p>
        </w:tc>
        <w:tc>
          <w:tcPr>
            <w:tcW w:w="232" w:type="dxa"/>
            <w:gridSpan w:val="3"/>
            <w:tcBorders>
              <w:top w:val="nil"/>
              <w:left w:val="nil"/>
              <w:bottom w:val="nil"/>
              <w:right w:val="nil"/>
            </w:tcBorders>
            <w:shd w:val="clear" w:color="auto" w:fill="auto"/>
            <w:noWrap/>
            <w:vAlign w:val="center"/>
            <w:hideMark/>
          </w:tcPr>
          <w:p w14:paraId="2CC6AF50"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5D404E67" w14:textId="646EC2D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4,774</w:t>
            </w:r>
          </w:p>
        </w:tc>
        <w:tc>
          <w:tcPr>
            <w:tcW w:w="936" w:type="dxa"/>
            <w:tcBorders>
              <w:top w:val="nil"/>
              <w:left w:val="nil"/>
              <w:bottom w:val="nil"/>
              <w:right w:val="nil"/>
            </w:tcBorders>
            <w:vAlign w:val="center"/>
          </w:tcPr>
          <w:p w14:paraId="070CA40E" w14:textId="178F80C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15,779</w:t>
            </w:r>
          </w:p>
        </w:tc>
        <w:tc>
          <w:tcPr>
            <w:tcW w:w="945" w:type="dxa"/>
            <w:tcBorders>
              <w:top w:val="nil"/>
              <w:left w:val="nil"/>
              <w:bottom w:val="nil"/>
              <w:right w:val="nil"/>
            </w:tcBorders>
            <w:shd w:val="clear" w:color="auto" w:fill="auto"/>
            <w:noWrap/>
            <w:vAlign w:val="center"/>
            <w:hideMark/>
          </w:tcPr>
          <w:p w14:paraId="0AFE7060" w14:textId="285968E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39,798</w:t>
            </w:r>
          </w:p>
        </w:tc>
        <w:tc>
          <w:tcPr>
            <w:tcW w:w="263" w:type="dxa"/>
            <w:gridSpan w:val="2"/>
            <w:tcBorders>
              <w:top w:val="nil"/>
              <w:left w:val="nil"/>
              <w:bottom w:val="nil"/>
              <w:right w:val="nil"/>
            </w:tcBorders>
            <w:shd w:val="clear" w:color="auto" w:fill="auto"/>
            <w:noWrap/>
            <w:vAlign w:val="center"/>
          </w:tcPr>
          <w:p w14:paraId="5E29CAB2" w14:textId="11D23165"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0451F4DF" w14:textId="43E2767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$209,292</w:t>
            </w:r>
          </w:p>
        </w:tc>
        <w:tc>
          <w:tcPr>
            <w:tcW w:w="1116" w:type="dxa"/>
            <w:tcBorders>
              <w:top w:val="nil"/>
              <w:left w:val="nil"/>
              <w:bottom w:val="nil"/>
              <w:right w:val="nil"/>
            </w:tcBorders>
            <w:vAlign w:val="center"/>
          </w:tcPr>
          <w:p w14:paraId="572BB932" w14:textId="254D91E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$691,751</w:t>
            </w:r>
          </w:p>
        </w:tc>
        <w:tc>
          <w:tcPr>
            <w:tcW w:w="1116" w:type="dxa"/>
            <w:tcBorders>
              <w:top w:val="nil"/>
              <w:left w:val="nil"/>
              <w:bottom w:val="nil"/>
              <w:right w:val="nil"/>
            </w:tcBorders>
            <w:shd w:val="clear" w:color="auto" w:fill="auto"/>
            <w:noWrap/>
            <w:vAlign w:val="center"/>
          </w:tcPr>
          <w:p w14:paraId="436C971E" w14:textId="560A2A4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$1,744,744</w:t>
            </w:r>
          </w:p>
        </w:tc>
      </w:tr>
      <w:tr w:rsidR="00282D3E" w:rsidRPr="00866484" w14:paraId="4F23BB62" w14:textId="77777777" w:rsidTr="00DA7B2A">
        <w:trPr>
          <w:trHeight w:val="264"/>
          <w:jc w:val="center"/>
        </w:trPr>
        <w:tc>
          <w:tcPr>
            <w:tcW w:w="709" w:type="dxa"/>
            <w:tcBorders>
              <w:top w:val="nil"/>
              <w:left w:val="nil"/>
              <w:bottom w:val="nil"/>
              <w:right w:val="nil"/>
            </w:tcBorders>
            <w:shd w:val="clear" w:color="000000" w:fill="FFFFFF"/>
            <w:noWrap/>
            <w:vAlign w:val="center"/>
          </w:tcPr>
          <w:p w14:paraId="309E9F02" w14:textId="3A6173BA"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2012</w:t>
            </w:r>
          </w:p>
        </w:tc>
        <w:tc>
          <w:tcPr>
            <w:tcW w:w="945" w:type="dxa"/>
            <w:tcBorders>
              <w:top w:val="nil"/>
              <w:left w:val="nil"/>
              <w:bottom w:val="nil"/>
              <w:right w:val="nil"/>
            </w:tcBorders>
            <w:shd w:val="clear" w:color="auto" w:fill="auto"/>
            <w:noWrap/>
            <w:vAlign w:val="center"/>
          </w:tcPr>
          <w:p w14:paraId="5046CFB7" w14:textId="0D2DA944"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32,442 </w:t>
            </w:r>
          </w:p>
        </w:tc>
        <w:tc>
          <w:tcPr>
            <w:tcW w:w="936" w:type="dxa"/>
            <w:tcBorders>
              <w:top w:val="nil"/>
              <w:left w:val="nil"/>
              <w:bottom w:val="nil"/>
              <w:right w:val="nil"/>
            </w:tcBorders>
            <w:vAlign w:val="center"/>
          </w:tcPr>
          <w:p w14:paraId="479B7DF7" w14:textId="7C0C703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62,531 </w:t>
            </w:r>
          </w:p>
        </w:tc>
        <w:tc>
          <w:tcPr>
            <w:tcW w:w="1082" w:type="dxa"/>
            <w:tcBorders>
              <w:top w:val="nil"/>
              <w:left w:val="nil"/>
              <w:bottom w:val="nil"/>
              <w:right w:val="nil"/>
            </w:tcBorders>
            <w:shd w:val="clear" w:color="auto" w:fill="auto"/>
            <w:noWrap/>
            <w:vAlign w:val="center"/>
          </w:tcPr>
          <w:p w14:paraId="333C4872" w14:textId="281528D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151,577 </w:t>
            </w:r>
          </w:p>
        </w:tc>
        <w:tc>
          <w:tcPr>
            <w:tcW w:w="261" w:type="dxa"/>
            <w:tcBorders>
              <w:top w:val="nil"/>
              <w:left w:val="nil"/>
              <w:bottom w:val="nil"/>
              <w:right w:val="nil"/>
            </w:tcBorders>
            <w:shd w:val="clear" w:color="auto" w:fill="auto"/>
            <w:noWrap/>
            <w:vAlign w:val="center"/>
          </w:tcPr>
          <w:p w14:paraId="2AB3FD7B"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tcPr>
          <w:p w14:paraId="561016C6" w14:textId="025ED4F1"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$16,752,724 </w:t>
            </w:r>
          </w:p>
        </w:tc>
        <w:tc>
          <w:tcPr>
            <w:tcW w:w="1206" w:type="dxa"/>
            <w:tcBorders>
              <w:top w:val="nil"/>
              <w:left w:val="nil"/>
              <w:bottom w:val="nil"/>
              <w:right w:val="nil"/>
            </w:tcBorders>
            <w:vAlign w:val="center"/>
          </w:tcPr>
          <w:p w14:paraId="42468185" w14:textId="47FBA5D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$32,290,383 </w:t>
            </w:r>
          </w:p>
        </w:tc>
        <w:tc>
          <w:tcPr>
            <w:tcW w:w="1209" w:type="dxa"/>
            <w:gridSpan w:val="2"/>
            <w:tcBorders>
              <w:top w:val="nil"/>
              <w:left w:val="nil"/>
              <w:bottom w:val="nil"/>
              <w:right w:val="nil"/>
            </w:tcBorders>
            <w:shd w:val="clear" w:color="auto" w:fill="auto"/>
            <w:noWrap/>
            <w:vAlign w:val="center"/>
          </w:tcPr>
          <w:p w14:paraId="25E3B21F" w14:textId="3ECA60C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$78,272,847 </w:t>
            </w:r>
          </w:p>
        </w:tc>
        <w:tc>
          <w:tcPr>
            <w:tcW w:w="232" w:type="dxa"/>
            <w:gridSpan w:val="3"/>
            <w:tcBorders>
              <w:top w:val="nil"/>
              <w:left w:val="nil"/>
              <w:bottom w:val="nil"/>
              <w:right w:val="nil"/>
            </w:tcBorders>
            <w:shd w:val="clear" w:color="auto" w:fill="auto"/>
            <w:noWrap/>
            <w:vAlign w:val="center"/>
          </w:tcPr>
          <w:p w14:paraId="2B350AD5"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tcPr>
          <w:p w14:paraId="2CED505E" w14:textId="11485B99"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7,348</w:t>
            </w:r>
          </w:p>
        </w:tc>
        <w:tc>
          <w:tcPr>
            <w:tcW w:w="936" w:type="dxa"/>
            <w:tcBorders>
              <w:top w:val="nil"/>
              <w:left w:val="nil"/>
              <w:bottom w:val="nil"/>
              <w:right w:val="nil"/>
            </w:tcBorders>
            <w:vAlign w:val="center"/>
          </w:tcPr>
          <w:p w14:paraId="2730E876" w14:textId="19FA076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22,792</w:t>
            </w:r>
          </w:p>
        </w:tc>
        <w:tc>
          <w:tcPr>
            <w:tcW w:w="945" w:type="dxa"/>
            <w:tcBorders>
              <w:top w:val="nil"/>
              <w:left w:val="nil"/>
              <w:bottom w:val="nil"/>
              <w:right w:val="nil"/>
            </w:tcBorders>
            <w:shd w:val="clear" w:color="auto" w:fill="auto"/>
            <w:noWrap/>
            <w:vAlign w:val="center"/>
          </w:tcPr>
          <w:p w14:paraId="1A52C731" w14:textId="1ED9096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52,067</w:t>
            </w:r>
          </w:p>
        </w:tc>
        <w:tc>
          <w:tcPr>
            <w:tcW w:w="263" w:type="dxa"/>
            <w:gridSpan w:val="2"/>
            <w:tcBorders>
              <w:top w:val="nil"/>
              <w:left w:val="nil"/>
              <w:bottom w:val="nil"/>
              <w:right w:val="nil"/>
            </w:tcBorders>
            <w:shd w:val="clear" w:color="auto" w:fill="auto"/>
            <w:noWrap/>
            <w:vAlign w:val="center"/>
          </w:tcPr>
          <w:p w14:paraId="74B071D9" w14:textId="07D46AED"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300C83E0" w14:textId="2A336D6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$312,731</w:t>
            </w:r>
          </w:p>
        </w:tc>
        <w:tc>
          <w:tcPr>
            <w:tcW w:w="1116" w:type="dxa"/>
            <w:tcBorders>
              <w:top w:val="nil"/>
              <w:left w:val="nil"/>
              <w:bottom w:val="nil"/>
              <w:right w:val="nil"/>
            </w:tcBorders>
            <w:vAlign w:val="center"/>
          </w:tcPr>
          <w:p w14:paraId="6B2BED88" w14:textId="62DD847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$970,028</w:t>
            </w:r>
          </w:p>
        </w:tc>
        <w:tc>
          <w:tcPr>
            <w:tcW w:w="1116" w:type="dxa"/>
            <w:tcBorders>
              <w:top w:val="nil"/>
              <w:left w:val="nil"/>
              <w:bottom w:val="nil"/>
              <w:right w:val="nil"/>
            </w:tcBorders>
            <w:shd w:val="clear" w:color="auto" w:fill="auto"/>
            <w:noWrap/>
            <w:vAlign w:val="center"/>
          </w:tcPr>
          <w:p w14:paraId="0F446D59" w14:textId="1531463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$2,215,972</w:t>
            </w:r>
          </w:p>
        </w:tc>
      </w:tr>
      <w:tr w:rsidR="00282D3E" w:rsidRPr="00866484" w14:paraId="0A0B2FE3"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46028373"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2013</w:t>
            </w:r>
          </w:p>
        </w:tc>
        <w:tc>
          <w:tcPr>
            <w:tcW w:w="945" w:type="dxa"/>
            <w:tcBorders>
              <w:top w:val="nil"/>
              <w:left w:val="nil"/>
              <w:bottom w:val="nil"/>
              <w:right w:val="nil"/>
            </w:tcBorders>
            <w:shd w:val="clear" w:color="auto" w:fill="auto"/>
            <w:noWrap/>
            <w:vAlign w:val="center"/>
            <w:hideMark/>
          </w:tcPr>
          <w:p w14:paraId="6979B1EF" w14:textId="2DD868A8"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41,240 </w:t>
            </w:r>
          </w:p>
        </w:tc>
        <w:tc>
          <w:tcPr>
            <w:tcW w:w="936" w:type="dxa"/>
            <w:tcBorders>
              <w:top w:val="nil"/>
              <w:left w:val="nil"/>
              <w:bottom w:val="nil"/>
              <w:right w:val="nil"/>
            </w:tcBorders>
            <w:vAlign w:val="center"/>
          </w:tcPr>
          <w:p w14:paraId="7CAC11E2" w14:textId="74AE9F8F"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81,735 </w:t>
            </w:r>
          </w:p>
        </w:tc>
        <w:tc>
          <w:tcPr>
            <w:tcW w:w="1082" w:type="dxa"/>
            <w:tcBorders>
              <w:top w:val="nil"/>
              <w:left w:val="nil"/>
              <w:bottom w:val="nil"/>
              <w:right w:val="nil"/>
            </w:tcBorders>
            <w:shd w:val="clear" w:color="auto" w:fill="auto"/>
            <w:noWrap/>
            <w:vAlign w:val="center"/>
            <w:hideMark/>
          </w:tcPr>
          <w:p w14:paraId="7037192A" w14:textId="382AC7BF"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176,876 </w:t>
            </w:r>
          </w:p>
        </w:tc>
        <w:tc>
          <w:tcPr>
            <w:tcW w:w="261" w:type="dxa"/>
            <w:tcBorders>
              <w:top w:val="nil"/>
              <w:left w:val="nil"/>
              <w:bottom w:val="nil"/>
              <w:right w:val="nil"/>
            </w:tcBorders>
            <w:shd w:val="clear" w:color="auto" w:fill="auto"/>
            <w:noWrap/>
            <w:vAlign w:val="center"/>
            <w:hideMark/>
          </w:tcPr>
          <w:p w14:paraId="0CCD4916"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3A7988F7" w14:textId="115EC6AA"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$20,675,674 </w:t>
            </w:r>
          </w:p>
        </w:tc>
        <w:tc>
          <w:tcPr>
            <w:tcW w:w="1206" w:type="dxa"/>
            <w:tcBorders>
              <w:top w:val="nil"/>
              <w:left w:val="nil"/>
              <w:bottom w:val="nil"/>
              <w:right w:val="nil"/>
            </w:tcBorders>
            <w:vAlign w:val="center"/>
          </w:tcPr>
          <w:p w14:paraId="63883981" w14:textId="7B9237E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$40,977,842 </w:t>
            </w:r>
          </w:p>
        </w:tc>
        <w:tc>
          <w:tcPr>
            <w:tcW w:w="1209" w:type="dxa"/>
            <w:gridSpan w:val="2"/>
            <w:tcBorders>
              <w:top w:val="nil"/>
              <w:left w:val="nil"/>
              <w:bottom w:val="nil"/>
              <w:right w:val="nil"/>
            </w:tcBorders>
            <w:shd w:val="clear" w:color="auto" w:fill="auto"/>
            <w:noWrap/>
            <w:vAlign w:val="center"/>
            <w:hideMark/>
          </w:tcPr>
          <w:p w14:paraId="7C12F887" w14:textId="30960046"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$88,676,783 </w:t>
            </w:r>
          </w:p>
        </w:tc>
        <w:tc>
          <w:tcPr>
            <w:tcW w:w="232" w:type="dxa"/>
            <w:gridSpan w:val="3"/>
            <w:tcBorders>
              <w:top w:val="nil"/>
              <w:left w:val="nil"/>
              <w:bottom w:val="nil"/>
              <w:right w:val="nil"/>
            </w:tcBorders>
            <w:shd w:val="clear" w:color="auto" w:fill="auto"/>
            <w:noWrap/>
            <w:vAlign w:val="center"/>
            <w:hideMark/>
          </w:tcPr>
          <w:p w14:paraId="7ED55E1B"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5A8836CE" w14:textId="6682A55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12,398</w:t>
            </w:r>
          </w:p>
        </w:tc>
        <w:tc>
          <w:tcPr>
            <w:tcW w:w="936" w:type="dxa"/>
            <w:tcBorders>
              <w:top w:val="nil"/>
              <w:left w:val="nil"/>
              <w:bottom w:val="nil"/>
              <w:right w:val="nil"/>
            </w:tcBorders>
            <w:vAlign w:val="center"/>
          </w:tcPr>
          <w:p w14:paraId="36AB6690" w14:textId="4D5010D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32,504</w:t>
            </w:r>
          </w:p>
        </w:tc>
        <w:tc>
          <w:tcPr>
            <w:tcW w:w="945" w:type="dxa"/>
            <w:tcBorders>
              <w:top w:val="nil"/>
              <w:left w:val="nil"/>
              <w:bottom w:val="nil"/>
              <w:right w:val="nil"/>
            </w:tcBorders>
            <w:shd w:val="clear" w:color="auto" w:fill="auto"/>
            <w:noWrap/>
            <w:vAlign w:val="center"/>
            <w:hideMark/>
          </w:tcPr>
          <w:p w14:paraId="688A611A" w14:textId="27AA610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81,304</w:t>
            </w:r>
          </w:p>
        </w:tc>
        <w:tc>
          <w:tcPr>
            <w:tcW w:w="263" w:type="dxa"/>
            <w:gridSpan w:val="2"/>
            <w:tcBorders>
              <w:top w:val="nil"/>
              <w:left w:val="nil"/>
              <w:bottom w:val="nil"/>
              <w:right w:val="nil"/>
            </w:tcBorders>
            <w:shd w:val="clear" w:color="auto" w:fill="auto"/>
            <w:noWrap/>
            <w:vAlign w:val="center"/>
          </w:tcPr>
          <w:p w14:paraId="1FBC0487" w14:textId="2EAFEEBC"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0B067FF8" w14:textId="38A75676"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$512,285</w:t>
            </w:r>
          </w:p>
        </w:tc>
        <w:tc>
          <w:tcPr>
            <w:tcW w:w="1116" w:type="dxa"/>
            <w:tcBorders>
              <w:top w:val="nil"/>
              <w:left w:val="nil"/>
              <w:bottom w:val="nil"/>
              <w:right w:val="nil"/>
            </w:tcBorders>
            <w:vAlign w:val="center"/>
          </w:tcPr>
          <w:p w14:paraId="1368072B" w14:textId="2D77884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$1,343,065</w:t>
            </w:r>
          </w:p>
        </w:tc>
        <w:tc>
          <w:tcPr>
            <w:tcW w:w="1116" w:type="dxa"/>
            <w:tcBorders>
              <w:top w:val="nil"/>
              <w:left w:val="nil"/>
              <w:bottom w:val="nil"/>
              <w:right w:val="nil"/>
            </w:tcBorders>
            <w:shd w:val="clear" w:color="auto" w:fill="auto"/>
            <w:noWrap/>
            <w:vAlign w:val="center"/>
          </w:tcPr>
          <w:p w14:paraId="18E7A755" w14:textId="20B57AF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$3,359,481</w:t>
            </w:r>
          </w:p>
        </w:tc>
      </w:tr>
      <w:tr w:rsidR="00282D3E" w:rsidRPr="00866484" w14:paraId="3A55174B"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6A38E04B"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2014</w:t>
            </w:r>
          </w:p>
        </w:tc>
        <w:tc>
          <w:tcPr>
            <w:tcW w:w="945" w:type="dxa"/>
            <w:tcBorders>
              <w:top w:val="nil"/>
              <w:left w:val="nil"/>
              <w:bottom w:val="nil"/>
              <w:right w:val="nil"/>
            </w:tcBorders>
            <w:shd w:val="clear" w:color="auto" w:fill="auto"/>
            <w:noWrap/>
            <w:vAlign w:val="center"/>
            <w:hideMark/>
          </w:tcPr>
          <w:p w14:paraId="23018C5E" w14:textId="47C060B3"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56,387 </w:t>
            </w:r>
          </w:p>
        </w:tc>
        <w:tc>
          <w:tcPr>
            <w:tcW w:w="936" w:type="dxa"/>
            <w:tcBorders>
              <w:top w:val="nil"/>
              <w:left w:val="nil"/>
              <w:bottom w:val="nil"/>
              <w:right w:val="nil"/>
            </w:tcBorders>
            <w:vAlign w:val="center"/>
          </w:tcPr>
          <w:p w14:paraId="0D72B3F0" w14:textId="5A89411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106,748 </w:t>
            </w:r>
          </w:p>
        </w:tc>
        <w:tc>
          <w:tcPr>
            <w:tcW w:w="1082" w:type="dxa"/>
            <w:tcBorders>
              <w:top w:val="nil"/>
              <w:left w:val="nil"/>
              <w:bottom w:val="nil"/>
              <w:right w:val="nil"/>
            </w:tcBorders>
            <w:shd w:val="clear" w:color="auto" w:fill="auto"/>
            <w:noWrap/>
            <w:vAlign w:val="center"/>
            <w:hideMark/>
          </w:tcPr>
          <w:p w14:paraId="046DC419" w14:textId="714F16E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259,813 </w:t>
            </w:r>
          </w:p>
        </w:tc>
        <w:tc>
          <w:tcPr>
            <w:tcW w:w="261" w:type="dxa"/>
            <w:tcBorders>
              <w:top w:val="nil"/>
              <w:left w:val="nil"/>
              <w:bottom w:val="nil"/>
              <w:right w:val="nil"/>
            </w:tcBorders>
            <w:shd w:val="clear" w:color="auto" w:fill="auto"/>
            <w:noWrap/>
            <w:vAlign w:val="center"/>
            <w:hideMark/>
          </w:tcPr>
          <w:p w14:paraId="0208B89F"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239F4E75" w14:textId="4A258790"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$27,446,372 </w:t>
            </w:r>
          </w:p>
        </w:tc>
        <w:tc>
          <w:tcPr>
            <w:tcW w:w="1206" w:type="dxa"/>
            <w:tcBorders>
              <w:top w:val="nil"/>
              <w:left w:val="nil"/>
              <w:bottom w:val="nil"/>
              <w:right w:val="nil"/>
            </w:tcBorders>
            <w:vAlign w:val="center"/>
          </w:tcPr>
          <w:p w14:paraId="319195CE" w14:textId="36920FC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$51,959,589 </w:t>
            </w:r>
          </w:p>
        </w:tc>
        <w:tc>
          <w:tcPr>
            <w:tcW w:w="1209" w:type="dxa"/>
            <w:gridSpan w:val="2"/>
            <w:tcBorders>
              <w:top w:val="nil"/>
              <w:left w:val="nil"/>
              <w:bottom w:val="nil"/>
              <w:right w:val="nil"/>
            </w:tcBorders>
            <w:shd w:val="clear" w:color="auto" w:fill="auto"/>
            <w:noWrap/>
            <w:vAlign w:val="center"/>
            <w:hideMark/>
          </w:tcPr>
          <w:p w14:paraId="392CCC43" w14:textId="33F406C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$126,463,978 </w:t>
            </w:r>
          </w:p>
        </w:tc>
        <w:tc>
          <w:tcPr>
            <w:tcW w:w="232" w:type="dxa"/>
            <w:gridSpan w:val="3"/>
            <w:tcBorders>
              <w:top w:val="nil"/>
              <w:left w:val="nil"/>
              <w:bottom w:val="nil"/>
              <w:right w:val="nil"/>
            </w:tcBorders>
            <w:shd w:val="clear" w:color="auto" w:fill="auto"/>
            <w:noWrap/>
            <w:vAlign w:val="center"/>
            <w:hideMark/>
          </w:tcPr>
          <w:p w14:paraId="06A50AAC"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04972448" w14:textId="63582E4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16,656</w:t>
            </w:r>
          </w:p>
        </w:tc>
        <w:tc>
          <w:tcPr>
            <w:tcW w:w="936" w:type="dxa"/>
            <w:tcBorders>
              <w:top w:val="nil"/>
              <w:left w:val="nil"/>
              <w:bottom w:val="nil"/>
              <w:right w:val="nil"/>
            </w:tcBorders>
            <w:vAlign w:val="center"/>
          </w:tcPr>
          <w:p w14:paraId="35578FAF" w14:textId="7686B7C6"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41,354</w:t>
            </w:r>
          </w:p>
        </w:tc>
        <w:tc>
          <w:tcPr>
            <w:tcW w:w="945" w:type="dxa"/>
            <w:tcBorders>
              <w:top w:val="nil"/>
              <w:left w:val="nil"/>
              <w:bottom w:val="nil"/>
              <w:right w:val="nil"/>
            </w:tcBorders>
            <w:shd w:val="clear" w:color="auto" w:fill="auto"/>
            <w:noWrap/>
            <w:vAlign w:val="center"/>
            <w:hideMark/>
          </w:tcPr>
          <w:p w14:paraId="7B3008E2" w14:textId="1DAFFAA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91,952</w:t>
            </w:r>
          </w:p>
        </w:tc>
        <w:tc>
          <w:tcPr>
            <w:tcW w:w="263" w:type="dxa"/>
            <w:gridSpan w:val="2"/>
            <w:tcBorders>
              <w:top w:val="nil"/>
              <w:left w:val="nil"/>
              <w:bottom w:val="nil"/>
              <w:right w:val="nil"/>
            </w:tcBorders>
            <w:shd w:val="clear" w:color="auto" w:fill="auto"/>
            <w:noWrap/>
            <w:vAlign w:val="center"/>
          </w:tcPr>
          <w:p w14:paraId="7CD1BDE9" w14:textId="6B0365EA"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156F7E92" w14:textId="08EE4DC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$668,239</w:t>
            </w:r>
          </w:p>
        </w:tc>
        <w:tc>
          <w:tcPr>
            <w:tcW w:w="1116" w:type="dxa"/>
            <w:tcBorders>
              <w:top w:val="nil"/>
              <w:left w:val="nil"/>
              <w:bottom w:val="nil"/>
              <w:right w:val="nil"/>
            </w:tcBorders>
            <w:vAlign w:val="center"/>
          </w:tcPr>
          <w:p w14:paraId="7157624E" w14:textId="7AC8099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$1,659,122</w:t>
            </w:r>
          </w:p>
        </w:tc>
        <w:tc>
          <w:tcPr>
            <w:tcW w:w="1116" w:type="dxa"/>
            <w:tcBorders>
              <w:top w:val="nil"/>
              <w:left w:val="nil"/>
              <w:bottom w:val="nil"/>
              <w:right w:val="nil"/>
            </w:tcBorders>
            <w:shd w:val="clear" w:color="auto" w:fill="auto"/>
            <w:noWrap/>
            <w:vAlign w:val="center"/>
          </w:tcPr>
          <w:p w14:paraId="40633E2D" w14:textId="08D3FCEF"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$3,689,114</w:t>
            </w:r>
          </w:p>
        </w:tc>
      </w:tr>
      <w:tr w:rsidR="00282D3E" w:rsidRPr="00866484" w14:paraId="65E08695"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6D6B7501"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2015</w:t>
            </w:r>
          </w:p>
        </w:tc>
        <w:tc>
          <w:tcPr>
            <w:tcW w:w="945" w:type="dxa"/>
            <w:tcBorders>
              <w:top w:val="nil"/>
              <w:left w:val="nil"/>
              <w:bottom w:val="nil"/>
              <w:right w:val="nil"/>
            </w:tcBorders>
            <w:shd w:val="clear" w:color="auto" w:fill="auto"/>
            <w:noWrap/>
            <w:vAlign w:val="center"/>
            <w:hideMark/>
          </w:tcPr>
          <w:p w14:paraId="4E74A29F" w14:textId="4DD82916"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66,659 </w:t>
            </w:r>
          </w:p>
        </w:tc>
        <w:tc>
          <w:tcPr>
            <w:tcW w:w="936" w:type="dxa"/>
            <w:tcBorders>
              <w:top w:val="nil"/>
              <w:left w:val="nil"/>
              <w:bottom w:val="nil"/>
              <w:right w:val="nil"/>
            </w:tcBorders>
            <w:vAlign w:val="center"/>
          </w:tcPr>
          <w:p w14:paraId="6B8F7FF5" w14:textId="1FAB2B65"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128,797 </w:t>
            </w:r>
          </w:p>
        </w:tc>
        <w:tc>
          <w:tcPr>
            <w:tcW w:w="1082" w:type="dxa"/>
            <w:tcBorders>
              <w:top w:val="nil"/>
              <w:left w:val="nil"/>
              <w:bottom w:val="nil"/>
              <w:right w:val="nil"/>
            </w:tcBorders>
            <w:shd w:val="clear" w:color="auto" w:fill="auto"/>
            <w:noWrap/>
            <w:vAlign w:val="center"/>
            <w:hideMark/>
          </w:tcPr>
          <w:p w14:paraId="7B2CBDCE" w14:textId="69D524B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277,605 </w:t>
            </w:r>
          </w:p>
        </w:tc>
        <w:tc>
          <w:tcPr>
            <w:tcW w:w="261" w:type="dxa"/>
            <w:tcBorders>
              <w:top w:val="nil"/>
              <w:left w:val="nil"/>
              <w:bottom w:val="nil"/>
              <w:right w:val="nil"/>
            </w:tcBorders>
            <w:shd w:val="clear" w:color="auto" w:fill="auto"/>
            <w:noWrap/>
            <w:vAlign w:val="center"/>
            <w:hideMark/>
          </w:tcPr>
          <w:p w14:paraId="7E7A85F0"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3D713D00" w14:textId="5CA8855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$31,501,044 </w:t>
            </w:r>
          </w:p>
        </w:tc>
        <w:tc>
          <w:tcPr>
            <w:tcW w:w="1206" w:type="dxa"/>
            <w:tcBorders>
              <w:top w:val="nil"/>
              <w:left w:val="nil"/>
              <w:bottom w:val="nil"/>
              <w:right w:val="nil"/>
            </w:tcBorders>
            <w:vAlign w:val="center"/>
          </w:tcPr>
          <w:p w14:paraId="3C3E09BC" w14:textId="57BDA9A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$60,865,598 </w:t>
            </w:r>
          </w:p>
        </w:tc>
        <w:tc>
          <w:tcPr>
            <w:tcW w:w="1209" w:type="dxa"/>
            <w:gridSpan w:val="2"/>
            <w:tcBorders>
              <w:top w:val="nil"/>
              <w:left w:val="nil"/>
              <w:bottom w:val="nil"/>
              <w:right w:val="nil"/>
            </w:tcBorders>
            <w:shd w:val="clear" w:color="auto" w:fill="auto"/>
            <w:noWrap/>
            <w:vAlign w:val="center"/>
            <w:hideMark/>
          </w:tcPr>
          <w:p w14:paraId="330837E1" w14:textId="3E520271"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$131,187,795 </w:t>
            </w:r>
          </w:p>
        </w:tc>
        <w:tc>
          <w:tcPr>
            <w:tcW w:w="232" w:type="dxa"/>
            <w:gridSpan w:val="3"/>
            <w:tcBorders>
              <w:top w:val="nil"/>
              <w:left w:val="nil"/>
              <w:bottom w:val="nil"/>
              <w:right w:val="nil"/>
            </w:tcBorders>
            <w:shd w:val="clear" w:color="auto" w:fill="auto"/>
            <w:noWrap/>
            <w:vAlign w:val="center"/>
            <w:hideMark/>
          </w:tcPr>
          <w:p w14:paraId="5D54909F"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103D1475" w14:textId="4A77231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23,279</w:t>
            </w:r>
          </w:p>
        </w:tc>
        <w:tc>
          <w:tcPr>
            <w:tcW w:w="936" w:type="dxa"/>
            <w:tcBorders>
              <w:top w:val="nil"/>
              <w:left w:val="nil"/>
              <w:bottom w:val="nil"/>
              <w:right w:val="nil"/>
            </w:tcBorders>
            <w:vAlign w:val="center"/>
          </w:tcPr>
          <w:p w14:paraId="1246872D" w14:textId="65D53BB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52,568</w:t>
            </w:r>
          </w:p>
        </w:tc>
        <w:tc>
          <w:tcPr>
            <w:tcW w:w="945" w:type="dxa"/>
            <w:tcBorders>
              <w:top w:val="nil"/>
              <w:left w:val="nil"/>
              <w:bottom w:val="nil"/>
              <w:right w:val="nil"/>
            </w:tcBorders>
            <w:shd w:val="clear" w:color="auto" w:fill="auto"/>
            <w:noWrap/>
            <w:vAlign w:val="center"/>
            <w:hideMark/>
          </w:tcPr>
          <w:p w14:paraId="36BC8571" w14:textId="54529FD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127,384</w:t>
            </w:r>
          </w:p>
        </w:tc>
        <w:tc>
          <w:tcPr>
            <w:tcW w:w="263" w:type="dxa"/>
            <w:gridSpan w:val="2"/>
            <w:tcBorders>
              <w:top w:val="nil"/>
              <w:left w:val="nil"/>
              <w:bottom w:val="nil"/>
              <w:right w:val="nil"/>
            </w:tcBorders>
            <w:shd w:val="clear" w:color="auto" w:fill="auto"/>
            <w:noWrap/>
            <w:vAlign w:val="center"/>
          </w:tcPr>
          <w:p w14:paraId="79580D73" w14:textId="6C007F10"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4208E6F8" w14:textId="6DCB976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$906,717</w:t>
            </w:r>
          </w:p>
        </w:tc>
        <w:tc>
          <w:tcPr>
            <w:tcW w:w="1116" w:type="dxa"/>
            <w:tcBorders>
              <w:top w:val="nil"/>
              <w:left w:val="nil"/>
              <w:bottom w:val="nil"/>
              <w:right w:val="nil"/>
            </w:tcBorders>
            <w:vAlign w:val="center"/>
          </w:tcPr>
          <w:p w14:paraId="6A918B09" w14:textId="4D15794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$2,047,524</w:t>
            </w:r>
          </w:p>
        </w:tc>
        <w:tc>
          <w:tcPr>
            <w:tcW w:w="1116" w:type="dxa"/>
            <w:tcBorders>
              <w:top w:val="nil"/>
              <w:left w:val="nil"/>
              <w:bottom w:val="nil"/>
              <w:right w:val="nil"/>
            </w:tcBorders>
            <w:shd w:val="clear" w:color="auto" w:fill="auto"/>
            <w:noWrap/>
            <w:vAlign w:val="center"/>
          </w:tcPr>
          <w:p w14:paraId="6C8FDB64" w14:textId="2AB15FC1"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$4,961,607</w:t>
            </w:r>
          </w:p>
        </w:tc>
      </w:tr>
      <w:tr w:rsidR="00282D3E" w:rsidRPr="00866484" w14:paraId="59F4374E"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7197FAB0"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2016</w:t>
            </w:r>
          </w:p>
        </w:tc>
        <w:tc>
          <w:tcPr>
            <w:tcW w:w="945" w:type="dxa"/>
            <w:tcBorders>
              <w:top w:val="nil"/>
              <w:left w:val="nil"/>
              <w:bottom w:val="nil"/>
              <w:right w:val="nil"/>
            </w:tcBorders>
            <w:shd w:val="clear" w:color="auto" w:fill="auto"/>
            <w:noWrap/>
            <w:vAlign w:val="center"/>
            <w:hideMark/>
          </w:tcPr>
          <w:p w14:paraId="6E7915BD" w14:textId="64428EEA"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85,712 </w:t>
            </w:r>
          </w:p>
        </w:tc>
        <w:tc>
          <w:tcPr>
            <w:tcW w:w="936" w:type="dxa"/>
            <w:tcBorders>
              <w:top w:val="nil"/>
              <w:left w:val="nil"/>
              <w:bottom w:val="nil"/>
              <w:right w:val="nil"/>
            </w:tcBorders>
            <w:vAlign w:val="center"/>
          </w:tcPr>
          <w:p w14:paraId="3643F1C4" w14:textId="66C1C6F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155,984 </w:t>
            </w:r>
          </w:p>
        </w:tc>
        <w:tc>
          <w:tcPr>
            <w:tcW w:w="1082" w:type="dxa"/>
            <w:tcBorders>
              <w:top w:val="nil"/>
              <w:left w:val="nil"/>
              <w:bottom w:val="nil"/>
              <w:right w:val="nil"/>
            </w:tcBorders>
            <w:shd w:val="clear" w:color="auto" w:fill="auto"/>
            <w:noWrap/>
            <w:vAlign w:val="center"/>
            <w:hideMark/>
          </w:tcPr>
          <w:p w14:paraId="679EBAA7" w14:textId="77AEE02B"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 373,218 </w:t>
            </w:r>
          </w:p>
        </w:tc>
        <w:tc>
          <w:tcPr>
            <w:tcW w:w="261" w:type="dxa"/>
            <w:tcBorders>
              <w:top w:val="nil"/>
              <w:left w:val="nil"/>
              <w:bottom w:val="nil"/>
              <w:right w:val="nil"/>
            </w:tcBorders>
            <w:shd w:val="clear" w:color="auto" w:fill="auto"/>
            <w:noWrap/>
            <w:vAlign w:val="center"/>
            <w:hideMark/>
          </w:tcPr>
          <w:p w14:paraId="4F6B7953"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691A4B21" w14:textId="567A6E6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$39,325,523 </w:t>
            </w:r>
          </w:p>
        </w:tc>
        <w:tc>
          <w:tcPr>
            <w:tcW w:w="1206" w:type="dxa"/>
            <w:tcBorders>
              <w:top w:val="nil"/>
              <w:left w:val="nil"/>
              <w:bottom w:val="nil"/>
              <w:right w:val="nil"/>
            </w:tcBorders>
            <w:vAlign w:val="center"/>
          </w:tcPr>
          <w:p w14:paraId="30C112FF" w14:textId="243ED46A"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$71,567,019 </w:t>
            </w:r>
          </w:p>
        </w:tc>
        <w:tc>
          <w:tcPr>
            <w:tcW w:w="1209" w:type="dxa"/>
            <w:gridSpan w:val="2"/>
            <w:tcBorders>
              <w:top w:val="nil"/>
              <w:left w:val="nil"/>
              <w:bottom w:val="nil"/>
              <w:right w:val="nil"/>
            </w:tcBorders>
            <w:shd w:val="clear" w:color="auto" w:fill="auto"/>
            <w:noWrap/>
            <w:vAlign w:val="center"/>
            <w:hideMark/>
          </w:tcPr>
          <w:p w14:paraId="7A028A96" w14:textId="39768898"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$171,236,151 </w:t>
            </w:r>
          </w:p>
        </w:tc>
        <w:tc>
          <w:tcPr>
            <w:tcW w:w="232" w:type="dxa"/>
            <w:gridSpan w:val="3"/>
            <w:tcBorders>
              <w:top w:val="nil"/>
              <w:left w:val="nil"/>
              <w:bottom w:val="nil"/>
              <w:right w:val="nil"/>
            </w:tcBorders>
            <w:shd w:val="clear" w:color="auto" w:fill="auto"/>
            <w:noWrap/>
            <w:vAlign w:val="center"/>
            <w:hideMark/>
          </w:tcPr>
          <w:p w14:paraId="4E8BA769"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5EA237FE" w14:textId="6CB8B7E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28,371</w:t>
            </w:r>
          </w:p>
        </w:tc>
        <w:tc>
          <w:tcPr>
            <w:tcW w:w="936" w:type="dxa"/>
            <w:tcBorders>
              <w:top w:val="nil"/>
              <w:left w:val="nil"/>
              <w:bottom w:val="nil"/>
              <w:right w:val="nil"/>
            </w:tcBorders>
            <w:vAlign w:val="center"/>
          </w:tcPr>
          <w:p w14:paraId="104AE4BE" w14:textId="46547E2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62,353</w:t>
            </w:r>
          </w:p>
        </w:tc>
        <w:tc>
          <w:tcPr>
            <w:tcW w:w="945" w:type="dxa"/>
            <w:tcBorders>
              <w:top w:val="nil"/>
              <w:left w:val="nil"/>
              <w:bottom w:val="nil"/>
              <w:right w:val="nil"/>
            </w:tcBorders>
            <w:shd w:val="clear" w:color="auto" w:fill="auto"/>
            <w:noWrap/>
            <w:vAlign w:val="center"/>
            <w:hideMark/>
          </w:tcPr>
          <w:p w14:paraId="2435FBDB" w14:textId="1BE1CD4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134,043</w:t>
            </w:r>
          </w:p>
        </w:tc>
        <w:tc>
          <w:tcPr>
            <w:tcW w:w="263" w:type="dxa"/>
            <w:gridSpan w:val="2"/>
            <w:tcBorders>
              <w:top w:val="nil"/>
              <w:left w:val="nil"/>
              <w:bottom w:val="nil"/>
              <w:right w:val="nil"/>
            </w:tcBorders>
            <w:shd w:val="clear" w:color="auto" w:fill="auto"/>
            <w:noWrap/>
            <w:vAlign w:val="center"/>
          </w:tcPr>
          <w:p w14:paraId="460BC831" w14:textId="376E2B19"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4D0BCC27" w14:textId="116AB2BE"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$1,072,708</w:t>
            </w:r>
          </w:p>
        </w:tc>
        <w:tc>
          <w:tcPr>
            <w:tcW w:w="1116" w:type="dxa"/>
            <w:tcBorders>
              <w:top w:val="nil"/>
              <w:left w:val="nil"/>
              <w:bottom w:val="nil"/>
              <w:right w:val="nil"/>
            </w:tcBorders>
            <w:vAlign w:val="center"/>
          </w:tcPr>
          <w:p w14:paraId="58A3D187" w14:textId="7900B71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$2,357,567</w:t>
            </w:r>
          </w:p>
        </w:tc>
        <w:tc>
          <w:tcPr>
            <w:tcW w:w="1116" w:type="dxa"/>
            <w:tcBorders>
              <w:top w:val="nil"/>
              <w:left w:val="nil"/>
              <w:bottom w:val="nil"/>
              <w:right w:val="nil"/>
            </w:tcBorders>
            <w:shd w:val="clear" w:color="auto" w:fill="auto"/>
            <w:noWrap/>
            <w:vAlign w:val="center"/>
          </w:tcPr>
          <w:p w14:paraId="1FAA0E53" w14:textId="50A7B529"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$5,068,166</w:t>
            </w:r>
          </w:p>
        </w:tc>
      </w:tr>
      <w:tr w:rsidR="00282D3E" w:rsidRPr="00866484" w14:paraId="6A76CBF3" w14:textId="77777777" w:rsidTr="00DA7B2A">
        <w:trPr>
          <w:trHeight w:val="264"/>
          <w:jc w:val="center"/>
        </w:trPr>
        <w:tc>
          <w:tcPr>
            <w:tcW w:w="709" w:type="dxa"/>
            <w:tcBorders>
              <w:top w:val="nil"/>
              <w:left w:val="nil"/>
              <w:bottom w:val="single" w:sz="4" w:space="0" w:color="auto"/>
              <w:right w:val="nil"/>
            </w:tcBorders>
            <w:shd w:val="clear" w:color="000000" w:fill="FFFFFF"/>
            <w:noWrap/>
            <w:vAlign w:val="center"/>
            <w:hideMark/>
          </w:tcPr>
          <w:p w14:paraId="08FA8B2C"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2017</w:t>
            </w:r>
          </w:p>
        </w:tc>
        <w:tc>
          <w:tcPr>
            <w:tcW w:w="945" w:type="dxa"/>
            <w:tcBorders>
              <w:top w:val="nil"/>
              <w:left w:val="nil"/>
              <w:bottom w:val="single" w:sz="4" w:space="0" w:color="auto"/>
              <w:right w:val="nil"/>
            </w:tcBorders>
            <w:shd w:val="clear" w:color="auto" w:fill="auto"/>
            <w:noWrap/>
            <w:vAlign w:val="center"/>
            <w:hideMark/>
          </w:tcPr>
          <w:p w14:paraId="0EB9D6AD" w14:textId="057CF6C0"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95,216 </w:t>
            </w:r>
          </w:p>
        </w:tc>
        <w:tc>
          <w:tcPr>
            <w:tcW w:w="936" w:type="dxa"/>
            <w:tcBorders>
              <w:top w:val="nil"/>
              <w:left w:val="nil"/>
              <w:bottom w:val="single" w:sz="4" w:space="0" w:color="auto"/>
              <w:right w:val="nil"/>
            </w:tcBorders>
            <w:vAlign w:val="center"/>
          </w:tcPr>
          <w:p w14:paraId="0A6D6D76" w14:textId="3D222EDF"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179,022 </w:t>
            </w:r>
          </w:p>
        </w:tc>
        <w:tc>
          <w:tcPr>
            <w:tcW w:w="1082" w:type="dxa"/>
            <w:tcBorders>
              <w:top w:val="nil"/>
              <w:left w:val="nil"/>
              <w:bottom w:val="single" w:sz="4" w:space="0" w:color="auto"/>
              <w:right w:val="nil"/>
            </w:tcBorders>
            <w:shd w:val="clear" w:color="auto" w:fill="auto"/>
            <w:noWrap/>
            <w:vAlign w:val="center"/>
            <w:hideMark/>
          </w:tcPr>
          <w:p w14:paraId="230D0DB4" w14:textId="64C6C70D"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 376,847 </w:t>
            </w:r>
          </w:p>
        </w:tc>
        <w:tc>
          <w:tcPr>
            <w:tcW w:w="261" w:type="dxa"/>
            <w:tcBorders>
              <w:top w:val="nil"/>
              <w:left w:val="nil"/>
              <w:bottom w:val="single" w:sz="4" w:space="0" w:color="auto"/>
              <w:right w:val="nil"/>
            </w:tcBorders>
            <w:shd w:val="clear" w:color="auto" w:fill="auto"/>
            <w:noWrap/>
            <w:vAlign w:val="center"/>
            <w:hideMark/>
          </w:tcPr>
          <w:p w14:paraId="46D370F5"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 </w:t>
            </w:r>
          </w:p>
        </w:tc>
        <w:tc>
          <w:tcPr>
            <w:tcW w:w="1206" w:type="dxa"/>
            <w:gridSpan w:val="2"/>
            <w:tcBorders>
              <w:top w:val="nil"/>
              <w:left w:val="nil"/>
              <w:bottom w:val="single" w:sz="4" w:space="0" w:color="auto"/>
              <w:right w:val="nil"/>
            </w:tcBorders>
            <w:shd w:val="clear" w:color="auto" w:fill="auto"/>
            <w:noWrap/>
            <w:vAlign w:val="center"/>
            <w:hideMark/>
          </w:tcPr>
          <w:p w14:paraId="38A1342E" w14:textId="59B5923D"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 xml:space="preserve">$42,413,967 </w:t>
            </w:r>
          </w:p>
        </w:tc>
        <w:tc>
          <w:tcPr>
            <w:tcW w:w="1206" w:type="dxa"/>
            <w:tcBorders>
              <w:top w:val="nil"/>
              <w:left w:val="nil"/>
              <w:bottom w:val="single" w:sz="4" w:space="0" w:color="auto"/>
              <w:right w:val="nil"/>
            </w:tcBorders>
            <w:vAlign w:val="center"/>
          </w:tcPr>
          <w:p w14:paraId="1B5BA600" w14:textId="247E86FA"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 xml:space="preserve">$79,745,350 </w:t>
            </w:r>
          </w:p>
        </w:tc>
        <w:tc>
          <w:tcPr>
            <w:tcW w:w="1209" w:type="dxa"/>
            <w:gridSpan w:val="2"/>
            <w:tcBorders>
              <w:top w:val="nil"/>
              <w:left w:val="nil"/>
              <w:bottom w:val="single" w:sz="4" w:space="0" w:color="auto"/>
              <w:right w:val="nil"/>
            </w:tcBorders>
            <w:shd w:val="clear" w:color="auto" w:fill="auto"/>
            <w:noWrap/>
            <w:vAlign w:val="center"/>
            <w:hideMark/>
          </w:tcPr>
          <w:p w14:paraId="25FC06F3" w14:textId="7DE03315"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 xml:space="preserve">$167,866,496 </w:t>
            </w:r>
          </w:p>
        </w:tc>
        <w:tc>
          <w:tcPr>
            <w:tcW w:w="232" w:type="dxa"/>
            <w:gridSpan w:val="3"/>
            <w:tcBorders>
              <w:top w:val="nil"/>
              <w:left w:val="nil"/>
              <w:bottom w:val="nil"/>
              <w:right w:val="nil"/>
            </w:tcBorders>
            <w:shd w:val="clear" w:color="auto" w:fill="auto"/>
            <w:noWrap/>
            <w:vAlign w:val="center"/>
            <w:hideMark/>
          </w:tcPr>
          <w:p w14:paraId="50A34D8D" w14:textId="77777777" w:rsidR="00282D3E" w:rsidRPr="00866484" w:rsidRDefault="00282D3E" w:rsidP="00DA7B2A">
            <w:pPr>
              <w:jc w:val="right"/>
              <w:rPr>
                <w:rFonts w:ascii="Times New Roman" w:eastAsia="Times New Roman" w:hAnsi="Times New Roman" w:cs="Times New Roman"/>
                <w:color w:val="000000"/>
                <w:sz w:val="18"/>
                <w:szCs w:val="18"/>
              </w:rPr>
            </w:pPr>
          </w:p>
        </w:tc>
        <w:tc>
          <w:tcPr>
            <w:tcW w:w="945" w:type="dxa"/>
            <w:gridSpan w:val="2"/>
            <w:tcBorders>
              <w:top w:val="nil"/>
              <w:left w:val="nil"/>
              <w:bottom w:val="single" w:sz="4" w:space="0" w:color="auto"/>
              <w:right w:val="nil"/>
            </w:tcBorders>
            <w:shd w:val="clear" w:color="auto" w:fill="auto"/>
            <w:noWrap/>
            <w:vAlign w:val="center"/>
            <w:hideMark/>
          </w:tcPr>
          <w:p w14:paraId="23E2F9AF" w14:textId="2C04FC1E"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36,842</w:t>
            </w:r>
          </w:p>
        </w:tc>
        <w:tc>
          <w:tcPr>
            <w:tcW w:w="936" w:type="dxa"/>
            <w:tcBorders>
              <w:top w:val="nil"/>
              <w:left w:val="nil"/>
              <w:bottom w:val="single" w:sz="4" w:space="0" w:color="auto"/>
              <w:right w:val="nil"/>
            </w:tcBorders>
            <w:vAlign w:val="center"/>
          </w:tcPr>
          <w:p w14:paraId="559171C9" w14:textId="0C62C6B6"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74,217</w:t>
            </w:r>
          </w:p>
        </w:tc>
        <w:tc>
          <w:tcPr>
            <w:tcW w:w="945" w:type="dxa"/>
            <w:tcBorders>
              <w:top w:val="nil"/>
              <w:left w:val="nil"/>
              <w:bottom w:val="single" w:sz="4" w:space="0" w:color="auto"/>
              <w:right w:val="nil"/>
            </w:tcBorders>
            <w:shd w:val="clear" w:color="auto" w:fill="auto"/>
            <w:noWrap/>
            <w:vAlign w:val="center"/>
            <w:hideMark/>
          </w:tcPr>
          <w:p w14:paraId="47C7033C" w14:textId="05EEBD4B"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173,065</w:t>
            </w:r>
          </w:p>
        </w:tc>
        <w:tc>
          <w:tcPr>
            <w:tcW w:w="263" w:type="dxa"/>
            <w:gridSpan w:val="2"/>
            <w:tcBorders>
              <w:top w:val="nil"/>
              <w:left w:val="nil"/>
              <w:bottom w:val="single" w:sz="4" w:space="0" w:color="auto"/>
              <w:right w:val="nil"/>
            </w:tcBorders>
            <w:shd w:val="clear" w:color="auto" w:fill="auto"/>
            <w:noWrap/>
            <w:vAlign w:val="center"/>
          </w:tcPr>
          <w:p w14:paraId="38D3FF1F" w14:textId="57E1909B" w:rsidR="00282D3E" w:rsidRPr="00866484" w:rsidRDefault="00282D3E" w:rsidP="00DA7B2A">
            <w:pPr>
              <w:jc w:val="right"/>
              <w:rPr>
                <w:rFonts w:ascii="Times New Roman" w:eastAsia="Times New Roman" w:hAnsi="Times New Roman" w:cs="Times New Roman"/>
                <w:color w:val="000000"/>
                <w:sz w:val="18"/>
                <w:szCs w:val="18"/>
              </w:rPr>
            </w:pPr>
          </w:p>
        </w:tc>
        <w:tc>
          <w:tcPr>
            <w:tcW w:w="1026" w:type="dxa"/>
            <w:gridSpan w:val="2"/>
            <w:tcBorders>
              <w:top w:val="nil"/>
              <w:left w:val="nil"/>
              <w:bottom w:val="single" w:sz="4" w:space="0" w:color="auto"/>
              <w:right w:val="nil"/>
            </w:tcBorders>
            <w:shd w:val="clear" w:color="auto" w:fill="auto"/>
            <w:noWrap/>
            <w:vAlign w:val="center"/>
          </w:tcPr>
          <w:p w14:paraId="37EF1870" w14:textId="0D13ADFF"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$1,352,470</w:t>
            </w:r>
          </w:p>
        </w:tc>
        <w:tc>
          <w:tcPr>
            <w:tcW w:w="1116" w:type="dxa"/>
            <w:tcBorders>
              <w:top w:val="nil"/>
              <w:left w:val="nil"/>
              <w:bottom w:val="single" w:sz="4" w:space="0" w:color="auto"/>
              <w:right w:val="nil"/>
            </w:tcBorders>
            <w:vAlign w:val="center"/>
          </w:tcPr>
          <w:p w14:paraId="6A8941CC" w14:textId="26F08B59"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$2,724,506</w:t>
            </w:r>
          </w:p>
        </w:tc>
        <w:tc>
          <w:tcPr>
            <w:tcW w:w="1116" w:type="dxa"/>
            <w:tcBorders>
              <w:top w:val="nil"/>
              <w:left w:val="nil"/>
              <w:bottom w:val="single" w:sz="4" w:space="0" w:color="auto"/>
              <w:right w:val="nil"/>
            </w:tcBorders>
            <w:shd w:val="clear" w:color="auto" w:fill="auto"/>
            <w:noWrap/>
            <w:vAlign w:val="center"/>
          </w:tcPr>
          <w:p w14:paraId="2EAE2965" w14:textId="7C94EF8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$6,353,216</w:t>
            </w:r>
          </w:p>
        </w:tc>
      </w:tr>
      <w:tr w:rsidR="00282D3E" w:rsidRPr="00866484" w14:paraId="5AC6B6C3"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6A7B1552" w14:textId="77777777"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Total</w:t>
            </w:r>
          </w:p>
        </w:tc>
        <w:tc>
          <w:tcPr>
            <w:tcW w:w="945" w:type="dxa"/>
            <w:tcBorders>
              <w:top w:val="nil"/>
              <w:left w:val="nil"/>
              <w:bottom w:val="nil"/>
              <w:right w:val="nil"/>
            </w:tcBorders>
            <w:shd w:val="clear" w:color="auto" w:fill="auto"/>
            <w:noWrap/>
            <w:vAlign w:val="center"/>
            <w:hideMark/>
          </w:tcPr>
          <w:p w14:paraId="0EEDE826" w14:textId="1143B44C" w:rsidR="00282D3E" w:rsidRPr="00866484" w:rsidRDefault="00282D3E"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sz w:val="18"/>
                <w:szCs w:val="18"/>
              </w:rPr>
              <w:t xml:space="preserve">422,272 </w:t>
            </w:r>
          </w:p>
        </w:tc>
        <w:tc>
          <w:tcPr>
            <w:tcW w:w="936" w:type="dxa"/>
            <w:tcBorders>
              <w:top w:val="nil"/>
              <w:left w:val="nil"/>
              <w:bottom w:val="nil"/>
              <w:right w:val="nil"/>
            </w:tcBorders>
            <w:vAlign w:val="center"/>
          </w:tcPr>
          <w:p w14:paraId="57EFA8DC" w14:textId="6D6890E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803,449 </w:t>
            </w:r>
          </w:p>
        </w:tc>
        <w:tc>
          <w:tcPr>
            <w:tcW w:w="1082" w:type="dxa"/>
            <w:tcBorders>
              <w:top w:val="nil"/>
              <w:left w:val="nil"/>
              <w:bottom w:val="nil"/>
              <w:right w:val="nil"/>
            </w:tcBorders>
            <w:shd w:val="clear" w:color="auto" w:fill="auto"/>
            <w:noWrap/>
            <w:vAlign w:val="center"/>
            <w:hideMark/>
          </w:tcPr>
          <w:p w14:paraId="202DDC76" w14:textId="5F8B470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sz w:val="18"/>
                <w:szCs w:val="18"/>
              </w:rPr>
              <w:t xml:space="preserve">1,806,180 </w:t>
            </w:r>
          </w:p>
        </w:tc>
        <w:tc>
          <w:tcPr>
            <w:tcW w:w="261" w:type="dxa"/>
            <w:tcBorders>
              <w:top w:val="nil"/>
              <w:left w:val="nil"/>
              <w:bottom w:val="nil"/>
              <w:right w:val="nil"/>
            </w:tcBorders>
            <w:shd w:val="clear" w:color="auto" w:fill="auto"/>
            <w:noWrap/>
            <w:vAlign w:val="center"/>
            <w:hideMark/>
          </w:tcPr>
          <w:p w14:paraId="1A6F5ADC" w14:textId="77777777" w:rsidR="00282D3E" w:rsidRPr="00866484" w:rsidRDefault="00282D3E"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hideMark/>
          </w:tcPr>
          <w:p w14:paraId="3CFD620B" w14:textId="698EC053"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$202,443,809 </w:t>
            </w:r>
          </w:p>
        </w:tc>
        <w:tc>
          <w:tcPr>
            <w:tcW w:w="1206" w:type="dxa"/>
            <w:tcBorders>
              <w:top w:val="nil"/>
              <w:left w:val="nil"/>
              <w:bottom w:val="nil"/>
              <w:right w:val="nil"/>
            </w:tcBorders>
            <w:vAlign w:val="center"/>
          </w:tcPr>
          <w:p w14:paraId="5FA71BB5" w14:textId="30132567"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$385,717,302 </w:t>
            </w:r>
          </w:p>
        </w:tc>
        <w:tc>
          <w:tcPr>
            <w:tcW w:w="1209" w:type="dxa"/>
            <w:gridSpan w:val="2"/>
            <w:tcBorders>
              <w:top w:val="nil"/>
              <w:left w:val="nil"/>
              <w:bottom w:val="nil"/>
              <w:right w:val="nil"/>
            </w:tcBorders>
            <w:shd w:val="clear" w:color="auto" w:fill="auto"/>
            <w:noWrap/>
            <w:vAlign w:val="center"/>
            <w:hideMark/>
          </w:tcPr>
          <w:p w14:paraId="28DED52F" w14:textId="24751D2D"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 xml:space="preserve">$867,293,059 </w:t>
            </w:r>
          </w:p>
        </w:tc>
        <w:tc>
          <w:tcPr>
            <w:tcW w:w="232" w:type="dxa"/>
            <w:gridSpan w:val="3"/>
            <w:tcBorders>
              <w:top w:val="nil"/>
              <w:left w:val="nil"/>
              <w:bottom w:val="nil"/>
              <w:right w:val="nil"/>
            </w:tcBorders>
            <w:shd w:val="clear" w:color="auto" w:fill="auto"/>
            <w:noWrap/>
            <w:vAlign w:val="center"/>
            <w:hideMark/>
          </w:tcPr>
          <w:p w14:paraId="07A52B2B" w14:textId="77777777" w:rsidR="00282D3E" w:rsidRPr="00866484" w:rsidRDefault="00282D3E"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hideMark/>
          </w:tcPr>
          <w:p w14:paraId="6675C1D9" w14:textId="7BCA031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130,998</w:t>
            </w:r>
          </w:p>
        </w:tc>
        <w:tc>
          <w:tcPr>
            <w:tcW w:w="936" w:type="dxa"/>
            <w:tcBorders>
              <w:top w:val="nil"/>
              <w:left w:val="nil"/>
              <w:bottom w:val="nil"/>
              <w:right w:val="nil"/>
            </w:tcBorders>
            <w:vAlign w:val="center"/>
          </w:tcPr>
          <w:p w14:paraId="4E9A88A2" w14:textId="5CA2B090"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315,034</w:t>
            </w:r>
          </w:p>
        </w:tc>
        <w:tc>
          <w:tcPr>
            <w:tcW w:w="945" w:type="dxa"/>
            <w:tcBorders>
              <w:top w:val="nil"/>
              <w:left w:val="nil"/>
              <w:bottom w:val="nil"/>
              <w:right w:val="nil"/>
            </w:tcBorders>
            <w:shd w:val="clear" w:color="auto" w:fill="auto"/>
            <w:noWrap/>
            <w:vAlign w:val="center"/>
            <w:hideMark/>
          </w:tcPr>
          <w:p w14:paraId="197890C9" w14:textId="0C189644"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732,315</w:t>
            </w:r>
          </w:p>
        </w:tc>
        <w:tc>
          <w:tcPr>
            <w:tcW w:w="263" w:type="dxa"/>
            <w:gridSpan w:val="2"/>
            <w:tcBorders>
              <w:top w:val="nil"/>
              <w:left w:val="nil"/>
              <w:bottom w:val="nil"/>
              <w:right w:val="nil"/>
            </w:tcBorders>
            <w:shd w:val="clear" w:color="auto" w:fill="auto"/>
            <w:noWrap/>
            <w:vAlign w:val="center"/>
            <w:hideMark/>
          </w:tcPr>
          <w:p w14:paraId="41573201" w14:textId="77777777" w:rsidR="00282D3E" w:rsidRPr="00866484" w:rsidRDefault="00282D3E"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hideMark/>
          </w:tcPr>
          <w:p w14:paraId="4926390A" w14:textId="0ED8F092"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$5,092,688</w:t>
            </w:r>
          </w:p>
        </w:tc>
        <w:tc>
          <w:tcPr>
            <w:tcW w:w="1116" w:type="dxa"/>
            <w:tcBorders>
              <w:top w:val="nil"/>
              <w:left w:val="nil"/>
              <w:bottom w:val="nil"/>
              <w:right w:val="nil"/>
            </w:tcBorders>
            <w:vAlign w:val="center"/>
          </w:tcPr>
          <w:p w14:paraId="5A6704F4" w14:textId="7924E56F"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$12,409,082</w:t>
            </w:r>
          </w:p>
        </w:tc>
        <w:tc>
          <w:tcPr>
            <w:tcW w:w="1116" w:type="dxa"/>
            <w:tcBorders>
              <w:top w:val="nil"/>
              <w:left w:val="nil"/>
              <w:bottom w:val="nil"/>
              <w:right w:val="nil"/>
            </w:tcBorders>
            <w:shd w:val="clear" w:color="auto" w:fill="auto"/>
            <w:noWrap/>
            <w:vAlign w:val="center"/>
            <w:hideMark/>
          </w:tcPr>
          <w:p w14:paraId="3D35FA0E" w14:textId="6C692DFC" w:rsidR="00282D3E" w:rsidRPr="00866484" w:rsidRDefault="00282D3E"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$28,889,625</w:t>
            </w:r>
          </w:p>
        </w:tc>
      </w:tr>
      <w:tr w:rsidR="007417C6" w:rsidRPr="00866484" w14:paraId="03EF9DB2" w14:textId="77777777" w:rsidTr="00DA7B2A">
        <w:trPr>
          <w:trHeight w:val="264"/>
          <w:jc w:val="center"/>
        </w:trPr>
        <w:tc>
          <w:tcPr>
            <w:tcW w:w="709" w:type="dxa"/>
            <w:tcBorders>
              <w:top w:val="nil"/>
              <w:left w:val="nil"/>
              <w:bottom w:val="nil"/>
              <w:right w:val="nil"/>
            </w:tcBorders>
            <w:shd w:val="clear" w:color="000000" w:fill="FFFFFF"/>
            <w:noWrap/>
            <w:vAlign w:val="center"/>
          </w:tcPr>
          <w:p w14:paraId="077DBD91" w14:textId="77777777" w:rsidR="007417C6" w:rsidRPr="00866484" w:rsidRDefault="007417C6" w:rsidP="00DA7B2A">
            <w:pPr>
              <w:jc w:val="right"/>
              <w:rPr>
                <w:rFonts w:ascii="Times New Roman" w:eastAsia="Times New Roman" w:hAnsi="Times New Roman" w:cs="Times New Roman"/>
                <w:color w:val="000000"/>
                <w:sz w:val="18"/>
                <w:szCs w:val="18"/>
              </w:rPr>
            </w:pPr>
          </w:p>
        </w:tc>
        <w:tc>
          <w:tcPr>
            <w:tcW w:w="945" w:type="dxa"/>
            <w:tcBorders>
              <w:top w:val="nil"/>
              <w:left w:val="nil"/>
              <w:bottom w:val="nil"/>
              <w:right w:val="nil"/>
            </w:tcBorders>
            <w:shd w:val="clear" w:color="auto" w:fill="auto"/>
            <w:noWrap/>
            <w:vAlign w:val="center"/>
          </w:tcPr>
          <w:p w14:paraId="7DDE1161" w14:textId="77777777" w:rsidR="007417C6" w:rsidRPr="00866484" w:rsidRDefault="007417C6" w:rsidP="00DA7B2A">
            <w:pPr>
              <w:jc w:val="right"/>
              <w:rPr>
                <w:rFonts w:ascii="Times New Roman" w:hAnsi="Times New Roman" w:cs="Times New Roman"/>
                <w:sz w:val="18"/>
                <w:szCs w:val="18"/>
              </w:rPr>
            </w:pPr>
          </w:p>
        </w:tc>
        <w:tc>
          <w:tcPr>
            <w:tcW w:w="936" w:type="dxa"/>
            <w:tcBorders>
              <w:top w:val="nil"/>
              <w:left w:val="nil"/>
              <w:bottom w:val="nil"/>
              <w:right w:val="nil"/>
            </w:tcBorders>
            <w:vAlign w:val="center"/>
          </w:tcPr>
          <w:p w14:paraId="4B4DAECC" w14:textId="77777777" w:rsidR="007417C6" w:rsidRPr="00866484" w:rsidRDefault="007417C6" w:rsidP="00DA7B2A">
            <w:pPr>
              <w:jc w:val="right"/>
              <w:rPr>
                <w:rFonts w:ascii="Times New Roman" w:hAnsi="Times New Roman" w:cs="Times New Roman"/>
                <w:sz w:val="18"/>
                <w:szCs w:val="18"/>
              </w:rPr>
            </w:pPr>
          </w:p>
        </w:tc>
        <w:tc>
          <w:tcPr>
            <w:tcW w:w="1082" w:type="dxa"/>
            <w:tcBorders>
              <w:top w:val="nil"/>
              <w:left w:val="nil"/>
              <w:bottom w:val="nil"/>
              <w:right w:val="nil"/>
            </w:tcBorders>
            <w:shd w:val="clear" w:color="auto" w:fill="auto"/>
            <w:noWrap/>
            <w:vAlign w:val="center"/>
          </w:tcPr>
          <w:p w14:paraId="7E37ABFC" w14:textId="77777777" w:rsidR="007417C6" w:rsidRPr="00866484" w:rsidRDefault="007417C6" w:rsidP="00DA7B2A">
            <w:pPr>
              <w:jc w:val="right"/>
              <w:rPr>
                <w:rFonts w:ascii="Times New Roman" w:hAnsi="Times New Roman" w:cs="Times New Roman"/>
                <w:sz w:val="18"/>
                <w:szCs w:val="18"/>
              </w:rPr>
            </w:pPr>
          </w:p>
        </w:tc>
        <w:tc>
          <w:tcPr>
            <w:tcW w:w="261" w:type="dxa"/>
            <w:tcBorders>
              <w:top w:val="nil"/>
              <w:left w:val="nil"/>
              <w:bottom w:val="nil"/>
              <w:right w:val="nil"/>
            </w:tcBorders>
            <w:shd w:val="clear" w:color="auto" w:fill="auto"/>
            <w:noWrap/>
            <w:vAlign w:val="center"/>
          </w:tcPr>
          <w:p w14:paraId="38CDE79F" w14:textId="77777777" w:rsidR="007417C6" w:rsidRPr="00866484" w:rsidRDefault="007417C6" w:rsidP="00DA7B2A">
            <w:pPr>
              <w:jc w:val="right"/>
              <w:rPr>
                <w:rFonts w:ascii="Times New Roman" w:eastAsia="Times New Roman" w:hAnsi="Times New Roman" w:cs="Times New Roman"/>
                <w:sz w:val="18"/>
                <w:szCs w:val="18"/>
              </w:rPr>
            </w:pPr>
          </w:p>
        </w:tc>
        <w:tc>
          <w:tcPr>
            <w:tcW w:w="1206" w:type="dxa"/>
            <w:gridSpan w:val="2"/>
            <w:tcBorders>
              <w:top w:val="nil"/>
              <w:left w:val="nil"/>
              <w:bottom w:val="nil"/>
              <w:right w:val="nil"/>
            </w:tcBorders>
            <w:shd w:val="clear" w:color="auto" w:fill="auto"/>
            <w:noWrap/>
            <w:vAlign w:val="center"/>
          </w:tcPr>
          <w:p w14:paraId="4E3B8904" w14:textId="77777777" w:rsidR="007417C6" w:rsidRPr="00866484" w:rsidRDefault="007417C6" w:rsidP="00DA7B2A">
            <w:pPr>
              <w:jc w:val="right"/>
              <w:rPr>
                <w:rFonts w:ascii="Times New Roman" w:hAnsi="Times New Roman" w:cs="Times New Roman"/>
                <w:color w:val="000000"/>
                <w:sz w:val="18"/>
                <w:szCs w:val="18"/>
              </w:rPr>
            </w:pPr>
          </w:p>
        </w:tc>
        <w:tc>
          <w:tcPr>
            <w:tcW w:w="1206" w:type="dxa"/>
            <w:tcBorders>
              <w:top w:val="nil"/>
              <w:left w:val="nil"/>
              <w:bottom w:val="nil"/>
              <w:right w:val="nil"/>
            </w:tcBorders>
            <w:vAlign w:val="center"/>
          </w:tcPr>
          <w:p w14:paraId="5D043884" w14:textId="77777777" w:rsidR="007417C6" w:rsidRPr="00866484" w:rsidRDefault="007417C6" w:rsidP="00DA7B2A">
            <w:pPr>
              <w:jc w:val="right"/>
              <w:rPr>
                <w:rFonts w:ascii="Times New Roman" w:hAnsi="Times New Roman" w:cs="Times New Roman"/>
                <w:color w:val="000000"/>
                <w:sz w:val="18"/>
                <w:szCs w:val="18"/>
              </w:rPr>
            </w:pPr>
          </w:p>
        </w:tc>
        <w:tc>
          <w:tcPr>
            <w:tcW w:w="1209" w:type="dxa"/>
            <w:gridSpan w:val="2"/>
            <w:tcBorders>
              <w:top w:val="nil"/>
              <w:left w:val="nil"/>
              <w:bottom w:val="nil"/>
              <w:right w:val="nil"/>
            </w:tcBorders>
            <w:shd w:val="clear" w:color="auto" w:fill="auto"/>
            <w:noWrap/>
            <w:vAlign w:val="center"/>
          </w:tcPr>
          <w:p w14:paraId="05F90689" w14:textId="77777777" w:rsidR="007417C6" w:rsidRPr="00866484" w:rsidRDefault="007417C6" w:rsidP="00DA7B2A">
            <w:pPr>
              <w:jc w:val="right"/>
              <w:rPr>
                <w:rFonts w:ascii="Times New Roman" w:hAnsi="Times New Roman" w:cs="Times New Roman"/>
                <w:color w:val="000000"/>
                <w:sz w:val="18"/>
                <w:szCs w:val="18"/>
              </w:rPr>
            </w:pPr>
          </w:p>
        </w:tc>
        <w:tc>
          <w:tcPr>
            <w:tcW w:w="232" w:type="dxa"/>
            <w:gridSpan w:val="3"/>
            <w:tcBorders>
              <w:top w:val="nil"/>
              <w:left w:val="nil"/>
              <w:bottom w:val="nil"/>
              <w:right w:val="nil"/>
            </w:tcBorders>
            <w:shd w:val="clear" w:color="auto" w:fill="auto"/>
            <w:noWrap/>
            <w:vAlign w:val="center"/>
          </w:tcPr>
          <w:p w14:paraId="3D7C5C6F" w14:textId="77777777" w:rsidR="007417C6" w:rsidRPr="00866484" w:rsidRDefault="007417C6" w:rsidP="00DA7B2A">
            <w:pPr>
              <w:jc w:val="right"/>
              <w:rPr>
                <w:rFonts w:ascii="Times New Roman" w:eastAsia="Times New Roman" w:hAnsi="Times New Roman" w:cs="Times New Roman"/>
                <w:sz w:val="18"/>
                <w:szCs w:val="18"/>
              </w:rPr>
            </w:pPr>
          </w:p>
        </w:tc>
        <w:tc>
          <w:tcPr>
            <w:tcW w:w="945" w:type="dxa"/>
            <w:gridSpan w:val="2"/>
            <w:tcBorders>
              <w:top w:val="nil"/>
              <w:left w:val="nil"/>
              <w:bottom w:val="nil"/>
              <w:right w:val="nil"/>
            </w:tcBorders>
            <w:shd w:val="clear" w:color="auto" w:fill="auto"/>
            <w:noWrap/>
            <w:vAlign w:val="center"/>
          </w:tcPr>
          <w:p w14:paraId="66F2DDAC" w14:textId="77777777" w:rsidR="007417C6" w:rsidRPr="00866484" w:rsidRDefault="007417C6" w:rsidP="00DA7B2A">
            <w:pPr>
              <w:jc w:val="right"/>
              <w:rPr>
                <w:rFonts w:ascii="Times New Roman" w:hAnsi="Times New Roman" w:cs="Times New Roman"/>
                <w:color w:val="000000"/>
                <w:sz w:val="18"/>
                <w:szCs w:val="18"/>
              </w:rPr>
            </w:pPr>
          </w:p>
        </w:tc>
        <w:tc>
          <w:tcPr>
            <w:tcW w:w="936" w:type="dxa"/>
            <w:tcBorders>
              <w:top w:val="nil"/>
              <w:left w:val="nil"/>
              <w:bottom w:val="nil"/>
              <w:right w:val="nil"/>
            </w:tcBorders>
            <w:vAlign w:val="center"/>
          </w:tcPr>
          <w:p w14:paraId="0E2EF70A" w14:textId="77777777" w:rsidR="007417C6" w:rsidRPr="00866484" w:rsidRDefault="007417C6" w:rsidP="00DA7B2A">
            <w:pPr>
              <w:jc w:val="right"/>
              <w:rPr>
                <w:rFonts w:ascii="Times New Roman" w:hAnsi="Times New Roman" w:cs="Times New Roman"/>
                <w:color w:val="000000"/>
                <w:sz w:val="18"/>
                <w:szCs w:val="18"/>
              </w:rPr>
            </w:pPr>
          </w:p>
        </w:tc>
        <w:tc>
          <w:tcPr>
            <w:tcW w:w="945" w:type="dxa"/>
            <w:tcBorders>
              <w:top w:val="nil"/>
              <w:left w:val="nil"/>
              <w:bottom w:val="nil"/>
              <w:right w:val="nil"/>
            </w:tcBorders>
            <w:shd w:val="clear" w:color="auto" w:fill="auto"/>
            <w:noWrap/>
            <w:vAlign w:val="center"/>
          </w:tcPr>
          <w:p w14:paraId="3AC7EF28" w14:textId="77777777" w:rsidR="007417C6" w:rsidRPr="00866484" w:rsidRDefault="007417C6" w:rsidP="00DA7B2A">
            <w:pPr>
              <w:jc w:val="right"/>
              <w:rPr>
                <w:rFonts w:ascii="Times New Roman" w:hAnsi="Times New Roman" w:cs="Times New Roman"/>
                <w:color w:val="000000"/>
                <w:sz w:val="18"/>
                <w:szCs w:val="18"/>
              </w:rPr>
            </w:pPr>
          </w:p>
        </w:tc>
        <w:tc>
          <w:tcPr>
            <w:tcW w:w="263" w:type="dxa"/>
            <w:gridSpan w:val="2"/>
            <w:tcBorders>
              <w:top w:val="nil"/>
              <w:left w:val="nil"/>
              <w:bottom w:val="nil"/>
              <w:right w:val="nil"/>
            </w:tcBorders>
            <w:shd w:val="clear" w:color="auto" w:fill="auto"/>
            <w:noWrap/>
            <w:vAlign w:val="center"/>
          </w:tcPr>
          <w:p w14:paraId="232EB809" w14:textId="77777777" w:rsidR="007417C6" w:rsidRPr="00866484" w:rsidRDefault="007417C6" w:rsidP="00DA7B2A">
            <w:pPr>
              <w:jc w:val="right"/>
              <w:rPr>
                <w:rFonts w:ascii="Times New Roman" w:eastAsia="Times New Roman" w:hAnsi="Times New Roman" w:cs="Times New Roman"/>
                <w:sz w:val="18"/>
                <w:szCs w:val="18"/>
              </w:rPr>
            </w:pPr>
          </w:p>
        </w:tc>
        <w:tc>
          <w:tcPr>
            <w:tcW w:w="1026" w:type="dxa"/>
            <w:gridSpan w:val="2"/>
            <w:tcBorders>
              <w:top w:val="nil"/>
              <w:left w:val="nil"/>
              <w:bottom w:val="nil"/>
              <w:right w:val="nil"/>
            </w:tcBorders>
            <w:shd w:val="clear" w:color="auto" w:fill="auto"/>
            <w:noWrap/>
            <w:vAlign w:val="center"/>
          </w:tcPr>
          <w:p w14:paraId="5256F754" w14:textId="77777777" w:rsidR="007417C6" w:rsidRPr="00866484" w:rsidRDefault="007417C6" w:rsidP="00DA7B2A">
            <w:pPr>
              <w:jc w:val="right"/>
              <w:rPr>
                <w:rFonts w:ascii="Times New Roman" w:hAnsi="Times New Roman" w:cs="Times New Roman"/>
                <w:color w:val="000000"/>
                <w:sz w:val="18"/>
                <w:szCs w:val="18"/>
              </w:rPr>
            </w:pPr>
          </w:p>
        </w:tc>
        <w:tc>
          <w:tcPr>
            <w:tcW w:w="1116" w:type="dxa"/>
            <w:tcBorders>
              <w:top w:val="nil"/>
              <w:left w:val="nil"/>
              <w:bottom w:val="nil"/>
              <w:right w:val="nil"/>
            </w:tcBorders>
            <w:vAlign w:val="center"/>
          </w:tcPr>
          <w:p w14:paraId="6D5B24FC" w14:textId="77777777" w:rsidR="007417C6" w:rsidRPr="00866484" w:rsidRDefault="007417C6" w:rsidP="00DA7B2A">
            <w:pPr>
              <w:jc w:val="right"/>
              <w:rPr>
                <w:rFonts w:ascii="Times New Roman" w:hAnsi="Times New Roman" w:cs="Times New Roman"/>
                <w:color w:val="000000"/>
                <w:sz w:val="18"/>
                <w:szCs w:val="18"/>
              </w:rPr>
            </w:pPr>
          </w:p>
        </w:tc>
        <w:tc>
          <w:tcPr>
            <w:tcW w:w="1116" w:type="dxa"/>
            <w:tcBorders>
              <w:top w:val="nil"/>
              <w:left w:val="nil"/>
              <w:bottom w:val="nil"/>
              <w:right w:val="nil"/>
            </w:tcBorders>
            <w:shd w:val="clear" w:color="auto" w:fill="auto"/>
            <w:noWrap/>
            <w:vAlign w:val="center"/>
          </w:tcPr>
          <w:p w14:paraId="5CA6BEB9" w14:textId="77777777" w:rsidR="007417C6" w:rsidRPr="00866484" w:rsidRDefault="007417C6" w:rsidP="00DA7B2A">
            <w:pPr>
              <w:jc w:val="right"/>
              <w:rPr>
                <w:rFonts w:ascii="Times New Roman" w:hAnsi="Times New Roman" w:cs="Times New Roman"/>
                <w:color w:val="000000"/>
                <w:sz w:val="18"/>
                <w:szCs w:val="18"/>
              </w:rPr>
            </w:pPr>
          </w:p>
        </w:tc>
      </w:tr>
      <w:tr w:rsidR="007417C6" w:rsidRPr="00866484" w14:paraId="22BA85F8" w14:textId="77777777" w:rsidTr="007417C6">
        <w:trPr>
          <w:trHeight w:val="264"/>
          <w:jc w:val="center"/>
        </w:trPr>
        <w:tc>
          <w:tcPr>
            <w:tcW w:w="14133" w:type="dxa"/>
            <w:gridSpan w:val="23"/>
            <w:tcBorders>
              <w:top w:val="nil"/>
              <w:left w:val="nil"/>
              <w:bottom w:val="nil"/>
            </w:tcBorders>
            <w:shd w:val="clear" w:color="000000" w:fill="FFFFFF"/>
            <w:noWrap/>
            <w:vAlign w:val="center"/>
          </w:tcPr>
          <w:p w14:paraId="1D06A37C" w14:textId="3527398C" w:rsidR="007417C6" w:rsidRPr="00866484" w:rsidRDefault="007417C6" w:rsidP="007417C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1. Note that the uncertainty in costs expressed in this table results from the uncertainty in the </w:t>
            </w:r>
            <w:r w:rsidR="00EC7710">
              <w:rPr>
                <w:rFonts w:ascii="Times New Roman" w:hAnsi="Times New Roman" w:cs="Times New Roman"/>
                <w:color w:val="000000"/>
                <w:sz w:val="18"/>
                <w:szCs w:val="18"/>
              </w:rPr>
              <w:t>number of cases averted, and is independent of the best/worst-case pricing scenarios included in Table S3 and the main text.</w:t>
            </w:r>
          </w:p>
        </w:tc>
      </w:tr>
    </w:tbl>
    <w:p w14:paraId="4B7802D1" w14:textId="632BB2AE" w:rsidR="00340181" w:rsidRDefault="00340181">
      <w:r>
        <w:br w:type="page"/>
      </w:r>
    </w:p>
    <w:p w14:paraId="49A5FA1E" w14:textId="6935CF31" w:rsidR="00B72682" w:rsidRDefault="006A1D40" w:rsidP="00B72682">
      <w:pPr>
        <w:pStyle w:val="Heading2"/>
        <w:jc w:val="center"/>
      </w:pPr>
      <w:bookmarkStart w:id="19" w:name="_Toc57896617"/>
      <w:r>
        <w:lastRenderedPageBreak/>
        <w:t>Table S7</w:t>
      </w:r>
      <w:r w:rsidR="00B72682">
        <w:t>b</w:t>
      </w:r>
      <w:r w:rsidR="00B72682" w:rsidRPr="00B72682">
        <w:t xml:space="preserve">: Credible intervals for NIA </w:t>
      </w:r>
      <w:r w:rsidR="00856DCC">
        <w:t>and costs saved by year and sex:</w:t>
      </w:r>
      <w:r w:rsidR="00B72682" w:rsidRPr="00B72682">
        <w:t xml:space="preserve"> </w:t>
      </w:r>
      <w:r w:rsidR="00B72682">
        <w:t>gonorrhea</w:t>
      </w:r>
      <w:bookmarkEnd w:id="19"/>
    </w:p>
    <w:p w14:paraId="658C104A" w14:textId="4959CAC3" w:rsidR="00B72682" w:rsidRDefault="00B72682">
      <w:pPr>
        <w:rPr>
          <w:rFonts w:ascii="Times New Roman" w:hAnsi="Times New Roman" w:cs="Times New Roman"/>
          <w:sz w:val="24"/>
          <w:szCs w:val="24"/>
        </w:rPr>
      </w:pPr>
    </w:p>
    <w:tbl>
      <w:tblPr>
        <w:tblW w:w="13752" w:type="dxa"/>
        <w:jc w:val="center"/>
        <w:tblLook w:val="04A0" w:firstRow="1" w:lastRow="0" w:firstColumn="1" w:lastColumn="0" w:noHBand="0" w:noVBand="1"/>
      </w:tblPr>
      <w:tblGrid>
        <w:gridCol w:w="748"/>
        <w:gridCol w:w="901"/>
        <w:gridCol w:w="915"/>
        <w:gridCol w:w="1074"/>
        <w:gridCol w:w="275"/>
        <w:gridCol w:w="11"/>
        <w:gridCol w:w="1165"/>
        <w:gridCol w:w="1176"/>
        <w:gridCol w:w="1274"/>
        <w:gridCol w:w="6"/>
        <w:gridCol w:w="238"/>
        <w:gridCol w:w="7"/>
        <w:gridCol w:w="1007"/>
        <w:gridCol w:w="820"/>
        <w:gridCol w:w="996"/>
        <w:gridCol w:w="6"/>
        <w:gridCol w:w="271"/>
        <w:gridCol w:w="6"/>
        <w:gridCol w:w="1075"/>
        <w:gridCol w:w="121"/>
        <w:gridCol w:w="960"/>
        <w:gridCol w:w="121"/>
        <w:gridCol w:w="1055"/>
        <w:gridCol w:w="121"/>
      </w:tblGrid>
      <w:tr w:rsidR="00B72682" w:rsidRPr="00866484" w14:paraId="62F5D02D" w14:textId="77777777" w:rsidTr="00154812">
        <w:trPr>
          <w:gridAfter w:val="1"/>
          <w:wAfter w:w="115" w:type="dxa"/>
          <w:trHeight w:val="264"/>
          <w:jc w:val="center"/>
        </w:trPr>
        <w:tc>
          <w:tcPr>
            <w:tcW w:w="709" w:type="dxa"/>
            <w:tcBorders>
              <w:top w:val="nil"/>
              <w:left w:val="nil"/>
              <w:bottom w:val="nil"/>
              <w:right w:val="nil"/>
            </w:tcBorders>
            <w:shd w:val="clear" w:color="auto" w:fill="auto"/>
            <w:noWrap/>
            <w:vAlign w:val="bottom"/>
            <w:hideMark/>
          </w:tcPr>
          <w:p w14:paraId="5077E07A" w14:textId="77777777" w:rsidR="00B72682" w:rsidRPr="00866484" w:rsidRDefault="00B72682" w:rsidP="00303BA6">
            <w:pPr>
              <w:rPr>
                <w:rFonts w:ascii="Times New Roman" w:eastAsia="Times New Roman" w:hAnsi="Times New Roman" w:cs="Times New Roman"/>
                <w:sz w:val="18"/>
                <w:szCs w:val="18"/>
              </w:rPr>
            </w:pPr>
          </w:p>
        </w:tc>
        <w:tc>
          <w:tcPr>
            <w:tcW w:w="12928" w:type="dxa"/>
            <w:gridSpan w:val="22"/>
            <w:tcBorders>
              <w:top w:val="nil"/>
              <w:left w:val="nil"/>
              <w:bottom w:val="single" w:sz="4" w:space="0" w:color="auto"/>
              <w:right w:val="nil"/>
            </w:tcBorders>
          </w:tcPr>
          <w:p w14:paraId="21EB8263" w14:textId="77777777" w:rsidR="00B72682" w:rsidRPr="00866484" w:rsidRDefault="00B72682" w:rsidP="00303BA6">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Gonorrhea</w:t>
            </w:r>
          </w:p>
        </w:tc>
      </w:tr>
      <w:tr w:rsidR="00B72682" w:rsidRPr="00866484" w14:paraId="121F4EB7" w14:textId="77777777" w:rsidTr="00154812">
        <w:trPr>
          <w:gridAfter w:val="1"/>
          <w:wAfter w:w="115" w:type="dxa"/>
          <w:trHeight w:val="264"/>
          <w:jc w:val="center"/>
        </w:trPr>
        <w:tc>
          <w:tcPr>
            <w:tcW w:w="709" w:type="dxa"/>
            <w:tcBorders>
              <w:top w:val="nil"/>
              <w:left w:val="nil"/>
              <w:bottom w:val="nil"/>
              <w:right w:val="nil"/>
            </w:tcBorders>
            <w:shd w:val="clear" w:color="auto" w:fill="auto"/>
            <w:noWrap/>
            <w:vAlign w:val="bottom"/>
            <w:hideMark/>
          </w:tcPr>
          <w:p w14:paraId="0B4041BE" w14:textId="77777777" w:rsidR="00B72682" w:rsidRPr="00866484" w:rsidRDefault="00B72682" w:rsidP="00303BA6">
            <w:pPr>
              <w:jc w:val="center"/>
              <w:rPr>
                <w:rFonts w:ascii="Times New Roman" w:eastAsia="Times New Roman" w:hAnsi="Times New Roman" w:cs="Times New Roman"/>
                <w:color w:val="000000"/>
                <w:sz w:val="18"/>
                <w:szCs w:val="18"/>
              </w:rPr>
            </w:pPr>
          </w:p>
        </w:tc>
        <w:tc>
          <w:tcPr>
            <w:tcW w:w="6511" w:type="dxa"/>
            <w:gridSpan w:val="8"/>
            <w:tcBorders>
              <w:top w:val="nil"/>
              <w:left w:val="nil"/>
              <w:bottom w:val="single" w:sz="4" w:space="0" w:color="auto"/>
              <w:right w:val="nil"/>
            </w:tcBorders>
            <w:vAlign w:val="center"/>
          </w:tcPr>
          <w:p w14:paraId="3B26BF03" w14:textId="20C775CB" w:rsidR="00B72682" w:rsidRPr="00866484" w:rsidRDefault="00B72682" w:rsidP="00303BA6">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Fe</w:t>
            </w:r>
            <w:r w:rsidR="00585428" w:rsidRPr="00866484">
              <w:rPr>
                <w:rFonts w:ascii="Times New Roman" w:eastAsia="Times New Roman" w:hAnsi="Times New Roman" w:cs="Times New Roman"/>
                <w:color w:val="000000"/>
                <w:sz w:val="18"/>
                <w:szCs w:val="18"/>
              </w:rPr>
              <w:t>male students</w:t>
            </w:r>
          </w:p>
        </w:tc>
        <w:tc>
          <w:tcPr>
            <w:tcW w:w="232" w:type="dxa"/>
            <w:gridSpan w:val="2"/>
            <w:tcBorders>
              <w:top w:val="nil"/>
              <w:left w:val="nil"/>
              <w:bottom w:val="nil"/>
              <w:right w:val="nil"/>
            </w:tcBorders>
            <w:shd w:val="clear" w:color="auto" w:fill="auto"/>
            <w:noWrap/>
            <w:vAlign w:val="bottom"/>
            <w:hideMark/>
          </w:tcPr>
          <w:p w14:paraId="587A9747" w14:textId="77777777" w:rsidR="00B72682" w:rsidRPr="00866484" w:rsidRDefault="00B72682" w:rsidP="00303BA6">
            <w:pPr>
              <w:jc w:val="center"/>
              <w:rPr>
                <w:rFonts w:ascii="Times New Roman" w:eastAsia="Times New Roman" w:hAnsi="Times New Roman" w:cs="Times New Roman"/>
                <w:color w:val="000000"/>
                <w:sz w:val="18"/>
                <w:szCs w:val="18"/>
              </w:rPr>
            </w:pPr>
          </w:p>
        </w:tc>
        <w:tc>
          <w:tcPr>
            <w:tcW w:w="6185" w:type="dxa"/>
            <w:gridSpan w:val="12"/>
            <w:tcBorders>
              <w:top w:val="nil"/>
              <w:left w:val="nil"/>
              <w:bottom w:val="single" w:sz="4" w:space="0" w:color="auto"/>
              <w:right w:val="nil"/>
            </w:tcBorders>
            <w:vAlign w:val="center"/>
          </w:tcPr>
          <w:p w14:paraId="720A59AE" w14:textId="2ACB2B91" w:rsidR="00B72682" w:rsidRPr="00866484" w:rsidRDefault="00585428" w:rsidP="00303BA6">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Male students</w:t>
            </w:r>
          </w:p>
        </w:tc>
      </w:tr>
      <w:tr w:rsidR="00B72682" w:rsidRPr="00866484" w14:paraId="50688C46" w14:textId="77777777" w:rsidTr="00154812">
        <w:trPr>
          <w:gridAfter w:val="1"/>
          <w:wAfter w:w="115" w:type="dxa"/>
          <w:trHeight w:val="264"/>
          <w:jc w:val="center"/>
        </w:trPr>
        <w:tc>
          <w:tcPr>
            <w:tcW w:w="709" w:type="dxa"/>
            <w:tcBorders>
              <w:top w:val="nil"/>
              <w:left w:val="nil"/>
              <w:bottom w:val="nil"/>
              <w:right w:val="nil"/>
            </w:tcBorders>
            <w:shd w:val="clear" w:color="auto" w:fill="auto"/>
            <w:noWrap/>
            <w:vAlign w:val="bottom"/>
            <w:hideMark/>
          </w:tcPr>
          <w:p w14:paraId="561B888A" w14:textId="77777777" w:rsidR="00B72682" w:rsidRPr="00866484" w:rsidRDefault="00B72682" w:rsidP="00303BA6">
            <w:pPr>
              <w:jc w:val="center"/>
              <w:rPr>
                <w:rFonts w:ascii="Times New Roman" w:eastAsia="Times New Roman" w:hAnsi="Times New Roman" w:cs="Times New Roman"/>
                <w:color w:val="000000"/>
                <w:sz w:val="18"/>
                <w:szCs w:val="18"/>
              </w:rPr>
            </w:pPr>
          </w:p>
        </w:tc>
        <w:tc>
          <w:tcPr>
            <w:tcW w:w="2809" w:type="dxa"/>
            <w:gridSpan w:val="3"/>
            <w:tcBorders>
              <w:top w:val="single" w:sz="4" w:space="0" w:color="auto"/>
              <w:left w:val="nil"/>
              <w:bottom w:val="single" w:sz="4" w:space="0" w:color="auto"/>
              <w:right w:val="nil"/>
            </w:tcBorders>
            <w:vAlign w:val="center"/>
          </w:tcPr>
          <w:p w14:paraId="7951E99A" w14:textId="77777777" w:rsidR="00B72682" w:rsidRPr="00866484" w:rsidRDefault="00B72682" w:rsidP="00303BA6">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cases averted</w:t>
            </w:r>
          </w:p>
        </w:tc>
        <w:tc>
          <w:tcPr>
            <w:tcW w:w="271" w:type="dxa"/>
            <w:gridSpan w:val="2"/>
            <w:tcBorders>
              <w:top w:val="nil"/>
              <w:left w:val="nil"/>
              <w:bottom w:val="nil"/>
              <w:right w:val="nil"/>
            </w:tcBorders>
            <w:shd w:val="clear" w:color="auto" w:fill="auto"/>
            <w:noWrap/>
            <w:vAlign w:val="bottom"/>
            <w:hideMark/>
          </w:tcPr>
          <w:p w14:paraId="567BA01F" w14:textId="77777777" w:rsidR="00B72682" w:rsidRPr="00866484" w:rsidRDefault="00B72682" w:rsidP="00303BA6">
            <w:pPr>
              <w:jc w:val="center"/>
              <w:rPr>
                <w:rFonts w:ascii="Times New Roman" w:eastAsia="Times New Roman" w:hAnsi="Times New Roman" w:cs="Times New Roman"/>
                <w:color w:val="000000"/>
                <w:sz w:val="18"/>
                <w:szCs w:val="18"/>
              </w:rPr>
            </w:pPr>
          </w:p>
        </w:tc>
        <w:tc>
          <w:tcPr>
            <w:tcW w:w="3437" w:type="dxa"/>
            <w:gridSpan w:val="4"/>
            <w:tcBorders>
              <w:top w:val="single" w:sz="4" w:space="0" w:color="auto"/>
              <w:left w:val="nil"/>
              <w:bottom w:val="single" w:sz="4" w:space="0" w:color="auto"/>
              <w:right w:val="nil"/>
            </w:tcBorders>
            <w:vAlign w:val="center"/>
          </w:tcPr>
          <w:p w14:paraId="5FBAA3BF" w14:textId="77777777" w:rsidR="00B72682" w:rsidRPr="00866484" w:rsidRDefault="00B72682" w:rsidP="00303BA6">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total $ saved</w:t>
            </w:r>
          </w:p>
        </w:tc>
        <w:tc>
          <w:tcPr>
            <w:tcW w:w="233" w:type="dxa"/>
            <w:gridSpan w:val="2"/>
            <w:tcBorders>
              <w:top w:val="nil"/>
              <w:left w:val="nil"/>
              <w:bottom w:val="nil"/>
              <w:right w:val="nil"/>
            </w:tcBorders>
            <w:shd w:val="clear" w:color="auto" w:fill="auto"/>
            <w:noWrap/>
            <w:vAlign w:val="bottom"/>
            <w:hideMark/>
          </w:tcPr>
          <w:p w14:paraId="1628B21A" w14:textId="77777777" w:rsidR="00B72682" w:rsidRPr="00866484" w:rsidRDefault="00B72682" w:rsidP="00303BA6">
            <w:pPr>
              <w:jc w:val="center"/>
              <w:rPr>
                <w:rFonts w:ascii="Times New Roman" w:eastAsia="Times New Roman" w:hAnsi="Times New Roman" w:cs="Times New Roman"/>
                <w:color w:val="000000"/>
                <w:sz w:val="18"/>
                <w:szCs w:val="18"/>
              </w:rPr>
            </w:pPr>
          </w:p>
        </w:tc>
        <w:tc>
          <w:tcPr>
            <w:tcW w:w="2753" w:type="dxa"/>
            <w:gridSpan w:val="4"/>
            <w:tcBorders>
              <w:top w:val="single" w:sz="4" w:space="0" w:color="auto"/>
              <w:left w:val="nil"/>
              <w:bottom w:val="single" w:sz="4" w:space="0" w:color="auto"/>
              <w:right w:val="nil"/>
            </w:tcBorders>
            <w:vAlign w:val="center"/>
          </w:tcPr>
          <w:p w14:paraId="32454F83" w14:textId="77777777" w:rsidR="00B72682" w:rsidRPr="00866484" w:rsidRDefault="00B72682" w:rsidP="00303BA6">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cases averted</w:t>
            </w:r>
          </w:p>
        </w:tc>
        <w:tc>
          <w:tcPr>
            <w:tcW w:w="263" w:type="dxa"/>
            <w:gridSpan w:val="2"/>
            <w:tcBorders>
              <w:top w:val="nil"/>
              <w:left w:val="nil"/>
              <w:bottom w:val="nil"/>
              <w:right w:val="nil"/>
            </w:tcBorders>
            <w:shd w:val="clear" w:color="auto" w:fill="auto"/>
            <w:noWrap/>
            <w:vAlign w:val="bottom"/>
            <w:hideMark/>
          </w:tcPr>
          <w:p w14:paraId="280813AE" w14:textId="77777777" w:rsidR="00B72682" w:rsidRPr="00866484" w:rsidRDefault="00B72682" w:rsidP="00303BA6">
            <w:pPr>
              <w:jc w:val="center"/>
              <w:rPr>
                <w:rFonts w:ascii="Times New Roman" w:eastAsia="Times New Roman" w:hAnsi="Times New Roman" w:cs="Times New Roman"/>
                <w:color w:val="000000"/>
                <w:sz w:val="18"/>
                <w:szCs w:val="18"/>
              </w:rPr>
            </w:pPr>
          </w:p>
        </w:tc>
        <w:tc>
          <w:tcPr>
            <w:tcW w:w="3162" w:type="dxa"/>
            <w:gridSpan w:val="5"/>
            <w:tcBorders>
              <w:top w:val="single" w:sz="4" w:space="0" w:color="auto"/>
              <w:left w:val="nil"/>
              <w:bottom w:val="single" w:sz="4" w:space="0" w:color="auto"/>
              <w:right w:val="nil"/>
            </w:tcBorders>
            <w:vAlign w:val="center"/>
          </w:tcPr>
          <w:p w14:paraId="58E7D1CD" w14:textId="77777777" w:rsidR="00B72682" w:rsidRPr="00866484" w:rsidRDefault="00B72682" w:rsidP="00303BA6">
            <w:pPr>
              <w:jc w:val="center"/>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total $ saved</w:t>
            </w:r>
          </w:p>
        </w:tc>
      </w:tr>
      <w:tr w:rsidR="00154812" w:rsidRPr="00866484" w14:paraId="47210D1A" w14:textId="77777777" w:rsidTr="00154812">
        <w:trPr>
          <w:gridAfter w:val="1"/>
          <w:wAfter w:w="115" w:type="dxa"/>
          <w:trHeight w:val="264"/>
          <w:jc w:val="center"/>
        </w:trPr>
        <w:tc>
          <w:tcPr>
            <w:tcW w:w="709" w:type="dxa"/>
            <w:tcBorders>
              <w:top w:val="nil"/>
              <w:left w:val="nil"/>
              <w:bottom w:val="nil"/>
              <w:right w:val="nil"/>
            </w:tcBorders>
            <w:shd w:val="clear" w:color="auto" w:fill="auto"/>
            <w:noWrap/>
            <w:vAlign w:val="center"/>
            <w:hideMark/>
          </w:tcPr>
          <w:p w14:paraId="55DA3B5C" w14:textId="77777777" w:rsidR="00B72682" w:rsidRPr="00866484" w:rsidRDefault="00B72682" w:rsidP="00303BA6">
            <w:pPr>
              <w:jc w:val="right"/>
              <w:rPr>
                <w:rFonts w:ascii="Times New Roman" w:eastAsia="Times New Roman" w:hAnsi="Times New Roman" w:cs="Times New Roman"/>
                <w:color w:val="000000"/>
                <w:sz w:val="18"/>
                <w:szCs w:val="18"/>
              </w:rPr>
            </w:pPr>
          </w:p>
        </w:tc>
        <w:tc>
          <w:tcPr>
            <w:tcW w:w="854" w:type="dxa"/>
            <w:tcBorders>
              <w:top w:val="nil"/>
              <w:left w:val="nil"/>
              <w:bottom w:val="single" w:sz="4" w:space="0" w:color="auto"/>
              <w:right w:val="nil"/>
            </w:tcBorders>
            <w:shd w:val="clear" w:color="auto" w:fill="auto"/>
            <w:vAlign w:val="center"/>
            <w:hideMark/>
          </w:tcPr>
          <w:p w14:paraId="302421C6"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lower</w:t>
            </w:r>
          </w:p>
        </w:tc>
        <w:tc>
          <w:tcPr>
            <w:tcW w:w="936" w:type="dxa"/>
            <w:tcBorders>
              <w:top w:val="nil"/>
              <w:left w:val="nil"/>
              <w:bottom w:val="single" w:sz="4" w:space="0" w:color="auto"/>
              <w:right w:val="nil"/>
            </w:tcBorders>
            <w:vAlign w:val="center"/>
          </w:tcPr>
          <w:p w14:paraId="75306B3D"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1019" w:type="dxa"/>
            <w:tcBorders>
              <w:top w:val="nil"/>
              <w:left w:val="nil"/>
              <w:bottom w:val="single" w:sz="4" w:space="0" w:color="auto"/>
              <w:right w:val="nil"/>
            </w:tcBorders>
            <w:shd w:val="clear" w:color="auto" w:fill="auto"/>
            <w:vAlign w:val="center"/>
            <w:hideMark/>
          </w:tcPr>
          <w:p w14:paraId="5D8EF9D8"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p>
        </w:tc>
        <w:tc>
          <w:tcPr>
            <w:tcW w:w="261" w:type="dxa"/>
            <w:tcBorders>
              <w:top w:val="nil"/>
              <w:left w:val="nil"/>
              <w:bottom w:val="nil"/>
              <w:right w:val="nil"/>
            </w:tcBorders>
            <w:shd w:val="clear" w:color="auto" w:fill="auto"/>
            <w:noWrap/>
            <w:vAlign w:val="center"/>
            <w:hideMark/>
          </w:tcPr>
          <w:p w14:paraId="5113C8E1" w14:textId="77777777" w:rsidR="00B72682" w:rsidRPr="00866484" w:rsidRDefault="00B72682" w:rsidP="00303BA6">
            <w:pPr>
              <w:jc w:val="right"/>
              <w:rPr>
                <w:rFonts w:ascii="Times New Roman" w:eastAsia="Times New Roman" w:hAnsi="Times New Roman" w:cs="Times New Roman"/>
                <w:color w:val="000000"/>
                <w:sz w:val="18"/>
                <w:szCs w:val="18"/>
              </w:rPr>
            </w:pPr>
          </w:p>
        </w:tc>
        <w:tc>
          <w:tcPr>
            <w:tcW w:w="1116" w:type="dxa"/>
            <w:gridSpan w:val="2"/>
            <w:tcBorders>
              <w:top w:val="nil"/>
              <w:left w:val="nil"/>
              <w:bottom w:val="single" w:sz="4" w:space="0" w:color="auto"/>
              <w:right w:val="nil"/>
            </w:tcBorders>
            <w:shd w:val="clear" w:color="auto" w:fill="auto"/>
            <w:vAlign w:val="center"/>
            <w:hideMark/>
          </w:tcPr>
          <w:p w14:paraId="7F0E51C7" w14:textId="7E48DDD1"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lower</w:t>
            </w:r>
            <w:r w:rsidR="007417C6" w:rsidRPr="00567521">
              <w:rPr>
                <w:rFonts w:ascii="Times New Roman" w:eastAsia="Times New Roman" w:hAnsi="Times New Roman" w:cs="Times New Roman"/>
                <w:color w:val="000000"/>
                <w:sz w:val="18"/>
                <w:szCs w:val="18"/>
                <w:vertAlign w:val="superscript"/>
              </w:rPr>
              <w:t>1</w:t>
            </w:r>
          </w:p>
        </w:tc>
        <w:tc>
          <w:tcPr>
            <w:tcW w:w="1116" w:type="dxa"/>
            <w:tcBorders>
              <w:top w:val="nil"/>
              <w:left w:val="nil"/>
              <w:bottom w:val="single" w:sz="4" w:space="0" w:color="auto"/>
              <w:right w:val="nil"/>
            </w:tcBorders>
            <w:vAlign w:val="center"/>
          </w:tcPr>
          <w:p w14:paraId="63642AAA"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1209" w:type="dxa"/>
            <w:tcBorders>
              <w:top w:val="nil"/>
              <w:left w:val="nil"/>
              <w:bottom w:val="single" w:sz="4" w:space="0" w:color="auto"/>
              <w:right w:val="nil"/>
            </w:tcBorders>
            <w:shd w:val="clear" w:color="auto" w:fill="auto"/>
            <w:vAlign w:val="center"/>
            <w:hideMark/>
          </w:tcPr>
          <w:p w14:paraId="14C5A0D7" w14:textId="4C728673"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r w:rsidR="007417C6" w:rsidRPr="00567521">
              <w:rPr>
                <w:rFonts w:ascii="Times New Roman" w:eastAsia="Times New Roman" w:hAnsi="Times New Roman" w:cs="Times New Roman"/>
                <w:color w:val="000000"/>
                <w:sz w:val="18"/>
                <w:szCs w:val="18"/>
                <w:vertAlign w:val="superscript"/>
              </w:rPr>
              <w:t>1</w:t>
            </w:r>
          </w:p>
        </w:tc>
        <w:tc>
          <w:tcPr>
            <w:tcW w:w="232" w:type="dxa"/>
            <w:gridSpan w:val="2"/>
            <w:tcBorders>
              <w:top w:val="nil"/>
              <w:left w:val="nil"/>
              <w:bottom w:val="nil"/>
              <w:right w:val="nil"/>
            </w:tcBorders>
            <w:shd w:val="clear" w:color="auto" w:fill="auto"/>
            <w:noWrap/>
            <w:vAlign w:val="center"/>
            <w:hideMark/>
          </w:tcPr>
          <w:p w14:paraId="7CB80CDA" w14:textId="77777777" w:rsidR="00B72682" w:rsidRPr="00866484" w:rsidRDefault="00B72682" w:rsidP="00303BA6">
            <w:pPr>
              <w:jc w:val="right"/>
              <w:rPr>
                <w:rFonts w:ascii="Times New Roman" w:eastAsia="Times New Roman" w:hAnsi="Times New Roman" w:cs="Times New Roman"/>
                <w:color w:val="000000"/>
                <w:sz w:val="18"/>
                <w:szCs w:val="18"/>
              </w:rPr>
            </w:pPr>
          </w:p>
        </w:tc>
        <w:tc>
          <w:tcPr>
            <w:tcW w:w="963" w:type="dxa"/>
            <w:gridSpan w:val="2"/>
            <w:tcBorders>
              <w:top w:val="nil"/>
              <w:left w:val="nil"/>
              <w:bottom w:val="single" w:sz="4" w:space="0" w:color="auto"/>
              <w:right w:val="nil"/>
            </w:tcBorders>
            <w:shd w:val="clear" w:color="auto" w:fill="auto"/>
            <w:vAlign w:val="center"/>
            <w:hideMark/>
          </w:tcPr>
          <w:p w14:paraId="3BD2029A"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lower</w:t>
            </w:r>
          </w:p>
        </w:tc>
        <w:tc>
          <w:tcPr>
            <w:tcW w:w="846" w:type="dxa"/>
            <w:tcBorders>
              <w:top w:val="nil"/>
              <w:left w:val="nil"/>
              <w:bottom w:val="single" w:sz="4" w:space="0" w:color="auto"/>
              <w:right w:val="nil"/>
            </w:tcBorders>
            <w:vAlign w:val="center"/>
          </w:tcPr>
          <w:p w14:paraId="02BAAE15"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945" w:type="dxa"/>
            <w:tcBorders>
              <w:top w:val="nil"/>
              <w:left w:val="nil"/>
              <w:bottom w:val="single" w:sz="4" w:space="0" w:color="auto"/>
              <w:right w:val="nil"/>
            </w:tcBorders>
            <w:shd w:val="clear" w:color="auto" w:fill="auto"/>
            <w:vAlign w:val="center"/>
            <w:hideMark/>
          </w:tcPr>
          <w:p w14:paraId="4EB510D4"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p>
        </w:tc>
        <w:tc>
          <w:tcPr>
            <w:tcW w:w="263" w:type="dxa"/>
            <w:gridSpan w:val="2"/>
            <w:tcBorders>
              <w:top w:val="nil"/>
              <w:left w:val="nil"/>
              <w:bottom w:val="nil"/>
              <w:right w:val="nil"/>
            </w:tcBorders>
            <w:shd w:val="clear" w:color="auto" w:fill="auto"/>
            <w:noWrap/>
            <w:vAlign w:val="center"/>
            <w:hideMark/>
          </w:tcPr>
          <w:p w14:paraId="13536D83" w14:textId="77777777" w:rsidR="00B72682" w:rsidRPr="00866484" w:rsidRDefault="00B72682" w:rsidP="00303BA6">
            <w:pPr>
              <w:jc w:val="right"/>
              <w:rPr>
                <w:rFonts w:ascii="Times New Roman" w:eastAsia="Times New Roman" w:hAnsi="Times New Roman" w:cs="Times New Roman"/>
                <w:color w:val="000000"/>
                <w:sz w:val="18"/>
                <w:szCs w:val="18"/>
              </w:rPr>
            </w:pPr>
          </w:p>
        </w:tc>
        <w:tc>
          <w:tcPr>
            <w:tcW w:w="1026" w:type="dxa"/>
            <w:gridSpan w:val="2"/>
            <w:tcBorders>
              <w:top w:val="nil"/>
              <w:left w:val="nil"/>
              <w:bottom w:val="single" w:sz="4" w:space="0" w:color="auto"/>
              <w:right w:val="nil"/>
            </w:tcBorders>
            <w:shd w:val="clear" w:color="auto" w:fill="auto"/>
            <w:vAlign w:val="center"/>
            <w:hideMark/>
          </w:tcPr>
          <w:p w14:paraId="029CF291" w14:textId="609CB66D"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lower</w:t>
            </w:r>
            <w:r w:rsidR="007417C6" w:rsidRPr="00567521">
              <w:rPr>
                <w:rFonts w:ascii="Times New Roman" w:eastAsia="Times New Roman" w:hAnsi="Times New Roman" w:cs="Times New Roman"/>
                <w:color w:val="000000"/>
                <w:sz w:val="18"/>
                <w:szCs w:val="18"/>
                <w:vertAlign w:val="superscript"/>
              </w:rPr>
              <w:t>1</w:t>
            </w:r>
          </w:p>
        </w:tc>
        <w:tc>
          <w:tcPr>
            <w:tcW w:w="1026" w:type="dxa"/>
            <w:gridSpan w:val="2"/>
            <w:tcBorders>
              <w:top w:val="nil"/>
              <w:left w:val="nil"/>
              <w:bottom w:val="single" w:sz="4" w:space="0" w:color="auto"/>
              <w:right w:val="nil"/>
            </w:tcBorders>
            <w:vAlign w:val="center"/>
          </w:tcPr>
          <w:p w14:paraId="5A124C16" w14:textId="77777777"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main</w:t>
            </w:r>
          </w:p>
        </w:tc>
        <w:tc>
          <w:tcPr>
            <w:tcW w:w="1116" w:type="dxa"/>
            <w:gridSpan w:val="2"/>
            <w:tcBorders>
              <w:top w:val="nil"/>
              <w:left w:val="nil"/>
              <w:bottom w:val="single" w:sz="4" w:space="0" w:color="auto"/>
              <w:right w:val="nil"/>
            </w:tcBorders>
            <w:shd w:val="clear" w:color="auto" w:fill="auto"/>
            <w:vAlign w:val="center"/>
            <w:hideMark/>
          </w:tcPr>
          <w:p w14:paraId="0AFDD6AB" w14:textId="770F6CD4" w:rsidR="00B72682" w:rsidRPr="00866484" w:rsidRDefault="00B72682" w:rsidP="00303BA6">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upper</w:t>
            </w:r>
            <w:r w:rsidR="007417C6" w:rsidRPr="00567521">
              <w:rPr>
                <w:rFonts w:ascii="Times New Roman" w:eastAsia="Times New Roman" w:hAnsi="Times New Roman" w:cs="Times New Roman"/>
                <w:color w:val="000000"/>
                <w:sz w:val="18"/>
                <w:szCs w:val="18"/>
                <w:vertAlign w:val="superscript"/>
              </w:rPr>
              <w:t>1</w:t>
            </w:r>
          </w:p>
        </w:tc>
      </w:tr>
      <w:tr w:rsidR="00866484" w:rsidRPr="00866484" w14:paraId="73B06CEA"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5A007403"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2008</w:t>
            </w:r>
          </w:p>
        </w:tc>
        <w:tc>
          <w:tcPr>
            <w:tcW w:w="854" w:type="dxa"/>
            <w:tcBorders>
              <w:top w:val="nil"/>
              <w:left w:val="nil"/>
              <w:bottom w:val="nil"/>
              <w:right w:val="nil"/>
            </w:tcBorders>
            <w:shd w:val="clear" w:color="auto" w:fill="auto"/>
            <w:noWrap/>
            <w:vAlign w:val="center"/>
          </w:tcPr>
          <w:p w14:paraId="5E6F8190" w14:textId="13E2D335"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117</w:t>
            </w:r>
          </w:p>
        </w:tc>
        <w:tc>
          <w:tcPr>
            <w:tcW w:w="936" w:type="dxa"/>
            <w:tcBorders>
              <w:top w:val="nil"/>
              <w:left w:val="nil"/>
              <w:bottom w:val="nil"/>
              <w:right w:val="nil"/>
            </w:tcBorders>
            <w:vAlign w:val="center"/>
          </w:tcPr>
          <w:p w14:paraId="76CA4F6B" w14:textId="6E94271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965</w:t>
            </w:r>
          </w:p>
        </w:tc>
        <w:tc>
          <w:tcPr>
            <w:tcW w:w="1019" w:type="dxa"/>
            <w:tcBorders>
              <w:top w:val="nil"/>
              <w:left w:val="nil"/>
              <w:bottom w:val="nil"/>
              <w:right w:val="nil"/>
            </w:tcBorders>
            <w:shd w:val="clear" w:color="auto" w:fill="auto"/>
            <w:noWrap/>
            <w:vAlign w:val="center"/>
          </w:tcPr>
          <w:p w14:paraId="4A55C178" w14:textId="207CC632"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2,170</w:t>
            </w:r>
          </w:p>
        </w:tc>
        <w:tc>
          <w:tcPr>
            <w:tcW w:w="261" w:type="dxa"/>
            <w:tcBorders>
              <w:top w:val="nil"/>
              <w:left w:val="nil"/>
              <w:bottom w:val="nil"/>
              <w:right w:val="nil"/>
            </w:tcBorders>
            <w:shd w:val="clear" w:color="auto" w:fill="auto"/>
            <w:noWrap/>
            <w:vAlign w:val="center"/>
          </w:tcPr>
          <w:p w14:paraId="56EBED56"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33FCE6CB" w14:textId="4E1B17C8"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$66,133</w:t>
            </w:r>
          </w:p>
        </w:tc>
        <w:tc>
          <w:tcPr>
            <w:tcW w:w="1116" w:type="dxa"/>
            <w:tcBorders>
              <w:top w:val="nil"/>
              <w:left w:val="nil"/>
              <w:bottom w:val="nil"/>
              <w:right w:val="nil"/>
            </w:tcBorders>
            <w:vAlign w:val="center"/>
          </w:tcPr>
          <w:p w14:paraId="082EB877" w14:textId="555A6BEA"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$545,457</w:t>
            </w:r>
          </w:p>
        </w:tc>
        <w:tc>
          <w:tcPr>
            <w:tcW w:w="1209" w:type="dxa"/>
            <w:tcBorders>
              <w:top w:val="nil"/>
              <w:left w:val="nil"/>
              <w:bottom w:val="nil"/>
              <w:right w:val="nil"/>
            </w:tcBorders>
            <w:shd w:val="clear" w:color="auto" w:fill="auto"/>
            <w:noWrap/>
            <w:vAlign w:val="center"/>
          </w:tcPr>
          <w:p w14:paraId="036761FC" w14:textId="258950A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$1,226,571</w:t>
            </w:r>
          </w:p>
        </w:tc>
        <w:tc>
          <w:tcPr>
            <w:tcW w:w="232" w:type="dxa"/>
            <w:gridSpan w:val="2"/>
            <w:tcBorders>
              <w:top w:val="nil"/>
              <w:left w:val="nil"/>
              <w:bottom w:val="nil"/>
              <w:right w:val="nil"/>
            </w:tcBorders>
            <w:shd w:val="clear" w:color="auto" w:fill="auto"/>
            <w:noWrap/>
            <w:vAlign w:val="center"/>
          </w:tcPr>
          <w:p w14:paraId="3026AF3A"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571D2421" w14:textId="08C016F0"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663</w:t>
            </w:r>
          </w:p>
        </w:tc>
        <w:tc>
          <w:tcPr>
            <w:tcW w:w="846" w:type="dxa"/>
            <w:tcBorders>
              <w:top w:val="nil"/>
              <w:left w:val="nil"/>
              <w:bottom w:val="nil"/>
              <w:right w:val="nil"/>
            </w:tcBorders>
            <w:vAlign w:val="center"/>
          </w:tcPr>
          <w:p w14:paraId="13FFDA96" w14:textId="48EBB6FF"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w:t>
            </w:r>
          </w:p>
        </w:tc>
        <w:tc>
          <w:tcPr>
            <w:tcW w:w="945" w:type="dxa"/>
            <w:tcBorders>
              <w:top w:val="nil"/>
              <w:left w:val="nil"/>
              <w:bottom w:val="nil"/>
              <w:right w:val="nil"/>
            </w:tcBorders>
            <w:shd w:val="clear" w:color="auto" w:fill="auto"/>
            <w:noWrap/>
            <w:vAlign w:val="center"/>
          </w:tcPr>
          <w:p w14:paraId="597162BD" w14:textId="0E6D8D9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519</w:t>
            </w:r>
          </w:p>
        </w:tc>
        <w:tc>
          <w:tcPr>
            <w:tcW w:w="263" w:type="dxa"/>
            <w:gridSpan w:val="2"/>
            <w:tcBorders>
              <w:top w:val="nil"/>
              <w:left w:val="nil"/>
              <w:bottom w:val="nil"/>
              <w:right w:val="nil"/>
            </w:tcBorders>
            <w:shd w:val="clear" w:color="auto" w:fill="auto"/>
            <w:noWrap/>
            <w:vAlign w:val="center"/>
          </w:tcPr>
          <w:p w14:paraId="6DE5D9FA"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25E84C8D" w14:textId="6937DF2B"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83,631</w:t>
            </w:r>
          </w:p>
        </w:tc>
        <w:tc>
          <w:tcPr>
            <w:tcW w:w="1026" w:type="dxa"/>
            <w:gridSpan w:val="2"/>
            <w:tcBorders>
              <w:top w:val="nil"/>
              <w:left w:val="nil"/>
              <w:bottom w:val="nil"/>
              <w:right w:val="nil"/>
            </w:tcBorders>
            <w:vAlign w:val="center"/>
          </w:tcPr>
          <w:p w14:paraId="5BCD7318" w14:textId="4FB27005"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$252</w:t>
            </w:r>
          </w:p>
        </w:tc>
        <w:tc>
          <w:tcPr>
            <w:tcW w:w="1116" w:type="dxa"/>
            <w:gridSpan w:val="2"/>
            <w:tcBorders>
              <w:top w:val="nil"/>
              <w:left w:val="nil"/>
              <w:bottom w:val="nil"/>
              <w:right w:val="nil"/>
            </w:tcBorders>
            <w:shd w:val="clear" w:color="auto" w:fill="auto"/>
            <w:noWrap/>
            <w:vAlign w:val="center"/>
          </w:tcPr>
          <w:p w14:paraId="73C5508F" w14:textId="6FC43709"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$65,467</w:t>
            </w:r>
          </w:p>
        </w:tc>
      </w:tr>
      <w:tr w:rsidR="00866484" w:rsidRPr="00866484" w14:paraId="4689AB9D"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524F4DA9"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2009</w:t>
            </w:r>
          </w:p>
        </w:tc>
        <w:tc>
          <w:tcPr>
            <w:tcW w:w="854" w:type="dxa"/>
            <w:tcBorders>
              <w:top w:val="nil"/>
              <w:left w:val="nil"/>
              <w:bottom w:val="nil"/>
              <w:right w:val="nil"/>
            </w:tcBorders>
            <w:shd w:val="clear" w:color="auto" w:fill="auto"/>
            <w:noWrap/>
            <w:vAlign w:val="center"/>
          </w:tcPr>
          <w:p w14:paraId="47632196" w14:textId="00ED7070"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138</w:t>
            </w:r>
          </w:p>
        </w:tc>
        <w:tc>
          <w:tcPr>
            <w:tcW w:w="936" w:type="dxa"/>
            <w:tcBorders>
              <w:top w:val="nil"/>
              <w:left w:val="nil"/>
              <w:bottom w:val="nil"/>
              <w:right w:val="nil"/>
            </w:tcBorders>
            <w:vAlign w:val="center"/>
          </w:tcPr>
          <w:p w14:paraId="410C657D" w14:textId="667801AC"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1,961</w:t>
            </w:r>
          </w:p>
        </w:tc>
        <w:tc>
          <w:tcPr>
            <w:tcW w:w="1019" w:type="dxa"/>
            <w:tcBorders>
              <w:top w:val="nil"/>
              <w:left w:val="nil"/>
              <w:bottom w:val="nil"/>
              <w:right w:val="nil"/>
            </w:tcBorders>
            <w:shd w:val="clear" w:color="auto" w:fill="auto"/>
            <w:noWrap/>
            <w:vAlign w:val="center"/>
          </w:tcPr>
          <w:p w14:paraId="139E38C4" w14:textId="0675F3C2"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5,615</w:t>
            </w:r>
          </w:p>
        </w:tc>
        <w:tc>
          <w:tcPr>
            <w:tcW w:w="261" w:type="dxa"/>
            <w:tcBorders>
              <w:top w:val="nil"/>
              <w:left w:val="nil"/>
              <w:bottom w:val="nil"/>
              <w:right w:val="nil"/>
            </w:tcBorders>
            <w:shd w:val="clear" w:color="auto" w:fill="auto"/>
            <w:noWrap/>
            <w:vAlign w:val="center"/>
          </w:tcPr>
          <w:p w14:paraId="37F46E34"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373480CE" w14:textId="28483E54"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$75,730</w:t>
            </w:r>
          </w:p>
        </w:tc>
        <w:tc>
          <w:tcPr>
            <w:tcW w:w="1116" w:type="dxa"/>
            <w:tcBorders>
              <w:top w:val="nil"/>
              <w:left w:val="nil"/>
              <w:bottom w:val="nil"/>
              <w:right w:val="nil"/>
            </w:tcBorders>
            <w:vAlign w:val="center"/>
          </w:tcPr>
          <w:p w14:paraId="743E3659" w14:textId="1A6C15D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$1,076,138</w:t>
            </w:r>
          </w:p>
        </w:tc>
        <w:tc>
          <w:tcPr>
            <w:tcW w:w="1209" w:type="dxa"/>
            <w:tcBorders>
              <w:top w:val="nil"/>
              <w:left w:val="nil"/>
              <w:bottom w:val="nil"/>
              <w:right w:val="nil"/>
            </w:tcBorders>
            <w:shd w:val="clear" w:color="auto" w:fill="auto"/>
            <w:noWrap/>
            <w:vAlign w:val="center"/>
          </w:tcPr>
          <w:p w14:paraId="11B7FA88" w14:textId="112C618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$3,081,344</w:t>
            </w:r>
          </w:p>
        </w:tc>
        <w:tc>
          <w:tcPr>
            <w:tcW w:w="232" w:type="dxa"/>
            <w:gridSpan w:val="2"/>
            <w:tcBorders>
              <w:top w:val="nil"/>
              <w:left w:val="nil"/>
              <w:bottom w:val="nil"/>
              <w:right w:val="nil"/>
            </w:tcBorders>
            <w:shd w:val="clear" w:color="auto" w:fill="auto"/>
            <w:noWrap/>
            <w:vAlign w:val="center"/>
          </w:tcPr>
          <w:p w14:paraId="5A12F32B"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2407A891" w14:textId="4CB523B9"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864</w:t>
            </w:r>
          </w:p>
        </w:tc>
        <w:tc>
          <w:tcPr>
            <w:tcW w:w="846" w:type="dxa"/>
            <w:tcBorders>
              <w:top w:val="nil"/>
              <w:left w:val="nil"/>
              <w:bottom w:val="nil"/>
              <w:right w:val="nil"/>
            </w:tcBorders>
            <w:vAlign w:val="center"/>
          </w:tcPr>
          <w:p w14:paraId="54DA8463" w14:textId="7E8B21C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634</w:t>
            </w:r>
          </w:p>
        </w:tc>
        <w:tc>
          <w:tcPr>
            <w:tcW w:w="945" w:type="dxa"/>
            <w:tcBorders>
              <w:top w:val="nil"/>
              <w:left w:val="nil"/>
              <w:bottom w:val="nil"/>
              <w:right w:val="nil"/>
            </w:tcBorders>
            <w:shd w:val="clear" w:color="auto" w:fill="auto"/>
            <w:noWrap/>
            <w:vAlign w:val="center"/>
          </w:tcPr>
          <w:p w14:paraId="5E15AF44" w14:textId="2C01F4DA"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2,217</w:t>
            </w:r>
          </w:p>
        </w:tc>
        <w:tc>
          <w:tcPr>
            <w:tcW w:w="263" w:type="dxa"/>
            <w:gridSpan w:val="2"/>
            <w:tcBorders>
              <w:top w:val="nil"/>
              <w:left w:val="nil"/>
              <w:bottom w:val="nil"/>
              <w:right w:val="nil"/>
            </w:tcBorders>
            <w:shd w:val="clear" w:color="auto" w:fill="auto"/>
            <w:noWrap/>
            <w:vAlign w:val="center"/>
          </w:tcPr>
          <w:p w14:paraId="00F1B3BA"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538888E3" w14:textId="110DB9A1"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105,814</w:t>
            </w:r>
          </w:p>
        </w:tc>
        <w:tc>
          <w:tcPr>
            <w:tcW w:w="1026" w:type="dxa"/>
            <w:gridSpan w:val="2"/>
            <w:tcBorders>
              <w:top w:val="nil"/>
              <w:left w:val="nil"/>
              <w:bottom w:val="nil"/>
              <w:right w:val="nil"/>
            </w:tcBorders>
            <w:vAlign w:val="center"/>
          </w:tcPr>
          <w:p w14:paraId="37F84DA6" w14:textId="7C6AADC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$77,646</w:t>
            </w:r>
          </w:p>
        </w:tc>
        <w:tc>
          <w:tcPr>
            <w:tcW w:w="1116" w:type="dxa"/>
            <w:gridSpan w:val="2"/>
            <w:tcBorders>
              <w:top w:val="nil"/>
              <w:left w:val="nil"/>
              <w:bottom w:val="nil"/>
              <w:right w:val="nil"/>
            </w:tcBorders>
            <w:shd w:val="clear" w:color="auto" w:fill="auto"/>
            <w:noWrap/>
            <w:vAlign w:val="center"/>
          </w:tcPr>
          <w:p w14:paraId="4BC7AECC" w14:textId="54091C0F"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$271,516</w:t>
            </w:r>
          </w:p>
        </w:tc>
      </w:tr>
      <w:tr w:rsidR="00866484" w:rsidRPr="00866484" w14:paraId="0A34753B"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2A898845"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2010</w:t>
            </w:r>
          </w:p>
        </w:tc>
        <w:tc>
          <w:tcPr>
            <w:tcW w:w="854" w:type="dxa"/>
            <w:tcBorders>
              <w:top w:val="nil"/>
              <w:left w:val="nil"/>
              <w:bottom w:val="nil"/>
              <w:right w:val="nil"/>
            </w:tcBorders>
            <w:shd w:val="clear" w:color="auto" w:fill="auto"/>
            <w:noWrap/>
            <w:vAlign w:val="center"/>
          </w:tcPr>
          <w:p w14:paraId="793D778F" w14:textId="1D8F0D01"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484</w:t>
            </w:r>
          </w:p>
        </w:tc>
        <w:tc>
          <w:tcPr>
            <w:tcW w:w="936" w:type="dxa"/>
            <w:tcBorders>
              <w:top w:val="nil"/>
              <w:left w:val="nil"/>
              <w:bottom w:val="nil"/>
              <w:right w:val="nil"/>
            </w:tcBorders>
            <w:vAlign w:val="center"/>
          </w:tcPr>
          <w:p w14:paraId="4620A781" w14:textId="455B752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4,238</w:t>
            </w:r>
          </w:p>
        </w:tc>
        <w:tc>
          <w:tcPr>
            <w:tcW w:w="1019" w:type="dxa"/>
            <w:tcBorders>
              <w:top w:val="nil"/>
              <w:left w:val="nil"/>
              <w:bottom w:val="nil"/>
              <w:right w:val="nil"/>
            </w:tcBorders>
            <w:shd w:val="clear" w:color="auto" w:fill="auto"/>
            <w:noWrap/>
            <w:vAlign w:val="center"/>
          </w:tcPr>
          <w:p w14:paraId="6DC6D1C2" w14:textId="5E7CCCB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14,651</w:t>
            </w:r>
          </w:p>
        </w:tc>
        <w:tc>
          <w:tcPr>
            <w:tcW w:w="261" w:type="dxa"/>
            <w:tcBorders>
              <w:top w:val="nil"/>
              <w:left w:val="nil"/>
              <w:bottom w:val="nil"/>
              <w:right w:val="nil"/>
            </w:tcBorders>
            <w:shd w:val="clear" w:color="auto" w:fill="auto"/>
            <w:noWrap/>
            <w:vAlign w:val="center"/>
          </w:tcPr>
          <w:p w14:paraId="7F69EDC4"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1DD386CB" w14:textId="3F678B34"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$257,870</w:t>
            </w:r>
          </w:p>
        </w:tc>
        <w:tc>
          <w:tcPr>
            <w:tcW w:w="1116" w:type="dxa"/>
            <w:tcBorders>
              <w:top w:val="nil"/>
              <w:left w:val="nil"/>
              <w:bottom w:val="nil"/>
              <w:right w:val="nil"/>
            </w:tcBorders>
            <w:vAlign w:val="center"/>
          </w:tcPr>
          <w:p w14:paraId="56E6E6B2" w14:textId="4F65A6E0"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$2,257,964</w:t>
            </w:r>
          </w:p>
        </w:tc>
        <w:tc>
          <w:tcPr>
            <w:tcW w:w="1209" w:type="dxa"/>
            <w:tcBorders>
              <w:top w:val="nil"/>
              <w:left w:val="nil"/>
              <w:bottom w:val="nil"/>
              <w:right w:val="nil"/>
            </w:tcBorders>
            <w:shd w:val="clear" w:color="auto" w:fill="auto"/>
            <w:noWrap/>
            <w:vAlign w:val="center"/>
          </w:tcPr>
          <w:p w14:paraId="732D2968" w14:textId="07AFC6F5"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$7,805,906</w:t>
            </w:r>
          </w:p>
        </w:tc>
        <w:tc>
          <w:tcPr>
            <w:tcW w:w="232" w:type="dxa"/>
            <w:gridSpan w:val="2"/>
            <w:tcBorders>
              <w:top w:val="nil"/>
              <w:left w:val="nil"/>
              <w:bottom w:val="nil"/>
              <w:right w:val="nil"/>
            </w:tcBorders>
            <w:shd w:val="clear" w:color="auto" w:fill="auto"/>
            <w:noWrap/>
            <w:vAlign w:val="center"/>
          </w:tcPr>
          <w:p w14:paraId="269A6675"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0C594ABB" w14:textId="13AFDD60"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1,487</w:t>
            </w:r>
          </w:p>
        </w:tc>
        <w:tc>
          <w:tcPr>
            <w:tcW w:w="846" w:type="dxa"/>
            <w:tcBorders>
              <w:top w:val="nil"/>
              <w:left w:val="nil"/>
              <w:bottom w:val="nil"/>
              <w:right w:val="nil"/>
            </w:tcBorders>
            <w:vAlign w:val="center"/>
          </w:tcPr>
          <w:p w14:paraId="5894B290" w14:textId="0D87CDE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1,325</w:t>
            </w:r>
          </w:p>
        </w:tc>
        <w:tc>
          <w:tcPr>
            <w:tcW w:w="945" w:type="dxa"/>
            <w:tcBorders>
              <w:top w:val="nil"/>
              <w:left w:val="nil"/>
              <w:bottom w:val="nil"/>
              <w:right w:val="nil"/>
            </w:tcBorders>
            <w:shd w:val="clear" w:color="auto" w:fill="auto"/>
            <w:noWrap/>
            <w:vAlign w:val="center"/>
          </w:tcPr>
          <w:p w14:paraId="5B9314DA" w14:textId="15CD542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4,761</w:t>
            </w:r>
          </w:p>
        </w:tc>
        <w:tc>
          <w:tcPr>
            <w:tcW w:w="263" w:type="dxa"/>
            <w:gridSpan w:val="2"/>
            <w:tcBorders>
              <w:top w:val="nil"/>
              <w:left w:val="nil"/>
              <w:bottom w:val="nil"/>
              <w:right w:val="nil"/>
            </w:tcBorders>
            <w:shd w:val="clear" w:color="auto" w:fill="auto"/>
            <w:noWrap/>
            <w:vAlign w:val="center"/>
          </w:tcPr>
          <w:p w14:paraId="3493E788"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29261B4F" w14:textId="7D818368"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176,804</w:t>
            </w:r>
          </w:p>
        </w:tc>
        <w:tc>
          <w:tcPr>
            <w:tcW w:w="1026" w:type="dxa"/>
            <w:gridSpan w:val="2"/>
            <w:tcBorders>
              <w:top w:val="nil"/>
              <w:left w:val="nil"/>
              <w:bottom w:val="nil"/>
              <w:right w:val="nil"/>
            </w:tcBorders>
            <w:vAlign w:val="center"/>
          </w:tcPr>
          <w:p w14:paraId="35F26371" w14:textId="3F154AE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$157,543</w:t>
            </w:r>
          </w:p>
        </w:tc>
        <w:tc>
          <w:tcPr>
            <w:tcW w:w="1116" w:type="dxa"/>
            <w:gridSpan w:val="2"/>
            <w:tcBorders>
              <w:top w:val="nil"/>
              <w:left w:val="nil"/>
              <w:bottom w:val="nil"/>
              <w:right w:val="nil"/>
            </w:tcBorders>
            <w:shd w:val="clear" w:color="auto" w:fill="auto"/>
            <w:noWrap/>
            <w:vAlign w:val="center"/>
          </w:tcPr>
          <w:p w14:paraId="2EDDB34E" w14:textId="52A6256F"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$566,083</w:t>
            </w:r>
          </w:p>
        </w:tc>
      </w:tr>
      <w:tr w:rsidR="00866484" w:rsidRPr="00866484" w14:paraId="10286B3B"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19820D43"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2011</w:t>
            </w:r>
          </w:p>
        </w:tc>
        <w:tc>
          <w:tcPr>
            <w:tcW w:w="854" w:type="dxa"/>
            <w:tcBorders>
              <w:top w:val="nil"/>
              <w:left w:val="nil"/>
              <w:bottom w:val="nil"/>
              <w:right w:val="nil"/>
            </w:tcBorders>
            <w:shd w:val="clear" w:color="auto" w:fill="auto"/>
            <w:noWrap/>
            <w:vAlign w:val="center"/>
          </w:tcPr>
          <w:p w14:paraId="2D4378FD" w14:textId="569D70A6"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598</w:t>
            </w:r>
          </w:p>
        </w:tc>
        <w:tc>
          <w:tcPr>
            <w:tcW w:w="936" w:type="dxa"/>
            <w:tcBorders>
              <w:top w:val="nil"/>
              <w:left w:val="nil"/>
              <w:bottom w:val="nil"/>
              <w:right w:val="nil"/>
            </w:tcBorders>
            <w:vAlign w:val="center"/>
          </w:tcPr>
          <w:p w14:paraId="10855DDA" w14:textId="6163D7C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6,666</w:t>
            </w:r>
          </w:p>
        </w:tc>
        <w:tc>
          <w:tcPr>
            <w:tcW w:w="1019" w:type="dxa"/>
            <w:tcBorders>
              <w:top w:val="nil"/>
              <w:left w:val="nil"/>
              <w:bottom w:val="nil"/>
              <w:right w:val="nil"/>
            </w:tcBorders>
            <w:shd w:val="clear" w:color="auto" w:fill="auto"/>
            <w:noWrap/>
            <w:vAlign w:val="center"/>
          </w:tcPr>
          <w:p w14:paraId="676E22CC" w14:textId="5C3FBBE7"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24,228</w:t>
            </w:r>
          </w:p>
        </w:tc>
        <w:tc>
          <w:tcPr>
            <w:tcW w:w="261" w:type="dxa"/>
            <w:tcBorders>
              <w:top w:val="nil"/>
              <w:left w:val="nil"/>
              <w:bottom w:val="nil"/>
              <w:right w:val="nil"/>
            </w:tcBorders>
            <w:shd w:val="clear" w:color="auto" w:fill="auto"/>
            <w:noWrap/>
            <w:vAlign w:val="center"/>
          </w:tcPr>
          <w:p w14:paraId="0739EB91"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540ECC07" w14:textId="391A4433"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$309,327</w:t>
            </w:r>
          </w:p>
        </w:tc>
        <w:tc>
          <w:tcPr>
            <w:tcW w:w="1116" w:type="dxa"/>
            <w:tcBorders>
              <w:top w:val="nil"/>
              <w:left w:val="nil"/>
              <w:bottom w:val="nil"/>
              <w:right w:val="nil"/>
            </w:tcBorders>
            <w:vAlign w:val="center"/>
          </w:tcPr>
          <w:p w14:paraId="56B604C7" w14:textId="45251BF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$3,448,122</w:t>
            </w:r>
          </w:p>
        </w:tc>
        <w:tc>
          <w:tcPr>
            <w:tcW w:w="1209" w:type="dxa"/>
            <w:tcBorders>
              <w:top w:val="nil"/>
              <w:left w:val="nil"/>
              <w:bottom w:val="nil"/>
              <w:right w:val="nil"/>
            </w:tcBorders>
            <w:shd w:val="clear" w:color="auto" w:fill="auto"/>
            <w:noWrap/>
            <w:vAlign w:val="center"/>
          </w:tcPr>
          <w:p w14:paraId="1FE23723" w14:textId="202A4EAF"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$12,532,418</w:t>
            </w:r>
          </w:p>
        </w:tc>
        <w:tc>
          <w:tcPr>
            <w:tcW w:w="232" w:type="dxa"/>
            <w:gridSpan w:val="2"/>
            <w:tcBorders>
              <w:top w:val="nil"/>
              <w:left w:val="nil"/>
              <w:bottom w:val="nil"/>
              <w:right w:val="nil"/>
            </w:tcBorders>
            <w:shd w:val="clear" w:color="auto" w:fill="auto"/>
            <w:noWrap/>
            <w:vAlign w:val="center"/>
          </w:tcPr>
          <w:p w14:paraId="446A0252"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31E7DE01" w14:textId="2898042D"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1,616</w:t>
            </w:r>
          </w:p>
        </w:tc>
        <w:tc>
          <w:tcPr>
            <w:tcW w:w="846" w:type="dxa"/>
            <w:tcBorders>
              <w:top w:val="nil"/>
              <w:left w:val="nil"/>
              <w:bottom w:val="nil"/>
              <w:right w:val="nil"/>
            </w:tcBorders>
            <w:vAlign w:val="center"/>
          </w:tcPr>
          <w:p w14:paraId="273C9A84" w14:textId="45748674"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2,715</w:t>
            </w:r>
          </w:p>
        </w:tc>
        <w:tc>
          <w:tcPr>
            <w:tcW w:w="945" w:type="dxa"/>
            <w:tcBorders>
              <w:top w:val="nil"/>
              <w:left w:val="nil"/>
              <w:bottom w:val="nil"/>
              <w:right w:val="nil"/>
            </w:tcBorders>
            <w:shd w:val="clear" w:color="auto" w:fill="auto"/>
            <w:noWrap/>
            <w:vAlign w:val="center"/>
          </w:tcPr>
          <w:p w14:paraId="5B007EBC" w14:textId="12B13ADF"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10,542</w:t>
            </w:r>
          </w:p>
        </w:tc>
        <w:tc>
          <w:tcPr>
            <w:tcW w:w="263" w:type="dxa"/>
            <w:gridSpan w:val="2"/>
            <w:tcBorders>
              <w:top w:val="nil"/>
              <w:left w:val="nil"/>
              <w:bottom w:val="nil"/>
              <w:right w:val="nil"/>
            </w:tcBorders>
            <w:shd w:val="clear" w:color="auto" w:fill="auto"/>
            <w:noWrap/>
            <w:vAlign w:val="center"/>
          </w:tcPr>
          <w:p w14:paraId="3D0AE8C2"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66903AFB" w14:textId="14A15955"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186,551</w:t>
            </w:r>
          </w:p>
        </w:tc>
        <w:tc>
          <w:tcPr>
            <w:tcW w:w="1026" w:type="dxa"/>
            <w:gridSpan w:val="2"/>
            <w:tcBorders>
              <w:top w:val="nil"/>
              <w:left w:val="nil"/>
              <w:bottom w:val="nil"/>
              <w:right w:val="nil"/>
            </w:tcBorders>
            <w:vAlign w:val="center"/>
          </w:tcPr>
          <w:p w14:paraId="4633AD96" w14:textId="196169DA"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$313,420</w:t>
            </w:r>
          </w:p>
        </w:tc>
        <w:tc>
          <w:tcPr>
            <w:tcW w:w="1116" w:type="dxa"/>
            <w:gridSpan w:val="2"/>
            <w:tcBorders>
              <w:top w:val="nil"/>
              <w:left w:val="nil"/>
              <w:bottom w:val="nil"/>
              <w:right w:val="nil"/>
            </w:tcBorders>
            <w:shd w:val="clear" w:color="auto" w:fill="auto"/>
            <w:noWrap/>
            <w:vAlign w:val="center"/>
          </w:tcPr>
          <w:p w14:paraId="47973DBE" w14:textId="5F006093"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$1,216,968</w:t>
            </w:r>
          </w:p>
        </w:tc>
      </w:tr>
      <w:tr w:rsidR="00866484" w:rsidRPr="00866484" w14:paraId="4CAF691F" w14:textId="77777777" w:rsidTr="00DA7B2A">
        <w:trPr>
          <w:trHeight w:val="264"/>
          <w:jc w:val="center"/>
        </w:trPr>
        <w:tc>
          <w:tcPr>
            <w:tcW w:w="709" w:type="dxa"/>
            <w:tcBorders>
              <w:top w:val="nil"/>
              <w:left w:val="nil"/>
              <w:bottom w:val="nil"/>
              <w:right w:val="nil"/>
            </w:tcBorders>
            <w:shd w:val="clear" w:color="000000" w:fill="FFFFFF"/>
            <w:noWrap/>
            <w:vAlign w:val="center"/>
          </w:tcPr>
          <w:p w14:paraId="79A67BAA"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2012</w:t>
            </w:r>
          </w:p>
        </w:tc>
        <w:tc>
          <w:tcPr>
            <w:tcW w:w="854" w:type="dxa"/>
            <w:tcBorders>
              <w:top w:val="nil"/>
              <w:left w:val="nil"/>
              <w:bottom w:val="nil"/>
              <w:right w:val="nil"/>
            </w:tcBorders>
            <w:shd w:val="clear" w:color="auto" w:fill="auto"/>
            <w:noWrap/>
            <w:vAlign w:val="center"/>
          </w:tcPr>
          <w:p w14:paraId="02E322AC" w14:textId="7A4BEE9C"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1,337</w:t>
            </w:r>
          </w:p>
        </w:tc>
        <w:tc>
          <w:tcPr>
            <w:tcW w:w="936" w:type="dxa"/>
            <w:tcBorders>
              <w:top w:val="nil"/>
              <w:left w:val="nil"/>
              <w:bottom w:val="nil"/>
              <w:right w:val="nil"/>
            </w:tcBorders>
            <w:vAlign w:val="center"/>
          </w:tcPr>
          <w:p w14:paraId="5EB5C1FA" w14:textId="4F7FA3B3"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10,385</w:t>
            </w:r>
          </w:p>
        </w:tc>
        <w:tc>
          <w:tcPr>
            <w:tcW w:w="1019" w:type="dxa"/>
            <w:tcBorders>
              <w:top w:val="nil"/>
              <w:left w:val="nil"/>
              <w:bottom w:val="nil"/>
              <w:right w:val="nil"/>
            </w:tcBorders>
            <w:shd w:val="clear" w:color="auto" w:fill="auto"/>
            <w:noWrap/>
            <w:vAlign w:val="center"/>
          </w:tcPr>
          <w:p w14:paraId="7DDF7513" w14:textId="19456E14"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44,025</w:t>
            </w:r>
          </w:p>
        </w:tc>
        <w:tc>
          <w:tcPr>
            <w:tcW w:w="261" w:type="dxa"/>
            <w:tcBorders>
              <w:top w:val="nil"/>
              <w:left w:val="nil"/>
              <w:bottom w:val="nil"/>
              <w:right w:val="nil"/>
            </w:tcBorders>
            <w:shd w:val="clear" w:color="auto" w:fill="auto"/>
            <w:noWrap/>
            <w:vAlign w:val="center"/>
          </w:tcPr>
          <w:p w14:paraId="009B6845"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64FBD709" w14:textId="41795830"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$671,455</w:t>
            </w:r>
          </w:p>
        </w:tc>
        <w:tc>
          <w:tcPr>
            <w:tcW w:w="1116" w:type="dxa"/>
            <w:tcBorders>
              <w:top w:val="nil"/>
              <w:left w:val="nil"/>
              <w:bottom w:val="nil"/>
              <w:right w:val="nil"/>
            </w:tcBorders>
            <w:vAlign w:val="center"/>
          </w:tcPr>
          <w:p w14:paraId="2C756869" w14:textId="2213F6D4"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$5,215,451</w:t>
            </w:r>
          </w:p>
        </w:tc>
        <w:tc>
          <w:tcPr>
            <w:tcW w:w="1209" w:type="dxa"/>
            <w:tcBorders>
              <w:top w:val="nil"/>
              <w:left w:val="nil"/>
              <w:bottom w:val="nil"/>
              <w:right w:val="nil"/>
            </w:tcBorders>
            <w:shd w:val="clear" w:color="auto" w:fill="auto"/>
            <w:noWrap/>
            <w:vAlign w:val="center"/>
          </w:tcPr>
          <w:p w14:paraId="2F3357EA" w14:textId="740C0E4C"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$22,109,795</w:t>
            </w:r>
          </w:p>
        </w:tc>
        <w:tc>
          <w:tcPr>
            <w:tcW w:w="232" w:type="dxa"/>
            <w:gridSpan w:val="2"/>
            <w:tcBorders>
              <w:top w:val="nil"/>
              <w:left w:val="nil"/>
              <w:bottom w:val="nil"/>
              <w:right w:val="nil"/>
            </w:tcBorders>
            <w:shd w:val="clear" w:color="auto" w:fill="auto"/>
            <w:noWrap/>
            <w:vAlign w:val="center"/>
          </w:tcPr>
          <w:p w14:paraId="5FC088B1"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7848E296" w14:textId="703F5D0A"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1,986</w:t>
            </w:r>
          </w:p>
        </w:tc>
        <w:tc>
          <w:tcPr>
            <w:tcW w:w="846" w:type="dxa"/>
            <w:tcBorders>
              <w:top w:val="nil"/>
              <w:left w:val="nil"/>
              <w:bottom w:val="nil"/>
              <w:right w:val="nil"/>
            </w:tcBorders>
            <w:vAlign w:val="center"/>
          </w:tcPr>
          <w:p w14:paraId="1F29911A" w14:textId="5DDE4FC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4,214</w:t>
            </w:r>
          </w:p>
        </w:tc>
        <w:tc>
          <w:tcPr>
            <w:tcW w:w="945" w:type="dxa"/>
            <w:tcBorders>
              <w:top w:val="nil"/>
              <w:left w:val="nil"/>
              <w:bottom w:val="nil"/>
              <w:right w:val="nil"/>
            </w:tcBorders>
            <w:shd w:val="clear" w:color="auto" w:fill="auto"/>
            <w:noWrap/>
            <w:vAlign w:val="center"/>
          </w:tcPr>
          <w:p w14:paraId="18B0489F" w14:textId="2AEF36E7"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15,277</w:t>
            </w:r>
          </w:p>
        </w:tc>
        <w:tc>
          <w:tcPr>
            <w:tcW w:w="263" w:type="dxa"/>
            <w:gridSpan w:val="2"/>
            <w:tcBorders>
              <w:top w:val="nil"/>
              <w:left w:val="nil"/>
              <w:bottom w:val="nil"/>
              <w:right w:val="nil"/>
            </w:tcBorders>
            <w:shd w:val="clear" w:color="auto" w:fill="auto"/>
            <w:noWrap/>
            <w:vAlign w:val="center"/>
          </w:tcPr>
          <w:p w14:paraId="3DDEBBC0"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24D5933D" w14:textId="7580E184"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222,571</w:t>
            </w:r>
          </w:p>
        </w:tc>
        <w:tc>
          <w:tcPr>
            <w:tcW w:w="1026" w:type="dxa"/>
            <w:gridSpan w:val="2"/>
            <w:tcBorders>
              <w:top w:val="nil"/>
              <w:left w:val="nil"/>
              <w:bottom w:val="nil"/>
              <w:right w:val="nil"/>
            </w:tcBorders>
            <w:vAlign w:val="center"/>
          </w:tcPr>
          <w:p w14:paraId="307E4083" w14:textId="4967083F"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$472,263</w:t>
            </w:r>
          </w:p>
        </w:tc>
        <w:tc>
          <w:tcPr>
            <w:tcW w:w="1116" w:type="dxa"/>
            <w:gridSpan w:val="2"/>
            <w:tcBorders>
              <w:top w:val="nil"/>
              <w:left w:val="nil"/>
              <w:bottom w:val="nil"/>
              <w:right w:val="nil"/>
            </w:tcBorders>
            <w:shd w:val="clear" w:color="auto" w:fill="auto"/>
            <w:noWrap/>
            <w:vAlign w:val="center"/>
          </w:tcPr>
          <w:p w14:paraId="767DA1A7" w14:textId="6E3B6B0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$1,712,093</w:t>
            </w:r>
          </w:p>
        </w:tc>
      </w:tr>
      <w:tr w:rsidR="00866484" w:rsidRPr="00866484" w14:paraId="20F28CBE"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0060A202"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2013</w:t>
            </w:r>
          </w:p>
        </w:tc>
        <w:tc>
          <w:tcPr>
            <w:tcW w:w="854" w:type="dxa"/>
            <w:tcBorders>
              <w:top w:val="nil"/>
              <w:left w:val="nil"/>
              <w:bottom w:val="nil"/>
              <w:right w:val="nil"/>
            </w:tcBorders>
            <w:shd w:val="clear" w:color="auto" w:fill="auto"/>
            <w:noWrap/>
            <w:vAlign w:val="center"/>
          </w:tcPr>
          <w:p w14:paraId="1633CEBE" w14:textId="6A4985AF"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1,741</w:t>
            </w:r>
          </w:p>
        </w:tc>
        <w:tc>
          <w:tcPr>
            <w:tcW w:w="936" w:type="dxa"/>
            <w:tcBorders>
              <w:top w:val="nil"/>
              <w:left w:val="nil"/>
              <w:bottom w:val="nil"/>
              <w:right w:val="nil"/>
            </w:tcBorders>
            <w:vAlign w:val="center"/>
          </w:tcPr>
          <w:p w14:paraId="5C8F0259" w14:textId="3260E2F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14,272</w:t>
            </w:r>
          </w:p>
        </w:tc>
        <w:tc>
          <w:tcPr>
            <w:tcW w:w="1019" w:type="dxa"/>
            <w:tcBorders>
              <w:top w:val="nil"/>
              <w:left w:val="nil"/>
              <w:bottom w:val="nil"/>
              <w:right w:val="nil"/>
            </w:tcBorders>
            <w:shd w:val="clear" w:color="auto" w:fill="auto"/>
            <w:noWrap/>
            <w:vAlign w:val="center"/>
          </w:tcPr>
          <w:p w14:paraId="755A08CC" w14:textId="40FA4C70"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59,216</w:t>
            </w:r>
          </w:p>
        </w:tc>
        <w:tc>
          <w:tcPr>
            <w:tcW w:w="261" w:type="dxa"/>
            <w:tcBorders>
              <w:top w:val="nil"/>
              <w:left w:val="nil"/>
              <w:bottom w:val="nil"/>
              <w:right w:val="nil"/>
            </w:tcBorders>
            <w:shd w:val="clear" w:color="auto" w:fill="auto"/>
            <w:noWrap/>
            <w:vAlign w:val="center"/>
          </w:tcPr>
          <w:p w14:paraId="1A105ED1"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01123033" w14:textId="72CA482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$848,877</w:t>
            </w:r>
          </w:p>
        </w:tc>
        <w:tc>
          <w:tcPr>
            <w:tcW w:w="1116" w:type="dxa"/>
            <w:tcBorders>
              <w:top w:val="nil"/>
              <w:left w:val="nil"/>
              <w:bottom w:val="nil"/>
              <w:right w:val="nil"/>
            </w:tcBorders>
            <w:vAlign w:val="center"/>
          </w:tcPr>
          <w:p w14:paraId="31CFD7D0" w14:textId="7F513297"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$6,958,742</w:t>
            </w:r>
          </w:p>
        </w:tc>
        <w:tc>
          <w:tcPr>
            <w:tcW w:w="1209" w:type="dxa"/>
            <w:tcBorders>
              <w:top w:val="nil"/>
              <w:left w:val="nil"/>
              <w:bottom w:val="nil"/>
              <w:right w:val="nil"/>
            </w:tcBorders>
            <w:shd w:val="clear" w:color="auto" w:fill="auto"/>
            <w:noWrap/>
            <w:vAlign w:val="center"/>
          </w:tcPr>
          <w:p w14:paraId="0D9724C0" w14:textId="503082B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$28,872,537</w:t>
            </w:r>
          </w:p>
        </w:tc>
        <w:tc>
          <w:tcPr>
            <w:tcW w:w="232" w:type="dxa"/>
            <w:gridSpan w:val="2"/>
            <w:tcBorders>
              <w:top w:val="nil"/>
              <w:left w:val="nil"/>
              <w:bottom w:val="nil"/>
              <w:right w:val="nil"/>
            </w:tcBorders>
            <w:shd w:val="clear" w:color="auto" w:fill="auto"/>
            <w:noWrap/>
            <w:vAlign w:val="center"/>
          </w:tcPr>
          <w:p w14:paraId="7A69A516"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41EF428D" w14:textId="5E86BB99"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1,650</w:t>
            </w:r>
          </w:p>
        </w:tc>
        <w:tc>
          <w:tcPr>
            <w:tcW w:w="846" w:type="dxa"/>
            <w:tcBorders>
              <w:top w:val="nil"/>
              <w:left w:val="nil"/>
              <w:bottom w:val="nil"/>
              <w:right w:val="nil"/>
            </w:tcBorders>
            <w:vAlign w:val="center"/>
          </w:tcPr>
          <w:p w14:paraId="12D8FFB4" w14:textId="741CC05A"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6,383</w:t>
            </w:r>
          </w:p>
        </w:tc>
        <w:tc>
          <w:tcPr>
            <w:tcW w:w="945" w:type="dxa"/>
            <w:tcBorders>
              <w:top w:val="nil"/>
              <w:left w:val="nil"/>
              <w:bottom w:val="nil"/>
              <w:right w:val="nil"/>
            </w:tcBorders>
            <w:shd w:val="clear" w:color="auto" w:fill="auto"/>
            <w:noWrap/>
            <w:vAlign w:val="center"/>
          </w:tcPr>
          <w:p w14:paraId="29D6661F" w14:textId="33F59B78"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26,414</w:t>
            </w:r>
          </w:p>
        </w:tc>
        <w:tc>
          <w:tcPr>
            <w:tcW w:w="263" w:type="dxa"/>
            <w:gridSpan w:val="2"/>
            <w:tcBorders>
              <w:top w:val="nil"/>
              <w:left w:val="nil"/>
              <w:bottom w:val="nil"/>
              <w:right w:val="nil"/>
            </w:tcBorders>
            <w:shd w:val="clear" w:color="auto" w:fill="auto"/>
            <w:noWrap/>
            <w:vAlign w:val="center"/>
          </w:tcPr>
          <w:p w14:paraId="211882EA"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446301B5" w14:textId="1A74E73B"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179,537</w:t>
            </w:r>
          </w:p>
        </w:tc>
        <w:tc>
          <w:tcPr>
            <w:tcW w:w="1026" w:type="dxa"/>
            <w:gridSpan w:val="2"/>
            <w:tcBorders>
              <w:top w:val="nil"/>
              <w:left w:val="nil"/>
              <w:bottom w:val="nil"/>
              <w:right w:val="nil"/>
            </w:tcBorders>
            <w:vAlign w:val="center"/>
          </w:tcPr>
          <w:p w14:paraId="25454729" w14:textId="7003C92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$694,534</w:t>
            </w:r>
          </w:p>
        </w:tc>
        <w:tc>
          <w:tcPr>
            <w:tcW w:w="1116" w:type="dxa"/>
            <w:gridSpan w:val="2"/>
            <w:tcBorders>
              <w:top w:val="nil"/>
              <w:left w:val="nil"/>
              <w:bottom w:val="nil"/>
              <w:right w:val="nil"/>
            </w:tcBorders>
            <w:shd w:val="clear" w:color="auto" w:fill="auto"/>
            <w:noWrap/>
            <w:vAlign w:val="center"/>
          </w:tcPr>
          <w:p w14:paraId="6DC7B187" w14:textId="6BD10BF8"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$2,874,107</w:t>
            </w:r>
          </w:p>
        </w:tc>
      </w:tr>
      <w:tr w:rsidR="00866484" w:rsidRPr="00866484" w14:paraId="18983D3A"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140E22E0"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2014</w:t>
            </w:r>
          </w:p>
        </w:tc>
        <w:tc>
          <w:tcPr>
            <w:tcW w:w="854" w:type="dxa"/>
            <w:tcBorders>
              <w:top w:val="nil"/>
              <w:left w:val="nil"/>
              <w:bottom w:val="nil"/>
              <w:right w:val="nil"/>
            </w:tcBorders>
            <w:shd w:val="clear" w:color="auto" w:fill="auto"/>
            <w:noWrap/>
            <w:vAlign w:val="center"/>
          </w:tcPr>
          <w:p w14:paraId="7D5CBAA5" w14:textId="0586D1C5"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2,975</w:t>
            </w:r>
          </w:p>
        </w:tc>
        <w:tc>
          <w:tcPr>
            <w:tcW w:w="936" w:type="dxa"/>
            <w:tcBorders>
              <w:top w:val="nil"/>
              <w:left w:val="nil"/>
              <w:bottom w:val="nil"/>
              <w:right w:val="nil"/>
            </w:tcBorders>
            <w:vAlign w:val="center"/>
          </w:tcPr>
          <w:p w14:paraId="697152E3" w14:textId="5112D490"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19,265</w:t>
            </w:r>
          </w:p>
        </w:tc>
        <w:tc>
          <w:tcPr>
            <w:tcW w:w="1019" w:type="dxa"/>
            <w:tcBorders>
              <w:top w:val="nil"/>
              <w:left w:val="nil"/>
              <w:bottom w:val="nil"/>
              <w:right w:val="nil"/>
            </w:tcBorders>
            <w:shd w:val="clear" w:color="auto" w:fill="auto"/>
            <w:noWrap/>
            <w:vAlign w:val="center"/>
          </w:tcPr>
          <w:p w14:paraId="3B85AD8D" w14:textId="1431B2D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89,582</w:t>
            </w:r>
          </w:p>
        </w:tc>
        <w:tc>
          <w:tcPr>
            <w:tcW w:w="261" w:type="dxa"/>
            <w:tcBorders>
              <w:top w:val="nil"/>
              <w:left w:val="nil"/>
              <w:bottom w:val="nil"/>
              <w:right w:val="nil"/>
            </w:tcBorders>
            <w:shd w:val="clear" w:color="auto" w:fill="auto"/>
            <w:noWrap/>
            <w:vAlign w:val="center"/>
          </w:tcPr>
          <w:p w14:paraId="125FC0F5"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7E7A3C75" w14:textId="73598895"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$1,408,306</w:t>
            </w:r>
          </w:p>
        </w:tc>
        <w:tc>
          <w:tcPr>
            <w:tcW w:w="1116" w:type="dxa"/>
            <w:tcBorders>
              <w:top w:val="nil"/>
              <w:left w:val="nil"/>
              <w:bottom w:val="nil"/>
              <w:right w:val="nil"/>
            </w:tcBorders>
            <w:vAlign w:val="center"/>
          </w:tcPr>
          <w:p w14:paraId="326E6352" w14:textId="57F89FF0"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$9,119,666</w:t>
            </w:r>
          </w:p>
        </w:tc>
        <w:tc>
          <w:tcPr>
            <w:tcW w:w="1209" w:type="dxa"/>
            <w:tcBorders>
              <w:top w:val="nil"/>
              <w:left w:val="nil"/>
              <w:bottom w:val="nil"/>
              <w:right w:val="nil"/>
            </w:tcBorders>
            <w:shd w:val="clear" w:color="auto" w:fill="auto"/>
            <w:noWrap/>
            <w:vAlign w:val="center"/>
          </w:tcPr>
          <w:p w14:paraId="4FE4FC5B" w14:textId="15C73588"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$42,406,327</w:t>
            </w:r>
          </w:p>
        </w:tc>
        <w:tc>
          <w:tcPr>
            <w:tcW w:w="232" w:type="dxa"/>
            <w:gridSpan w:val="2"/>
            <w:tcBorders>
              <w:top w:val="nil"/>
              <w:left w:val="nil"/>
              <w:bottom w:val="nil"/>
              <w:right w:val="nil"/>
            </w:tcBorders>
            <w:shd w:val="clear" w:color="auto" w:fill="auto"/>
            <w:noWrap/>
            <w:vAlign w:val="center"/>
          </w:tcPr>
          <w:p w14:paraId="1EB21869"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315F3675" w14:textId="7C3EB63D"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1,653</w:t>
            </w:r>
          </w:p>
        </w:tc>
        <w:tc>
          <w:tcPr>
            <w:tcW w:w="846" w:type="dxa"/>
            <w:tcBorders>
              <w:top w:val="nil"/>
              <w:left w:val="nil"/>
              <w:bottom w:val="nil"/>
              <w:right w:val="nil"/>
            </w:tcBorders>
            <w:vAlign w:val="center"/>
          </w:tcPr>
          <w:p w14:paraId="2CB8F6D4" w14:textId="447F6157"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8,645</w:t>
            </w:r>
          </w:p>
        </w:tc>
        <w:tc>
          <w:tcPr>
            <w:tcW w:w="945" w:type="dxa"/>
            <w:tcBorders>
              <w:top w:val="nil"/>
              <w:left w:val="nil"/>
              <w:bottom w:val="nil"/>
              <w:right w:val="nil"/>
            </w:tcBorders>
            <w:shd w:val="clear" w:color="auto" w:fill="auto"/>
            <w:noWrap/>
            <w:vAlign w:val="center"/>
          </w:tcPr>
          <w:p w14:paraId="4EE1F210" w14:textId="31FB022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33,821</w:t>
            </w:r>
          </w:p>
        </w:tc>
        <w:tc>
          <w:tcPr>
            <w:tcW w:w="263" w:type="dxa"/>
            <w:gridSpan w:val="2"/>
            <w:tcBorders>
              <w:top w:val="nil"/>
              <w:left w:val="nil"/>
              <w:bottom w:val="nil"/>
              <w:right w:val="nil"/>
            </w:tcBorders>
            <w:shd w:val="clear" w:color="auto" w:fill="auto"/>
            <w:noWrap/>
            <w:vAlign w:val="center"/>
          </w:tcPr>
          <w:p w14:paraId="4D1041DA"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03BB3392" w14:textId="1279F5D2"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174,623</w:t>
            </w:r>
          </w:p>
        </w:tc>
        <w:tc>
          <w:tcPr>
            <w:tcW w:w="1026" w:type="dxa"/>
            <w:gridSpan w:val="2"/>
            <w:tcBorders>
              <w:top w:val="nil"/>
              <w:left w:val="nil"/>
              <w:bottom w:val="nil"/>
              <w:right w:val="nil"/>
            </w:tcBorders>
            <w:vAlign w:val="center"/>
          </w:tcPr>
          <w:p w14:paraId="3FB626AE" w14:textId="1776A78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$913,258</w:t>
            </w:r>
          </w:p>
        </w:tc>
        <w:tc>
          <w:tcPr>
            <w:tcW w:w="1116" w:type="dxa"/>
            <w:gridSpan w:val="2"/>
            <w:tcBorders>
              <w:top w:val="nil"/>
              <w:left w:val="nil"/>
              <w:bottom w:val="nil"/>
              <w:right w:val="nil"/>
            </w:tcBorders>
            <w:shd w:val="clear" w:color="auto" w:fill="auto"/>
            <w:noWrap/>
            <w:vAlign w:val="center"/>
          </w:tcPr>
          <w:p w14:paraId="49F6B55B" w14:textId="5D9D439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$3,572,850</w:t>
            </w:r>
          </w:p>
        </w:tc>
      </w:tr>
      <w:tr w:rsidR="00866484" w:rsidRPr="00866484" w14:paraId="57B3A82C"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23719364"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2015</w:t>
            </w:r>
          </w:p>
        </w:tc>
        <w:tc>
          <w:tcPr>
            <w:tcW w:w="854" w:type="dxa"/>
            <w:tcBorders>
              <w:top w:val="nil"/>
              <w:left w:val="nil"/>
              <w:bottom w:val="nil"/>
              <w:right w:val="nil"/>
            </w:tcBorders>
            <w:shd w:val="clear" w:color="auto" w:fill="auto"/>
            <w:noWrap/>
            <w:vAlign w:val="center"/>
          </w:tcPr>
          <w:p w14:paraId="57303B71" w14:textId="20FB090E"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4,173</w:t>
            </w:r>
          </w:p>
        </w:tc>
        <w:tc>
          <w:tcPr>
            <w:tcW w:w="936" w:type="dxa"/>
            <w:tcBorders>
              <w:top w:val="nil"/>
              <w:left w:val="nil"/>
              <w:bottom w:val="nil"/>
              <w:right w:val="nil"/>
            </w:tcBorders>
            <w:vAlign w:val="center"/>
          </w:tcPr>
          <w:p w14:paraId="70654F44" w14:textId="759EE99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24,301</w:t>
            </w:r>
          </w:p>
        </w:tc>
        <w:tc>
          <w:tcPr>
            <w:tcW w:w="1019" w:type="dxa"/>
            <w:tcBorders>
              <w:top w:val="nil"/>
              <w:left w:val="nil"/>
              <w:bottom w:val="nil"/>
              <w:right w:val="nil"/>
            </w:tcBorders>
            <w:shd w:val="clear" w:color="auto" w:fill="auto"/>
            <w:noWrap/>
            <w:vAlign w:val="center"/>
          </w:tcPr>
          <w:p w14:paraId="799ECF26" w14:textId="6A994BA9"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107,115</w:t>
            </w:r>
          </w:p>
        </w:tc>
        <w:tc>
          <w:tcPr>
            <w:tcW w:w="261" w:type="dxa"/>
            <w:tcBorders>
              <w:top w:val="nil"/>
              <w:left w:val="nil"/>
              <w:bottom w:val="nil"/>
              <w:right w:val="nil"/>
            </w:tcBorders>
            <w:shd w:val="clear" w:color="auto" w:fill="auto"/>
            <w:noWrap/>
            <w:vAlign w:val="center"/>
          </w:tcPr>
          <w:p w14:paraId="5C7DD0ED"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61C4F222" w14:textId="00F52AA5"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$1,917,869</w:t>
            </w:r>
          </w:p>
        </w:tc>
        <w:tc>
          <w:tcPr>
            <w:tcW w:w="1116" w:type="dxa"/>
            <w:tcBorders>
              <w:top w:val="nil"/>
              <w:left w:val="nil"/>
              <w:bottom w:val="nil"/>
              <w:right w:val="nil"/>
            </w:tcBorders>
            <w:vAlign w:val="center"/>
          </w:tcPr>
          <w:p w14:paraId="5B89DA9E" w14:textId="27784832"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$11,168,497</w:t>
            </w:r>
          </w:p>
        </w:tc>
        <w:tc>
          <w:tcPr>
            <w:tcW w:w="1209" w:type="dxa"/>
            <w:tcBorders>
              <w:top w:val="nil"/>
              <w:left w:val="nil"/>
              <w:bottom w:val="nil"/>
              <w:right w:val="nil"/>
            </w:tcBorders>
            <w:shd w:val="clear" w:color="auto" w:fill="auto"/>
            <w:noWrap/>
            <w:vAlign w:val="center"/>
          </w:tcPr>
          <w:p w14:paraId="5294B830" w14:textId="0721CFF0"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$49,228,983</w:t>
            </w:r>
          </w:p>
        </w:tc>
        <w:tc>
          <w:tcPr>
            <w:tcW w:w="232" w:type="dxa"/>
            <w:gridSpan w:val="2"/>
            <w:tcBorders>
              <w:top w:val="nil"/>
              <w:left w:val="nil"/>
              <w:bottom w:val="nil"/>
              <w:right w:val="nil"/>
            </w:tcBorders>
            <w:shd w:val="clear" w:color="auto" w:fill="auto"/>
            <w:noWrap/>
            <w:vAlign w:val="center"/>
          </w:tcPr>
          <w:p w14:paraId="2E6AECA5"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57053C4C" w14:textId="5DE8093D"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893</w:t>
            </w:r>
          </w:p>
        </w:tc>
        <w:tc>
          <w:tcPr>
            <w:tcW w:w="846" w:type="dxa"/>
            <w:tcBorders>
              <w:top w:val="nil"/>
              <w:left w:val="nil"/>
              <w:bottom w:val="nil"/>
              <w:right w:val="nil"/>
            </w:tcBorders>
            <w:vAlign w:val="center"/>
          </w:tcPr>
          <w:p w14:paraId="7EE71EF3" w14:textId="495F806C"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11,444</w:t>
            </w:r>
          </w:p>
        </w:tc>
        <w:tc>
          <w:tcPr>
            <w:tcW w:w="945" w:type="dxa"/>
            <w:tcBorders>
              <w:top w:val="nil"/>
              <w:left w:val="nil"/>
              <w:bottom w:val="nil"/>
              <w:right w:val="nil"/>
            </w:tcBorders>
            <w:shd w:val="clear" w:color="auto" w:fill="auto"/>
            <w:noWrap/>
            <w:vAlign w:val="center"/>
          </w:tcPr>
          <w:p w14:paraId="039B4D56" w14:textId="5E0C73A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49,561</w:t>
            </w:r>
          </w:p>
        </w:tc>
        <w:tc>
          <w:tcPr>
            <w:tcW w:w="263" w:type="dxa"/>
            <w:gridSpan w:val="2"/>
            <w:tcBorders>
              <w:top w:val="nil"/>
              <w:left w:val="nil"/>
              <w:bottom w:val="nil"/>
              <w:right w:val="nil"/>
            </w:tcBorders>
            <w:shd w:val="clear" w:color="auto" w:fill="auto"/>
            <w:noWrap/>
            <w:vAlign w:val="center"/>
          </w:tcPr>
          <w:p w14:paraId="77F295DC"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306C0CEA" w14:textId="5DD5BCE9"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91,586</w:t>
            </w:r>
          </w:p>
        </w:tc>
        <w:tc>
          <w:tcPr>
            <w:tcW w:w="1026" w:type="dxa"/>
            <w:gridSpan w:val="2"/>
            <w:tcBorders>
              <w:top w:val="nil"/>
              <w:left w:val="nil"/>
              <w:bottom w:val="nil"/>
              <w:right w:val="nil"/>
            </w:tcBorders>
            <w:vAlign w:val="center"/>
          </w:tcPr>
          <w:p w14:paraId="3C382761" w14:textId="0B0D5E9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$1,173,697</w:t>
            </w:r>
          </w:p>
        </w:tc>
        <w:tc>
          <w:tcPr>
            <w:tcW w:w="1116" w:type="dxa"/>
            <w:gridSpan w:val="2"/>
            <w:tcBorders>
              <w:top w:val="nil"/>
              <w:left w:val="nil"/>
              <w:bottom w:val="nil"/>
              <w:right w:val="nil"/>
            </w:tcBorders>
            <w:shd w:val="clear" w:color="auto" w:fill="auto"/>
            <w:noWrap/>
            <w:vAlign w:val="center"/>
          </w:tcPr>
          <w:p w14:paraId="514B7AD2" w14:textId="0D76C56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$5,082,976</w:t>
            </w:r>
          </w:p>
        </w:tc>
      </w:tr>
      <w:tr w:rsidR="00866484" w:rsidRPr="00866484" w14:paraId="5254B62D"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224790AE"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2016</w:t>
            </w:r>
          </w:p>
        </w:tc>
        <w:tc>
          <w:tcPr>
            <w:tcW w:w="854" w:type="dxa"/>
            <w:tcBorders>
              <w:top w:val="nil"/>
              <w:left w:val="nil"/>
              <w:bottom w:val="nil"/>
              <w:right w:val="nil"/>
            </w:tcBorders>
            <w:shd w:val="clear" w:color="auto" w:fill="auto"/>
            <w:noWrap/>
            <w:vAlign w:val="center"/>
          </w:tcPr>
          <w:p w14:paraId="2E861DE2" w14:textId="10294F23"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5,830</w:t>
            </w:r>
          </w:p>
        </w:tc>
        <w:tc>
          <w:tcPr>
            <w:tcW w:w="936" w:type="dxa"/>
            <w:tcBorders>
              <w:top w:val="nil"/>
              <w:left w:val="nil"/>
              <w:bottom w:val="nil"/>
              <w:right w:val="nil"/>
            </w:tcBorders>
            <w:vAlign w:val="center"/>
          </w:tcPr>
          <w:p w14:paraId="6A352331" w14:textId="14A2FE21"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30,085</w:t>
            </w:r>
          </w:p>
        </w:tc>
        <w:tc>
          <w:tcPr>
            <w:tcW w:w="1019" w:type="dxa"/>
            <w:tcBorders>
              <w:top w:val="nil"/>
              <w:left w:val="nil"/>
              <w:bottom w:val="nil"/>
              <w:right w:val="nil"/>
            </w:tcBorders>
            <w:shd w:val="clear" w:color="auto" w:fill="auto"/>
            <w:noWrap/>
            <w:vAlign w:val="center"/>
          </w:tcPr>
          <w:p w14:paraId="13940291" w14:textId="1CF05890"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144,354</w:t>
            </w:r>
          </w:p>
        </w:tc>
        <w:tc>
          <w:tcPr>
            <w:tcW w:w="261" w:type="dxa"/>
            <w:tcBorders>
              <w:top w:val="nil"/>
              <w:left w:val="nil"/>
              <w:bottom w:val="nil"/>
              <w:right w:val="nil"/>
            </w:tcBorders>
            <w:shd w:val="clear" w:color="auto" w:fill="auto"/>
            <w:noWrap/>
            <w:vAlign w:val="center"/>
          </w:tcPr>
          <w:p w14:paraId="30334081"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393E67CF" w14:textId="40B28922"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$2,601,346</w:t>
            </w:r>
          </w:p>
        </w:tc>
        <w:tc>
          <w:tcPr>
            <w:tcW w:w="1116" w:type="dxa"/>
            <w:tcBorders>
              <w:top w:val="nil"/>
              <w:left w:val="nil"/>
              <w:bottom w:val="nil"/>
              <w:right w:val="nil"/>
            </w:tcBorders>
            <w:vAlign w:val="center"/>
          </w:tcPr>
          <w:p w14:paraId="2A214CF6" w14:textId="735CF5F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$13,423,927</w:t>
            </w:r>
          </w:p>
        </w:tc>
        <w:tc>
          <w:tcPr>
            <w:tcW w:w="1209" w:type="dxa"/>
            <w:tcBorders>
              <w:top w:val="nil"/>
              <w:left w:val="nil"/>
              <w:bottom w:val="nil"/>
              <w:right w:val="nil"/>
            </w:tcBorders>
            <w:shd w:val="clear" w:color="auto" w:fill="auto"/>
            <w:noWrap/>
            <w:vAlign w:val="center"/>
          </w:tcPr>
          <w:p w14:paraId="5A924E42" w14:textId="04EBBC5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$64,410,755</w:t>
            </w:r>
          </w:p>
        </w:tc>
        <w:tc>
          <w:tcPr>
            <w:tcW w:w="232" w:type="dxa"/>
            <w:gridSpan w:val="2"/>
            <w:tcBorders>
              <w:top w:val="nil"/>
              <w:left w:val="nil"/>
              <w:bottom w:val="nil"/>
              <w:right w:val="nil"/>
            </w:tcBorders>
            <w:shd w:val="clear" w:color="auto" w:fill="auto"/>
            <w:noWrap/>
            <w:vAlign w:val="center"/>
          </w:tcPr>
          <w:p w14:paraId="39D13276"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2989B5B4" w14:textId="79C563D0"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271</w:t>
            </w:r>
          </w:p>
        </w:tc>
        <w:tc>
          <w:tcPr>
            <w:tcW w:w="846" w:type="dxa"/>
            <w:tcBorders>
              <w:top w:val="nil"/>
              <w:left w:val="nil"/>
              <w:bottom w:val="nil"/>
              <w:right w:val="nil"/>
            </w:tcBorders>
            <w:vAlign w:val="center"/>
          </w:tcPr>
          <w:p w14:paraId="230C9641" w14:textId="7812734E"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14,240</w:t>
            </w:r>
          </w:p>
        </w:tc>
        <w:tc>
          <w:tcPr>
            <w:tcW w:w="945" w:type="dxa"/>
            <w:tcBorders>
              <w:top w:val="nil"/>
              <w:left w:val="nil"/>
              <w:bottom w:val="nil"/>
              <w:right w:val="nil"/>
            </w:tcBorders>
            <w:shd w:val="clear" w:color="auto" w:fill="auto"/>
            <w:noWrap/>
            <w:vAlign w:val="center"/>
          </w:tcPr>
          <w:p w14:paraId="34ED099D" w14:textId="15686D9C"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58,091</w:t>
            </w:r>
          </w:p>
        </w:tc>
        <w:tc>
          <w:tcPr>
            <w:tcW w:w="263" w:type="dxa"/>
            <w:gridSpan w:val="2"/>
            <w:tcBorders>
              <w:top w:val="nil"/>
              <w:left w:val="nil"/>
              <w:bottom w:val="nil"/>
              <w:right w:val="nil"/>
            </w:tcBorders>
            <w:shd w:val="clear" w:color="auto" w:fill="auto"/>
            <w:noWrap/>
            <w:vAlign w:val="center"/>
          </w:tcPr>
          <w:p w14:paraId="0496A940"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22E7AE3B" w14:textId="50FA2207"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26,986</w:t>
            </w:r>
          </w:p>
        </w:tc>
        <w:tc>
          <w:tcPr>
            <w:tcW w:w="1026" w:type="dxa"/>
            <w:gridSpan w:val="2"/>
            <w:tcBorders>
              <w:top w:val="nil"/>
              <w:left w:val="nil"/>
              <w:bottom w:val="nil"/>
              <w:right w:val="nil"/>
            </w:tcBorders>
            <w:vAlign w:val="center"/>
          </w:tcPr>
          <w:p w14:paraId="2D13C6D5" w14:textId="5799B979"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$1,418,019</w:t>
            </w:r>
          </w:p>
        </w:tc>
        <w:tc>
          <w:tcPr>
            <w:tcW w:w="1116" w:type="dxa"/>
            <w:gridSpan w:val="2"/>
            <w:tcBorders>
              <w:top w:val="nil"/>
              <w:left w:val="nil"/>
              <w:bottom w:val="nil"/>
              <w:right w:val="nil"/>
            </w:tcBorders>
            <w:shd w:val="clear" w:color="auto" w:fill="auto"/>
            <w:noWrap/>
            <w:vAlign w:val="center"/>
          </w:tcPr>
          <w:p w14:paraId="6ABF9219" w14:textId="1667028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$5,784,702</w:t>
            </w:r>
          </w:p>
        </w:tc>
      </w:tr>
      <w:tr w:rsidR="00866484" w:rsidRPr="00866484" w14:paraId="615BFB98" w14:textId="77777777" w:rsidTr="00DA7B2A">
        <w:trPr>
          <w:trHeight w:val="264"/>
          <w:jc w:val="center"/>
        </w:trPr>
        <w:tc>
          <w:tcPr>
            <w:tcW w:w="709" w:type="dxa"/>
            <w:tcBorders>
              <w:top w:val="nil"/>
              <w:left w:val="nil"/>
              <w:bottom w:val="single" w:sz="4" w:space="0" w:color="auto"/>
              <w:right w:val="nil"/>
            </w:tcBorders>
            <w:shd w:val="clear" w:color="000000" w:fill="FFFFFF"/>
            <w:noWrap/>
            <w:vAlign w:val="center"/>
            <w:hideMark/>
          </w:tcPr>
          <w:p w14:paraId="16DDC82C"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2017</w:t>
            </w:r>
          </w:p>
        </w:tc>
        <w:tc>
          <w:tcPr>
            <w:tcW w:w="854" w:type="dxa"/>
            <w:tcBorders>
              <w:top w:val="nil"/>
              <w:left w:val="nil"/>
              <w:bottom w:val="single" w:sz="4" w:space="0" w:color="auto"/>
              <w:right w:val="nil"/>
            </w:tcBorders>
            <w:shd w:val="clear" w:color="auto" w:fill="auto"/>
            <w:noWrap/>
            <w:vAlign w:val="center"/>
          </w:tcPr>
          <w:p w14:paraId="55550212" w14:textId="5093CAC8"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7,573</w:t>
            </w:r>
          </w:p>
        </w:tc>
        <w:tc>
          <w:tcPr>
            <w:tcW w:w="936" w:type="dxa"/>
            <w:tcBorders>
              <w:top w:val="nil"/>
              <w:left w:val="nil"/>
              <w:bottom w:val="single" w:sz="4" w:space="0" w:color="auto"/>
              <w:right w:val="nil"/>
            </w:tcBorders>
            <w:vAlign w:val="center"/>
          </w:tcPr>
          <w:p w14:paraId="393D4E52" w14:textId="68261C1B"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35,667</w:t>
            </w:r>
          </w:p>
        </w:tc>
        <w:tc>
          <w:tcPr>
            <w:tcW w:w="1019" w:type="dxa"/>
            <w:tcBorders>
              <w:top w:val="nil"/>
              <w:left w:val="nil"/>
              <w:bottom w:val="single" w:sz="4" w:space="0" w:color="auto"/>
              <w:right w:val="nil"/>
            </w:tcBorders>
            <w:shd w:val="clear" w:color="auto" w:fill="auto"/>
            <w:noWrap/>
            <w:vAlign w:val="center"/>
          </w:tcPr>
          <w:p w14:paraId="7FF27B33" w14:textId="71C9AD53"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160,260</w:t>
            </w:r>
          </w:p>
        </w:tc>
        <w:tc>
          <w:tcPr>
            <w:tcW w:w="261" w:type="dxa"/>
            <w:tcBorders>
              <w:top w:val="nil"/>
              <w:left w:val="nil"/>
              <w:bottom w:val="single" w:sz="4" w:space="0" w:color="auto"/>
              <w:right w:val="nil"/>
            </w:tcBorders>
            <w:shd w:val="clear" w:color="auto" w:fill="auto"/>
            <w:noWrap/>
            <w:vAlign w:val="center"/>
          </w:tcPr>
          <w:p w14:paraId="146D4473" w14:textId="6B38E881" w:rsidR="00866484" w:rsidRPr="00866484" w:rsidRDefault="00866484" w:rsidP="00DA7B2A">
            <w:pPr>
              <w:jc w:val="right"/>
              <w:rPr>
                <w:rFonts w:ascii="Times New Roman" w:eastAsia="Times New Roman" w:hAnsi="Times New Roman" w:cs="Times New Roman"/>
                <w:color w:val="000000"/>
                <w:sz w:val="18"/>
                <w:szCs w:val="18"/>
              </w:rPr>
            </w:pPr>
          </w:p>
        </w:tc>
        <w:tc>
          <w:tcPr>
            <w:tcW w:w="1116" w:type="dxa"/>
            <w:gridSpan w:val="2"/>
            <w:tcBorders>
              <w:top w:val="nil"/>
              <w:left w:val="nil"/>
              <w:bottom w:val="single" w:sz="4" w:space="0" w:color="auto"/>
              <w:right w:val="nil"/>
            </w:tcBorders>
            <w:shd w:val="clear" w:color="auto" w:fill="auto"/>
            <w:noWrap/>
            <w:vAlign w:val="center"/>
          </w:tcPr>
          <w:p w14:paraId="3EE79910" w14:textId="32148245"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$3,280,699</w:t>
            </w:r>
          </w:p>
        </w:tc>
        <w:tc>
          <w:tcPr>
            <w:tcW w:w="1116" w:type="dxa"/>
            <w:tcBorders>
              <w:top w:val="nil"/>
              <w:left w:val="nil"/>
              <w:bottom w:val="single" w:sz="4" w:space="0" w:color="auto"/>
              <w:right w:val="nil"/>
            </w:tcBorders>
            <w:vAlign w:val="center"/>
          </w:tcPr>
          <w:p w14:paraId="55E7D7DF" w14:textId="3883C9F3"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$15,451,301</w:t>
            </w:r>
          </w:p>
        </w:tc>
        <w:tc>
          <w:tcPr>
            <w:tcW w:w="1209" w:type="dxa"/>
            <w:tcBorders>
              <w:top w:val="nil"/>
              <w:left w:val="nil"/>
              <w:bottom w:val="single" w:sz="4" w:space="0" w:color="auto"/>
              <w:right w:val="nil"/>
            </w:tcBorders>
            <w:shd w:val="clear" w:color="auto" w:fill="auto"/>
            <w:noWrap/>
            <w:vAlign w:val="center"/>
          </w:tcPr>
          <w:p w14:paraId="3A5176C8" w14:textId="0BC3E53F"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$69,426,235</w:t>
            </w:r>
          </w:p>
        </w:tc>
        <w:tc>
          <w:tcPr>
            <w:tcW w:w="232" w:type="dxa"/>
            <w:gridSpan w:val="2"/>
            <w:tcBorders>
              <w:top w:val="nil"/>
              <w:left w:val="nil"/>
              <w:bottom w:val="nil"/>
              <w:right w:val="nil"/>
            </w:tcBorders>
            <w:shd w:val="clear" w:color="auto" w:fill="auto"/>
            <w:noWrap/>
            <w:vAlign w:val="center"/>
          </w:tcPr>
          <w:p w14:paraId="6246984B" w14:textId="77777777" w:rsidR="00866484" w:rsidRPr="00866484" w:rsidRDefault="00866484" w:rsidP="00DA7B2A">
            <w:pPr>
              <w:jc w:val="right"/>
              <w:rPr>
                <w:rFonts w:ascii="Times New Roman" w:eastAsia="Times New Roman" w:hAnsi="Times New Roman" w:cs="Times New Roman"/>
                <w:color w:val="000000"/>
                <w:sz w:val="18"/>
                <w:szCs w:val="18"/>
              </w:rPr>
            </w:pPr>
          </w:p>
        </w:tc>
        <w:tc>
          <w:tcPr>
            <w:tcW w:w="963" w:type="dxa"/>
            <w:gridSpan w:val="2"/>
            <w:tcBorders>
              <w:top w:val="nil"/>
              <w:left w:val="nil"/>
              <w:bottom w:val="single" w:sz="4" w:space="0" w:color="auto"/>
              <w:right w:val="nil"/>
            </w:tcBorders>
            <w:shd w:val="clear" w:color="auto" w:fill="auto"/>
            <w:noWrap/>
            <w:vAlign w:val="center"/>
          </w:tcPr>
          <w:p w14:paraId="494D5395" w14:textId="0B6F7EFA"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955</w:t>
            </w:r>
          </w:p>
        </w:tc>
        <w:tc>
          <w:tcPr>
            <w:tcW w:w="846" w:type="dxa"/>
            <w:tcBorders>
              <w:top w:val="nil"/>
              <w:left w:val="nil"/>
              <w:bottom w:val="single" w:sz="4" w:space="0" w:color="auto"/>
              <w:right w:val="nil"/>
            </w:tcBorders>
            <w:vAlign w:val="center"/>
          </w:tcPr>
          <w:p w14:paraId="368C48E8" w14:textId="4AED5070"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17,355</w:t>
            </w:r>
          </w:p>
        </w:tc>
        <w:tc>
          <w:tcPr>
            <w:tcW w:w="945" w:type="dxa"/>
            <w:tcBorders>
              <w:top w:val="nil"/>
              <w:left w:val="nil"/>
              <w:bottom w:val="single" w:sz="4" w:space="0" w:color="auto"/>
              <w:right w:val="nil"/>
            </w:tcBorders>
            <w:shd w:val="clear" w:color="auto" w:fill="auto"/>
            <w:noWrap/>
            <w:vAlign w:val="center"/>
          </w:tcPr>
          <w:p w14:paraId="3ED5B496" w14:textId="319A3D9A"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76,399</w:t>
            </w:r>
          </w:p>
        </w:tc>
        <w:tc>
          <w:tcPr>
            <w:tcW w:w="263" w:type="dxa"/>
            <w:gridSpan w:val="2"/>
            <w:tcBorders>
              <w:top w:val="nil"/>
              <w:left w:val="nil"/>
              <w:bottom w:val="single" w:sz="4" w:space="0" w:color="auto"/>
              <w:right w:val="nil"/>
            </w:tcBorders>
            <w:shd w:val="clear" w:color="auto" w:fill="auto"/>
            <w:noWrap/>
            <w:vAlign w:val="center"/>
          </w:tcPr>
          <w:p w14:paraId="277DC333" w14:textId="2CAC15B6" w:rsidR="00866484" w:rsidRPr="00866484" w:rsidRDefault="00866484" w:rsidP="00DA7B2A">
            <w:pPr>
              <w:jc w:val="right"/>
              <w:rPr>
                <w:rFonts w:ascii="Times New Roman" w:eastAsia="Times New Roman" w:hAnsi="Times New Roman" w:cs="Times New Roman"/>
                <w:color w:val="000000"/>
                <w:sz w:val="18"/>
                <w:szCs w:val="18"/>
              </w:rPr>
            </w:pPr>
          </w:p>
        </w:tc>
        <w:tc>
          <w:tcPr>
            <w:tcW w:w="1141" w:type="dxa"/>
            <w:gridSpan w:val="3"/>
            <w:tcBorders>
              <w:top w:val="nil"/>
              <w:left w:val="nil"/>
              <w:bottom w:val="single" w:sz="4" w:space="0" w:color="auto"/>
              <w:right w:val="nil"/>
            </w:tcBorders>
            <w:shd w:val="clear" w:color="auto" w:fill="auto"/>
            <w:noWrap/>
            <w:vAlign w:val="center"/>
          </w:tcPr>
          <w:p w14:paraId="1EB633CD" w14:textId="77804C0C"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$92,329</w:t>
            </w:r>
          </w:p>
        </w:tc>
        <w:tc>
          <w:tcPr>
            <w:tcW w:w="1026" w:type="dxa"/>
            <w:gridSpan w:val="2"/>
            <w:tcBorders>
              <w:top w:val="nil"/>
              <w:left w:val="nil"/>
              <w:bottom w:val="single" w:sz="4" w:space="0" w:color="auto"/>
              <w:right w:val="nil"/>
            </w:tcBorders>
            <w:vAlign w:val="center"/>
          </w:tcPr>
          <w:p w14:paraId="4EEE02C2" w14:textId="4FA29B95"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$1,677,881</w:t>
            </w:r>
          </w:p>
        </w:tc>
        <w:tc>
          <w:tcPr>
            <w:tcW w:w="1116" w:type="dxa"/>
            <w:gridSpan w:val="2"/>
            <w:tcBorders>
              <w:top w:val="nil"/>
              <w:left w:val="nil"/>
              <w:bottom w:val="single" w:sz="4" w:space="0" w:color="auto"/>
              <w:right w:val="nil"/>
            </w:tcBorders>
            <w:shd w:val="clear" w:color="auto" w:fill="auto"/>
            <w:noWrap/>
            <w:vAlign w:val="center"/>
          </w:tcPr>
          <w:p w14:paraId="1BECAAAA" w14:textId="4329F990"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$7,386,255</w:t>
            </w:r>
          </w:p>
        </w:tc>
      </w:tr>
      <w:tr w:rsidR="00866484" w:rsidRPr="00866484" w14:paraId="7F99C805" w14:textId="77777777" w:rsidTr="00DA7B2A">
        <w:trPr>
          <w:trHeight w:val="264"/>
          <w:jc w:val="center"/>
        </w:trPr>
        <w:tc>
          <w:tcPr>
            <w:tcW w:w="709" w:type="dxa"/>
            <w:tcBorders>
              <w:top w:val="nil"/>
              <w:left w:val="nil"/>
              <w:bottom w:val="nil"/>
              <w:right w:val="nil"/>
            </w:tcBorders>
            <w:shd w:val="clear" w:color="000000" w:fill="FFFFFF"/>
            <w:noWrap/>
            <w:vAlign w:val="center"/>
            <w:hideMark/>
          </w:tcPr>
          <w:p w14:paraId="20CFED22" w14:textId="77777777"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eastAsia="Times New Roman" w:hAnsi="Times New Roman" w:cs="Times New Roman"/>
                <w:color w:val="000000"/>
                <w:sz w:val="18"/>
                <w:szCs w:val="18"/>
              </w:rPr>
              <w:t>Total</w:t>
            </w:r>
          </w:p>
        </w:tc>
        <w:tc>
          <w:tcPr>
            <w:tcW w:w="854" w:type="dxa"/>
            <w:tcBorders>
              <w:top w:val="nil"/>
              <w:left w:val="nil"/>
              <w:bottom w:val="nil"/>
              <w:right w:val="nil"/>
            </w:tcBorders>
            <w:shd w:val="clear" w:color="auto" w:fill="auto"/>
            <w:noWrap/>
            <w:vAlign w:val="center"/>
          </w:tcPr>
          <w:p w14:paraId="63C8EEF1" w14:textId="2F43C6FC" w:rsidR="00866484" w:rsidRPr="00866484" w:rsidRDefault="00866484" w:rsidP="00DA7B2A">
            <w:pPr>
              <w:jc w:val="right"/>
              <w:rPr>
                <w:rFonts w:ascii="Times New Roman" w:eastAsia="Times New Roman" w:hAnsi="Times New Roman" w:cs="Times New Roman"/>
                <w:color w:val="000000"/>
                <w:sz w:val="18"/>
                <w:szCs w:val="18"/>
              </w:rPr>
            </w:pPr>
            <w:r w:rsidRPr="00866484">
              <w:rPr>
                <w:rFonts w:ascii="Times New Roman" w:hAnsi="Times New Roman" w:cs="Times New Roman"/>
                <w:color w:val="000000"/>
                <w:sz w:val="18"/>
                <w:szCs w:val="18"/>
              </w:rPr>
              <w:t>24,966</w:t>
            </w:r>
          </w:p>
        </w:tc>
        <w:tc>
          <w:tcPr>
            <w:tcW w:w="936" w:type="dxa"/>
            <w:tcBorders>
              <w:top w:val="nil"/>
              <w:left w:val="nil"/>
              <w:bottom w:val="nil"/>
              <w:right w:val="nil"/>
            </w:tcBorders>
            <w:vAlign w:val="center"/>
          </w:tcPr>
          <w:p w14:paraId="2E83793B" w14:textId="3085D299"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147,805</w:t>
            </w:r>
          </w:p>
        </w:tc>
        <w:tc>
          <w:tcPr>
            <w:tcW w:w="1019" w:type="dxa"/>
            <w:tcBorders>
              <w:top w:val="nil"/>
              <w:left w:val="nil"/>
              <w:bottom w:val="nil"/>
              <w:right w:val="nil"/>
            </w:tcBorders>
            <w:shd w:val="clear" w:color="auto" w:fill="auto"/>
            <w:noWrap/>
            <w:vAlign w:val="center"/>
          </w:tcPr>
          <w:p w14:paraId="04CE9292" w14:textId="68A743E9"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651,216</w:t>
            </w:r>
          </w:p>
        </w:tc>
        <w:tc>
          <w:tcPr>
            <w:tcW w:w="261" w:type="dxa"/>
            <w:tcBorders>
              <w:top w:val="nil"/>
              <w:left w:val="nil"/>
              <w:bottom w:val="nil"/>
              <w:right w:val="nil"/>
            </w:tcBorders>
            <w:shd w:val="clear" w:color="auto" w:fill="auto"/>
            <w:noWrap/>
            <w:vAlign w:val="center"/>
          </w:tcPr>
          <w:p w14:paraId="03D99F1E" w14:textId="77777777" w:rsidR="00866484" w:rsidRPr="00866484" w:rsidRDefault="00866484"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4EB9FE97" w14:textId="57C63C99"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$11,437,613</w:t>
            </w:r>
          </w:p>
        </w:tc>
        <w:tc>
          <w:tcPr>
            <w:tcW w:w="1116" w:type="dxa"/>
            <w:tcBorders>
              <w:top w:val="nil"/>
              <w:left w:val="nil"/>
              <w:bottom w:val="nil"/>
              <w:right w:val="nil"/>
            </w:tcBorders>
            <w:vAlign w:val="center"/>
          </w:tcPr>
          <w:p w14:paraId="5068C5A4" w14:textId="4AAAEEB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$68,665,263</w:t>
            </w:r>
          </w:p>
        </w:tc>
        <w:tc>
          <w:tcPr>
            <w:tcW w:w="1209" w:type="dxa"/>
            <w:tcBorders>
              <w:top w:val="nil"/>
              <w:left w:val="nil"/>
              <w:bottom w:val="nil"/>
              <w:right w:val="nil"/>
            </w:tcBorders>
            <w:shd w:val="clear" w:color="auto" w:fill="auto"/>
            <w:noWrap/>
            <w:vAlign w:val="center"/>
          </w:tcPr>
          <w:p w14:paraId="5E72F5CD" w14:textId="098AF1E6"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$301,100,870</w:t>
            </w:r>
          </w:p>
        </w:tc>
        <w:tc>
          <w:tcPr>
            <w:tcW w:w="232" w:type="dxa"/>
            <w:gridSpan w:val="2"/>
            <w:tcBorders>
              <w:top w:val="nil"/>
              <w:left w:val="nil"/>
              <w:bottom w:val="nil"/>
              <w:right w:val="nil"/>
            </w:tcBorders>
            <w:shd w:val="clear" w:color="auto" w:fill="auto"/>
            <w:noWrap/>
            <w:vAlign w:val="center"/>
          </w:tcPr>
          <w:p w14:paraId="7B4C8F6A" w14:textId="77777777" w:rsidR="00866484" w:rsidRPr="00866484" w:rsidRDefault="00866484"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4326BC76" w14:textId="380ED48A" w:rsidR="00866484" w:rsidRPr="00866484" w:rsidRDefault="00DC72B0"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10,128</w:t>
            </w:r>
          </w:p>
        </w:tc>
        <w:tc>
          <w:tcPr>
            <w:tcW w:w="846" w:type="dxa"/>
            <w:tcBorders>
              <w:top w:val="nil"/>
              <w:left w:val="nil"/>
              <w:bottom w:val="nil"/>
              <w:right w:val="nil"/>
            </w:tcBorders>
            <w:vAlign w:val="center"/>
          </w:tcPr>
          <w:p w14:paraId="4018C486" w14:textId="132A837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66,957</w:t>
            </w:r>
          </w:p>
        </w:tc>
        <w:tc>
          <w:tcPr>
            <w:tcW w:w="945" w:type="dxa"/>
            <w:tcBorders>
              <w:top w:val="nil"/>
              <w:left w:val="nil"/>
              <w:bottom w:val="nil"/>
              <w:right w:val="nil"/>
            </w:tcBorders>
            <w:shd w:val="clear" w:color="auto" w:fill="auto"/>
            <w:noWrap/>
            <w:vAlign w:val="center"/>
          </w:tcPr>
          <w:p w14:paraId="1138115D" w14:textId="19EA978D"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277,602</w:t>
            </w:r>
          </w:p>
        </w:tc>
        <w:tc>
          <w:tcPr>
            <w:tcW w:w="263" w:type="dxa"/>
            <w:gridSpan w:val="2"/>
            <w:tcBorders>
              <w:top w:val="nil"/>
              <w:left w:val="nil"/>
              <w:bottom w:val="nil"/>
              <w:right w:val="nil"/>
            </w:tcBorders>
            <w:shd w:val="clear" w:color="auto" w:fill="auto"/>
            <w:noWrap/>
            <w:vAlign w:val="center"/>
          </w:tcPr>
          <w:p w14:paraId="2EFED79B" w14:textId="77777777" w:rsidR="00866484" w:rsidRPr="00866484" w:rsidRDefault="00866484"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01A21F58" w14:textId="1BAB4E35" w:rsidR="00866484" w:rsidRPr="00866484" w:rsidRDefault="00C14A55" w:rsidP="00DA7B2A">
            <w:pPr>
              <w:jc w:val="right"/>
              <w:rPr>
                <w:rFonts w:ascii="Times New Roman" w:eastAsia="Times New Roman" w:hAnsi="Times New Roman" w:cs="Times New Roman"/>
                <w:sz w:val="18"/>
                <w:szCs w:val="18"/>
              </w:rPr>
            </w:pPr>
            <w:r>
              <w:rPr>
                <w:rFonts w:ascii="Times New Roman" w:hAnsi="Times New Roman" w:cs="Times New Roman"/>
                <w:color w:val="000000"/>
                <w:sz w:val="18"/>
                <w:szCs w:val="18"/>
              </w:rPr>
              <w:t>-$</w:t>
            </w:r>
            <w:r w:rsidR="00866484" w:rsidRPr="00866484">
              <w:rPr>
                <w:rFonts w:ascii="Times New Roman" w:hAnsi="Times New Roman" w:cs="Times New Roman"/>
                <w:color w:val="000000"/>
                <w:sz w:val="18"/>
                <w:szCs w:val="18"/>
              </w:rPr>
              <w:t>1,155,774</w:t>
            </w:r>
          </w:p>
        </w:tc>
        <w:tc>
          <w:tcPr>
            <w:tcW w:w="1026" w:type="dxa"/>
            <w:gridSpan w:val="2"/>
            <w:tcBorders>
              <w:top w:val="nil"/>
              <w:left w:val="nil"/>
              <w:bottom w:val="nil"/>
              <w:right w:val="nil"/>
            </w:tcBorders>
            <w:vAlign w:val="center"/>
          </w:tcPr>
          <w:p w14:paraId="439911C4" w14:textId="36A0AA09"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$6,898,513</w:t>
            </w:r>
          </w:p>
        </w:tc>
        <w:tc>
          <w:tcPr>
            <w:tcW w:w="1116" w:type="dxa"/>
            <w:gridSpan w:val="2"/>
            <w:tcBorders>
              <w:top w:val="nil"/>
              <w:left w:val="nil"/>
              <w:bottom w:val="nil"/>
              <w:right w:val="nil"/>
            </w:tcBorders>
            <w:shd w:val="clear" w:color="auto" w:fill="auto"/>
            <w:noWrap/>
            <w:vAlign w:val="center"/>
          </w:tcPr>
          <w:p w14:paraId="624B58C7" w14:textId="3AECC44B" w:rsidR="00866484" w:rsidRPr="00866484" w:rsidRDefault="00866484" w:rsidP="00DA7B2A">
            <w:pPr>
              <w:jc w:val="right"/>
              <w:rPr>
                <w:rFonts w:ascii="Times New Roman" w:eastAsia="Times New Roman" w:hAnsi="Times New Roman" w:cs="Times New Roman"/>
                <w:sz w:val="18"/>
                <w:szCs w:val="18"/>
              </w:rPr>
            </w:pPr>
            <w:r w:rsidRPr="00866484">
              <w:rPr>
                <w:rFonts w:ascii="Times New Roman" w:hAnsi="Times New Roman" w:cs="Times New Roman"/>
                <w:color w:val="000000"/>
                <w:sz w:val="18"/>
                <w:szCs w:val="18"/>
              </w:rPr>
              <w:t>$28,533,018</w:t>
            </w:r>
          </w:p>
        </w:tc>
      </w:tr>
      <w:tr w:rsidR="009810D2" w:rsidRPr="00866484" w14:paraId="1C60EBA5" w14:textId="77777777" w:rsidTr="00DA7B2A">
        <w:trPr>
          <w:trHeight w:val="264"/>
          <w:jc w:val="center"/>
        </w:trPr>
        <w:tc>
          <w:tcPr>
            <w:tcW w:w="709" w:type="dxa"/>
            <w:tcBorders>
              <w:top w:val="nil"/>
              <w:left w:val="nil"/>
              <w:bottom w:val="nil"/>
              <w:right w:val="nil"/>
            </w:tcBorders>
            <w:shd w:val="clear" w:color="000000" w:fill="FFFFFF"/>
            <w:noWrap/>
            <w:vAlign w:val="center"/>
          </w:tcPr>
          <w:p w14:paraId="02D27303" w14:textId="77777777" w:rsidR="009810D2" w:rsidRPr="00866484" w:rsidRDefault="009810D2" w:rsidP="00DA7B2A">
            <w:pPr>
              <w:jc w:val="right"/>
              <w:rPr>
                <w:rFonts w:ascii="Times New Roman" w:eastAsia="Times New Roman" w:hAnsi="Times New Roman" w:cs="Times New Roman"/>
                <w:color w:val="000000"/>
                <w:sz w:val="18"/>
                <w:szCs w:val="18"/>
              </w:rPr>
            </w:pPr>
          </w:p>
        </w:tc>
        <w:tc>
          <w:tcPr>
            <w:tcW w:w="854" w:type="dxa"/>
            <w:tcBorders>
              <w:top w:val="nil"/>
              <w:left w:val="nil"/>
              <w:bottom w:val="nil"/>
              <w:right w:val="nil"/>
            </w:tcBorders>
            <w:shd w:val="clear" w:color="auto" w:fill="auto"/>
            <w:noWrap/>
            <w:vAlign w:val="center"/>
          </w:tcPr>
          <w:p w14:paraId="5E92F13C" w14:textId="77777777" w:rsidR="009810D2" w:rsidRPr="00866484" w:rsidRDefault="009810D2" w:rsidP="00DA7B2A">
            <w:pPr>
              <w:jc w:val="right"/>
              <w:rPr>
                <w:rFonts w:ascii="Times New Roman" w:hAnsi="Times New Roman" w:cs="Times New Roman"/>
                <w:color w:val="000000"/>
                <w:sz w:val="18"/>
                <w:szCs w:val="18"/>
              </w:rPr>
            </w:pPr>
          </w:p>
        </w:tc>
        <w:tc>
          <w:tcPr>
            <w:tcW w:w="936" w:type="dxa"/>
            <w:tcBorders>
              <w:top w:val="nil"/>
              <w:left w:val="nil"/>
              <w:bottom w:val="nil"/>
              <w:right w:val="nil"/>
            </w:tcBorders>
            <w:vAlign w:val="center"/>
          </w:tcPr>
          <w:p w14:paraId="463D7F03" w14:textId="77777777" w:rsidR="009810D2" w:rsidRPr="00866484" w:rsidRDefault="009810D2" w:rsidP="00DA7B2A">
            <w:pPr>
              <w:jc w:val="right"/>
              <w:rPr>
                <w:rFonts w:ascii="Times New Roman" w:hAnsi="Times New Roman" w:cs="Times New Roman"/>
                <w:color w:val="000000"/>
                <w:sz w:val="18"/>
                <w:szCs w:val="18"/>
              </w:rPr>
            </w:pPr>
          </w:p>
        </w:tc>
        <w:tc>
          <w:tcPr>
            <w:tcW w:w="1019" w:type="dxa"/>
            <w:tcBorders>
              <w:top w:val="nil"/>
              <w:left w:val="nil"/>
              <w:bottom w:val="nil"/>
              <w:right w:val="nil"/>
            </w:tcBorders>
            <w:shd w:val="clear" w:color="auto" w:fill="auto"/>
            <w:noWrap/>
            <w:vAlign w:val="center"/>
          </w:tcPr>
          <w:p w14:paraId="403E7C5E" w14:textId="77777777" w:rsidR="009810D2" w:rsidRPr="00866484" w:rsidRDefault="009810D2" w:rsidP="00DA7B2A">
            <w:pPr>
              <w:jc w:val="right"/>
              <w:rPr>
                <w:rFonts w:ascii="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center"/>
          </w:tcPr>
          <w:p w14:paraId="3835F9AA" w14:textId="77777777" w:rsidR="009810D2" w:rsidRPr="00866484" w:rsidRDefault="009810D2" w:rsidP="00DA7B2A">
            <w:pPr>
              <w:jc w:val="right"/>
              <w:rPr>
                <w:rFonts w:ascii="Times New Roman" w:eastAsia="Times New Roman" w:hAnsi="Times New Roman" w:cs="Times New Roman"/>
                <w:sz w:val="18"/>
                <w:szCs w:val="18"/>
              </w:rPr>
            </w:pPr>
          </w:p>
        </w:tc>
        <w:tc>
          <w:tcPr>
            <w:tcW w:w="1116" w:type="dxa"/>
            <w:gridSpan w:val="2"/>
            <w:tcBorders>
              <w:top w:val="nil"/>
              <w:left w:val="nil"/>
              <w:bottom w:val="nil"/>
              <w:right w:val="nil"/>
            </w:tcBorders>
            <w:shd w:val="clear" w:color="auto" w:fill="auto"/>
            <w:noWrap/>
            <w:vAlign w:val="center"/>
          </w:tcPr>
          <w:p w14:paraId="09B7CE98" w14:textId="77777777" w:rsidR="009810D2" w:rsidRPr="00866484" w:rsidRDefault="009810D2" w:rsidP="00DA7B2A">
            <w:pPr>
              <w:jc w:val="right"/>
              <w:rPr>
                <w:rFonts w:ascii="Times New Roman" w:hAnsi="Times New Roman" w:cs="Times New Roman"/>
                <w:color w:val="000000"/>
                <w:sz w:val="18"/>
                <w:szCs w:val="18"/>
              </w:rPr>
            </w:pPr>
          </w:p>
        </w:tc>
        <w:tc>
          <w:tcPr>
            <w:tcW w:w="1116" w:type="dxa"/>
            <w:tcBorders>
              <w:top w:val="nil"/>
              <w:left w:val="nil"/>
              <w:bottom w:val="nil"/>
              <w:right w:val="nil"/>
            </w:tcBorders>
            <w:vAlign w:val="center"/>
          </w:tcPr>
          <w:p w14:paraId="6B7D5CE8" w14:textId="77777777" w:rsidR="009810D2" w:rsidRPr="00866484" w:rsidRDefault="009810D2" w:rsidP="00DA7B2A">
            <w:pPr>
              <w:jc w:val="right"/>
              <w:rPr>
                <w:rFonts w:ascii="Times New Roman" w:hAnsi="Times New Roman" w:cs="Times New Roman"/>
                <w:color w:val="000000"/>
                <w:sz w:val="18"/>
                <w:szCs w:val="18"/>
              </w:rPr>
            </w:pPr>
          </w:p>
        </w:tc>
        <w:tc>
          <w:tcPr>
            <w:tcW w:w="1209" w:type="dxa"/>
            <w:tcBorders>
              <w:top w:val="nil"/>
              <w:left w:val="nil"/>
              <w:bottom w:val="nil"/>
              <w:right w:val="nil"/>
            </w:tcBorders>
            <w:shd w:val="clear" w:color="auto" w:fill="auto"/>
            <w:noWrap/>
            <w:vAlign w:val="center"/>
          </w:tcPr>
          <w:p w14:paraId="43621942" w14:textId="77777777" w:rsidR="009810D2" w:rsidRPr="00866484" w:rsidRDefault="009810D2" w:rsidP="00DA7B2A">
            <w:pPr>
              <w:jc w:val="right"/>
              <w:rPr>
                <w:rFonts w:ascii="Times New Roman" w:hAnsi="Times New Roman" w:cs="Times New Roman"/>
                <w:color w:val="000000"/>
                <w:sz w:val="18"/>
                <w:szCs w:val="18"/>
              </w:rPr>
            </w:pPr>
          </w:p>
        </w:tc>
        <w:tc>
          <w:tcPr>
            <w:tcW w:w="232" w:type="dxa"/>
            <w:gridSpan w:val="2"/>
            <w:tcBorders>
              <w:top w:val="nil"/>
              <w:left w:val="nil"/>
              <w:bottom w:val="nil"/>
              <w:right w:val="nil"/>
            </w:tcBorders>
            <w:shd w:val="clear" w:color="auto" w:fill="auto"/>
            <w:noWrap/>
            <w:vAlign w:val="center"/>
          </w:tcPr>
          <w:p w14:paraId="256FBEE3" w14:textId="77777777" w:rsidR="009810D2" w:rsidRPr="00866484" w:rsidRDefault="009810D2" w:rsidP="00DA7B2A">
            <w:pPr>
              <w:jc w:val="right"/>
              <w:rPr>
                <w:rFonts w:ascii="Times New Roman" w:eastAsia="Times New Roman" w:hAnsi="Times New Roman" w:cs="Times New Roman"/>
                <w:sz w:val="18"/>
                <w:szCs w:val="18"/>
              </w:rPr>
            </w:pPr>
          </w:p>
        </w:tc>
        <w:tc>
          <w:tcPr>
            <w:tcW w:w="963" w:type="dxa"/>
            <w:gridSpan w:val="2"/>
            <w:tcBorders>
              <w:top w:val="nil"/>
              <w:left w:val="nil"/>
              <w:bottom w:val="nil"/>
              <w:right w:val="nil"/>
            </w:tcBorders>
            <w:shd w:val="clear" w:color="auto" w:fill="auto"/>
            <w:noWrap/>
            <w:vAlign w:val="center"/>
          </w:tcPr>
          <w:p w14:paraId="4AFACFFF" w14:textId="77777777" w:rsidR="009810D2" w:rsidRDefault="009810D2" w:rsidP="00DA7B2A">
            <w:pPr>
              <w:jc w:val="right"/>
              <w:rPr>
                <w:rFonts w:ascii="Times New Roman" w:hAnsi="Times New Roman" w:cs="Times New Roman"/>
                <w:color w:val="000000"/>
                <w:sz w:val="18"/>
                <w:szCs w:val="18"/>
              </w:rPr>
            </w:pPr>
          </w:p>
        </w:tc>
        <w:tc>
          <w:tcPr>
            <w:tcW w:w="846" w:type="dxa"/>
            <w:tcBorders>
              <w:top w:val="nil"/>
              <w:left w:val="nil"/>
              <w:bottom w:val="nil"/>
              <w:right w:val="nil"/>
            </w:tcBorders>
            <w:vAlign w:val="center"/>
          </w:tcPr>
          <w:p w14:paraId="130A590F" w14:textId="77777777" w:rsidR="009810D2" w:rsidRPr="00866484" w:rsidRDefault="009810D2" w:rsidP="00DA7B2A">
            <w:pPr>
              <w:jc w:val="right"/>
              <w:rPr>
                <w:rFonts w:ascii="Times New Roman" w:hAnsi="Times New Roman" w:cs="Times New Roman"/>
                <w:color w:val="000000"/>
                <w:sz w:val="18"/>
                <w:szCs w:val="18"/>
              </w:rPr>
            </w:pPr>
          </w:p>
        </w:tc>
        <w:tc>
          <w:tcPr>
            <w:tcW w:w="945" w:type="dxa"/>
            <w:tcBorders>
              <w:top w:val="nil"/>
              <w:left w:val="nil"/>
              <w:bottom w:val="nil"/>
              <w:right w:val="nil"/>
            </w:tcBorders>
            <w:shd w:val="clear" w:color="auto" w:fill="auto"/>
            <w:noWrap/>
            <w:vAlign w:val="center"/>
          </w:tcPr>
          <w:p w14:paraId="0F074BC0" w14:textId="77777777" w:rsidR="009810D2" w:rsidRPr="00866484" w:rsidRDefault="009810D2" w:rsidP="00DA7B2A">
            <w:pPr>
              <w:jc w:val="right"/>
              <w:rPr>
                <w:rFonts w:ascii="Times New Roman" w:hAnsi="Times New Roman" w:cs="Times New Roman"/>
                <w:color w:val="000000"/>
                <w:sz w:val="18"/>
                <w:szCs w:val="18"/>
              </w:rPr>
            </w:pPr>
          </w:p>
        </w:tc>
        <w:tc>
          <w:tcPr>
            <w:tcW w:w="263" w:type="dxa"/>
            <w:gridSpan w:val="2"/>
            <w:tcBorders>
              <w:top w:val="nil"/>
              <w:left w:val="nil"/>
              <w:bottom w:val="nil"/>
              <w:right w:val="nil"/>
            </w:tcBorders>
            <w:shd w:val="clear" w:color="auto" w:fill="auto"/>
            <w:noWrap/>
            <w:vAlign w:val="center"/>
          </w:tcPr>
          <w:p w14:paraId="25F1BA2D" w14:textId="77777777" w:rsidR="009810D2" w:rsidRPr="00866484" w:rsidRDefault="009810D2" w:rsidP="00DA7B2A">
            <w:pPr>
              <w:jc w:val="right"/>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tcPr>
          <w:p w14:paraId="45801761" w14:textId="77777777" w:rsidR="009810D2" w:rsidRDefault="009810D2" w:rsidP="00DA7B2A">
            <w:pPr>
              <w:jc w:val="right"/>
              <w:rPr>
                <w:rFonts w:ascii="Times New Roman" w:hAnsi="Times New Roman" w:cs="Times New Roman"/>
                <w:color w:val="000000"/>
                <w:sz w:val="18"/>
                <w:szCs w:val="18"/>
              </w:rPr>
            </w:pPr>
          </w:p>
        </w:tc>
        <w:tc>
          <w:tcPr>
            <w:tcW w:w="1026" w:type="dxa"/>
            <w:gridSpan w:val="2"/>
            <w:tcBorders>
              <w:top w:val="nil"/>
              <w:left w:val="nil"/>
              <w:bottom w:val="nil"/>
              <w:right w:val="nil"/>
            </w:tcBorders>
            <w:vAlign w:val="center"/>
          </w:tcPr>
          <w:p w14:paraId="5E0DC592" w14:textId="77777777" w:rsidR="009810D2" w:rsidRPr="00866484" w:rsidRDefault="009810D2" w:rsidP="00DA7B2A">
            <w:pPr>
              <w:jc w:val="right"/>
              <w:rPr>
                <w:rFonts w:ascii="Times New Roman" w:hAnsi="Times New Roman" w:cs="Times New Roman"/>
                <w:color w:val="000000"/>
                <w:sz w:val="18"/>
                <w:szCs w:val="18"/>
              </w:rPr>
            </w:pPr>
          </w:p>
        </w:tc>
        <w:tc>
          <w:tcPr>
            <w:tcW w:w="1116" w:type="dxa"/>
            <w:gridSpan w:val="2"/>
            <w:tcBorders>
              <w:top w:val="nil"/>
              <w:left w:val="nil"/>
              <w:bottom w:val="nil"/>
              <w:right w:val="nil"/>
            </w:tcBorders>
            <w:shd w:val="clear" w:color="auto" w:fill="auto"/>
            <w:noWrap/>
            <w:vAlign w:val="center"/>
          </w:tcPr>
          <w:p w14:paraId="51614A01" w14:textId="77777777" w:rsidR="009810D2" w:rsidRPr="00866484" w:rsidRDefault="009810D2" w:rsidP="00DA7B2A">
            <w:pPr>
              <w:jc w:val="right"/>
              <w:rPr>
                <w:rFonts w:ascii="Times New Roman" w:hAnsi="Times New Roman" w:cs="Times New Roman"/>
                <w:color w:val="000000"/>
                <w:sz w:val="18"/>
                <w:szCs w:val="18"/>
              </w:rPr>
            </w:pPr>
          </w:p>
        </w:tc>
      </w:tr>
      <w:tr w:rsidR="009810D2" w:rsidRPr="00866484" w14:paraId="39E74E2C" w14:textId="77777777" w:rsidTr="00043328">
        <w:trPr>
          <w:trHeight w:val="264"/>
          <w:jc w:val="center"/>
        </w:trPr>
        <w:tc>
          <w:tcPr>
            <w:tcW w:w="13752" w:type="dxa"/>
            <w:gridSpan w:val="24"/>
            <w:tcBorders>
              <w:top w:val="nil"/>
              <w:left w:val="nil"/>
              <w:bottom w:val="nil"/>
              <w:right w:val="nil"/>
            </w:tcBorders>
            <w:shd w:val="clear" w:color="000000" w:fill="FFFFFF"/>
            <w:noWrap/>
            <w:vAlign w:val="center"/>
          </w:tcPr>
          <w:tbl>
            <w:tblPr>
              <w:tblW w:w="14133" w:type="dxa"/>
              <w:jc w:val="center"/>
              <w:tblLook w:val="04A0" w:firstRow="1" w:lastRow="0" w:firstColumn="1" w:lastColumn="0" w:noHBand="0" w:noVBand="1"/>
            </w:tblPr>
            <w:tblGrid>
              <w:gridCol w:w="14133"/>
            </w:tblGrid>
            <w:tr w:rsidR="009810D2" w:rsidRPr="00866484" w14:paraId="73621DE5" w14:textId="77777777" w:rsidTr="00FC62D6">
              <w:trPr>
                <w:trHeight w:val="264"/>
                <w:jc w:val="center"/>
              </w:trPr>
              <w:tc>
                <w:tcPr>
                  <w:tcW w:w="14133" w:type="dxa"/>
                  <w:tcBorders>
                    <w:top w:val="nil"/>
                    <w:left w:val="nil"/>
                    <w:bottom w:val="nil"/>
                  </w:tcBorders>
                  <w:shd w:val="clear" w:color="000000" w:fill="FFFFFF"/>
                  <w:noWrap/>
                  <w:vAlign w:val="center"/>
                </w:tcPr>
                <w:p w14:paraId="46F9ACAC" w14:textId="77777777" w:rsidR="009810D2" w:rsidRPr="00866484" w:rsidRDefault="009810D2" w:rsidP="009810D2">
                  <w:pPr>
                    <w:rPr>
                      <w:rFonts w:ascii="Times New Roman" w:hAnsi="Times New Roman" w:cs="Times New Roman"/>
                      <w:color w:val="000000"/>
                      <w:sz w:val="18"/>
                      <w:szCs w:val="18"/>
                    </w:rPr>
                  </w:pPr>
                  <w:r>
                    <w:rPr>
                      <w:rFonts w:ascii="Times New Roman" w:hAnsi="Times New Roman" w:cs="Times New Roman"/>
                      <w:color w:val="000000"/>
                      <w:sz w:val="18"/>
                      <w:szCs w:val="18"/>
                    </w:rPr>
                    <w:t>1. Note that the uncertainty in costs expressed in this table results from the uncertainty in the number of cases averted, and is independent of the best/worst-case pricing scenarios included in Table S3 and the main text.</w:t>
                  </w:r>
                </w:p>
              </w:tc>
            </w:tr>
          </w:tbl>
          <w:p w14:paraId="3FB911A9" w14:textId="77777777" w:rsidR="009810D2" w:rsidRPr="00866484" w:rsidRDefault="009810D2" w:rsidP="00DA7B2A">
            <w:pPr>
              <w:jc w:val="right"/>
              <w:rPr>
                <w:rFonts w:ascii="Times New Roman" w:hAnsi="Times New Roman" w:cs="Times New Roman"/>
                <w:color w:val="000000"/>
                <w:sz w:val="18"/>
                <w:szCs w:val="18"/>
              </w:rPr>
            </w:pPr>
          </w:p>
        </w:tc>
      </w:tr>
    </w:tbl>
    <w:p w14:paraId="499B6013" w14:textId="77777777" w:rsidR="00B72682" w:rsidRDefault="00B72682" w:rsidP="00B72682">
      <w:pPr>
        <w:rPr>
          <w:rFonts w:ascii="Times New Roman" w:hAnsi="Times New Roman" w:cs="Times New Roman"/>
          <w:sz w:val="24"/>
          <w:szCs w:val="24"/>
        </w:rPr>
      </w:pPr>
    </w:p>
    <w:p w14:paraId="14C4798D" w14:textId="77777777" w:rsidR="00B72682" w:rsidRDefault="00B72682">
      <w:pPr>
        <w:rPr>
          <w:rFonts w:ascii="Times New Roman" w:hAnsi="Times New Roman" w:cs="Times New Roman"/>
          <w:sz w:val="24"/>
          <w:szCs w:val="24"/>
        </w:rPr>
        <w:sectPr w:rsidR="00B72682" w:rsidSect="00C8490F">
          <w:pgSz w:w="15840" w:h="12240" w:orient="landscape"/>
          <w:pgMar w:top="1440" w:right="1440" w:bottom="1440" w:left="1152" w:header="720" w:footer="720" w:gutter="0"/>
          <w:cols w:space="720"/>
          <w:docGrid w:linePitch="360"/>
        </w:sectPr>
      </w:pPr>
    </w:p>
    <w:p w14:paraId="4C201308" w14:textId="5097A9BD" w:rsidR="00E06EE9" w:rsidRPr="00650F05" w:rsidRDefault="00650F05" w:rsidP="000B0D4B">
      <w:pPr>
        <w:pStyle w:val="EndNoteBibliography"/>
        <w:ind w:left="720" w:hanging="720"/>
        <w:rPr>
          <w:b/>
          <w:szCs w:val="24"/>
        </w:rPr>
      </w:pPr>
      <w:r w:rsidRPr="00650F05">
        <w:rPr>
          <w:b/>
          <w:szCs w:val="24"/>
        </w:rPr>
        <w:lastRenderedPageBreak/>
        <w:t>Citations</w:t>
      </w:r>
    </w:p>
    <w:p w14:paraId="0587013C" w14:textId="77777777" w:rsidR="00650F05" w:rsidRDefault="00650F05" w:rsidP="000B0D4B">
      <w:pPr>
        <w:pStyle w:val="EndNoteBibliography"/>
        <w:ind w:left="720" w:hanging="720"/>
        <w:rPr>
          <w:szCs w:val="24"/>
        </w:rPr>
      </w:pPr>
    </w:p>
    <w:p w14:paraId="534C8910" w14:textId="3966DD75" w:rsidR="0078401A" w:rsidRPr="0078401A" w:rsidRDefault="000B0D4B" w:rsidP="0078401A">
      <w:pPr>
        <w:pStyle w:val="EndNoteBibliography"/>
        <w:spacing w:after="240"/>
        <w:ind w:left="720" w:hanging="720"/>
      </w:pPr>
      <w:r>
        <w:rPr>
          <w:szCs w:val="24"/>
        </w:rPr>
        <w:fldChar w:fldCharType="begin"/>
      </w:r>
      <w:r>
        <w:rPr>
          <w:szCs w:val="24"/>
        </w:rPr>
        <w:instrText xml:space="preserve"> ADDIN EN.REFLIST </w:instrText>
      </w:r>
      <w:r>
        <w:rPr>
          <w:szCs w:val="24"/>
        </w:rPr>
        <w:fldChar w:fldCharType="separate"/>
      </w:r>
      <w:bookmarkStart w:id="20" w:name="_ENREF_1"/>
      <w:r w:rsidR="0078401A" w:rsidRPr="0078401A">
        <w:t>1. Centers for Disease Control and Prevention. Sexually transmitted disease surveillance 2007. https://</w:t>
      </w:r>
      <w:hyperlink r:id="rId14" w:history="1">
        <w:r w:rsidR="0078401A" w:rsidRPr="0078401A">
          <w:rPr>
            <w:rStyle w:val="Hyperlink"/>
          </w:rPr>
          <w:t>www.cdc.gov/std/stats/archive/Surv2007FINAL.pdf</w:t>
        </w:r>
      </w:hyperlink>
      <w:r w:rsidR="0078401A" w:rsidRPr="0078401A">
        <w:t>. Atlanta; 2008.</w:t>
      </w:r>
      <w:bookmarkEnd w:id="20"/>
    </w:p>
    <w:p w14:paraId="0740A55D" w14:textId="77777777" w:rsidR="0078401A" w:rsidRPr="0078401A" w:rsidRDefault="0078401A" w:rsidP="0078401A">
      <w:pPr>
        <w:pStyle w:val="EndNoteBibliography"/>
        <w:spacing w:after="240"/>
        <w:ind w:left="720" w:hanging="720"/>
      </w:pPr>
      <w:bookmarkStart w:id="21" w:name="_ENREF_2"/>
      <w:r w:rsidRPr="0078401A">
        <w:t>2. Satterwhite CL, Torrone E, Meites E, Dunne EF, Mahajan R, Ocfemia MCB, et al. Sexually transmitted infections among US women and men: prevalence and incidence estimates, 2008. Sexually Transmitted Diseases 2013;40:187-193.</w:t>
      </w:r>
      <w:bookmarkEnd w:id="21"/>
    </w:p>
    <w:p w14:paraId="37A3473B" w14:textId="77777777" w:rsidR="0078401A" w:rsidRPr="0078401A" w:rsidRDefault="0078401A" w:rsidP="0078401A">
      <w:pPr>
        <w:pStyle w:val="EndNoteBibliography"/>
        <w:spacing w:after="240"/>
        <w:ind w:left="720" w:hanging="720"/>
      </w:pPr>
      <w:bookmarkStart w:id="22" w:name="_ENREF_3"/>
      <w:r w:rsidRPr="0078401A">
        <w:t>3. Owusu-Edusei K, Jr., Chesson HW, Gift TL, Tao G, Mahajan R, Ocfemia MC, et al. The estimated direct medical cost of selected sexually transmitted infections in the United States, 2008. Sex Transm Dis 2013;40(3):197-201.</w:t>
      </w:r>
      <w:bookmarkEnd w:id="22"/>
    </w:p>
    <w:p w14:paraId="7547606E" w14:textId="77777777" w:rsidR="0078401A" w:rsidRPr="0078401A" w:rsidRDefault="0078401A" w:rsidP="0078401A">
      <w:pPr>
        <w:pStyle w:val="EndNoteBibliography"/>
        <w:spacing w:after="240"/>
        <w:ind w:left="720" w:hanging="720"/>
      </w:pPr>
      <w:bookmarkStart w:id="23" w:name="_ENREF_4"/>
      <w:r w:rsidRPr="0078401A">
        <w:t>4. Andersen B, Gundgaard J, Kretzschmar M, Olsen J, Welte R, Øster-Gaard L. Prediction of costs, effectiveness, and disease control of a population-based program using home sampling for diagnosis of urogenital Chlamydia trachomatis infections. Sexually Transmitted Diseases 2006;33:407-415.</w:t>
      </w:r>
      <w:bookmarkEnd w:id="23"/>
    </w:p>
    <w:p w14:paraId="7036A381" w14:textId="77777777" w:rsidR="0078401A" w:rsidRPr="0078401A" w:rsidRDefault="0078401A" w:rsidP="0078401A">
      <w:pPr>
        <w:pStyle w:val="EndNoteBibliography"/>
        <w:spacing w:after="240"/>
        <w:ind w:left="720" w:hanging="720"/>
      </w:pPr>
      <w:bookmarkStart w:id="24" w:name="_ENREF_5"/>
      <w:r w:rsidRPr="0078401A">
        <w:t>5. Bracher M, Santow G, Watkins SC. "Moving" and marrying: modeling HIV infection among newly-weds in Malawi. Demographic Research 2003;9:207-246.</w:t>
      </w:r>
      <w:bookmarkEnd w:id="24"/>
    </w:p>
    <w:p w14:paraId="4BE0B104" w14:textId="77777777" w:rsidR="0078401A" w:rsidRPr="0078401A" w:rsidRDefault="0078401A" w:rsidP="0078401A">
      <w:pPr>
        <w:pStyle w:val="EndNoteBibliography"/>
        <w:spacing w:after="240"/>
        <w:ind w:left="720" w:hanging="720"/>
      </w:pPr>
      <w:bookmarkStart w:id="25" w:name="_ENREF_6"/>
      <w:r w:rsidRPr="0078401A">
        <w:t xml:space="preserve">6. Gray RT, Beagley KW, Timms P, Wilson DP. Modeling the impact of potential vaccines on epidemics of sexually transmitted </w:t>
      </w:r>
      <w:r w:rsidRPr="0078401A">
        <w:rPr>
          <w:i/>
        </w:rPr>
        <w:t xml:space="preserve">Chlamydia trachomatis </w:t>
      </w:r>
      <w:r w:rsidRPr="0078401A">
        <w:t>infection. Journal of Infectious Diseases 2009;199:1680-1688.</w:t>
      </w:r>
      <w:bookmarkEnd w:id="25"/>
    </w:p>
    <w:p w14:paraId="40C8D67A" w14:textId="77777777" w:rsidR="0078401A" w:rsidRPr="0078401A" w:rsidRDefault="0078401A" w:rsidP="0078401A">
      <w:pPr>
        <w:pStyle w:val="EndNoteBibliography"/>
        <w:spacing w:after="240"/>
        <w:ind w:left="720" w:hanging="720"/>
      </w:pPr>
      <w:bookmarkStart w:id="26" w:name="_ENREF_7"/>
      <w:r w:rsidRPr="0078401A">
        <w:t>7. Hui BB, Gray RT, Wilson DP, Ward JS, Smith AMA, Philip DJ, et al. Population movement can sustain STI prevalence in remote Australian indigenous communities. BMC Infectious Diseases 2013;13:188.</w:t>
      </w:r>
      <w:bookmarkEnd w:id="26"/>
    </w:p>
    <w:p w14:paraId="6FE795A8" w14:textId="77777777" w:rsidR="0078401A" w:rsidRPr="0078401A" w:rsidRDefault="0078401A" w:rsidP="0078401A">
      <w:pPr>
        <w:pStyle w:val="EndNoteBibliography"/>
        <w:spacing w:after="240"/>
        <w:ind w:left="720" w:hanging="720"/>
      </w:pPr>
      <w:bookmarkStart w:id="27" w:name="_ENREF_8"/>
      <w:r w:rsidRPr="0078401A">
        <w:t>8. Johnson LF, Alkema L, Dorrington RE. A Bayesian approach to uncertainty analysis of sexually transmitted infection models. Sexually Transmitted Infections 2010;86:169-174.</w:t>
      </w:r>
      <w:bookmarkEnd w:id="27"/>
    </w:p>
    <w:p w14:paraId="58571985" w14:textId="77777777" w:rsidR="0078401A" w:rsidRPr="0078401A" w:rsidRDefault="0078401A" w:rsidP="0078401A">
      <w:pPr>
        <w:pStyle w:val="EndNoteBibliography"/>
        <w:spacing w:after="240"/>
        <w:ind w:left="720" w:hanging="720"/>
      </w:pPr>
      <w:bookmarkStart w:id="28" w:name="_ENREF_9"/>
      <w:r w:rsidRPr="0078401A">
        <w:t>9. Johnson LF, Dorrington RE, Bradshaw D, Coetzee DJ. The role of sexually transmitted infections in the evolution of the South African HIV epidemic. Tropical Medicine &amp; International Health 2012;17:161-168.</w:t>
      </w:r>
      <w:bookmarkEnd w:id="28"/>
    </w:p>
    <w:p w14:paraId="244F5B88" w14:textId="77777777" w:rsidR="0078401A" w:rsidRPr="0078401A" w:rsidRDefault="0078401A" w:rsidP="0078401A">
      <w:pPr>
        <w:pStyle w:val="EndNoteBibliography"/>
        <w:spacing w:after="240"/>
        <w:ind w:left="720" w:hanging="720"/>
      </w:pPr>
      <w:bookmarkStart w:id="29" w:name="_ENREF_10"/>
      <w:r w:rsidRPr="0078401A">
        <w:t>10. Katz BP. Estimating transmission probabilities for chlamydial infection. Statistics in Medicine 1992;11:565-577.</w:t>
      </w:r>
      <w:bookmarkEnd w:id="29"/>
    </w:p>
    <w:p w14:paraId="154ECFB7" w14:textId="77777777" w:rsidR="0078401A" w:rsidRPr="0078401A" w:rsidRDefault="0078401A" w:rsidP="0078401A">
      <w:pPr>
        <w:pStyle w:val="EndNoteBibliography"/>
        <w:spacing w:after="240"/>
        <w:ind w:left="720" w:hanging="720"/>
      </w:pPr>
      <w:bookmarkStart w:id="30" w:name="_ENREF_11"/>
      <w:r w:rsidRPr="0078401A">
        <w:t>11. Korenromp EL, Van Vliet C, Grosskurth H, Gavyole A, Van der Ploeg CP, Fransen L, et al. Model-based evaluation of single-round mass treatment of sexually transmitted diseases for HIV control in a rural African population. AIDS 2000;14:573-93.</w:t>
      </w:r>
      <w:bookmarkEnd w:id="30"/>
    </w:p>
    <w:p w14:paraId="23298113" w14:textId="77777777" w:rsidR="0078401A" w:rsidRPr="0078401A" w:rsidRDefault="0078401A" w:rsidP="0078401A">
      <w:pPr>
        <w:pStyle w:val="EndNoteBibliography"/>
        <w:spacing w:after="240"/>
        <w:ind w:left="720" w:hanging="720"/>
      </w:pPr>
      <w:bookmarkStart w:id="31" w:name="_ENREF_12"/>
      <w:r w:rsidRPr="0078401A">
        <w:t>12. Kretzschmar M, Van Duynhoven YTHP, Severijnen AJ. Modeling prevention strategies for gonorrhea and chlamydia using stochastic network simulations. American Journal of Epidemiology 1996;144:306-317.</w:t>
      </w:r>
      <w:bookmarkEnd w:id="31"/>
    </w:p>
    <w:p w14:paraId="7518B621" w14:textId="77777777" w:rsidR="0078401A" w:rsidRPr="0078401A" w:rsidRDefault="0078401A" w:rsidP="0078401A">
      <w:pPr>
        <w:pStyle w:val="EndNoteBibliography"/>
        <w:spacing w:after="240"/>
        <w:ind w:left="720" w:hanging="720"/>
      </w:pPr>
      <w:bookmarkStart w:id="32" w:name="_ENREF_13"/>
      <w:r w:rsidRPr="0078401A">
        <w:lastRenderedPageBreak/>
        <w:t xml:space="preserve">13. Kretzschmar M, Welte R, van den Hoek A, Postma MJ. Comparative model-based analysis of screening programs for </w:t>
      </w:r>
      <w:r w:rsidRPr="0078401A">
        <w:rPr>
          <w:i/>
        </w:rPr>
        <w:t xml:space="preserve">Chlamydia trachomatis </w:t>
      </w:r>
      <w:r w:rsidRPr="0078401A">
        <w:t>infections. American Journal of Epidemiology 2001;153:90-101.</w:t>
      </w:r>
      <w:bookmarkEnd w:id="32"/>
    </w:p>
    <w:p w14:paraId="6CCC5681" w14:textId="77777777" w:rsidR="0078401A" w:rsidRPr="0078401A" w:rsidRDefault="0078401A" w:rsidP="0078401A">
      <w:pPr>
        <w:pStyle w:val="EndNoteBibliography"/>
        <w:spacing w:after="240"/>
        <w:ind w:left="720" w:hanging="720"/>
      </w:pPr>
      <w:bookmarkStart w:id="33" w:name="_ENREF_14"/>
      <w:r w:rsidRPr="0078401A">
        <w:t>14. Low N, McCarthy A, Macleod J, Salisbury C, Campbell R, Roberts TE, et al. Epidemiological, social, diagnostic and economic evaluation of population screening for genital chlamydial infection. Health Technology Assessment 2007;11.</w:t>
      </w:r>
      <w:bookmarkEnd w:id="33"/>
    </w:p>
    <w:p w14:paraId="00EF5D42" w14:textId="77777777" w:rsidR="0078401A" w:rsidRPr="0078401A" w:rsidRDefault="0078401A" w:rsidP="0078401A">
      <w:pPr>
        <w:pStyle w:val="EndNoteBibliography"/>
        <w:spacing w:after="240"/>
        <w:ind w:left="720" w:hanging="720"/>
      </w:pPr>
      <w:bookmarkStart w:id="34" w:name="_ENREF_15"/>
      <w:r w:rsidRPr="0078401A">
        <w:t xml:space="preserve">15. Lycke E, Löwhagen GB, Hallhagen G, Johannisson G, Ramstedt K. The risk of transmission of genital </w:t>
      </w:r>
      <w:r w:rsidRPr="0078401A">
        <w:rPr>
          <w:i/>
        </w:rPr>
        <w:t xml:space="preserve">Chlamydia trachomatis </w:t>
      </w:r>
      <w:r w:rsidRPr="0078401A">
        <w:t xml:space="preserve">infection is less than that of genital </w:t>
      </w:r>
      <w:r w:rsidRPr="0078401A">
        <w:rPr>
          <w:i/>
        </w:rPr>
        <w:t xml:space="preserve">Neisseria gonorrhoeae </w:t>
      </w:r>
      <w:r w:rsidRPr="0078401A">
        <w:t>infection. Sexually Transmitted Diseases 1980;7:6-10.</w:t>
      </w:r>
      <w:bookmarkEnd w:id="34"/>
    </w:p>
    <w:p w14:paraId="31F2B9D7" w14:textId="77777777" w:rsidR="0078401A" w:rsidRPr="0078401A" w:rsidRDefault="0078401A" w:rsidP="0078401A">
      <w:pPr>
        <w:pStyle w:val="EndNoteBibliography"/>
        <w:spacing w:after="240"/>
        <w:ind w:left="720" w:hanging="720"/>
      </w:pPr>
      <w:bookmarkStart w:id="35" w:name="_ENREF_16"/>
      <w:r w:rsidRPr="0078401A">
        <w:t>16. Orroth KK, Freeman EE, Bakker R, Buvé A, Glynn JR, Boily M-C, et al. Understanding the differences between contrasting HIV epidemics in east and west Africa: results from a simulation model of the Four Cities Study. Sexually Transmitted Infections 2007;83 Suppl 1:i5-16.</w:t>
      </w:r>
      <w:bookmarkEnd w:id="35"/>
    </w:p>
    <w:p w14:paraId="1C136587" w14:textId="77777777" w:rsidR="0078401A" w:rsidRPr="0078401A" w:rsidRDefault="0078401A" w:rsidP="0078401A">
      <w:pPr>
        <w:pStyle w:val="EndNoteBibliography"/>
        <w:spacing w:after="240"/>
        <w:ind w:left="720" w:hanging="720"/>
      </w:pPr>
      <w:bookmarkStart w:id="36" w:name="_ENREF_17"/>
      <w:r w:rsidRPr="0078401A">
        <w:t xml:space="preserve">17. Regan DG, Wilson DP, Hocking JS. Coverage is the key for effective screening of </w:t>
      </w:r>
      <w:r w:rsidRPr="0078401A">
        <w:rPr>
          <w:i/>
        </w:rPr>
        <w:t xml:space="preserve">Chlamydia trachomatis </w:t>
      </w:r>
      <w:r w:rsidRPr="0078401A">
        <w:t>in Australia. Journal of Infectious Diseases 2008;198:349-358.</w:t>
      </w:r>
      <w:bookmarkEnd w:id="36"/>
    </w:p>
    <w:p w14:paraId="31BCF9BC" w14:textId="77777777" w:rsidR="0078401A" w:rsidRPr="0078401A" w:rsidRDefault="0078401A" w:rsidP="0078401A">
      <w:pPr>
        <w:pStyle w:val="EndNoteBibliography"/>
        <w:spacing w:after="240"/>
        <w:ind w:left="720" w:hanging="720"/>
      </w:pPr>
      <w:bookmarkStart w:id="37" w:name="_ENREF_18"/>
      <w:r w:rsidRPr="0078401A">
        <w:t>18. Ruijs GJ, Schut IK, Schirm J, Schröder FP. Prevalence, incidence, and risk of acquiring urogenital gonococcal or chlamydial infection in prostitutes working in brothels. Genitourinary Medicine 1988;64:49.</w:t>
      </w:r>
      <w:bookmarkEnd w:id="37"/>
    </w:p>
    <w:p w14:paraId="58FF8B69" w14:textId="77777777" w:rsidR="0078401A" w:rsidRPr="0078401A" w:rsidRDefault="0078401A" w:rsidP="0078401A">
      <w:pPr>
        <w:pStyle w:val="EndNoteBibliography"/>
        <w:spacing w:after="240"/>
        <w:ind w:left="720" w:hanging="720"/>
      </w:pPr>
      <w:bookmarkStart w:id="38" w:name="_ENREF_19"/>
      <w:r w:rsidRPr="0078401A">
        <w:t>19. Severijnen A, Laar MVD, Ossewaard J. Infecties met chlamydia trachomatis. In: Seksueel overdraagbare aandoeningen in Nederland. Bilthoven: RIVM (Rijksinstituut voor Volksgezondheid en Milieu); 1993.</w:t>
      </w:r>
      <w:bookmarkEnd w:id="38"/>
    </w:p>
    <w:p w14:paraId="5615E300" w14:textId="77777777" w:rsidR="0078401A" w:rsidRPr="0078401A" w:rsidRDefault="0078401A" w:rsidP="0078401A">
      <w:pPr>
        <w:pStyle w:val="EndNoteBibliography"/>
        <w:spacing w:after="240"/>
        <w:ind w:left="720" w:hanging="720"/>
      </w:pPr>
      <w:bookmarkStart w:id="39" w:name="_ENREF_20"/>
      <w:r w:rsidRPr="0078401A">
        <w:t>20. Stigum H, Magnus P, Veierød M, Bakketeig LS. Impact on sexually transmitted disease spread of increased condom use by young females, 1987-1992. International Journal of Epidemiology 1995;24:813-820.</w:t>
      </w:r>
      <w:bookmarkEnd w:id="39"/>
    </w:p>
    <w:p w14:paraId="733E88C1" w14:textId="77777777" w:rsidR="0078401A" w:rsidRPr="0078401A" w:rsidRDefault="0078401A" w:rsidP="0078401A">
      <w:pPr>
        <w:pStyle w:val="EndNoteBibliography"/>
        <w:spacing w:after="240"/>
        <w:ind w:left="720" w:hanging="720"/>
      </w:pPr>
      <w:bookmarkStart w:id="40" w:name="_ENREF_21"/>
      <w:r w:rsidRPr="0078401A">
        <w:t xml:space="preserve">21. Tu W, Ghosh P, Katz BP. A stochastic model for assessing </w:t>
      </w:r>
      <w:r w:rsidRPr="0078401A">
        <w:rPr>
          <w:i/>
        </w:rPr>
        <w:t xml:space="preserve">Chlamydia trachomatis </w:t>
      </w:r>
      <w:r w:rsidRPr="0078401A">
        <w:t>transmission risk by using longitudinal observational data. Journal of the Royal Statistical Society: Series A (Statistics in Society) 2011;174:975-989.</w:t>
      </w:r>
      <w:bookmarkEnd w:id="40"/>
    </w:p>
    <w:p w14:paraId="4E4756EB" w14:textId="77777777" w:rsidR="0078401A" w:rsidRPr="0078401A" w:rsidRDefault="0078401A" w:rsidP="0078401A">
      <w:pPr>
        <w:pStyle w:val="EndNoteBibliography"/>
        <w:spacing w:after="240"/>
        <w:ind w:left="720" w:hanging="720"/>
      </w:pPr>
      <w:bookmarkStart w:id="41" w:name="_ENREF_22"/>
      <w:r w:rsidRPr="0078401A">
        <w:t>22. Turner KM, Adams EJ, Gay N, Ghani AC, Mercer C, Edmunds WJ. Developing a realistic sexual network model of chlamydia transmission in Britain. Sexually Transmitted Infections 2004;80:354-362.</w:t>
      </w:r>
      <w:bookmarkEnd w:id="41"/>
    </w:p>
    <w:p w14:paraId="11D18D2A" w14:textId="77777777" w:rsidR="0078401A" w:rsidRPr="0078401A" w:rsidRDefault="0078401A" w:rsidP="0078401A">
      <w:pPr>
        <w:pStyle w:val="EndNoteBibliography"/>
        <w:spacing w:after="240"/>
        <w:ind w:left="720" w:hanging="720"/>
      </w:pPr>
      <w:bookmarkStart w:id="42" w:name="_ENREF_23"/>
      <w:r w:rsidRPr="0078401A">
        <w:t>23. Vickerman P, Watts C, Alary M, Mabey D, Peeling RW. Sensitivity requirements for the point of care diagnosis of Chlamydia trachomatis and Neisseria gonorrhoeae in women. Sexually Transmitted Infections 2003;79:363-7.</w:t>
      </w:r>
      <w:bookmarkEnd w:id="42"/>
    </w:p>
    <w:p w14:paraId="35E07AE4" w14:textId="77777777" w:rsidR="0078401A" w:rsidRPr="0078401A" w:rsidRDefault="0078401A" w:rsidP="0078401A">
      <w:pPr>
        <w:pStyle w:val="EndNoteBibliography"/>
        <w:spacing w:after="240"/>
        <w:ind w:left="720" w:hanging="720"/>
      </w:pPr>
      <w:bookmarkStart w:id="43" w:name="_ENREF_24"/>
      <w:r w:rsidRPr="0078401A">
        <w:t>24. Chen MI, Ghani AC, Edmunds WJ. A metapopulation modelling framework for gonorrhoea and other sexually transmitted infections in heterosexual populations. Journal of the Royal Society Interface 2009;6:775-791.</w:t>
      </w:r>
      <w:bookmarkEnd w:id="43"/>
    </w:p>
    <w:p w14:paraId="62999832" w14:textId="77777777" w:rsidR="0078401A" w:rsidRPr="0078401A" w:rsidRDefault="0078401A" w:rsidP="0078401A">
      <w:pPr>
        <w:pStyle w:val="EndNoteBibliography"/>
        <w:spacing w:after="240"/>
        <w:ind w:left="720" w:hanging="720"/>
      </w:pPr>
      <w:bookmarkStart w:id="44" w:name="_ENREF_25"/>
      <w:r w:rsidRPr="0078401A">
        <w:lastRenderedPageBreak/>
        <w:t>25. Garnett GP, Mertz KJ, Finelli L, Levine WC, St Louis ME. The transmission dynamics of gonorrhoea: modelling the reported behaviour of infected patients from Newark, New Jersey. Philosophical Transactions of the Royal Society of London. Series B (Biological Sciences) 1999;354:787-97.</w:t>
      </w:r>
      <w:bookmarkEnd w:id="44"/>
    </w:p>
    <w:p w14:paraId="3FDB755F" w14:textId="77777777" w:rsidR="0078401A" w:rsidRPr="0078401A" w:rsidRDefault="0078401A" w:rsidP="0078401A">
      <w:pPr>
        <w:pStyle w:val="EndNoteBibliography"/>
        <w:spacing w:after="240"/>
        <w:ind w:left="720" w:hanging="720"/>
      </w:pPr>
      <w:bookmarkStart w:id="45" w:name="_ENREF_26"/>
      <w:r w:rsidRPr="0078401A">
        <w:t>26. Hethcote HW, Yorke JA. Gonorrhea transmission dynamics and control. Berlin: Springer; 1984.</w:t>
      </w:r>
      <w:bookmarkEnd w:id="45"/>
    </w:p>
    <w:p w14:paraId="6B9D781C" w14:textId="77777777" w:rsidR="0078401A" w:rsidRPr="0078401A" w:rsidRDefault="0078401A" w:rsidP="0078401A">
      <w:pPr>
        <w:pStyle w:val="EndNoteBibliography"/>
        <w:spacing w:after="240"/>
        <w:ind w:left="720" w:hanging="720"/>
      </w:pPr>
      <w:bookmarkStart w:id="46" w:name="_ENREF_27"/>
      <w:r w:rsidRPr="0078401A">
        <w:t>27. Holmes K, Johnson D, Trostle H. An estimate of the risk of men aquiring gonorrhea by sexual contact with infected females. American Journal of Epidemiology 1970;91:170.</w:t>
      </w:r>
      <w:bookmarkEnd w:id="46"/>
    </w:p>
    <w:p w14:paraId="6A2A0CFA" w14:textId="77777777" w:rsidR="0078401A" w:rsidRPr="0078401A" w:rsidRDefault="0078401A" w:rsidP="0078401A">
      <w:pPr>
        <w:pStyle w:val="EndNoteBibliography"/>
        <w:spacing w:after="240"/>
        <w:ind w:left="720" w:hanging="720"/>
      </w:pPr>
      <w:bookmarkStart w:id="47" w:name="_ENREF_28"/>
      <w:r w:rsidRPr="0078401A">
        <w:t>28. Hooper RR, Reynolds GH, Jones OG, Zaidi A, Wisener PJ, Latimer KP, et al. Cohort study of venereal disease. I: the risk of gonorrhea transmission from infected women to men. American Journal of Epidemiology 1978;108:136-144.</w:t>
      </w:r>
      <w:bookmarkEnd w:id="47"/>
    </w:p>
    <w:p w14:paraId="207133ED" w14:textId="77777777" w:rsidR="0078401A" w:rsidRPr="0078401A" w:rsidRDefault="0078401A" w:rsidP="0078401A">
      <w:pPr>
        <w:pStyle w:val="EndNoteBibliography"/>
        <w:spacing w:after="240"/>
        <w:ind w:left="720" w:hanging="720"/>
      </w:pPr>
      <w:bookmarkStart w:id="48" w:name="_ENREF_29"/>
      <w:r w:rsidRPr="0078401A">
        <w:t>29. Marseille E, Kahn JG, Billinghurst K, Saba J. Cost-effectiveness of the female condom in preventing HIV and STDs in commercial sex workers in rural South Africa. Social Science &amp; Medicine 2001;52:135-148.</w:t>
      </w:r>
      <w:bookmarkEnd w:id="48"/>
    </w:p>
    <w:p w14:paraId="49AFD6F9" w14:textId="77777777" w:rsidR="0078401A" w:rsidRPr="0078401A" w:rsidRDefault="0078401A" w:rsidP="0078401A">
      <w:pPr>
        <w:pStyle w:val="EndNoteBibliography"/>
        <w:spacing w:after="240"/>
        <w:ind w:left="720" w:hanging="720"/>
      </w:pPr>
      <w:bookmarkStart w:id="49" w:name="_ENREF_30"/>
      <w:r w:rsidRPr="0078401A">
        <w:t>30. Platt R, Rice PA, McCormack WM. Risk of acquiring gonorrhea and prevalence of abnormal adnexal findings among women recently exposed to gonorrhea. JAMA: The Journal of the American Medical Association 1983;250:3205-3209.</w:t>
      </w:r>
      <w:bookmarkEnd w:id="49"/>
    </w:p>
    <w:p w14:paraId="45E7EE48" w14:textId="77777777" w:rsidR="0078401A" w:rsidRPr="0078401A" w:rsidRDefault="0078401A" w:rsidP="0078401A">
      <w:pPr>
        <w:pStyle w:val="EndNoteBibliography"/>
        <w:spacing w:after="240"/>
        <w:ind w:left="720" w:hanging="720"/>
      </w:pPr>
      <w:bookmarkStart w:id="50" w:name="_ENREF_31"/>
      <w:r w:rsidRPr="0078401A">
        <w:t>31. Althaus CL, Heijne JC, Low N. Towards more robust estimates of the transmissibility of Chlamydia trachomatis. Sex Transm Dis 2012;39(5):402-4.</w:t>
      </w:r>
      <w:bookmarkEnd w:id="50"/>
    </w:p>
    <w:p w14:paraId="3D2CF37B" w14:textId="77777777" w:rsidR="0078401A" w:rsidRPr="0078401A" w:rsidRDefault="0078401A" w:rsidP="0078401A">
      <w:pPr>
        <w:pStyle w:val="EndNoteBibliography"/>
        <w:spacing w:after="240"/>
        <w:ind w:left="720" w:hanging="720"/>
      </w:pPr>
      <w:bookmarkStart w:id="51" w:name="_ENREF_32"/>
      <w:r w:rsidRPr="0078401A">
        <w:t>32. Beaumont MA, Cornuet J, Marin J, Robert CP. Adaptive approximate Bayesian computation. Biometrika 2009;96:983–990.</w:t>
      </w:r>
      <w:bookmarkEnd w:id="51"/>
    </w:p>
    <w:p w14:paraId="16C030F1" w14:textId="4182C265" w:rsidR="0078401A" w:rsidRPr="0078401A" w:rsidRDefault="0078401A" w:rsidP="0078401A">
      <w:pPr>
        <w:pStyle w:val="EndNoteBibliography"/>
        <w:spacing w:after="240"/>
        <w:ind w:left="720" w:hanging="720"/>
      </w:pPr>
      <w:bookmarkStart w:id="52" w:name="_ENREF_33"/>
      <w:r w:rsidRPr="0078401A">
        <w:t>33. Centers for Disease Control and Prevention. Youth Risk Behavior Survey: data summary and trends report 2007-2017. https://</w:t>
      </w:r>
      <w:hyperlink r:id="rId15" w:history="1">
        <w:r w:rsidRPr="0078401A">
          <w:rPr>
            <w:rStyle w:val="Hyperlink"/>
          </w:rPr>
          <w:t>www.cdc.gov/healthyyouth/data/yrbs/pdf/trendsreport.pdf</w:t>
        </w:r>
      </w:hyperlink>
      <w:r w:rsidRPr="0078401A">
        <w:t>. Atlanta; 2018.</w:t>
      </w:r>
      <w:bookmarkEnd w:id="52"/>
    </w:p>
    <w:p w14:paraId="4E7CA4BD" w14:textId="77777777" w:rsidR="0078401A" w:rsidRPr="0078401A" w:rsidRDefault="0078401A" w:rsidP="0078401A">
      <w:pPr>
        <w:pStyle w:val="EndNoteBibliography"/>
        <w:spacing w:after="240"/>
        <w:ind w:left="720" w:hanging="720"/>
      </w:pPr>
      <w:bookmarkStart w:id="53" w:name="_ENREF_34"/>
      <w:r w:rsidRPr="0078401A">
        <w:t>34. Casterline JB, Williams L, McDonald P. The age difference between spouses: variations among developing countries. Population studies 1986;40(3):353-374.</w:t>
      </w:r>
      <w:bookmarkEnd w:id="53"/>
    </w:p>
    <w:p w14:paraId="139C49BF" w14:textId="77777777" w:rsidR="0078401A" w:rsidRPr="0078401A" w:rsidRDefault="0078401A" w:rsidP="0078401A">
      <w:pPr>
        <w:pStyle w:val="EndNoteBibliography"/>
        <w:spacing w:after="240"/>
        <w:ind w:left="720" w:hanging="720"/>
      </w:pPr>
      <w:bookmarkStart w:id="54" w:name="_ENREF_35"/>
      <w:r w:rsidRPr="0078401A">
        <w:t>35. Buss DM. Sex differences in human mate preferences: Evolutionary hypotheses tested in 37 cultures. Behavioral and brain sciences 1989;12(1):1-14.</w:t>
      </w:r>
      <w:bookmarkEnd w:id="54"/>
    </w:p>
    <w:p w14:paraId="5BF0F432" w14:textId="77777777" w:rsidR="0078401A" w:rsidRPr="0078401A" w:rsidRDefault="0078401A" w:rsidP="0078401A">
      <w:pPr>
        <w:pStyle w:val="EndNoteBibliography"/>
        <w:spacing w:after="240"/>
        <w:ind w:left="720" w:hanging="720"/>
      </w:pPr>
      <w:bookmarkStart w:id="55" w:name="_ENREF_36"/>
      <w:r w:rsidRPr="0078401A">
        <w:t>36. Morris M. A log-linear modeling framework for selective mixing. Math Biosci 1991;107(2):349-77.</w:t>
      </w:r>
      <w:bookmarkEnd w:id="55"/>
    </w:p>
    <w:p w14:paraId="65F459D9" w14:textId="77777777" w:rsidR="0078401A" w:rsidRPr="0078401A" w:rsidRDefault="0078401A" w:rsidP="0078401A">
      <w:pPr>
        <w:pStyle w:val="EndNoteBibliography"/>
        <w:spacing w:after="240"/>
        <w:ind w:left="720" w:hanging="720"/>
      </w:pPr>
      <w:bookmarkStart w:id="56" w:name="_ENREF_37"/>
      <w:r w:rsidRPr="0078401A">
        <w:t>37. Kraut-Becher JR, Aral SO. Patterns of age mixing and sexually transmitted infections. Int J STD AIDS 2006;17(6):378-83.</w:t>
      </w:r>
      <w:bookmarkEnd w:id="56"/>
    </w:p>
    <w:p w14:paraId="67DB7DD0" w14:textId="77777777" w:rsidR="0078401A" w:rsidRPr="0078401A" w:rsidRDefault="0078401A" w:rsidP="0078401A">
      <w:pPr>
        <w:pStyle w:val="EndNoteBibliography"/>
        <w:spacing w:after="240"/>
        <w:ind w:left="720" w:hanging="720"/>
      </w:pPr>
      <w:bookmarkStart w:id="57" w:name="_ENREF_38"/>
      <w:r w:rsidRPr="0078401A">
        <w:t>38. Manlove J, Terry-Humen E, Ikramullah E. Young teenagers and older sexual partners: correlates and consequences for males and females. Perspect Sex Reprod Health 2006;38(4):197-207.</w:t>
      </w:r>
      <w:bookmarkEnd w:id="57"/>
    </w:p>
    <w:p w14:paraId="5E5EE11A" w14:textId="77777777" w:rsidR="0078401A" w:rsidRPr="0078401A" w:rsidRDefault="0078401A" w:rsidP="0078401A">
      <w:pPr>
        <w:pStyle w:val="EndNoteBibliography"/>
        <w:spacing w:after="240"/>
        <w:ind w:left="720" w:hanging="720"/>
      </w:pPr>
      <w:bookmarkStart w:id="58" w:name="_ENREF_39"/>
      <w:r w:rsidRPr="0078401A">
        <w:lastRenderedPageBreak/>
        <w:t>39. Brisson M, Boily MC, Masse BR, Adrien A, Leaune V. Highlights of the sexual activity of the heterosexual population in the province of Quebec. Sex Transm Infect 1999;75(5):296-9.</w:t>
      </w:r>
      <w:bookmarkEnd w:id="58"/>
    </w:p>
    <w:p w14:paraId="409EE6AB" w14:textId="77777777" w:rsidR="0078401A" w:rsidRPr="0078401A" w:rsidRDefault="0078401A" w:rsidP="0078401A">
      <w:pPr>
        <w:pStyle w:val="EndNoteBibliography"/>
        <w:spacing w:after="240"/>
        <w:ind w:left="720" w:hanging="720"/>
      </w:pPr>
      <w:bookmarkStart w:id="59" w:name="_ENREF_40"/>
      <w:r w:rsidRPr="0078401A">
        <w:t>40. Gouveia-Oliveira R, Pedersen AG. Higher variability in the number of sexual partners in males can contribute to a higher prevalence of sexually transmitted diseases in females. J Theor Biol 2009;261(1):100-6.</w:t>
      </w:r>
      <w:bookmarkEnd w:id="59"/>
    </w:p>
    <w:p w14:paraId="2180E415" w14:textId="77777777" w:rsidR="0078401A" w:rsidRPr="0078401A" w:rsidRDefault="0078401A" w:rsidP="0078401A">
      <w:pPr>
        <w:pStyle w:val="EndNoteBibliography"/>
        <w:ind w:left="720" w:hanging="720"/>
      </w:pPr>
      <w:bookmarkStart w:id="60" w:name="_ENREF_41"/>
      <w:r w:rsidRPr="0078401A">
        <w:t>41. Ashenhurst JR, Wilhite ER, Harden KP, Fromme K. Number of Sexual Partners and Relationship Status Are Associated With Unprotected Sex Across Emerging Adulthood. Arch Sex Behav 2017;46(2):419-432.</w:t>
      </w:r>
      <w:bookmarkEnd w:id="60"/>
    </w:p>
    <w:p w14:paraId="284786C4" w14:textId="52F1CE37" w:rsidR="007D1CCE" w:rsidRPr="00DD0032" w:rsidRDefault="000B0D4B">
      <w:pPr>
        <w:rPr>
          <w:rFonts w:ascii="Times New Roman" w:hAnsi="Times New Roman" w:cs="Times New Roman"/>
          <w:sz w:val="24"/>
          <w:szCs w:val="24"/>
        </w:rPr>
      </w:pPr>
      <w:r>
        <w:rPr>
          <w:rFonts w:ascii="Times New Roman" w:hAnsi="Times New Roman" w:cs="Times New Roman"/>
          <w:sz w:val="24"/>
          <w:szCs w:val="24"/>
        </w:rPr>
        <w:fldChar w:fldCharType="end"/>
      </w:r>
    </w:p>
    <w:sectPr w:rsidR="007D1CCE" w:rsidRPr="00DD0032" w:rsidSect="005645F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4346" w14:textId="77777777" w:rsidR="00046894" w:rsidRDefault="00046894" w:rsidP="004B7D70">
      <w:r>
        <w:separator/>
      </w:r>
    </w:p>
  </w:endnote>
  <w:endnote w:type="continuationSeparator" w:id="0">
    <w:p w14:paraId="2749BD31" w14:textId="77777777" w:rsidR="00046894" w:rsidRDefault="00046894" w:rsidP="004B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B534" w14:textId="77777777" w:rsidR="00046894" w:rsidRDefault="00046894" w:rsidP="004B7D70">
      <w:r>
        <w:separator/>
      </w:r>
    </w:p>
  </w:footnote>
  <w:footnote w:type="continuationSeparator" w:id="0">
    <w:p w14:paraId="521490E2" w14:textId="77777777" w:rsidR="00046894" w:rsidRDefault="00046894" w:rsidP="004B7D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7CB"/>
    <w:multiLevelType w:val="hybridMultilevel"/>
    <w:tmpl w:val="1924E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B55B9"/>
    <w:multiLevelType w:val="hybridMultilevel"/>
    <w:tmpl w:val="EC1A5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DA2599"/>
    <w:multiLevelType w:val="hybridMultilevel"/>
    <w:tmpl w:val="784EC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867BE"/>
    <w:multiLevelType w:val="hybridMultilevel"/>
    <w:tmpl w:val="B9744F66"/>
    <w:lvl w:ilvl="0" w:tplc="F44A5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1738F"/>
    <w:multiLevelType w:val="hybridMultilevel"/>
    <w:tmpl w:val="F1D2C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spv09vdemxar2nexxdjv559xw2dvezv25f9v&quot;&gt;teen-SPARC_10-year_GCCT&lt;record-ids&gt;&lt;item&gt;1&lt;/item&gt;&lt;item&gt;3&lt;/item&gt;&lt;item&gt;5&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41&lt;/item&gt;&lt;item&gt;60&lt;/item&gt;&lt;item&gt;61&lt;/item&gt;&lt;item&gt;62&lt;/item&gt;&lt;item&gt;63&lt;/item&gt;&lt;item&gt;64&lt;/item&gt;&lt;item&gt;65&lt;/item&gt;&lt;item&gt;66&lt;/item&gt;&lt;item&gt;67&lt;/item&gt;&lt;item&gt;69&lt;/item&gt;&lt;/record-ids&gt;&lt;/item&gt;&lt;/Libraries&gt;"/>
  </w:docVars>
  <w:rsids>
    <w:rsidRoot w:val="000A1D2B"/>
    <w:rsid w:val="0000019A"/>
    <w:rsid w:val="000012CD"/>
    <w:rsid w:val="00001EF0"/>
    <w:rsid w:val="000051E9"/>
    <w:rsid w:val="000061F1"/>
    <w:rsid w:val="00007BCA"/>
    <w:rsid w:val="00010A07"/>
    <w:rsid w:val="00010E28"/>
    <w:rsid w:val="0001164F"/>
    <w:rsid w:val="00012130"/>
    <w:rsid w:val="000125F8"/>
    <w:rsid w:val="00012B1C"/>
    <w:rsid w:val="000161AA"/>
    <w:rsid w:val="000168E9"/>
    <w:rsid w:val="0001759A"/>
    <w:rsid w:val="00021D57"/>
    <w:rsid w:val="00026749"/>
    <w:rsid w:val="0003169C"/>
    <w:rsid w:val="00032BB4"/>
    <w:rsid w:val="00033DAC"/>
    <w:rsid w:val="00037B65"/>
    <w:rsid w:val="00042F0E"/>
    <w:rsid w:val="00045B07"/>
    <w:rsid w:val="00046894"/>
    <w:rsid w:val="00052145"/>
    <w:rsid w:val="00052705"/>
    <w:rsid w:val="000551CE"/>
    <w:rsid w:val="000554E1"/>
    <w:rsid w:val="00055C92"/>
    <w:rsid w:val="0005738E"/>
    <w:rsid w:val="000630F4"/>
    <w:rsid w:val="00074BF9"/>
    <w:rsid w:val="00080159"/>
    <w:rsid w:val="000813DC"/>
    <w:rsid w:val="00083FEE"/>
    <w:rsid w:val="00090ACC"/>
    <w:rsid w:val="00090E5D"/>
    <w:rsid w:val="0009286D"/>
    <w:rsid w:val="00093103"/>
    <w:rsid w:val="00093F34"/>
    <w:rsid w:val="00094120"/>
    <w:rsid w:val="00095F56"/>
    <w:rsid w:val="00097A5B"/>
    <w:rsid w:val="000A1D2B"/>
    <w:rsid w:val="000A448D"/>
    <w:rsid w:val="000B0D4B"/>
    <w:rsid w:val="000B287C"/>
    <w:rsid w:val="000B4CF8"/>
    <w:rsid w:val="000B5759"/>
    <w:rsid w:val="000B59C8"/>
    <w:rsid w:val="000B5F3D"/>
    <w:rsid w:val="000B6401"/>
    <w:rsid w:val="000C5EE4"/>
    <w:rsid w:val="000C614C"/>
    <w:rsid w:val="000C6D8D"/>
    <w:rsid w:val="000C74D8"/>
    <w:rsid w:val="000D49B0"/>
    <w:rsid w:val="000E0BFF"/>
    <w:rsid w:val="000E1668"/>
    <w:rsid w:val="000E2162"/>
    <w:rsid w:val="000E44ED"/>
    <w:rsid w:val="000E59DF"/>
    <w:rsid w:val="000F2181"/>
    <w:rsid w:val="000F3CF6"/>
    <w:rsid w:val="000F4F9D"/>
    <w:rsid w:val="000F6FED"/>
    <w:rsid w:val="000F7220"/>
    <w:rsid w:val="000F7627"/>
    <w:rsid w:val="00100EA2"/>
    <w:rsid w:val="00101BD5"/>
    <w:rsid w:val="00101ECF"/>
    <w:rsid w:val="001020D6"/>
    <w:rsid w:val="001024C7"/>
    <w:rsid w:val="00104366"/>
    <w:rsid w:val="001074DB"/>
    <w:rsid w:val="001118D5"/>
    <w:rsid w:val="00111917"/>
    <w:rsid w:val="00111A23"/>
    <w:rsid w:val="00111ACF"/>
    <w:rsid w:val="001124D0"/>
    <w:rsid w:val="0011367C"/>
    <w:rsid w:val="001159D0"/>
    <w:rsid w:val="0011695C"/>
    <w:rsid w:val="001177F7"/>
    <w:rsid w:val="001209E2"/>
    <w:rsid w:val="00121B9F"/>
    <w:rsid w:val="00126495"/>
    <w:rsid w:val="001279BE"/>
    <w:rsid w:val="00131DA9"/>
    <w:rsid w:val="001332A4"/>
    <w:rsid w:val="0013372E"/>
    <w:rsid w:val="00133760"/>
    <w:rsid w:val="00134E39"/>
    <w:rsid w:val="001370D9"/>
    <w:rsid w:val="00142179"/>
    <w:rsid w:val="0014676C"/>
    <w:rsid w:val="00150F70"/>
    <w:rsid w:val="00153B90"/>
    <w:rsid w:val="00154812"/>
    <w:rsid w:val="00154F4C"/>
    <w:rsid w:val="00160FD0"/>
    <w:rsid w:val="0016104F"/>
    <w:rsid w:val="001621DE"/>
    <w:rsid w:val="00165E9E"/>
    <w:rsid w:val="00173C3A"/>
    <w:rsid w:val="001832E5"/>
    <w:rsid w:val="00191D2C"/>
    <w:rsid w:val="001A5D07"/>
    <w:rsid w:val="001A7A35"/>
    <w:rsid w:val="001B2F13"/>
    <w:rsid w:val="001B441C"/>
    <w:rsid w:val="001B5293"/>
    <w:rsid w:val="001C3C81"/>
    <w:rsid w:val="001C6F81"/>
    <w:rsid w:val="001D0EFF"/>
    <w:rsid w:val="001D3330"/>
    <w:rsid w:val="001E2971"/>
    <w:rsid w:val="001E340F"/>
    <w:rsid w:val="001E3928"/>
    <w:rsid w:val="001E5C94"/>
    <w:rsid w:val="001E7F0B"/>
    <w:rsid w:val="001F01CA"/>
    <w:rsid w:val="001F0F06"/>
    <w:rsid w:val="001F18D4"/>
    <w:rsid w:val="001F6448"/>
    <w:rsid w:val="002027BA"/>
    <w:rsid w:val="00204643"/>
    <w:rsid w:val="00205CC6"/>
    <w:rsid w:val="00211D06"/>
    <w:rsid w:val="00212E44"/>
    <w:rsid w:val="00214551"/>
    <w:rsid w:val="00214EA3"/>
    <w:rsid w:val="00216634"/>
    <w:rsid w:val="002170D2"/>
    <w:rsid w:val="00217DFD"/>
    <w:rsid w:val="002206F3"/>
    <w:rsid w:val="00220DA8"/>
    <w:rsid w:val="002228E6"/>
    <w:rsid w:val="00225BD2"/>
    <w:rsid w:val="0023160B"/>
    <w:rsid w:val="00233042"/>
    <w:rsid w:val="00235331"/>
    <w:rsid w:val="00235349"/>
    <w:rsid w:val="002403EF"/>
    <w:rsid w:val="00240B63"/>
    <w:rsid w:val="002420FB"/>
    <w:rsid w:val="002447FA"/>
    <w:rsid w:val="00245995"/>
    <w:rsid w:val="00252D7D"/>
    <w:rsid w:val="00255393"/>
    <w:rsid w:val="002559BA"/>
    <w:rsid w:val="00256C4D"/>
    <w:rsid w:val="002614C4"/>
    <w:rsid w:val="002618FE"/>
    <w:rsid w:val="00263D19"/>
    <w:rsid w:val="00264594"/>
    <w:rsid w:val="00264CDB"/>
    <w:rsid w:val="00267980"/>
    <w:rsid w:val="002709B2"/>
    <w:rsid w:val="00282410"/>
    <w:rsid w:val="00282D3E"/>
    <w:rsid w:val="00286972"/>
    <w:rsid w:val="00287440"/>
    <w:rsid w:val="00290775"/>
    <w:rsid w:val="0029188E"/>
    <w:rsid w:val="00292D25"/>
    <w:rsid w:val="00294599"/>
    <w:rsid w:val="002971A6"/>
    <w:rsid w:val="002A08A7"/>
    <w:rsid w:val="002A3689"/>
    <w:rsid w:val="002A4A66"/>
    <w:rsid w:val="002A5909"/>
    <w:rsid w:val="002A7AEA"/>
    <w:rsid w:val="002B3171"/>
    <w:rsid w:val="002B4A1C"/>
    <w:rsid w:val="002B605F"/>
    <w:rsid w:val="002C0133"/>
    <w:rsid w:val="002C7E6A"/>
    <w:rsid w:val="002D3821"/>
    <w:rsid w:val="002D5ACB"/>
    <w:rsid w:val="002E1772"/>
    <w:rsid w:val="002E22BE"/>
    <w:rsid w:val="002E2499"/>
    <w:rsid w:val="002E3317"/>
    <w:rsid w:val="002E3423"/>
    <w:rsid w:val="002E3574"/>
    <w:rsid w:val="002E4B39"/>
    <w:rsid w:val="002E76D0"/>
    <w:rsid w:val="002F07E5"/>
    <w:rsid w:val="002F273F"/>
    <w:rsid w:val="002F30CA"/>
    <w:rsid w:val="002F6087"/>
    <w:rsid w:val="002F6AB0"/>
    <w:rsid w:val="0030031E"/>
    <w:rsid w:val="00300FBF"/>
    <w:rsid w:val="00302074"/>
    <w:rsid w:val="00303BA6"/>
    <w:rsid w:val="00305718"/>
    <w:rsid w:val="00307461"/>
    <w:rsid w:val="00316740"/>
    <w:rsid w:val="0032257B"/>
    <w:rsid w:val="00325222"/>
    <w:rsid w:val="003277FE"/>
    <w:rsid w:val="00327AA9"/>
    <w:rsid w:val="00333941"/>
    <w:rsid w:val="003361E3"/>
    <w:rsid w:val="00340181"/>
    <w:rsid w:val="00347985"/>
    <w:rsid w:val="00353676"/>
    <w:rsid w:val="0035635F"/>
    <w:rsid w:val="00356CDC"/>
    <w:rsid w:val="0036036D"/>
    <w:rsid w:val="00360E4B"/>
    <w:rsid w:val="003641B1"/>
    <w:rsid w:val="003646DB"/>
    <w:rsid w:val="00367C45"/>
    <w:rsid w:val="003722EC"/>
    <w:rsid w:val="00374272"/>
    <w:rsid w:val="00377F74"/>
    <w:rsid w:val="003849CA"/>
    <w:rsid w:val="00384B96"/>
    <w:rsid w:val="00385E92"/>
    <w:rsid w:val="00385EEC"/>
    <w:rsid w:val="00394B94"/>
    <w:rsid w:val="003959DE"/>
    <w:rsid w:val="00397F22"/>
    <w:rsid w:val="003A000E"/>
    <w:rsid w:val="003A205D"/>
    <w:rsid w:val="003A427E"/>
    <w:rsid w:val="003A4648"/>
    <w:rsid w:val="003A5DFD"/>
    <w:rsid w:val="003A700B"/>
    <w:rsid w:val="003B0C4E"/>
    <w:rsid w:val="003B2285"/>
    <w:rsid w:val="003B27E0"/>
    <w:rsid w:val="003B3D4A"/>
    <w:rsid w:val="003C1FEA"/>
    <w:rsid w:val="003C2E82"/>
    <w:rsid w:val="003C345F"/>
    <w:rsid w:val="003C4FD3"/>
    <w:rsid w:val="003D0136"/>
    <w:rsid w:val="003D3575"/>
    <w:rsid w:val="003D3CB9"/>
    <w:rsid w:val="003D422B"/>
    <w:rsid w:val="003D5CAE"/>
    <w:rsid w:val="003E409F"/>
    <w:rsid w:val="003E42A5"/>
    <w:rsid w:val="003E6786"/>
    <w:rsid w:val="003E7483"/>
    <w:rsid w:val="003F0860"/>
    <w:rsid w:val="003F0E38"/>
    <w:rsid w:val="003F1D40"/>
    <w:rsid w:val="003F3C53"/>
    <w:rsid w:val="003F6CB6"/>
    <w:rsid w:val="003F7D39"/>
    <w:rsid w:val="004000A0"/>
    <w:rsid w:val="004013A6"/>
    <w:rsid w:val="004030BF"/>
    <w:rsid w:val="004050D9"/>
    <w:rsid w:val="00412A39"/>
    <w:rsid w:val="00415EC1"/>
    <w:rsid w:val="004178D3"/>
    <w:rsid w:val="0042241F"/>
    <w:rsid w:val="00424A50"/>
    <w:rsid w:val="00434AAB"/>
    <w:rsid w:val="00435569"/>
    <w:rsid w:val="00437191"/>
    <w:rsid w:val="00437BB7"/>
    <w:rsid w:val="00440020"/>
    <w:rsid w:val="004422E4"/>
    <w:rsid w:val="0044618C"/>
    <w:rsid w:val="0044774D"/>
    <w:rsid w:val="00451C23"/>
    <w:rsid w:val="00453F75"/>
    <w:rsid w:val="00455B0C"/>
    <w:rsid w:val="00457B1B"/>
    <w:rsid w:val="00461409"/>
    <w:rsid w:val="00462182"/>
    <w:rsid w:val="004646EC"/>
    <w:rsid w:val="00465CF1"/>
    <w:rsid w:val="00470ECF"/>
    <w:rsid w:val="004710F2"/>
    <w:rsid w:val="00477968"/>
    <w:rsid w:val="00481568"/>
    <w:rsid w:val="00481577"/>
    <w:rsid w:val="004825C4"/>
    <w:rsid w:val="004833E0"/>
    <w:rsid w:val="00484F3F"/>
    <w:rsid w:val="00486ADC"/>
    <w:rsid w:val="004A0AA1"/>
    <w:rsid w:val="004A146E"/>
    <w:rsid w:val="004A21D5"/>
    <w:rsid w:val="004A46D7"/>
    <w:rsid w:val="004B7D70"/>
    <w:rsid w:val="004C163F"/>
    <w:rsid w:val="004C5968"/>
    <w:rsid w:val="004D2C4F"/>
    <w:rsid w:val="004D314E"/>
    <w:rsid w:val="004D6E17"/>
    <w:rsid w:val="004E2D0F"/>
    <w:rsid w:val="004E41CB"/>
    <w:rsid w:val="004E6316"/>
    <w:rsid w:val="004E7CD6"/>
    <w:rsid w:val="004F11D5"/>
    <w:rsid w:val="004F4D08"/>
    <w:rsid w:val="00500162"/>
    <w:rsid w:val="00501287"/>
    <w:rsid w:val="00502942"/>
    <w:rsid w:val="00502D4A"/>
    <w:rsid w:val="0050369D"/>
    <w:rsid w:val="0050748F"/>
    <w:rsid w:val="00510581"/>
    <w:rsid w:val="00515877"/>
    <w:rsid w:val="00525835"/>
    <w:rsid w:val="00526D1E"/>
    <w:rsid w:val="00527682"/>
    <w:rsid w:val="005304E9"/>
    <w:rsid w:val="00542076"/>
    <w:rsid w:val="00542C64"/>
    <w:rsid w:val="0054386E"/>
    <w:rsid w:val="0054456B"/>
    <w:rsid w:val="00544A79"/>
    <w:rsid w:val="00552811"/>
    <w:rsid w:val="005543F1"/>
    <w:rsid w:val="005545ED"/>
    <w:rsid w:val="00557FE5"/>
    <w:rsid w:val="00563D98"/>
    <w:rsid w:val="005645F2"/>
    <w:rsid w:val="00567521"/>
    <w:rsid w:val="0057572B"/>
    <w:rsid w:val="00576E89"/>
    <w:rsid w:val="00577488"/>
    <w:rsid w:val="00577713"/>
    <w:rsid w:val="00580C8E"/>
    <w:rsid w:val="00582A64"/>
    <w:rsid w:val="00583D78"/>
    <w:rsid w:val="00585428"/>
    <w:rsid w:val="00587573"/>
    <w:rsid w:val="00590A64"/>
    <w:rsid w:val="00593D5F"/>
    <w:rsid w:val="00594FB9"/>
    <w:rsid w:val="00595637"/>
    <w:rsid w:val="0059767A"/>
    <w:rsid w:val="005A2EBE"/>
    <w:rsid w:val="005A54D5"/>
    <w:rsid w:val="005A739F"/>
    <w:rsid w:val="005B05FF"/>
    <w:rsid w:val="005B184C"/>
    <w:rsid w:val="005B6FC1"/>
    <w:rsid w:val="005B7D10"/>
    <w:rsid w:val="005C02EA"/>
    <w:rsid w:val="005C06C0"/>
    <w:rsid w:val="005C279E"/>
    <w:rsid w:val="005C5154"/>
    <w:rsid w:val="005D1434"/>
    <w:rsid w:val="005D1E25"/>
    <w:rsid w:val="005D6397"/>
    <w:rsid w:val="005E01AD"/>
    <w:rsid w:val="005E1066"/>
    <w:rsid w:val="005E41CB"/>
    <w:rsid w:val="005E4C86"/>
    <w:rsid w:val="005E4DA0"/>
    <w:rsid w:val="005E5004"/>
    <w:rsid w:val="005E69DD"/>
    <w:rsid w:val="005E746D"/>
    <w:rsid w:val="005F0483"/>
    <w:rsid w:val="005F38BB"/>
    <w:rsid w:val="005F58C3"/>
    <w:rsid w:val="005F5BAE"/>
    <w:rsid w:val="005F7456"/>
    <w:rsid w:val="00600045"/>
    <w:rsid w:val="006014AF"/>
    <w:rsid w:val="00604871"/>
    <w:rsid w:val="006077BA"/>
    <w:rsid w:val="006102DF"/>
    <w:rsid w:val="0061053C"/>
    <w:rsid w:val="00613A8D"/>
    <w:rsid w:val="00620839"/>
    <w:rsid w:val="00622821"/>
    <w:rsid w:val="006230EB"/>
    <w:rsid w:val="00623EEA"/>
    <w:rsid w:val="00625B48"/>
    <w:rsid w:val="00631AC5"/>
    <w:rsid w:val="00634C3D"/>
    <w:rsid w:val="006400FA"/>
    <w:rsid w:val="00644C5A"/>
    <w:rsid w:val="00646C25"/>
    <w:rsid w:val="00650F05"/>
    <w:rsid w:val="00653EB4"/>
    <w:rsid w:val="00654776"/>
    <w:rsid w:val="006563FB"/>
    <w:rsid w:val="0065684A"/>
    <w:rsid w:val="006608B2"/>
    <w:rsid w:val="00661E02"/>
    <w:rsid w:val="006626F2"/>
    <w:rsid w:val="006631DB"/>
    <w:rsid w:val="0066366C"/>
    <w:rsid w:val="00665800"/>
    <w:rsid w:val="00673742"/>
    <w:rsid w:val="00680A26"/>
    <w:rsid w:val="00681398"/>
    <w:rsid w:val="006829D1"/>
    <w:rsid w:val="00684469"/>
    <w:rsid w:val="00686998"/>
    <w:rsid w:val="0069173C"/>
    <w:rsid w:val="00691978"/>
    <w:rsid w:val="006960F2"/>
    <w:rsid w:val="006961EA"/>
    <w:rsid w:val="006A1008"/>
    <w:rsid w:val="006A10E8"/>
    <w:rsid w:val="006A1D40"/>
    <w:rsid w:val="006A3A62"/>
    <w:rsid w:val="006A7F05"/>
    <w:rsid w:val="006B3C59"/>
    <w:rsid w:val="006B4BF5"/>
    <w:rsid w:val="006B5694"/>
    <w:rsid w:val="006B6A17"/>
    <w:rsid w:val="006C08FD"/>
    <w:rsid w:val="006C22E8"/>
    <w:rsid w:val="006C3E7E"/>
    <w:rsid w:val="006C6842"/>
    <w:rsid w:val="006C7D7B"/>
    <w:rsid w:val="006D01AF"/>
    <w:rsid w:val="006D11B3"/>
    <w:rsid w:val="006D2408"/>
    <w:rsid w:val="006D45AB"/>
    <w:rsid w:val="006D7D20"/>
    <w:rsid w:val="006E1C65"/>
    <w:rsid w:val="006E5695"/>
    <w:rsid w:val="006E5BE8"/>
    <w:rsid w:val="006E5CD3"/>
    <w:rsid w:val="006E610B"/>
    <w:rsid w:val="006E6780"/>
    <w:rsid w:val="006E6D22"/>
    <w:rsid w:val="006F5847"/>
    <w:rsid w:val="006F665F"/>
    <w:rsid w:val="006F6953"/>
    <w:rsid w:val="00703680"/>
    <w:rsid w:val="007040F1"/>
    <w:rsid w:val="00704EFC"/>
    <w:rsid w:val="00704FB2"/>
    <w:rsid w:val="00706BFD"/>
    <w:rsid w:val="007139C2"/>
    <w:rsid w:val="00713E19"/>
    <w:rsid w:val="0071534C"/>
    <w:rsid w:val="0071664D"/>
    <w:rsid w:val="00721F27"/>
    <w:rsid w:val="007222C4"/>
    <w:rsid w:val="00724D54"/>
    <w:rsid w:val="00724F3F"/>
    <w:rsid w:val="00726FE4"/>
    <w:rsid w:val="007275CB"/>
    <w:rsid w:val="00730DA9"/>
    <w:rsid w:val="007323D6"/>
    <w:rsid w:val="00732A7A"/>
    <w:rsid w:val="00736D68"/>
    <w:rsid w:val="00737932"/>
    <w:rsid w:val="00740E8C"/>
    <w:rsid w:val="00741127"/>
    <w:rsid w:val="007417C6"/>
    <w:rsid w:val="00742323"/>
    <w:rsid w:val="00742C23"/>
    <w:rsid w:val="00744B8F"/>
    <w:rsid w:val="00747524"/>
    <w:rsid w:val="00750AC6"/>
    <w:rsid w:val="00751818"/>
    <w:rsid w:val="00753ECA"/>
    <w:rsid w:val="00756311"/>
    <w:rsid w:val="007600AA"/>
    <w:rsid w:val="0076022C"/>
    <w:rsid w:val="00766F00"/>
    <w:rsid w:val="00773D27"/>
    <w:rsid w:val="00774EE6"/>
    <w:rsid w:val="00776BB3"/>
    <w:rsid w:val="00777CEE"/>
    <w:rsid w:val="00780A68"/>
    <w:rsid w:val="0078319C"/>
    <w:rsid w:val="00783D19"/>
    <w:rsid w:val="0078401A"/>
    <w:rsid w:val="007843A2"/>
    <w:rsid w:val="00790DDA"/>
    <w:rsid w:val="00792AE0"/>
    <w:rsid w:val="0079432C"/>
    <w:rsid w:val="00794CF1"/>
    <w:rsid w:val="007A17FB"/>
    <w:rsid w:val="007A4A76"/>
    <w:rsid w:val="007A4F40"/>
    <w:rsid w:val="007B0288"/>
    <w:rsid w:val="007B1242"/>
    <w:rsid w:val="007B1305"/>
    <w:rsid w:val="007B4590"/>
    <w:rsid w:val="007B4F8C"/>
    <w:rsid w:val="007B7838"/>
    <w:rsid w:val="007B7C3A"/>
    <w:rsid w:val="007C386F"/>
    <w:rsid w:val="007C5C80"/>
    <w:rsid w:val="007D1CCE"/>
    <w:rsid w:val="007D6B59"/>
    <w:rsid w:val="007D7E7D"/>
    <w:rsid w:val="007E07D3"/>
    <w:rsid w:val="007E2218"/>
    <w:rsid w:val="007E59A6"/>
    <w:rsid w:val="007F282C"/>
    <w:rsid w:val="007F39B3"/>
    <w:rsid w:val="007F3E9A"/>
    <w:rsid w:val="007F69CF"/>
    <w:rsid w:val="007F6F28"/>
    <w:rsid w:val="007F7E33"/>
    <w:rsid w:val="0080060D"/>
    <w:rsid w:val="0080484E"/>
    <w:rsid w:val="0081025F"/>
    <w:rsid w:val="00812D94"/>
    <w:rsid w:val="0081472A"/>
    <w:rsid w:val="0081590C"/>
    <w:rsid w:val="00822A06"/>
    <w:rsid w:val="00822AE8"/>
    <w:rsid w:val="00822CB9"/>
    <w:rsid w:val="00823B86"/>
    <w:rsid w:val="008274D6"/>
    <w:rsid w:val="0083672C"/>
    <w:rsid w:val="00837737"/>
    <w:rsid w:val="00841A6A"/>
    <w:rsid w:val="00841F50"/>
    <w:rsid w:val="0084257A"/>
    <w:rsid w:val="0084257C"/>
    <w:rsid w:val="008426E9"/>
    <w:rsid w:val="00845377"/>
    <w:rsid w:val="00847104"/>
    <w:rsid w:val="00854B4A"/>
    <w:rsid w:val="00856DCC"/>
    <w:rsid w:val="0086072E"/>
    <w:rsid w:val="00860FCA"/>
    <w:rsid w:val="00861F00"/>
    <w:rsid w:val="00862AEE"/>
    <w:rsid w:val="0086343E"/>
    <w:rsid w:val="00866484"/>
    <w:rsid w:val="00867F3D"/>
    <w:rsid w:val="00871D74"/>
    <w:rsid w:val="0087752B"/>
    <w:rsid w:val="00877ED0"/>
    <w:rsid w:val="00882406"/>
    <w:rsid w:val="00884AEA"/>
    <w:rsid w:val="00886FFD"/>
    <w:rsid w:val="0089052E"/>
    <w:rsid w:val="00891A16"/>
    <w:rsid w:val="008920D0"/>
    <w:rsid w:val="008A7410"/>
    <w:rsid w:val="008B031F"/>
    <w:rsid w:val="008B1C95"/>
    <w:rsid w:val="008B411B"/>
    <w:rsid w:val="008B5114"/>
    <w:rsid w:val="008B5615"/>
    <w:rsid w:val="008B6014"/>
    <w:rsid w:val="008C26F1"/>
    <w:rsid w:val="008D04D8"/>
    <w:rsid w:val="008D328E"/>
    <w:rsid w:val="008D5055"/>
    <w:rsid w:val="008D6580"/>
    <w:rsid w:val="008D7B45"/>
    <w:rsid w:val="008E12CA"/>
    <w:rsid w:val="008E4672"/>
    <w:rsid w:val="008E7B91"/>
    <w:rsid w:val="008F03F8"/>
    <w:rsid w:val="008F0D06"/>
    <w:rsid w:val="008F1530"/>
    <w:rsid w:val="008F482B"/>
    <w:rsid w:val="008F7312"/>
    <w:rsid w:val="008F760D"/>
    <w:rsid w:val="008F7E2A"/>
    <w:rsid w:val="009021C5"/>
    <w:rsid w:val="009033E6"/>
    <w:rsid w:val="00903F3F"/>
    <w:rsid w:val="00904FFB"/>
    <w:rsid w:val="00906469"/>
    <w:rsid w:val="00911721"/>
    <w:rsid w:val="00911E38"/>
    <w:rsid w:val="00913AF6"/>
    <w:rsid w:val="0091502F"/>
    <w:rsid w:val="00915980"/>
    <w:rsid w:val="00917115"/>
    <w:rsid w:val="00922B21"/>
    <w:rsid w:val="00924C90"/>
    <w:rsid w:val="00924D3C"/>
    <w:rsid w:val="00924D63"/>
    <w:rsid w:val="0092750F"/>
    <w:rsid w:val="00933DE6"/>
    <w:rsid w:val="009341C0"/>
    <w:rsid w:val="009402E0"/>
    <w:rsid w:val="0094329B"/>
    <w:rsid w:val="00944C8D"/>
    <w:rsid w:val="00946659"/>
    <w:rsid w:val="009524D6"/>
    <w:rsid w:val="0095344C"/>
    <w:rsid w:val="00954CAA"/>
    <w:rsid w:val="00962795"/>
    <w:rsid w:val="00963D76"/>
    <w:rsid w:val="00964240"/>
    <w:rsid w:val="0097165B"/>
    <w:rsid w:val="00973291"/>
    <w:rsid w:val="00976B7C"/>
    <w:rsid w:val="00977813"/>
    <w:rsid w:val="009809CD"/>
    <w:rsid w:val="009810D2"/>
    <w:rsid w:val="0098117E"/>
    <w:rsid w:val="00981695"/>
    <w:rsid w:val="00981F64"/>
    <w:rsid w:val="00983BFA"/>
    <w:rsid w:val="0098509F"/>
    <w:rsid w:val="009868E2"/>
    <w:rsid w:val="00987F9D"/>
    <w:rsid w:val="00994474"/>
    <w:rsid w:val="00996481"/>
    <w:rsid w:val="00996E7E"/>
    <w:rsid w:val="00997C10"/>
    <w:rsid w:val="009A0474"/>
    <w:rsid w:val="009A0AB5"/>
    <w:rsid w:val="009A4EFB"/>
    <w:rsid w:val="009A71D7"/>
    <w:rsid w:val="009A77EA"/>
    <w:rsid w:val="009B2EC9"/>
    <w:rsid w:val="009B5838"/>
    <w:rsid w:val="009B69F2"/>
    <w:rsid w:val="009B796C"/>
    <w:rsid w:val="009C0218"/>
    <w:rsid w:val="009C23F8"/>
    <w:rsid w:val="009C4A21"/>
    <w:rsid w:val="009C4BC1"/>
    <w:rsid w:val="009D1044"/>
    <w:rsid w:val="009D15B6"/>
    <w:rsid w:val="009D16BD"/>
    <w:rsid w:val="009D4023"/>
    <w:rsid w:val="009D5AA7"/>
    <w:rsid w:val="009D5C98"/>
    <w:rsid w:val="009D722E"/>
    <w:rsid w:val="009E2B79"/>
    <w:rsid w:val="009E60A8"/>
    <w:rsid w:val="009F1770"/>
    <w:rsid w:val="009F190D"/>
    <w:rsid w:val="009F2B60"/>
    <w:rsid w:val="009F44DC"/>
    <w:rsid w:val="009F5BFB"/>
    <w:rsid w:val="009F79DE"/>
    <w:rsid w:val="00A153FC"/>
    <w:rsid w:val="00A2685C"/>
    <w:rsid w:val="00A3114E"/>
    <w:rsid w:val="00A37251"/>
    <w:rsid w:val="00A41CCE"/>
    <w:rsid w:val="00A466F6"/>
    <w:rsid w:val="00A511A1"/>
    <w:rsid w:val="00A53429"/>
    <w:rsid w:val="00A5534F"/>
    <w:rsid w:val="00A61306"/>
    <w:rsid w:val="00A623D4"/>
    <w:rsid w:val="00A6257F"/>
    <w:rsid w:val="00A62609"/>
    <w:rsid w:val="00A635C5"/>
    <w:rsid w:val="00A73EF8"/>
    <w:rsid w:val="00A76020"/>
    <w:rsid w:val="00A774AB"/>
    <w:rsid w:val="00A82C9A"/>
    <w:rsid w:val="00A84086"/>
    <w:rsid w:val="00A8660E"/>
    <w:rsid w:val="00A9020C"/>
    <w:rsid w:val="00A920E6"/>
    <w:rsid w:val="00A9453B"/>
    <w:rsid w:val="00A962BC"/>
    <w:rsid w:val="00A9667C"/>
    <w:rsid w:val="00A971B2"/>
    <w:rsid w:val="00AA1CFE"/>
    <w:rsid w:val="00AA305B"/>
    <w:rsid w:val="00AA4F55"/>
    <w:rsid w:val="00AA640A"/>
    <w:rsid w:val="00AA6AA7"/>
    <w:rsid w:val="00AA708B"/>
    <w:rsid w:val="00AA71EE"/>
    <w:rsid w:val="00AB264F"/>
    <w:rsid w:val="00AB320A"/>
    <w:rsid w:val="00AB363F"/>
    <w:rsid w:val="00AB4139"/>
    <w:rsid w:val="00AB5E37"/>
    <w:rsid w:val="00AB5EA4"/>
    <w:rsid w:val="00AC1AF1"/>
    <w:rsid w:val="00AC4F6C"/>
    <w:rsid w:val="00AD04C9"/>
    <w:rsid w:val="00AD14AF"/>
    <w:rsid w:val="00AD32AB"/>
    <w:rsid w:val="00AD563E"/>
    <w:rsid w:val="00AD60AA"/>
    <w:rsid w:val="00AD70CD"/>
    <w:rsid w:val="00AE0D82"/>
    <w:rsid w:val="00AE23BC"/>
    <w:rsid w:val="00AE35E5"/>
    <w:rsid w:val="00AE40F1"/>
    <w:rsid w:val="00AE56B6"/>
    <w:rsid w:val="00AE6FC3"/>
    <w:rsid w:val="00AF1295"/>
    <w:rsid w:val="00AF509B"/>
    <w:rsid w:val="00AF52EA"/>
    <w:rsid w:val="00AF78D6"/>
    <w:rsid w:val="00B00E24"/>
    <w:rsid w:val="00B03646"/>
    <w:rsid w:val="00B06B91"/>
    <w:rsid w:val="00B139B6"/>
    <w:rsid w:val="00B157C0"/>
    <w:rsid w:val="00B27963"/>
    <w:rsid w:val="00B31AD9"/>
    <w:rsid w:val="00B33BBE"/>
    <w:rsid w:val="00B37A46"/>
    <w:rsid w:val="00B40E45"/>
    <w:rsid w:val="00B42968"/>
    <w:rsid w:val="00B433D9"/>
    <w:rsid w:val="00B47DE2"/>
    <w:rsid w:val="00B546F7"/>
    <w:rsid w:val="00B57157"/>
    <w:rsid w:val="00B57C1E"/>
    <w:rsid w:val="00B608CC"/>
    <w:rsid w:val="00B62614"/>
    <w:rsid w:val="00B63D9E"/>
    <w:rsid w:val="00B648F3"/>
    <w:rsid w:val="00B66E6F"/>
    <w:rsid w:val="00B721E2"/>
    <w:rsid w:val="00B72682"/>
    <w:rsid w:val="00B7521C"/>
    <w:rsid w:val="00B75F8E"/>
    <w:rsid w:val="00B82F10"/>
    <w:rsid w:val="00B851CA"/>
    <w:rsid w:val="00B85DBB"/>
    <w:rsid w:val="00B86823"/>
    <w:rsid w:val="00B86AAA"/>
    <w:rsid w:val="00B91D3B"/>
    <w:rsid w:val="00B92EA8"/>
    <w:rsid w:val="00B93750"/>
    <w:rsid w:val="00B94CC2"/>
    <w:rsid w:val="00B95273"/>
    <w:rsid w:val="00B95411"/>
    <w:rsid w:val="00BA0B93"/>
    <w:rsid w:val="00BA386C"/>
    <w:rsid w:val="00BA5A86"/>
    <w:rsid w:val="00BB0C72"/>
    <w:rsid w:val="00BB2D0E"/>
    <w:rsid w:val="00BB3929"/>
    <w:rsid w:val="00BB6F21"/>
    <w:rsid w:val="00BC1604"/>
    <w:rsid w:val="00BC2A72"/>
    <w:rsid w:val="00BC674B"/>
    <w:rsid w:val="00BC7762"/>
    <w:rsid w:val="00BD0C9E"/>
    <w:rsid w:val="00BD0CDF"/>
    <w:rsid w:val="00BD1F7D"/>
    <w:rsid w:val="00BD26E4"/>
    <w:rsid w:val="00BD436E"/>
    <w:rsid w:val="00BD74EB"/>
    <w:rsid w:val="00BE02BE"/>
    <w:rsid w:val="00BE30B9"/>
    <w:rsid w:val="00BE37AB"/>
    <w:rsid w:val="00BE4F90"/>
    <w:rsid w:val="00BE6B72"/>
    <w:rsid w:val="00BF01FC"/>
    <w:rsid w:val="00BF2D61"/>
    <w:rsid w:val="00BF5E9E"/>
    <w:rsid w:val="00C03CCE"/>
    <w:rsid w:val="00C04366"/>
    <w:rsid w:val="00C07D34"/>
    <w:rsid w:val="00C14496"/>
    <w:rsid w:val="00C14596"/>
    <w:rsid w:val="00C14A55"/>
    <w:rsid w:val="00C14E2E"/>
    <w:rsid w:val="00C155B1"/>
    <w:rsid w:val="00C21F91"/>
    <w:rsid w:val="00C30123"/>
    <w:rsid w:val="00C30EB0"/>
    <w:rsid w:val="00C339D3"/>
    <w:rsid w:val="00C33FDA"/>
    <w:rsid w:val="00C341B1"/>
    <w:rsid w:val="00C422B4"/>
    <w:rsid w:val="00C43358"/>
    <w:rsid w:val="00C4443C"/>
    <w:rsid w:val="00C44E5F"/>
    <w:rsid w:val="00C45496"/>
    <w:rsid w:val="00C46C65"/>
    <w:rsid w:val="00C501E3"/>
    <w:rsid w:val="00C50EFF"/>
    <w:rsid w:val="00C51E9F"/>
    <w:rsid w:val="00C64779"/>
    <w:rsid w:val="00C66A83"/>
    <w:rsid w:val="00C734F8"/>
    <w:rsid w:val="00C74794"/>
    <w:rsid w:val="00C75EF2"/>
    <w:rsid w:val="00C779F0"/>
    <w:rsid w:val="00C82731"/>
    <w:rsid w:val="00C833DA"/>
    <w:rsid w:val="00C8490F"/>
    <w:rsid w:val="00C85901"/>
    <w:rsid w:val="00C85AF3"/>
    <w:rsid w:val="00C85DC7"/>
    <w:rsid w:val="00C86D41"/>
    <w:rsid w:val="00C97B8E"/>
    <w:rsid w:val="00C97D07"/>
    <w:rsid w:val="00CA3D92"/>
    <w:rsid w:val="00CA3EC2"/>
    <w:rsid w:val="00CB0AC0"/>
    <w:rsid w:val="00CB3A59"/>
    <w:rsid w:val="00CB427A"/>
    <w:rsid w:val="00CB5030"/>
    <w:rsid w:val="00CB71BC"/>
    <w:rsid w:val="00CC1E15"/>
    <w:rsid w:val="00CC7ABA"/>
    <w:rsid w:val="00CD1F21"/>
    <w:rsid w:val="00CD2218"/>
    <w:rsid w:val="00CD32D3"/>
    <w:rsid w:val="00CD37E4"/>
    <w:rsid w:val="00CD3933"/>
    <w:rsid w:val="00CD63EC"/>
    <w:rsid w:val="00CD7727"/>
    <w:rsid w:val="00CE0341"/>
    <w:rsid w:val="00CE1070"/>
    <w:rsid w:val="00CE2851"/>
    <w:rsid w:val="00CE291B"/>
    <w:rsid w:val="00CE2B1D"/>
    <w:rsid w:val="00CE2D48"/>
    <w:rsid w:val="00CE5119"/>
    <w:rsid w:val="00CF0A34"/>
    <w:rsid w:val="00CF1556"/>
    <w:rsid w:val="00CF1FCC"/>
    <w:rsid w:val="00CF5B52"/>
    <w:rsid w:val="00CF6E54"/>
    <w:rsid w:val="00D01898"/>
    <w:rsid w:val="00D01F0B"/>
    <w:rsid w:val="00D01F89"/>
    <w:rsid w:val="00D021DD"/>
    <w:rsid w:val="00D033E3"/>
    <w:rsid w:val="00D050A3"/>
    <w:rsid w:val="00D07D07"/>
    <w:rsid w:val="00D12675"/>
    <w:rsid w:val="00D131E8"/>
    <w:rsid w:val="00D15006"/>
    <w:rsid w:val="00D17012"/>
    <w:rsid w:val="00D203A3"/>
    <w:rsid w:val="00D23E28"/>
    <w:rsid w:val="00D2676A"/>
    <w:rsid w:val="00D300E6"/>
    <w:rsid w:val="00D30163"/>
    <w:rsid w:val="00D31177"/>
    <w:rsid w:val="00D32543"/>
    <w:rsid w:val="00D32F9E"/>
    <w:rsid w:val="00D332AE"/>
    <w:rsid w:val="00D404CC"/>
    <w:rsid w:val="00D46638"/>
    <w:rsid w:val="00D50DD5"/>
    <w:rsid w:val="00D517A9"/>
    <w:rsid w:val="00D567D7"/>
    <w:rsid w:val="00D577D6"/>
    <w:rsid w:val="00D578DF"/>
    <w:rsid w:val="00D629B8"/>
    <w:rsid w:val="00D65592"/>
    <w:rsid w:val="00D66686"/>
    <w:rsid w:val="00D70BE9"/>
    <w:rsid w:val="00D70CB3"/>
    <w:rsid w:val="00D806C3"/>
    <w:rsid w:val="00D846CC"/>
    <w:rsid w:val="00D84EC6"/>
    <w:rsid w:val="00D86F9B"/>
    <w:rsid w:val="00D87119"/>
    <w:rsid w:val="00D90B39"/>
    <w:rsid w:val="00D91879"/>
    <w:rsid w:val="00D92DE1"/>
    <w:rsid w:val="00D96FD9"/>
    <w:rsid w:val="00DA15FD"/>
    <w:rsid w:val="00DA2912"/>
    <w:rsid w:val="00DA3399"/>
    <w:rsid w:val="00DA3F8F"/>
    <w:rsid w:val="00DA7B2A"/>
    <w:rsid w:val="00DB2BB4"/>
    <w:rsid w:val="00DB3C8F"/>
    <w:rsid w:val="00DB7AD3"/>
    <w:rsid w:val="00DC0411"/>
    <w:rsid w:val="00DC45AE"/>
    <w:rsid w:val="00DC5A31"/>
    <w:rsid w:val="00DC72B0"/>
    <w:rsid w:val="00DD0032"/>
    <w:rsid w:val="00DD03DF"/>
    <w:rsid w:val="00DD07C6"/>
    <w:rsid w:val="00DD3532"/>
    <w:rsid w:val="00DD46FB"/>
    <w:rsid w:val="00DD4FB2"/>
    <w:rsid w:val="00DD6AF0"/>
    <w:rsid w:val="00DE15F0"/>
    <w:rsid w:val="00DE1E4F"/>
    <w:rsid w:val="00DE22C2"/>
    <w:rsid w:val="00DE3792"/>
    <w:rsid w:val="00DE4141"/>
    <w:rsid w:val="00DE7247"/>
    <w:rsid w:val="00DF42A2"/>
    <w:rsid w:val="00DF548C"/>
    <w:rsid w:val="00DF57D9"/>
    <w:rsid w:val="00DF692D"/>
    <w:rsid w:val="00E01551"/>
    <w:rsid w:val="00E02948"/>
    <w:rsid w:val="00E03394"/>
    <w:rsid w:val="00E05DBB"/>
    <w:rsid w:val="00E06EE9"/>
    <w:rsid w:val="00E11CE3"/>
    <w:rsid w:val="00E1272A"/>
    <w:rsid w:val="00E1440D"/>
    <w:rsid w:val="00E15A00"/>
    <w:rsid w:val="00E1623B"/>
    <w:rsid w:val="00E16C55"/>
    <w:rsid w:val="00E2012D"/>
    <w:rsid w:val="00E3485B"/>
    <w:rsid w:val="00E40DB4"/>
    <w:rsid w:val="00E42FBB"/>
    <w:rsid w:val="00E471C3"/>
    <w:rsid w:val="00E50904"/>
    <w:rsid w:val="00E53032"/>
    <w:rsid w:val="00E54AC3"/>
    <w:rsid w:val="00E56F86"/>
    <w:rsid w:val="00E57319"/>
    <w:rsid w:val="00E5755C"/>
    <w:rsid w:val="00E634F5"/>
    <w:rsid w:val="00E67BDE"/>
    <w:rsid w:val="00E77635"/>
    <w:rsid w:val="00E803D1"/>
    <w:rsid w:val="00E92916"/>
    <w:rsid w:val="00E93FB3"/>
    <w:rsid w:val="00E962BD"/>
    <w:rsid w:val="00EA27BD"/>
    <w:rsid w:val="00EA3E00"/>
    <w:rsid w:val="00EB1002"/>
    <w:rsid w:val="00EB3DEC"/>
    <w:rsid w:val="00EC0881"/>
    <w:rsid w:val="00EC0A90"/>
    <w:rsid w:val="00EC68D3"/>
    <w:rsid w:val="00EC69BC"/>
    <w:rsid w:val="00EC7710"/>
    <w:rsid w:val="00ED36D2"/>
    <w:rsid w:val="00ED5EF4"/>
    <w:rsid w:val="00ED7B18"/>
    <w:rsid w:val="00EE63F8"/>
    <w:rsid w:val="00EE656C"/>
    <w:rsid w:val="00EE671F"/>
    <w:rsid w:val="00EF272E"/>
    <w:rsid w:val="00EF5CC9"/>
    <w:rsid w:val="00F01833"/>
    <w:rsid w:val="00F063D2"/>
    <w:rsid w:val="00F10546"/>
    <w:rsid w:val="00F11270"/>
    <w:rsid w:val="00F1387B"/>
    <w:rsid w:val="00F144BC"/>
    <w:rsid w:val="00F15A67"/>
    <w:rsid w:val="00F16EEB"/>
    <w:rsid w:val="00F20BD9"/>
    <w:rsid w:val="00F21002"/>
    <w:rsid w:val="00F217B4"/>
    <w:rsid w:val="00F238A0"/>
    <w:rsid w:val="00F27712"/>
    <w:rsid w:val="00F31AB9"/>
    <w:rsid w:val="00F32C92"/>
    <w:rsid w:val="00F33A01"/>
    <w:rsid w:val="00F351FB"/>
    <w:rsid w:val="00F41489"/>
    <w:rsid w:val="00F46F58"/>
    <w:rsid w:val="00F5167F"/>
    <w:rsid w:val="00F539CD"/>
    <w:rsid w:val="00F550EB"/>
    <w:rsid w:val="00F565A6"/>
    <w:rsid w:val="00F60CBB"/>
    <w:rsid w:val="00F707B7"/>
    <w:rsid w:val="00F71489"/>
    <w:rsid w:val="00F728F8"/>
    <w:rsid w:val="00F76A68"/>
    <w:rsid w:val="00F77248"/>
    <w:rsid w:val="00F80991"/>
    <w:rsid w:val="00F80EA7"/>
    <w:rsid w:val="00F818F4"/>
    <w:rsid w:val="00F82879"/>
    <w:rsid w:val="00F83424"/>
    <w:rsid w:val="00F91999"/>
    <w:rsid w:val="00F956DE"/>
    <w:rsid w:val="00F9756F"/>
    <w:rsid w:val="00F97698"/>
    <w:rsid w:val="00FA27C8"/>
    <w:rsid w:val="00FA384C"/>
    <w:rsid w:val="00FA42B6"/>
    <w:rsid w:val="00FA43D9"/>
    <w:rsid w:val="00FB019A"/>
    <w:rsid w:val="00FB11BA"/>
    <w:rsid w:val="00FB12B7"/>
    <w:rsid w:val="00FB5DAD"/>
    <w:rsid w:val="00FB60D8"/>
    <w:rsid w:val="00FB6470"/>
    <w:rsid w:val="00FB7E9F"/>
    <w:rsid w:val="00FB7F90"/>
    <w:rsid w:val="00FC018B"/>
    <w:rsid w:val="00FC0F6A"/>
    <w:rsid w:val="00FC57CE"/>
    <w:rsid w:val="00FC76A1"/>
    <w:rsid w:val="00FD2422"/>
    <w:rsid w:val="00FD5955"/>
    <w:rsid w:val="00FD74E7"/>
    <w:rsid w:val="00FD7DD0"/>
    <w:rsid w:val="00FE29E0"/>
    <w:rsid w:val="00FE360D"/>
    <w:rsid w:val="00FE47A6"/>
    <w:rsid w:val="00FF0962"/>
    <w:rsid w:val="00FF0C39"/>
    <w:rsid w:val="00FF1FA5"/>
    <w:rsid w:val="00FF3080"/>
    <w:rsid w:val="00FF3760"/>
    <w:rsid w:val="00FF5622"/>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6BC3"/>
  <w15:chartTrackingRefBased/>
  <w15:docId w15:val="{E40A7A4F-7BD4-419A-9863-66014395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499"/>
    <w:pPr>
      <w:keepNext/>
      <w:keepLines/>
      <w:spacing w:before="240"/>
      <w:outlineLvl w:val="0"/>
    </w:pPr>
    <w:rPr>
      <w:rFonts w:ascii="Times New Roman" w:eastAsiaTheme="majorEastAsia" w:hAnsi="Times New Roman" w:cs="Times New Roman"/>
      <w:b/>
      <w:color w:val="000000" w:themeColor="text1"/>
      <w:sz w:val="24"/>
      <w:szCs w:val="24"/>
    </w:rPr>
  </w:style>
  <w:style w:type="paragraph" w:styleId="Heading2">
    <w:name w:val="heading 2"/>
    <w:basedOn w:val="Normal"/>
    <w:next w:val="Normal"/>
    <w:link w:val="Heading2Char"/>
    <w:uiPriority w:val="9"/>
    <w:unhideWhenUsed/>
    <w:qFormat/>
    <w:rsid w:val="00AB5E37"/>
    <w:pPr>
      <w:keepNext/>
      <w:keepLines/>
      <w:spacing w:before="4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0D4B"/>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B0D4B"/>
    <w:rPr>
      <w:rFonts w:ascii="Times New Roman" w:hAnsi="Times New Roman" w:cs="Times New Roman"/>
      <w:noProof/>
      <w:sz w:val="24"/>
    </w:rPr>
  </w:style>
  <w:style w:type="paragraph" w:customStyle="1" w:styleId="EndNoteBibliography">
    <w:name w:val="EndNote Bibliography"/>
    <w:basedOn w:val="Normal"/>
    <w:link w:val="EndNoteBibliographyChar"/>
    <w:rsid w:val="000B0D4B"/>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B0D4B"/>
    <w:rPr>
      <w:rFonts w:ascii="Times New Roman" w:hAnsi="Times New Roman" w:cs="Times New Roman"/>
      <w:noProof/>
      <w:sz w:val="24"/>
    </w:rPr>
  </w:style>
  <w:style w:type="character" w:styleId="Hyperlink">
    <w:name w:val="Hyperlink"/>
    <w:basedOn w:val="DefaultParagraphFont"/>
    <w:uiPriority w:val="99"/>
    <w:unhideWhenUsed/>
    <w:rsid w:val="000B0D4B"/>
    <w:rPr>
      <w:color w:val="0563C1" w:themeColor="hyperlink"/>
      <w:u w:val="single"/>
    </w:rPr>
  </w:style>
  <w:style w:type="character" w:styleId="FollowedHyperlink">
    <w:name w:val="FollowedHyperlink"/>
    <w:basedOn w:val="DefaultParagraphFont"/>
    <w:uiPriority w:val="99"/>
    <w:semiHidden/>
    <w:unhideWhenUsed/>
    <w:rsid w:val="00BB2D0E"/>
    <w:rPr>
      <w:color w:val="954F72"/>
      <w:u w:val="single"/>
    </w:rPr>
  </w:style>
  <w:style w:type="paragraph" w:customStyle="1" w:styleId="msonormal0">
    <w:name w:val="msonormal"/>
    <w:basedOn w:val="Normal"/>
    <w:rsid w:val="00BB2D0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BB2D0E"/>
    <w:pPr>
      <w:spacing w:before="100" w:beforeAutospacing="1" w:after="100" w:afterAutospacing="1"/>
    </w:pPr>
    <w:rPr>
      <w:rFonts w:ascii="Times New Roman" w:eastAsia="Times New Roman" w:hAnsi="Times New Roman" w:cs="Times New Roman"/>
      <w:color w:val="000000"/>
      <w:sz w:val="18"/>
      <w:szCs w:val="18"/>
    </w:rPr>
  </w:style>
  <w:style w:type="paragraph" w:customStyle="1" w:styleId="xl63">
    <w:name w:val="xl63"/>
    <w:basedOn w:val="Normal"/>
    <w:rsid w:val="00BB2D0E"/>
    <w:pPr>
      <w:spacing w:before="100" w:beforeAutospacing="1" w:after="100" w:afterAutospacing="1"/>
    </w:pPr>
    <w:rPr>
      <w:rFonts w:ascii="Times New Roman" w:eastAsia="Times New Roman" w:hAnsi="Times New Roman" w:cs="Times New Roman"/>
      <w:sz w:val="18"/>
      <w:szCs w:val="18"/>
    </w:rPr>
  </w:style>
  <w:style w:type="paragraph" w:customStyle="1" w:styleId="xl64">
    <w:name w:val="xl64"/>
    <w:basedOn w:val="Normal"/>
    <w:rsid w:val="00BB2D0E"/>
    <w:pPr>
      <w:spacing w:before="100" w:beforeAutospacing="1" w:after="100" w:afterAutospacing="1"/>
      <w:jc w:val="center"/>
    </w:pPr>
    <w:rPr>
      <w:rFonts w:ascii="Times New Roman" w:eastAsia="Times New Roman" w:hAnsi="Times New Roman" w:cs="Times New Roman"/>
      <w:sz w:val="18"/>
      <w:szCs w:val="18"/>
    </w:rPr>
  </w:style>
  <w:style w:type="paragraph" w:customStyle="1" w:styleId="xl65">
    <w:name w:val="xl65"/>
    <w:basedOn w:val="Normal"/>
    <w:rsid w:val="00BB2D0E"/>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66">
    <w:name w:val="xl66"/>
    <w:basedOn w:val="Normal"/>
    <w:rsid w:val="00BB2D0E"/>
    <w:pPr>
      <w:pBdr>
        <w:top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67">
    <w:name w:val="xl67"/>
    <w:basedOn w:val="Normal"/>
    <w:rsid w:val="00BB2D0E"/>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68">
    <w:name w:val="xl68"/>
    <w:basedOn w:val="Normal"/>
    <w:rsid w:val="00BB2D0E"/>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69">
    <w:name w:val="xl69"/>
    <w:basedOn w:val="Normal"/>
    <w:rsid w:val="00BB2D0E"/>
    <w:pPr>
      <w:pBdr>
        <w:top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0">
    <w:name w:val="xl70"/>
    <w:basedOn w:val="Normal"/>
    <w:rsid w:val="00BB2D0E"/>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1">
    <w:name w:val="xl71"/>
    <w:basedOn w:val="Normal"/>
    <w:rsid w:val="00BB2D0E"/>
    <w:pPr>
      <w:pBdr>
        <w:lef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2">
    <w:name w:val="xl72"/>
    <w:basedOn w:val="Normal"/>
    <w:rsid w:val="00BB2D0E"/>
    <w:pPr>
      <w:spacing w:before="100" w:beforeAutospacing="1" w:after="100" w:afterAutospacing="1"/>
    </w:pPr>
    <w:rPr>
      <w:rFonts w:ascii="Times New Roman" w:eastAsia="Times New Roman" w:hAnsi="Times New Roman" w:cs="Times New Roman"/>
      <w:sz w:val="18"/>
      <w:szCs w:val="18"/>
    </w:rPr>
  </w:style>
  <w:style w:type="paragraph" w:customStyle="1" w:styleId="xl73">
    <w:name w:val="xl73"/>
    <w:basedOn w:val="Normal"/>
    <w:rsid w:val="00BB2D0E"/>
    <w:pPr>
      <w:pBdr>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4">
    <w:name w:val="xl74"/>
    <w:basedOn w:val="Normal"/>
    <w:rsid w:val="00BB2D0E"/>
    <w:pPr>
      <w:pBdr>
        <w:lef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5">
    <w:name w:val="xl75"/>
    <w:basedOn w:val="Normal"/>
    <w:rsid w:val="00BB2D0E"/>
    <w:pPr>
      <w:spacing w:before="100" w:beforeAutospacing="1" w:after="100" w:afterAutospacing="1"/>
    </w:pPr>
    <w:rPr>
      <w:rFonts w:ascii="Times New Roman" w:eastAsia="Times New Roman" w:hAnsi="Times New Roman" w:cs="Times New Roman"/>
      <w:sz w:val="18"/>
      <w:szCs w:val="18"/>
    </w:rPr>
  </w:style>
  <w:style w:type="paragraph" w:customStyle="1" w:styleId="xl76">
    <w:name w:val="xl76"/>
    <w:basedOn w:val="Normal"/>
    <w:rsid w:val="00BB2D0E"/>
    <w:pPr>
      <w:pBdr>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7">
    <w:name w:val="xl77"/>
    <w:basedOn w:val="Normal"/>
    <w:rsid w:val="00BB2D0E"/>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8">
    <w:name w:val="xl78"/>
    <w:basedOn w:val="Normal"/>
    <w:rsid w:val="00BB2D0E"/>
    <w:pPr>
      <w:pBdr>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9">
    <w:name w:val="xl79"/>
    <w:basedOn w:val="Normal"/>
    <w:rsid w:val="00BB2D0E"/>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0">
    <w:name w:val="xl80"/>
    <w:basedOn w:val="Normal"/>
    <w:rsid w:val="00BB2D0E"/>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1">
    <w:name w:val="xl81"/>
    <w:basedOn w:val="Normal"/>
    <w:rsid w:val="00BB2D0E"/>
    <w:pPr>
      <w:pBdr>
        <w:bottom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2">
    <w:name w:val="xl82"/>
    <w:basedOn w:val="Normal"/>
    <w:rsid w:val="00BB2D0E"/>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3">
    <w:name w:val="xl83"/>
    <w:basedOn w:val="Normal"/>
    <w:rsid w:val="00BB2D0E"/>
    <w:pP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84">
    <w:name w:val="xl84"/>
    <w:basedOn w:val="Normal"/>
    <w:rsid w:val="00B94CC2"/>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5">
    <w:name w:val="xl85"/>
    <w:basedOn w:val="Normal"/>
    <w:rsid w:val="00B94CC2"/>
    <w:pPr>
      <w:spacing w:before="100" w:beforeAutospacing="1" w:after="100" w:afterAutospacing="1"/>
      <w:jc w:val="center"/>
      <w:textAlignment w:val="center"/>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15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C1"/>
    <w:rPr>
      <w:rFonts w:ascii="Segoe UI" w:hAnsi="Segoe UI" w:cs="Segoe UI"/>
      <w:sz w:val="18"/>
      <w:szCs w:val="18"/>
    </w:rPr>
  </w:style>
  <w:style w:type="table" w:styleId="TableGrid">
    <w:name w:val="Table Grid"/>
    <w:basedOn w:val="TableNormal"/>
    <w:uiPriority w:val="39"/>
    <w:rsid w:val="0087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F56"/>
    <w:rPr>
      <w:sz w:val="16"/>
      <w:szCs w:val="16"/>
    </w:rPr>
  </w:style>
  <w:style w:type="paragraph" w:styleId="CommentText">
    <w:name w:val="annotation text"/>
    <w:basedOn w:val="Normal"/>
    <w:link w:val="CommentTextChar"/>
    <w:uiPriority w:val="99"/>
    <w:semiHidden/>
    <w:unhideWhenUsed/>
    <w:rsid w:val="00095F56"/>
    <w:rPr>
      <w:sz w:val="20"/>
      <w:szCs w:val="20"/>
    </w:rPr>
  </w:style>
  <w:style w:type="character" w:customStyle="1" w:styleId="CommentTextChar">
    <w:name w:val="Comment Text Char"/>
    <w:basedOn w:val="DefaultParagraphFont"/>
    <w:link w:val="CommentText"/>
    <w:uiPriority w:val="99"/>
    <w:semiHidden/>
    <w:rsid w:val="00095F56"/>
    <w:rPr>
      <w:sz w:val="20"/>
      <w:szCs w:val="20"/>
    </w:rPr>
  </w:style>
  <w:style w:type="paragraph" w:styleId="CommentSubject">
    <w:name w:val="annotation subject"/>
    <w:basedOn w:val="CommentText"/>
    <w:next w:val="CommentText"/>
    <w:link w:val="CommentSubjectChar"/>
    <w:uiPriority w:val="99"/>
    <w:semiHidden/>
    <w:unhideWhenUsed/>
    <w:rsid w:val="00095F56"/>
    <w:rPr>
      <w:b/>
      <w:bCs/>
    </w:rPr>
  </w:style>
  <w:style w:type="character" w:customStyle="1" w:styleId="CommentSubjectChar">
    <w:name w:val="Comment Subject Char"/>
    <w:basedOn w:val="CommentTextChar"/>
    <w:link w:val="CommentSubject"/>
    <w:uiPriority w:val="99"/>
    <w:semiHidden/>
    <w:rsid w:val="00095F56"/>
    <w:rPr>
      <w:b/>
      <w:bCs/>
      <w:sz w:val="20"/>
      <w:szCs w:val="20"/>
    </w:rPr>
  </w:style>
  <w:style w:type="paragraph" w:styleId="Revision">
    <w:name w:val="Revision"/>
    <w:hidden/>
    <w:uiPriority w:val="99"/>
    <w:semiHidden/>
    <w:rsid w:val="00CE2851"/>
  </w:style>
  <w:style w:type="paragraph" w:styleId="ListParagraph">
    <w:name w:val="List Paragraph"/>
    <w:basedOn w:val="Normal"/>
    <w:uiPriority w:val="34"/>
    <w:qFormat/>
    <w:rsid w:val="00453F75"/>
    <w:pPr>
      <w:ind w:left="720"/>
      <w:contextualSpacing/>
    </w:pPr>
  </w:style>
  <w:style w:type="character" w:customStyle="1" w:styleId="Heading1Char">
    <w:name w:val="Heading 1 Char"/>
    <w:basedOn w:val="DefaultParagraphFont"/>
    <w:link w:val="Heading1"/>
    <w:uiPriority w:val="9"/>
    <w:rsid w:val="002E2499"/>
    <w:rPr>
      <w:rFonts w:ascii="Times New Roman" w:eastAsiaTheme="majorEastAsia" w:hAnsi="Times New Roman" w:cs="Times New Roman"/>
      <w:b/>
      <w:color w:val="000000" w:themeColor="text1"/>
      <w:sz w:val="24"/>
      <w:szCs w:val="24"/>
    </w:rPr>
  </w:style>
  <w:style w:type="paragraph" w:styleId="TOCHeading">
    <w:name w:val="TOC Heading"/>
    <w:basedOn w:val="Heading1"/>
    <w:next w:val="Normal"/>
    <w:uiPriority w:val="39"/>
    <w:unhideWhenUsed/>
    <w:qFormat/>
    <w:rsid w:val="0011695C"/>
    <w:pPr>
      <w:spacing w:line="259" w:lineRule="auto"/>
      <w:outlineLvl w:val="9"/>
    </w:pPr>
  </w:style>
  <w:style w:type="paragraph" w:styleId="TOC1">
    <w:name w:val="toc 1"/>
    <w:basedOn w:val="Normal"/>
    <w:next w:val="Normal"/>
    <w:autoRedefine/>
    <w:uiPriority w:val="39"/>
    <w:unhideWhenUsed/>
    <w:rsid w:val="00245995"/>
    <w:pPr>
      <w:spacing w:after="100"/>
    </w:pPr>
    <w:rPr>
      <w:rFonts w:ascii="Times New Roman" w:hAnsi="Times New Roman"/>
      <w:sz w:val="24"/>
    </w:rPr>
  </w:style>
  <w:style w:type="paragraph" w:styleId="TOC2">
    <w:name w:val="toc 2"/>
    <w:basedOn w:val="Normal"/>
    <w:next w:val="Normal"/>
    <w:autoRedefine/>
    <w:uiPriority w:val="39"/>
    <w:unhideWhenUsed/>
    <w:rsid w:val="00CD7727"/>
    <w:pPr>
      <w:spacing w:after="100" w:line="259" w:lineRule="auto"/>
      <w:ind w:left="720"/>
    </w:pPr>
    <w:rPr>
      <w:rFonts w:ascii="Times New Roman" w:eastAsiaTheme="minorEastAsia" w:hAnsi="Times New Roman" w:cs="Times New Roman"/>
      <w:color w:val="000000" w:themeColor="text1"/>
      <w:sz w:val="24"/>
    </w:rPr>
  </w:style>
  <w:style w:type="paragraph" w:styleId="TOC3">
    <w:name w:val="toc 3"/>
    <w:basedOn w:val="Normal"/>
    <w:next w:val="Normal"/>
    <w:autoRedefine/>
    <w:uiPriority w:val="39"/>
    <w:unhideWhenUsed/>
    <w:rsid w:val="00245995"/>
    <w:pPr>
      <w:spacing w:after="100" w:line="259" w:lineRule="auto"/>
      <w:ind w:left="440"/>
    </w:pPr>
    <w:rPr>
      <w:rFonts w:ascii="Times New Roman" w:eastAsiaTheme="minorEastAsia" w:hAnsi="Times New Roman" w:cs="Times New Roman"/>
      <w:color w:val="000000" w:themeColor="text1"/>
      <w:sz w:val="24"/>
    </w:rPr>
  </w:style>
  <w:style w:type="character" w:customStyle="1" w:styleId="Heading2Char">
    <w:name w:val="Heading 2 Char"/>
    <w:basedOn w:val="DefaultParagraphFont"/>
    <w:link w:val="Heading2"/>
    <w:uiPriority w:val="9"/>
    <w:rsid w:val="00AB5E37"/>
    <w:rPr>
      <w:rFonts w:ascii="Times New Roman" w:eastAsiaTheme="majorEastAsia" w:hAnsi="Times New Roman" w:cstheme="majorBidi"/>
      <w:b/>
      <w:color w:val="000000" w:themeColor="text1"/>
      <w:sz w:val="24"/>
      <w:szCs w:val="26"/>
    </w:rPr>
  </w:style>
  <w:style w:type="paragraph" w:styleId="NoSpacing">
    <w:name w:val="No Spacing"/>
    <w:uiPriority w:val="1"/>
    <w:qFormat/>
    <w:rsid w:val="002E2499"/>
  </w:style>
  <w:style w:type="character" w:styleId="LineNumber">
    <w:name w:val="line number"/>
    <w:basedOn w:val="DefaultParagraphFont"/>
    <w:uiPriority w:val="99"/>
    <w:semiHidden/>
    <w:unhideWhenUsed/>
    <w:rsid w:val="00D87119"/>
  </w:style>
  <w:style w:type="paragraph" w:styleId="FootnoteText">
    <w:name w:val="footnote text"/>
    <w:basedOn w:val="Normal"/>
    <w:link w:val="FootnoteTextChar"/>
    <w:uiPriority w:val="99"/>
    <w:semiHidden/>
    <w:unhideWhenUsed/>
    <w:rsid w:val="004B7D70"/>
    <w:rPr>
      <w:sz w:val="20"/>
      <w:szCs w:val="20"/>
    </w:rPr>
  </w:style>
  <w:style w:type="character" w:customStyle="1" w:styleId="FootnoteTextChar">
    <w:name w:val="Footnote Text Char"/>
    <w:basedOn w:val="DefaultParagraphFont"/>
    <w:link w:val="FootnoteText"/>
    <w:uiPriority w:val="99"/>
    <w:semiHidden/>
    <w:rsid w:val="004B7D70"/>
    <w:rPr>
      <w:sz w:val="20"/>
      <w:szCs w:val="20"/>
    </w:rPr>
  </w:style>
  <w:style w:type="character" w:styleId="FootnoteReference">
    <w:name w:val="footnote reference"/>
    <w:basedOn w:val="DefaultParagraphFont"/>
    <w:uiPriority w:val="99"/>
    <w:semiHidden/>
    <w:unhideWhenUsed/>
    <w:rsid w:val="004B7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1083">
      <w:bodyDiv w:val="1"/>
      <w:marLeft w:val="0"/>
      <w:marRight w:val="0"/>
      <w:marTop w:val="0"/>
      <w:marBottom w:val="0"/>
      <w:divBdr>
        <w:top w:val="none" w:sz="0" w:space="0" w:color="auto"/>
        <w:left w:val="none" w:sz="0" w:space="0" w:color="auto"/>
        <w:bottom w:val="none" w:sz="0" w:space="0" w:color="auto"/>
        <w:right w:val="none" w:sz="0" w:space="0" w:color="auto"/>
      </w:divBdr>
    </w:div>
    <w:div w:id="245312141">
      <w:bodyDiv w:val="1"/>
      <w:marLeft w:val="0"/>
      <w:marRight w:val="0"/>
      <w:marTop w:val="0"/>
      <w:marBottom w:val="0"/>
      <w:divBdr>
        <w:top w:val="none" w:sz="0" w:space="0" w:color="auto"/>
        <w:left w:val="none" w:sz="0" w:space="0" w:color="auto"/>
        <w:bottom w:val="none" w:sz="0" w:space="0" w:color="auto"/>
        <w:right w:val="none" w:sz="0" w:space="0" w:color="auto"/>
      </w:divBdr>
    </w:div>
    <w:div w:id="249511348">
      <w:bodyDiv w:val="1"/>
      <w:marLeft w:val="0"/>
      <w:marRight w:val="0"/>
      <w:marTop w:val="0"/>
      <w:marBottom w:val="0"/>
      <w:divBdr>
        <w:top w:val="none" w:sz="0" w:space="0" w:color="auto"/>
        <w:left w:val="none" w:sz="0" w:space="0" w:color="auto"/>
        <w:bottom w:val="none" w:sz="0" w:space="0" w:color="auto"/>
        <w:right w:val="none" w:sz="0" w:space="0" w:color="auto"/>
      </w:divBdr>
    </w:div>
    <w:div w:id="256259193">
      <w:bodyDiv w:val="1"/>
      <w:marLeft w:val="0"/>
      <w:marRight w:val="0"/>
      <w:marTop w:val="0"/>
      <w:marBottom w:val="0"/>
      <w:divBdr>
        <w:top w:val="none" w:sz="0" w:space="0" w:color="auto"/>
        <w:left w:val="none" w:sz="0" w:space="0" w:color="auto"/>
        <w:bottom w:val="none" w:sz="0" w:space="0" w:color="auto"/>
        <w:right w:val="none" w:sz="0" w:space="0" w:color="auto"/>
      </w:divBdr>
    </w:div>
    <w:div w:id="267007933">
      <w:bodyDiv w:val="1"/>
      <w:marLeft w:val="0"/>
      <w:marRight w:val="0"/>
      <w:marTop w:val="0"/>
      <w:marBottom w:val="0"/>
      <w:divBdr>
        <w:top w:val="none" w:sz="0" w:space="0" w:color="auto"/>
        <w:left w:val="none" w:sz="0" w:space="0" w:color="auto"/>
        <w:bottom w:val="none" w:sz="0" w:space="0" w:color="auto"/>
        <w:right w:val="none" w:sz="0" w:space="0" w:color="auto"/>
      </w:divBdr>
    </w:div>
    <w:div w:id="459038701">
      <w:bodyDiv w:val="1"/>
      <w:marLeft w:val="0"/>
      <w:marRight w:val="0"/>
      <w:marTop w:val="0"/>
      <w:marBottom w:val="0"/>
      <w:divBdr>
        <w:top w:val="none" w:sz="0" w:space="0" w:color="auto"/>
        <w:left w:val="none" w:sz="0" w:space="0" w:color="auto"/>
        <w:bottom w:val="none" w:sz="0" w:space="0" w:color="auto"/>
        <w:right w:val="none" w:sz="0" w:space="0" w:color="auto"/>
      </w:divBdr>
    </w:div>
    <w:div w:id="489446704">
      <w:bodyDiv w:val="1"/>
      <w:marLeft w:val="0"/>
      <w:marRight w:val="0"/>
      <w:marTop w:val="0"/>
      <w:marBottom w:val="0"/>
      <w:divBdr>
        <w:top w:val="none" w:sz="0" w:space="0" w:color="auto"/>
        <w:left w:val="none" w:sz="0" w:space="0" w:color="auto"/>
        <w:bottom w:val="none" w:sz="0" w:space="0" w:color="auto"/>
        <w:right w:val="none" w:sz="0" w:space="0" w:color="auto"/>
      </w:divBdr>
    </w:div>
    <w:div w:id="533273021">
      <w:bodyDiv w:val="1"/>
      <w:marLeft w:val="0"/>
      <w:marRight w:val="0"/>
      <w:marTop w:val="0"/>
      <w:marBottom w:val="0"/>
      <w:divBdr>
        <w:top w:val="none" w:sz="0" w:space="0" w:color="auto"/>
        <w:left w:val="none" w:sz="0" w:space="0" w:color="auto"/>
        <w:bottom w:val="none" w:sz="0" w:space="0" w:color="auto"/>
        <w:right w:val="none" w:sz="0" w:space="0" w:color="auto"/>
      </w:divBdr>
    </w:div>
    <w:div w:id="546911661">
      <w:bodyDiv w:val="1"/>
      <w:marLeft w:val="0"/>
      <w:marRight w:val="0"/>
      <w:marTop w:val="0"/>
      <w:marBottom w:val="0"/>
      <w:divBdr>
        <w:top w:val="none" w:sz="0" w:space="0" w:color="auto"/>
        <w:left w:val="none" w:sz="0" w:space="0" w:color="auto"/>
        <w:bottom w:val="none" w:sz="0" w:space="0" w:color="auto"/>
        <w:right w:val="none" w:sz="0" w:space="0" w:color="auto"/>
      </w:divBdr>
    </w:div>
    <w:div w:id="592975625">
      <w:bodyDiv w:val="1"/>
      <w:marLeft w:val="0"/>
      <w:marRight w:val="0"/>
      <w:marTop w:val="0"/>
      <w:marBottom w:val="0"/>
      <w:divBdr>
        <w:top w:val="none" w:sz="0" w:space="0" w:color="auto"/>
        <w:left w:val="none" w:sz="0" w:space="0" w:color="auto"/>
        <w:bottom w:val="none" w:sz="0" w:space="0" w:color="auto"/>
        <w:right w:val="none" w:sz="0" w:space="0" w:color="auto"/>
      </w:divBdr>
    </w:div>
    <w:div w:id="680395377">
      <w:bodyDiv w:val="1"/>
      <w:marLeft w:val="0"/>
      <w:marRight w:val="0"/>
      <w:marTop w:val="0"/>
      <w:marBottom w:val="0"/>
      <w:divBdr>
        <w:top w:val="none" w:sz="0" w:space="0" w:color="auto"/>
        <w:left w:val="none" w:sz="0" w:space="0" w:color="auto"/>
        <w:bottom w:val="none" w:sz="0" w:space="0" w:color="auto"/>
        <w:right w:val="none" w:sz="0" w:space="0" w:color="auto"/>
      </w:divBdr>
    </w:div>
    <w:div w:id="949581044">
      <w:bodyDiv w:val="1"/>
      <w:marLeft w:val="0"/>
      <w:marRight w:val="0"/>
      <w:marTop w:val="0"/>
      <w:marBottom w:val="0"/>
      <w:divBdr>
        <w:top w:val="none" w:sz="0" w:space="0" w:color="auto"/>
        <w:left w:val="none" w:sz="0" w:space="0" w:color="auto"/>
        <w:bottom w:val="none" w:sz="0" w:space="0" w:color="auto"/>
        <w:right w:val="none" w:sz="0" w:space="0" w:color="auto"/>
      </w:divBdr>
    </w:div>
    <w:div w:id="1080251941">
      <w:bodyDiv w:val="1"/>
      <w:marLeft w:val="0"/>
      <w:marRight w:val="0"/>
      <w:marTop w:val="0"/>
      <w:marBottom w:val="0"/>
      <w:divBdr>
        <w:top w:val="none" w:sz="0" w:space="0" w:color="auto"/>
        <w:left w:val="none" w:sz="0" w:space="0" w:color="auto"/>
        <w:bottom w:val="none" w:sz="0" w:space="0" w:color="auto"/>
        <w:right w:val="none" w:sz="0" w:space="0" w:color="auto"/>
      </w:divBdr>
    </w:div>
    <w:div w:id="1255702518">
      <w:bodyDiv w:val="1"/>
      <w:marLeft w:val="0"/>
      <w:marRight w:val="0"/>
      <w:marTop w:val="0"/>
      <w:marBottom w:val="0"/>
      <w:divBdr>
        <w:top w:val="none" w:sz="0" w:space="0" w:color="auto"/>
        <w:left w:val="none" w:sz="0" w:space="0" w:color="auto"/>
        <w:bottom w:val="none" w:sz="0" w:space="0" w:color="auto"/>
        <w:right w:val="none" w:sz="0" w:space="0" w:color="auto"/>
      </w:divBdr>
    </w:div>
    <w:div w:id="1258900559">
      <w:bodyDiv w:val="1"/>
      <w:marLeft w:val="0"/>
      <w:marRight w:val="0"/>
      <w:marTop w:val="0"/>
      <w:marBottom w:val="0"/>
      <w:divBdr>
        <w:top w:val="none" w:sz="0" w:space="0" w:color="auto"/>
        <w:left w:val="none" w:sz="0" w:space="0" w:color="auto"/>
        <w:bottom w:val="none" w:sz="0" w:space="0" w:color="auto"/>
        <w:right w:val="none" w:sz="0" w:space="0" w:color="auto"/>
      </w:divBdr>
    </w:div>
    <w:div w:id="1469737571">
      <w:bodyDiv w:val="1"/>
      <w:marLeft w:val="0"/>
      <w:marRight w:val="0"/>
      <w:marTop w:val="0"/>
      <w:marBottom w:val="0"/>
      <w:divBdr>
        <w:top w:val="none" w:sz="0" w:space="0" w:color="auto"/>
        <w:left w:val="none" w:sz="0" w:space="0" w:color="auto"/>
        <w:bottom w:val="none" w:sz="0" w:space="0" w:color="auto"/>
        <w:right w:val="none" w:sz="0" w:space="0" w:color="auto"/>
      </w:divBdr>
    </w:div>
    <w:div w:id="1526209260">
      <w:bodyDiv w:val="1"/>
      <w:marLeft w:val="0"/>
      <w:marRight w:val="0"/>
      <w:marTop w:val="0"/>
      <w:marBottom w:val="0"/>
      <w:divBdr>
        <w:top w:val="none" w:sz="0" w:space="0" w:color="auto"/>
        <w:left w:val="none" w:sz="0" w:space="0" w:color="auto"/>
        <w:bottom w:val="none" w:sz="0" w:space="0" w:color="auto"/>
        <w:right w:val="none" w:sz="0" w:space="0" w:color="auto"/>
      </w:divBdr>
    </w:div>
    <w:div w:id="1547721405">
      <w:bodyDiv w:val="1"/>
      <w:marLeft w:val="0"/>
      <w:marRight w:val="0"/>
      <w:marTop w:val="0"/>
      <w:marBottom w:val="0"/>
      <w:divBdr>
        <w:top w:val="none" w:sz="0" w:space="0" w:color="auto"/>
        <w:left w:val="none" w:sz="0" w:space="0" w:color="auto"/>
        <w:bottom w:val="none" w:sz="0" w:space="0" w:color="auto"/>
        <w:right w:val="none" w:sz="0" w:space="0" w:color="auto"/>
      </w:divBdr>
    </w:div>
    <w:div w:id="1552034758">
      <w:bodyDiv w:val="1"/>
      <w:marLeft w:val="0"/>
      <w:marRight w:val="0"/>
      <w:marTop w:val="0"/>
      <w:marBottom w:val="0"/>
      <w:divBdr>
        <w:top w:val="none" w:sz="0" w:space="0" w:color="auto"/>
        <w:left w:val="none" w:sz="0" w:space="0" w:color="auto"/>
        <w:bottom w:val="none" w:sz="0" w:space="0" w:color="auto"/>
        <w:right w:val="none" w:sz="0" w:space="0" w:color="auto"/>
      </w:divBdr>
    </w:div>
    <w:div w:id="1686706834">
      <w:bodyDiv w:val="1"/>
      <w:marLeft w:val="0"/>
      <w:marRight w:val="0"/>
      <w:marTop w:val="0"/>
      <w:marBottom w:val="0"/>
      <w:divBdr>
        <w:top w:val="none" w:sz="0" w:space="0" w:color="auto"/>
        <w:left w:val="none" w:sz="0" w:space="0" w:color="auto"/>
        <w:bottom w:val="none" w:sz="0" w:space="0" w:color="auto"/>
        <w:right w:val="none" w:sz="0" w:space="0" w:color="auto"/>
      </w:divBdr>
    </w:div>
    <w:div w:id="1889534782">
      <w:bodyDiv w:val="1"/>
      <w:marLeft w:val="0"/>
      <w:marRight w:val="0"/>
      <w:marTop w:val="0"/>
      <w:marBottom w:val="0"/>
      <w:divBdr>
        <w:top w:val="none" w:sz="0" w:space="0" w:color="auto"/>
        <w:left w:val="none" w:sz="0" w:space="0" w:color="auto"/>
        <w:bottom w:val="none" w:sz="0" w:space="0" w:color="auto"/>
        <w:right w:val="none" w:sz="0" w:space="0" w:color="auto"/>
      </w:divBdr>
    </w:div>
    <w:div w:id="20299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dc.gov/healthyyouth/data/yrbs/pdf/trendsreport.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c.gov/std/stats/archive/Surv2007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AD3D-A7C4-470E-B5E4-96EB5258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28</Pages>
  <Words>8202</Words>
  <Characters>46754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Goodreau</dc:creator>
  <cp:keywords/>
  <dc:description/>
  <cp:lastModifiedBy>Steven Goodreau</cp:lastModifiedBy>
  <cp:revision>479</cp:revision>
  <cp:lastPrinted>2020-06-01T16:35:00Z</cp:lastPrinted>
  <dcterms:created xsi:type="dcterms:W3CDTF">2020-01-31T14:11:00Z</dcterms:created>
  <dcterms:modified xsi:type="dcterms:W3CDTF">2020-12-03T19:57:00Z</dcterms:modified>
</cp:coreProperties>
</file>