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BF9C" w14:textId="7CDDB0E2" w:rsidR="00750D0A" w:rsidRDefault="00750D0A" w:rsidP="00750D0A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</w:rPr>
      </w:pPr>
      <w:r w:rsidRPr="00750D0A">
        <w:rPr>
          <w:rFonts w:ascii="Times New Roman" w:hAnsi="Times New Roman"/>
          <w:b/>
          <w:bCs/>
        </w:rPr>
        <w:t>Supplementary methods</w:t>
      </w:r>
    </w:p>
    <w:p w14:paraId="1E02C7AF" w14:textId="553E048F" w:rsidR="00FF5EB5" w:rsidRPr="00FF5EB5" w:rsidRDefault="00FF5EB5" w:rsidP="00FF5EB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</w:rPr>
      </w:pPr>
      <w:r w:rsidRPr="008F0AAB">
        <w:rPr>
          <w:rFonts w:ascii="Times New Roman" w:hAnsi="Times New Roman"/>
          <w:b/>
          <w:bCs/>
        </w:rPr>
        <w:t>NGS data processing</w:t>
      </w:r>
    </w:p>
    <w:p w14:paraId="09E6B816" w14:textId="7BCDDB67" w:rsidR="00FF5EB5" w:rsidRPr="00A6583E" w:rsidRDefault="00FF5EB5" w:rsidP="00FF5EB5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rFonts w:ascii="Times New Roman" w:hAnsi="Times New Roman" w:cs="Times New Roman"/>
        </w:rPr>
      </w:pPr>
      <w:r w:rsidRPr="008F0AAB">
        <w:rPr>
          <w:rFonts w:ascii="Times New Roman" w:hAnsi="Times New Roman"/>
        </w:rPr>
        <w:t>Sequencing data were analyzed through aligning the clean reads to the reference human genome (hg38) using BWA18 (version 0.7.12-r1039) [13]. Single-nucleotide variants as well as small insertions and deletions (indels) were identified by MuTect19 (version 1</w:t>
      </w:r>
      <w:r w:rsidRPr="00EB764F">
        <w:rPr>
          <w:rFonts w:ascii="Times New Roman" w:hAnsi="Times New Roman" w:cs="Times New Roman"/>
        </w:rPr>
        <w:t>.1.4) [14]. A somatic mutation was confirmed if it possessed a</w:t>
      </w:r>
      <w:r w:rsidRPr="002F213F">
        <w:rPr>
          <w:rFonts w:ascii="Times New Roman" w:hAnsi="Times New Roman" w:cs="Times New Roman"/>
        </w:rPr>
        <w:t xml:space="preserve"> variant allele fraction </w:t>
      </w:r>
      <w:r w:rsidRPr="002F213F">
        <w:rPr>
          <w:rFonts w:ascii="Times New Roman" w:hAnsi="Times New Roman" w:cs="Times New Roman" w:hint="eastAsia"/>
        </w:rPr>
        <w:t>≥</w:t>
      </w:r>
      <w:r w:rsidRPr="002F213F">
        <w:rPr>
          <w:rFonts w:ascii="Times New Roman" w:hAnsi="Times New Roman" w:cs="Times New Roman"/>
        </w:rPr>
        <w:t xml:space="preserve"> 1% and at least five high-quality reads (</w:t>
      </w:r>
      <w:proofErr w:type="spellStart"/>
      <w:r w:rsidRPr="002F213F">
        <w:rPr>
          <w:rFonts w:ascii="Times New Roman" w:hAnsi="Times New Roman" w:cs="Times New Roman"/>
        </w:rPr>
        <w:t>Phred</w:t>
      </w:r>
      <w:proofErr w:type="spellEnd"/>
      <w:r w:rsidRPr="002F213F">
        <w:rPr>
          <w:rFonts w:ascii="Times New Roman" w:hAnsi="Times New Roman" w:cs="Times New Roman"/>
        </w:rPr>
        <w:t xml:space="preserve"> score </w:t>
      </w:r>
      <w:r w:rsidRPr="002F213F">
        <w:rPr>
          <w:rFonts w:ascii="Times New Roman" w:hAnsi="Times New Roman" w:cs="Times New Roman" w:hint="eastAsia"/>
        </w:rPr>
        <w:t>≥</w:t>
      </w:r>
      <w:r w:rsidRPr="002F213F">
        <w:rPr>
          <w:rFonts w:ascii="Times New Roman" w:hAnsi="Times New Roman" w:cs="Times New Roman"/>
        </w:rPr>
        <w:t xml:space="preserve"> 30, mapping quality </w:t>
      </w:r>
      <w:r w:rsidRPr="002F213F">
        <w:rPr>
          <w:rFonts w:ascii="Times New Roman" w:hAnsi="Times New Roman" w:cs="Times New Roman" w:hint="eastAsia"/>
        </w:rPr>
        <w:t>≥</w:t>
      </w:r>
      <w:r w:rsidRPr="002F213F">
        <w:rPr>
          <w:rFonts w:ascii="Times New Roman" w:hAnsi="Times New Roman" w:cs="Times New Roman"/>
        </w:rPr>
        <w:t xml:space="preserve"> 30, and absent paired-end reads bias). Mutations were annotated to the genes using </w:t>
      </w:r>
      <w:r w:rsidRPr="00A6583E">
        <w:rPr>
          <w:rFonts w:ascii="Times New Roman" w:hAnsi="Times New Roman" w:cs="Times New Roman"/>
        </w:rPr>
        <w:t xml:space="preserve">ANNOVAR20 software [15]. Copy number variations were detected by CONTRA21 [16]. </w:t>
      </w:r>
    </w:p>
    <w:p w14:paraId="371EFF20" w14:textId="77777777" w:rsidR="0006235B" w:rsidRDefault="0006235B" w:rsidP="00FF5EB5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rFonts w:ascii="Times New Roman" w:hAnsi="Times New Roman"/>
        </w:rPr>
      </w:pPr>
    </w:p>
    <w:p w14:paraId="7330E0D5" w14:textId="77777777" w:rsidR="00FF5EB5" w:rsidRPr="00FE2948" w:rsidRDefault="00FF5EB5" w:rsidP="00FF5EB5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bCs/>
        </w:rPr>
      </w:pPr>
      <w:r w:rsidRPr="00FE2948">
        <w:rPr>
          <w:rFonts w:ascii="Times New Roman" w:hAnsi="Times New Roman"/>
          <w:b/>
          <w:bCs/>
        </w:rPr>
        <w:t>Statistics</w:t>
      </w:r>
    </w:p>
    <w:p w14:paraId="352E381A" w14:textId="47F4FF1D" w:rsidR="00FF5EB5" w:rsidRPr="008F0AAB" w:rsidRDefault="00FF5EB5" w:rsidP="00FF5EB5">
      <w:pPr>
        <w:autoSpaceDE w:val="0"/>
        <w:autoSpaceDN w:val="0"/>
        <w:adjustRightInd w:val="0"/>
        <w:spacing w:line="480" w:lineRule="auto"/>
        <w:ind w:firstLineChars="200" w:firstLine="480"/>
        <w:jc w:val="both"/>
        <w:rPr>
          <w:rFonts w:ascii="Times New Roman" w:hAnsi="Times New Roman"/>
        </w:rPr>
      </w:pPr>
      <w:r w:rsidRPr="00FE2948">
        <w:rPr>
          <w:rFonts w:ascii="Times New Roman" w:hAnsi="Times New Roman"/>
        </w:rPr>
        <w:t xml:space="preserve">The associations between </w:t>
      </w:r>
      <w:r>
        <w:rPr>
          <w:rFonts w:ascii="Times New Roman" w:hAnsi="Times New Roman"/>
        </w:rPr>
        <w:t>disease subtype</w:t>
      </w:r>
      <w:r w:rsidRPr="00FE2948">
        <w:rPr>
          <w:rFonts w:ascii="Times New Roman" w:hAnsi="Times New Roman"/>
        </w:rPr>
        <w:t xml:space="preserve"> and clinical characteristics were analyzed using the </w:t>
      </w:r>
      <w:r w:rsidR="0006235B">
        <w:rPr>
          <w:rFonts w:ascii="Times New Roman" w:hAnsi="Times New Roman"/>
        </w:rPr>
        <w:t>c</w:t>
      </w:r>
      <w:r w:rsidRPr="00FE2948">
        <w:rPr>
          <w:rFonts w:ascii="Times New Roman" w:hAnsi="Times New Roman"/>
        </w:rPr>
        <w:t>hi-squared test.</w:t>
      </w:r>
      <w:r w:rsidRPr="002346E2">
        <w:rPr>
          <w:rFonts w:ascii="Times New Roman" w:hAnsi="Times New Roman"/>
        </w:rPr>
        <w:t xml:space="preserve"> </w:t>
      </w:r>
      <w:r w:rsidRPr="006000AA">
        <w:rPr>
          <w:rFonts w:ascii="Times New Roman" w:hAnsi="Times New Roman"/>
        </w:rPr>
        <w:t>Differences between groups were assessed by</w:t>
      </w:r>
      <w:r w:rsidR="0006235B">
        <w:rPr>
          <w:rFonts w:ascii="Times New Roman" w:hAnsi="Times New Roman"/>
        </w:rPr>
        <w:t xml:space="preserve"> the</w:t>
      </w:r>
      <w:r w:rsidRPr="006000AA">
        <w:rPr>
          <w:rFonts w:ascii="Times New Roman" w:hAnsi="Times New Roman"/>
        </w:rPr>
        <w:t xml:space="preserve"> Student’s </w:t>
      </w:r>
      <w:r w:rsidRPr="00A6583E">
        <w:rPr>
          <w:rFonts w:ascii="Times New Roman" w:hAnsi="Times New Roman"/>
          <w:i/>
        </w:rPr>
        <w:t>t</w:t>
      </w:r>
      <w:r w:rsidRPr="006000AA">
        <w:rPr>
          <w:rFonts w:ascii="Times New Roman" w:hAnsi="Times New Roman"/>
        </w:rPr>
        <w:t>-test or one-way analysis of variance.</w:t>
      </w:r>
      <w:r>
        <w:rPr>
          <w:rFonts w:ascii="Times New Roman" w:hAnsi="Times New Roman"/>
        </w:rPr>
        <w:t xml:space="preserve"> </w:t>
      </w:r>
      <w:r w:rsidRPr="00FF5EB5">
        <w:rPr>
          <w:rFonts w:ascii="Times New Roman" w:hAnsi="Times New Roman"/>
        </w:rPr>
        <w:t>Statistical significance was based</w:t>
      </w:r>
      <w:r>
        <w:rPr>
          <w:rFonts w:ascii="Times New Roman" w:hAnsi="Times New Roman" w:hint="eastAsia"/>
        </w:rPr>
        <w:t xml:space="preserve"> </w:t>
      </w:r>
      <w:r w:rsidRPr="00FF5EB5">
        <w:rPr>
          <w:rFonts w:ascii="Times New Roman" w:hAnsi="Times New Roman"/>
        </w:rPr>
        <w:t xml:space="preserve">on two-tailed tests at </w:t>
      </w:r>
      <w:r w:rsidRPr="00FF5EB5">
        <w:rPr>
          <w:rFonts w:ascii="Times New Roman" w:hAnsi="Times New Roman"/>
          <w:i/>
          <w:iCs/>
        </w:rPr>
        <w:t>p</w:t>
      </w:r>
      <w:r w:rsidRPr="00FF5EB5">
        <w:rPr>
          <w:rFonts w:ascii="Times New Roman" w:hAnsi="Times New Roman"/>
        </w:rPr>
        <w:t xml:space="preserve"> &lt; 0.05. SPSS 23.0 </w:t>
      </w:r>
      <w:r w:rsidR="0006235B" w:rsidRPr="00FF5EB5">
        <w:rPr>
          <w:rFonts w:ascii="Times New Roman" w:hAnsi="Times New Roman"/>
        </w:rPr>
        <w:t xml:space="preserve">software </w:t>
      </w:r>
      <w:r w:rsidRPr="00FF5EB5">
        <w:rPr>
          <w:rFonts w:ascii="Times New Roman" w:hAnsi="Times New Roman"/>
        </w:rPr>
        <w:t>(IBM Corp</w:t>
      </w:r>
      <w:r w:rsidR="0006235B">
        <w:rPr>
          <w:rFonts w:ascii="Times New Roman" w:hAnsi="Times New Roman"/>
        </w:rPr>
        <w:t>.</w:t>
      </w:r>
      <w:r w:rsidRPr="00FF5EB5">
        <w:rPr>
          <w:rFonts w:ascii="Times New Roman" w:hAnsi="Times New Roman"/>
        </w:rPr>
        <w:t>, Armonk, NY, USA) w</w:t>
      </w:r>
      <w:r>
        <w:rPr>
          <w:rFonts w:ascii="Times New Roman" w:hAnsi="Times New Roman"/>
        </w:rPr>
        <w:t>as</w:t>
      </w:r>
      <w:r>
        <w:rPr>
          <w:rFonts w:ascii="Times New Roman" w:hAnsi="Times New Roman" w:hint="eastAsia"/>
        </w:rPr>
        <w:t xml:space="preserve"> </w:t>
      </w:r>
      <w:r w:rsidRPr="00FF5EB5">
        <w:rPr>
          <w:rFonts w:ascii="Times New Roman" w:hAnsi="Times New Roman"/>
        </w:rPr>
        <w:t>used for statistical analyses.</w:t>
      </w:r>
    </w:p>
    <w:p w14:paraId="7EDCFC8D" w14:textId="77777777" w:rsidR="00222FB2" w:rsidRPr="00FF5EB5" w:rsidRDefault="0080350A"/>
    <w:sectPr w:rsidR="00222FB2" w:rsidRPr="00FF5EB5" w:rsidSect="00724E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CDAFA" w14:textId="77777777" w:rsidR="0080350A" w:rsidRDefault="0080350A" w:rsidP="0006235B">
      <w:r>
        <w:separator/>
      </w:r>
    </w:p>
  </w:endnote>
  <w:endnote w:type="continuationSeparator" w:id="0">
    <w:p w14:paraId="4A04E9EE" w14:textId="77777777" w:rsidR="0080350A" w:rsidRDefault="0080350A" w:rsidP="0006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2C989" w14:textId="77777777" w:rsidR="0006235B" w:rsidRDefault="000623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A522" w14:textId="77777777" w:rsidR="0006235B" w:rsidRDefault="000623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7786C" w14:textId="77777777" w:rsidR="0006235B" w:rsidRDefault="000623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9EAA6" w14:textId="77777777" w:rsidR="0080350A" w:rsidRDefault="0080350A" w:rsidP="0006235B">
      <w:r>
        <w:separator/>
      </w:r>
    </w:p>
  </w:footnote>
  <w:footnote w:type="continuationSeparator" w:id="0">
    <w:p w14:paraId="5C7D1E14" w14:textId="77777777" w:rsidR="0080350A" w:rsidRDefault="0080350A" w:rsidP="0006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6515" w14:textId="77777777" w:rsidR="0006235B" w:rsidRDefault="000623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5C175" w14:textId="77777777" w:rsidR="0006235B" w:rsidRDefault="000623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29D5E" w14:textId="77777777" w:rsidR="0006235B" w:rsidRDefault="00062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removePersonalInformation/>
  <w:removeDateAndTim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B5"/>
    <w:rsid w:val="00057C26"/>
    <w:rsid w:val="0006235B"/>
    <w:rsid w:val="000F2E55"/>
    <w:rsid w:val="00107CA4"/>
    <w:rsid w:val="00174559"/>
    <w:rsid w:val="00190B84"/>
    <w:rsid w:val="001A7E36"/>
    <w:rsid w:val="00203C45"/>
    <w:rsid w:val="00263D49"/>
    <w:rsid w:val="00275D8A"/>
    <w:rsid w:val="002F213F"/>
    <w:rsid w:val="00302CAA"/>
    <w:rsid w:val="00310D68"/>
    <w:rsid w:val="00372F61"/>
    <w:rsid w:val="00373403"/>
    <w:rsid w:val="00386AD8"/>
    <w:rsid w:val="0039711E"/>
    <w:rsid w:val="004026C2"/>
    <w:rsid w:val="0041184F"/>
    <w:rsid w:val="00490091"/>
    <w:rsid w:val="004E1A53"/>
    <w:rsid w:val="005125DD"/>
    <w:rsid w:val="00517291"/>
    <w:rsid w:val="00563642"/>
    <w:rsid w:val="00583751"/>
    <w:rsid w:val="005D5065"/>
    <w:rsid w:val="005D57B1"/>
    <w:rsid w:val="00651AEB"/>
    <w:rsid w:val="0066026D"/>
    <w:rsid w:val="006A6EEE"/>
    <w:rsid w:val="006B37DB"/>
    <w:rsid w:val="00715C24"/>
    <w:rsid w:val="00724EEA"/>
    <w:rsid w:val="00726197"/>
    <w:rsid w:val="00750D0A"/>
    <w:rsid w:val="007A087A"/>
    <w:rsid w:val="007D14B8"/>
    <w:rsid w:val="0080350A"/>
    <w:rsid w:val="008353CF"/>
    <w:rsid w:val="00886EDD"/>
    <w:rsid w:val="008A3522"/>
    <w:rsid w:val="008B14AA"/>
    <w:rsid w:val="00903D32"/>
    <w:rsid w:val="0092176A"/>
    <w:rsid w:val="00927993"/>
    <w:rsid w:val="0095299A"/>
    <w:rsid w:val="00965998"/>
    <w:rsid w:val="009869DA"/>
    <w:rsid w:val="009A60CD"/>
    <w:rsid w:val="009C263B"/>
    <w:rsid w:val="009C2FA9"/>
    <w:rsid w:val="00A6583E"/>
    <w:rsid w:val="00A761BE"/>
    <w:rsid w:val="00AD641D"/>
    <w:rsid w:val="00B2450A"/>
    <w:rsid w:val="00B4707F"/>
    <w:rsid w:val="00C17F30"/>
    <w:rsid w:val="00C20054"/>
    <w:rsid w:val="00C358A8"/>
    <w:rsid w:val="00C90927"/>
    <w:rsid w:val="00C95A4F"/>
    <w:rsid w:val="00CA6B19"/>
    <w:rsid w:val="00D3102B"/>
    <w:rsid w:val="00D351C0"/>
    <w:rsid w:val="00D54631"/>
    <w:rsid w:val="00EB764F"/>
    <w:rsid w:val="00EF370C"/>
    <w:rsid w:val="00F34EEF"/>
    <w:rsid w:val="00FB2468"/>
    <w:rsid w:val="00FB264F"/>
    <w:rsid w:val="00FB4F10"/>
    <w:rsid w:val="00FE35B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AA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EB5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5B"/>
    <w:pPr>
      <w:tabs>
        <w:tab w:val="center" w:pos="4513"/>
        <w:tab w:val="right" w:pos="9026"/>
      </w:tabs>
    </w:pPr>
  </w:style>
  <w:style w:type="character" w:customStyle="1" w:styleId="a4">
    <w:name w:val="页眉 字符"/>
    <w:basedOn w:val="a0"/>
    <w:link w:val="a3"/>
    <w:uiPriority w:val="99"/>
    <w:rsid w:val="0006235B"/>
    <w:rPr>
      <w:rFonts w:ascii="宋体" w:eastAsia="宋体" w:hAnsi="宋体" w:cs="宋体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06235B"/>
    <w:pPr>
      <w:tabs>
        <w:tab w:val="center" w:pos="4513"/>
        <w:tab w:val="right" w:pos="9026"/>
      </w:tabs>
    </w:pPr>
  </w:style>
  <w:style w:type="character" w:customStyle="1" w:styleId="a6">
    <w:name w:val="页脚 字符"/>
    <w:basedOn w:val="a0"/>
    <w:link w:val="a5"/>
    <w:uiPriority w:val="99"/>
    <w:rsid w:val="0006235B"/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2021-04-12T12:58:00Z</dcterms:created>
  <dcterms:modified xsi:type="dcterms:W3CDTF">2021-04-12T12:58:00Z</dcterms:modified>
</cp:coreProperties>
</file>