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8603" w14:textId="77777777" w:rsidR="00D327E8" w:rsidRPr="00F37A0B" w:rsidRDefault="00D327E8" w:rsidP="00D327E8">
      <w:pPr>
        <w:spacing w:line="480" w:lineRule="auto"/>
        <w:rPr>
          <w:b/>
          <w:bCs/>
          <w:lang w:val="en-US"/>
        </w:rPr>
      </w:pPr>
      <w:r w:rsidRPr="075647D7">
        <w:rPr>
          <w:b/>
          <w:bCs/>
          <w:lang w:val="en-US"/>
        </w:rPr>
        <w:t xml:space="preserve">Table 2. </w:t>
      </w:r>
      <w:r>
        <w:rPr>
          <w:b/>
          <w:bCs/>
          <w:lang w:val="en-US"/>
        </w:rPr>
        <w:t xml:space="preserve">Univariate and </w:t>
      </w:r>
      <w:r w:rsidRPr="075647D7">
        <w:rPr>
          <w:b/>
          <w:bCs/>
          <w:lang w:val="en-US"/>
        </w:rPr>
        <w:t xml:space="preserve">Multivariate analysis: </w:t>
      </w:r>
      <w:r>
        <w:rPr>
          <w:b/>
          <w:bCs/>
          <w:lang w:val="en-US"/>
        </w:rPr>
        <w:t>R</w:t>
      </w:r>
      <w:r w:rsidRPr="075647D7">
        <w:rPr>
          <w:b/>
          <w:bCs/>
          <w:lang w:val="en-US"/>
        </w:rPr>
        <w:t xml:space="preserve">isk factors of </w:t>
      </w:r>
      <w:r>
        <w:rPr>
          <w:b/>
          <w:bCs/>
          <w:lang w:val="en-US"/>
        </w:rPr>
        <w:t>A</w:t>
      </w:r>
      <w:r w:rsidRPr="075647D7">
        <w:rPr>
          <w:b/>
          <w:bCs/>
          <w:lang w:val="en-US"/>
        </w:rPr>
        <w:t xml:space="preserve">nemia at </w:t>
      </w:r>
      <w:r>
        <w:rPr>
          <w:b/>
          <w:bCs/>
          <w:lang w:val="en-US"/>
        </w:rPr>
        <w:t>D</w:t>
      </w:r>
      <w:r w:rsidRPr="075647D7">
        <w:rPr>
          <w:b/>
          <w:bCs/>
          <w:lang w:val="en-US"/>
        </w:rPr>
        <w:t>ischarge</w:t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5819"/>
        <w:gridCol w:w="798"/>
        <w:gridCol w:w="816"/>
        <w:gridCol w:w="766"/>
        <w:gridCol w:w="796"/>
        <w:gridCol w:w="1036"/>
        <w:gridCol w:w="376"/>
        <w:gridCol w:w="816"/>
        <w:gridCol w:w="766"/>
        <w:gridCol w:w="796"/>
        <w:gridCol w:w="1036"/>
      </w:tblGrid>
      <w:tr w:rsidR="000214FD" w:rsidRPr="00BC00AF" w14:paraId="7D4559BA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center"/>
            <w:hideMark/>
          </w:tcPr>
          <w:p w14:paraId="6C09EB99" w14:textId="00774D8B" w:rsidR="000214FD" w:rsidRPr="007D79F5" w:rsidRDefault="000214FD" w:rsidP="00991E4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</w:tcPr>
          <w:p w14:paraId="53A05001" w14:textId="77777777" w:rsidR="000214FD" w:rsidRPr="00F73B61" w:rsidRDefault="000214FD" w:rsidP="00991E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shd w:val="clear" w:color="auto" w:fill="auto"/>
            <w:noWrap/>
            <w:vAlign w:val="center"/>
            <w:hideMark/>
          </w:tcPr>
          <w:p w14:paraId="54551006" w14:textId="4311DE27" w:rsidR="000214FD" w:rsidRPr="00BC00AF" w:rsidRDefault="000214FD" w:rsidP="00270378">
            <w:pPr>
              <w:jc w:val="center"/>
              <w:rPr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14:paraId="5E54AB11" w14:textId="77777777" w:rsidR="000214FD" w:rsidRPr="00BC00AF" w:rsidRDefault="000214FD" w:rsidP="00991E49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shd w:val="clear" w:color="auto" w:fill="auto"/>
            <w:noWrap/>
            <w:vAlign w:val="center"/>
            <w:hideMark/>
          </w:tcPr>
          <w:p w14:paraId="55140D0C" w14:textId="21774B5A" w:rsidR="000214FD" w:rsidRPr="00BC00AF" w:rsidRDefault="000214FD" w:rsidP="000214FD">
            <w:pPr>
              <w:jc w:val="center"/>
              <w:rPr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B32213" w:rsidRPr="00BC00AF" w14:paraId="405FA024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center"/>
            <w:hideMark/>
          </w:tcPr>
          <w:p w14:paraId="689022A3" w14:textId="7BE6877D" w:rsidR="00B32213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  <w:lang w:val="en-US"/>
              </w:rPr>
              <w:t>Risk factors</w:t>
            </w:r>
          </w:p>
        </w:tc>
        <w:tc>
          <w:tcPr>
            <w:tcW w:w="798" w:type="dxa"/>
          </w:tcPr>
          <w:p w14:paraId="7C8DC0F8" w14:textId="77777777" w:rsidR="00B32213" w:rsidRPr="00BC00AF" w:rsidRDefault="00B32213" w:rsidP="00991E4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30F0AA" w14:textId="77777777" w:rsidR="00B32213" w:rsidRPr="00BC00AF" w:rsidRDefault="00B32213" w:rsidP="00991E4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18D8C4A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E4BC740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4C27D052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E6FAD1C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D50E46A" w14:textId="77777777" w:rsidR="00B32213" w:rsidRPr="00BC00AF" w:rsidRDefault="00B32213" w:rsidP="00991E4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35776CB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D75441A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6C28B1D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</w:tr>
      <w:tr w:rsidR="00B32213" w:rsidRPr="00BC00AF" w14:paraId="521F33CC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center"/>
            <w:hideMark/>
          </w:tcPr>
          <w:p w14:paraId="2F8F5F4B" w14:textId="77777777" w:rsidR="00B32213" w:rsidRPr="00BC00AF" w:rsidRDefault="00B32213" w:rsidP="0099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A478E66" w14:textId="0648884E" w:rsidR="00B32213" w:rsidRPr="00BC00AF" w:rsidRDefault="007D79F5" w:rsidP="007D79F5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n*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62EA3D7" w14:textId="492FF37C" w:rsidR="00B32213" w:rsidRPr="00BC00AF" w:rsidRDefault="007D79F5" w:rsidP="007D79F5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14:paraId="16503F35" w14:textId="77777777" w:rsidR="00B32213" w:rsidRPr="00BC00AF" w:rsidRDefault="00B32213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F958E67" w14:textId="6C1AED14" w:rsidR="00B32213" w:rsidRPr="00BC00AF" w:rsidRDefault="00F73B61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B32213" w:rsidRPr="00BC00AF">
              <w:rPr>
                <w:b/>
                <w:bCs/>
                <w:sz w:val="20"/>
                <w:szCs w:val="20"/>
              </w:rPr>
              <w:t>-</w:t>
            </w:r>
            <w:r w:rsidRPr="00BC00AF">
              <w:rPr>
                <w:b/>
                <w:bCs/>
                <w:sz w:val="20"/>
                <w:szCs w:val="20"/>
              </w:rPr>
              <w:t>v</w:t>
            </w:r>
            <w:r w:rsidR="00B32213" w:rsidRPr="00BC00AF">
              <w:rPr>
                <w:b/>
                <w:bCs/>
                <w:sz w:val="20"/>
                <w:szCs w:val="20"/>
              </w:rPr>
              <w:t>alue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784B718" w14:textId="77777777" w:rsidR="00B32213" w:rsidRPr="00BC00AF" w:rsidRDefault="00B32213" w:rsidP="00991E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970FDF8" w14:textId="0B322ABE" w:rsidR="00B32213" w:rsidRPr="00BC00AF" w:rsidRDefault="007D79F5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14:paraId="0ECBDC4D" w14:textId="77777777" w:rsidR="00B32213" w:rsidRPr="00BC00AF" w:rsidRDefault="00B32213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DCF3B35" w14:textId="12D8C2E8" w:rsidR="00B32213" w:rsidRPr="00BC00AF" w:rsidRDefault="00F73B61" w:rsidP="00991E49">
            <w:pPr>
              <w:jc w:val="center"/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BC00AF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F73B61" w:rsidRPr="00BC00AF" w14:paraId="59096D3E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6A8FDC35" w14:textId="77777777" w:rsidR="00F73B61" w:rsidRPr="00BC00AF" w:rsidRDefault="00F73B61" w:rsidP="00213B5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 xml:space="preserve">Total blood volume sampled </w:t>
            </w:r>
          </w:p>
          <w:p w14:paraId="2BFFDBCF" w14:textId="1741B018" w:rsidR="00F73B61" w:rsidRPr="00BC00AF" w:rsidRDefault="00F73B61" w:rsidP="00213B5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 xml:space="preserve">(Includes discarded) per PICU stay, </w:t>
            </w:r>
            <w:r w:rsidRPr="00BC00AF">
              <w:rPr>
                <w:b/>
                <w:bCs/>
                <w:i/>
                <w:iCs/>
                <w:sz w:val="20"/>
                <w:szCs w:val="20"/>
              </w:rPr>
              <w:t>ml/kg</w:t>
            </w:r>
            <w:r w:rsidRPr="00BC00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11A06606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176B524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10126C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D9FAC19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19A2662" w14:textId="5B00CB10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1BF3547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6B96B2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D810EF6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B27989C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91656B7" w14:textId="12E0F530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</w:tr>
      <w:tr w:rsidR="00F73B61" w:rsidRPr="00BC00AF" w14:paraId="791A7D43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59B0B74B" w14:textId="77777777" w:rsidR="00F73B61" w:rsidRPr="00BC00AF" w:rsidRDefault="00F73B61" w:rsidP="00213B5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&gt; 5 ml/kg</w:t>
            </w:r>
          </w:p>
        </w:tc>
        <w:tc>
          <w:tcPr>
            <w:tcW w:w="798" w:type="dxa"/>
          </w:tcPr>
          <w:p w14:paraId="6B7494EE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8262BF" w14:textId="33D72370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0.86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1335FF" w14:textId="1BBF0465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F0B2DCF" w14:textId="6D3F8750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1.67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AE9448E" w14:textId="00BE3651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0.66</w:t>
            </w:r>
            <w:r w:rsidR="00F73B61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1F7B3DC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6BBC236" w14:textId="3D912CAB" w:rsidR="00F73B61" w:rsidRPr="00BC00AF" w:rsidRDefault="004C6398" w:rsidP="004C6398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164971" w14:textId="4B19F742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0.88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E0C4AE5" w14:textId="3DD4417C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10.94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8A1FAAB" w14:textId="22AF7982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0.079</w:t>
            </w:r>
            <w:r w:rsidR="00F73B61" w:rsidRPr="00BC00AF">
              <w:rPr>
                <w:sz w:val="20"/>
                <w:szCs w:val="20"/>
              </w:rPr>
              <w:t xml:space="preserve"> </w:t>
            </w:r>
          </w:p>
        </w:tc>
      </w:tr>
      <w:tr w:rsidR="00F73B61" w:rsidRPr="00BC00AF" w14:paraId="1B9AC754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08445905" w14:textId="77777777" w:rsidR="00F73B61" w:rsidRPr="00BC00AF" w:rsidRDefault="00F73B61" w:rsidP="00213B5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1-5ml/kg</w:t>
            </w:r>
          </w:p>
        </w:tc>
        <w:tc>
          <w:tcPr>
            <w:tcW w:w="798" w:type="dxa"/>
          </w:tcPr>
          <w:p w14:paraId="4117DB06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74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B3A5696" w14:textId="0F31F297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1.43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18976E" w14:textId="5B04A55D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0.83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2760FC3" w14:textId="11311AA3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2.49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47532E" w14:textId="313C060B" w:rsidR="00F73B61" w:rsidRPr="00BC00AF" w:rsidRDefault="007D79F5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0.20</w:t>
            </w:r>
            <w:r w:rsidR="00F73B61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94ECD0C" w14:textId="77777777" w:rsidR="00F73B61" w:rsidRPr="00BC00AF" w:rsidRDefault="00F73B61" w:rsidP="00213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1D452D" w14:textId="391DCC8A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F3BBC6" w14:textId="7B8A72FC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0.96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177480A" w14:textId="7E17AD2B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5.12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8136872" w14:textId="2DDC2274" w:rsidR="00F73B61" w:rsidRPr="00BC00AF" w:rsidRDefault="004C6398" w:rsidP="00213B5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0.063</w:t>
            </w:r>
            <w:r w:rsidR="00F73B61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5AA4FEBF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BDD9E96" w14:textId="55BE24A6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&lt; 1ml/kg (ref)</w:t>
            </w:r>
          </w:p>
        </w:tc>
        <w:tc>
          <w:tcPr>
            <w:tcW w:w="798" w:type="dxa"/>
          </w:tcPr>
          <w:p w14:paraId="2019956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198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850050" w14:textId="61A5F67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69AE84" w14:textId="1986651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658D34C" w14:textId="588EF2BA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8AEE02D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7DB08D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EE3E66" w14:textId="7DE4D93A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6DCAE4A" w14:textId="5DAC228D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B17218C" w14:textId="0542867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16F01CD" w14:textId="0FBEA363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65E5AE78" w14:textId="77777777" w:rsidTr="00AD0491">
        <w:trPr>
          <w:trHeight w:val="448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2130742" w14:textId="3E16122E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Age (</w:t>
            </w:r>
            <w:proofErr w:type="spellStart"/>
            <w:r w:rsidRPr="00BC00AF">
              <w:rPr>
                <w:b/>
                <w:bCs/>
                <w:i/>
                <w:iCs/>
                <w:sz w:val="20"/>
                <w:szCs w:val="20"/>
              </w:rPr>
              <w:t>mo</w:t>
            </w:r>
            <w:proofErr w:type="spellEnd"/>
            <w:r w:rsidRPr="00BC00AF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BC00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7F0A22E6" w14:textId="77777777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E9CD09" w14:textId="77777777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6BB94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5B06916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BBC279D" w14:textId="077A5D13" w:rsidR="007D79F5" w:rsidRPr="00BC00AF" w:rsidRDefault="007D79F5" w:rsidP="007D79F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C489BD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8F2681" w14:textId="77777777" w:rsidR="007D79F5" w:rsidRPr="00BC00AF" w:rsidRDefault="007D79F5" w:rsidP="007D79F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6C4DA88" w14:textId="77777777" w:rsidR="007D79F5" w:rsidRPr="00BC00AF" w:rsidRDefault="007D79F5" w:rsidP="00AD049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9009208" w14:textId="77777777" w:rsidR="007D79F5" w:rsidRPr="00BC00AF" w:rsidRDefault="007D79F5" w:rsidP="00AD0491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5EF3C36" w14:textId="6D5B4ECB" w:rsidR="007D79F5" w:rsidRPr="00BC00AF" w:rsidRDefault="007D79F5" w:rsidP="00AD0491">
            <w:pPr>
              <w:rPr>
                <w:sz w:val="20"/>
                <w:szCs w:val="20"/>
              </w:rPr>
            </w:pPr>
          </w:p>
        </w:tc>
      </w:tr>
      <w:tr w:rsidR="007D79F5" w:rsidRPr="00BC00AF" w14:paraId="0FF5FD77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37631D0B" w14:textId="2B5A1412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&gt;120 </w:t>
            </w:r>
            <w:proofErr w:type="spellStart"/>
            <w:r w:rsidRPr="00BC00AF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798" w:type="dxa"/>
          </w:tcPr>
          <w:p w14:paraId="705DF49A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71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7DAE55" w14:textId="22A22A84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7.88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395CC6A" w14:textId="095600D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3.35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4D0010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-8.54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AC479EE" w14:textId="3931475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0.001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E867A1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07EF39" w14:textId="3D44FF55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6.53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713035" w14:textId="43F43178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2.02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8531434" w14:textId="0ABAE689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21.04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63AFC83" w14:textId="485AD7FC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0.002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26D78385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6B0989D5" w14:textId="3AC2441B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&gt;72 - 120 </w:t>
            </w:r>
            <w:proofErr w:type="spellStart"/>
            <w:r w:rsidRPr="00BC00AF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798" w:type="dxa"/>
          </w:tcPr>
          <w:p w14:paraId="67F994C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CCDA5C7" w14:textId="2FB11F13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8.71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5DBD6E" w14:textId="70A99CE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3.31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F38DB6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-2.17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3470D30" w14:textId="3AC3519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&lt;.0001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7D1B87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39D7DE6" w14:textId="45E93E99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4.58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BF3B8E5" w14:textId="77A55057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1.31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00908F3" w14:textId="2D668AB5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16.00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5A9315C" w14:textId="7A3B004C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0.017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2A026594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34DD4AC7" w14:textId="77777777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&gt; 1 </w:t>
            </w:r>
            <w:proofErr w:type="spellStart"/>
            <w:r w:rsidRPr="00BC00AF">
              <w:rPr>
                <w:sz w:val="20"/>
                <w:szCs w:val="20"/>
              </w:rPr>
              <w:t>mo</w:t>
            </w:r>
            <w:proofErr w:type="spellEnd"/>
            <w:r w:rsidRPr="00BC00AF">
              <w:rPr>
                <w:sz w:val="20"/>
                <w:szCs w:val="20"/>
              </w:rPr>
              <w:t xml:space="preserve"> - 72 </w:t>
            </w:r>
            <w:proofErr w:type="spellStart"/>
            <w:r w:rsidRPr="00BC00AF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798" w:type="dxa"/>
          </w:tcPr>
          <w:p w14:paraId="288A766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158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EC4905" w14:textId="78918DA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3.61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DBA203B" w14:textId="16A3F62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1.70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87341FE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1.24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8B7567C" w14:textId="51977729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&lt;.0001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C7DA92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BCE989B" w14:textId="571FBFA8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FC13391" w14:textId="426872C6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1.23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1E449E6" w14:textId="44A4FCAC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8.39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F3B8B9" w14:textId="3BDA455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0B548A" w:rsidRPr="00BC00AF">
              <w:rPr>
                <w:sz w:val="20"/>
                <w:szCs w:val="20"/>
              </w:rPr>
              <w:t>0.017</w:t>
            </w:r>
          </w:p>
        </w:tc>
      </w:tr>
      <w:tr w:rsidR="007D79F5" w:rsidRPr="00BC00AF" w14:paraId="0FECF3FA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38FFA679" w14:textId="33AD6DF1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0-1 </w:t>
            </w:r>
            <w:proofErr w:type="spellStart"/>
            <w:r w:rsidRPr="00BC00AF">
              <w:rPr>
                <w:sz w:val="20"/>
                <w:szCs w:val="20"/>
              </w:rPr>
              <w:t>mo</w:t>
            </w:r>
            <w:proofErr w:type="spellEnd"/>
            <w:r w:rsidRPr="00BC00AF">
              <w:rPr>
                <w:sz w:val="20"/>
                <w:szCs w:val="20"/>
              </w:rPr>
              <w:t xml:space="preserve"> (ref)</w:t>
            </w:r>
          </w:p>
        </w:tc>
        <w:tc>
          <w:tcPr>
            <w:tcW w:w="798" w:type="dxa"/>
          </w:tcPr>
          <w:p w14:paraId="42A24347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FBD408" w14:textId="7391F22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021D90" w14:textId="2883893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134CAF2" w14:textId="505342F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5A7124" w14:textId="55960F4F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5B35A0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C90AFBB" w14:textId="67E5860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B26AD4" w14:textId="7BEF992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8B9354F" w14:textId="74FAF02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43EFFEC" w14:textId="60B4385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74034CD3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0587F3C" w14:textId="00FC7D5D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798" w:type="dxa"/>
          </w:tcPr>
          <w:p w14:paraId="2E15EA3A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C78D36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8117CD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E7ADC61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A6544F6" w14:textId="6F05F5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A13756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78B9056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02D1BC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D8F16F3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7065EE" w14:textId="20B0EDC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</w:tr>
      <w:tr w:rsidR="007D79F5" w:rsidRPr="00BC00AF" w14:paraId="0DEB2875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3DA7341D" w14:textId="5BD691F0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Male </w:t>
            </w:r>
          </w:p>
        </w:tc>
        <w:tc>
          <w:tcPr>
            <w:tcW w:w="798" w:type="dxa"/>
          </w:tcPr>
          <w:p w14:paraId="528700F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169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3C1789" w14:textId="25B27203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1.19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5FB185" w14:textId="0603A1D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0.76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E2A117C" w14:textId="61069FC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1.86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EED978A" w14:textId="52A6B9B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0.42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BDB6CA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BE38B73" w14:textId="1238C3D4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697347" w14:textId="6593DCFF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F781C9E" w14:textId="052E333C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1.98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DEED195" w14:textId="47E333E6" w:rsidR="007D79F5" w:rsidRPr="00BC00AF" w:rsidRDefault="000B548A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0.72</w:t>
            </w:r>
          </w:p>
        </w:tc>
      </w:tr>
      <w:tr w:rsidR="007D79F5" w:rsidRPr="00BC00AF" w14:paraId="2506F9EB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17BD67D" w14:textId="29258BBF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Female (ref)</w:t>
            </w:r>
          </w:p>
        </w:tc>
        <w:tc>
          <w:tcPr>
            <w:tcW w:w="798" w:type="dxa"/>
          </w:tcPr>
          <w:p w14:paraId="56E045E9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147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E6E6F0" w14:textId="645DFEC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368996" w14:textId="62357C1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C4917D6" w14:textId="78BDFD3A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B242623" w14:textId="2BA8A12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4D7EBC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A7DDE35" w14:textId="1EFD5E19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9C25CB6" w14:textId="692B174A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06B9A91" w14:textId="0D0E411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158E76" w14:textId="76E3B6B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4C430E6F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7AE76ED" w14:textId="77777777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PELOD Score</w:t>
            </w:r>
          </w:p>
        </w:tc>
        <w:tc>
          <w:tcPr>
            <w:tcW w:w="798" w:type="dxa"/>
          </w:tcPr>
          <w:p w14:paraId="1B1531AD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71F699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22214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763FB8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1B48C16" w14:textId="3D8DD1F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66EE40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72E0D86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C99DA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DB0FC0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9C2ABBB" w14:textId="3E9DFD6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</w:tr>
      <w:tr w:rsidR="007D79F5" w:rsidRPr="00BC00AF" w14:paraId="5A12C8CF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438D8893" w14:textId="77777777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&gt; 10</w:t>
            </w:r>
          </w:p>
        </w:tc>
        <w:tc>
          <w:tcPr>
            <w:tcW w:w="798" w:type="dxa"/>
          </w:tcPr>
          <w:p w14:paraId="27BD377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1065FD9" w14:textId="2998E24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97CC78" w14:textId="729A3DC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0.24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68BD9C2" w14:textId="647FB95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1.52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2DA9DD" w14:textId="1FA5304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0.29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8DA5A9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D1AAB1" w14:textId="4F83C2BB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8E3AB8" w14:textId="61EAC00A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C6F6656" w14:textId="0ECD6C92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1.49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B59B47" w14:textId="5FAE52D8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0.18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694656FA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DAE9B1F" w14:textId="77777777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5-9</w:t>
            </w:r>
          </w:p>
        </w:tc>
        <w:tc>
          <w:tcPr>
            <w:tcW w:w="798" w:type="dxa"/>
          </w:tcPr>
          <w:p w14:paraId="4E81B9A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95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1BBD06C" w14:textId="2E9374B3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37A522" w14:textId="5C7B755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AC70AC0" w14:textId="34351BE3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2.54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0F45C44" w14:textId="497BCA38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0.79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984617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9CC882" w14:textId="666732CA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C503BD" w14:textId="0C273D74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0.37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C2D1B57" w14:textId="279ADF9D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3.06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97E9C7D" w14:textId="6342E05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0452AC" w:rsidRPr="00BC00AF">
              <w:rPr>
                <w:sz w:val="20"/>
                <w:szCs w:val="20"/>
              </w:rPr>
              <w:t>0.91</w:t>
            </w:r>
          </w:p>
        </w:tc>
      </w:tr>
      <w:tr w:rsidR="007D79F5" w:rsidRPr="00BC00AF" w14:paraId="4FCBF4F8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4A83A06B" w14:textId="77777777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1 -4</w:t>
            </w:r>
          </w:p>
        </w:tc>
        <w:tc>
          <w:tcPr>
            <w:tcW w:w="798" w:type="dxa"/>
          </w:tcPr>
          <w:p w14:paraId="36ADFC6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145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BB95CA7" w14:textId="011ACBF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1.26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244CF5" w14:textId="6A32B14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0.57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8A92820" w14:textId="09EEFBE8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2.75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C751449" w14:textId="7E77ECD4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0.57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2982B5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C41F0B" w14:textId="08755D0B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8E7D2CB" w14:textId="419F8C71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0.38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08EA1DF" w14:textId="2876AF69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2.94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AE49F9C" w14:textId="5DB5CC6C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0452AC" w:rsidRPr="00BC00AF">
              <w:rPr>
                <w:sz w:val="20"/>
                <w:szCs w:val="20"/>
              </w:rPr>
              <w:t>0.91</w:t>
            </w:r>
          </w:p>
        </w:tc>
      </w:tr>
      <w:tr w:rsidR="007D79F5" w:rsidRPr="00BC00AF" w14:paraId="181EBA83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5E81AB01" w14:textId="4C623DE1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0 (ref)</w:t>
            </w:r>
          </w:p>
        </w:tc>
        <w:tc>
          <w:tcPr>
            <w:tcW w:w="798" w:type="dxa"/>
          </w:tcPr>
          <w:p w14:paraId="2F8A283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34D00B" w14:textId="1CE04AD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F1E1395" w14:textId="7ED8A674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FE20FF2" w14:textId="5AC8639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E8AA86D" w14:textId="785BE12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86C64E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1686702" w14:textId="1B69FEF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44972F" w14:textId="1E4D452A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B68CFA6" w14:textId="150069B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EF2EA99" w14:textId="260CF5A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46D634D3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6DE5FFA4" w14:textId="36FA7ADC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 xml:space="preserve">Length of stay in PICU, </w:t>
            </w:r>
            <w:r w:rsidRPr="00BC00AF">
              <w:rPr>
                <w:b/>
                <w:bCs/>
                <w:i/>
                <w:iCs/>
                <w:sz w:val="20"/>
                <w:szCs w:val="20"/>
              </w:rPr>
              <w:t>days</w:t>
            </w:r>
            <w:r w:rsidRPr="00BC00AF">
              <w:rPr>
                <w:b/>
                <w:bCs/>
                <w:sz w:val="20"/>
                <w:szCs w:val="20"/>
              </w:rPr>
              <w:t xml:space="preserve"> (log)</w:t>
            </w:r>
          </w:p>
        </w:tc>
        <w:tc>
          <w:tcPr>
            <w:tcW w:w="798" w:type="dxa"/>
          </w:tcPr>
          <w:p w14:paraId="2B8D1E6E" w14:textId="64ACA53D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314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D53282" w14:textId="5C9B35D9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4C6398" w:rsidRPr="00BC00AF">
              <w:rPr>
                <w:sz w:val="20"/>
                <w:szCs w:val="20"/>
              </w:rPr>
              <w:t>0.82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0FF892F" w14:textId="30FFCD79" w:rsidR="007D79F5" w:rsidRPr="00BC00AF" w:rsidRDefault="004C6398" w:rsidP="004C6398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63E8F64" w14:textId="791DAFC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4C6398" w:rsidRPr="00BC00AF">
              <w:rPr>
                <w:sz w:val="20"/>
                <w:szCs w:val="20"/>
              </w:rPr>
              <w:t>1.04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90FB577" w14:textId="1E50B49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</w:t>
            </w:r>
            <w:r w:rsidR="004C6398" w:rsidRPr="00BC00AF">
              <w:rPr>
                <w:sz w:val="20"/>
                <w:szCs w:val="20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AB14A4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7C7564" w14:textId="2F4E405C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0.74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B05C1D" w14:textId="79EFE912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  <w:r w:rsidR="000452AC" w:rsidRPr="00BC00AF">
              <w:rPr>
                <w:sz w:val="20"/>
                <w:szCs w:val="20"/>
              </w:rPr>
              <w:t>0.50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3CA95C1" w14:textId="01A3E353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DE0096B" w14:textId="4ADF287D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</w:t>
            </w:r>
            <w:r w:rsidR="000452AC" w:rsidRPr="00BC00AF">
              <w:rPr>
                <w:sz w:val="20"/>
                <w:szCs w:val="20"/>
              </w:rPr>
              <w:t>13</w:t>
            </w:r>
          </w:p>
        </w:tc>
      </w:tr>
      <w:tr w:rsidR="007D79F5" w:rsidRPr="00BC00AF" w14:paraId="63DD7A99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22B54C4F" w14:textId="64C75F0D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 xml:space="preserve">Main admission diagnosis </w:t>
            </w:r>
          </w:p>
        </w:tc>
        <w:tc>
          <w:tcPr>
            <w:tcW w:w="798" w:type="dxa"/>
          </w:tcPr>
          <w:p w14:paraId="203D3B6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81BD96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70CE4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5A5CBD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48AA9DC" w14:textId="7797BD4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6A34F57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277E2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200EFE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8EBD1CE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9DCBA22" w14:textId="227042E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</w:tr>
      <w:tr w:rsidR="007D79F5" w:rsidRPr="00BC00AF" w14:paraId="051E8B23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42B52E07" w14:textId="20211ADB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Neurological disease</w:t>
            </w:r>
          </w:p>
        </w:tc>
        <w:tc>
          <w:tcPr>
            <w:tcW w:w="798" w:type="dxa"/>
          </w:tcPr>
          <w:p w14:paraId="3BB3925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01FE9A" w14:textId="4A52ED4D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1.88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E914279" w14:textId="56BE21EE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0.82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15AFDE6C" w14:textId="181EFB34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4.32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6F48D22" w14:textId="0AC625E9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0.14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ED71829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CC6A952" w14:textId="084C3045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5A931E" w14:textId="6A4B55A1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0.35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9CAC80E" w14:textId="7126B024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3.01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36998FB" w14:textId="72C85260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0.96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3E34C7DA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7FCC68CC" w14:textId="506D38EF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Other</w:t>
            </w:r>
          </w:p>
        </w:tc>
        <w:tc>
          <w:tcPr>
            <w:tcW w:w="798" w:type="dxa"/>
          </w:tcPr>
          <w:p w14:paraId="5FDD44F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AB45BE" w14:textId="2C45560A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9F6297" w14:textId="38FCBAA1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1.29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4960929" w14:textId="5153534C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6.17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EA1641" w14:textId="5E3AAD7F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0.01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164837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1473DA" w14:textId="5C982A37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1.46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3AD4331" w14:textId="2295E6F6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0.54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8F79635" w14:textId="0B06A38E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3.97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4A15D8" w14:textId="56E4D8C5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0.46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6F65067E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09E3BB82" w14:textId="48A41D57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Cardiac surgery</w:t>
            </w:r>
          </w:p>
        </w:tc>
        <w:tc>
          <w:tcPr>
            <w:tcW w:w="798" w:type="dxa"/>
          </w:tcPr>
          <w:p w14:paraId="009D1E61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A332E7" w14:textId="73D88F32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2.15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E47C38" w14:textId="7418D8A4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17E4D72" w14:textId="3B877605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4.26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56DC929" w14:textId="5605AFC6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0.029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FCAECF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6F13C4A" w14:textId="50943BAF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FA288B8" w14:textId="182BB2D7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0.34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963F0A1" w14:textId="1A8899F3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2.89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A133F03" w14:textId="2CD78B1B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0.99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48F0F6BB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1B6F6A7" w14:textId="1BE9B9A8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</w:t>
            </w:r>
            <w:r w:rsidR="000452AC" w:rsidRPr="00BC00AF">
              <w:rPr>
                <w:sz w:val="20"/>
                <w:szCs w:val="20"/>
              </w:rPr>
              <w:t>Non-cardiac surgery</w:t>
            </w:r>
          </w:p>
        </w:tc>
        <w:tc>
          <w:tcPr>
            <w:tcW w:w="798" w:type="dxa"/>
          </w:tcPr>
          <w:p w14:paraId="3321274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55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ECBAFE" w14:textId="1B43BB51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4.44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9CE60D7" w14:textId="46022B2A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2.15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D65E547" w14:textId="30FF9E9A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9.15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919D870" w14:textId="5E7F3815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&lt;.0001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F91466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47F302" w14:textId="0B84244E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1.61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A424FBE" w14:textId="74F2384B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CFA18D3" w14:textId="3171BD2A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4.04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197003C" w14:textId="0D2CBDAB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0.31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2F81DE42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5F36445D" w14:textId="4D2F5E81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Sepsis and shock</w:t>
            </w:r>
          </w:p>
        </w:tc>
        <w:tc>
          <w:tcPr>
            <w:tcW w:w="798" w:type="dxa"/>
          </w:tcPr>
          <w:p w14:paraId="3FE99B39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FF4A1B6" w14:textId="30A0ED1A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ECB24F" w14:textId="61E46368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0.93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1816FD2" w14:textId="33DE82C9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4.78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DAB8D13" w14:textId="760911ED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0.073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94FFE2D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D6C9F5" w14:textId="55381EBC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1.26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0E8C06" w14:textId="0C36D1F4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41EC215" w14:textId="7A195EA8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3.61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087BCB" w14:textId="293C9755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0.66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BC00AF" w14:paraId="16A85D0A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243856B5" w14:textId="1EAF37C8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Respiratory disease (ref)</w:t>
            </w:r>
          </w:p>
        </w:tc>
        <w:tc>
          <w:tcPr>
            <w:tcW w:w="798" w:type="dxa"/>
          </w:tcPr>
          <w:p w14:paraId="2063113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119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98D61C" w14:textId="5182F9C4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95AA332" w14:textId="35FBB3E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533A9C0" w14:textId="226F301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041CDE" w14:textId="3FBE9DA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AD43CA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B26A702" w14:textId="7BBCDCB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E1CC3F" w14:textId="281BFBD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5656289" w14:textId="29431BEF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81C67D" w14:textId="4611D59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18694CD4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6096CA77" w14:textId="03F4DA34" w:rsidR="000452AC" w:rsidRPr="00BC00AF" w:rsidRDefault="000452AC" w:rsidP="007D79F5">
            <w:pPr>
              <w:rPr>
                <w:b/>
                <w:bCs/>
                <w:sz w:val="20"/>
                <w:szCs w:val="20"/>
              </w:rPr>
            </w:pPr>
          </w:p>
          <w:p w14:paraId="6363A4AD" w14:textId="00B16C00" w:rsidR="00AD0491" w:rsidRPr="00BC00AF" w:rsidRDefault="00AD0491" w:rsidP="007D79F5">
            <w:pPr>
              <w:rPr>
                <w:b/>
                <w:bCs/>
                <w:sz w:val="20"/>
                <w:szCs w:val="20"/>
              </w:rPr>
            </w:pPr>
          </w:p>
          <w:p w14:paraId="3188E5BC" w14:textId="77777777" w:rsidR="00AD0491" w:rsidRPr="00BC00AF" w:rsidRDefault="00AD0491" w:rsidP="007D79F5">
            <w:pPr>
              <w:rPr>
                <w:b/>
                <w:bCs/>
                <w:sz w:val="20"/>
                <w:szCs w:val="20"/>
              </w:rPr>
            </w:pPr>
          </w:p>
          <w:p w14:paraId="540601E1" w14:textId="2F155626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lastRenderedPageBreak/>
              <w:t>Anemia on admission</w:t>
            </w:r>
          </w:p>
        </w:tc>
        <w:tc>
          <w:tcPr>
            <w:tcW w:w="798" w:type="dxa"/>
          </w:tcPr>
          <w:p w14:paraId="0582E5E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BA0471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4927C3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51872CF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9D50AB9" w14:textId="497667F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D0932E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F182C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331078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20B8EF5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0780BCC" w14:textId="14865AC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</w:tr>
      <w:tr w:rsidR="007D79F5" w:rsidRPr="00BC00AF" w14:paraId="4263D79D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1AB531F1" w14:textId="4B7A5B43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Yes </w:t>
            </w:r>
          </w:p>
        </w:tc>
        <w:tc>
          <w:tcPr>
            <w:tcW w:w="798" w:type="dxa"/>
          </w:tcPr>
          <w:p w14:paraId="3449B01F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139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F674FC" w14:textId="2BFF85D9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13.07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F2AFF7" w14:textId="6614CFEF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7.33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F5572B4" w14:textId="21CFD786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</w:t>
            </w:r>
            <w:r w:rsidR="004C6398" w:rsidRPr="00BC00AF">
              <w:rPr>
                <w:sz w:val="20"/>
                <w:szCs w:val="20"/>
              </w:rPr>
              <w:t>3.31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C1E4EFD" w14:textId="49689E2C" w:rsidR="007D79F5" w:rsidRPr="00BC00AF" w:rsidRDefault="004C6398" w:rsidP="004C6398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&lt;.0001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1C9137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FC3749" w14:textId="27000B22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13.62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E1C5CF" w14:textId="41D8AAF5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6.82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2F6E6B52" w14:textId="23B02615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27.21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17E974" w14:textId="704E01E1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&lt;.0001</w:t>
            </w:r>
          </w:p>
        </w:tc>
      </w:tr>
      <w:tr w:rsidR="007D79F5" w:rsidRPr="00BC00AF" w14:paraId="7E94351C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0B537F06" w14:textId="554EFF73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No</w:t>
            </w:r>
            <w:r w:rsidR="00623F6E" w:rsidRPr="00BC00AF">
              <w:rPr>
                <w:sz w:val="20"/>
                <w:szCs w:val="20"/>
              </w:rPr>
              <w:t xml:space="preserve"> (ref)</w:t>
            </w:r>
          </w:p>
        </w:tc>
        <w:tc>
          <w:tcPr>
            <w:tcW w:w="798" w:type="dxa"/>
          </w:tcPr>
          <w:p w14:paraId="1D3CCC9E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176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0828F28" w14:textId="75A0595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BACF7D" w14:textId="73334CB9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8B6E611" w14:textId="0695FECD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A51D87" w14:textId="435CABE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86A878E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DF1F51" w14:textId="0A4BAC2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FC119E7" w14:textId="6EC0ABA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4E0B8497" w14:textId="60D5C25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AEA6E3F" w14:textId="038C928B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</w:tr>
      <w:tr w:rsidR="007D79F5" w:rsidRPr="00BC00AF" w14:paraId="365B4F2F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43C6FB09" w14:textId="77777777" w:rsidR="007D79F5" w:rsidRPr="00BC00AF" w:rsidRDefault="007D79F5" w:rsidP="007D79F5">
            <w:pPr>
              <w:rPr>
                <w:b/>
                <w:bCs/>
                <w:sz w:val="20"/>
                <w:szCs w:val="20"/>
              </w:rPr>
            </w:pPr>
            <w:r w:rsidRPr="00BC00AF">
              <w:rPr>
                <w:b/>
                <w:bCs/>
                <w:sz w:val="20"/>
                <w:szCs w:val="20"/>
              </w:rPr>
              <w:t>Transfusion</w:t>
            </w:r>
          </w:p>
        </w:tc>
        <w:tc>
          <w:tcPr>
            <w:tcW w:w="798" w:type="dxa"/>
          </w:tcPr>
          <w:p w14:paraId="4399615C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E38DF22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6D51DF4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08EAE433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64121BD" w14:textId="74A0AB80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BB825C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8D2BA3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CFF3D7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0CA60F7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EF69FBF" w14:textId="01BB442F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</w:tr>
      <w:tr w:rsidR="007D79F5" w:rsidRPr="00BC00AF" w14:paraId="06277E18" w14:textId="77777777" w:rsidTr="00AD0491">
        <w:trPr>
          <w:trHeight w:val="265"/>
        </w:trPr>
        <w:tc>
          <w:tcPr>
            <w:tcW w:w="5819" w:type="dxa"/>
            <w:shd w:val="clear" w:color="auto" w:fill="auto"/>
            <w:noWrap/>
            <w:vAlign w:val="bottom"/>
            <w:hideMark/>
          </w:tcPr>
          <w:p w14:paraId="67F98E05" w14:textId="11BD35D9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Yes </w:t>
            </w:r>
          </w:p>
        </w:tc>
        <w:tc>
          <w:tcPr>
            <w:tcW w:w="798" w:type="dxa"/>
          </w:tcPr>
          <w:p w14:paraId="6BCA4EC0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B3BFC08" w14:textId="5C6B3084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1.34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40A87B" w14:textId="3810C4A9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0.68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668C4DE6" w14:textId="6D5B5AFA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2.65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F955AE1" w14:textId="54770250" w:rsidR="007D79F5" w:rsidRPr="00BC00AF" w:rsidRDefault="004C6398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0.40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FCC39EA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8D6871F" w14:textId="06437B84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</w:t>
            </w:r>
            <w:r w:rsidR="000452AC" w:rsidRPr="00BC00AF">
              <w:rPr>
                <w:sz w:val="20"/>
                <w:szCs w:val="20"/>
              </w:rPr>
              <w:t>45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90A842E" w14:textId="6CA7724F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0.15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337DC356" w14:textId="7522D9F4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1.37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ABB7FEC" w14:textId="64B7FEEA" w:rsidR="007D79F5" w:rsidRPr="00BC00AF" w:rsidRDefault="000452AC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0.16</w:t>
            </w:r>
            <w:r w:rsidR="007D79F5" w:rsidRPr="00BC00AF">
              <w:rPr>
                <w:sz w:val="20"/>
                <w:szCs w:val="20"/>
              </w:rPr>
              <w:t xml:space="preserve"> </w:t>
            </w:r>
          </w:p>
        </w:tc>
      </w:tr>
      <w:tr w:rsidR="007D79F5" w:rsidRPr="00F73B61" w14:paraId="67761E2C" w14:textId="77777777" w:rsidTr="00AD0491">
        <w:trPr>
          <w:trHeight w:val="99"/>
        </w:trPr>
        <w:tc>
          <w:tcPr>
            <w:tcW w:w="5819" w:type="dxa"/>
            <w:shd w:val="clear" w:color="auto" w:fill="auto"/>
            <w:noWrap/>
            <w:vAlign w:val="center"/>
            <w:hideMark/>
          </w:tcPr>
          <w:p w14:paraId="341D0DDA" w14:textId="5CE6D671" w:rsidR="007D79F5" w:rsidRPr="00BC00AF" w:rsidRDefault="007D79F5" w:rsidP="007D79F5">
            <w:pPr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   No</w:t>
            </w:r>
            <w:r w:rsidR="00623F6E" w:rsidRPr="00BC00AF">
              <w:rPr>
                <w:sz w:val="20"/>
                <w:szCs w:val="20"/>
              </w:rPr>
              <w:t xml:space="preserve"> (ref)</w:t>
            </w:r>
          </w:p>
        </w:tc>
        <w:tc>
          <w:tcPr>
            <w:tcW w:w="798" w:type="dxa"/>
          </w:tcPr>
          <w:p w14:paraId="59A92156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276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70C279" w14:textId="36240C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8E17AD1" w14:textId="169200A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D317C1D" w14:textId="709AC70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E735CB9" w14:textId="7CD169C5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AB8E62B" w14:textId="77777777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62EBF8" w14:textId="637AF99E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1.00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8035599" w14:textId="10659AB9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2F79384" w14:textId="41CEEBD1" w:rsidR="007D79F5" w:rsidRPr="00BC00AF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EE30CFC" w14:textId="3A3976AF" w:rsidR="007D79F5" w:rsidRPr="00F73B61" w:rsidRDefault="007D79F5" w:rsidP="007D79F5">
            <w:pPr>
              <w:jc w:val="center"/>
              <w:rPr>
                <w:sz w:val="20"/>
                <w:szCs w:val="20"/>
              </w:rPr>
            </w:pPr>
            <w:r w:rsidRPr="00BC00AF">
              <w:rPr>
                <w:sz w:val="20"/>
                <w:szCs w:val="20"/>
              </w:rPr>
              <w:t>.</w:t>
            </w:r>
            <w:r w:rsidRPr="00F73B61">
              <w:rPr>
                <w:sz w:val="20"/>
                <w:szCs w:val="20"/>
              </w:rPr>
              <w:t xml:space="preserve"> </w:t>
            </w:r>
          </w:p>
        </w:tc>
      </w:tr>
    </w:tbl>
    <w:p w14:paraId="1CCC9593" w14:textId="77777777" w:rsidR="00B32213" w:rsidRDefault="00B32213" w:rsidP="00B32213">
      <w:pPr>
        <w:rPr>
          <w:lang w:val="en-US"/>
        </w:rPr>
      </w:pPr>
    </w:p>
    <w:p w14:paraId="4933A5C1" w14:textId="2C5902CF" w:rsidR="00B32213" w:rsidRPr="00BC00AF" w:rsidRDefault="00B32213" w:rsidP="00B32213">
      <w:pPr>
        <w:rPr>
          <w:lang w:val="en-US"/>
        </w:rPr>
      </w:pPr>
      <w:r w:rsidRPr="00BC00AF">
        <w:rPr>
          <w:lang w:val="en-US"/>
        </w:rPr>
        <w:t xml:space="preserve">Abbreviations used: OR = Odds Ratio; </w:t>
      </w:r>
      <w:proofErr w:type="spellStart"/>
      <w:r w:rsidRPr="00BC00AF">
        <w:rPr>
          <w:lang w:val="en-US"/>
        </w:rPr>
        <w:t>aOR</w:t>
      </w:r>
      <w:proofErr w:type="spellEnd"/>
      <w:r w:rsidRPr="00BC00AF">
        <w:rPr>
          <w:lang w:val="en-US"/>
        </w:rPr>
        <w:t xml:space="preserve"> = adjusted Odds Ratio; </w:t>
      </w:r>
      <w:proofErr w:type="spellStart"/>
      <w:r w:rsidR="007D79F5" w:rsidRPr="00BC00AF">
        <w:rPr>
          <w:lang w:val="en-US"/>
        </w:rPr>
        <w:t>mo</w:t>
      </w:r>
      <w:proofErr w:type="spellEnd"/>
      <w:r w:rsidR="007D79F5" w:rsidRPr="00BC00AF">
        <w:rPr>
          <w:lang w:val="en-US"/>
        </w:rPr>
        <w:t xml:space="preserve"> = months; </w:t>
      </w:r>
      <w:r w:rsidRPr="00BC00AF">
        <w:rPr>
          <w:lang w:val="en-US"/>
        </w:rPr>
        <w:t>ref = reference; log = log</w:t>
      </w:r>
    </w:p>
    <w:p w14:paraId="6DCD94C4" w14:textId="77777777" w:rsidR="00AD0491" w:rsidRPr="00BC00AF" w:rsidRDefault="00AD0491" w:rsidP="00B32213">
      <w:pPr>
        <w:rPr>
          <w:lang w:val="en-US"/>
        </w:rPr>
      </w:pPr>
    </w:p>
    <w:p w14:paraId="5B6ADAB5" w14:textId="72FB80AF" w:rsidR="005C2355" w:rsidRPr="00B32213" w:rsidRDefault="00AD0491">
      <w:pPr>
        <w:rPr>
          <w:lang w:val="en-US"/>
        </w:rPr>
      </w:pPr>
      <w:r w:rsidRPr="00BC00AF">
        <w:rPr>
          <w:lang w:val="en-US"/>
        </w:rPr>
        <w:t xml:space="preserve">*423 patients were included in the study; however, 109 patients were excluded for the risk factor analysis </w:t>
      </w:r>
      <w:r w:rsidR="00BC1A2A" w:rsidRPr="00BC00AF">
        <w:rPr>
          <w:lang w:val="en-US"/>
        </w:rPr>
        <w:t xml:space="preserve">for anemia at PICU discharge, </w:t>
      </w:r>
      <w:r w:rsidRPr="00BC00AF">
        <w:rPr>
          <w:lang w:val="en-US"/>
        </w:rPr>
        <w:t xml:space="preserve">for the following reasons: 1- less than 2 blood samples performed during PICU stay </w:t>
      </w:r>
      <w:r w:rsidR="00BC1A2A" w:rsidRPr="00BC00AF">
        <w:rPr>
          <w:lang w:val="en-US"/>
        </w:rPr>
        <w:t>OR</w:t>
      </w:r>
      <w:r w:rsidRPr="00BC00AF">
        <w:rPr>
          <w:lang w:val="en-US"/>
        </w:rPr>
        <w:t xml:space="preserve"> 2- no Hemoglobin value on PICU admission </w:t>
      </w:r>
      <w:r w:rsidR="00BC1A2A" w:rsidRPr="00BC00AF">
        <w:rPr>
          <w:lang w:val="en-US"/>
        </w:rPr>
        <w:t>/</w:t>
      </w:r>
      <w:r w:rsidRPr="00BC00AF">
        <w:rPr>
          <w:lang w:val="en-US"/>
        </w:rPr>
        <w:t xml:space="preserve"> </w:t>
      </w:r>
      <w:r w:rsidR="00BC1A2A" w:rsidRPr="00BC00AF">
        <w:rPr>
          <w:lang w:val="en-US"/>
        </w:rPr>
        <w:t>d</w:t>
      </w:r>
      <w:r w:rsidRPr="00BC00AF">
        <w:rPr>
          <w:lang w:val="en-US"/>
        </w:rPr>
        <w:t>ischarge OR 3- non-survivors. (</w:t>
      </w:r>
      <w:r w:rsidR="00566B05" w:rsidRPr="00BC00AF">
        <w:rPr>
          <w:lang w:val="en-US"/>
        </w:rPr>
        <w:t xml:space="preserve">see </w:t>
      </w:r>
      <w:r w:rsidRPr="00BC00AF">
        <w:rPr>
          <w:lang w:val="en-US"/>
        </w:rPr>
        <w:t>Figure 1)</w:t>
      </w:r>
      <w:r w:rsidR="00F57D5D">
        <w:rPr>
          <w:lang w:val="en-US"/>
        </w:rPr>
        <w:t>.</w:t>
      </w:r>
    </w:p>
    <w:sectPr w:rsidR="005C2355" w:rsidRPr="00B32213" w:rsidSect="00F57D5D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214" w14:textId="77777777" w:rsidR="00241CA0" w:rsidRDefault="00241CA0">
      <w:r>
        <w:separator/>
      </w:r>
    </w:p>
  </w:endnote>
  <w:endnote w:type="continuationSeparator" w:id="0">
    <w:p w14:paraId="20D1D807" w14:textId="77777777" w:rsidR="00241CA0" w:rsidRDefault="0024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9636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7789B" w14:textId="77777777" w:rsidR="004E6356" w:rsidRDefault="00B32213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A9106" w14:textId="77777777" w:rsidR="004E6356" w:rsidRDefault="00241CA0" w:rsidP="00533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938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6084A" w14:textId="77777777" w:rsidR="004E6356" w:rsidRDefault="00B32213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A8DEF1" w14:textId="77777777" w:rsidR="004E6356" w:rsidRDefault="00241CA0" w:rsidP="005337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9F6" w14:textId="77777777" w:rsidR="00241CA0" w:rsidRDefault="00241CA0">
      <w:r>
        <w:separator/>
      </w:r>
    </w:p>
  </w:footnote>
  <w:footnote w:type="continuationSeparator" w:id="0">
    <w:p w14:paraId="3AB483CE" w14:textId="77777777" w:rsidR="00241CA0" w:rsidRDefault="0024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3"/>
    <w:rsid w:val="00002B35"/>
    <w:rsid w:val="00010DDE"/>
    <w:rsid w:val="00012A30"/>
    <w:rsid w:val="00013F48"/>
    <w:rsid w:val="000212AC"/>
    <w:rsid w:val="000214FD"/>
    <w:rsid w:val="00022B78"/>
    <w:rsid w:val="000452AC"/>
    <w:rsid w:val="00087A0A"/>
    <w:rsid w:val="00093566"/>
    <w:rsid w:val="00095321"/>
    <w:rsid w:val="000A41CB"/>
    <w:rsid w:val="000B548A"/>
    <w:rsid w:val="000B6D55"/>
    <w:rsid w:val="000C3ACF"/>
    <w:rsid w:val="000D5821"/>
    <w:rsid w:val="000E2353"/>
    <w:rsid w:val="000E24BC"/>
    <w:rsid w:val="00102B67"/>
    <w:rsid w:val="00111FB2"/>
    <w:rsid w:val="0011496F"/>
    <w:rsid w:val="001232DA"/>
    <w:rsid w:val="00137A5E"/>
    <w:rsid w:val="00186AD5"/>
    <w:rsid w:val="001A4364"/>
    <w:rsid w:val="001B182D"/>
    <w:rsid w:val="001C1498"/>
    <w:rsid w:val="001D0D91"/>
    <w:rsid w:val="001D20E4"/>
    <w:rsid w:val="002026C7"/>
    <w:rsid w:val="00230C2B"/>
    <w:rsid w:val="00241CA0"/>
    <w:rsid w:val="00253BFF"/>
    <w:rsid w:val="00270378"/>
    <w:rsid w:val="002A577D"/>
    <w:rsid w:val="002B310E"/>
    <w:rsid w:val="002B3A12"/>
    <w:rsid w:val="002B4B40"/>
    <w:rsid w:val="002B4DBE"/>
    <w:rsid w:val="002C0B3B"/>
    <w:rsid w:val="002F0F98"/>
    <w:rsid w:val="00304826"/>
    <w:rsid w:val="003057F7"/>
    <w:rsid w:val="00322E7F"/>
    <w:rsid w:val="00322EC0"/>
    <w:rsid w:val="00325D8D"/>
    <w:rsid w:val="00330FFB"/>
    <w:rsid w:val="00344CBA"/>
    <w:rsid w:val="00360FE9"/>
    <w:rsid w:val="0036107F"/>
    <w:rsid w:val="003C0150"/>
    <w:rsid w:val="003C731F"/>
    <w:rsid w:val="003D445A"/>
    <w:rsid w:val="003D69CF"/>
    <w:rsid w:val="003F1503"/>
    <w:rsid w:val="0042229C"/>
    <w:rsid w:val="004533C0"/>
    <w:rsid w:val="00454C6C"/>
    <w:rsid w:val="0045613A"/>
    <w:rsid w:val="00463F1F"/>
    <w:rsid w:val="0046780F"/>
    <w:rsid w:val="004A262F"/>
    <w:rsid w:val="004A4280"/>
    <w:rsid w:val="004B36FF"/>
    <w:rsid w:val="004C160F"/>
    <w:rsid w:val="004C6398"/>
    <w:rsid w:val="004D3B7B"/>
    <w:rsid w:val="00501465"/>
    <w:rsid w:val="005074F5"/>
    <w:rsid w:val="00511D6A"/>
    <w:rsid w:val="00547563"/>
    <w:rsid w:val="00566B05"/>
    <w:rsid w:val="005673C9"/>
    <w:rsid w:val="00593ECA"/>
    <w:rsid w:val="00595268"/>
    <w:rsid w:val="00597BB3"/>
    <w:rsid w:val="005B06E0"/>
    <w:rsid w:val="005C2355"/>
    <w:rsid w:val="005C5C26"/>
    <w:rsid w:val="005E1D0E"/>
    <w:rsid w:val="005F07DF"/>
    <w:rsid w:val="00607632"/>
    <w:rsid w:val="00623F6E"/>
    <w:rsid w:val="00651C15"/>
    <w:rsid w:val="006665DD"/>
    <w:rsid w:val="00667970"/>
    <w:rsid w:val="006801FB"/>
    <w:rsid w:val="006950A8"/>
    <w:rsid w:val="00695617"/>
    <w:rsid w:val="006A08CA"/>
    <w:rsid w:val="006A1DB7"/>
    <w:rsid w:val="006A3782"/>
    <w:rsid w:val="006B0977"/>
    <w:rsid w:val="006B4FFD"/>
    <w:rsid w:val="006C6428"/>
    <w:rsid w:val="006E514A"/>
    <w:rsid w:val="006E5F01"/>
    <w:rsid w:val="006F3D67"/>
    <w:rsid w:val="006F7F31"/>
    <w:rsid w:val="0072071B"/>
    <w:rsid w:val="0074058C"/>
    <w:rsid w:val="00751B64"/>
    <w:rsid w:val="00755F61"/>
    <w:rsid w:val="007570DF"/>
    <w:rsid w:val="00762CDD"/>
    <w:rsid w:val="007645C1"/>
    <w:rsid w:val="00792DD2"/>
    <w:rsid w:val="007A03B7"/>
    <w:rsid w:val="007A1D30"/>
    <w:rsid w:val="007C34D8"/>
    <w:rsid w:val="007D4813"/>
    <w:rsid w:val="007D79F5"/>
    <w:rsid w:val="007E373C"/>
    <w:rsid w:val="007E5713"/>
    <w:rsid w:val="00802D69"/>
    <w:rsid w:val="008119C9"/>
    <w:rsid w:val="00826F66"/>
    <w:rsid w:val="008277C7"/>
    <w:rsid w:val="00832984"/>
    <w:rsid w:val="00840585"/>
    <w:rsid w:val="0085257A"/>
    <w:rsid w:val="0085620A"/>
    <w:rsid w:val="00864BA2"/>
    <w:rsid w:val="00885035"/>
    <w:rsid w:val="00886BDD"/>
    <w:rsid w:val="00887830"/>
    <w:rsid w:val="00887F76"/>
    <w:rsid w:val="008A09E2"/>
    <w:rsid w:val="008F3800"/>
    <w:rsid w:val="008F46A6"/>
    <w:rsid w:val="00912916"/>
    <w:rsid w:val="00913B05"/>
    <w:rsid w:val="00915CFF"/>
    <w:rsid w:val="00926930"/>
    <w:rsid w:val="0092765B"/>
    <w:rsid w:val="009307C7"/>
    <w:rsid w:val="00934973"/>
    <w:rsid w:val="00942DD4"/>
    <w:rsid w:val="009466E0"/>
    <w:rsid w:val="009477FA"/>
    <w:rsid w:val="00963E44"/>
    <w:rsid w:val="009657EF"/>
    <w:rsid w:val="0099016C"/>
    <w:rsid w:val="00997E8D"/>
    <w:rsid w:val="009A73D0"/>
    <w:rsid w:val="009A7B53"/>
    <w:rsid w:val="009B4202"/>
    <w:rsid w:val="009D1FAF"/>
    <w:rsid w:val="009D779E"/>
    <w:rsid w:val="009E1C77"/>
    <w:rsid w:val="009E64C8"/>
    <w:rsid w:val="009F010F"/>
    <w:rsid w:val="00A22D67"/>
    <w:rsid w:val="00A52DA6"/>
    <w:rsid w:val="00A55F63"/>
    <w:rsid w:val="00A57A6F"/>
    <w:rsid w:val="00A619FB"/>
    <w:rsid w:val="00A6437D"/>
    <w:rsid w:val="00A9093F"/>
    <w:rsid w:val="00A90DE9"/>
    <w:rsid w:val="00AA0A96"/>
    <w:rsid w:val="00AB0C46"/>
    <w:rsid w:val="00AC5B21"/>
    <w:rsid w:val="00AD0491"/>
    <w:rsid w:val="00AD6DB8"/>
    <w:rsid w:val="00AE05D8"/>
    <w:rsid w:val="00AE1398"/>
    <w:rsid w:val="00AF620A"/>
    <w:rsid w:val="00B03ED4"/>
    <w:rsid w:val="00B05771"/>
    <w:rsid w:val="00B06BEE"/>
    <w:rsid w:val="00B166C4"/>
    <w:rsid w:val="00B23A48"/>
    <w:rsid w:val="00B32213"/>
    <w:rsid w:val="00B417D3"/>
    <w:rsid w:val="00B43D5F"/>
    <w:rsid w:val="00B72F88"/>
    <w:rsid w:val="00B772FF"/>
    <w:rsid w:val="00B82FA3"/>
    <w:rsid w:val="00B9493F"/>
    <w:rsid w:val="00B95C2E"/>
    <w:rsid w:val="00B96885"/>
    <w:rsid w:val="00B975AA"/>
    <w:rsid w:val="00BA2FDE"/>
    <w:rsid w:val="00BC00AF"/>
    <w:rsid w:val="00BC1A2A"/>
    <w:rsid w:val="00BC3A4A"/>
    <w:rsid w:val="00BC3B1D"/>
    <w:rsid w:val="00BD2312"/>
    <w:rsid w:val="00BE6D48"/>
    <w:rsid w:val="00BE71F4"/>
    <w:rsid w:val="00BF5659"/>
    <w:rsid w:val="00C1227A"/>
    <w:rsid w:val="00C2226A"/>
    <w:rsid w:val="00C36B82"/>
    <w:rsid w:val="00C45AAE"/>
    <w:rsid w:val="00C461B0"/>
    <w:rsid w:val="00C50103"/>
    <w:rsid w:val="00C52CEE"/>
    <w:rsid w:val="00C64488"/>
    <w:rsid w:val="00C64BAB"/>
    <w:rsid w:val="00C71423"/>
    <w:rsid w:val="00C806D0"/>
    <w:rsid w:val="00C91D69"/>
    <w:rsid w:val="00CC5C7F"/>
    <w:rsid w:val="00CD2339"/>
    <w:rsid w:val="00CD38DF"/>
    <w:rsid w:val="00CE729A"/>
    <w:rsid w:val="00CF7402"/>
    <w:rsid w:val="00D0117A"/>
    <w:rsid w:val="00D17946"/>
    <w:rsid w:val="00D20186"/>
    <w:rsid w:val="00D20C78"/>
    <w:rsid w:val="00D327E8"/>
    <w:rsid w:val="00D50E01"/>
    <w:rsid w:val="00D52940"/>
    <w:rsid w:val="00D5474A"/>
    <w:rsid w:val="00D6095C"/>
    <w:rsid w:val="00D61F2F"/>
    <w:rsid w:val="00D666E7"/>
    <w:rsid w:val="00D71385"/>
    <w:rsid w:val="00D91C50"/>
    <w:rsid w:val="00DA4D13"/>
    <w:rsid w:val="00DB0C32"/>
    <w:rsid w:val="00DC428C"/>
    <w:rsid w:val="00DC7722"/>
    <w:rsid w:val="00DD3F13"/>
    <w:rsid w:val="00DE23FA"/>
    <w:rsid w:val="00DE2955"/>
    <w:rsid w:val="00DE2B11"/>
    <w:rsid w:val="00DE431E"/>
    <w:rsid w:val="00DF3886"/>
    <w:rsid w:val="00E15293"/>
    <w:rsid w:val="00E25B02"/>
    <w:rsid w:val="00E57B72"/>
    <w:rsid w:val="00E61075"/>
    <w:rsid w:val="00E61DAB"/>
    <w:rsid w:val="00E62B82"/>
    <w:rsid w:val="00E6440E"/>
    <w:rsid w:val="00E77198"/>
    <w:rsid w:val="00E84BEC"/>
    <w:rsid w:val="00E95B9F"/>
    <w:rsid w:val="00EA0799"/>
    <w:rsid w:val="00EC0FB7"/>
    <w:rsid w:val="00ED3806"/>
    <w:rsid w:val="00EE06E1"/>
    <w:rsid w:val="00EF7AA5"/>
    <w:rsid w:val="00F02625"/>
    <w:rsid w:val="00F0425E"/>
    <w:rsid w:val="00F14207"/>
    <w:rsid w:val="00F27EFB"/>
    <w:rsid w:val="00F425C7"/>
    <w:rsid w:val="00F50E62"/>
    <w:rsid w:val="00F57D5D"/>
    <w:rsid w:val="00F73B61"/>
    <w:rsid w:val="00FC050E"/>
    <w:rsid w:val="00FD3CDC"/>
    <w:rsid w:val="00FD712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BF5"/>
  <w14:defaultImageDpi w14:val="32767"/>
  <w15:chartTrackingRefBased/>
  <w15:docId w15:val="{8BC893B5-04EC-F948-B5FE-95D7CDDF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21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A52DA6"/>
    <w:pPr>
      <w:tabs>
        <w:tab w:val="left" w:pos="284"/>
      </w:tabs>
      <w:jc w:val="both"/>
    </w:pPr>
    <w:rPr>
      <w:rFonts w:ascii="Calibri" w:eastAsia="MS ??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2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32213"/>
  </w:style>
  <w:style w:type="character" w:styleId="PageNumber">
    <w:name w:val="page number"/>
    <w:basedOn w:val="DefaultParagraphFont"/>
    <w:uiPriority w:val="99"/>
    <w:semiHidden/>
    <w:unhideWhenUsed/>
    <w:rsid w:val="00B32213"/>
  </w:style>
  <w:style w:type="paragraph" w:styleId="Header">
    <w:name w:val="header"/>
    <w:basedOn w:val="Normal"/>
    <w:link w:val="HeaderChar"/>
    <w:uiPriority w:val="99"/>
    <w:unhideWhenUsed/>
    <w:rsid w:val="006F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31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Du Pont-Thibodeau (Med)</dc:creator>
  <cp:keywords/>
  <dc:description/>
  <cp:lastModifiedBy>Christopher Baeuerlein</cp:lastModifiedBy>
  <cp:revision>2</cp:revision>
  <dcterms:created xsi:type="dcterms:W3CDTF">2022-04-04T14:00:00Z</dcterms:created>
  <dcterms:modified xsi:type="dcterms:W3CDTF">2022-04-04T14:00:00Z</dcterms:modified>
</cp:coreProperties>
</file>