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356A" w14:textId="53B0952F" w:rsidR="00306F1E" w:rsidRDefault="00306F1E" w:rsidP="005D73EA">
      <w:pPr>
        <w:pStyle w:val="Heading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Materials</w:t>
      </w:r>
      <w:r w:rsidR="00566B22">
        <w:rPr>
          <w:rFonts w:ascii="Times New Roman" w:hAnsi="Times New Roman" w:cs="Times New Roman"/>
        </w:rPr>
        <w:br/>
      </w:r>
    </w:p>
    <w:p w14:paraId="4B3D0A8C" w14:textId="7E7E708C" w:rsidR="007E7531" w:rsidRDefault="00566B22" w:rsidP="00566B22">
      <w:pPr>
        <w:pStyle w:val="OutlineLis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8A2C0D">
        <w:rPr>
          <w:rFonts w:ascii="Times New Roman" w:hAnsi="Times New Roman" w:cs="Times New Roman"/>
          <w:i/>
          <w:iCs/>
        </w:rPr>
        <w:t>Pharmacogenomic Testing</w:t>
      </w:r>
    </w:p>
    <w:p w14:paraId="5ED5384F" w14:textId="156299D9" w:rsidR="00306F1E" w:rsidRDefault="007E7531" w:rsidP="007E7531">
      <w:pPr>
        <w:pStyle w:val="MainText"/>
        <w:ind w:firstLine="720"/>
      </w:pPr>
      <w:r w:rsidRPr="008A2C0D">
        <w:rPr>
          <w:rFonts w:ascii="Times New Roman" w:hAnsi="Times New Roman" w:cs="Times New Roman"/>
        </w:rPr>
        <w:t xml:space="preserve">The </w:t>
      </w:r>
      <w:proofErr w:type="spellStart"/>
      <w:r w:rsidRPr="008A2C0D">
        <w:rPr>
          <w:rFonts w:ascii="Times New Roman" w:hAnsi="Times New Roman" w:cs="Times New Roman"/>
        </w:rPr>
        <w:t>GeneSight</w:t>
      </w:r>
      <w:proofErr w:type="spellEnd"/>
      <w:r w:rsidRPr="008A2C0D">
        <w:rPr>
          <w:rFonts w:ascii="Times New Roman" w:hAnsi="Times New Roman" w:cs="Times New Roman"/>
        </w:rPr>
        <w:t xml:space="preserve"> Psychotropic test included evaluation of genotypes</w:t>
      </w:r>
      <w:r>
        <w:rPr>
          <w:rFonts w:ascii="Times New Roman" w:hAnsi="Times New Roman" w:cs="Times New Roman"/>
        </w:rPr>
        <w:t xml:space="preserve"> for</w:t>
      </w:r>
      <w:r w:rsidRPr="008A2C0D">
        <w:rPr>
          <w:rFonts w:ascii="Times New Roman" w:hAnsi="Times New Roman" w:cs="Times New Roman"/>
        </w:rPr>
        <w:t xml:space="preserve"> 58 alleles and variants across 8 genes (CYP1A2: 3497G&gt;A, 2499A&gt;T, 558C&gt;A, 5166G&gt;A, -2467T&gt;</w:t>
      </w:r>
      <w:proofErr w:type="spellStart"/>
      <w:r w:rsidRPr="008A2C0D">
        <w:rPr>
          <w:rFonts w:ascii="Times New Roman" w:hAnsi="Times New Roman" w:cs="Times New Roman"/>
        </w:rPr>
        <w:t>delT</w:t>
      </w:r>
      <w:proofErr w:type="spellEnd"/>
      <w:r w:rsidRPr="008A2C0D">
        <w:rPr>
          <w:rFonts w:ascii="Times New Roman" w:hAnsi="Times New Roman" w:cs="Times New Roman"/>
        </w:rPr>
        <w:t xml:space="preserve">, 5347C&gt;T, 2473G&gt;A, 5090C&gt;T, -163C&gt;A, 125C&gt;G, 3533G&gt;A, 2116G&gt;A, -739T&gt;G, 729C&gt;T, -3860G&gt;A,; CYP2C9: *1, *2, *3, *4, *5, *6; CYP2C19: *1, *2, *3, *4, *5, *6, *7, *8, *17; CYP3A4: *1, *13, *15A, *22; CYP2B6: *1, *4, *6, *9; CYP2D6: *1, *2, *2A, *3, *4, *5, *6, *7, *8, *9, *10, *11, *12, *14, *15, *17, *41, gene duplication; HTR2A: rs7997012 (-1438 G &gt;A); SLC6A4: 44 bp promoter indel (5-HTTLPR). Psychotropic medications included antidepressants, </w:t>
      </w:r>
      <w:r>
        <w:rPr>
          <w:rFonts w:ascii="Times New Roman" w:hAnsi="Times New Roman" w:cs="Times New Roman"/>
        </w:rPr>
        <w:t xml:space="preserve">and </w:t>
      </w:r>
      <w:r w:rsidRPr="008A2C0D">
        <w:rPr>
          <w:rFonts w:ascii="Times New Roman" w:hAnsi="Times New Roman" w:cs="Times New Roman"/>
        </w:rPr>
        <w:t xml:space="preserve">antipsychotics. The </w:t>
      </w:r>
      <w:proofErr w:type="spellStart"/>
      <w:r w:rsidRPr="008A2C0D">
        <w:rPr>
          <w:rFonts w:ascii="Times New Roman" w:hAnsi="Times New Roman" w:cs="Times New Roman"/>
        </w:rPr>
        <w:t>GeneSight</w:t>
      </w:r>
      <w:proofErr w:type="spellEnd"/>
      <w:r w:rsidRPr="008A2C0D">
        <w:rPr>
          <w:rFonts w:ascii="Times New Roman" w:hAnsi="Times New Roman" w:cs="Times New Roman"/>
        </w:rPr>
        <w:t xml:space="preserve"> ADHD test included evaluation of the genotypes of </w:t>
      </w:r>
      <w:r>
        <w:rPr>
          <w:rFonts w:ascii="Times New Roman" w:hAnsi="Times New Roman" w:cs="Times New Roman"/>
        </w:rPr>
        <w:t>20</w:t>
      </w:r>
      <w:r w:rsidRPr="008A2C0D">
        <w:rPr>
          <w:rFonts w:ascii="Times New Roman" w:hAnsi="Times New Roman" w:cs="Times New Roman"/>
        </w:rPr>
        <w:t xml:space="preserve"> alleles and variants across 3 genes (ADRA2A: -1291C&gt;G; COMT: Val158Met; CYP2D6: *1, *2, *2A, *3, *4, *5, *6, *7, *8, *9, *10, *11, *12, *14, *15, *17, *41, gene duplication.</w:t>
      </w:r>
      <w:r w:rsidR="00247CDE">
        <w:rPr>
          <w:rFonts w:ascii="Times New Roman" w:hAnsi="Times New Roman" w:cs="Times New Roman"/>
        </w:rPr>
        <w:t xml:space="preserve"> </w:t>
      </w:r>
      <w:r w:rsidR="009645A5" w:rsidRPr="00580230">
        <w:rPr>
          <w:rFonts w:ascii="Times New Roman" w:hAnsi="Times New Roman" w:cs="Times New Roman"/>
        </w:rPr>
        <w:t>As a laboratory developed test, it has not been approved by the U.S. Food and Drug Administration.</w:t>
      </w:r>
    </w:p>
    <w:p w14:paraId="451FC620" w14:textId="77777777" w:rsidR="00306F1E" w:rsidRDefault="00306F1E" w:rsidP="00306F1E">
      <w:pPr>
        <w:pStyle w:val="MainText"/>
      </w:pPr>
    </w:p>
    <w:p w14:paraId="01CD48EF" w14:textId="77777777" w:rsidR="00306F1E" w:rsidRDefault="00306F1E" w:rsidP="00306F1E">
      <w:pPr>
        <w:pStyle w:val="MainText"/>
      </w:pPr>
    </w:p>
    <w:p w14:paraId="622F7A6B" w14:textId="77777777" w:rsidR="00306F1E" w:rsidRDefault="00306F1E" w:rsidP="00306F1E">
      <w:pPr>
        <w:pStyle w:val="MainText"/>
      </w:pPr>
    </w:p>
    <w:p w14:paraId="6A540739" w14:textId="77777777" w:rsidR="00306F1E" w:rsidRPr="00306F1E" w:rsidRDefault="00306F1E" w:rsidP="00306F1E">
      <w:pPr>
        <w:pStyle w:val="MainText"/>
      </w:pPr>
    </w:p>
    <w:p w14:paraId="5C5B77D7" w14:textId="3E73D048" w:rsidR="005D73EA" w:rsidRDefault="005D73EA" w:rsidP="005D73EA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 xml:space="preserve">Supplemental Figure 1. </w:t>
      </w:r>
      <w:r>
        <w:rPr>
          <w:rFonts w:ascii="Times New Roman" w:hAnsi="Times New Roman" w:cs="Times New Roman"/>
          <w:b w:val="0"/>
          <w:bCs w:val="0"/>
        </w:rPr>
        <w:t>Demographics and drug concentration/dose for each medication type.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AC7C54D" wp14:editId="6432A881">
            <wp:extent cx="5934075" cy="6867525"/>
            <wp:effectExtent l="0" t="0" r="9525" b="9525"/>
            <wp:docPr id="18" name="Picture 1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7"/>
                    <a:stretch/>
                  </pic:blipFill>
                  <pic:spPr bwMode="auto">
                    <a:xfrm>
                      <a:off x="0" y="0"/>
                      <a:ext cx="59340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4CB8">
        <w:rPr>
          <w:rFonts w:ascii="Times New Roman" w:hAnsi="Times New Roman" w:cs="Times New Roman"/>
          <w:b w:val="0"/>
          <w:bCs w:val="0"/>
        </w:rPr>
        <w:t xml:space="preserve"> </w:t>
      </w:r>
    </w:p>
    <w:p w14:paraId="3C1155F0" w14:textId="4E76FA35" w:rsidR="005D73EA" w:rsidRDefault="005D73EA" w:rsidP="005D73EA">
      <w:pPr>
        <w:pStyle w:val="MainText"/>
      </w:pPr>
    </w:p>
    <w:p w14:paraId="4569A3B0" w14:textId="77777777" w:rsidR="00B14E65" w:rsidRDefault="00B14E65" w:rsidP="005D73EA">
      <w:pPr>
        <w:pStyle w:val="MainText"/>
      </w:pPr>
    </w:p>
    <w:p w14:paraId="001AA212" w14:textId="77777777" w:rsidR="005D73EA" w:rsidRPr="007728D6" w:rsidRDefault="005D73EA" w:rsidP="005D73EA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728D6">
        <w:rPr>
          <w:rFonts w:ascii="Times New Roman" w:hAnsi="Times New Roman" w:cs="Times New Roman"/>
        </w:rPr>
        <w:lastRenderedPageBreak/>
        <w:t xml:space="preserve">Supplemental Table 1. </w:t>
      </w:r>
      <w:r w:rsidRPr="007728D6">
        <w:rPr>
          <w:rFonts w:ascii="Times New Roman" w:hAnsi="Times New Roman" w:cs="Times New Roman"/>
          <w:b w:val="0"/>
          <w:bCs w:val="0"/>
        </w:rPr>
        <w:t>Prescription and blood-drug measurement frequency by medication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02"/>
        <w:gridCol w:w="1739"/>
        <w:gridCol w:w="2478"/>
        <w:gridCol w:w="2941"/>
      </w:tblGrid>
      <w:tr w:rsidR="005D73EA" w:rsidRPr="007728D6" w14:paraId="7C6DFE62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43C4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Medication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C64A9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Panel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80E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Prescription Frequency </w:t>
            </w: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(N</w:t>
            </w:r>
            <w:r w:rsidRPr="007728D6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†</w:t>
            </w: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, 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7509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Blood-Drug Measurements</w:t>
            </w:r>
          </w:p>
          <w:p w14:paraId="34BAC6E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(N)</w:t>
            </w:r>
          </w:p>
        </w:tc>
      </w:tr>
      <w:tr w:rsidR="005D73EA" w:rsidRPr="007728D6" w14:paraId="6A3E120B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4EDB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Amitriptyline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3F8C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D54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 (1%)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D8CC4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18C90FEF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1DD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Aripiprazole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5E2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8B4B4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23 (11.3%)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42EA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</w:tr>
      <w:tr w:rsidR="005D73EA" w:rsidRPr="007728D6" w14:paraId="0363F7A0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004A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Atomoxetine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90720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ADHD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345C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 (1%)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C902D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5D73EA" w:rsidRPr="007728D6" w14:paraId="28E7D78A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708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Bupropion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5FE9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5383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6 (2.9%)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CC1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71B08243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97A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Citalopram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AEFA9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E1E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3 (1.5%)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A3D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5D73EA" w:rsidRPr="007728D6" w14:paraId="76853469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3AA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Clonidine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0EB50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ADHD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04351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19 (9.3%)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3399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</w:tr>
      <w:tr w:rsidR="005D73EA" w:rsidRPr="007728D6" w14:paraId="456BE5DD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A930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Dexmethylphenidate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F78D1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ADHD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D6CC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6 (2.9%)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271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795E0B1A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E2BD2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Duloxetine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FDA4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5B10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5 (2.5%)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5086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5D73EA" w:rsidRPr="007728D6" w14:paraId="10B951FE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CF05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Escitalopram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F1E0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0806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19 (9.3%)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AC5D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</w:tr>
      <w:tr w:rsidR="005D73EA" w:rsidRPr="007728D6" w14:paraId="04AC09B2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2776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Fluoxetine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9775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492E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18 (8.8%)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5636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</w:tr>
      <w:tr w:rsidR="005D73EA" w:rsidRPr="007728D6" w14:paraId="10D0177A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AE5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Guanfacine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B7D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ADHD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AAB2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10 (4.9%)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1E3E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5D73EA" w:rsidRPr="007728D6" w14:paraId="5BAF95BA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6CD4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Haloperidol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8BBC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EAE6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 (0.5%)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B693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5D73EA" w:rsidRPr="007728D6" w14:paraId="186613F3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F65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Lisdexamphetamine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AEF94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ADHD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D79C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9 (4.4%)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432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4E23AC03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81085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Lurasidone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7D7A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B63E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 (0.5%)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C4B5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1A1268C6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D3A5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Methylphenidate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631A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ADHD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2C1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21 (10.3%)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7E53E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58B0F8DF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20F6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Mirtazapine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5D9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B2EF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 (0.5%)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4F32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485AA192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85656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Olanzapine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D41F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698C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3 (1.5%)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1A3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5D73EA" w:rsidRPr="007728D6" w14:paraId="7BC37DA1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45F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Paliperidone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9EC1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34CFC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 (0.5%)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0131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3155BA98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841D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Quetiapine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3F6B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D4C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4 (2%)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C7BC9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5D73EA" w:rsidRPr="007728D6" w14:paraId="1853424A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4144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Risperidone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A2D4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B59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10 (4.9%)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E2F8E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</w:tr>
      <w:tr w:rsidR="005D73EA" w:rsidRPr="007728D6" w14:paraId="1DDFE39C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D35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Sertraline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B53A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5F3F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21 (10.3%)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99F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</w:tr>
      <w:tr w:rsidR="005D73EA" w:rsidRPr="007728D6" w14:paraId="315A94C2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937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Thioridazine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5141E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C592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 (0.5%)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569DA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1B1C2BCD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91A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Thiothixene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39FE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9C45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 (0.5%)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B220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D73EA" w:rsidRPr="007728D6" w14:paraId="5CAA82C8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1777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Trazodone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5E85B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A06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11 (5.4%)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99C36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5D73EA" w:rsidRPr="007728D6" w14:paraId="7F429BA0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113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Venlafaxine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4DA8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2EB4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4 (2%)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6EDC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5D73EA" w:rsidRPr="007728D6" w14:paraId="727078D7" w14:textId="77777777" w:rsidTr="00EE6F23">
        <w:trPr>
          <w:trHeight w:val="28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41AF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Vortioxetine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BA74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Psychotropic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D2DA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1 (0.5%)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FBF73" w14:textId="77777777" w:rsidR="005D73EA" w:rsidRPr="007728D6" w:rsidRDefault="005D73EA" w:rsidP="00EE6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28D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</w:tbl>
    <w:p w14:paraId="5FD8B6AE" w14:textId="77777777" w:rsidR="005D73EA" w:rsidRPr="007728D6" w:rsidRDefault="005D73EA" w:rsidP="005D73EA">
      <w:pPr>
        <w:spacing w:after="200" w:line="276" w:lineRule="auto"/>
        <w:rPr>
          <w:rFonts w:ascii="Times New Roman" w:eastAsiaTheme="majorEastAsia" w:hAnsi="Times New Roman" w:cs="Times New Roman"/>
          <w:b/>
          <w:bCs/>
          <w:szCs w:val="28"/>
        </w:rPr>
      </w:pPr>
      <w:r w:rsidRPr="007728D6">
        <w:rPr>
          <w:rFonts w:ascii="Times New Roman" w:hAnsi="Times New Roman" w:cs="Times New Roman"/>
          <w:vertAlign w:val="superscript"/>
        </w:rPr>
        <w:t>†</w:t>
      </w:r>
      <w:r w:rsidRPr="007728D6">
        <w:rPr>
          <w:rFonts w:ascii="Times New Roman" w:hAnsi="Times New Roman" w:cs="Times New Roman"/>
          <w:sz w:val="18"/>
          <w:szCs w:val="18"/>
        </w:rPr>
        <w:t>N indicates the number of patients taking a given medication, patients could be taking more than 1 medication.</w:t>
      </w:r>
    </w:p>
    <w:p w14:paraId="17E524AE" w14:textId="77777777" w:rsidR="000051F9" w:rsidRDefault="000051F9"/>
    <w:sectPr w:rsidR="0000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6C59"/>
    <w:multiLevelType w:val="multilevel"/>
    <w:tmpl w:val="5F2C91AA"/>
    <w:lvl w:ilvl="0">
      <w:start w:val="1"/>
      <w:numFmt w:val="decimal"/>
      <w:pStyle w:val="OutlineList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EA"/>
    <w:rsid w:val="000051F9"/>
    <w:rsid w:val="00247CDE"/>
    <w:rsid w:val="00306F1E"/>
    <w:rsid w:val="00566B22"/>
    <w:rsid w:val="005D73EA"/>
    <w:rsid w:val="007E7531"/>
    <w:rsid w:val="009645A5"/>
    <w:rsid w:val="00B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F83C"/>
  <w15:chartTrackingRefBased/>
  <w15:docId w15:val="{55615E67-D4F5-4147-A1EB-2526208A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EA"/>
    <w:pPr>
      <w:spacing w:after="0" w:line="240" w:lineRule="auto"/>
    </w:pPr>
  </w:style>
  <w:style w:type="paragraph" w:styleId="Heading1">
    <w:name w:val="heading 1"/>
    <w:aliases w:val="Section Heading"/>
    <w:basedOn w:val="Normal"/>
    <w:next w:val="MainText"/>
    <w:link w:val="Heading1Char"/>
    <w:uiPriority w:val="9"/>
    <w:qFormat/>
    <w:rsid w:val="005D73EA"/>
    <w:pPr>
      <w:keepNext/>
      <w:keepLines/>
      <w:spacing w:line="480" w:lineRule="auto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5D73EA"/>
    <w:rPr>
      <w:rFonts w:ascii="Calibri" w:eastAsiaTheme="majorEastAsia" w:hAnsi="Calibri" w:cstheme="majorBidi"/>
      <w:b/>
      <w:bCs/>
      <w:szCs w:val="28"/>
    </w:rPr>
  </w:style>
  <w:style w:type="paragraph" w:customStyle="1" w:styleId="MainText">
    <w:name w:val="Main Text"/>
    <w:basedOn w:val="Normal"/>
    <w:link w:val="MainTextChar"/>
    <w:qFormat/>
    <w:rsid w:val="005D73EA"/>
    <w:pPr>
      <w:spacing w:line="480" w:lineRule="auto"/>
    </w:pPr>
  </w:style>
  <w:style w:type="character" w:customStyle="1" w:styleId="MainTextChar">
    <w:name w:val="Main Text Char"/>
    <w:basedOn w:val="DefaultParagraphFont"/>
    <w:link w:val="MainText"/>
    <w:rsid w:val="005D73EA"/>
  </w:style>
  <w:style w:type="table" w:styleId="TableGrid">
    <w:name w:val="Table Grid"/>
    <w:basedOn w:val="TableNormal"/>
    <w:uiPriority w:val="59"/>
    <w:rsid w:val="005D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ist">
    <w:name w:val="Outline List"/>
    <w:basedOn w:val="ListParagraph"/>
    <w:link w:val="OutlineListChar"/>
    <w:qFormat/>
    <w:rsid w:val="00566B22"/>
    <w:pPr>
      <w:numPr>
        <w:numId w:val="1"/>
      </w:numPr>
      <w:spacing w:line="480" w:lineRule="auto"/>
    </w:pPr>
  </w:style>
  <w:style w:type="character" w:customStyle="1" w:styleId="OutlineListChar">
    <w:name w:val="Outline List Char"/>
    <w:basedOn w:val="DefaultParagraphFont"/>
    <w:link w:val="OutlineList"/>
    <w:rsid w:val="00566B22"/>
  </w:style>
  <w:style w:type="paragraph" w:styleId="ListParagraph">
    <w:name w:val="List Paragraph"/>
    <w:basedOn w:val="Normal"/>
    <w:uiPriority w:val="34"/>
    <w:qFormat/>
    <w:rsid w:val="0056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811e63-2747-426a-be08-ab7445c812d8">Approved</_Flow_SignoffStatus>
    <TaxCatchAll xmlns="40604a54-1b67-41c4-b151-885732e2581e" xsi:nil="true"/>
    <lcf76f155ced4ddcb4097134ff3c332f xmlns="a8811e63-2747-426a-be08-ab7445c812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00406584F954E8996981214074436" ma:contentTypeVersion="16" ma:contentTypeDescription="Create a new document." ma:contentTypeScope="" ma:versionID="70ee66595b8d16d008e2bb3cd40b4f08">
  <xsd:schema xmlns:xsd="http://www.w3.org/2001/XMLSchema" xmlns:xs="http://www.w3.org/2001/XMLSchema" xmlns:p="http://schemas.microsoft.com/office/2006/metadata/properties" xmlns:ns2="a8811e63-2747-426a-be08-ab7445c812d8" xmlns:ns3="40604a54-1b67-41c4-b151-885732e2581e" targetNamespace="http://schemas.microsoft.com/office/2006/metadata/properties" ma:root="true" ma:fieldsID="f8650150b22b04fa37f3259de650296d" ns2:_="" ns3:_="">
    <xsd:import namespace="a8811e63-2747-426a-be08-ab7445c812d8"/>
    <xsd:import namespace="40604a54-1b67-41c4-b151-885732e25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11e63-2747-426a-be08-ab7445c81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4c625e-be99-46db-8b40-219755111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04a54-1b67-41c4-b151-885732e25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6288-10f5-4a1c-b0d7-f0035f6d235e}" ma:internalName="TaxCatchAll" ma:showField="CatchAllData" ma:web="40604a54-1b67-41c4-b151-885732e25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7BE88-E8E8-4FBD-9E32-0105BE275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4925F-1D0E-466D-B808-C80B569F43F4}">
  <ds:schemaRefs>
    <ds:schemaRef ds:uri="http://schemas.microsoft.com/office/2006/metadata/properties"/>
    <ds:schemaRef ds:uri="http://schemas.microsoft.com/office/infopath/2007/PartnerControls"/>
    <ds:schemaRef ds:uri="a8811e63-2747-426a-be08-ab7445c812d8"/>
    <ds:schemaRef ds:uri="40604a54-1b67-41c4-b151-885732e2581e"/>
  </ds:schemaRefs>
</ds:datastoreItem>
</file>

<file path=customXml/itemProps3.xml><?xml version="1.0" encoding="utf-8"?>
<ds:datastoreItem xmlns:ds="http://schemas.openxmlformats.org/officeDocument/2006/customXml" ds:itemID="{4A4ABC56-A811-4A0F-ADEA-BDFC23A3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11e63-2747-426a-be08-ab7445c812d8"/>
    <ds:schemaRef ds:uri="40604a54-1b67-41c4-b151-885732e25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Cogan</dc:creator>
  <cp:keywords/>
  <dc:description/>
  <cp:lastModifiedBy>Elizabeth Cogan</cp:lastModifiedBy>
  <cp:revision>7</cp:revision>
  <dcterms:created xsi:type="dcterms:W3CDTF">2021-10-14T20:42:00Z</dcterms:created>
  <dcterms:modified xsi:type="dcterms:W3CDTF">2022-07-05T01:52:00Z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0x010100F3300406584F954E8996981214074436</vt:lpwstr>
  </property>
  <property fmtid="{D5CDD505-2E9C-101B-9397-08002B2CF9AE}" pid="3" name="MediaServiceImageTags">
    <vt:lpwstr/>
  </property>
</Properties>
</file>