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5DE8" w14:textId="10F0F74A" w:rsidR="00547BD4" w:rsidRPr="001458E5" w:rsidRDefault="00A017B3">
      <w:pPr>
        <w:rPr>
          <w:rFonts w:ascii="Times New Roman" w:hAnsi="Times New Roman"/>
          <w:lang w:val="en-US"/>
        </w:rPr>
      </w:pPr>
      <w:r w:rsidRPr="008A378D">
        <w:rPr>
          <w:rFonts w:ascii="Times New Roman" w:hAnsi="Times New Roman"/>
          <w:b/>
          <w:sz w:val="24"/>
          <w:lang w:val="en-US"/>
        </w:rPr>
        <w:t xml:space="preserve">Supplemental Digital Content </w:t>
      </w:r>
      <w:r w:rsidR="0050089D">
        <w:rPr>
          <w:rFonts w:ascii="Times New Roman" w:hAnsi="Times New Roman"/>
          <w:b/>
          <w:sz w:val="24"/>
          <w:lang w:val="en-US"/>
        </w:rPr>
        <w:t>4</w:t>
      </w:r>
      <w:bookmarkStart w:id="0" w:name="_GoBack"/>
      <w:bookmarkEnd w:id="0"/>
      <w:r w:rsidR="004D01E9">
        <w:rPr>
          <w:rFonts w:ascii="Times New Roman" w:hAnsi="Times New Roman"/>
          <w:b/>
          <w:lang w:val="en-US"/>
        </w:rPr>
        <w:t>.</w:t>
      </w:r>
      <w:r w:rsidR="006741C1" w:rsidRPr="00327B54">
        <w:rPr>
          <w:rFonts w:ascii="Times New Roman" w:hAnsi="Times New Roman"/>
          <w:b/>
          <w:lang w:val="en-US"/>
        </w:rPr>
        <w:t xml:space="preserve"> </w:t>
      </w:r>
      <w:r w:rsidR="006741C1" w:rsidRPr="001458E5">
        <w:rPr>
          <w:rFonts w:ascii="Times New Roman" w:hAnsi="Times New Roman"/>
          <w:lang w:val="en-US"/>
        </w:rPr>
        <w:t>Tolerance</w:t>
      </w:r>
      <w:r w:rsidR="00582A28" w:rsidRPr="001458E5">
        <w:rPr>
          <w:rFonts w:ascii="Times New Roman" w:hAnsi="Times New Roman"/>
          <w:lang w:val="en-US"/>
        </w:rPr>
        <w:t>, impact and performance indicators</w:t>
      </w: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165"/>
        <w:gridCol w:w="3259"/>
      </w:tblGrid>
      <w:tr w:rsidR="005B3C63" w:rsidRPr="00921A5B" w14:paraId="5CAEE888" w14:textId="77777777" w:rsidTr="00E93C16">
        <w:trPr>
          <w:trHeight w:val="333"/>
          <w:jc w:val="center"/>
        </w:trPr>
        <w:tc>
          <w:tcPr>
            <w:tcW w:w="2586" w:type="dxa"/>
            <w:shd w:val="clear" w:color="auto" w:fill="auto"/>
            <w:vAlign w:val="center"/>
          </w:tcPr>
          <w:p w14:paraId="609C4A0C" w14:textId="77777777" w:rsidR="005B3C63" w:rsidRPr="00921A5B" w:rsidRDefault="005B3C63" w:rsidP="005B3C63">
            <w:pPr>
              <w:rPr>
                <w:rFonts w:ascii="Times New Roman" w:eastAsia="Cambria" w:hAnsi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14:paraId="66D1941C" w14:textId="77777777" w:rsidR="005B3C63" w:rsidRPr="00921A5B" w:rsidRDefault="005B3C63" w:rsidP="00F12173">
            <w:pPr>
              <w:spacing w:line="240" w:lineRule="auto"/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112BE9A4" w14:textId="77777777" w:rsidR="005B3C63" w:rsidRPr="00921A5B" w:rsidRDefault="005B3C63" w:rsidP="00F12173">
            <w:pPr>
              <w:jc w:val="center"/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</w:pPr>
            <w:r w:rsidRPr="00921A5B"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  <w:t>Frequency of assessment</w:t>
            </w:r>
          </w:p>
        </w:tc>
      </w:tr>
      <w:tr w:rsidR="005B3C63" w:rsidRPr="00921A5B" w14:paraId="4D551DC9" w14:textId="77777777" w:rsidTr="00E93C16">
        <w:trPr>
          <w:trHeight w:hRule="exact" w:val="1890"/>
          <w:jc w:val="center"/>
        </w:trPr>
        <w:tc>
          <w:tcPr>
            <w:tcW w:w="2586" w:type="dxa"/>
            <w:shd w:val="clear" w:color="auto" w:fill="auto"/>
            <w:vAlign w:val="center"/>
          </w:tcPr>
          <w:p w14:paraId="3D1B8CD6" w14:textId="77777777" w:rsidR="005B3C63" w:rsidRPr="00921A5B" w:rsidRDefault="005B3C63" w:rsidP="005B3C63">
            <w:pPr>
              <w:rPr>
                <w:rFonts w:ascii="Times New Roman" w:hAnsi="Times New Roman"/>
                <w:sz w:val="18"/>
                <w:szCs w:val="20"/>
                <w:lang w:val="fr-FR"/>
              </w:rPr>
            </w:pPr>
            <w:r w:rsidRPr="00921A5B">
              <w:rPr>
                <w:rFonts w:ascii="Times New Roman" w:eastAsia="Cambria" w:hAnsi="Times New Roman"/>
                <w:b/>
                <w:color w:val="000000"/>
                <w:sz w:val="18"/>
                <w:szCs w:val="20"/>
              </w:rPr>
              <w:t>Physical tolerance indicators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64F6C901" w14:textId="77777777" w:rsidR="005B3C63" w:rsidRPr="00921A5B" w:rsidRDefault="00921A5B" w:rsidP="00921A5B">
            <w:pPr>
              <w:spacing w:line="240" w:lineRule="auto"/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Local inflammatory signs</w:t>
            </w:r>
            <w:r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                                                        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                                                                                        </w:t>
            </w:r>
            <w:r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                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ROM limitation or joint stiffness                                                                                     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Leg swelling                                                                                                              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Dyspnea                                                                                                                          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F25617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Pain (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NS  0 to 10)                                                                                                                    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Ulceration, Pressure sore                                                                                              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Heart rate (max) </w:t>
            </w:r>
            <w:r w:rsidR="005B3C63" w:rsidRPr="00921A5B">
              <w:rPr>
                <w:rFonts w:ascii="Times New Roman" w:hAnsi="Times New Roman"/>
                <w:sz w:val="18"/>
                <w:szCs w:val="20"/>
                <w:lang w:val="en-US"/>
              </w:rPr>
              <w:t>BPM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/ 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Heart rate (</w:t>
            </w:r>
            <w:r w:rsidR="00677C34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mean) BPM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/ 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Heart rate (recovery after 5’ rest post </w:t>
            </w:r>
            <w:r w:rsidR="00677C34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training) BPM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/ 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Systolic/Diastolic pressure (recovery after 5’ rest post </w:t>
            </w:r>
            <w:r w:rsidR="00677C34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training) mmHg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                             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A8A0E57" w14:textId="77777777" w:rsidR="005B3C63" w:rsidRPr="00921A5B" w:rsidRDefault="005B3C63" w:rsidP="00921A5B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921A5B"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  <w:t>At each</w:t>
            </w:r>
            <w:r w:rsidR="00971554"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  <w:t xml:space="preserve"> training</w:t>
            </w:r>
            <w:r w:rsidRPr="00921A5B"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  <w:t xml:space="preserve"> session</w:t>
            </w:r>
          </w:p>
        </w:tc>
      </w:tr>
      <w:tr w:rsidR="005B3C63" w:rsidRPr="00921A5B" w14:paraId="1908D8BC" w14:textId="77777777" w:rsidTr="00E93C16">
        <w:trPr>
          <w:trHeight w:hRule="exact" w:val="515"/>
          <w:jc w:val="center"/>
        </w:trPr>
        <w:tc>
          <w:tcPr>
            <w:tcW w:w="2586" w:type="dxa"/>
            <w:vMerge w:val="restart"/>
            <w:shd w:val="clear" w:color="auto" w:fill="auto"/>
            <w:vAlign w:val="center"/>
          </w:tcPr>
          <w:p w14:paraId="55647D5D" w14:textId="77777777" w:rsidR="005B3C63" w:rsidRPr="00921A5B" w:rsidRDefault="005B3C63" w:rsidP="005B3C63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921A5B">
              <w:rPr>
                <w:rFonts w:ascii="Times New Roman" w:eastAsia="Cambria" w:hAnsi="Times New Roman"/>
                <w:b/>
                <w:color w:val="000000"/>
                <w:sz w:val="18"/>
                <w:szCs w:val="20"/>
              </w:rPr>
              <w:t xml:space="preserve">General tolerance indicators  </w:t>
            </w:r>
          </w:p>
        </w:tc>
        <w:tc>
          <w:tcPr>
            <w:tcW w:w="5165" w:type="dxa"/>
            <w:shd w:val="clear" w:color="auto" w:fill="auto"/>
          </w:tcPr>
          <w:p w14:paraId="0B2A2E5B" w14:textId="77777777" w:rsidR="005B3C63" w:rsidRPr="00921A5B" w:rsidRDefault="00921A5B" w:rsidP="00921A5B">
            <w:pPr>
              <w:spacing w:line="240" w:lineRule="auto"/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Satisfaction (NS 0 to 10)</w:t>
            </w:r>
            <w:r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                                                   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                -</w:t>
            </w:r>
            <w:r w:rsidR="00D8117E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Borg rating of perceived exertion scale (s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core from 6 to 20)                                                                                                                                                 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C411D2B" w14:textId="77777777" w:rsidR="005B3C63" w:rsidRPr="00921A5B" w:rsidRDefault="00971554" w:rsidP="00921A5B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921A5B"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  <w:t>At each</w:t>
            </w:r>
            <w:r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  <w:t xml:space="preserve"> training</w:t>
            </w:r>
            <w:r w:rsidRPr="00921A5B"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  <w:t xml:space="preserve"> session</w:t>
            </w:r>
          </w:p>
        </w:tc>
      </w:tr>
      <w:tr w:rsidR="005B3C63" w:rsidRPr="00921A5B" w14:paraId="71953110" w14:textId="77777777" w:rsidTr="00E93C16">
        <w:trPr>
          <w:trHeight w:hRule="exact" w:val="227"/>
          <w:jc w:val="center"/>
        </w:trPr>
        <w:tc>
          <w:tcPr>
            <w:tcW w:w="2586" w:type="dxa"/>
            <w:vMerge/>
            <w:shd w:val="clear" w:color="auto" w:fill="auto"/>
          </w:tcPr>
          <w:p w14:paraId="036F5D2C" w14:textId="77777777" w:rsidR="005B3C63" w:rsidRPr="00921A5B" w:rsidRDefault="005B3C63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5165" w:type="dxa"/>
            <w:shd w:val="clear" w:color="auto" w:fill="auto"/>
          </w:tcPr>
          <w:p w14:paraId="62560F4A" w14:textId="77777777" w:rsidR="005B3C63" w:rsidRPr="00921A5B" w:rsidRDefault="00921A5B" w:rsidP="00527EE3">
            <w:pPr>
              <w:jc w:val="both"/>
              <w:rPr>
                <w:rFonts w:ascii="Times New Roman" w:hAnsi="Times New Roman"/>
                <w:sz w:val="18"/>
                <w:szCs w:val="20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5B3C6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Acceptability of constraints scale /65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A956D77" w14:textId="77777777" w:rsidR="005B3C63" w:rsidRPr="00921A5B" w:rsidRDefault="00401804" w:rsidP="00921A5B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Qua</w:t>
            </w:r>
            <w:r w:rsidR="00921A5B"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r</w:t>
            </w:r>
            <w:r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terly</w:t>
            </w:r>
          </w:p>
        </w:tc>
      </w:tr>
      <w:tr w:rsidR="00401804" w:rsidRPr="00921A5B" w14:paraId="21D78701" w14:textId="77777777" w:rsidTr="00E93C16">
        <w:trPr>
          <w:trHeight w:hRule="exact" w:val="537"/>
          <w:jc w:val="center"/>
        </w:trPr>
        <w:tc>
          <w:tcPr>
            <w:tcW w:w="2586" w:type="dxa"/>
            <w:vMerge w:val="restart"/>
            <w:shd w:val="clear" w:color="auto" w:fill="auto"/>
            <w:vAlign w:val="center"/>
          </w:tcPr>
          <w:p w14:paraId="038833EB" w14:textId="77777777" w:rsidR="00401804" w:rsidRPr="00921A5B" w:rsidRDefault="00401804" w:rsidP="00921A5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921A5B">
              <w:rPr>
                <w:rFonts w:ascii="Times New Roman" w:eastAsia="Cambria" w:hAnsi="Times New Roman"/>
                <w:b/>
                <w:color w:val="000000"/>
                <w:sz w:val="18"/>
                <w:szCs w:val="20"/>
              </w:rPr>
              <w:t>Impact indicators</w:t>
            </w:r>
          </w:p>
        </w:tc>
        <w:tc>
          <w:tcPr>
            <w:tcW w:w="5165" w:type="dxa"/>
            <w:shd w:val="clear" w:color="auto" w:fill="auto"/>
          </w:tcPr>
          <w:p w14:paraId="1B3C70A7" w14:textId="77777777" w:rsidR="00401804" w:rsidRPr="00921A5B" w:rsidRDefault="00921A5B" w:rsidP="00921A5B">
            <w:pPr>
              <w:spacing w:line="240" w:lineRule="auto"/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F73CC7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Rosenberg’s </w:t>
            </w:r>
            <w:r w:rsidR="00401804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Self-esteem scale (/40)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E912BC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WHOQOL-BREF</w:t>
            </w:r>
            <w:r w:rsidR="00401804" w:rsidRPr="00921A5B"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8BA6592" w14:textId="77777777" w:rsidR="00401804" w:rsidRPr="00921A5B" w:rsidRDefault="00401804" w:rsidP="00921A5B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Quarterly</w:t>
            </w:r>
          </w:p>
        </w:tc>
      </w:tr>
      <w:tr w:rsidR="00921A5B" w:rsidRPr="00921A5B" w14:paraId="54F7C42B" w14:textId="77777777" w:rsidTr="00E93C16">
        <w:trPr>
          <w:trHeight w:hRule="exact" w:val="416"/>
          <w:jc w:val="center"/>
        </w:trPr>
        <w:tc>
          <w:tcPr>
            <w:tcW w:w="2586" w:type="dxa"/>
            <w:vMerge/>
            <w:shd w:val="clear" w:color="auto" w:fill="auto"/>
          </w:tcPr>
          <w:p w14:paraId="6462F9AB" w14:textId="77777777" w:rsidR="00921A5B" w:rsidRPr="00921A5B" w:rsidRDefault="00921A5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5165" w:type="dxa"/>
            <w:shd w:val="clear" w:color="auto" w:fill="auto"/>
          </w:tcPr>
          <w:p w14:paraId="4410F9D3" w14:textId="77777777" w:rsidR="00921A5B" w:rsidRPr="00921A5B" w:rsidRDefault="00921A5B" w:rsidP="00527EE3">
            <w:pPr>
              <w:spacing w:line="240" w:lineRule="auto"/>
              <w:jc w:val="both"/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Thigh circumference (cm) at the upper edge of the patella, at +10 and +20 cm from the upper edge of the patella       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A4CF249" w14:textId="77777777" w:rsidR="00921A5B" w:rsidRPr="00921A5B" w:rsidRDefault="00921A5B" w:rsidP="00921A5B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Quarterly</w:t>
            </w:r>
          </w:p>
        </w:tc>
      </w:tr>
      <w:tr w:rsidR="00AF12D7" w:rsidRPr="00921A5B" w14:paraId="783114AA" w14:textId="77777777" w:rsidTr="00E93C16">
        <w:trPr>
          <w:trHeight w:hRule="exact" w:val="566"/>
          <w:jc w:val="center"/>
        </w:trPr>
        <w:tc>
          <w:tcPr>
            <w:tcW w:w="2586" w:type="dxa"/>
            <w:vMerge/>
            <w:shd w:val="clear" w:color="auto" w:fill="auto"/>
          </w:tcPr>
          <w:p w14:paraId="402D83CE" w14:textId="77777777" w:rsidR="00AF12D7" w:rsidRPr="00921A5B" w:rsidRDefault="00AF12D7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5165" w:type="dxa"/>
            <w:shd w:val="clear" w:color="auto" w:fill="auto"/>
          </w:tcPr>
          <w:p w14:paraId="2D265C0A" w14:textId="2F368F89" w:rsidR="00AF12D7" w:rsidRDefault="00AF12D7" w:rsidP="00527EE3">
            <w:pPr>
              <w:spacing w:line="240" w:lineRule="auto"/>
              <w:jc w:val="both"/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Body composition (Fat mass, Lean mass, % fat </w:t>
            </w:r>
            <w:r w:rsidR="00A017B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mass</w:t>
            </w:r>
            <w:r w:rsidR="00A017B3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)</w:t>
            </w:r>
            <w:r w:rsidR="00A017B3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="00A017B3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                 </w:t>
            </w:r>
            <w:r w:rsidR="00B50F60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          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-</w:t>
            </w:r>
            <w:r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Bone mineral density (gr/cm</w:t>
            </w:r>
            <w:r w:rsidRPr="00921A5B">
              <w:rPr>
                <w:rFonts w:ascii="Times New Roman" w:eastAsia="Cambria" w:hAnsi="Times New Roman"/>
                <w:color w:val="000000"/>
                <w:sz w:val="18"/>
                <w:szCs w:val="20"/>
                <w:vertAlign w:val="superscript"/>
                <w:lang w:val="en-US"/>
              </w:rPr>
              <w:t>2</w:t>
            </w:r>
            <w:r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)                                                   </w:t>
            </w: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       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3A5BC2F" w14:textId="77777777" w:rsidR="00AF12D7" w:rsidRPr="00921A5B" w:rsidRDefault="00AF12D7" w:rsidP="00AF12D7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Before starting training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                    </w:t>
            </w:r>
            <w:r w:rsidR="00D8117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   &amp; </w:t>
            </w:r>
            <w:r w:rsidR="000C0E4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9</w:t>
            </w:r>
            <w:r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months after the start of training</w:t>
            </w:r>
          </w:p>
        </w:tc>
      </w:tr>
      <w:tr w:rsidR="00401804" w:rsidRPr="00921A5B" w14:paraId="38D4A384" w14:textId="77777777" w:rsidTr="00E93C16">
        <w:trPr>
          <w:trHeight w:hRule="exact" w:val="981"/>
          <w:jc w:val="center"/>
        </w:trPr>
        <w:tc>
          <w:tcPr>
            <w:tcW w:w="2586" w:type="dxa"/>
            <w:vMerge/>
            <w:shd w:val="clear" w:color="auto" w:fill="auto"/>
          </w:tcPr>
          <w:p w14:paraId="0DF2A370" w14:textId="77777777" w:rsidR="00401804" w:rsidRPr="00921A5B" w:rsidRDefault="00401804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5165" w:type="dxa"/>
            <w:shd w:val="clear" w:color="auto" w:fill="auto"/>
            <w:vAlign w:val="center"/>
          </w:tcPr>
          <w:p w14:paraId="3074C5E6" w14:textId="77777777" w:rsidR="00401804" w:rsidRPr="00921A5B" w:rsidRDefault="00921A5B" w:rsidP="00AF12D7">
            <w:pPr>
              <w:spacing w:line="240" w:lineRule="auto"/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-</w:t>
            </w:r>
            <w:r w:rsidR="00401804" w:rsidRPr="00921A5B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>Cardio-respiratory parameters</w:t>
            </w:r>
            <w:r w:rsidR="00831108">
              <w:rPr>
                <w:rFonts w:ascii="Times New Roman" w:eastAsia="Cambria" w:hAnsi="Times New Roman"/>
                <w:color w:val="000000"/>
                <w:sz w:val="18"/>
                <w:szCs w:val="20"/>
                <w:lang w:val="en-US"/>
              </w:rPr>
              <w:t xml:space="preserve"> (Heart rate at rest and at various thresholds of ventilation, Peak aerobic capacity, Metabolic equivalents, Peak respiratory exchange ratio, Peak ventilation, Systolic and diastolic arterial pressure)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AD8C39A" w14:textId="77777777" w:rsidR="00401804" w:rsidRPr="00921A5B" w:rsidRDefault="00401804" w:rsidP="00AF12D7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Before starting training</w:t>
            </w:r>
            <w:r w:rsidR="00AF12D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                  </w:t>
            </w:r>
            <w:r w:rsidR="00D8117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  </w:t>
            </w:r>
            <w:r w:rsidR="00AF12D7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  </w:t>
            </w:r>
            <w:r w:rsidR="00D8117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&amp; </w:t>
            </w:r>
            <w:r w:rsidR="00F907D3"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8</w:t>
            </w:r>
            <w:r w:rsidR="00FD4F5A"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months after </w:t>
            </w:r>
            <w:r w:rsidR="00037FD1"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the start of</w:t>
            </w:r>
            <w:r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training</w:t>
            </w:r>
          </w:p>
        </w:tc>
      </w:tr>
      <w:tr w:rsidR="00401804" w:rsidRPr="00921A5B" w14:paraId="46A5C18E" w14:textId="77777777" w:rsidTr="00E93C16">
        <w:trPr>
          <w:trHeight w:hRule="exact" w:val="2416"/>
          <w:jc w:val="center"/>
        </w:trPr>
        <w:tc>
          <w:tcPr>
            <w:tcW w:w="2586" w:type="dxa"/>
            <w:shd w:val="clear" w:color="auto" w:fill="auto"/>
            <w:vAlign w:val="center"/>
          </w:tcPr>
          <w:p w14:paraId="5091DE1D" w14:textId="77777777" w:rsidR="00401804" w:rsidRPr="00921A5B" w:rsidRDefault="00401804" w:rsidP="00401804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921A5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Performance indicators</w:t>
            </w:r>
          </w:p>
        </w:tc>
        <w:tc>
          <w:tcPr>
            <w:tcW w:w="5165" w:type="dxa"/>
            <w:shd w:val="clear" w:color="auto" w:fill="auto"/>
          </w:tcPr>
          <w:p w14:paraId="0702CC3D" w14:textId="77777777" w:rsidR="0046319B" w:rsidRDefault="0046319B" w:rsidP="00921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 w:rsidRPr="00E93C16">
              <w:rPr>
                <w:rFonts w:ascii="Times New Roman" w:eastAsia="Times New Roman" w:hAnsi="Times New Roman"/>
                <w:color w:val="000000"/>
                <w:sz w:val="18"/>
                <w:szCs w:val="20"/>
                <w:u w:val="single"/>
                <w:lang w:val="en-US"/>
              </w:rPr>
              <w:t>With the ergocycle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 xml:space="preserve">                                                                               </w:t>
            </w:r>
            <w:r w:rsidR="00921A5B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-</w:t>
            </w:r>
            <w:r w:rsidR="00401804" w:rsidRPr="00921A5B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Total </w:t>
            </w:r>
            <w:r w:rsidR="00401804" w:rsidRPr="00921A5B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 xml:space="preserve">duration of pedaling             </w:t>
            </w:r>
            <w:r w:rsidR="00921A5B" w:rsidRPr="00921A5B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 xml:space="preserve">                                       </w:t>
            </w:r>
            <w:r w:rsidR="00921A5B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 xml:space="preserve">              -</w:t>
            </w:r>
            <w:r w:rsidR="00921A5B" w:rsidRPr="00921A5B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>L</w:t>
            </w:r>
            <w:r w:rsidR="00401804" w:rsidRPr="00921A5B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 xml:space="preserve">ongest duration of pedaling without the arms        </w:t>
            </w:r>
            <w:r w:rsidR="00921A5B" w:rsidRPr="00921A5B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 xml:space="preserve">                 </w:t>
            </w:r>
            <w:r w:rsidR="00921A5B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 xml:space="preserve">            -</w:t>
            </w:r>
            <w:r w:rsidR="00260B3C" w:rsidRPr="00921A5B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Highest resistance level reached</w:t>
            </w:r>
            <w:r w:rsidR="00F73CC7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                                                          </w:t>
            </w:r>
          </w:p>
          <w:p w14:paraId="11620180" w14:textId="77777777" w:rsidR="0046319B" w:rsidRDefault="0046319B" w:rsidP="00921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>-Highest resistance level reached for 1 minute and for each level (from level 1 to level 8)</w:t>
            </w:r>
          </w:p>
          <w:p w14:paraId="77E04DF5" w14:textId="5BF9318D" w:rsidR="00260B3C" w:rsidRPr="0046319B" w:rsidRDefault="0046319B" w:rsidP="00921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</w:pPr>
            <w:r w:rsidRPr="00E93C16">
              <w:rPr>
                <w:rFonts w:ascii="Times New Roman" w:eastAsia="Times New Roman" w:hAnsi="Times New Roman"/>
                <w:color w:val="000000"/>
                <w:sz w:val="18"/>
                <w:szCs w:val="20"/>
                <w:u w:val="single"/>
                <w:lang w:val="en-US"/>
              </w:rPr>
              <w:t>With the competition bike</w:t>
            </w:r>
            <w:r w:rsidR="00F73CC7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                                                   -</w:t>
            </w:r>
            <w:r w:rsidRPr="00921A5B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 xml:space="preserve">Longest distance covered (m)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 xml:space="preserve">                                                            -Time required to cover the longest distance</w:t>
            </w:r>
            <w:r w:rsidRPr="00921A5B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 xml:space="preserve">                                                            </w:t>
            </w:r>
            <w:r w:rsidR="00F73CC7"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                                       </w:t>
            </w:r>
          </w:p>
          <w:p w14:paraId="731BB4A0" w14:textId="77777777" w:rsidR="00F73CC7" w:rsidRPr="00921A5B" w:rsidRDefault="00F73CC7" w:rsidP="00921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08ED4B73" w14:textId="77777777" w:rsidR="0046319B" w:rsidRDefault="0046319B" w:rsidP="00F73CC7">
            <w:pPr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</w:pPr>
          </w:p>
          <w:p w14:paraId="12742EDB" w14:textId="77777777" w:rsidR="00F73CC7" w:rsidRDefault="000C0E43" w:rsidP="00F73CC7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921A5B"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  <w:t>At each</w:t>
            </w:r>
            <w:r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  <w:t xml:space="preserve"> training</w:t>
            </w:r>
            <w:r w:rsidRPr="00921A5B">
              <w:rPr>
                <w:rFonts w:ascii="Times New Roman" w:eastAsia="Cambria" w:hAnsi="Times New Roman"/>
                <w:b/>
                <w:color w:val="000000"/>
                <w:sz w:val="18"/>
                <w:szCs w:val="20"/>
                <w:lang w:val="en-US"/>
              </w:rPr>
              <w:t xml:space="preserve"> session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</w:p>
          <w:p w14:paraId="523BD222" w14:textId="77777777" w:rsidR="00E93C16" w:rsidRDefault="00E93C16" w:rsidP="00F73CC7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  <w:p w14:paraId="52E52A09" w14:textId="5ECF4FF8" w:rsidR="00F73CC7" w:rsidRDefault="00F73CC7" w:rsidP="00F73CC7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Weekly</w:t>
            </w:r>
          </w:p>
          <w:p w14:paraId="3C8A6C7E" w14:textId="77777777" w:rsidR="0046319B" w:rsidRDefault="0046319B" w:rsidP="00F73CC7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One time</w:t>
            </w:r>
            <w:r w:rsidR="00B9250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only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halfway through training</w:t>
            </w:r>
          </w:p>
          <w:p w14:paraId="2570F3B8" w14:textId="77777777" w:rsidR="0046319B" w:rsidRDefault="0046319B" w:rsidP="00F73CC7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  <w:p w14:paraId="79429A6E" w14:textId="77777777" w:rsidR="0046319B" w:rsidRDefault="0046319B" w:rsidP="00F73CC7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  <w:p w14:paraId="0B2B5DD5" w14:textId="77777777" w:rsidR="0046319B" w:rsidRDefault="0046319B" w:rsidP="00F73CC7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  <w:p w14:paraId="19BB6F33" w14:textId="77777777" w:rsidR="0046319B" w:rsidRPr="00921A5B" w:rsidRDefault="0046319B" w:rsidP="00F73CC7">
            <w:pPr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</w:tr>
    </w:tbl>
    <w:p w14:paraId="5FFF501B" w14:textId="0BB4DF45" w:rsidR="009906EE" w:rsidRPr="00921A5B" w:rsidRDefault="007D3883">
      <w:pPr>
        <w:rPr>
          <w:rFonts w:ascii="Times New Roman" w:hAnsi="Times New Roman"/>
          <w:sz w:val="18"/>
          <w:lang w:val="en-US"/>
        </w:rPr>
      </w:pPr>
      <w:r w:rsidRPr="00921A5B">
        <w:rPr>
          <w:rFonts w:ascii="Times New Roman" w:hAnsi="Times New Roman"/>
          <w:sz w:val="18"/>
          <w:lang w:val="en-US"/>
        </w:rPr>
        <w:t>NS</w:t>
      </w:r>
      <w:r w:rsidR="00327B54">
        <w:rPr>
          <w:rFonts w:ascii="Times New Roman" w:hAnsi="Times New Roman"/>
          <w:sz w:val="18"/>
          <w:lang w:val="en-US"/>
        </w:rPr>
        <w:t>,</w:t>
      </w:r>
      <w:r w:rsidRPr="00921A5B">
        <w:rPr>
          <w:rFonts w:ascii="Times New Roman" w:hAnsi="Times New Roman"/>
          <w:sz w:val="18"/>
          <w:lang w:val="en-US"/>
        </w:rPr>
        <w:t xml:space="preserve"> Numeric </w:t>
      </w:r>
      <w:r w:rsidR="00A017B3" w:rsidRPr="00921A5B">
        <w:rPr>
          <w:rFonts w:ascii="Times New Roman" w:hAnsi="Times New Roman"/>
          <w:sz w:val="18"/>
          <w:lang w:val="en-US"/>
        </w:rPr>
        <w:t>Scale;</w:t>
      </w:r>
      <w:r w:rsidR="00327B54">
        <w:rPr>
          <w:rFonts w:ascii="Times New Roman" w:hAnsi="Times New Roman"/>
          <w:sz w:val="18"/>
          <w:lang w:val="en-US"/>
        </w:rPr>
        <w:t xml:space="preserve"> </w:t>
      </w:r>
      <w:r w:rsidRPr="00921A5B">
        <w:rPr>
          <w:rFonts w:ascii="Times New Roman" w:hAnsi="Times New Roman"/>
          <w:sz w:val="18"/>
          <w:lang w:val="en-US"/>
        </w:rPr>
        <w:t>BPM</w:t>
      </w:r>
      <w:r w:rsidR="00327B54">
        <w:rPr>
          <w:rFonts w:ascii="Times New Roman" w:hAnsi="Times New Roman"/>
          <w:sz w:val="18"/>
          <w:lang w:val="en-US"/>
        </w:rPr>
        <w:t>,</w:t>
      </w:r>
      <w:r w:rsidRPr="00921A5B">
        <w:rPr>
          <w:rFonts w:ascii="Times New Roman" w:hAnsi="Times New Roman"/>
          <w:sz w:val="18"/>
          <w:lang w:val="en-US"/>
        </w:rPr>
        <w:t xml:space="preserve"> Beats Per Min </w:t>
      </w:r>
    </w:p>
    <w:sectPr w:rsidR="009906EE" w:rsidRPr="0092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62A"/>
    <w:multiLevelType w:val="hybridMultilevel"/>
    <w:tmpl w:val="E74CE040"/>
    <w:lvl w:ilvl="0" w:tplc="7230F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526"/>
    <w:multiLevelType w:val="multilevel"/>
    <w:tmpl w:val="EE26E4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296F30"/>
    <w:multiLevelType w:val="multilevel"/>
    <w:tmpl w:val="C4C08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5223E1"/>
    <w:multiLevelType w:val="hybridMultilevel"/>
    <w:tmpl w:val="31586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EE"/>
    <w:rsid w:val="00000E03"/>
    <w:rsid w:val="00037FD1"/>
    <w:rsid w:val="00065C40"/>
    <w:rsid w:val="000805AB"/>
    <w:rsid w:val="000C0E43"/>
    <w:rsid w:val="001458E5"/>
    <w:rsid w:val="001A5059"/>
    <w:rsid w:val="00243896"/>
    <w:rsid w:val="00260B3C"/>
    <w:rsid w:val="00327B54"/>
    <w:rsid w:val="00401804"/>
    <w:rsid w:val="0046319B"/>
    <w:rsid w:val="004D01E9"/>
    <w:rsid w:val="0050089D"/>
    <w:rsid w:val="00527EE3"/>
    <w:rsid w:val="00547BD4"/>
    <w:rsid w:val="00582A28"/>
    <w:rsid w:val="005B3C63"/>
    <w:rsid w:val="005D438F"/>
    <w:rsid w:val="006741C1"/>
    <w:rsid w:val="00677C34"/>
    <w:rsid w:val="00694D54"/>
    <w:rsid w:val="006F71DC"/>
    <w:rsid w:val="007D1641"/>
    <w:rsid w:val="007D3883"/>
    <w:rsid w:val="00831108"/>
    <w:rsid w:val="00836226"/>
    <w:rsid w:val="00921A5B"/>
    <w:rsid w:val="00971554"/>
    <w:rsid w:val="009906EE"/>
    <w:rsid w:val="009C20FD"/>
    <w:rsid w:val="00A017B3"/>
    <w:rsid w:val="00A051A0"/>
    <w:rsid w:val="00AF12D7"/>
    <w:rsid w:val="00B16895"/>
    <w:rsid w:val="00B36C88"/>
    <w:rsid w:val="00B50F60"/>
    <w:rsid w:val="00B9250F"/>
    <w:rsid w:val="00BA63AC"/>
    <w:rsid w:val="00C93754"/>
    <w:rsid w:val="00D13D38"/>
    <w:rsid w:val="00D773C3"/>
    <w:rsid w:val="00D8117E"/>
    <w:rsid w:val="00DE5F8E"/>
    <w:rsid w:val="00E547AD"/>
    <w:rsid w:val="00E912BC"/>
    <w:rsid w:val="00E93C16"/>
    <w:rsid w:val="00F12173"/>
    <w:rsid w:val="00F25617"/>
    <w:rsid w:val="00F73CC7"/>
    <w:rsid w:val="00F907D3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A7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2D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52">
    <w:name w:val="52"/>
    <w:basedOn w:val="TableauNormal"/>
    <w:rsid w:val="009906EE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Ind w:w="0" w:type="nil"/>
    </w:tblPr>
  </w:style>
  <w:style w:type="table" w:styleId="Grilledutableau">
    <w:name w:val="Table Grid"/>
    <w:basedOn w:val="TableauNormal"/>
    <w:uiPriority w:val="59"/>
    <w:rsid w:val="005B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2021-08-19T16:43:00Z</dcterms:created>
  <dcterms:modified xsi:type="dcterms:W3CDTF">2021-08-23T06:55:00Z</dcterms:modified>
</cp:coreProperties>
</file>