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9760" w14:textId="77777777" w:rsidR="00F43A16" w:rsidRPr="004964E0" w:rsidRDefault="001613F4" w:rsidP="004964E0">
      <w:pPr>
        <w:jc w:val="center"/>
        <w:rPr>
          <w:rFonts w:ascii="Times New Roman" w:hAnsi="Times New Roman" w:cs="Times New Roman"/>
          <w:b/>
          <w:sz w:val="24"/>
          <w:szCs w:val="24"/>
        </w:rPr>
      </w:pPr>
      <w:r w:rsidRPr="004964E0">
        <w:rPr>
          <w:rFonts w:ascii="Times New Roman" w:hAnsi="Times New Roman" w:cs="Times New Roman"/>
          <w:b/>
          <w:sz w:val="24"/>
          <w:szCs w:val="24"/>
        </w:rPr>
        <w:t>Glossary of Qualitative Research Terms</w:t>
      </w:r>
    </w:p>
    <w:p w14:paraId="606003A2" w14:textId="77777777" w:rsidR="00F43A16" w:rsidRPr="004964E0" w:rsidRDefault="00F43A16" w:rsidP="001613F4">
      <w:pPr>
        <w:rPr>
          <w:rFonts w:ascii="Times New Roman" w:hAnsi="Times New Roman" w:cs="Times New Roman"/>
          <w:sz w:val="24"/>
          <w:szCs w:val="24"/>
          <w:vertAlign w:val="superscript"/>
        </w:rPr>
      </w:pPr>
    </w:p>
    <w:p w14:paraId="5E783BCF" w14:textId="77777777" w:rsidR="003B5C93" w:rsidRPr="004964E0" w:rsidRDefault="00F43A16" w:rsidP="001613F4">
      <w:pPr>
        <w:rPr>
          <w:rFonts w:ascii="Times New Roman" w:hAnsi="Times New Roman" w:cs="Times New Roman"/>
          <w:sz w:val="24"/>
          <w:szCs w:val="24"/>
          <w:vertAlign w:val="superscript"/>
        </w:rPr>
      </w:pPr>
      <w:r w:rsidRPr="004964E0">
        <w:rPr>
          <w:rFonts w:ascii="Times New Roman" w:hAnsi="Times New Roman" w:cs="Times New Roman"/>
          <w:b/>
          <w:sz w:val="24"/>
          <w:szCs w:val="24"/>
        </w:rPr>
        <w:t xml:space="preserve">Coding: </w:t>
      </w:r>
      <w:r w:rsidRPr="004964E0">
        <w:rPr>
          <w:rFonts w:ascii="Times New Roman" w:hAnsi="Times New Roman" w:cs="Times New Roman"/>
          <w:sz w:val="24"/>
          <w:szCs w:val="24"/>
        </w:rPr>
        <w:t xml:space="preserve">Coding is the basis of data analysis in qualitative research. </w:t>
      </w:r>
      <w:r w:rsidR="00E85B2B" w:rsidRPr="004964E0">
        <w:rPr>
          <w:rFonts w:ascii="Times New Roman" w:hAnsi="Times New Roman" w:cs="Times New Roman"/>
          <w:sz w:val="24"/>
          <w:szCs w:val="24"/>
        </w:rPr>
        <w:t>Coding begins when the researcher receives data and is an ongoing process. Coding ends when no new information is discovered des</w:t>
      </w:r>
      <w:r w:rsidR="004964E0" w:rsidRPr="004964E0">
        <w:rPr>
          <w:rFonts w:ascii="Times New Roman" w:hAnsi="Times New Roman" w:cs="Times New Roman"/>
          <w:sz w:val="24"/>
          <w:szCs w:val="24"/>
        </w:rPr>
        <w:t>pite additional data collection</w:t>
      </w:r>
      <w:r w:rsidR="00E85B2B" w:rsidRPr="004964E0">
        <w:rPr>
          <w:rFonts w:ascii="Times New Roman" w:hAnsi="Times New Roman" w:cs="Times New Roman"/>
          <w:sz w:val="24"/>
          <w:szCs w:val="24"/>
        </w:rPr>
        <w:t xml:space="preserve"> and when connections bet</w:t>
      </w:r>
      <w:r w:rsidR="004964E0" w:rsidRPr="004964E0">
        <w:rPr>
          <w:rFonts w:ascii="Times New Roman" w:hAnsi="Times New Roman" w:cs="Times New Roman"/>
          <w:sz w:val="24"/>
          <w:szCs w:val="24"/>
        </w:rPr>
        <w:t>ween categories are solidified.</w:t>
      </w:r>
      <w:r w:rsidR="004964E0" w:rsidRPr="004964E0">
        <w:rPr>
          <w:rFonts w:ascii="Times New Roman" w:hAnsi="Times New Roman" w:cs="Times New Roman"/>
          <w:sz w:val="24"/>
          <w:szCs w:val="24"/>
          <w:vertAlign w:val="superscript"/>
        </w:rPr>
        <w:t xml:space="preserve">19 </w:t>
      </w:r>
    </w:p>
    <w:p w14:paraId="459B6BDC" w14:textId="77777777" w:rsidR="003B5C93" w:rsidRPr="004964E0" w:rsidRDefault="003B5C93" w:rsidP="003B5C93">
      <w:pPr>
        <w:ind w:firstLine="720"/>
        <w:rPr>
          <w:rFonts w:ascii="Times New Roman" w:hAnsi="Times New Roman" w:cs="Times New Roman"/>
          <w:sz w:val="24"/>
          <w:szCs w:val="24"/>
          <w:vertAlign w:val="superscript"/>
        </w:rPr>
      </w:pPr>
      <w:r w:rsidRPr="004964E0">
        <w:rPr>
          <w:rFonts w:ascii="Times New Roman" w:hAnsi="Times New Roman" w:cs="Times New Roman"/>
          <w:sz w:val="24"/>
          <w:szCs w:val="24"/>
        </w:rPr>
        <w:t>Open c</w:t>
      </w:r>
      <w:r w:rsidR="00F43A16" w:rsidRPr="004964E0">
        <w:rPr>
          <w:rFonts w:ascii="Times New Roman" w:hAnsi="Times New Roman" w:cs="Times New Roman"/>
          <w:sz w:val="24"/>
          <w:szCs w:val="24"/>
        </w:rPr>
        <w:t xml:space="preserve">oding consists of reviewing transcripts of interviews and highlighting words, phrases, sentences, or even paragraphs that hold meaning and/or that occur repeatedly. </w:t>
      </w:r>
      <w:r w:rsidR="0089276E" w:rsidRPr="004964E0">
        <w:rPr>
          <w:rFonts w:ascii="Times New Roman" w:hAnsi="Times New Roman" w:cs="Times New Roman"/>
          <w:sz w:val="24"/>
          <w:szCs w:val="24"/>
        </w:rPr>
        <w:t>Writing notes in the margins of interview transcripts is another way that qualitative researchers may code transcripts.</w:t>
      </w:r>
      <w:r w:rsidR="00E85B2B" w:rsidRPr="004964E0">
        <w:rPr>
          <w:rFonts w:ascii="Times New Roman" w:hAnsi="Times New Roman" w:cs="Times New Roman"/>
          <w:sz w:val="24"/>
          <w:szCs w:val="24"/>
        </w:rPr>
        <w:t xml:space="preserve"> Open coding entails breaking data down into sma</w:t>
      </w:r>
      <w:r w:rsidR="004964E0" w:rsidRPr="004964E0">
        <w:rPr>
          <w:rFonts w:ascii="Times New Roman" w:hAnsi="Times New Roman" w:cs="Times New Roman"/>
          <w:sz w:val="24"/>
          <w:szCs w:val="24"/>
        </w:rPr>
        <w:t>ller bits for further analysis.</w:t>
      </w:r>
      <w:r w:rsidR="004964E0" w:rsidRPr="004964E0">
        <w:rPr>
          <w:rFonts w:ascii="Times New Roman" w:hAnsi="Times New Roman" w:cs="Times New Roman"/>
          <w:sz w:val="24"/>
          <w:szCs w:val="24"/>
          <w:vertAlign w:val="superscript"/>
        </w:rPr>
        <w:t xml:space="preserve">19 </w:t>
      </w:r>
    </w:p>
    <w:p w14:paraId="7685B3D4" w14:textId="77777777" w:rsidR="00F43A16" w:rsidRPr="004964E0" w:rsidRDefault="003B5C93" w:rsidP="003B5C93">
      <w:pPr>
        <w:ind w:firstLine="720"/>
        <w:rPr>
          <w:rFonts w:ascii="Times New Roman" w:hAnsi="Times New Roman" w:cs="Times New Roman"/>
          <w:sz w:val="24"/>
          <w:szCs w:val="24"/>
          <w:vertAlign w:val="superscript"/>
        </w:rPr>
      </w:pPr>
      <w:r w:rsidRPr="004964E0">
        <w:rPr>
          <w:rFonts w:ascii="Times New Roman" w:hAnsi="Times New Roman" w:cs="Times New Roman"/>
          <w:sz w:val="24"/>
          <w:szCs w:val="24"/>
        </w:rPr>
        <w:t>Axial coding</w:t>
      </w:r>
      <w:r w:rsidR="0089276E" w:rsidRPr="004964E0">
        <w:rPr>
          <w:rFonts w:ascii="Times New Roman" w:hAnsi="Times New Roman" w:cs="Times New Roman"/>
          <w:sz w:val="24"/>
          <w:szCs w:val="24"/>
        </w:rPr>
        <w:t xml:space="preserve"> </w:t>
      </w:r>
      <w:r w:rsidRPr="004964E0">
        <w:rPr>
          <w:rFonts w:ascii="Times New Roman" w:hAnsi="Times New Roman" w:cs="Times New Roman"/>
          <w:sz w:val="24"/>
          <w:szCs w:val="24"/>
        </w:rPr>
        <w:t>involves identifying the bits of data tha</w:t>
      </w:r>
      <w:r w:rsidR="00E85B2B" w:rsidRPr="004964E0">
        <w:rPr>
          <w:rFonts w:ascii="Times New Roman" w:hAnsi="Times New Roman" w:cs="Times New Roman"/>
          <w:sz w:val="24"/>
          <w:szCs w:val="24"/>
        </w:rPr>
        <w:t>t can be grouped together</w:t>
      </w:r>
      <w:r w:rsidRPr="004964E0">
        <w:rPr>
          <w:rFonts w:ascii="Times New Roman" w:hAnsi="Times New Roman" w:cs="Times New Roman"/>
          <w:sz w:val="24"/>
          <w:szCs w:val="24"/>
        </w:rPr>
        <w:t xml:space="preserve">. </w:t>
      </w:r>
      <w:r w:rsidR="00E85B2B" w:rsidRPr="004964E0">
        <w:rPr>
          <w:rFonts w:ascii="Times New Roman" w:hAnsi="Times New Roman" w:cs="Times New Roman"/>
          <w:sz w:val="24"/>
          <w:szCs w:val="24"/>
        </w:rPr>
        <w:t>The data that researchers have broken down is then reassembled into broader catego</w:t>
      </w:r>
      <w:r w:rsidR="004964E0" w:rsidRPr="004964E0">
        <w:rPr>
          <w:rFonts w:ascii="Times New Roman" w:hAnsi="Times New Roman" w:cs="Times New Roman"/>
          <w:sz w:val="24"/>
          <w:szCs w:val="24"/>
        </w:rPr>
        <w:t>ries and subcategories.</w:t>
      </w:r>
      <w:r w:rsidR="004964E0" w:rsidRPr="004964E0">
        <w:rPr>
          <w:rFonts w:ascii="Times New Roman" w:hAnsi="Times New Roman" w:cs="Times New Roman"/>
          <w:sz w:val="24"/>
          <w:szCs w:val="24"/>
          <w:vertAlign w:val="superscript"/>
        </w:rPr>
        <w:t xml:space="preserve">19 </w:t>
      </w:r>
    </w:p>
    <w:p w14:paraId="0250D537" w14:textId="772B3C32" w:rsidR="00535F43" w:rsidRPr="004964E0" w:rsidRDefault="00E85B2B" w:rsidP="00535F43">
      <w:pPr>
        <w:ind w:firstLine="720"/>
        <w:rPr>
          <w:rFonts w:ascii="Times New Roman" w:hAnsi="Times New Roman" w:cs="Times New Roman"/>
          <w:sz w:val="24"/>
          <w:szCs w:val="24"/>
        </w:rPr>
      </w:pPr>
      <w:r w:rsidRPr="004964E0">
        <w:rPr>
          <w:rFonts w:ascii="Times New Roman" w:hAnsi="Times New Roman" w:cs="Times New Roman"/>
          <w:sz w:val="24"/>
          <w:szCs w:val="24"/>
        </w:rPr>
        <w:t>Selective coding entails identifying major themes or a broad category and relating all the other codes and categories back to these themes.</w:t>
      </w:r>
      <w:proofErr w:type="gramStart"/>
      <w:r w:rsidR="004964E0" w:rsidRPr="004964E0">
        <w:rPr>
          <w:rFonts w:ascii="Times New Roman" w:hAnsi="Times New Roman" w:cs="Times New Roman"/>
          <w:sz w:val="24"/>
          <w:szCs w:val="24"/>
          <w:vertAlign w:val="superscript"/>
        </w:rPr>
        <w:t xml:space="preserve">19 </w:t>
      </w:r>
      <w:r w:rsidR="00417680">
        <w:rPr>
          <w:rFonts w:ascii="Times New Roman" w:hAnsi="Times New Roman" w:cs="Times New Roman"/>
          <w:sz w:val="24"/>
          <w:szCs w:val="24"/>
          <w:vertAlign w:val="superscript"/>
        </w:rPr>
        <w:t xml:space="preserve"> </w:t>
      </w:r>
      <w:r w:rsidRPr="004964E0">
        <w:rPr>
          <w:rFonts w:ascii="Times New Roman" w:hAnsi="Times New Roman" w:cs="Times New Roman"/>
          <w:sz w:val="24"/>
          <w:szCs w:val="24"/>
        </w:rPr>
        <w:t>The</w:t>
      </w:r>
      <w:proofErr w:type="gramEnd"/>
      <w:r w:rsidRPr="004964E0">
        <w:rPr>
          <w:rFonts w:ascii="Times New Roman" w:hAnsi="Times New Roman" w:cs="Times New Roman"/>
          <w:sz w:val="24"/>
          <w:szCs w:val="24"/>
        </w:rPr>
        <w:t xml:space="preserve"> small pieces of data obtained from a variety of </w:t>
      </w:r>
      <w:r w:rsidR="00535F43" w:rsidRPr="004964E0">
        <w:rPr>
          <w:rFonts w:ascii="Times New Roman" w:hAnsi="Times New Roman" w:cs="Times New Roman"/>
          <w:sz w:val="24"/>
          <w:szCs w:val="24"/>
        </w:rPr>
        <w:t xml:space="preserve">sources (participant interviews) are then reassembled into a meaningful whole to create a “big picture”-often in the form of a theoretical framework-- of the phenomenon the researcher is studying. </w:t>
      </w:r>
    </w:p>
    <w:p w14:paraId="72104292" w14:textId="77777777" w:rsidR="00535F43" w:rsidRPr="004964E0" w:rsidRDefault="00535F43" w:rsidP="00535F43">
      <w:pPr>
        <w:rPr>
          <w:rFonts w:ascii="Times New Roman" w:hAnsi="Times New Roman" w:cs="Times New Roman"/>
          <w:sz w:val="24"/>
          <w:szCs w:val="24"/>
          <w:vertAlign w:val="superscript"/>
        </w:rPr>
      </w:pPr>
      <w:r w:rsidRPr="004964E0">
        <w:rPr>
          <w:rFonts w:ascii="Times New Roman" w:hAnsi="Times New Roman" w:cs="Times New Roman"/>
          <w:b/>
          <w:sz w:val="24"/>
          <w:szCs w:val="24"/>
        </w:rPr>
        <w:t xml:space="preserve">Constant comparison: </w:t>
      </w:r>
      <w:r w:rsidRPr="004964E0">
        <w:rPr>
          <w:rFonts w:ascii="Times New Roman" w:hAnsi="Times New Roman" w:cs="Times New Roman"/>
          <w:sz w:val="24"/>
          <w:szCs w:val="24"/>
        </w:rPr>
        <w:t>Constant comparison is a critical component of data analysis, particularly in grounded theory approaches. Data that has been broken down into small pieces, such as words, phrases, or sentences, is compared to other data collected to determine the similarities and differences and to begin to group them into categories that could ultimately evolv</w:t>
      </w:r>
      <w:r w:rsidR="004964E0" w:rsidRPr="004964E0">
        <w:rPr>
          <w:rFonts w:ascii="Times New Roman" w:hAnsi="Times New Roman" w:cs="Times New Roman"/>
          <w:sz w:val="24"/>
          <w:szCs w:val="24"/>
        </w:rPr>
        <w:t>e into a theoretical framework.</w:t>
      </w:r>
      <w:r w:rsidR="004964E0" w:rsidRPr="004964E0">
        <w:rPr>
          <w:rFonts w:ascii="Times New Roman" w:hAnsi="Times New Roman" w:cs="Times New Roman"/>
          <w:sz w:val="24"/>
          <w:szCs w:val="24"/>
          <w:vertAlign w:val="superscript"/>
        </w:rPr>
        <w:t xml:space="preserve">25  </w:t>
      </w:r>
    </w:p>
    <w:p w14:paraId="74D6BF98" w14:textId="77777777" w:rsidR="00535F43" w:rsidRPr="004964E0" w:rsidRDefault="00535F43" w:rsidP="00535F43">
      <w:pPr>
        <w:rPr>
          <w:rFonts w:ascii="Times New Roman" w:hAnsi="Times New Roman" w:cs="Times New Roman"/>
          <w:sz w:val="24"/>
          <w:szCs w:val="24"/>
          <w:vertAlign w:val="superscript"/>
        </w:rPr>
      </w:pPr>
      <w:r w:rsidRPr="004964E0">
        <w:rPr>
          <w:rFonts w:ascii="Times New Roman" w:hAnsi="Times New Roman" w:cs="Times New Roman"/>
          <w:b/>
          <w:sz w:val="24"/>
          <w:szCs w:val="24"/>
        </w:rPr>
        <w:t xml:space="preserve">Grounded theory: </w:t>
      </w:r>
      <w:r w:rsidRPr="004964E0">
        <w:rPr>
          <w:rFonts w:ascii="Times New Roman" w:hAnsi="Times New Roman" w:cs="Times New Roman"/>
          <w:sz w:val="24"/>
          <w:szCs w:val="24"/>
        </w:rPr>
        <w:t>Grounded theory is one method of qualitative research that aims to generate a theory about human behavior. Data collection and data analysis take place concurrently and</w:t>
      </w:r>
      <w:r w:rsidR="004964E0" w:rsidRPr="004964E0">
        <w:rPr>
          <w:rFonts w:ascii="Times New Roman" w:hAnsi="Times New Roman" w:cs="Times New Roman"/>
          <w:sz w:val="24"/>
          <w:szCs w:val="24"/>
        </w:rPr>
        <w:t xml:space="preserve"> the</w:t>
      </w:r>
      <w:r w:rsidRPr="004964E0">
        <w:rPr>
          <w:rFonts w:ascii="Times New Roman" w:hAnsi="Times New Roman" w:cs="Times New Roman"/>
          <w:sz w:val="24"/>
          <w:szCs w:val="24"/>
        </w:rPr>
        <w:t xml:space="preserve"> focus of the research emerges as additional data analysis takes place. The final product of true grounded theor</w:t>
      </w:r>
      <w:r w:rsidR="004964E0" w:rsidRPr="004964E0">
        <w:rPr>
          <w:rFonts w:ascii="Times New Roman" w:hAnsi="Times New Roman" w:cs="Times New Roman"/>
          <w:sz w:val="24"/>
          <w:szCs w:val="24"/>
        </w:rPr>
        <w:t>y work is typically a</w:t>
      </w:r>
      <w:r w:rsidRPr="004964E0">
        <w:rPr>
          <w:rFonts w:ascii="Times New Roman" w:hAnsi="Times New Roman" w:cs="Times New Roman"/>
          <w:sz w:val="24"/>
          <w:szCs w:val="24"/>
        </w:rPr>
        <w:t xml:space="preserve"> theoretical framework.</w:t>
      </w:r>
      <w:r w:rsidR="004964E0" w:rsidRPr="004964E0">
        <w:rPr>
          <w:rFonts w:ascii="Times New Roman" w:hAnsi="Times New Roman" w:cs="Times New Roman"/>
          <w:sz w:val="24"/>
          <w:szCs w:val="24"/>
          <w:vertAlign w:val="superscript"/>
        </w:rPr>
        <w:t xml:space="preserve">25 </w:t>
      </w:r>
    </w:p>
    <w:p w14:paraId="6D8111FE" w14:textId="77777777" w:rsidR="00FE30D1" w:rsidRPr="004964E0" w:rsidRDefault="00FE30D1" w:rsidP="00535F43">
      <w:pPr>
        <w:rPr>
          <w:rFonts w:ascii="Times New Roman" w:hAnsi="Times New Roman" w:cs="Times New Roman"/>
          <w:sz w:val="24"/>
          <w:szCs w:val="24"/>
          <w:vertAlign w:val="superscript"/>
        </w:rPr>
      </w:pPr>
      <w:r w:rsidRPr="004964E0">
        <w:rPr>
          <w:rFonts w:ascii="Times New Roman" w:hAnsi="Times New Roman" w:cs="Times New Roman"/>
          <w:b/>
          <w:sz w:val="24"/>
          <w:szCs w:val="24"/>
        </w:rPr>
        <w:t xml:space="preserve">Memoing: </w:t>
      </w:r>
      <w:r w:rsidRPr="004964E0">
        <w:rPr>
          <w:rFonts w:ascii="Times New Roman" w:hAnsi="Times New Roman" w:cs="Times New Roman"/>
          <w:sz w:val="24"/>
          <w:szCs w:val="24"/>
        </w:rPr>
        <w:t>In the context of qualitative research, memoing is the process of recording observations, thoughts, or questions for future exploration. Memoing takes place throughout the data collection and analysis process and assists in the creation of a theory or framework.</w:t>
      </w:r>
      <w:r w:rsidRPr="004964E0">
        <w:rPr>
          <w:rFonts w:ascii="Times New Roman" w:hAnsi="Times New Roman" w:cs="Times New Roman"/>
          <w:sz w:val="24"/>
          <w:szCs w:val="24"/>
          <w:vertAlign w:val="superscript"/>
        </w:rPr>
        <w:t xml:space="preserve">19 </w:t>
      </w:r>
    </w:p>
    <w:p w14:paraId="0B9C2D25" w14:textId="77777777" w:rsidR="0089276E" w:rsidRPr="004964E0" w:rsidRDefault="0089276E" w:rsidP="001613F4">
      <w:pPr>
        <w:rPr>
          <w:rFonts w:ascii="Times New Roman" w:hAnsi="Times New Roman" w:cs="Times New Roman"/>
          <w:sz w:val="24"/>
          <w:szCs w:val="24"/>
        </w:rPr>
      </w:pPr>
      <w:r w:rsidRPr="004964E0">
        <w:rPr>
          <w:rFonts w:ascii="Times New Roman" w:hAnsi="Times New Roman" w:cs="Times New Roman"/>
          <w:b/>
          <w:sz w:val="24"/>
          <w:szCs w:val="24"/>
        </w:rPr>
        <w:t xml:space="preserve">Purposive or purposeful sampling: </w:t>
      </w:r>
      <w:r w:rsidRPr="004964E0">
        <w:rPr>
          <w:rFonts w:ascii="Times New Roman" w:hAnsi="Times New Roman" w:cs="Times New Roman"/>
          <w:sz w:val="24"/>
          <w:szCs w:val="24"/>
        </w:rPr>
        <w:t xml:space="preserve">Using qualitative methods, researchers gain rich data for analysis by </w:t>
      </w:r>
      <w:r w:rsidR="004964E0" w:rsidRPr="004964E0">
        <w:rPr>
          <w:rFonts w:ascii="Times New Roman" w:hAnsi="Times New Roman" w:cs="Times New Roman"/>
          <w:sz w:val="24"/>
          <w:szCs w:val="24"/>
        </w:rPr>
        <w:t xml:space="preserve">intentionally </w:t>
      </w:r>
      <w:r w:rsidRPr="004964E0">
        <w:rPr>
          <w:rFonts w:ascii="Times New Roman" w:hAnsi="Times New Roman" w:cs="Times New Roman"/>
          <w:sz w:val="24"/>
          <w:szCs w:val="24"/>
        </w:rPr>
        <w:t>selecting participants who fit particular criteria. Researchers choose participants for interviews based on their experiences and insight into the topic being studied</w:t>
      </w:r>
      <w:r w:rsidR="004964E0" w:rsidRPr="004964E0">
        <w:rPr>
          <w:rFonts w:ascii="Times New Roman" w:hAnsi="Times New Roman" w:cs="Times New Roman"/>
          <w:sz w:val="24"/>
          <w:szCs w:val="24"/>
        </w:rPr>
        <w:t>.</w:t>
      </w:r>
      <w:r w:rsidR="003B5C93" w:rsidRPr="004964E0">
        <w:rPr>
          <w:rFonts w:ascii="Times New Roman" w:hAnsi="Times New Roman" w:cs="Times New Roman"/>
          <w:sz w:val="24"/>
          <w:szCs w:val="24"/>
          <w:vertAlign w:val="superscript"/>
        </w:rPr>
        <w:t xml:space="preserve">19 </w:t>
      </w:r>
    </w:p>
    <w:p w14:paraId="017C9F44" w14:textId="77777777" w:rsidR="0059709F" w:rsidRPr="004964E0" w:rsidRDefault="0059709F" w:rsidP="001613F4">
      <w:pPr>
        <w:rPr>
          <w:rFonts w:ascii="Times New Roman" w:hAnsi="Times New Roman" w:cs="Times New Roman"/>
          <w:sz w:val="24"/>
          <w:szCs w:val="24"/>
          <w:vertAlign w:val="superscript"/>
        </w:rPr>
      </w:pPr>
      <w:r w:rsidRPr="004964E0">
        <w:rPr>
          <w:rFonts w:ascii="Times New Roman" w:hAnsi="Times New Roman" w:cs="Times New Roman"/>
          <w:b/>
          <w:sz w:val="24"/>
          <w:szCs w:val="24"/>
        </w:rPr>
        <w:t xml:space="preserve">Qualitative descriptive research approach: </w:t>
      </w:r>
      <w:r w:rsidRPr="004964E0">
        <w:rPr>
          <w:rFonts w:ascii="Times New Roman" w:hAnsi="Times New Roman" w:cs="Times New Roman"/>
          <w:sz w:val="24"/>
          <w:szCs w:val="24"/>
        </w:rPr>
        <w:t xml:space="preserve">The qualitative descriptive approach, unlike phenomenology or grounded theory, does not involve generation of theory or full explanation of a phenomenon. Instead, qualitative descriptive research evaluates phenomena in the natural state and makes observations about </w:t>
      </w:r>
      <w:r w:rsidR="00E14D5B" w:rsidRPr="004964E0">
        <w:rPr>
          <w:rFonts w:ascii="Times New Roman" w:hAnsi="Times New Roman" w:cs="Times New Roman"/>
          <w:sz w:val="24"/>
          <w:szCs w:val="24"/>
        </w:rPr>
        <w:t xml:space="preserve">human behavior without aiming to build theory surrounding why </w:t>
      </w:r>
      <w:r w:rsidR="00E14D5B" w:rsidRPr="004964E0">
        <w:rPr>
          <w:rFonts w:ascii="Times New Roman" w:hAnsi="Times New Roman" w:cs="Times New Roman"/>
          <w:sz w:val="24"/>
          <w:szCs w:val="24"/>
        </w:rPr>
        <w:lastRenderedPageBreak/>
        <w:t>such behavior occurs. Therefore, qualitative descriptive researchers are not bound to following a particular theory or pre-established framework.</w:t>
      </w:r>
      <w:r w:rsidR="00E14D5B" w:rsidRPr="004964E0">
        <w:rPr>
          <w:rFonts w:ascii="Times New Roman" w:hAnsi="Times New Roman" w:cs="Times New Roman"/>
          <w:sz w:val="24"/>
          <w:szCs w:val="24"/>
          <w:vertAlign w:val="superscript"/>
        </w:rPr>
        <w:t>17</w:t>
      </w:r>
    </w:p>
    <w:p w14:paraId="24F6975F" w14:textId="77777777" w:rsidR="0089276E" w:rsidRPr="004964E0" w:rsidRDefault="0089276E" w:rsidP="001613F4">
      <w:pPr>
        <w:rPr>
          <w:rFonts w:ascii="Times New Roman" w:hAnsi="Times New Roman" w:cs="Times New Roman"/>
          <w:b/>
          <w:sz w:val="24"/>
          <w:szCs w:val="24"/>
          <w:vertAlign w:val="superscript"/>
        </w:rPr>
      </w:pPr>
      <w:r w:rsidRPr="004964E0">
        <w:rPr>
          <w:rFonts w:ascii="Times New Roman" w:hAnsi="Times New Roman" w:cs="Times New Roman"/>
          <w:b/>
          <w:sz w:val="24"/>
          <w:szCs w:val="24"/>
        </w:rPr>
        <w:t>Snowball sampling</w:t>
      </w:r>
      <w:r w:rsidR="003B5C93" w:rsidRPr="004964E0">
        <w:rPr>
          <w:rFonts w:ascii="Times New Roman" w:hAnsi="Times New Roman" w:cs="Times New Roman"/>
          <w:b/>
          <w:sz w:val="24"/>
          <w:szCs w:val="24"/>
        </w:rPr>
        <w:t xml:space="preserve">: </w:t>
      </w:r>
      <w:r w:rsidR="003B5C93" w:rsidRPr="004964E0">
        <w:rPr>
          <w:rFonts w:ascii="Times New Roman" w:hAnsi="Times New Roman" w:cs="Times New Roman"/>
          <w:sz w:val="24"/>
          <w:szCs w:val="24"/>
        </w:rPr>
        <w:t>Snowball sampling (also called chain referral sampling) takes place when a researcher asks one r</w:t>
      </w:r>
      <w:r w:rsidR="004964E0" w:rsidRPr="004964E0">
        <w:rPr>
          <w:rFonts w:ascii="Times New Roman" w:hAnsi="Times New Roman" w:cs="Times New Roman"/>
          <w:sz w:val="24"/>
          <w:szCs w:val="24"/>
        </w:rPr>
        <w:t xml:space="preserve">esearch participant to suggest </w:t>
      </w:r>
      <w:r w:rsidR="003B5C93" w:rsidRPr="004964E0">
        <w:rPr>
          <w:rFonts w:ascii="Times New Roman" w:hAnsi="Times New Roman" w:cs="Times New Roman"/>
          <w:sz w:val="24"/>
          <w:szCs w:val="24"/>
        </w:rPr>
        <w:t>other individuals who might have similar experiences r</w:t>
      </w:r>
      <w:r w:rsidR="004964E0" w:rsidRPr="004964E0">
        <w:rPr>
          <w:rFonts w:ascii="Times New Roman" w:hAnsi="Times New Roman" w:cs="Times New Roman"/>
          <w:sz w:val="24"/>
          <w:szCs w:val="24"/>
        </w:rPr>
        <w:t xml:space="preserve">elated to the phenomenon under </w:t>
      </w:r>
      <w:r w:rsidR="003B5C93" w:rsidRPr="004964E0">
        <w:rPr>
          <w:rFonts w:ascii="Times New Roman" w:hAnsi="Times New Roman" w:cs="Times New Roman"/>
          <w:sz w:val="24"/>
          <w:szCs w:val="24"/>
        </w:rPr>
        <w:t>investigation. This method can be useful in situations where the researcher has difficulty identifying participants, where they are not easily reached, or where individuals might prefer to remain anonymous.</w:t>
      </w:r>
      <w:r w:rsidR="004964E0" w:rsidRPr="004964E0">
        <w:rPr>
          <w:rFonts w:ascii="Times New Roman" w:hAnsi="Times New Roman" w:cs="Times New Roman"/>
          <w:sz w:val="24"/>
          <w:szCs w:val="24"/>
          <w:vertAlign w:val="superscript"/>
        </w:rPr>
        <w:t>19</w:t>
      </w:r>
    </w:p>
    <w:p w14:paraId="2319DCAC" w14:textId="77777777" w:rsidR="00E14D5B" w:rsidRPr="004964E0" w:rsidRDefault="00E14D5B" w:rsidP="001613F4">
      <w:pPr>
        <w:rPr>
          <w:rFonts w:ascii="Times New Roman" w:hAnsi="Times New Roman" w:cs="Times New Roman"/>
          <w:b/>
          <w:sz w:val="24"/>
          <w:szCs w:val="24"/>
          <w:vertAlign w:val="superscript"/>
        </w:rPr>
      </w:pPr>
    </w:p>
    <w:p w14:paraId="32338A90" w14:textId="4AD9A80E" w:rsidR="00586D37" w:rsidRPr="004964E0" w:rsidRDefault="00586D37" w:rsidP="004964E0">
      <w:pPr>
        <w:jc w:val="center"/>
        <w:rPr>
          <w:rFonts w:ascii="Times New Roman" w:hAnsi="Times New Roman" w:cs="Times New Roman"/>
          <w:b/>
          <w:sz w:val="24"/>
          <w:szCs w:val="24"/>
        </w:rPr>
      </w:pPr>
      <w:r w:rsidRPr="004964E0">
        <w:rPr>
          <w:rFonts w:ascii="Times New Roman" w:hAnsi="Times New Roman" w:cs="Times New Roman"/>
          <w:b/>
          <w:sz w:val="24"/>
          <w:szCs w:val="24"/>
        </w:rPr>
        <w:t xml:space="preserve">Strategies Used Establish </w:t>
      </w:r>
      <w:r w:rsidR="00E14D5B" w:rsidRPr="004964E0">
        <w:rPr>
          <w:rFonts w:ascii="Times New Roman" w:hAnsi="Times New Roman" w:cs="Times New Roman"/>
          <w:b/>
          <w:sz w:val="24"/>
          <w:szCs w:val="24"/>
        </w:rPr>
        <w:t>Scientific Rigor</w:t>
      </w:r>
      <w:r w:rsidR="004964E0">
        <w:rPr>
          <w:rFonts w:ascii="Times New Roman" w:hAnsi="Times New Roman" w:cs="Times New Roman"/>
          <w:b/>
          <w:sz w:val="24"/>
          <w:szCs w:val="24"/>
        </w:rPr>
        <w:t xml:space="preserve"> (</w:t>
      </w:r>
      <w:r w:rsidR="00417680">
        <w:rPr>
          <w:rFonts w:ascii="Times New Roman" w:hAnsi="Times New Roman" w:cs="Times New Roman"/>
          <w:b/>
          <w:sz w:val="24"/>
          <w:szCs w:val="24"/>
        </w:rPr>
        <w:t>Trustworthiness</w:t>
      </w:r>
      <w:r w:rsidR="00417680" w:rsidRPr="004964E0">
        <w:rPr>
          <w:rFonts w:ascii="Times New Roman" w:hAnsi="Times New Roman" w:cs="Times New Roman"/>
          <w:b/>
          <w:sz w:val="24"/>
          <w:szCs w:val="24"/>
        </w:rPr>
        <w:t>) in</w:t>
      </w:r>
      <w:r w:rsidR="00E14D5B" w:rsidRPr="004964E0">
        <w:rPr>
          <w:rFonts w:ascii="Times New Roman" w:hAnsi="Times New Roman" w:cs="Times New Roman"/>
          <w:b/>
          <w:sz w:val="24"/>
          <w:szCs w:val="24"/>
        </w:rPr>
        <w:t xml:space="preserve"> Qualitative Research</w:t>
      </w:r>
    </w:p>
    <w:p w14:paraId="7E5790DC" w14:textId="50B13B61" w:rsidR="00586D37" w:rsidRPr="004964E0" w:rsidRDefault="00586D37" w:rsidP="00E14D5B">
      <w:pPr>
        <w:rPr>
          <w:rFonts w:ascii="Times New Roman" w:eastAsia="Times New Roman" w:hAnsi="Times New Roman" w:cs="Times New Roman"/>
          <w:color w:val="000000"/>
          <w:sz w:val="24"/>
          <w:szCs w:val="24"/>
        </w:rPr>
      </w:pPr>
      <w:r w:rsidRPr="004964E0">
        <w:rPr>
          <w:rFonts w:ascii="Times New Roman" w:eastAsia="Times New Roman" w:hAnsi="Times New Roman" w:cs="Times New Roman"/>
          <w:b/>
          <w:color w:val="000000"/>
          <w:sz w:val="24"/>
          <w:szCs w:val="24"/>
        </w:rPr>
        <w:t>Confirmability:</w:t>
      </w:r>
      <w:r w:rsidRPr="004964E0">
        <w:rPr>
          <w:rFonts w:ascii="Times New Roman" w:eastAsia="Times New Roman" w:hAnsi="Times New Roman" w:cs="Times New Roman"/>
          <w:color w:val="000000"/>
          <w:sz w:val="24"/>
          <w:szCs w:val="24"/>
        </w:rPr>
        <w:t xml:space="preserve"> Holloway and Wheeler</w:t>
      </w:r>
      <w:r w:rsidRPr="004964E0">
        <w:rPr>
          <w:rFonts w:ascii="Times New Roman" w:eastAsia="Times New Roman" w:hAnsi="Times New Roman" w:cs="Times New Roman"/>
          <w:color w:val="000000"/>
          <w:sz w:val="24"/>
          <w:szCs w:val="24"/>
          <w:vertAlign w:val="superscript"/>
        </w:rPr>
        <w:t>19</w:t>
      </w:r>
      <w:r w:rsidRPr="004964E0">
        <w:rPr>
          <w:rFonts w:ascii="Times New Roman" w:eastAsia="Times New Roman" w:hAnsi="Times New Roman" w:cs="Times New Roman"/>
          <w:color w:val="000000"/>
          <w:sz w:val="24"/>
          <w:szCs w:val="24"/>
        </w:rPr>
        <w:t xml:space="preserve"> and Munhall</w:t>
      </w:r>
      <w:r w:rsidRPr="004964E0">
        <w:rPr>
          <w:rFonts w:ascii="Times New Roman" w:eastAsia="Times New Roman" w:hAnsi="Times New Roman" w:cs="Times New Roman"/>
          <w:color w:val="000000"/>
          <w:sz w:val="24"/>
          <w:szCs w:val="24"/>
          <w:vertAlign w:val="superscript"/>
        </w:rPr>
        <w:t>25</w:t>
      </w:r>
      <w:r w:rsidR="00417680">
        <w:rPr>
          <w:rFonts w:ascii="Times New Roman" w:eastAsia="Times New Roman" w:hAnsi="Times New Roman" w:cs="Times New Roman"/>
          <w:color w:val="000000"/>
          <w:sz w:val="24"/>
          <w:szCs w:val="24"/>
          <w:vertAlign w:val="superscript"/>
        </w:rPr>
        <w:t xml:space="preserve"> </w:t>
      </w:r>
      <w:r w:rsidRPr="004964E0">
        <w:rPr>
          <w:rFonts w:ascii="Times New Roman" w:eastAsia="Times New Roman" w:hAnsi="Times New Roman" w:cs="Times New Roman"/>
          <w:color w:val="000000"/>
          <w:sz w:val="24"/>
          <w:szCs w:val="24"/>
        </w:rPr>
        <w:t>compared confirmability to objectivity or neutrality. The researcher must ensure that study findings are not merely the result of his or her own opinions, assumptions, or preconceived ideas.</w:t>
      </w:r>
    </w:p>
    <w:p w14:paraId="005D489E" w14:textId="77777777" w:rsidR="00E14D5B" w:rsidRPr="004964E0" w:rsidRDefault="00586D37" w:rsidP="00E14D5B">
      <w:pPr>
        <w:rPr>
          <w:rFonts w:ascii="Times New Roman" w:eastAsia="Times New Roman" w:hAnsi="Times New Roman" w:cs="Times New Roman"/>
          <w:color w:val="000000"/>
          <w:sz w:val="24"/>
          <w:szCs w:val="24"/>
          <w:vertAlign w:val="superscript"/>
        </w:rPr>
      </w:pPr>
      <w:r w:rsidRPr="004964E0">
        <w:rPr>
          <w:rFonts w:ascii="Times New Roman" w:eastAsia="Times New Roman" w:hAnsi="Times New Roman" w:cs="Times New Roman"/>
          <w:b/>
          <w:color w:val="000000"/>
          <w:sz w:val="24"/>
          <w:szCs w:val="24"/>
        </w:rPr>
        <w:t xml:space="preserve">Credibility: </w:t>
      </w:r>
      <w:r w:rsidRPr="004964E0">
        <w:rPr>
          <w:rFonts w:ascii="Times New Roman" w:eastAsia="Times New Roman" w:hAnsi="Times New Roman" w:cs="Times New Roman"/>
          <w:color w:val="000000"/>
          <w:sz w:val="24"/>
          <w:szCs w:val="24"/>
        </w:rPr>
        <w:t>Research participants recognize their unique situation and that the “truth” applies to them in their own context.</w:t>
      </w:r>
      <w:r w:rsidRPr="004964E0">
        <w:rPr>
          <w:rFonts w:ascii="Times New Roman" w:eastAsia="Times New Roman" w:hAnsi="Times New Roman" w:cs="Times New Roman"/>
          <w:color w:val="000000"/>
          <w:sz w:val="24"/>
          <w:szCs w:val="24"/>
          <w:vertAlign w:val="superscript"/>
        </w:rPr>
        <w:t xml:space="preserve">19 </w:t>
      </w:r>
    </w:p>
    <w:p w14:paraId="15B7747F" w14:textId="7661E5D7" w:rsidR="00586D37" w:rsidRPr="004964E0" w:rsidRDefault="00586D37" w:rsidP="00E14D5B">
      <w:pPr>
        <w:rPr>
          <w:rFonts w:ascii="Times New Roman" w:eastAsia="Times New Roman" w:hAnsi="Times New Roman" w:cs="Times New Roman"/>
          <w:color w:val="000000"/>
          <w:sz w:val="24"/>
          <w:szCs w:val="24"/>
          <w:vertAlign w:val="superscript"/>
        </w:rPr>
      </w:pPr>
      <w:r w:rsidRPr="004964E0">
        <w:rPr>
          <w:rFonts w:ascii="Times New Roman" w:eastAsia="Times New Roman" w:hAnsi="Times New Roman" w:cs="Times New Roman"/>
          <w:b/>
          <w:color w:val="000000"/>
          <w:sz w:val="24"/>
          <w:szCs w:val="24"/>
        </w:rPr>
        <w:t>Dependability:</w:t>
      </w:r>
      <w:r w:rsidRPr="004964E0">
        <w:rPr>
          <w:rFonts w:ascii="Times New Roman" w:eastAsia="Times New Roman" w:hAnsi="Times New Roman" w:cs="Times New Roman"/>
          <w:color w:val="000000"/>
          <w:sz w:val="24"/>
          <w:szCs w:val="24"/>
        </w:rPr>
        <w:t xml:space="preserve"> Dependability in qualitative research corresponds to consistency and reliability in quantitative research.</w:t>
      </w:r>
      <w:r w:rsidRPr="004964E0">
        <w:rPr>
          <w:rFonts w:ascii="Times New Roman" w:eastAsia="Times New Roman" w:hAnsi="Times New Roman" w:cs="Times New Roman"/>
          <w:color w:val="000000"/>
          <w:sz w:val="24"/>
          <w:szCs w:val="24"/>
          <w:vertAlign w:val="superscript"/>
        </w:rPr>
        <w:t>19,</w:t>
      </w:r>
      <w:r w:rsidR="00417680" w:rsidRPr="004964E0">
        <w:rPr>
          <w:rFonts w:ascii="Times New Roman" w:eastAsia="Times New Roman" w:hAnsi="Times New Roman" w:cs="Times New Roman"/>
          <w:color w:val="000000"/>
          <w:sz w:val="24"/>
          <w:szCs w:val="24"/>
          <w:vertAlign w:val="superscript"/>
        </w:rPr>
        <w:t>25</w:t>
      </w:r>
      <w:r w:rsidR="00417680">
        <w:rPr>
          <w:rFonts w:ascii="Times New Roman" w:eastAsia="Times New Roman" w:hAnsi="Times New Roman" w:cs="Times New Roman"/>
          <w:color w:val="000000"/>
          <w:sz w:val="24"/>
          <w:szCs w:val="24"/>
          <w:vertAlign w:val="superscript"/>
        </w:rPr>
        <w:t xml:space="preserve"> </w:t>
      </w:r>
      <w:r w:rsidR="00417680">
        <w:rPr>
          <w:rFonts w:ascii="Times New Roman" w:eastAsia="Times New Roman" w:hAnsi="Times New Roman" w:cs="Times New Roman"/>
          <w:color w:val="000000"/>
          <w:sz w:val="24"/>
          <w:szCs w:val="24"/>
        </w:rPr>
        <w:t>A</w:t>
      </w:r>
      <w:r w:rsidRPr="004964E0">
        <w:rPr>
          <w:rFonts w:ascii="Times New Roman" w:eastAsia="Times New Roman" w:hAnsi="Times New Roman" w:cs="Times New Roman"/>
          <w:color w:val="000000"/>
          <w:sz w:val="24"/>
          <w:szCs w:val="24"/>
        </w:rPr>
        <w:t xml:space="preserve"> detailed description of the research process and the use of an audit trail help future researchers who might wish to reproduce a study.</w:t>
      </w:r>
      <w:r w:rsidR="004964E0" w:rsidRPr="004964E0">
        <w:rPr>
          <w:rFonts w:ascii="Times New Roman" w:eastAsia="Times New Roman" w:hAnsi="Times New Roman" w:cs="Times New Roman"/>
          <w:color w:val="000000"/>
          <w:sz w:val="24"/>
          <w:szCs w:val="24"/>
          <w:vertAlign w:val="superscript"/>
        </w:rPr>
        <w:t>19</w:t>
      </w:r>
    </w:p>
    <w:p w14:paraId="39FCEE3A" w14:textId="77777777" w:rsidR="00586D37" w:rsidRPr="004964E0" w:rsidRDefault="00586D37" w:rsidP="00E14D5B">
      <w:pPr>
        <w:rPr>
          <w:rFonts w:ascii="Times New Roman" w:eastAsia="Times New Roman" w:hAnsi="Times New Roman" w:cs="Times New Roman"/>
          <w:color w:val="000000"/>
          <w:sz w:val="24"/>
          <w:szCs w:val="24"/>
        </w:rPr>
      </w:pPr>
      <w:r w:rsidRPr="004964E0">
        <w:rPr>
          <w:rFonts w:ascii="Times New Roman" w:eastAsia="Times New Roman" w:hAnsi="Times New Roman" w:cs="Times New Roman"/>
          <w:b/>
          <w:color w:val="000000"/>
          <w:sz w:val="24"/>
          <w:szCs w:val="24"/>
        </w:rPr>
        <w:t>Member Checking:</w:t>
      </w:r>
      <w:r w:rsidRPr="004964E0">
        <w:rPr>
          <w:rFonts w:ascii="Times New Roman" w:eastAsia="Times New Roman" w:hAnsi="Times New Roman" w:cs="Times New Roman"/>
          <w:color w:val="000000"/>
          <w:sz w:val="24"/>
          <w:szCs w:val="24"/>
        </w:rPr>
        <w:t xml:space="preserve">  Member checking is when a researcher summarizes or paraphrases what participants have said in order to ensure accurate understanding and then repeats it to them for confirmation.</w:t>
      </w:r>
      <w:r w:rsidRPr="004964E0">
        <w:rPr>
          <w:rFonts w:ascii="Times New Roman" w:eastAsia="Times New Roman" w:hAnsi="Times New Roman" w:cs="Times New Roman"/>
          <w:color w:val="000000"/>
          <w:sz w:val="24"/>
          <w:szCs w:val="24"/>
          <w:vertAlign w:val="superscript"/>
        </w:rPr>
        <w:t>19</w:t>
      </w:r>
    </w:p>
    <w:p w14:paraId="374BF0DB" w14:textId="77777777" w:rsidR="00586D37" w:rsidRPr="004964E0" w:rsidRDefault="00586D37" w:rsidP="00E14D5B">
      <w:pPr>
        <w:rPr>
          <w:rFonts w:ascii="Times New Roman" w:eastAsia="Times New Roman" w:hAnsi="Times New Roman" w:cs="Times New Roman"/>
          <w:color w:val="000000"/>
          <w:sz w:val="24"/>
          <w:szCs w:val="24"/>
          <w:vertAlign w:val="superscript"/>
        </w:rPr>
      </w:pPr>
      <w:r w:rsidRPr="004964E0">
        <w:rPr>
          <w:rFonts w:ascii="Times New Roman" w:eastAsia="Times New Roman" w:hAnsi="Times New Roman" w:cs="Times New Roman"/>
          <w:b/>
          <w:color w:val="000000"/>
          <w:sz w:val="24"/>
          <w:szCs w:val="24"/>
        </w:rPr>
        <w:t>Peer Review:</w:t>
      </w:r>
      <w:r w:rsidRPr="004964E0">
        <w:rPr>
          <w:rFonts w:ascii="Times New Roman" w:eastAsia="Times New Roman" w:hAnsi="Times New Roman" w:cs="Times New Roman"/>
          <w:color w:val="000000"/>
          <w:sz w:val="24"/>
          <w:szCs w:val="24"/>
        </w:rPr>
        <w:t xml:space="preserve"> A peer review enables a researcher to minimize bias that could have influenced the qualitative research process. When peer reviewers identify similar themes in the coding process, their findings confirm the researcher’s analysis.</w:t>
      </w:r>
      <w:r w:rsidRPr="004964E0">
        <w:rPr>
          <w:rFonts w:ascii="Times New Roman" w:eastAsia="Times New Roman" w:hAnsi="Times New Roman" w:cs="Times New Roman"/>
          <w:color w:val="000000"/>
          <w:sz w:val="24"/>
          <w:szCs w:val="24"/>
          <w:vertAlign w:val="superscript"/>
        </w:rPr>
        <w:t>19</w:t>
      </w:r>
    </w:p>
    <w:p w14:paraId="7763E00A" w14:textId="77777777" w:rsidR="00586D37" w:rsidRPr="004964E0" w:rsidRDefault="00586D37" w:rsidP="00E14D5B">
      <w:pPr>
        <w:rPr>
          <w:rFonts w:ascii="Times New Roman" w:eastAsia="Calibri" w:hAnsi="Times New Roman" w:cs="Times New Roman"/>
          <w:sz w:val="24"/>
          <w:szCs w:val="24"/>
          <w:lang w:val="en"/>
        </w:rPr>
      </w:pPr>
      <w:r w:rsidRPr="004964E0">
        <w:rPr>
          <w:rFonts w:ascii="Times New Roman" w:eastAsia="Times New Roman" w:hAnsi="Times New Roman" w:cs="Times New Roman"/>
          <w:b/>
          <w:color w:val="000000"/>
          <w:sz w:val="24"/>
          <w:szCs w:val="24"/>
        </w:rPr>
        <w:t>Researcher Reflexivity:</w:t>
      </w:r>
      <w:r w:rsidRPr="004964E0">
        <w:rPr>
          <w:rFonts w:ascii="Times New Roman" w:eastAsia="Times New Roman" w:hAnsi="Times New Roman" w:cs="Times New Roman"/>
          <w:color w:val="000000"/>
          <w:sz w:val="24"/>
          <w:szCs w:val="24"/>
        </w:rPr>
        <w:t xml:space="preserve"> </w:t>
      </w:r>
      <w:r w:rsidRPr="004964E0">
        <w:rPr>
          <w:rFonts w:ascii="Times New Roman" w:eastAsia="Calibri" w:hAnsi="Times New Roman" w:cs="Times New Roman"/>
          <w:sz w:val="24"/>
          <w:szCs w:val="24"/>
          <w:lang w:val="en"/>
        </w:rPr>
        <w:t>Reflexivity is the process of examining both oneself as a researcher and the research relationship. Reflecting on the research relationship involves examining one's relationship to the participants and how the relationship dynamics affect responses to questions.</w:t>
      </w:r>
      <w:r w:rsidR="004964E0" w:rsidRPr="004964E0">
        <w:rPr>
          <w:rFonts w:ascii="Times New Roman" w:eastAsia="Calibri" w:hAnsi="Times New Roman" w:cs="Times New Roman"/>
          <w:sz w:val="24"/>
          <w:szCs w:val="24"/>
          <w:vertAlign w:val="superscript"/>
          <w:lang w:val="en"/>
        </w:rPr>
        <w:t>19</w:t>
      </w:r>
    </w:p>
    <w:p w14:paraId="4D96E1B5" w14:textId="77777777" w:rsidR="00586D37" w:rsidRPr="004964E0" w:rsidRDefault="00586D37" w:rsidP="00586D37">
      <w:pPr>
        <w:rPr>
          <w:rFonts w:ascii="Times New Roman" w:eastAsia="Times New Roman" w:hAnsi="Times New Roman" w:cs="Times New Roman"/>
          <w:color w:val="000000"/>
          <w:sz w:val="24"/>
          <w:szCs w:val="24"/>
        </w:rPr>
      </w:pPr>
      <w:r w:rsidRPr="004964E0">
        <w:rPr>
          <w:rFonts w:ascii="Times New Roman" w:eastAsia="Times New Roman" w:hAnsi="Times New Roman" w:cs="Times New Roman"/>
          <w:b/>
          <w:color w:val="000000"/>
          <w:sz w:val="24"/>
          <w:szCs w:val="24"/>
        </w:rPr>
        <w:t>Transferability:</w:t>
      </w:r>
      <w:r w:rsidRPr="004964E0">
        <w:rPr>
          <w:rFonts w:ascii="Times New Roman" w:eastAsia="Times New Roman" w:hAnsi="Times New Roman" w:cs="Times New Roman"/>
          <w:color w:val="000000"/>
          <w:sz w:val="24"/>
          <w:szCs w:val="24"/>
        </w:rPr>
        <w:t xml:space="preserve"> Transferability represents the equivalent of generalizability or external va</w:t>
      </w:r>
      <w:r w:rsidR="004964E0">
        <w:rPr>
          <w:rFonts w:ascii="Times New Roman" w:eastAsia="Times New Roman" w:hAnsi="Times New Roman" w:cs="Times New Roman"/>
          <w:color w:val="000000"/>
          <w:sz w:val="24"/>
          <w:szCs w:val="24"/>
        </w:rPr>
        <w:t>lidity in quantitative research,</w:t>
      </w:r>
      <w:r w:rsidRPr="004964E0">
        <w:rPr>
          <w:rFonts w:ascii="Times New Roman" w:eastAsia="Times New Roman" w:hAnsi="Times New Roman" w:cs="Times New Roman"/>
          <w:color w:val="000000"/>
          <w:sz w:val="24"/>
          <w:szCs w:val="24"/>
          <w:vertAlign w:val="superscript"/>
        </w:rPr>
        <w:t>19,25</w:t>
      </w:r>
      <w:r w:rsidRPr="004964E0">
        <w:rPr>
          <w:rFonts w:ascii="Times New Roman" w:eastAsia="Times New Roman" w:hAnsi="Times New Roman" w:cs="Times New Roman"/>
          <w:color w:val="000000"/>
          <w:sz w:val="24"/>
          <w:szCs w:val="24"/>
        </w:rPr>
        <w:t xml:space="preserve"> meaning that the findings in a qualitative research study can apply to individuals in similar situations.</w:t>
      </w:r>
    </w:p>
    <w:p w14:paraId="305DC32F" w14:textId="77777777" w:rsidR="00586D37" w:rsidRPr="004964E0" w:rsidRDefault="00586D37" w:rsidP="00E14D5B">
      <w:pPr>
        <w:rPr>
          <w:rFonts w:ascii="Times New Roman" w:hAnsi="Times New Roman" w:cs="Times New Roman"/>
          <w:b/>
          <w:sz w:val="24"/>
          <w:szCs w:val="24"/>
        </w:rPr>
      </w:pPr>
    </w:p>
    <w:sectPr w:rsidR="00586D37" w:rsidRPr="0049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F4"/>
    <w:rsid w:val="0009172C"/>
    <w:rsid w:val="001613F4"/>
    <w:rsid w:val="003B5C93"/>
    <w:rsid w:val="00417680"/>
    <w:rsid w:val="004964E0"/>
    <w:rsid w:val="00535F43"/>
    <w:rsid w:val="00586D37"/>
    <w:rsid w:val="0059709F"/>
    <w:rsid w:val="00650CD7"/>
    <w:rsid w:val="00683D6C"/>
    <w:rsid w:val="007016EF"/>
    <w:rsid w:val="0089276E"/>
    <w:rsid w:val="00905097"/>
    <w:rsid w:val="00E14D5B"/>
    <w:rsid w:val="00E85B2B"/>
    <w:rsid w:val="00F01A40"/>
    <w:rsid w:val="00F43A16"/>
    <w:rsid w:val="00FE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9FDA"/>
  <w15:chartTrackingRefBased/>
  <w15:docId w15:val="{7E48F948-312C-4E70-9E9F-8AE3D04B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dianaintj</dc:creator>
  <cp:keywords/>
  <dc:description/>
  <cp:lastModifiedBy>Linda Fetters</cp:lastModifiedBy>
  <cp:revision>2</cp:revision>
  <dcterms:created xsi:type="dcterms:W3CDTF">2022-04-03T20:52:00Z</dcterms:created>
  <dcterms:modified xsi:type="dcterms:W3CDTF">2022-04-03T20:52:00Z</dcterms:modified>
</cp:coreProperties>
</file>