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A52AA" w14:textId="34850255" w:rsidR="00C26053" w:rsidRDefault="004352C6">
      <w:pPr>
        <w:pStyle w:val="Title"/>
      </w:pPr>
      <w:r>
        <w:t>Supplemental Digital Content 2</w:t>
      </w:r>
    </w:p>
    <w:p w14:paraId="7E122CF4" w14:textId="77777777" w:rsidR="00C26053" w:rsidRDefault="004352C6">
      <w:pPr>
        <w:pStyle w:val="BodyText"/>
        <w:ind w:left="3030" w:right="2671"/>
        <w:jc w:val="center"/>
      </w:pPr>
      <w:r>
        <w:t>Pain</w:t>
      </w:r>
      <w:r>
        <w:rPr>
          <w:spacing w:val="-3"/>
        </w:rPr>
        <w:t xml:space="preserve"> </w:t>
      </w:r>
      <w:r>
        <w:t>intensity</w:t>
      </w:r>
      <w:r>
        <w:rPr>
          <w:spacing w:val="-3"/>
        </w:rPr>
        <w:t xml:space="preserve"> </w:t>
      </w:r>
      <w:r>
        <w:t>subgroup</w:t>
      </w:r>
      <w:r>
        <w:rPr>
          <w:spacing w:val="-3"/>
        </w:rPr>
        <w:t xml:space="preserve"> </w:t>
      </w:r>
      <w:r>
        <w:rPr>
          <w:spacing w:val="-2"/>
        </w:rPr>
        <w:t>comparisons</w:t>
      </w:r>
    </w:p>
    <w:p w14:paraId="1A538DBF" w14:textId="77777777" w:rsidR="00C26053" w:rsidRDefault="00C26053">
      <w:pPr>
        <w:pStyle w:val="BodyText"/>
        <w:spacing w:before="1"/>
        <w:ind w:left="0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0"/>
        <w:gridCol w:w="1915"/>
        <w:gridCol w:w="1215"/>
        <w:gridCol w:w="2370"/>
      </w:tblGrid>
      <w:tr w:rsidR="00C26053" w14:paraId="327FB585" w14:textId="77777777">
        <w:trPr>
          <w:trHeight w:val="993"/>
        </w:trPr>
        <w:tc>
          <w:tcPr>
            <w:tcW w:w="3530" w:type="dxa"/>
            <w:tcBorders>
              <w:top w:val="single" w:sz="4" w:space="0" w:color="000000"/>
              <w:bottom w:val="single" w:sz="4" w:space="0" w:color="000000"/>
            </w:tcBorders>
          </w:tcPr>
          <w:p w14:paraId="12718AAB" w14:textId="77777777" w:rsidR="00C26053" w:rsidRDefault="00C26053">
            <w:pPr>
              <w:pStyle w:val="TableParagraph"/>
              <w:rPr>
                <w:sz w:val="26"/>
              </w:rPr>
            </w:pPr>
          </w:p>
          <w:p w14:paraId="28E17107" w14:textId="77777777" w:rsidR="00C26053" w:rsidRDefault="004352C6">
            <w:pPr>
              <w:pStyle w:val="TableParagraph"/>
              <w:spacing w:before="196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Sub-group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(n)</w:t>
            </w:r>
          </w:p>
        </w:tc>
        <w:tc>
          <w:tcPr>
            <w:tcW w:w="1915" w:type="dxa"/>
            <w:tcBorders>
              <w:top w:val="single" w:sz="4" w:space="0" w:color="000000"/>
              <w:bottom w:val="single" w:sz="4" w:space="0" w:color="000000"/>
            </w:tcBorders>
          </w:tcPr>
          <w:p w14:paraId="6BB9E824" w14:textId="77777777" w:rsidR="00C26053" w:rsidRDefault="00C26053">
            <w:pPr>
              <w:pStyle w:val="TableParagraph"/>
              <w:rPr>
                <w:sz w:val="26"/>
              </w:rPr>
            </w:pPr>
          </w:p>
          <w:p w14:paraId="560B9BAC" w14:textId="77777777" w:rsidR="00C26053" w:rsidRDefault="004352C6">
            <w:pPr>
              <w:pStyle w:val="TableParagraph"/>
              <w:spacing w:before="196"/>
              <w:ind w:left="274"/>
              <w:rPr>
                <w:b/>
                <w:sz w:val="24"/>
              </w:rPr>
            </w:pPr>
            <w:r>
              <w:rPr>
                <w:b/>
                <w:sz w:val="24"/>
              </w:rPr>
              <w:t>Mean</w:t>
            </w:r>
            <w:r>
              <w:rPr>
                <w:b/>
                <w:spacing w:val="-4"/>
                <w:sz w:val="24"/>
              </w:rPr>
              <w:t xml:space="preserve"> (SD)</w:t>
            </w:r>
          </w:p>
        </w:tc>
        <w:tc>
          <w:tcPr>
            <w:tcW w:w="1215" w:type="dxa"/>
            <w:tcBorders>
              <w:top w:val="single" w:sz="4" w:space="0" w:color="000000"/>
              <w:bottom w:val="single" w:sz="4" w:space="0" w:color="000000"/>
            </w:tcBorders>
          </w:tcPr>
          <w:p w14:paraId="165FF339" w14:textId="77777777" w:rsidR="00C26053" w:rsidRDefault="004352C6">
            <w:pPr>
              <w:pStyle w:val="TableParagraph"/>
              <w:spacing w:line="275" w:lineRule="exact"/>
              <w:ind w:left="3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T-</w:t>
            </w:r>
            <w:r>
              <w:rPr>
                <w:b/>
                <w:spacing w:val="-4"/>
                <w:sz w:val="24"/>
              </w:rPr>
              <w:t>test</w:t>
            </w:r>
          </w:p>
          <w:p w14:paraId="7A028E19" w14:textId="77777777" w:rsidR="00C26053" w:rsidRDefault="004352C6">
            <w:pPr>
              <w:pStyle w:val="TableParagraph"/>
              <w:spacing w:before="221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 </w:t>
            </w:r>
            <w:r>
              <w:rPr>
                <w:b/>
                <w:spacing w:val="-2"/>
                <w:sz w:val="24"/>
              </w:rPr>
              <w:t>value</w:t>
            </w:r>
          </w:p>
        </w:tc>
        <w:tc>
          <w:tcPr>
            <w:tcW w:w="2370" w:type="dxa"/>
            <w:tcBorders>
              <w:top w:val="single" w:sz="4" w:space="0" w:color="000000"/>
              <w:bottom w:val="single" w:sz="4" w:space="0" w:color="000000"/>
            </w:tcBorders>
          </w:tcPr>
          <w:p w14:paraId="4F123E5B" w14:textId="77777777" w:rsidR="00C26053" w:rsidRDefault="004352C6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Difference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between</w:t>
            </w:r>
          </w:p>
          <w:p w14:paraId="09EF0AD8" w14:textId="77777777" w:rsidR="00C26053" w:rsidRDefault="004352C6">
            <w:pPr>
              <w:pStyle w:val="TableParagraph"/>
              <w:spacing w:before="22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means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(95% </w:t>
            </w:r>
            <w:r>
              <w:rPr>
                <w:b/>
                <w:spacing w:val="-5"/>
                <w:sz w:val="24"/>
              </w:rPr>
              <w:t>CI)</w:t>
            </w:r>
          </w:p>
        </w:tc>
      </w:tr>
      <w:tr w:rsidR="00C26053" w14:paraId="4B472F96" w14:textId="77777777">
        <w:trPr>
          <w:trHeight w:val="498"/>
        </w:trPr>
        <w:tc>
          <w:tcPr>
            <w:tcW w:w="9030" w:type="dxa"/>
            <w:gridSpan w:val="4"/>
            <w:tcBorders>
              <w:top w:val="single" w:sz="4" w:space="0" w:color="000000"/>
              <w:bottom w:val="single" w:sz="4" w:space="0" w:color="F1F1F1"/>
            </w:tcBorders>
          </w:tcPr>
          <w:p w14:paraId="686379DE" w14:textId="77777777" w:rsidR="00C26053" w:rsidRDefault="004352C6">
            <w:pPr>
              <w:pStyle w:val="TableParagraph"/>
              <w:spacing w:before="1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Limitations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Interview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(CALI-</w:t>
            </w:r>
            <w:r>
              <w:rPr>
                <w:b/>
                <w:spacing w:val="-5"/>
                <w:sz w:val="24"/>
              </w:rPr>
              <w:t>21)</w:t>
            </w:r>
          </w:p>
        </w:tc>
      </w:tr>
      <w:tr w:rsidR="00C26053" w14:paraId="4A3DAD83" w14:textId="77777777">
        <w:trPr>
          <w:trHeight w:val="499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04F96397" w14:textId="77777777" w:rsidR="00C26053" w:rsidRDefault="004352C6">
            <w:pPr>
              <w:pStyle w:val="TableParagraph"/>
              <w:spacing w:line="281" w:lineRule="exact"/>
              <w:ind w:left="122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8)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6E6E4004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22.25 </w:t>
            </w:r>
            <w:r>
              <w:rPr>
                <w:spacing w:val="-2"/>
                <w:sz w:val="24"/>
              </w:rPr>
              <w:t>(12.01)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169AC115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49EDFE32" w14:textId="77777777" w:rsidR="00C26053" w:rsidRDefault="00C26053">
            <w:pPr>
              <w:pStyle w:val="TableParagraph"/>
            </w:pPr>
          </w:p>
        </w:tc>
      </w:tr>
      <w:tr w:rsidR="00C26053" w14:paraId="08CE1191" w14:textId="77777777">
        <w:trPr>
          <w:trHeight w:val="503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3B366344" w14:textId="77777777" w:rsidR="00C26053" w:rsidRDefault="004352C6">
            <w:pPr>
              <w:pStyle w:val="TableParagraph"/>
              <w:spacing w:line="276" w:lineRule="exact"/>
              <w:ind w:left="122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 (n =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308AF807" w14:textId="77777777" w:rsidR="00C26053" w:rsidRDefault="004352C6">
            <w:pPr>
              <w:pStyle w:val="TableParagraph"/>
              <w:spacing w:line="276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39.00 </w:t>
            </w:r>
            <w:r>
              <w:rPr>
                <w:spacing w:val="-2"/>
                <w:sz w:val="24"/>
              </w:rPr>
              <w:t>(14.07)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5E59F397" w14:textId="77777777" w:rsidR="00C26053" w:rsidRDefault="004352C6">
            <w:pPr>
              <w:pStyle w:val="TableParagraph"/>
              <w:spacing w:line="276" w:lineRule="exact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0.027</w:t>
            </w:r>
            <w:r>
              <w:rPr>
                <w:spacing w:val="-2"/>
                <w:sz w:val="24"/>
                <w:vertAlign w:val="superscript"/>
              </w:rPr>
              <w:t>a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3BE2D9E6" w14:textId="77777777" w:rsidR="00C26053" w:rsidRDefault="004352C6">
            <w:pPr>
              <w:pStyle w:val="TableParagraph"/>
              <w:spacing w:line="276" w:lineRule="exact"/>
              <w:ind w:left="120"/>
              <w:rPr>
                <w:sz w:val="24"/>
              </w:rPr>
            </w:pPr>
            <w:r>
              <w:rPr>
                <w:sz w:val="24"/>
              </w:rPr>
              <w:t>16.75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(2.21 to </w:t>
            </w:r>
            <w:r>
              <w:rPr>
                <w:spacing w:val="-2"/>
                <w:sz w:val="24"/>
              </w:rPr>
              <w:t>31.29)</w:t>
            </w:r>
          </w:p>
        </w:tc>
      </w:tr>
      <w:tr w:rsidR="00C26053" w14:paraId="4FED4592" w14:textId="77777777">
        <w:trPr>
          <w:trHeight w:val="496"/>
        </w:trPr>
        <w:tc>
          <w:tcPr>
            <w:tcW w:w="9030" w:type="dxa"/>
            <w:gridSpan w:val="4"/>
            <w:tcBorders>
              <w:top w:val="single" w:sz="4" w:space="0" w:color="F1F1F1"/>
              <w:bottom w:val="single" w:sz="4" w:space="0" w:color="F1F1F1"/>
            </w:tcBorders>
          </w:tcPr>
          <w:p w14:paraId="6484A650" w14:textId="77777777" w:rsidR="00C26053" w:rsidRDefault="004352C6">
            <w:pPr>
              <w:pStyle w:val="TableParagraph"/>
              <w:spacing w:line="275" w:lineRule="exact"/>
              <w:ind w:left="122"/>
              <w:rPr>
                <w:sz w:val="24"/>
              </w:rPr>
            </w:pPr>
            <w:r>
              <w:rPr>
                <w:b/>
                <w:sz w:val="24"/>
              </w:rPr>
              <w:t>Pediatric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Inventory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(PPCI) relative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percentage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(n=26)</w:t>
            </w:r>
          </w:p>
        </w:tc>
      </w:tr>
      <w:tr w:rsidR="00C26053" w14:paraId="0D2CB612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5C92CB34" w14:textId="77777777" w:rsidR="00C26053" w:rsidRDefault="004352C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Cognitive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Self-</w:t>
            </w:r>
            <w:r>
              <w:rPr>
                <w:b/>
                <w:spacing w:val="-2"/>
                <w:sz w:val="24"/>
              </w:rPr>
              <w:t>Instruction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068A6994" w14:textId="77777777" w:rsidR="00C26053" w:rsidRDefault="00C2605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07010486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4D172D2B" w14:textId="77777777" w:rsidR="00C26053" w:rsidRDefault="00C26053">
            <w:pPr>
              <w:pStyle w:val="TableParagraph"/>
            </w:pPr>
          </w:p>
        </w:tc>
      </w:tr>
      <w:tr w:rsidR="00C26053" w14:paraId="0C8A4944" w14:textId="77777777">
        <w:trPr>
          <w:trHeight w:val="50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07519627" w14:textId="77777777" w:rsidR="00C26053" w:rsidRDefault="004352C6">
            <w:pPr>
              <w:pStyle w:val="TableParagraph"/>
              <w:spacing w:line="28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5FF9FFD4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38.31 </w:t>
            </w:r>
            <w:r>
              <w:rPr>
                <w:spacing w:val="-2"/>
                <w:sz w:val="24"/>
              </w:rPr>
              <w:t>(4.23)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14D8418F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4757C0BF" w14:textId="77777777" w:rsidR="00C26053" w:rsidRDefault="00C26053">
            <w:pPr>
              <w:pStyle w:val="TableParagraph"/>
            </w:pPr>
          </w:p>
        </w:tc>
      </w:tr>
      <w:tr w:rsidR="00C26053" w14:paraId="204175AE" w14:textId="77777777">
        <w:trPr>
          <w:trHeight w:val="498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30295C11" w14:textId="77777777" w:rsidR="00C26053" w:rsidRDefault="004352C6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(n = </w:t>
            </w:r>
            <w:r>
              <w:rPr>
                <w:spacing w:val="-5"/>
                <w:sz w:val="24"/>
              </w:rPr>
              <w:t>15)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3DBDD204" w14:textId="77777777" w:rsidR="00C26053" w:rsidRDefault="004352C6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 xml:space="preserve">41.43 </w:t>
            </w:r>
            <w:r>
              <w:rPr>
                <w:spacing w:val="-2"/>
                <w:sz w:val="24"/>
              </w:rPr>
              <w:t>(3.84)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362EB520" w14:textId="77777777" w:rsidR="00C26053" w:rsidRDefault="004352C6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0.790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38E76604" w14:textId="77777777" w:rsidR="00C26053" w:rsidRDefault="004352C6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3.12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(-0.16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6.40)</w:t>
            </w:r>
          </w:p>
        </w:tc>
      </w:tr>
      <w:tr w:rsidR="00C26053" w14:paraId="6B0338F0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0A4C5FF8" w14:textId="77777777" w:rsidR="00C26053" w:rsidRDefault="004352C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Problem-Solving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2F0A52B6" w14:textId="77777777" w:rsidR="00C26053" w:rsidRDefault="00C2605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3A13CAA3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2451A3BC" w14:textId="77777777" w:rsidR="00C26053" w:rsidRDefault="00C26053">
            <w:pPr>
              <w:pStyle w:val="TableParagraph"/>
            </w:pPr>
          </w:p>
        </w:tc>
      </w:tr>
      <w:tr w:rsidR="00C26053" w14:paraId="5F8E89D0" w14:textId="77777777">
        <w:trPr>
          <w:trHeight w:val="50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75AC40A0" w14:textId="77777777" w:rsidR="00C26053" w:rsidRDefault="004352C6">
            <w:pPr>
              <w:pStyle w:val="TableParagraph"/>
              <w:spacing w:line="28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6C383AA0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42.27 </w:t>
            </w:r>
            <w:r>
              <w:rPr>
                <w:spacing w:val="-2"/>
                <w:sz w:val="24"/>
              </w:rPr>
              <w:t>(3.86)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442DF9BF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32D2E456" w14:textId="77777777" w:rsidR="00C26053" w:rsidRDefault="00C26053">
            <w:pPr>
              <w:pStyle w:val="TableParagraph"/>
            </w:pPr>
          </w:p>
        </w:tc>
      </w:tr>
      <w:tr w:rsidR="00C26053" w14:paraId="096D3765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7A49D0D8" w14:textId="77777777" w:rsidR="00C26053" w:rsidRDefault="004352C6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(n = </w:t>
            </w:r>
            <w:r>
              <w:rPr>
                <w:spacing w:val="-5"/>
                <w:sz w:val="24"/>
              </w:rPr>
              <w:t>15)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7CDDD7F7" w14:textId="77777777" w:rsidR="00C26053" w:rsidRDefault="004352C6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43.67 </w:t>
            </w:r>
            <w:r>
              <w:rPr>
                <w:spacing w:val="-2"/>
                <w:sz w:val="24"/>
              </w:rPr>
              <w:t>(3.35)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65B31557" w14:textId="77777777" w:rsidR="00C26053" w:rsidRDefault="004352C6">
            <w:pPr>
              <w:pStyle w:val="TableParagraph"/>
              <w:spacing w:line="275" w:lineRule="exact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0.849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22469920" w14:textId="77777777" w:rsidR="00C26053" w:rsidRDefault="004352C6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1.4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(-1.53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4.33)</w:t>
            </w:r>
          </w:p>
        </w:tc>
      </w:tr>
      <w:tr w:rsidR="00C26053" w14:paraId="29EBC203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3DF2DE35" w14:textId="77777777" w:rsidR="00C26053" w:rsidRDefault="004352C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Distraction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294359CB" w14:textId="77777777" w:rsidR="00C26053" w:rsidRDefault="00C2605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17D87F9D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67A46CB8" w14:textId="77777777" w:rsidR="00C26053" w:rsidRDefault="00C26053">
            <w:pPr>
              <w:pStyle w:val="TableParagraph"/>
            </w:pPr>
          </w:p>
        </w:tc>
      </w:tr>
      <w:tr w:rsidR="00C26053" w14:paraId="695DF964" w14:textId="77777777">
        <w:trPr>
          <w:trHeight w:val="50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547EA788" w14:textId="77777777" w:rsidR="00C26053" w:rsidRDefault="004352C6">
            <w:pPr>
              <w:pStyle w:val="TableParagraph"/>
              <w:spacing w:line="28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19EE0053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38.38 </w:t>
            </w:r>
            <w:r>
              <w:rPr>
                <w:spacing w:val="-2"/>
                <w:sz w:val="24"/>
              </w:rPr>
              <w:t>(4.44)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5A8F238D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4053C94A" w14:textId="77777777" w:rsidR="00C26053" w:rsidRDefault="00C26053">
            <w:pPr>
              <w:pStyle w:val="TableParagraph"/>
            </w:pPr>
          </w:p>
        </w:tc>
      </w:tr>
      <w:tr w:rsidR="00C26053" w14:paraId="421FFB90" w14:textId="77777777">
        <w:trPr>
          <w:trHeight w:val="498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5535658A" w14:textId="77777777" w:rsidR="00C26053" w:rsidRDefault="004352C6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(n = </w:t>
            </w:r>
            <w:r>
              <w:rPr>
                <w:spacing w:val="-5"/>
                <w:sz w:val="24"/>
              </w:rPr>
              <w:t>15)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7C8554C4" w14:textId="77777777" w:rsidR="00C26053" w:rsidRDefault="004352C6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38.52 </w:t>
            </w:r>
            <w:r>
              <w:rPr>
                <w:spacing w:val="-2"/>
                <w:sz w:val="24"/>
              </w:rPr>
              <w:t>(3.15)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2211EA27" w14:textId="77777777" w:rsidR="00C26053" w:rsidRDefault="004352C6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0.988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245092E4" w14:textId="77777777" w:rsidR="00C26053" w:rsidRDefault="004352C6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0.14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(-2.93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3.21)</w:t>
            </w:r>
          </w:p>
        </w:tc>
      </w:tr>
      <w:tr w:rsidR="00C26053" w14:paraId="652C782B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600288C5" w14:textId="77777777" w:rsidR="00C26053" w:rsidRDefault="004352C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Seeks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Support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5C45D604" w14:textId="77777777" w:rsidR="00C26053" w:rsidRDefault="00C2605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7E30393B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1B108E36" w14:textId="77777777" w:rsidR="00C26053" w:rsidRDefault="00C26053">
            <w:pPr>
              <w:pStyle w:val="TableParagraph"/>
            </w:pPr>
          </w:p>
        </w:tc>
      </w:tr>
      <w:tr w:rsidR="00C26053" w14:paraId="3E5E614C" w14:textId="77777777">
        <w:trPr>
          <w:trHeight w:val="50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760AFF8E" w14:textId="77777777" w:rsidR="00C26053" w:rsidRDefault="004352C6">
            <w:pPr>
              <w:pStyle w:val="TableParagraph"/>
              <w:spacing w:line="28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1EFAE70B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35.35 </w:t>
            </w:r>
            <w:r>
              <w:rPr>
                <w:spacing w:val="-2"/>
                <w:sz w:val="24"/>
              </w:rPr>
              <w:t>(3.53)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1A7E5F99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7D2638CF" w14:textId="77777777" w:rsidR="00C26053" w:rsidRDefault="00C26053">
            <w:pPr>
              <w:pStyle w:val="TableParagraph"/>
            </w:pPr>
          </w:p>
        </w:tc>
      </w:tr>
      <w:tr w:rsidR="00C26053" w14:paraId="45B87FDD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45C78371" w14:textId="77777777" w:rsidR="00C26053" w:rsidRDefault="004352C6">
            <w:pPr>
              <w:pStyle w:val="TableParagraph"/>
              <w:spacing w:line="275" w:lineRule="exact"/>
              <w:ind w:left="439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(n = </w:t>
            </w:r>
            <w:r>
              <w:rPr>
                <w:spacing w:val="-5"/>
                <w:sz w:val="24"/>
              </w:rPr>
              <w:t>15)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120A4FEF" w14:textId="77777777" w:rsidR="00C26053" w:rsidRDefault="004352C6">
            <w:pPr>
              <w:pStyle w:val="TableParagraph"/>
              <w:spacing w:line="275" w:lineRule="exact"/>
              <w:ind w:left="274"/>
              <w:rPr>
                <w:sz w:val="24"/>
              </w:rPr>
            </w:pPr>
            <w:r>
              <w:rPr>
                <w:sz w:val="24"/>
              </w:rPr>
              <w:t xml:space="preserve">40.74 </w:t>
            </w:r>
            <w:r>
              <w:rPr>
                <w:spacing w:val="-2"/>
                <w:sz w:val="24"/>
              </w:rPr>
              <w:t>(2.73)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30A93B0C" w14:textId="77777777" w:rsidR="00C26053" w:rsidRDefault="004352C6">
            <w:pPr>
              <w:pStyle w:val="TableParagraph"/>
              <w:spacing w:line="275" w:lineRule="exact"/>
              <w:ind w:left="342"/>
              <w:rPr>
                <w:sz w:val="24"/>
              </w:rPr>
            </w:pPr>
            <w:r>
              <w:rPr>
                <w:sz w:val="24"/>
              </w:rPr>
              <w:t xml:space="preserve">0. </w:t>
            </w:r>
            <w:r>
              <w:rPr>
                <w:spacing w:val="-5"/>
                <w:sz w:val="24"/>
              </w:rPr>
              <w:t>500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674B102D" w14:textId="77777777" w:rsidR="00C26053" w:rsidRDefault="004352C6">
            <w:pPr>
              <w:pStyle w:val="TableParagraph"/>
              <w:spacing w:line="275" w:lineRule="exact"/>
              <w:ind w:left="120"/>
              <w:rPr>
                <w:sz w:val="24"/>
              </w:rPr>
            </w:pPr>
            <w:r>
              <w:rPr>
                <w:sz w:val="24"/>
              </w:rPr>
              <w:t>5.39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(-10.80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21.59)</w:t>
            </w:r>
          </w:p>
        </w:tc>
      </w:tr>
      <w:tr w:rsidR="00C26053" w14:paraId="347256E2" w14:textId="77777777">
        <w:trPr>
          <w:trHeight w:val="496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520E223E" w14:textId="77777777" w:rsidR="00C26053" w:rsidRDefault="004352C6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Catastrophizing/Helplessness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03448004" w14:textId="77777777" w:rsidR="00C26053" w:rsidRDefault="00C26053">
            <w:pPr>
              <w:pStyle w:val="TableParagraph"/>
            </w:pP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75EFC49C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0A56867E" w14:textId="77777777" w:rsidR="00C26053" w:rsidRDefault="00C26053">
            <w:pPr>
              <w:pStyle w:val="TableParagraph"/>
            </w:pPr>
          </w:p>
        </w:tc>
      </w:tr>
      <w:tr w:rsidR="00C26053" w14:paraId="62AFB0D1" w14:textId="77777777">
        <w:trPr>
          <w:trHeight w:val="501"/>
        </w:trPr>
        <w:tc>
          <w:tcPr>
            <w:tcW w:w="3530" w:type="dxa"/>
            <w:tcBorders>
              <w:top w:val="single" w:sz="4" w:space="0" w:color="F1F1F1"/>
              <w:bottom w:val="single" w:sz="4" w:space="0" w:color="F1F1F1"/>
            </w:tcBorders>
          </w:tcPr>
          <w:p w14:paraId="217BDE0A" w14:textId="77777777" w:rsidR="00C26053" w:rsidRDefault="004352C6">
            <w:pPr>
              <w:pStyle w:val="TableParagraph"/>
              <w:spacing w:line="281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ascii="Cambria Math" w:hAnsi="Cambria Math"/>
                <w:sz w:val="24"/>
              </w:rPr>
              <w:t>≤</w:t>
            </w:r>
            <w:r>
              <w:rPr>
                <w:sz w:val="24"/>
              </w:rPr>
              <w:t>5/10 (n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11)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F1F1F1"/>
            </w:tcBorders>
          </w:tcPr>
          <w:p w14:paraId="2801F97B" w14:textId="77777777" w:rsidR="00C26053" w:rsidRDefault="004352C6">
            <w:pPr>
              <w:pStyle w:val="TableParagraph"/>
              <w:spacing w:before="8"/>
              <w:ind w:left="274"/>
              <w:rPr>
                <w:sz w:val="24"/>
              </w:rPr>
            </w:pPr>
            <w:r>
              <w:rPr>
                <w:sz w:val="24"/>
              </w:rPr>
              <w:t xml:space="preserve">37.12 </w:t>
            </w:r>
            <w:r>
              <w:rPr>
                <w:spacing w:val="-2"/>
                <w:sz w:val="24"/>
              </w:rPr>
              <w:t>(3.58)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F1F1F1"/>
            </w:tcBorders>
          </w:tcPr>
          <w:p w14:paraId="6ECCA0F9" w14:textId="77777777" w:rsidR="00C26053" w:rsidRDefault="00C26053">
            <w:pPr>
              <w:pStyle w:val="TableParagraph"/>
            </w:pP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F1F1F1"/>
            </w:tcBorders>
          </w:tcPr>
          <w:p w14:paraId="3B4860A0" w14:textId="77777777" w:rsidR="00C26053" w:rsidRDefault="00C26053">
            <w:pPr>
              <w:pStyle w:val="TableParagraph"/>
            </w:pPr>
          </w:p>
        </w:tc>
      </w:tr>
      <w:tr w:rsidR="00C26053" w14:paraId="6A49FA9A" w14:textId="77777777">
        <w:trPr>
          <w:trHeight w:val="502"/>
        </w:trPr>
        <w:tc>
          <w:tcPr>
            <w:tcW w:w="3530" w:type="dxa"/>
            <w:tcBorders>
              <w:top w:val="single" w:sz="4" w:space="0" w:color="F1F1F1"/>
              <w:bottom w:val="single" w:sz="4" w:space="0" w:color="000000"/>
            </w:tcBorders>
          </w:tcPr>
          <w:p w14:paraId="091F21D6" w14:textId="77777777" w:rsidR="00C26053" w:rsidRDefault="004352C6">
            <w:pPr>
              <w:pStyle w:val="TableParagraph"/>
              <w:spacing w:before="1"/>
              <w:ind w:left="439"/>
              <w:rPr>
                <w:sz w:val="24"/>
              </w:rPr>
            </w:pPr>
            <w:r>
              <w:rPr>
                <w:sz w:val="24"/>
              </w:rPr>
              <w:t>Pain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 &gt;5/10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(n = </w:t>
            </w:r>
            <w:r>
              <w:rPr>
                <w:spacing w:val="-5"/>
                <w:sz w:val="24"/>
              </w:rPr>
              <w:t>15)</w:t>
            </w:r>
          </w:p>
        </w:tc>
        <w:tc>
          <w:tcPr>
            <w:tcW w:w="1915" w:type="dxa"/>
            <w:tcBorders>
              <w:top w:val="single" w:sz="4" w:space="0" w:color="F1F1F1"/>
              <w:bottom w:val="single" w:sz="4" w:space="0" w:color="000000"/>
            </w:tcBorders>
          </w:tcPr>
          <w:p w14:paraId="0A61D567" w14:textId="77777777" w:rsidR="00C26053" w:rsidRDefault="004352C6">
            <w:pPr>
              <w:pStyle w:val="TableParagraph"/>
              <w:spacing w:before="1"/>
              <w:ind w:left="274"/>
              <w:rPr>
                <w:sz w:val="24"/>
              </w:rPr>
            </w:pPr>
            <w:r>
              <w:rPr>
                <w:sz w:val="24"/>
              </w:rPr>
              <w:t xml:space="preserve">58.89 </w:t>
            </w:r>
            <w:r>
              <w:rPr>
                <w:spacing w:val="-2"/>
                <w:sz w:val="24"/>
              </w:rPr>
              <w:t>(3.24)</w:t>
            </w:r>
          </w:p>
        </w:tc>
        <w:tc>
          <w:tcPr>
            <w:tcW w:w="1215" w:type="dxa"/>
            <w:tcBorders>
              <w:top w:val="single" w:sz="4" w:space="0" w:color="F1F1F1"/>
              <w:bottom w:val="single" w:sz="4" w:space="0" w:color="000000"/>
            </w:tcBorders>
          </w:tcPr>
          <w:p w14:paraId="66448EE8" w14:textId="77777777" w:rsidR="00C26053" w:rsidRDefault="004352C6">
            <w:pPr>
              <w:pStyle w:val="TableParagraph"/>
              <w:spacing w:before="1"/>
              <w:ind w:left="342"/>
              <w:rPr>
                <w:sz w:val="24"/>
              </w:rPr>
            </w:pPr>
            <w:r>
              <w:rPr>
                <w:spacing w:val="-2"/>
                <w:sz w:val="24"/>
              </w:rPr>
              <w:t>0.036</w:t>
            </w:r>
            <w:r>
              <w:rPr>
                <w:spacing w:val="-2"/>
                <w:sz w:val="24"/>
                <w:vertAlign w:val="superscript"/>
              </w:rPr>
              <w:t>a</w:t>
            </w:r>
          </w:p>
        </w:tc>
        <w:tc>
          <w:tcPr>
            <w:tcW w:w="2370" w:type="dxa"/>
            <w:tcBorders>
              <w:top w:val="single" w:sz="4" w:space="0" w:color="F1F1F1"/>
              <w:bottom w:val="single" w:sz="4" w:space="0" w:color="000000"/>
            </w:tcBorders>
          </w:tcPr>
          <w:p w14:paraId="6F2B46DA" w14:textId="77777777" w:rsidR="00C26053" w:rsidRDefault="004352C6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pacing w:val="-4"/>
                <w:sz w:val="24"/>
              </w:rPr>
              <w:t>21.77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(19.00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24.54)</w:t>
            </w:r>
          </w:p>
        </w:tc>
      </w:tr>
    </w:tbl>
    <w:p w14:paraId="331FC4E1" w14:textId="77777777" w:rsidR="00C26053" w:rsidRDefault="004352C6">
      <w:pPr>
        <w:pStyle w:val="BodyText"/>
        <w:spacing w:before="8"/>
      </w:pPr>
      <w:r>
        <w:t>Abbreviations:</w:t>
      </w:r>
      <w:r>
        <w:rPr>
          <w:spacing w:val="-5"/>
        </w:rPr>
        <w:t xml:space="preserve"> </w:t>
      </w:r>
      <w:r>
        <w:t>n=</w:t>
      </w:r>
      <w:r>
        <w:rPr>
          <w:spacing w:val="-3"/>
        </w:rPr>
        <w:t xml:space="preserve"> </w:t>
      </w:r>
      <w:r>
        <w:t>number,</w:t>
      </w:r>
      <w:r>
        <w:rPr>
          <w:spacing w:val="-3"/>
        </w:rPr>
        <w:t xml:space="preserve"> </w:t>
      </w:r>
      <w:r>
        <w:t>SD=</w:t>
      </w:r>
      <w:r>
        <w:rPr>
          <w:spacing w:val="-4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deviation,</w:t>
      </w:r>
      <w:r>
        <w:rPr>
          <w:spacing w:val="-2"/>
        </w:rPr>
        <w:t xml:space="preserve"> </w:t>
      </w:r>
      <w:r>
        <w:t>CI=</w:t>
      </w:r>
      <w:r>
        <w:rPr>
          <w:spacing w:val="-2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rPr>
          <w:spacing w:val="-2"/>
        </w:rPr>
        <w:t>interval</w:t>
      </w:r>
    </w:p>
    <w:p w14:paraId="64D0CAE5" w14:textId="77777777" w:rsidR="00C26053" w:rsidRDefault="004352C6">
      <w:pPr>
        <w:pStyle w:val="BodyText"/>
      </w:pPr>
      <w:proofErr w:type="spellStart"/>
      <w:r>
        <w:rPr>
          <w:vertAlign w:val="superscript"/>
        </w:rPr>
        <w:t>a</w:t>
      </w:r>
      <w:r>
        <w:t>Statistically</w:t>
      </w:r>
      <w:proofErr w:type="spellEnd"/>
      <w:r>
        <w:rPr>
          <w:spacing w:val="-3"/>
        </w:rPr>
        <w:t xml:space="preserve"> </w:t>
      </w:r>
      <w:r>
        <w:t>significant</w:t>
      </w:r>
      <w:r>
        <w:rPr>
          <w:spacing w:val="-2"/>
        </w:rPr>
        <w:t xml:space="preserve"> </w:t>
      </w:r>
      <w:r>
        <w:t>(p</w:t>
      </w:r>
      <w:r>
        <w:rPr>
          <w:spacing w:val="-3"/>
        </w:rPr>
        <w:t xml:space="preserve"> </w:t>
      </w:r>
      <w:r>
        <w:t>&lt;</w:t>
      </w:r>
      <w:r>
        <w:rPr>
          <w:spacing w:val="-4"/>
        </w:rPr>
        <w:t xml:space="preserve"> .05)</w:t>
      </w:r>
    </w:p>
    <w:sectPr w:rsidR="00C26053">
      <w:type w:val="continuous"/>
      <w:pgSz w:w="12250" w:h="15850"/>
      <w:pgMar w:top="1360" w:right="16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53"/>
    <w:rsid w:val="004352C6"/>
    <w:rsid w:val="00C2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915051"/>
  <w15:docId w15:val="{B6B9EC05-9D2F-F24F-A34F-C6F3A140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2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7"/>
      <w:ind w:left="3030" w:right="266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Linda Fetters</cp:lastModifiedBy>
  <cp:revision>2</cp:revision>
  <dcterms:created xsi:type="dcterms:W3CDTF">2022-06-05T19:31:00Z</dcterms:created>
  <dcterms:modified xsi:type="dcterms:W3CDTF">2022-06-05T19:31:00Z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2022-06-05T00:00:00Z</vt:filetime>
  </property>
</Properties>
</file>