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9"/>
        <w:tblW w:w="14035" w:type="dxa"/>
        <w:tblLayout w:type="fixed"/>
        <w:tblLook w:val="04A0" w:firstRow="1" w:lastRow="0" w:firstColumn="1" w:lastColumn="0" w:noHBand="0" w:noVBand="1"/>
      </w:tblPr>
      <w:tblGrid>
        <w:gridCol w:w="1403"/>
        <w:gridCol w:w="1630"/>
        <w:gridCol w:w="1372"/>
        <w:gridCol w:w="1530"/>
        <w:gridCol w:w="1260"/>
        <w:gridCol w:w="1530"/>
        <w:gridCol w:w="1350"/>
        <w:gridCol w:w="1710"/>
        <w:gridCol w:w="1440"/>
        <w:gridCol w:w="810"/>
      </w:tblGrid>
      <w:tr w:rsidR="00D06B36" w14:paraId="69CA92A8" w14:textId="77777777" w:rsidTr="00D06B36">
        <w:tc>
          <w:tcPr>
            <w:tcW w:w="1403" w:type="dxa"/>
            <w:vMerge w:val="restart"/>
          </w:tcPr>
          <w:p w14:paraId="6E9C3075" w14:textId="77777777" w:rsidR="00D06B36" w:rsidRDefault="00D06B36" w:rsidP="00D06B36">
            <w:pPr>
              <w:rPr>
                <w:b/>
                <w:bCs/>
              </w:rPr>
            </w:pPr>
            <w:bookmarkStart w:id="0" w:name="_Hlk61004151"/>
            <w:r>
              <w:rPr>
                <w:b/>
                <w:bCs/>
              </w:rPr>
              <w:t>Source</w:t>
            </w:r>
          </w:p>
        </w:tc>
        <w:tc>
          <w:tcPr>
            <w:tcW w:w="5792" w:type="dxa"/>
            <w:gridSpan w:val="4"/>
          </w:tcPr>
          <w:p w14:paraId="78FBE54C" w14:textId="77777777" w:rsidR="00D06B36" w:rsidRDefault="00D06B36" w:rsidP="00D06B36">
            <w:pPr>
              <w:jc w:val="center"/>
            </w:pPr>
            <w:r>
              <w:t>Selection</w:t>
            </w:r>
          </w:p>
        </w:tc>
        <w:tc>
          <w:tcPr>
            <w:tcW w:w="1530" w:type="dxa"/>
          </w:tcPr>
          <w:p w14:paraId="72988AEB" w14:textId="77777777" w:rsidR="00D06B36" w:rsidRDefault="00D06B36" w:rsidP="00D06B36">
            <w:r>
              <w:t>Comparability</w:t>
            </w:r>
          </w:p>
        </w:tc>
        <w:tc>
          <w:tcPr>
            <w:tcW w:w="4500" w:type="dxa"/>
            <w:gridSpan w:val="3"/>
          </w:tcPr>
          <w:p w14:paraId="61165261" w14:textId="77777777" w:rsidR="00D06B36" w:rsidRDefault="00D06B36" w:rsidP="00D06B36">
            <w:pPr>
              <w:jc w:val="center"/>
            </w:pPr>
            <w:r>
              <w:t>Outcome</w:t>
            </w:r>
          </w:p>
        </w:tc>
        <w:tc>
          <w:tcPr>
            <w:tcW w:w="810" w:type="dxa"/>
          </w:tcPr>
          <w:p w14:paraId="30633A91" w14:textId="77777777" w:rsidR="00D06B36" w:rsidRDefault="00D06B36" w:rsidP="00D06B36">
            <w:r>
              <w:t>Total</w:t>
            </w:r>
          </w:p>
        </w:tc>
      </w:tr>
      <w:tr w:rsidR="00D06B36" w14:paraId="6B7153A1" w14:textId="77777777" w:rsidTr="00D06B36">
        <w:tc>
          <w:tcPr>
            <w:tcW w:w="1403" w:type="dxa"/>
            <w:vMerge/>
          </w:tcPr>
          <w:p w14:paraId="1B6929E6" w14:textId="77777777" w:rsidR="00D06B36" w:rsidRDefault="00D06B36" w:rsidP="00D06B36"/>
        </w:tc>
        <w:tc>
          <w:tcPr>
            <w:tcW w:w="1630" w:type="dxa"/>
          </w:tcPr>
          <w:p w14:paraId="2C79217E" w14:textId="77777777" w:rsidR="00D06B36" w:rsidRDefault="00D06B36" w:rsidP="00D06B36">
            <w:r>
              <w:t>Representative of exposed cohort (*)</w:t>
            </w:r>
          </w:p>
        </w:tc>
        <w:tc>
          <w:tcPr>
            <w:tcW w:w="1372" w:type="dxa"/>
          </w:tcPr>
          <w:p w14:paraId="3E069672" w14:textId="33C35DE3" w:rsidR="00D06B36" w:rsidRDefault="00D06B36" w:rsidP="00D06B36">
            <w:r>
              <w:t xml:space="preserve">Selection of </w:t>
            </w:r>
            <w:proofErr w:type="spellStart"/>
            <w:r w:rsidR="00BA7F75">
              <w:t>non exposed</w:t>
            </w:r>
            <w:proofErr w:type="spellEnd"/>
            <w:r>
              <w:t xml:space="preserve"> cohort (*)</w:t>
            </w:r>
          </w:p>
        </w:tc>
        <w:tc>
          <w:tcPr>
            <w:tcW w:w="1530" w:type="dxa"/>
          </w:tcPr>
          <w:p w14:paraId="1DC66BAF" w14:textId="77777777" w:rsidR="00D06B36" w:rsidRDefault="00D06B36" w:rsidP="00D06B36">
            <w:r>
              <w:t>Ascertainment of exposure (*)</w:t>
            </w:r>
          </w:p>
        </w:tc>
        <w:tc>
          <w:tcPr>
            <w:tcW w:w="1260" w:type="dxa"/>
          </w:tcPr>
          <w:p w14:paraId="601DCB00" w14:textId="77777777" w:rsidR="00D06B36" w:rsidRDefault="00D06B36" w:rsidP="00D06B36">
            <w:r>
              <w:t xml:space="preserve">Outcome of interest </w:t>
            </w:r>
            <w:proofErr w:type="gramStart"/>
            <w:r>
              <w:t>not present</w:t>
            </w:r>
            <w:proofErr w:type="gramEnd"/>
            <w:r>
              <w:t xml:space="preserve"> at start (*)</w:t>
            </w:r>
          </w:p>
        </w:tc>
        <w:tc>
          <w:tcPr>
            <w:tcW w:w="1530" w:type="dxa"/>
          </w:tcPr>
          <w:p w14:paraId="7201A234" w14:textId="77777777" w:rsidR="00D06B36" w:rsidRDefault="00D06B36" w:rsidP="00D06B36">
            <w:r>
              <w:t>Comparability of groups for analysis (**)</w:t>
            </w:r>
          </w:p>
        </w:tc>
        <w:tc>
          <w:tcPr>
            <w:tcW w:w="1350" w:type="dxa"/>
          </w:tcPr>
          <w:p w14:paraId="43B8919D" w14:textId="77777777" w:rsidR="00D06B36" w:rsidRDefault="00D06B36" w:rsidP="00D06B36">
            <w:r>
              <w:t>Assessment of outcome (*)</w:t>
            </w:r>
          </w:p>
        </w:tc>
        <w:tc>
          <w:tcPr>
            <w:tcW w:w="1710" w:type="dxa"/>
          </w:tcPr>
          <w:p w14:paraId="1AB6FD18" w14:textId="77777777" w:rsidR="00D06B36" w:rsidRDefault="00D06B36" w:rsidP="00D06B36">
            <w:r>
              <w:t>Adequate length of follow-up for outcomes to occur (*)</w:t>
            </w:r>
          </w:p>
        </w:tc>
        <w:tc>
          <w:tcPr>
            <w:tcW w:w="1440" w:type="dxa"/>
          </w:tcPr>
          <w:p w14:paraId="79183903" w14:textId="77777777" w:rsidR="00D06B36" w:rsidRDefault="00D06B36" w:rsidP="00D06B36">
            <w:r>
              <w:t>Adequate follow up of participants (*)</w:t>
            </w:r>
          </w:p>
        </w:tc>
        <w:tc>
          <w:tcPr>
            <w:tcW w:w="810" w:type="dxa"/>
          </w:tcPr>
          <w:p w14:paraId="31502A3E" w14:textId="77777777" w:rsidR="00D06B36" w:rsidRDefault="00D06B36" w:rsidP="00D06B36">
            <w:r>
              <w:t>(*)/9</w:t>
            </w:r>
          </w:p>
        </w:tc>
      </w:tr>
      <w:tr w:rsidR="00D06B36" w14:paraId="38349B9B" w14:textId="77777777" w:rsidTr="00D06B36">
        <w:tc>
          <w:tcPr>
            <w:tcW w:w="1403" w:type="dxa"/>
          </w:tcPr>
          <w:p w14:paraId="75A22FC9" w14:textId="77777777" w:rsidR="00D06B36" w:rsidRDefault="00D06B36" w:rsidP="00D06B36">
            <w:proofErr w:type="spellStart"/>
            <w:r>
              <w:t>Sterba</w:t>
            </w:r>
            <w:proofErr w:type="spellEnd"/>
          </w:p>
          <w:p w14:paraId="6A102C3A" w14:textId="77777777" w:rsidR="00D06B36" w:rsidRDefault="00D06B36" w:rsidP="00D06B36">
            <w:r>
              <w:t>2006</w:t>
            </w:r>
          </w:p>
        </w:tc>
        <w:tc>
          <w:tcPr>
            <w:tcW w:w="1630" w:type="dxa"/>
          </w:tcPr>
          <w:p w14:paraId="097D90C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3128D93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07231863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686B40E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75A63EA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*-</w:t>
            </w:r>
          </w:p>
        </w:tc>
        <w:tc>
          <w:tcPr>
            <w:tcW w:w="1350" w:type="dxa"/>
          </w:tcPr>
          <w:p w14:paraId="05BD765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5072998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57790F1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5A45860E" w14:textId="77777777" w:rsidR="00D06B36" w:rsidRDefault="00D06B36" w:rsidP="00D06B36">
            <w:r>
              <w:t>7/9</w:t>
            </w:r>
          </w:p>
        </w:tc>
      </w:tr>
      <w:tr w:rsidR="00D06B36" w14:paraId="758DB605" w14:textId="77777777" w:rsidTr="00D06B36">
        <w:tc>
          <w:tcPr>
            <w:tcW w:w="1403" w:type="dxa"/>
          </w:tcPr>
          <w:p w14:paraId="55425EF3" w14:textId="77777777" w:rsidR="00D06B36" w:rsidRDefault="00D06B36" w:rsidP="00D06B36">
            <w:r>
              <w:t>Pan</w:t>
            </w:r>
          </w:p>
          <w:p w14:paraId="6E4181B7" w14:textId="77777777" w:rsidR="00D06B36" w:rsidRDefault="00D06B36" w:rsidP="00D06B36">
            <w:r>
              <w:t>2011</w:t>
            </w:r>
          </w:p>
        </w:tc>
        <w:tc>
          <w:tcPr>
            <w:tcW w:w="1630" w:type="dxa"/>
          </w:tcPr>
          <w:p w14:paraId="621A49D5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258F501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05FF4DE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2E5D6E51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515DDE8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192E0D33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16BD2D8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440" w:type="dxa"/>
          </w:tcPr>
          <w:p w14:paraId="728953C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195F3C01" w14:textId="77777777" w:rsidR="00D06B36" w:rsidRDefault="00D06B36" w:rsidP="00D06B36">
            <w:r>
              <w:t>5/9</w:t>
            </w:r>
          </w:p>
        </w:tc>
      </w:tr>
      <w:tr w:rsidR="00D06B36" w14:paraId="1F2339DB" w14:textId="77777777" w:rsidTr="00D06B36">
        <w:tc>
          <w:tcPr>
            <w:tcW w:w="1403" w:type="dxa"/>
          </w:tcPr>
          <w:p w14:paraId="588CDED7" w14:textId="77777777" w:rsidR="00D06B36" w:rsidRPr="003B5882" w:rsidRDefault="00D06B36" w:rsidP="00D06B36">
            <w:proofErr w:type="spellStart"/>
            <w:r w:rsidRPr="003B5882">
              <w:t>Peric</w:t>
            </w:r>
            <w:proofErr w:type="spellEnd"/>
          </w:p>
          <w:p w14:paraId="2F4DD638" w14:textId="77777777" w:rsidR="00D06B36" w:rsidRDefault="00D06B36" w:rsidP="00D06B36">
            <w:r w:rsidRPr="003B5882">
              <w:t>2018</w:t>
            </w:r>
          </w:p>
        </w:tc>
        <w:tc>
          <w:tcPr>
            <w:tcW w:w="1630" w:type="dxa"/>
          </w:tcPr>
          <w:p w14:paraId="581FDC56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5954BFB5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234B753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20DDBA58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75428E3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1557DD48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66D0D74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74DF29C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3053EFCC" w14:textId="77777777" w:rsidR="00D06B36" w:rsidRDefault="00D06B36" w:rsidP="00D06B36">
            <w:r>
              <w:t>4/9</w:t>
            </w:r>
          </w:p>
        </w:tc>
      </w:tr>
      <w:tr w:rsidR="00D06B36" w14:paraId="04BC0E56" w14:textId="77777777" w:rsidTr="00D06B36">
        <w:tc>
          <w:tcPr>
            <w:tcW w:w="1403" w:type="dxa"/>
          </w:tcPr>
          <w:p w14:paraId="256F4ABF" w14:textId="77777777" w:rsidR="00D06B36" w:rsidRDefault="00D06B36" w:rsidP="00D06B36">
            <w:r>
              <w:t>Groff</w:t>
            </w:r>
          </w:p>
          <w:p w14:paraId="3993401A" w14:textId="77777777" w:rsidR="00D06B36" w:rsidRDefault="00D06B36" w:rsidP="00D06B36">
            <w:r>
              <w:t>2009</w:t>
            </w:r>
          </w:p>
        </w:tc>
        <w:tc>
          <w:tcPr>
            <w:tcW w:w="1630" w:type="dxa"/>
          </w:tcPr>
          <w:p w14:paraId="610F008E" w14:textId="77777777" w:rsidR="00D06B36" w:rsidRPr="00134988" w:rsidRDefault="00D06B36" w:rsidP="00D06B36">
            <w:pPr>
              <w:rPr>
                <w:rFonts w:cstheme="minorHAnsi"/>
                <w:sz w:val="44"/>
                <w:szCs w:val="44"/>
              </w:rPr>
            </w:pPr>
            <w:r w:rsidRPr="00134988"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179542F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5437EA55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260" w:type="dxa"/>
          </w:tcPr>
          <w:p w14:paraId="0025937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3C97659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1720590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4F031763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44A5084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810" w:type="dxa"/>
          </w:tcPr>
          <w:p w14:paraId="0A3A96E9" w14:textId="77777777" w:rsidR="00D06B36" w:rsidRDefault="00D06B36" w:rsidP="00D06B36">
            <w:r>
              <w:t>1/9</w:t>
            </w:r>
          </w:p>
        </w:tc>
      </w:tr>
      <w:tr w:rsidR="00D06B36" w14:paraId="1C991847" w14:textId="77777777" w:rsidTr="00D06B36">
        <w:tc>
          <w:tcPr>
            <w:tcW w:w="1403" w:type="dxa"/>
          </w:tcPr>
          <w:p w14:paraId="3D7EBABB" w14:textId="77777777" w:rsidR="00D06B36" w:rsidRDefault="00D06B36" w:rsidP="00D06B36">
            <w:proofErr w:type="spellStart"/>
            <w:r>
              <w:t>Fragala</w:t>
            </w:r>
            <w:proofErr w:type="spellEnd"/>
            <w:r>
              <w:t>-Pinkham</w:t>
            </w:r>
          </w:p>
          <w:p w14:paraId="41CE6855" w14:textId="77777777" w:rsidR="00D06B36" w:rsidRDefault="00D06B36" w:rsidP="00D06B36">
            <w:r>
              <w:t>2010</w:t>
            </w:r>
          </w:p>
        </w:tc>
        <w:tc>
          <w:tcPr>
            <w:tcW w:w="1630" w:type="dxa"/>
          </w:tcPr>
          <w:p w14:paraId="26855AE6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64FCF11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56BAAAEB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523BDAD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5D47C31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2514711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1C448057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0AFC476D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0B4CCE75" w14:textId="77777777" w:rsidR="00D06B36" w:rsidRDefault="00D06B36" w:rsidP="00D06B36">
            <w:r>
              <w:t>5/9</w:t>
            </w:r>
          </w:p>
        </w:tc>
      </w:tr>
      <w:tr w:rsidR="00D06B36" w14:paraId="3A70681F" w14:textId="77777777" w:rsidTr="00D06B36">
        <w:tc>
          <w:tcPr>
            <w:tcW w:w="1403" w:type="dxa"/>
          </w:tcPr>
          <w:p w14:paraId="384510FE" w14:textId="77777777" w:rsidR="00D06B36" w:rsidRDefault="00D06B36" w:rsidP="00D06B36">
            <w:r>
              <w:t>Beckman</w:t>
            </w:r>
          </w:p>
          <w:p w14:paraId="4CA9B8C3" w14:textId="77777777" w:rsidR="00D06B36" w:rsidRDefault="00D06B36" w:rsidP="00D06B36">
            <w:r>
              <w:t>2018</w:t>
            </w:r>
          </w:p>
        </w:tc>
        <w:tc>
          <w:tcPr>
            <w:tcW w:w="1630" w:type="dxa"/>
          </w:tcPr>
          <w:p w14:paraId="2621FE8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012EA49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756DE28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260" w:type="dxa"/>
          </w:tcPr>
          <w:p w14:paraId="1397C6B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40AFE527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36F6CE41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3553593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440" w:type="dxa"/>
          </w:tcPr>
          <w:p w14:paraId="5992AFBB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810" w:type="dxa"/>
          </w:tcPr>
          <w:p w14:paraId="6B6C7278" w14:textId="77777777" w:rsidR="00D06B36" w:rsidRDefault="00D06B36" w:rsidP="00D06B36">
            <w:r>
              <w:t>0/9</w:t>
            </w:r>
          </w:p>
        </w:tc>
      </w:tr>
      <w:tr w:rsidR="00D06B36" w14:paraId="527A9832" w14:textId="77777777" w:rsidTr="00D06B36">
        <w:tc>
          <w:tcPr>
            <w:tcW w:w="1403" w:type="dxa"/>
          </w:tcPr>
          <w:p w14:paraId="055730ED" w14:textId="77777777" w:rsidR="00D06B36" w:rsidRPr="003B5882" w:rsidRDefault="00D06B36" w:rsidP="00D06B36">
            <w:r>
              <w:t>Pan</w:t>
            </w:r>
          </w:p>
          <w:p w14:paraId="7CFCA865" w14:textId="77777777" w:rsidR="00D06B36" w:rsidRDefault="00D06B36" w:rsidP="00D06B36">
            <w:r w:rsidRPr="003B5882">
              <w:t>2008</w:t>
            </w:r>
          </w:p>
        </w:tc>
        <w:tc>
          <w:tcPr>
            <w:tcW w:w="1630" w:type="dxa"/>
          </w:tcPr>
          <w:p w14:paraId="03D522A8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229F332B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507AAB9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0D14EDA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76EE3C4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2C8AEEA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68F2FA9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4C84AFAD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 w:rsidRPr="00134988"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19544F80" w14:textId="77777777" w:rsidR="00D06B36" w:rsidRDefault="00D06B36" w:rsidP="00D06B36">
            <w:r>
              <w:t>5/9</w:t>
            </w:r>
          </w:p>
        </w:tc>
      </w:tr>
      <w:tr w:rsidR="00D06B36" w14:paraId="655F19BB" w14:textId="77777777" w:rsidTr="00D06B36">
        <w:tc>
          <w:tcPr>
            <w:tcW w:w="1403" w:type="dxa"/>
          </w:tcPr>
          <w:p w14:paraId="442DA6EE" w14:textId="77777777" w:rsidR="00D06B36" w:rsidRPr="009678A3" w:rsidRDefault="00D06B36" w:rsidP="00D06B36">
            <w:proofErr w:type="spellStart"/>
            <w:r w:rsidRPr="009678A3">
              <w:t>Turnnidge</w:t>
            </w:r>
            <w:proofErr w:type="spellEnd"/>
          </w:p>
          <w:p w14:paraId="2669E077" w14:textId="77777777" w:rsidR="00D06B36" w:rsidRDefault="00D06B36" w:rsidP="00D06B36">
            <w:r w:rsidRPr="009678A3">
              <w:t>2014</w:t>
            </w:r>
          </w:p>
        </w:tc>
        <w:tc>
          <w:tcPr>
            <w:tcW w:w="1630" w:type="dxa"/>
          </w:tcPr>
          <w:p w14:paraId="46D4ED3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719CB1A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2358B56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1D34FB61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149C777B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51A068D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11E32B65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53047E02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810" w:type="dxa"/>
          </w:tcPr>
          <w:p w14:paraId="6E62F508" w14:textId="77777777" w:rsidR="00D06B36" w:rsidRDefault="00D06B36" w:rsidP="00D06B36">
            <w:r>
              <w:t>4/9</w:t>
            </w:r>
          </w:p>
        </w:tc>
      </w:tr>
      <w:tr w:rsidR="004F5FA1" w14:paraId="53B4C3E4" w14:textId="77777777" w:rsidTr="00D06B36">
        <w:tc>
          <w:tcPr>
            <w:tcW w:w="1403" w:type="dxa"/>
          </w:tcPr>
          <w:p w14:paraId="59F6442A" w14:textId="77777777" w:rsidR="004F5FA1" w:rsidRDefault="00D02F3E" w:rsidP="00D06B36">
            <w:proofErr w:type="spellStart"/>
            <w:r>
              <w:t>Lankhorst</w:t>
            </w:r>
            <w:proofErr w:type="spellEnd"/>
          </w:p>
          <w:p w14:paraId="42B59385" w14:textId="3670626B" w:rsidR="00D02F3E" w:rsidRDefault="00D02F3E" w:rsidP="00D06B36">
            <w:r>
              <w:t>2021</w:t>
            </w:r>
          </w:p>
        </w:tc>
        <w:tc>
          <w:tcPr>
            <w:tcW w:w="1630" w:type="dxa"/>
          </w:tcPr>
          <w:p w14:paraId="4AE930BB" w14:textId="0765D4DF" w:rsidR="004F5FA1" w:rsidRDefault="009B7902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6EFF407C" w14:textId="267DB96E" w:rsidR="004F5FA1" w:rsidRDefault="001F663A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5159CAFC" w14:textId="25BFAAC2" w:rsidR="004F5FA1" w:rsidRDefault="00BF12CE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260" w:type="dxa"/>
          </w:tcPr>
          <w:p w14:paraId="7CCCFBC9" w14:textId="450688C7" w:rsidR="004F5FA1" w:rsidRDefault="00BF12CE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5EE450D8" w14:textId="3C15526A" w:rsidR="004F5FA1" w:rsidRDefault="00BA551F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77FE4E00" w14:textId="19078035" w:rsidR="004F5FA1" w:rsidRDefault="00BA551F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7203468A" w14:textId="4FCE209C" w:rsidR="004F5FA1" w:rsidRDefault="00BA551F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440" w:type="dxa"/>
          </w:tcPr>
          <w:p w14:paraId="02B615BF" w14:textId="749E238F" w:rsidR="004F5FA1" w:rsidRDefault="008C43DF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1E6CEC5F" w14:textId="26C9E440" w:rsidR="004F5FA1" w:rsidRDefault="00F33D59" w:rsidP="00D06B36">
            <w:r>
              <w:t>3/9</w:t>
            </w:r>
          </w:p>
        </w:tc>
      </w:tr>
      <w:tr w:rsidR="004F5FA1" w14:paraId="1671BCE3" w14:textId="77777777" w:rsidTr="00D06B36">
        <w:tc>
          <w:tcPr>
            <w:tcW w:w="1403" w:type="dxa"/>
          </w:tcPr>
          <w:p w14:paraId="7478C3A4" w14:textId="77777777" w:rsidR="004F5FA1" w:rsidRDefault="00D02F3E" w:rsidP="00D06B36">
            <w:proofErr w:type="spellStart"/>
            <w:r>
              <w:t>Neyroud</w:t>
            </w:r>
            <w:proofErr w:type="spellEnd"/>
          </w:p>
          <w:p w14:paraId="55317716" w14:textId="498CB789" w:rsidR="00D02F3E" w:rsidRDefault="00D02F3E" w:rsidP="00D06B36">
            <w:r>
              <w:t>2021</w:t>
            </w:r>
          </w:p>
        </w:tc>
        <w:tc>
          <w:tcPr>
            <w:tcW w:w="1630" w:type="dxa"/>
          </w:tcPr>
          <w:p w14:paraId="65B2628D" w14:textId="03F5F6BD" w:rsidR="004F5FA1" w:rsidRDefault="009210AB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372" w:type="dxa"/>
          </w:tcPr>
          <w:p w14:paraId="077BBA14" w14:textId="0E075A40" w:rsidR="004F5FA1" w:rsidRDefault="009210AB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309E5899" w14:textId="550E29FF" w:rsidR="004F5FA1" w:rsidRDefault="0008477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45B9BC6D" w14:textId="57CCD891" w:rsidR="004F5FA1" w:rsidRDefault="00E34773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017E6915" w14:textId="6C0FD475" w:rsidR="004F5FA1" w:rsidRDefault="00E34773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6992090B" w14:textId="0E17301F" w:rsidR="004F5FA1" w:rsidRDefault="008B031D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2271D09A" w14:textId="3DD7F775" w:rsidR="004F5FA1" w:rsidRDefault="000E5E69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440" w:type="dxa"/>
          </w:tcPr>
          <w:p w14:paraId="035C6E94" w14:textId="2716A1CA" w:rsidR="004F5FA1" w:rsidRDefault="00E34E14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810" w:type="dxa"/>
          </w:tcPr>
          <w:p w14:paraId="0C0AD3F3" w14:textId="7C3C378A" w:rsidR="004F5FA1" w:rsidRDefault="00C14B7C" w:rsidP="00D06B36">
            <w:r>
              <w:t>1/9</w:t>
            </w:r>
          </w:p>
        </w:tc>
      </w:tr>
      <w:tr w:rsidR="00D06B36" w14:paraId="4EA5438F" w14:textId="77777777" w:rsidTr="00D06B36">
        <w:tc>
          <w:tcPr>
            <w:tcW w:w="1403" w:type="dxa"/>
          </w:tcPr>
          <w:p w14:paraId="0C6B1572" w14:textId="77777777" w:rsidR="00D06B36" w:rsidRDefault="00D06B36" w:rsidP="00D06B36">
            <w:r>
              <w:t>Oriel</w:t>
            </w:r>
          </w:p>
          <w:p w14:paraId="03226938" w14:textId="77777777" w:rsidR="00D06B36" w:rsidRDefault="00D06B36" w:rsidP="00D06B36">
            <w:r>
              <w:t>2012</w:t>
            </w:r>
          </w:p>
        </w:tc>
        <w:tc>
          <w:tcPr>
            <w:tcW w:w="1630" w:type="dxa"/>
          </w:tcPr>
          <w:p w14:paraId="5A2B42A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48A94BE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21D0B23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5E5263D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19CC0F5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</w:t>
            </w:r>
          </w:p>
        </w:tc>
        <w:tc>
          <w:tcPr>
            <w:tcW w:w="1350" w:type="dxa"/>
          </w:tcPr>
          <w:p w14:paraId="44760C5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7FC56B1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53A9E4E9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37BFA838" w14:textId="77777777" w:rsidR="00D06B36" w:rsidRDefault="00D06B36" w:rsidP="00D06B36">
            <w:r>
              <w:t>6/9</w:t>
            </w:r>
          </w:p>
        </w:tc>
      </w:tr>
      <w:tr w:rsidR="00D06B36" w14:paraId="3881C616" w14:textId="77777777" w:rsidTr="00D06B36">
        <w:tc>
          <w:tcPr>
            <w:tcW w:w="1403" w:type="dxa"/>
          </w:tcPr>
          <w:p w14:paraId="351DAF46" w14:textId="77777777" w:rsidR="00D06B36" w:rsidRDefault="00D06B36" w:rsidP="00D06B36">
            <w:proofErr w:type="spellStart"/>
            <w:r>
              <w:t>Papaioannou</w:t>
            </w:r>
            <w:proofErr w:type="spellEnd"/>
          </w:p>
          <w:p w14:paraId="4ED9E09A" w14:textId="77777777" w:rsidR="00D06B36" w:rsidRDefault="00D06B36" w:rsidP="00D06B36">
            <w:r>
              <w:t>2014</w:t>
            </w:r>
          </w:p>
        </w:tc>
        <w:tc>
          <w:tcPr>
            <w:tcW w:w="1630" w:type="dxa"/>
          </w:tcPr>
          <w:p w14:paraId="178A5B6D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31E21228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48DF4CCA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3991CD6E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2982CBF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*-</w:t>
            </w:r>
          </w:p>
        </w:tc>
        <w:tc>
          <w:tcPr>
            <w:tcW w:w="1350" w:type="dxa"/>
          </w:tcPr>
          <w:p w14:paraId="19D7251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710" w:type="dxa"/>
          </w:tcPr>
          <w:p w14:paraId="6DB58CF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440" w:type="dxa"/>
          </w:tcPr>
          <w:p w14:paraId="68EE85E6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2193A731" w14:textId="77777777" w:rsidR="00D06B36" w:rsidRDefault="00D06B36" w:rsidP="00D06B36">
            <w:r>
              <w:t>7/9</w:t>
            </w:r>
          </w:p>
        </w:tc>
      </w:tr>
      <w:tr w:rsidR="00D06B36" w14:paraId="2737DCB2" w14:textId="77777777" w:rsidTr="00D06B36">
        <w:tc>
          <w:tcPr>
            <w:tcW w:w="1403" w:type="dxa"/>
          </w:tcPr>
          <w:p w14:paraId="6599182D" w14:textId="77777777" w:rsidR="00D06B36" w:rsidRPr="003B5882" w:rsidRDefault="00D06B36" w:rsidP="00D06B36">
            <w:proofErr w:type="spellStart"/>
            <w:r w:rsidRPr="003B5882">
              <w:t>Kodish</w:t>
            </w:r>
            <w:proofErr w:type="spellEnd"/>
          </w:p>
          <w:p w14:paraId="3D415C8D" w14:textId="77777777" w:rsidR="00D06B36" w:rsidRDefault="00D06B36" w:rsidP="00D06B36">
            <w:r w:rsidRPr="003B5882">
              <w:t>2006</w:t>
            </w:r>
          </w:p>
        </w:tc>
        <w:tc>
          <w:tcPr>
            <w:tcW w:w="1630" w:type="dxa"/>
          </w:tcPr>
          <w:p w14:paraId="0F885DC6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372" w:type="dxa"/>
          </w:tcPr>
          <w:p w14:paraId="7D823284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530" w:type="dxa"/>
          </w:tcPr>
          <w:p w14:paraId="06D8FDF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260" w:type="dxa"/>
          </w:tcPr>
          <w:p w14:paraId="4D94E5D8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530" w:type="dxa"/>
          </w:tcPr>
          <w:p w14:paraId="644270E0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*-</w:t>
            </w:r>
          </w:p>
        </w:tc>
        <w:tc>
          <w:tcPr>
            <w:tcW w:w="1350" w:type="dxa"/>
          </w:tcPr>
          <w:p w14:paraId="63F1204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710" w:type="dxa"/>
          </w:tcPr>
          <w:p w14:paraId="347155DC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440" w:type="dxa"/>
          </w:tcPr>
          <w:p w14:paraId="7AF7A69F" w14:textId="77777777" w:rsidR="00D06B36" w:rsidRPr="00134988" w:rsidRDefault="00D06B36" w:rsidP="00D06B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810" w:type="dxa"/>
          </w:tcPr>
          <w:p w14:paraId="09C00977" w14:textId="77777777" w:rsidR="00D06B36" w:rsidRDefault="00D06B36" w:rsidP="00D06B36">
            <w:r>
              <w:t>5/9</w:t>
            </w:r>
          </w:p>
        </w:tc>
      </w:tr>
    </w:tbl>
    <w:bookmarkEnd w:id="0"/>
    <w:p w14:paraId="104B9C28" w14:textId="265C4B45" w:rsidR="003B5882" w:rsidRDefault="003B4704">
      <w:r>
        <w:t>(</w:t>
      </w:r>
      <w:proofErr w:type="gramStart"/>
      <w:r>
        <w:t>*)=</w:t>
      </w:r>
      <w:proofErr w:type="gramEnd"/>
      <w:r>
        <w:t xml:space="preserve">criteria was met; </w:t>
      </w:r>
      <w:r w:rsidR="00787CDC">
        <w:t>(-)=criteria was not met</w:t>
      </w:r>
    </w:p>
    <w:sectPr w:rsidR="003B5882" w:rsidSect="00DF77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86AC" w14:textId="77777777" w:rsidR="00AC0B52" w:rsidRDefault="00AC0B52" w:rsidP="00BC58BA">
      <w:pPr>
        <w:spacing w:after="0" w:line="240" w:lineRule="auto"/>
      </w:pPr>
      <w:r>
        <w:separator/>
      </w:r>
    </w:p>
  </w:endnote>
  <w:endnote w:type="continuationSeparator" w:id="0">
    <w:p w14:paraId="3B48D901" w14:textId="77777777" w:rsidR="00AC0B52" w:rsidRDefault="00AC0B52" w:rsidP="00BC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EE94" w14:textId="77777777" w:rsidR="00AC0B52" w:rsidRDefault="00AC0B52" w:rsidP="00BC58BA">
      <w:pPr>
        <w:spacing w:after="0" w:line="240" w:lineRule="auto"/>
      </w:pPr>
      <w:r>
        <w:separator/>
      </w:r>
    </w:p>
  </w:footnote>
  <w:footnote w:type="continuationSeparator" w:id="0">
    <w:p w14:paraId="577A473B" w14:textId="77777777" w:rsidR="00AC0B52" w:rsidRDefault="00AC0B52" w:rsidP="00BC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9C07" w14:textId="71F07CD1" w:rsidR="00D06B36" w:rsidRPr="00616D48" w:rsidRDefault="00667AEB" w:rsidP="00616D48">
    <w:pPr>
      <w:pStyle w:val="Header"/>
      <w:jc w:val="center"/>
    </w:pPr>
    <w:r>
      <w:rPr>
        <w:b/>
        <w:bCs/>
      </w:rPr>
      <w:t xml:space="preserve">Supplemental Digital Content </w:t>
    </w:r>
    <w:r w:rsidR="00936968">
      <w:rPr>
        <w:b/>
        <w:bCs/>
      </w:rPr>
      <w:t xml:space="preserve">4 – </w:t>
    </w:r>
    <w:r w:rsidR="00616D48" w:rsidRPr="00D06B36">
      <w:rPr>
        <w:b/>
        <w:bCs/>
      </w:rPr>
      <w:t>Newcastle-Ottawa Quality Assessment Scale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C5"/>
    <w:rsid w:val="00024134"/>
    <w:rsid w:val="00084776"/>
    <w:rsid w:val="000E5E69"/>
    <w:rsid w:val="0010623F"/>
    <w:rsid w:val="00134988"/>
    <w:rsid w:val="00163E5C"/>
    <w:rsid w:val="00196006"/>
    <w:rsid w:val="001F663A"/>
    <w:rsid w:val="002137CD"/>
    <w:rsid w:val="0032140D"/>
    <w:rsid w:val="003645B0"/>
    <w:rsid w:val="003B4704"/>
    <w:rsid w:val="003B5882"/>
    <w:rsid w:val="003C595C"/>
    <w:rsid w:val="003E5859"/>
    <w:rsid w:val="004344CC"/>
    <w:rsid w:val="00496EB9"/>
    <w:rsid w:val="004B67E5"/>
    <w:rsid w:val="004F5FA1"/>
    <w:rsid w:val="005431C7"/>
    <w:rsid w:val="00543BB6"/>
    <w:rsid w:val="005A1BF9"/>
    <w:rsid w:val="005E78BF"/>
    <w:rsid w:val="006024D4"/>
    <w:rsid w:val="00616D48"/>
    <w:rsid w:val="00667AEB"/>
    <w:rsid w:val="006A4176"/>
    <w:rsid w:val="00746E76"/>
    <w:rsid w:val="007565FE"/>
    <w:rsid w:val="00787CDC"/>
    <w:rsid w:val="007A5245"/>
    <w:rsid w:val="0081432D"/>
    <w:rsid w:val="008B031D"/>
    <w:rsid w:val="008C43DF"/>
    <w:rsid w:val="0091181C"/>
    <w:rsid w:val="009210AB"/>
    <w:rsid w:val="00936968"/>
    <w:rsid w:val="009678A3"/>
    <w:rsid w:val="00982DB3"/>
    <w:rsid w:val="009A394E"/>
    <w:rsid w:val="009B7902"/>
    <w:rsid w:val="00A3044F"/>
    <w:rsid w:val="00AB1E33"/>
    <w:rsid w:val="00AC0B52"/>
    <w:rsid w:val="00AE4148"/>
    <w:rsid w:val="00B3477F"/>
    <w:rsid w:val="00BA551F"/>
    <w:rsid w:val="00BA7F75"/>
    <w:rsid w:val="00BC58BA"/>
    <w:rsid w:val="00BE018D"/>
    <w:rsid w:val="00BF12CE"/>
    <w:rsid w:val="00C14B7C"/>
    <w:rsid w:val="00CB1E12"/>
    <w:rsid w:val="00D02F3E"/>
    <w:rsid w:val="00D06A1C"/>
    <w:rsid w:val="00D06B36"/>
    <w:rsid w:val="00D25570"/>
    <w:rsid w:val="00D3423A"/>
    <w:rsid w:val="00D44287"/>
    <w:rsid w:val="00DF77C5"/>
    <w:rsid w:val="00E34773"/>
    <w:rsid w:val="00E34E14"/>
    <w:rsid w:val="00E45BE2"/>
    <w:rsid w:val="00E77543"/>
    <w:rsid w:val="00ED4BCA"/>
    <w:rsid w:val="00EE4724"/>
    <w:rsid w:val="00F03FF4"/>
    <w:rsid w:val="00F33D59"/>
    <w:rsid w:val="00F41AE1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BEB5"/>
  <w15:chartTrackingRefBased/>
  <w15:docId w15:val="{47428677-BEA3-4B40-93C7-CF04568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BA"/>
  </w:style>
  <w:style w:type="paragraph" w:styleId="Footer">
    <w:name w:val="footer"/>
    <w:basedOn w:val="Normal"/>
    <w:link w:val="FooterChar"/>
    <w:uiPriority w:val="99"/>
    <w:unhideWhenUsed/>
    <w:rsid w:val="00BC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Sawade</dc:creator>
  <cp:keywords/>
  <dc:description/>
  <cp:lastModifiedBy>Sam Sawade</cp:lastModifiedBy>
  <cp:revision>22</cp:revision>
  <dcterms:created xsi:type="dcterms:W3CDTF">2022-08-03T20:46:00Z</dcterms:created>
  <dcterms:modified xsi:type="dcterms:W3CDTF">2022-08-17T21:21:00Z</dcterms:modified>
</cp:coreProperties>
</file>