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BA314" w14:textId="0FF7895D" w:rsidR="00700083" w:rsidRPr="00A712F6" w:rsidRDefault="00700083" w:rsidP="00700083">
      <w:pPr>
        <w:spacing w:after="0" w:line="480" w:lineRule="auto"/>
        <w:rPr>
          <w:b/>
        </w:rPr>
      </w:pPr>
      <w:r w:rsidRPr="00700083">
        <w:rPr>
          <w:b/>
        </w:rPr>
        <w:t xml:space="preserve">Supplemental </w:t>
      </w:r>
      <w:r w:rsidR="00A712F6">
        <w:rPr>
          <w:b/>
        </w:rPr>
        <w:t>Digital Content</w:t>
      </w:r>
      <w:r w:rsidR="00514594">
        <w:rPr>
          <w:b/>
        </w:rPr>
        <w:t>,</w:t>
      </w:r>
      <w:r w:rsidR="00293DFD">
        <w:rPr>
          <w:b/>
        </w:rPr>
        <w:br/>
      </w:r>
      <w:r w:rsidRPr="00700083">
        <w:rPr>
          <w:b/>
        </w:rPr>
        <w:t>T</w:t>
      </w:r>
      <w:r w:rsidR="008D3EBB">
        <w:rPr>
          <w:b/>
        </w:rPr>
        <w:t>able S</w:t>
      </w:r>
      <w:r w:rsidRPr="00700083">
        <w:rPr>
          <w:b/>
        </w:rPr>
        <w:t xml:space="preserve">1: Individual macaque study treatment and sample collection parameters. </w:t>
      </w:r>
      <w:r w:rsidRPr="00700083">
        <w:t>Breakdown of individual macaques included in retrospective analysis. Monkeys were included from multiple different studies as noted in the table. The social housing status, antiretroviral therapy, and instruments and reagents used for each group are also listed.</w:t>
      </w:r>
    </w:p>
    <w:p w14:paraId="410C1EF1" w14:textId="425D3EF7" w:rsidR="00700083" w:rsidRPr="00700083" w:rsidRDefault="002A2CEF" w:rsidP="00700083">
      <w:pPr>
        <w:spacing w:after="0" w:line="480" w:lineRule="auto"/>
      </w:pPr>
      <w:r>
        <w:rPr>
          <w:b/>
        </w:rPr>
        <w:t>T</w:t>
      </w:r>
      <w:r w:rsidR="008D3EBB">
        <w:rPr>
          <w:b/>
        </w:rPr>
        <w:t>able S</w:t>
      </w:r>
      <w:r w:rsidR="00700083" w:rsidRPr="00700083">
        <w:rPr>
          <w:b/>
        </w:rPr>
        <w:t>2. Macaque demographics by housing condition.</w:t>
      </w:r>
      <w:r w:rsidR="00700083" w:rsidRPr="00700083">
        <w:t xml:space="preserve"> Summary of the demographic characteristics of each experimental group including uncontrolled variables such as animal source and machine used for analyses. </w:t>
      </w:r>
    </w:p>
    <w:p w14:paraId="090BD3F4" w14:textId="121BD033" w:rsidR="00700083" w:rsidRPr="00700083" w:rsidRDefault="00700083" w:rsidP="00700083">
      <w:pPr>
        <w:spacing w:after="0" w:line="480" w:lineRule="auto"/>
      </w:pPr>
      <w:r w:rsidRPr="00700083">
        <w:rPr>
          <w:b/>
        </w:rPr>
        <w:t>T</w:t>
      </w:r>
      <w:r w:rsidR="00CF1902">
        <w:rPr>
          <w:b/>
        </w:rPr>
        <w:t>able S</w:t>
      </w:r>
      <w:r w:rsidRPr="00700083">
        <w:rPr>
          <w:b/>
        </w:rPr>
        <w:t xml:space="preserve">3: Flow cytometry panels. </w:t>
      </w:r>
      <w:r w:rsidRPr="00700083">
        <w:t xml:space="preserve"> Specific reagents used for each flow cytometry panel included in this analysis. Panels used for each macaque can be seen in Table S1.</w:t>
      </w:r>
    </w:p>
    <w:p w14:paraId="25CEE74C" w14:textId="26316C37" w:rsidR="00700083" w:rsidRPr="00700083" w:rsidRDefault="00700083" w:rsidP="00700083">
      <w:pPr>
        <w:spacing w:after="0" w:line="480" w:lineRule="auto"/>
      </w:pPr>
      <w:r w:rsidRPr="00700083">
        <w:rPr>
          <w:b/>
        </w:rPr>
        <w:t>T</w:t>
      </w:r>
      <w:r w:rsidR="00CF1902">
        <w:rPr>
          <w:b/>
        </w:rPr>
        <w:t>able S4</w:t>
      </w:r>
      <w:r w:rsidRPr="00700083">
        <w:rPr>
          <w:b/>
        </w:rPr>
        <w:t xml:space="preserve">: Sample size for each study component by timepoint. </w:t>
      </w:r>
      <w:r w:rsidRPr="00700083">
        <w:t xml:space="preserve"> Due to the retrospective nature of this study, sample size was limited by available data. The number of samples available at each timepoint is outlined.</w:t>
      </w:r>
    </w:p>
    <w:p w14:paraId="0D8C162B" w14:textId="1DB46DDF" w:rsidR="00700083" w:rsidRPr="00700083" w:rsidRDefault="00700083" w:rsidP="00700083">
      <w:pPr>
        <w:spacing w:after="0" w:line="480" w:lineRule="auto"/>
      </w:pPr>
      <w:r w:rsidRPr="00700083">
        <w:rPr>
          <w:b/>
        </w:rPr>
        <w:t>T</w:t>
      </w:r>
      <w:r w:rsidR="00CF1902">
        <w:rPr>
          <w:b/>
        </w:rPr>
        <w:t>able S</w:t>
      </w:r>
      <w:r w:rsidRPr="00700083">
        <w:rPr>
          <w:b/>
        </w:rPr>
        <w:t xml:space="preserve">5. Variables in singly and socially housed macaque groups. </w:t>
      </w:r>
      <w:r w:rsidRPr="00700083">
        <w:t>Controlled and uncontrolled variables with the potential to differ between the macaque housing groups analyzed in this retrospective study. Post hoc analyses were performed to assess the impact of animal sedation order, age, or machine used on group outcomes; data from a second FACS machine was subsequently excluded. *This statement indicates there may be unidentified variables that changed between these time periods, but is not intended to indicate that any specific change occurred in 2013.</w:t>
      </w:r>
    </w:p>
    <w:p w14:paraId="523B3501" w14:textId="414638CC" w:rsidR="00700083" w:rsidRPr="00700083" w:rsidRDefault="00700083" w:rsidP="00700083">
      <w:pPr>
        <w:spacing w:after="0" w:line="480" w:lineRule="auto"/>
      </w:pPr>
      <w:r w:rsidRPr="00700083">
        <w:rPr>
          <w:b/>
        </w:rPr>
        <w:t>F</w:t>
      </w:r>
      <w:r w:rsidR="00CF1902">
        <w:rPr>
          <w:b/>
        </w:rPr>
        <w:t>igure S</w:t>
      </w:r>
      <w:r w:rsidRPr="00700083">
        <w:rPr>
          <w:b/>
        </w:rPr>
        <w:t xml:space="preserve">1: </w:t>
      </w:r>
      <w:r w:rsidRPr="00700083">
        <w:rPr>
          <w:b/>
          <w:bCs/>
        </w:rPr>
        <w:t xml:space="preserve">Day 10 change from baseline platelet count and activation markers in singly housed macaques compared to socially housed macaques. </w:t>
      </w:r>
      <w:r w:rsidRPr="00700083">
        <w:t xml:space="preserve">Baseline values (2 timepoints) were averaged and subtracted from post-inoculation day 10 (for </w:t>
      </w:r>
      <w:r w:rsidRPr="00700083">
        <w:rPr>
          <w:i/>
          <w:iCs/>
        </w:rPr>
        <w:t>n</w:t>
      </w:r>
      <w:r w:rsidRPr="00700083">
        <w:t xml:space="preserve"> for each timepoint see Table S4). Housing groups were compared using a Mann-Whitney test for non-parametric data. Reduction in platelet counts (A) in whole blood CBCs were not different between housing groups at day 10.</w:t>
      </w:r>
      <w:r w:rsidRPr="00700083">
        <w:rPr>
          <w:b/>
        </w:rPr>
        <w:t xml:space="preserve"> </w:t>
      </w:r>
      <w:r w:rsidRPr="00700083">
        <w:t xml:space="preserve">Change in P-selectin expression (B) at </w:t>
      </w:r>
      <w:r w:rsidRPr="00700083">
        <w:lastRenderedPageBreak/>
        <w:t>day 10 was different between housing groups (**P = 0.004). Singly housed macaques showed no change from baseline post-inoculation.</w:t>
      </w:r>
      <w:r w:rsidRPr="00700083">
        <w:rPr>
          <w:b/>
          <w:bCs/>
        </w:rPr>
        <w:t xml:space="preserve"> </w:t>
      </w:r>
      <w:r w:rsidRPr="00700083">
        <w:t>Change in MHC-I expression (C) was not different between housing groups at day 10 post-inoculation.</w:t>
      </w:r>
      <w:r w:rsidRPr="00700083">
        <w:rPr>
          <w:b/>
        </w:rPr>
        <w:t xml:space="preserve"> </w:t>
      </w:r>
      <w:r w:rsidRPr="00700083">
        <w:t>Change in CD40L expression (D) at day 10 was different between housing groups (**P = 0.006). Singly housed macaques showed no change from baseline post-inoculation.</w:t>
      </w:r>
    </w:p>
    <w:p w14:paraId="446D48D8" w14:textId="4DD2E058" w:rsidR="00700083" w:rsidRPr="00700083" w:rsidRDefault="00700083" w:rsidP="00700083">
      <w:pPr>
        <w:spacing w:after="0" w:line="480" w:lineRule="auto"/>
        <w:rPr>
          <w:b/>
        </w:rPr>
      </w:pPr>
      <w:r w:rsidRPr="00700083">
        <w:rPr>
          <w:b/>
        </w:rPr>
        <w:t>F</w:t>
      </w:r>
      <w:r w:rsidR="00CF1902">
        <w:rPr>
          <w:b/>
        </w:rPr>
        <w:t>igure S</w:t>
      </w:r>
      <w:r w:rsidRPr="00700083">
        <w:rPr>
          <w:b/>
        </w:rPr>
        <w:t xml:space="preserve">2: Changes in monocyte subset percentages in singly compared to socially housed macaques. </w:t>
      </w:r>
      <w:r w:rsidRPr="00700083">
        <w:t xml:space="preserve">Housing groups were compared from baseline (3 timepoints) through 7, 10, and 14 days after inoculation with SIV (for </w:t>
      </w:r>
      <w:r w:rsidRPr="00700083">
        <w:rPr>
          <w:i/>
          <w:iCs/>
        </w:rPr>
        <w:t>n</w:t>
      </w:r>
      <w:r w:rsidRPr="00700083">
        <w:t xml:space="preserve"> for each timepoint see Table S4). CD14 and CD16 monocyte expression profiles were compared using flow cytometry (see Figure S3 for gating strategy), and used to determine percentage of each monocyte subtype (A-C). Error bars display the standard error of the mean, comparisons between housing groups over time were performed with a mixed effects model using the </w:t>
      </w:r>
      <w:proofErr w:type="spellStart"/>
      <w:r w:rsidRPr="00700083">
        <w:t>Šidák</w:t>
      </w:r>
      <w:proofErr w:type="spellEnd"/>
      <w:r w:rsidRPr="00700083">
        <w:t xml:space="preserve"> correction for multiple comparisons. * P &lt; 0.05; ** P &lt; 0.01; *** P &lt; 0.001.</w:t>
      </w:r>
    </w:p>
    <w:p w14:paraId="2F906C5F" w14:textId="3CD81BE8" w:rsidR="00700083" w:rsidRPr="00700083" w:rsidRDefault="00700083" w:rsidP="00700083">
      <w:pPr>
        <w:spacing w:after="0" w:line="480" w:lineRule="auto"/>
      </w:pPr>
      <w:r w:rsidRPr="00700083">
        <w:rPr>
          <w:b/>
        </w:rPr>
        <w:t>F</w:t>
      </w:r>
      <w:r w:rsidR="00CF1902">
        <w:rPr>
          <w:b/>
        </w:rPr>
        <w:t>igure S</w:t>
      </w:r>
      <w:r w:rsidRPr="00700083">
        <w:rPr>
          <w:b/>
        </w:rPr>
        <w:t xml:space="preserve">3: Flow cytometry gating strategy. </w:t>
      </w:r>
      <w:r w:rsidRPr="00700083">
        <w:t>Example gating strategy for monocyte (A) and platelet (B and C) whole blood flow cytometry panels.</w:t>
      </w:r>
      <w:r w:rsidRPr="00700083">
        <w:rPr>
          <w:b/>
        </w:rPr>
        <w:t xml:space="preserve"> </w:t>
      </w:r>
    </w:p>
    <w:p w14:paraId="529A538C" w14:textId="77777777" w:rsidR="00700083" w:rsidRPr="00700083" w:rsidRDefault="00700083" w:rsidP="00700083">
      <w:pPr>
        <w:spacing w:after="0" w:line="480" w:lineRule="auto"/>
        <w:sectPr w:rsidR="00700083" w:rsidRPr="00700083" w:rsidSect="00971838">
          <w:pgSz w:w="12240" w:h="15840"/>
          <w:pgMar w:top="1440" w:right="1440" w:bottom="1440" w:left="1440" w:header="720" w:footer="720" w:gutter="0"/>
          <w:pgNumType w:start="26"/>
          <w:cols w:space="720"/>
          <w:docGrid w:linePitch="360"/>
        </w:sectPr>
      </w:pPr>
    </w:p>
    <w:p w14:paraId="0584164D" w14:textId="4878343C" w:rsidR="00700083" w:rsidRPr="00700083" w:rsidRDefault="009D0733" w:rsidP="00700083">
      <w:pPr>
        <w:spacing w:after="0" w:line="480" w:lineRule="auto"/>
        <w:rPr>
          <w:b/>
        </w:rPr>
      </w:pPr>
      <w:r>
        <w:rPr>
          <w:b/>
        </w:rPr>
        <w:lastRenderedPageBreak/>
        <w:t xml:space="preserve">SDC, </w:t>
      </w:r>
      <w:r w:rsidR="00700083" w:rsidRPr="00700083">
        <w:rPr>
          <w:b/>
        </w:rPr>
        <w:t>T</w:t>
      </w:r>
      <w:r w:rsidR="008D3EBB">
        <w:rPr>
          <w:b/>
        </w:rPr>
        <w:t>able S</w:t>
      </w:r>
      <w:r w:rsidR="00700083" w:rsidRPr="00700083">
        <w:rPr>
          <w:b/>
        </w:rPr>
        <w:t>1.</w:t>
      </w:r>
    </w:p>
    <w:tbl>
      <w:tblPr>
        <w:tblW w:w="14215" w:type="dxa"/>
        <w:jc w:val="center"/>
        <w:tblLayout w:type="fixed"/>
        <w:tblLook w:val="04A0" w:firstRow="1" w:lastRow="0" w:firstColumn="1" w:lastColumn="0" w:noHBand="0" w:noVBand="1"/>
      </w:tblPr>
      <w:tblGrid>
        <w:gridCol w:w="953"/>
        <w:gridCol w:w="1112"/>
        <w:gridCol w:w="1080"/>
        <w:gridCol w:w="1260"/>
        <w:gridCol w:w="1260"/>
        <w:gridCol w:w="2520"/>
        <w:gridCol w:w="720"/>
        <w:gridCol w:w="900"/>
        <w:gridCol w:w="1350"/>
        <w:gridCol w:w="1080"/>
        <w:gridCol w:w="1170"/>
        <w:gridCol w:w="810"/>
      </w:tblGrid>
      <w:tr w:rsidR="00700083" w:rsidRPr="00700083" w14:paraId="1EEFAA41" w14:textId="77777777" w:rsidTr="00971838">
        <w:trPr>
          <w:trHeight w:val="600"/>
          <w:jc w:val="center"/>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845CA"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Housing Type</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14:paraId="507A2A9A"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Database Monkey Group ID</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9C13613"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Monkey Database ID</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044478D5"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Age at SIV Inoculation (Years)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51DC35A8"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Weight at Inoculation (kg)</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0803434E"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 xml:space="preserve">Treatment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0039AF94" w14:textId="77777777" w:rsidR="00700083" w:rsidRPr="00700083" w:rsidRDefault="00700083" w:rsidP="00700083">
            <w:pPr>
              <w:spacing w:after="0" w:line="480" w:lineRule="auto"/>
              <w:jc w:val="center"/>
              <w:rPr>
                <w:rFonts w:ascii="Calibri" w:eastAsia="Times New Roman" w:hAnsi="Calibri" w:cs="Calibri"/>
                <w:color w:val="000000"/>
              </w:rPr>
            </w:pPr>
            <w:proofErr w:type="spellStart"/>
            <w:r w:rsidRPr="00700083">
              <w:rPr>
                <w:rFonts w:ascii="Calibri" w:eastAsia="Times New Roman" w:hAnsi="Calibri" w:cs="Calibri"/>
                <w:color w:val="000000"/>
              </w:rPr>
              <w:t>dPI</w:t>
            </w:r>
            <w:proofErr w:type="spellEnd"/>
            <w:r w:rsidRPr="00700083">
              <w:rPr>
                <w:rFonts w:ascii="Calibri" w:eastAsia="Times New Roman" w:hAnsi="Calibri" w:cs="Calibri"/>
                <w:color w:val="000000"/>
              </w:rPr>
              <w:t xml:space="preserve"> Treatment</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01162A2"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Source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601BE96"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Hematologic Analyzer</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BF971A2"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Platelet FACS Machine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B89387A"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Monocyte FACS Machine</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0A489E5A"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Flow panels</w:t>
            </w:r>
          </w:p>
        </w:tc>
      </w:tr>
      <w:tr w:rsidR="00700083" w:rsidRPr="00700083" w14:paraId="5BC59A00"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6B6344FF"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SOCIAL</w:t>
            </w:r>
          </w:p>
        </w:tc>
        <w:tc>
          <w:tcPr>
            <w:tcW w:w="11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5ACC1E"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76</w:t>
            </w:r>
          </w:p>
        </w:tc>
        <w:tc>
          <w:tcPr>
            <w:tcW w:w="1080" w:type="dxa"/>
            <w:tcBorders>
              <w:top w:val="nil"/>
              <w:left w:val="nil"/>
              <w:bottom w:val="single" w:sz="4" w:space="0" w:color="auto"/>
              <w:right w:val="single" w:sz="4" w:space="0" w:color="auto"/>
            </w:tcBorders>
            <w:shd w:val="clear" w:color="auto" w:fill="auto"/>
            <w:noWrap/>
            <w:vAlign w:val="center"/>
            <w:hideMark/>
          </w:tcPr>
          <w:p w14:paraId="685580E0"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422</w:t>
            </w:r>
          </w:p>
        </w:tc>
        <w:tc>
          <w:tcPr>
            <w:tcW w:w="1260" w:type="dxa"/>
            <w:tcBorders>
              <w:top w:val="nil"/>
              <w:left w:val="nil"/>
              <w:bottom w:val="single" w:sz="4" w:space="0" w:color="auto"/>
              <w:right w:val="single" w:sz="4" w:space="0" w:color="auto"/>
            </w:tcBorders>
            <w:shd w:val="clear" w:color="auto" w:fill="auto"/>
            <w:noWrap/>
            <w:vAlign w:val="center"/>
            <w:hideMark/>
          </w:tcPr>
          <w:p w14:paraId="333DF362"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2.6</w:t>
            </w:r>
          </w:p>
        </w:tc>
        <w:tc>
          <w:tcPr>
            <w:tcW w:w="1260" w:type="dxa"/>
            <w:tcBorders>
              <w:top w:val="nil"/>
              <w:left w:val="nil"/>
              <w:bottom w:val="single" w:sz="4" w:space="0" w:color="auto"/>
              <w:right w:val="single" w:sz="4" w:space="0" w:color="auto"/>
            </w:tcBorders>
            <w:shd w:val="clear" w:color="auto" w:fill="auto"/>
            <w:noWrap/>
            <w:vAlign w:val="center"/>
            <w:hideMark/>
          </w:tcPr>
          <w:p w14:paraId="6AAEC08E"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4.06</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14:paraId="4D1DEC24"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 xml:space="preserve">2.5mg/kg Dolutegravir, 20mg/kg </w:t>
            </w:r>
            <w:r w:rsidRPr="002D1A0A">
              <w:rPr>
                <w:rFonts w:ascii="Calibri" w:eastAsia="Times New Roman" w:hAnsi="Calibri" w:cs="Calibri"/>
                <w:color w:val="000000"/>
              </w:rPr>
              <w:t>TFV</w:t>
            </w:r>
            <w:r w:rsidRPr="00700083">
              <w:rPr>
                <w:rFonts w:ascii="Calibri" w:eastAsia="Times New Roman" w:hAnsi="Calibri" w:cs="Calibri"/>
                <w:color w:val="000000"/>
              </w:rPr>
              <w:t>, 40mg/kg FTC SID SQ</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0FF8F1C7"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12</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5C602AD2"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JHU</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705797B9" w14:textId="77777777" w:rsidR="00700083" w:rsidRPr="00700083" w:rsidRDefault="00700083" w:rsidP="00700083">
            <w:pPr>
              <w:spacing w:after="0" w:line="480" w:lineRule="auto"/>
              <w:jc w:val="center"/>
              <w:rPr>
                <w:rFonts w:ascii="Calibri" w:eastAsia="Times New Roman" w:hAnsi="Calibri" w:cs="Calibri"/>
                <w:color w:val="000000"/>
              </w:rPr>
            </w:pPr>
            <w:proofErr w:type="spellStart"/>
            <w:r w:rsidRPr="00700083">
              <w:rPr>
                <w:rFonts w:ascii="Calibri" w:eastAsia="Times New Roman" w:hAnsi="Calibri" w:cs="Calibri"/>
                <w:color w:val="000000"/>
              </w:rPr>
              <w:t>Procyte</w:t>
            </w:r>
            <w:proofErr w:type="spellEnd"/>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6B648173" w14:textId="77777777" w:rsidR="00700083" w:rsidRPr="00700083" w:rsidRDefault="00700083" w:rsidP="00700083">
            <w:pPr>
              <w:spacing w:after="0" w:line="480" w:lineRule="auto"/>
              <w:jc w:val="center"/>
              <w:rPr>
                <w:rFonts w:ascii="Calibri" w:eastAsia="Times New Roman" w:hAnsi="Calibri" w:cs="Calibri"/>
                <w:color w:val="000000"/>
              </w:rPr>
            </w:pPr>
            <w:proofErr w:type="spellStart"/>
            <w:r w:rsidRPr="00700083">
              <w:rPr>
                <w:rFonts w:ascii="Calibri" w:eastAsia="Times New Roman" w:hAnsi="Calibri" w:cs="Calibri"/>
                <w:color w:val="000000"/>
              </w:rPr>
              <w:t>Calibur</w:t>
            </w:r>
            <w:proofErr w:type="spellEnd"/>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14:paraId="09C712B0" w14:textId="77777777" w:rsidR="00700083" w:rsidRPr="00700083" w:rsidRDefault="00700083" w:rsidP="00700083">
            <w:pPr>
              <w:spacing w:after="0" w:line="480" w:lineRule="auto"/>
              <w:jc w:val="center"/>
              <w:rPr>
                <w:rFonts w:ascii="Calibri" w:eastAsia="Times New Roman" w:hAnsi="Calibri" w:cs="Calibri"/>
                <w:color w:val="000000"/>
              </w:rPr>
            </w:pPr>
            <w:proofErr w:type="spellStart"/>
            <w:r w:rsidRPr="00700083">
              <w:rPr>
                <w:rFonts w:ascii="Calibri" w:eastAsia="Times New Roman" w:hAnsi="Calibri" w:cs="Calibri"/>
                <w:color w:val="000000"/>
              </w:rPr>
              <w:t>Fortessa</w:t>
            </w:r>
            <w:proofErr w:type="spellEnd"/>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24B1CB"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C, 1, 2</w:t>
            </w:r>
          </w:p>
        </w:tc>
      </w:tr>
      <w:tr w:rsidR="00700083" w:rsidRPr="00700083" w14:paraId="1DDC0F5E"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46B1E95C"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SOCIAL</w:t>
            </w:r>
          </w:p>
        </w:tc>
        <w:tc>
          <w:tcPr>
            <w:tcW w:w="1112" w:type="dxa"/>
            <w:vMerge/>
            <w:tcBorders>
              <w:top w:val="nil"/>
              <w:left w:val="single" w:sz="4" w:space="0" w:color="auto"/>
              <w:bottom w:val="single" w:sz="4" w:space="0" w:color="auto"/>
              <w:right w:val="single" w:sz="4" w:space="0" w:color="auto"/>
            </w:tcBorders>
            <w:vAlign w:val="center"/>
            <w:hideMark/>
          </w:tcPr>
          <w:p w14:paraId="325255D3"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1BB34C9B"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423</w:t>
            </w:r>
          </w:p>
        </w:tc>
        <w:tc>
          <w:tcPr>
            <w:tcW w:w="1260" w:type="dxa"/>
            <w:tcBorders>
              <w:top w:val="nil"/>
              <w:left w:val="nil"/>
              <w:bottom w:val="single" w:sz="4" w:space="0" w:color="auto"/>
              <w:right w:val="single" w:sz="4" w:space="0" w:color="auto"/>
            </w:tcBorders>
            <w:shd w:val="clear" w:color="auto" w:fill="auto"/>
            <w:noWrap/>
            <w:vAlign w:val="center"/>
            <w:hideMark/>
          </w:tcPr>
          <w:p w14:paraId="488E9EB0"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2.5</w:t>
            </w:r>
          </w:p>
        </w:tc>
        <w:tc>
          <w:tcPr>
            <w:tcW w:w="1260" w:type="dxa"/>
            <w:tcBorders>
              <w:top w:val="nil"/>
              <w:left w:val="nil"/>
              <w:bottom w:val="single" w:sz="4" w:space="0" w:color="auto"/>
              <w:right w:val="single" w:sz="4" w:space="0" w:color="auto"/>
            </w:tcBorders>
            <w:shd w:val="clear" w:color="auto" w:fill="auto"/>
            <w:noWrap/>
            <w:vAlign w:val="center"/>
            <w:hideMark/>
          </w:tcPr>
          <w:p w14:paraId="226AB19D"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3.84</w:t>
            </w:r>
          </w:p>
        </w:tc>
        <w:tc>
          <w:tcPr>
            <w:tcW w:w="2520" w:type="dxa"/>
            <w:vMerge/>
            <w:tcBorders>
              <w:top w:val="nil"/>
              <w:left w:val="single" w:sz="4" w:space="0" w:color="auto"/>
              <w:bottom w:val="single" w:sz="4" w:space="0" w:color="auto"/>
              <w:right w:val="single" w:sz="4" w:space="0" w:color="auto"/>
            </w:tcBorders>
            <w:vAlign w:val="center"/>
            <w:hideMark/>
          </w:tcPr>
          <w:p w14:paraId="722C882F"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31715D19"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14:paraId="650D62D1" w14:textId="77777777" w:rsidR="00700083" w:rsidRPr="00700083" w:rsidRDefault="00700083" w:rsidP="00700083">
            <w:pPr>
              <w:spacing w:after="0" w:line="480" w:lineRule="auto"/>
              <w:jc w:val="center"/>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4D94EADB"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auto"/>
              <w:right w:val="single" w:sz="4" w:space="0" w:color="auto"/>
            </w:tcBorders>
            <w:vAlign w:val="center"/>
            <w:hideMark/>
          </w:tcPr>
          <w:p w14:paraId="6502A1DB"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310847A5"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25B14CCD" w14:textId="77777777" w:rsidR="00700083" w:rsidRPr="00700083" w:rsidRDefault="00700083" w:rsidP="00700083">
            <w:pPr>
              <w:spacing w:after="0" w:line="480" w:lineRule="auto"/>
              <w:jc w:val="center"/>
              <w:rPr>
                <w:rFonts w:ascii="Calibri" w:eastAsia="Times New Roman" w:hAnsi="Calibri" w:cs="Calibri"/>
                <w:color w:val="000000"/>
              </w:rPr>
            </w:pPr>
          </w:p>
        </w:tc>
      </w:tr>
      <w:tr w:rsidR="00700083" w:rsidRPr="00700083" w14:paraId="3E591763"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1E465A26"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SOCIAL</w:t>
            </w:r>
          </w:p>
        </w:tc>
        <w:tc>
          <w:tcPr>
            <w:tcW w:w="1112" w:type="dxa"/>
            <w:vMerge/>
            <w:tcBorders>
              <w:top w:val="nil"/>
              <w:left w:val="single" w:sz="4" w:space="0" w:color="auto"/>
              <w:bottom w:val="single" w:sz="4" w:space="0" w:color="auto"/>
              <w:right w:val="single" w:sz="4" w:space="0" w:color="auto"/>
            </w:tcBorders>
            <w:vAlign w:val="center"/>
            <w:hideMark/>
          </w:tcPr>
          <w:p w14:paraId="0BFD24D9"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097B3F6C"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424</w:t>
            </w:r>
          </w:p>
        </w:tc>
        <w:tc>
          <w:tcPr>
            <w:tcW w:w="1260" w:type="dxa"/>
            <w:tcBorders>
              <w:top w:val="nil"/>
              <w:left w:val="nil"/>
              <w:bottom w:val="single" w:sz="4" w:space="0" w:color="auto"/>
              <w:right w:val="single" w:sz="4" w:space="0" w:color="auto"/>
            </w:tcBorders>
            <w:shd w:val="clear" w:color="auto" w:fill="auto"/>
            <w:noWrap/>
            <w:vAlign w:val="center"/>
            <w:hideMark/>
          </w:tcPr>
          <w:p w14:paraId="583CDA9D"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2.3</w:t>
            </w:r>
          </w:p>
        </w:tc>
        <w:tc>
          <w:tcPr>
            <w:tcW w:w="1260" w:type="dxa"/>
            <w:tcBorders>
              <w:top w:val="nil"/>
              <w:left w:val="nil"/>
              <w:bottom w:val="single" w:sz="4" w:space="0" w:color="auto"/>
              <w:right w:val="single" w:sz="4" w:space="0" w:color="auto"/>
            </w:tcBorders>
            <w:shd w:val="clear" w:color="auto" w:fill="auto"/>
            <w:noWrap/>
            <w:vAlign w:val="center"/>
            <w:hideMark/>
          </w:tcPr>
          <w:p w14:paraId="319BA4B5"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3.60</w:t>
            </w:r>
          </w:p>
        </w:tc>
        <w:tc>
          <w:tcPr>
            <w:tcW w:w="2520" w:type="dxa"/>
            <w:vMerge/>
            <w:tcBorders>
              <w:top w:val="nil"/>
              <w:left w:val="single" w:sz="4" w:space="0" w:color="auto"/>
              <w:bottom w:val="single" w:sz="4" w:space="0" w:color="auto"/>
              <w:right w:val="single" w:sz="4" w:space="0" w:color="auto"/>
            </w:tcBorders>
            <w:vAlign w:val="center"/>
            <w:hideMark/>
          </w:tcPr>
          <w:p w14:paraId="3B0A8E45"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1F00B0BB"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14:paraId="7888AA3B" w14:textId="77777777" w:rsidR="00700083" w:rsidRPr="00700083" w:rsidRDefault="00700083" w:rsidP="00700083">
            <w:pPr>
              <w:spacing w:after="0" w:line="480" w:lineRule="auto"/>
              <w:jc w:val="center"/>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2DF79165"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auto"/>
              <w:right w:val="single" w:sz="4" w:space="0" w:color="auto"/>
            </w:tcBorders>
            <w:vAlign w:val="center"/>
            <w:hideMark/>
          </w:tcPr>
          <w:p w14:paraId="0D91A231"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2707E4C1"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74DF875E" w14:textId="77777777" w:rsidR="00700083" w:rsidRPr="00700083" w:rsidRDefault="00700083" w:rsidP="00700083">
            <w:pPr>
              <w:spacing w:after="0" w:line="480" w:lineRule="auto"/>
              <w:jc w:val="center"/>
              <w:rPr>
                <w:rFonts w:ascii="Calibri" w:eastAsia="Times New Roman" w:hAnsi="Calibri" w:cs="Calibri"/>
                <w:color w:val="000000"/>
              </w:rPr>
            </w:pPr>
          </w:p>
        </w:tc>
      </w:tr>
      <w:tr w:rsidR="00700083" w:rsidRPr="00700083" w14:paraId="61144C6F"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7AE2FCB7"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SOCIAL</w:t>
            </w:r>
          </w:p>
        </w:tc>
        <w:tc>
          <w:tcPr>
            <w:tcW w:w="1112" w:type="dxa"/>
            <w:vMerge/>
            <w:tcBorders>
              <w:top w:val="nil"/>
              <w:left w:val="single" w:sz="4" w:space="0" w:color="auto"/>
              <w:bottom w:val="single" w:sz="4" w:space="0" w:color="auto"/>
              <w:right w:val="single" w:sz="4" w:space="0" w:color="auto"/>
            </w:tcBorders>
            <w:vAlign w:val="center"/>
            <w:hideMark/>
          </w:tcPr>
          <w:p w14:paraId="7105EAD2"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0B0E5B53"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425</w:t>
            </w:r>
          </w:p>
        </w:tc>
        <w:tc>
          <w:tcPr>
            <w:tcW w:w="1260" w:type="dxa"/>
            <w:tcBorders>
              <w:top w:val="nil"/>
              <w:left w:val="nil"/>
              <w:bottom w:val="single" w:sz="4" w:space="0" w:color="auto"/>
              <w:right w:val="single" w:sz="4" w:space="0" w:color="auto"/>
            </w:tcBorders>
            <w:shd w:val="clear" w:color="auto" w:fill="auto"/>
            <w:noWrap/>
            <w:vAlign w:val="center"/>
            <w:hideMark/>
          </w:tcPr>
          <w:p w14:paraId="40D23B52"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2.3</w:t>
            </w:r>
          </w:p>
        </w:tc>
        <w:tc>
          <w:tcPr>
            <w:tcW w:w="1260" w:type="dxa"/>
            <w:tcBorders>
              <w:top w:val="nil"/>
              <w:left w:val="nil"/>
              <w:bottom w:val="single" w:sz="4" w:space="0" w:color="auto"/>
              <w:right w:val="single" w:sz="4" w:space="0" w:color="auto"/>
            </w:tcBorders>
            <w:shd w:val="clear" w:color="auto" w:fill="auto"/>
            <w:noWrap/>
            <w:vAlign w:val="center"/>
            <w:hideMark/>
          </w:tcPr>
          <w:p w14:paraId="5C3A8D28"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3.14</w:t>
            </w:r>
          </w:p>
        </w:tc>
        <w:tc>
          <w:tcPr>
            <w:tcW w:w="2520" w:type="dxa"/>
            <w:vMerge/>
            <w:tcBorders>
              <w:top w:val="nil"/>
              <w:left w:val="single" w:sz="4" w:space="0" w:color="auto"/>
              <w:bottom w:val="single" w:sz="4" w:space="0" w:color="auto"/>
              <w:right w:val="single" w:sz="4" w:space="0" w:color="auto"/>
            </w:tcBorders>
            <w:vAlign w:val="center"/>
            <w:hideMark/>
          </w:tcPr>
          <w:p w14:paraId="4D46259A"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171D5845"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14:paraId="5BD001F1" w14:textId="77777777" w:rsidR="00700083" w:rsidRPr="00700083" w:rsidRDefault="00700083" w:rsidP="00700083">
            <w:pPr>
              <w:spacing w:after="0" w:line="480" w:lineRule="auto"/>
              <w:jc w:val="center"/>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55E76134"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auto"/>
              <w:right w:val="single" w:sz="4" w:space="0" w:color="auto"/>
            </w:tcBorders>
            <w:vAlign w:val="center"/>
            <w:hideMark/>
          </w:tcPr>
          <w:p w14:paraId="2888DBE3"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25685EB2"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3005943A" w14:textId="77777777" w:rsidR="00700083" w:rsidRPr="00700083" w:rsidRDefault="00700083" w:rsidP="00700083">
            <w:pPr>
              <w:spacing w:after="0" w:line="480" w:lineRule="auto"/>
              <w:jc w:val="center"/>
              <w:rPr>
                <w:rFonts w:ascii="Calibri" w:eastAsia="Times New Roman" w:hAnsi="Calibri" w:cs="Calibri"/>
                <w:color w:val="000000"/>
              </w:rPr>
            </w:pPr>
          </w:p>
        </w:tc>
      </w:tr>
      <w:tr w:rsidR="00700083" w:rsidRPr="00700083" w14:paraId="6BB7DA9B"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62C53695"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SOCIAL</w:t>
            </w:r>
          </w:p>
        </w:tc>
        <w:tc>
          <w:tcPr>
            <w:tcW w:w="1112" w:type="dxa"/>
            <w:vMerge/>
            <w:tcBorders>
              <w:top w:val="nil"/>
              <w:left w:val="single" w:sz="4" w:space="0" w:color="auto"/>
              <w:bottom w:val="single" w:sz="4" w:space="0" w:color="auto"/>
              <w:right w:val="single" w:sz="4" w:space="0" w:color="auto"/>
            </w:tcBorders>
            <w:vAlign w:val="center"/>
            <w:hideMark/>
          </w:tcPr>
          <w:p w14:paraId="42CBE06C"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226D7776"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426</w:t>
            </w:r>
          </w:p>
        </w:tc>
        <w:tc>
          <w:tcPr>
            <w:tcW w:w="1260" w:type="dxa"/>
            <w:tcBorders>
              <w:top w:val="nil"/>
              <w:left w:val="nil"/>
              <w:bottom w:val="single" w:sz="4" w:space="0" w:color="auto"/>
              <w:right w:val="single" w:sz="4" w:space="0" w:color="auto"/>
            </w:tcBorders>
            <w:shd w:val="clear" w:color="auto" w:fill="auto"/>
            <w:noWrap/>
            <w:vAlign w:val="center"/>
            <w:hideMark/>
          </w:tcPr>
          <w:p w14:paraId="5C8CB6BE"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2.2</w:t>
            </w:r>
          </w:p>
        </w:tc>
        <w:tc>
          <w:tcPr>
            <w:tcW w:w="1260" w:type="dxa"/>
            <w:tcBorders>
              <w:top w:val="nil"/>
              <w:left w:val="nil"/>
              <w:bottom w:val="single" w:sz="4" w:space="0" w:color="auto"/>
              <w:right w:val="single" w:sz="4" w:space="0" w:color="auto"/>
            </w:tcBorders>
            <w:shd w:val="clear" w:color="auto" w:fill="auto"/>
            <w:noWrap/>
            <w:vAlign w:val="center"/>
            <w:hideMark/>
          </w:tcPr>
          <w:p w14:paraId="1D4B7ECD"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3.03</w:t>
            </w:r>
          </w:p>
        </w:tc>
        <w:tc>
          <w:tcPr>
            <w:tcW w:w="2520" w:type="dxa"/>
            <w:vMerge/>
            <w:tcBorders>
              <w:top w:val="nil"/>
              <w:left w:val="single" w:sz="4" w:space="0" w:color="auto"/>
              <w:bottom w:val="single" w:sz="4" w:space="0" w:color="auto"/>
              <w:right w:val="single" w:sz="4" w:space="0" w:color="auto"/>
            </w:tcBorders>
            <w:vAlign w:val="center"/>
            <w:hideMark/>
          </w:tcPr>
          <w:p w14:paraId="744C47E6"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2D6F430F"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14:paraId="206C5DB5" w14:textId="77777777" w:rsidR="00700083" w:rsidRPr="00700083" w:rsidRDefault="00700083" w:rsidP="00700083">
            <w:pPr>
              <w:spacing w:after="0" w:line="480" w:lineRule="auto"/>
              <w:jc w:val="center"/>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7853B8A0"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auto"/>
              <w:right w:val="single" w:sz="4" w:space="0" w:color="auto"/>
            </w:tcBorders>
            <w:vAlign w:val="center"/>
            <w:hideMark/>
          </w:tcPr>
          <w:p w14:paraId="3EDEC417"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03158AD7"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6C7BFD78" w14:textId="77777777" w:rsidR="00700083" w:rsidRPr="00700083" w:rsidRDefault="00700083" w:rsidP="00700083">
            <w:pPr>
              <w:spacing w:after="0" w:line="480" w:lineRule="auto"/>
              <w:jc w:val="center"/>
              <w:rPr>
                <w:rFonts w:ascii="Calibri" w:eastAsia="Times New Roman" w:hAnsi="Calibri" w:cs="Calibri"/>
                <w:color w:val="000000"/>
              </w:rPr>
            </w:pPr>
          </w:p>
        </w:tc>
      </w:tr>
      <w:tr w:rsidR="00700083" w:rsidRPr="00700083" w14:paraId="674CD43F"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074A6060"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SOCIAL</w:t>
            </w:r>
          </w:p>
        </w:tc>
        <w:tc>
          <w:tcPr>
            <w:tcW w:w="1112" w:type="dxa"/>
            <w:vMerge/>
            <w:tcBorders>
              <w:top w:val="nil"/>
              <w:left w:val="single" w:sz="4" w:space="0" w:color="auto"/>
              <w:bottom w:val="single" w:sz="4" w:space="0" w:color="auto"/>
              <w:right w:val="single" w:sz="4" w:space="0" w:color="auto"/>
            </w:tcBorders>
            <w:vAlign w:val="center"/>
            <w:hideMark/>
          </w:tcPr>
          <w:p w14:paraId="4B600449"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3D915450"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427</w:t>
            </w:r>
          </w:p>
        </w:tc>
        <w:tc>
          <w:tcPr>
            <w:tcW w:w="1260" w:type="dxa"/>
            <w:tcBorders>
              <w:top w:val="nil"/>
              <w:left w:val="nil"/>
              <w:bottom w:val="single" w:sz="4" w:space="0" w:color="auto"/>
              <w:right w:val="single" w:sz="4" w:space="0" w:color="auto"/>
            </w:tcBorders>
            <w:shd w:val="clear" w:color="auto" w:fill="auto"/>
            <w:noWrap/>
            <w:vAlign w:val="center"/>
            <w:hideMark/>
          </w:tcPr>
          <w:p w14:paraId="0B5C5B34"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2.2</w:t>
            </w:r>
          </w:p>
        </w:tc>
        <w:tc>
          <w:tcPr>
            <w:tcW w:w="1260" w:type="dxa"/>
            <w:tcBorders>
              <w:top w:val="nil"/>
              <w:left w:val="nil"/>
              <w:bottom w:val="single" w:sz="4" w:space="0" w:color="auto"/>
              <w:right w:val="single" w:sz="4" w:space="0" w:color="auto"/>
            </w:tcBorders>
            <w:shd w:val="clear" w:color="auto" w:fill="auto"/>
            <w:noWrap/>
            <w:vAlign w:val="center"/>
            <w:hideMark/>
          </w:tcPr>
          <w:p w14:paraId="7123A112"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3.08</w:t>
            </w:r>
          </w:p>
        </w:tc>
        <w:tc>
          <w:tcPr>
            <w:tcW w:w="2520" w:type="dxa"/>
            <w:vMerge/>
            <w:tcBorders>
              <w:top w:val="nil"/>
              <w:left w:val="single" w:sz="4" w:space="0" w:color="auto"/>
              <w:bottom w:val="single" w:sz="4" w:space="0" w:color="auto"/>
              <w:right w:val="single" w:sz="4" w:space="0" w:color="auto"/>
            </w:tcBorders>
            <w:vAlign w:val="center"/>
            <w:hideMark/>
          </w:tcPr>
          <w:p w14:paraId="7EE71ECE"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0395BB00"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14:paraId="2233B3B6" w14:textId="77777777" w:rsidR="00700083" w:rsidRPr="00700083" w:rsidRDefault="00700083" w:rsidP="00700083">
            <w:pPr>
              <w:spacing w:after="0" w:line="480" w:lineRule="auto"/>
              <w:jc w:val="center"/>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34821640"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auto"/>
              <w:right w:val="single" w:sz="4" w:space="0" w:color="auto"/>
            </w:tcBorders>
            <w:vAlign w:val="center"/>
            <w:hideMark/>
          </w:tcPr>
          <w:p w14:paraId="7D9C5383"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713CC69E"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439C8951" w14:textId="77777777" w:rsidR="00700083" w:rsidRPr="00700083" w:rsidRDefault="00700083" w:rsidP="00700083">
            <w:pPr>
              <w:spacing w:after="0" w:line="480" w:lineRule="auto"/>
              <w:jc w:val="center"/>
              <w:rPr>
                <w:rFonts w:ascii="Calibri" w:eastAsia="Times New Roman" w:hAnsi="Calibri" w:cs="Calibri"/>
                <w:color w:val="000000"/>
              </w:rPr>
            </w:pPr>
          </w:p>
        </w:tc>
      </w:tr>
      <w:tr w:rsidR="00700083" w:rsidRPr="00700083" w14:paraId="009308E9"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09775D57"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SOCIAL</w:t>
            </w:r>
          </w:p>
        </w:tc>
        <w:tc>
          <w:tcPr>
            <w:tcW w:w="11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448E06"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067/073</w:t>
            </w:r>
          </w:p>
        </w:tc>
        <w:tc>
          <w:tcPr>
            <w:tcW w:w="1080" w:type="dxa"/>
            <w:tcBorders>
              <w:top w:val="nil"/>
              <w:left w:val="nil"/>
              <w:bottom w:val="single" w:sz="4" w:space="0" w:color="auto"/>
              <w:right w:val="single" w:sz="4" w:space="0" w:color="auto"/>
            </w:tcBorders>
            <w:shd w:val="clear" w:color="auto" w:fill="auto"/>
            <w:noWrap/>
            <w:vAlign w:val="center"/>
            <w:hideMark/>
          </w:tcPr>
          <w:p w14:paraId="38095798"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367</w:t>
            </w:r>
          </w:p>
        </w:tc>
        <w:tc>
          <w:tcPr>
            <w:tcW w:w="1260" w:type="dxa"/>
            <w:tcBorders>
              <w:top w:val="nil"/>
              <w:left w:val="nil"/>
              <w:bottom w:val="single" w:sz="4" w:space="0" w:color="auto"/>
              <w:right w:val="single" w:sz="4" w:space="0" w:color="auto"/>
            </w:tcBorders>
            <w:shd w:val="clear" w:color="auto" w:fill="auto"/>
            <w:noWrap/>
            <w:vAlign w:val="center"/>
            <w:hideMark/>
          </w:tcPr>
          <w:p w14:paraId="59722CC5"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4.0</w:t>
            </w:r>
          </w:p>
        </w:tc>
        <w:tc>
          <w:tcPr>
            <w:tcW w:w="1260" w:type="dxa"/>
            <w:tcBorders>
              <w:top w:val="nil"/>
              <w:left w:val="nil"/>
              <w:bottom w:val="single" w:sz="4" w:space="0" w:color="auto"/>
              <w:right w:val="single" w:sz="4" w:space="0" w:color="auto"/>
            </w:tcBorders>
            <w:shd w:val="clear" w:color="auto" w:fill="auto"/>
            <w:noWrap/>
            <w:vAlign w:val="center"/>
            <w:hideMark/>
          </w:tcPr>
          <w:p w14:paraId="0C2C7782"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7.49</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14:paraId="20F165F5"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 xml:space="preserve">30mg/kg </w:t>
            </w:r>
            <w:r w:rsidRPr="002D1A0A">
              <w:rPr>
                <w:rFonts w:ascii="Calibri" w:eastAsia="Times New Roman" w:hAnsi="Calibri" w:cs="Calibri"/>
                <w:color w:val="000000"/>
              </w:rPr>
              <w:t>TFV</w:t>
            </w:r>
            <w:r w:rsidRPr="00700083">
              <w:rPr>
                <w:rFonts w:ascii="Calibri" w:eastAsia="Times New Roman" w:hAnsi="Calibri" w:cs="Calibri"/>
                <w:color w:val="000000"/>
              </w:rPr>
              <w:t xml:space="preserve"> SID SQ for first two weeks then 10mg/kg, 480mg/kg Atazanavir, 10mg/kg Integrase Inhibitor L000870812 BID PO, 24mg/kg Ritonavir BID PO</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67E13687"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12</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45F5C0AB"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JHU</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7FED41F9" w14:textId="77777777" w:rsidR="00700083" w:rsidRPr="00700083" w:rsidRDefault="00700083" w:rsidP="00700083">
            <w:pPr>
              <w:spacing w:after="0" w:line="480" w:lineRule="auto"/>
              <w:jc w:val="center"/>
              <w:rPr>
                <w:rFonts w:ascii="Calibri" w:eastAsia="Times New Roman" w:hAnsi="Calibri" w:cs="Calibri"/>
                <w:color w:val="000000"/>
              </w:rPr>
            </w:pPr>
            <w:proofErr w:type="spellStart"/>
            <w:r w:rsidRPr="00700083">
              <w:rPr>
                <w:rFonts w:ascii="Calibri" w:eastAsia="Times New Roman" w:hAnsi="Calibri" w:cs="Calibri"/>
                <w:color w:val="000000"/>
              </w:rPr>
              <w:t>Procyte</w:t>
            </w:r>
            <w:proofErr w:type="spellEnd"/>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4C08F633" w14:textId="77777777" w:rsidR="00700083" w:rsidRPr="00700083" w:rsidRDefault="00700083" w:rsidP="00700083">
            <w:pPr>
              <w:spacing w:after="0" w:line="480" w:lineRule="auto"/>
              <w:jc w:val="center"/>
              <w:rPr>
                <w:rFonts w:ascii="Calibri" w:eastAsia="Times New Roman" w:hAnsi="Calibri" w:cs="Calibri"/>
                <w:color w:val="000000"/>
              </w:rPr>
            </w:pPr>
            <w:proofErr w:type="spellStart"/>
            <w:r w:rsidRPr="00700083">
              <w:rPr>
                <w:rFonts w:ascii="Calibri" w:eastAsia="Times New Roman" w:hAnsi="Calibri" w:cs="Calibri"/>
                <w:color w:val="000000"/>
              </w:rPr>
              <w:t>Calibur</w:t>
            </w:r>
            <w:proofErr w:type="spellEnd"/>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14:paraId="0ED9EF67" w14:textId="77777777" w:rsidR="00700083" w:rsidRPr="00700083" w:rsidRDefault="00700083" w:rsidP="00700083">
            <w:pPr>
              <w:spacing w:after="0" w:line="480" w:lineRule="auto"/>
              <w:jc w:val="center"/>
              <w:rPr>
                <w:rFonts w:ascii="Calibri" w:eastAsia="Times New Roman" w:hAnsi="Calibri" w:cs="Calibri"/>
                <w:color w:val="000000"/>
              </w:rPr>
            </w:pPr>
            <w:proofErr w:type="spellStart"/>
            <w:r w:rsidRPr="00700083">
              <w:rPr>
                <w:rFonts w:ascii="Calibri" w:eastAsia="Times New Roman" w:hAnsi="Calibri" w:cs="Calibri"/>
                <w:color w:val="000000"/>
              </w:rPr>
              <w:t>Fortessa</w:t>
            </w:r>
            <w:proofErr w:type="spellEnd"/>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C1F2F8"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C</w:t>
            </w:r>
          </w:p>
        </w:tc>
      </w:tr>
      <w:tr w:rsidR="00700083" w:rsidRPr="00700083" w14:paraId="791BDFBA"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23C98CF1"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SOCIAL</w:t>
            </w:r>
          </w:p>
        </w:tc>
        <w:tc>
          <w:tcPr>
            <w:tcW w:w="1112" w:type="dxa"/>
            <w:vMerge/>
            <w:tcBorders>
              <w:top w:val="nil"/>
              <w:left w:val="single" w:sz="4" w:space="0" w:color="auto"/>
              <w:bottom w:val="single" w:sz="4" w:space="0" w:color="auto"/>
              <w:right w:val="single" w:sz="4" w:space="0" w:color="auto"/>
            </w:tcBorders>
            <w:vAlign w:val="center"/>
            <w:hideMark/>
          </w:tcPr>
          <w:p w14:paraId="0630B92C"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163C6DC5"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377</w:t>
            </w:r>
          </w:p>
        </w:tc>
        <w:tc>
          <w:tcPr>
            <w:tcW w:w="1260" w:type="dxa"/>
            <w:tcBorders>
              <w:top w:val="nil"/>
              <w:left w:val="nil"/>
              <w:bottom w:val="single" w:sz="4" w:space="0" w:color="auto"/>
              <w:right w:val="single" w:sz="4" w:space="0" w:color="auto"/>
            </w:tcBorders>
            <w:shd w:val="clear" w:color="auto" w:fill="auto"/>
            <w:noWrap/>
            <w:vAlign w:val="center"/>
            <w:hideMark/>
          </w:tcPr>
          <w:p w14:paraId="274BD0CF"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3.8</w:t>
            </w:r>
          </w:p>
        </w:tc>
        <w:tc>
          <w:tcPr>
            <w:tcW w:w="1260" w:type="dxa"/>
            <w:tcBorders>
              <w:top w:val="nil"/>
              <w:left w:val="nil"/>
              <w:bottom w:val="single" w:sz="4" w:space="0" w:color="auto"/>
              <w:right w:val="single" w:sz="4" w:space="0" w:color="auto"/>
            </w:tcBorders>
            <w:shd w:val="clear" w:color="auto" w:fill="auto"/>
            <w:noWrap/>
            <w:vAlign w:val="center"/>
            <w:hideMark/>
          </w:tcPr>
          <w:p w14:paraId="229653CE"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6.19</w:t>
            </w:r>
          </w:p>
        </w:tc>
        <w:tc>
          <w:tcPr>
            <w:tcW w:w="2520" w:type="dxa"/>
            <w:vMerge/>
            <w:tcBorders>
              <w:top w:val="nil"/>
              <w:left w:val="single" w:sz="4" w:space="0" w:color="auto"/>
              <w:bottom w:val="single" w:sz="4" w:space="0" w:color="auto"/>
              <w:right w:val="single" w:sz="4" w:space="0" w:color="auto"/>
            </w:tcBorders>
            <w:vAlign w:val="center"/>
            <w:hideMark/>
          </w:tcPr>
          <w:p w14:paraId="7C19C350"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0366C279"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14:paraId="183F5521" w14:textId="77777777" w:rsidR="00700083" w:rsidRPr="00700083" w:rsidRDefault="00700083" w:rsidP="00700083">
            <w:pPr>
              <w:spacing w:after="0" w:line="480" w:lineRule="auto"/>
              <w:jc w:val="center"/>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50B19D2B"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000000"/>
              <w:right w:val="single" w:sz="4" w:space="0" w:color="auto"/>
            </w:tcBorders>
            <w:vAlign w:val="center"/>
            <w:hideMark/>
          </w:tcPr>
          <w:p w14:paraId="48E74DB7"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6C9D502D"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6A19C15C" w14:textId="77777777" w:rsidR="00700083" w:rsidRPr="00700083" w:rsidRDefault="00700083" w:rsidP="00700083">
            <w:pPr>
              <w:spacing w:after="0" w:line="480" w:lineRule="auto"/>
              <w:jc w:val="center"/>
              <w:rPr>
                <w:rFonts w:ascii="Calibri" w:eastAsia="Times New Roman" w:hAnsi="Calibri" w:cs="Calibri"/>
                <w:color w:val="000000"/>
              </w:rPr>
            </w:pPr>
          </w:p>
        </w:tc>
      </w:tr>
      <w:tr w:rsidR="00700083" w:rsidRPr="00700083" w14:paraId="35473EEE"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3D62E5B2"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SOCIAL</w:t>
            </w:r>
          </w:p>
        </w:tc>
        <w:tc>
          <w:tcPr>
            <w:tcW w:w="1112" w:type="dxa"/>
            <w:vMerge/>
            <w:tcBorders>
              <w:top w:val="nil"/>
              <w:left w:val="single" w:sz="4" w:space="0" w:color="auto"/>
              <w:bottom w:val="single" w:sz="4" w:space="0" w:color="auto"/>
              <w:right w:val="single" w:sz="4" w:space="0" w:color="auto"/>
            </w:tcBorders>
            <w:vAlign w:val="center"/>
            <w:hideMark/>
          </w:tcPr>
          <w:p w14:paraId="1612B2B6"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665EA9CF"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378</w:t>
            </w:r>
          </w:p>
        </w:tc>
        <w:tc>
          <w:tcPr>
            <w:tcW w:w="1260" w:type="dxa"/>
            <w:tcBorders>
              <w:top w:val="nil"/>
              <w:left w:val="nil"/>
              <w:bottom w:val="single" w:sz="4" w:space="0" w:color="auto"/>
              <w:right w:val="single" w:sz="4" w:space="0" w:color="auto"/>
            </w:tcBorders>
            <w:shd w:val="clear" w:color="auto" w:fill="auto"/>
            <w:noWrap/>
            <w:vAlign w:val="center"/>
            <w:hideMark/>
          </w:tcPr>
          <w:p w14:paraId="58A56528"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3.6</w:t>
            </w:r>
          </w:p>
        </w:tc>
        <w:tc>
          <w:tcPr>
            <w:tcW w:w="1260" w:type="dxa"/>
            <w:tcBorders>
              <w:top w:val="nil"/>
              <w:left w:val="nil"/>
              <w:bottom w:val="single" w:sz="4" w:space="0" w:color="auto"/>
              <w:right w:val="single" w:sz="4" w:space="0" w:color="auto"/>
            </w:tcBorders>
            <w:shd w:val="clear" w:color="auto" w:fill="auto"/>
            <w:noWrap/>
            <w:vAlign w:val="center"/>
            <w:hideMark/>
          </w:tcPr>
          <w:p w14:paraId="5C268C24"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8.09</w:t>
            </w:r>
          </w:p>
        </w:tc>
        <w:tc>
          <w:tcPr>
            <w:tcW w:w="2520" w:type="dxa"/>
            <w:vMerge/>
            <w:tcBorders>
              <w:top w:val="nil"/>
              <w:left w:val="single" w:sz="4" w:space="0" w:color="auto"/>
              <w:bottom w:val="single" w:sz="4" w:space="0" w:color="auto"/>
              <w:right w:val="single" w:sz="4" w:space="0" w:color="auto"/>
            </w:tcBorders>
            <w:vAlign w:val="center"/>
            <w:hideMark/>
          </w:tcPr>
          <w:p w14:paraId="4DDB2E66"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6C8FD96A"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14:paraId="6594B9F5" w14:textId="77777777" w:rsidR="00700083" w:rsidRPr="00700083" w:rsidRDefault="00700083" w:rsidP="00700083">
            <w:pPr>
              <w:spacing w:after="0" w:line="480" w:lineRule="auto"/>
              <w:jc w:val="center"/>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15AECEFD"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000000"/>
              <w:right w:val="single" w:sz="4" w:space="0" w:color="auto"/>
            </w:tcBorders>
            <w:vAlign w:val="center"/>
            <w:hideMark/>
          </w:tcPr>
          <w:p w14:paraId="6E47715C"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45D4D221"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108E11A2" w14:textId="77777777" w:rsidR="00700083" w:rsidRPr="00700083" w:rsidRDefault="00700083" w:rsidP="00700083">
            <w:pPr>
              <w:spacing w:after="0" w:line="480" w:lineRule="auto"/>
              <w:jc w:val="center"/>
              <w:rPr>
                <w:rFonts w:ascii="Calibri" w:eastAsia="Times New Roman" w:hAnsi="Calibri" w:cs="Calibri"/>
                <w:color w:val="000000"/>
              </w:rPr>
            </w:pPr>
          </w:p>
        </w:tc>
      </w:tr>
      <w:tr w:rsidR="00700083" w:rsidRPr="00700083" w14:paraId="28EB37DC"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09460A74"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SOCIAL</w:t>
            </w:r>
          </w:p>
        </w:tc>
        <w:tc>
          <w:tcPr>
            <w:tcW w:w="1112" w:type="dxa"/>
            <w:vMerge/>
            <w:tcBorders>
              <w:top w:val="nil"/>
              <w:left w:val="single" w:sz="4" w:space="0" w:color="auto"/>
              <w:bottom w:val="single" w:sz="4" w:space="0" w:color="auto"/>
              <w:right w:val="single" w:sz="4" w:space="0" w:color="auto"/>
            </w:tcBorders>
            <w:vAlign w:val="center"/>
            <w:hideMark/>
          </w:tcPr>
          <w:p w14:paraId="5F0BBD62"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606D501C"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386</w:t>
            </w:r>
          </w:p>
        </w:tc>
        <w:tc>
          <w:tcPr>
            <w:tcW w:w="1260" w:type="dxa"/>
            <w:tcBorders>
              <w:top w:val="nil"/>
              <w:left w:val="nil"/>
              <w:bottom w:val="single" w:sz="4" w:space="0" w:color="auto"/>
              <w:right w:val="single" w:sz="4" w:space="0" w:color="auto"/>
            </w:tcBorders>
            <w:shd w:val="clear" w:color="auto" w:fill="auto"/>
            <w:noWrap/>
            <w:vAlign w:val="center"/>
            <w:hideMark/>
          </w:tcPr>
          <w:p w14:paraId="5CA73782"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2.8</w:t>
            </w:r>
          </w:p>
        </w:tc>
        <w:tc>
          <w:tcPr>
            <w:tcW w:w="1260" w:type="dxa"/>
            <w:tcBorders>
              <w:top w:val="nil"/>
              <w:left w:val="nil"/>
              <w:bottom w:val="single" w:sz="4" w:space="0" w:color="auto"/>
              <w:right w:val="single" w:sz="4" w:space="0" w:color="auto"/>
            </w:tcBorders>
            <w:shd w:val="clear" w:color="auto" w:fill="auto"/>
            <w:noWrap/>
            <w:vAlign w:val="center"/>
            <w:hideMark/>
          </w:tcPr>
          <w:p w14:paraId="1609614D"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4.69</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14:paraId="00E6901B"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 xml:space="preserve">30mg/kg </w:t>
            </w:r>
            <w:r w:rsidRPr="00466FF2">
              <w:rPr>
                <w:rFonts w:ascii="Calibri" w:eastAsia="Times New Roman" w:hAnsi="Calibri" w:cs="Calibri"/>
                <w:color w:val="000000"/>
              </w:rPr>
              <w:t>TFV</w:t>
            </w:r>
            <w:r w:rsidRPr="00700083">
              <w:rPr>
                <w:rFonts w:ascii="Calibri" w:eastAsia="Times New Roman" w:hAnsi="Calibri" w:cs="Calibri"/>
                <w:color w:val="000000"/>
              </w:rPr>
              <w:t xml:space="preserve"> SID SQ for first two weeks then 10mg/kg, 480mg/kg Atazanavir, 10mg/kg Integrase Inhibitor L000870812 BID PO, 24mg/kg Ritonavir BID PO</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331A13"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12</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4B7C2292"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JHU</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74470DF2" w14:textId="77777777" w:rsidR="00700083" w:rsidRPr="00700083" w:rsidRDefault="00700083" w:rsidP="00700083">
            <w:pPr>
              <w:spacing w:after="0" w:line="480" w:lineRule="auto"/>
              <w:jc w:val="center"/>
              <w:rPr>
                <w:rFonts w:ascii="Calibri" w:eastAsia="Times New Roman" w:hAnsi="Calibri" w:cs="Calibri"/>
                <w:color w:val="000000"/>
              </w:rPr>
            </w:pPr>
            <w:proofErr w:type="spellStart"/>
            <w:r w:rsidRPr="00700083">
              <w:rPr>
                <w:rFonts w:ascii="Calibri" w:eastAsia="Times New Roman" w:hAnsi="Calibri" w:cs="Calibri"/>
                <w:color w:val="000000"/>
              </w:rPr>
              <w:t>Procyte</w:t>
            </w:r>
            <w:proofErr w:type="spellEnd"/>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64EEE969" w14:textId="77777777" w:rsidR="00700083" w:rsidRPr="00700083" w:rsidRDefault="00700083" w:rsidP="00700083">
            <w:pPr>
              <w:spacing w:after="0" w:line="480" w:lineRule="auto"/>
              <w:jc w:val="center"/>
              <w:rPr>
                <w:rFonts w:ascii="Calibri" w:eastAsia="Times New Roman" w:hAnsi="Calibri" w:cs="Calibri"/>
                <w:color w:val="000000"/>
              </w:rPr>
            </w:pPr>
            <w:proofErr w:type="spellStart"/>
            <w:r w:rsidRPr="00700083">
              <w:rPr>
                <w:rFonts w:ascii="Calibri" w:eastAsia="Times New Roman" w:hAnsi="Calibri" w:cs="Calibri"/>
                <w:color w:val="000000"/>
              </w:rPr>
              <w:t>Calibur</w:t>
            </w:r>
            <w:proofErr w:type="spellEnd"/>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14:paraId="3C7D3B95" w14:textId="77777777" w:rsidR="00700083" w:rsidRPr="00700083" w:rsidRDefault="00700083" w:rsidP="00700083">
            <w:pPr>
              <w:spacing w:after="0" w:line="480" w:lineRule="auto"/>
              <w:jc w:val="center"/>
              <w:rPr>
                <w:rFonts w:ascii="Calibri" w:eastAsia="Times New Roman" w:hAnsi="Calibri" w:cs="Calibri"/>
                <w:color w:val="000000"/>
              </w:rPr>
            </w:pPr>
            <w:proofErr w:type="spellStart"/>
            <w:r w:rsidRPr="00700083">
              <w:rPr>
                <w:rFonts w:ascii="Calibri" w:eastAsia="Times New Roman" w:hAnsi="Calibri" w:cs="Calibri"/>
                <w:color w:val="000000"/>
              </w:rPr>
              <w:t>Fortessa</w:t>
            </w:r>
            <w:proofErr w:type="spellEnd"/>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63A630"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C, 1, 2</w:t>
            </w:r>
          </w:p>
        </w:tc>
      </w:tr>
      <w:tr w:rsidR="00700083" w:rsidRPr="00700083" w14:paraId="6A4F747A"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62CAC424"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lastRenderedPageBreak/>
              <w:t>SOCIAL</w:t>
            </w:r>
          </w:p>
        </w:tc>
        <w:tc>
          <w:tcPr>
            <w:tcW w:w="1112" w:type="dxa"/>
            <w:vMerge/>
            <w:tcBorders>
              <w:top w:val="nil"/>
              <w:left w:val="single" w:sz="4" w:space="0" w:color="auto"/>
              <w:bottom w:val="single" w:sz="4" w:space="0" w:color="auto"/>
              <w:right w:val="single" w:sz="4" w:space="0" w:color="auto"/>
            </w:tcBorders>
            <w:vAlign w:val="center"/>
            <w:hideMark/>
          </w:tcPr>
          <w:p w14:paraId="17D39563"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2B16B78E"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387</w:t>
            </w:r>
          </w:p>
        </w:tc>
        <w:tc>
          <w:tcPr>
            <w:tcW w:w="1260" w:type="dxa"/>
            <w:tcBorders>
              <w:top w:val="nil"/>
              <w:left w:val="nil"/>
              <w:bottom w:val="single" w:sz="4" w:space="0" w:color="auto"/>
              <w:right w:val="single" w:sz="4" w:space="0" w:color="auto"/>
            </w:tcBorders>
            <w:shd w:val="clear" w:color="auto" w:fill="auto"/>
            <w:noWrap/>
            <w:vAlign w:val="center"/>
            <w:hideMark/>
          </w:tcPr>
          <w:p w14:paraId="218C8C18"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2.7</w:t>
            </w:r>
          </w:p>
        </w:tc>
        <w:tc>
          <w:tcPr>
            <w:tcW w:w="1260" w:type="dxa"/>
            <w:tcBorders>
              <w:top w:val="nil"/>
              <w:left w:val="nil"/>
              <w:bottom w:val="single" w:sz="4" w:space="0" w:color="auto"/>
              <w:right w:val="single" w:sz="4" w:space="0" w:color="auto"/>
            </w:tcBorders>
            <w:shd w:val="clear" w:color="auto" w:fill="auto"/>
            <w:noWrap/>
            <w:vAlign w:val="center"/>
            <w:hideMark/>
          </w:tcPr>
          <w:p w14:paraId="27E72F77"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3.69</w:t>
            </w:r>
          </w:p>
        </w:tc>
        <w:tc>
          <w:tcPr>
            <w:tcW w:w="2520" w:type="dxa"/>
            <w:vMerge/>
            <w:tcBorders>
              <w:top w:val="nil"/>
              <w:left w:val="single" w:sz="4" w:space="0" w:color="auto"/>
              <w:bottom w:val="single" w:sz="4" w:space="0" w:color="auto"/>
              <w:right w:val="single" w:sz="4" w:space="0" w:color="auto"/>
            </w:tcBorders>
            <w:vAlign w:val="center"/>
            <w:hideMark/>
          </w:tcPr>
          <w:p w14:paraId="6B14AB4A"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12FC2587"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14:paraId="6E387864" w14:textId="77777777" w:rsidR="00700083" w:rsidRPr="00700083" w:rsidRDefault="00700083" w:rsidP="00700083">
            <w:pPr>
              <w:spacing w:after="0" w:line="480" w:lineRule="auto"/>
              <w:jc w:val="center"/>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076F980E"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000000"/>
              <w:right w:val="single" w:sz="4" w:space="0" w:color="auto"/>
            </w:tcBorders>
            <w:vAlign w:val="center"/>
            <w:hideMark/>
          </w:tcPr>
          <w:p w14:paraId="5F291126"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4583C442"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6B0CEF91" w14:textId="77777777" w:rsidR="00700083" w:rsidRPr="00700083" w:rsidRDefault="00700083" w:rsidP="00700083">
            <w:pPr>
              <w:spacing w:after="0" w:line="480" w:lineRule="auto"/>
              <w:jc w:val="center"/>
              <w:rPr>
                <w:rFonts w:ascii="Calibri" w:eastAsia="Times New Roman" w:hAnsi="Calibri" w:cs="Calibri"/>
                <w:color w:val="000000"/>
              </w:rPr>
            </w:pPr>
          </w:p>
        </w:tc>
      </w:tr>
      <w:tr w:rsidR="00700083" w:rsidRPr="00700083" w14:paraId="0AFB762B"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05344E41"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SOCIAL</w:t>
            </w:r>
          </w:p>
        </w:tc>
        <w:tc>
          <w:tcPr>
            <w:tcW w:w="1112" w:type="dxa"/>
            <w:vMerge/>
            <w:tcBorders>
              <w:top w:val="nil"/>
              <w:left w:val="single" w:sz="4" w:space="0" w:color="auto"/>
              <w:bottom w:val="single" w:sz="4" w:space="0" w:color="auto"/>
              <w:right w:val="single" w:sz="4" w:space="0" w:color="auto"/>
            </w:tcBorders>
            <w:vAlign w:val="center"/>
            <w:hideMark/>
          </w:tcPr>
          <w:p w14:paraId="42AAD699"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2EF79442"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388</w:t>
            </w:r>
          </w:p>
        </w:tc>
        <w:tc>
          <w:tcPr>
            <w:tcW w:w="1260" w:type="dxa"/>
            <w:tcBorders>
              <w:top w:val="nil"/>
              <w:left w:val="nil"/>
              <w:bottom w:val="single" w:sz="4" w:space="0" w:color="auto"/>
              <w:right w:val="single" w:sz="4" w:space="0" w:color="auto"/>
            </w:tcBorders>
            <w:shd w:val="clear" w:color="auto" w:fill="auto"/>
            <w:noWrap/>
            <w:vAlign w:val="center"/>
            <w:hideMark/>
          </w:tcPr>
          <w:p w14:paraId="6AFF784C"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2.4</w:t>
            </w:r>
          </w:p>
        </w:tc>
        <w:tc>
          <w:tcPr>
            <w:tcW w:w="1260" w:type="dxa"/>
            <w:tcBorders>
              <w:top w:val="nil"/>
              <w:left w:val="nil"/>
              <w:bottom w:val="single" w:sz="4" w:space="0" w:color="auto"/>
              <w:right w:val="single" w:sz="4" w:space="0" w:color="auto"/>
            </w:tcBorders>
            <w:shd w:val="clear" w:color="auto" w:fill="auto"/>
            <w:noWrap/>
            <w:vAlign w:val="center"/>
            <w:hideMark/>
          </w:tcPr>
          <w:p w14:paraId="65B6F105"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3.79</w:t>
            </w:r>
          </w:p>
        </w:tc>
        <w:tc>
          <w:tcPr>
            <w:tcW w:w="2520" w:type="dxa"/>
            <w:vMerge/>
            <w:tcBorders>
              <w:top w:val="nil"/>
              <w:left w:val="single" w:sz="4" w:space="0" w:color="auto"/>
              <w:bottom w:val="single" w:sz="4" w:space="0" w:color="auto"/>
              <w:right w:val="single" w:sz="4" w:space="0" w:color="auto"/>
            </w:tcBorders>
            <w:vAlign w:val="center"/>
            <w:hideMark/>
          </w:tcPr>
          <w:p w14:paraId="36493EEF"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330022CD"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14:paraId="2743F35B" w14:textId="77777777" w:rsidR="00700083" w:rsidRPr="00700083" w:rsidRDefault="00700083" w:rsidP="00700083">
            <w:pPr>
              <w:spacing w:after="0" w:line="480" w:lineRule="auto"/>
              <w:jc w:val="center"/>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74DBBE93"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000000"/>
              <w:right w:val="single" w:sz="4" w:space="0" w:color="auto"/>
            </w:tcBorders>
            <w:vAlign w:val="center"/>
            <w:hideMark/>
          </w:tcPr>
          <w:p w14:paraId="2D2B0969"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6714CC4C"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23EE6092" w14:textId="77777777" w:rsidR="00700083" w:rsidRPr="00700083" w:rsidRDefault="00700083" w:rsidP="00700083">
            <w:pPr>
              <w:spacing w:after="0" w:line="480" w:lineRule="auto"/>
              <w:jc w:val="center"/>
              <w:rPr>
                <w:rFonts w:ascii="Calibri" w:eastAsia="Times New Roman" w:hAnsi="Calibri" w:cs="Calibri"/>
                <w:color w:val="000000"/>
              </w:rPr>
            </w:pPr>
          </w:p>
        </w:tc>
      </w:tr>
      <w:tr w:rsidR="00700083" w:rsidRPr="00700083" w14:paraId="13B85DEA"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6BF0FAC7"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SOCIAL</w:t>
            </w:r>
          </w:p>
        </w:tc>
        <w:tc>
          <w:tcPr>
            <w:tcW w:w="1112" w:type="dxa"/>
            <w:vMerge/>
            <w:tcBorders>
              <w:top w:val="nil"/>
              <w:left w:val="single" w:sz="4" w:space="0" w:color="auto"/>
              <w:bottom w:val="single" w:sz="4" w:space="0" w:color="auto"/>
              <w:right w:val="single" w:sz="4" w:space="0" w:color="auto"/>
            </w:tcBorders>
            <w:vAlign w:val="center"/>
            <w:hideMark/>
          </w:tcPr>
          <w:p w14:paraId="16D1961D"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017886B8"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406</w:t>
            </w:r>
          </w:p>
        </w:tc>
        <w:tc>
          <w:tcPr>
            <w:tcW w:w="1260" w:type="dxa"/>
            <w:tcBorders>
              <w:top w:val="nil"/>
              <w:left w:val="nil"/>
              <w:bottom w:val="single" w:sz="4" w:space="0" w:color="auto"/>
              <w:right w:val="single" w:sz="4" w:space="0" w:color="auto"/>
            </w:tcBorders>
            <w:shd w:val="clear" w:color="auto" w:fill="auto"/>
            <w:noWrap/>
            <w:vAlign w:val="center"/>
            <w:hideMark/>
          </w:tcPr>
          <w:p w14:paraId="07D4EC75"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5.2</w:t>
            </w:r>
          </w:p>
        </w:tc>
        <w:tc>
          <w:tcPr>
            <w:tcW w:w="1260" w:type="dxa"/>
            <w:tcBorders>
              <w:top w:val="nil"/>
              <w:left w:val="nil"/>
              <w:bottom w:val="single" w:sz="4" w:space="0" w:color="auto"/>
              <w:right w:val="single" w:sz="4" w:space="0" w:color="auto"/>
            </w:tcBorders>
            <w:shd w:val="clear" w:color="auto" w:fill="auto"/>
            <w:noWrap/>
            <w:vAlign w:val="center"/>
            <w:hideMark/>
          </w:tcPr>
          <w:p w14:paraId="0E7FED0B"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7.89</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14:paraId="5CB5883D"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 xml:space="preserve">30mg/kg </w:t>
            </w:r>
            <w:r w:rsidRPr="00466FF2">
              <w:rPr>
                <w:rFonts w:ascii="Calibri" w:eastAsia="Times New Roman" w:hAnsi="Calibri" w:cs="Calibri"/>
                <w:color w:val="000000"/>
              </w:rPr>
              <w:t>TFV</w:t>
            </w:r>
            <w:r w:rsidRPr="00700083">
              <w:rPr>
                <w:rFonts w:ascii="Calibri" w:eastAsia="Times New Roman" w:hAnsi="Calibri" w:cs="Calibri"/>
                <w:color w:val="000000"/>
              </w:rPr>
              <w:t xml:space="preserve"> SID SQ for first two weeks then 20mg/kg, 270mg/kg Atazanavir, 10mg/kg Integrase Inhibitor L000870812 BID PO, 24mg/kg Ritonavir BID PO</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3B38680F"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12</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7DFCEC26"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New Iberia</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6AFC72CD" w14:textId="77777777" w:rsidR="00700083" w:rsidRPr="00700083" w:rsidRDefault="00700083" w:rsidP="00700083">
            <w:pPr>
              <w:spacing w:after="0" w:line="480" w:lineRule="auto"/>
              <w:jc w:val="center"/>
              <w:rPr>
                <w:rFonts w:ascii="Calibri" w:eastAsia="Times New Roman" w:hAnsi="Calibri" w:cs="Calibri"/>
                <w:color w:val="000000"/>
              </w:rPr>
            </w:pPr>
            <w:proofErr w:type="spellStart"/>
            <w:r w:rsidRPr="00700083">
              <w:rPr>
                <w:rFonts w:ascii="Calibri" w:eastAsia="Times New Roman" w:hAnsi="Calibri" w:cs="Calibri"/>
                <w:color w:val="000000"/>
              </w:rPr>
              <w:t>Procyte</w:t>
            </w:r>
            <w:proofErr w:type="spellEnd"/>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71CD0C32" w14:textId="77777777" w:rsidR="00700083" w:rsidRPr="00700083" w:rsidRDefault="00700083" w:rsidP="00700083">
            <w:pPr>
              <w:spacing w:after="0" w:line="480" w:lineRule="auto"/>
              <w:jc w:val="center"/>
              <w:rPr>
                <w:rFonts w:ascii="Calibri" w:eastAsia="Times New Roman" w:hAnsi="Calibri" w:cs="Calibri"/>
                <w:color w:val="000000"/>
              </w:rPr>
            </w:pPr>
            <w:proofErr w:type="spellStart"/>
            <w:r w:rsidRPr="00700083">
              <w:rPr>
                <w:rFonts w:ascii="Calibri" w:eastAsia="Times New Roman" w:hAnsi="Calibri" w:cs="Calibri"/>
                <w:color w:val="000000"/>
              </w:rPr>
              <w:t>Calibur</w:t>
            </w:r>
            <w:proofErr w:type="spellEnd"/>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14:paraId="6259BF64" w14:textId="77777777" w:rsidR="00700083" w:rsidRPr="00700083" w:rsidRDefault="00700083" w:rsidP="00700083">
            <w:pPr>
              <w:spacing w:after="0" w:line="480" w:lineRule="auto"/>
              <w:jc w:val="center"/>
              <w:rPr>
                <w:rFonts w:ascii="Calibri" w:eastAsia="Times New Roman" w:hAnsi="Calibri" w:cs="Calibri"/>
                <w:color w:val="000000"/>
              </w:rPr>
            </w:pPr>
            <w:proofErr w:type="spellStart"/>
            <w:r w:rsidRPr="00700083">
              <w:rPr>
                <w:rFonts w:ascii="Calibri" w:eastAsia="Times New Roman" w:hAnsi="Calibri" w:cs="Calibri"/>
                <w:color w:val="000000"/>
              </w:rPr>
              <w:t>Fortessa</w:t>
            </w:r>
            <w:proofErr w:type="spellEnd"/>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104874"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C</w:t>
            </w:r>
          </w:p>
        </w:tc>
      </w:tr>
      <w:tr w:rsidR="00700083" w:rsidRPr="00700083" w14:paraId="26115568"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22F79055"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SOCIAL</w:t>
            </w:r>
          </w:p>
        </w:tc>
        <w:tc>
          <w:tcPr>
            <w:tcW w:w="1112" w:type="dxa"/>
            <w:vMerge/>
            <w:tcBorders>
              <w:top w:val="nil"/>
              <w:left w:val="single" w:sz="4" w:space="0" w:color="auto"/>
              <w:bottom w:val="single" w:sz="4" w:space="0" w:color="auto"/>
              <w:right w:val="single" w:sz="4" w:space="0" w:color="auto"/>
            </w:tcBorders>
            <w:vAlign w:val="center"/>
            <w:hideMark/>
          </w:tcPr>
          <w:p w14:paraId="0E68DACF"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679EE714"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407</w:t>
            </w:r>
          </w:p>
        </w:tc>
        <w:tc>
          <w:tcPr>
            <w:tcW w:w="1260" w:type="dxa"/>
            <w:tcBorders>
              <w:top w:val="nil"/>
              <w:left w:val="nil"/>
              <w:bottom w:val="single" w:sz="4" w:space="0" w:color="auto"/>
              <w:right w:val="single" w:sz="4" w:space="0" w:color="auto"/>
            </w:tcBorders>
            <w:shd w:val="clear" w:color="auto" w:fill="auto"/>
            <w:noWrap/>
            <w:vAlign w:val="center"/>
            <w:hideMark/>
          </w:tcPr>
          <w:p w14:paraId="5613C6BA"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3.7</w:t>
            </w:r>
          </w:p>
        </w:tc>
        <w:tc>
          <w:tcPr>
            <w:tcW w:w="1260" w:type="dxa"/>
            <w:tcBorders>
              <w:top w:val="nil"/>
              <w:left w:val="nil"/>
              <w:bottom w:val="single" w:sz="4" w:space="0" w:color="auto"/>
              <w:right w:val="single" w:sz="4" w:space="0" w:color="auto"/>
            </w:tcBorders>
            <w:shd w:val="clear" w:color="auto" w:fill="auto"/>
            <w:noWrap/>
            <w:vAlign w:val="center"/>
            <w:hideMark/>
          </w:tcPr>
          <w:p w14:paraId="4FBBACF4"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4.89</w:t>
            </w:r>
          </w:p>
        </w:tc>
        <w:tc>
          <w:tcPr>
            <w:tcW w:w="2520" w:type="dxa"/>
            <w:vMerge/>
            <w:tcBorders>
              <w:top w:val="nil"/>
              <w:left w:val="single" w:sz="4" w:space="0" w:color="auto"/>
              <w:bottom w:val="single" w:sz="4" w:space="0" w:color="auto"/>
              <w:right w:val="single" w:sz="4" w:space="0" w:color="auto"/>
            </w:tcBorders>
            <w:vAlign w:val="center"/>
            <w:hideMark/>
          </w:tcPr>
          <w:p w14:paraId="6DE6EF3E"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4F751F39"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14:paraId="5B3BB7BB" w14:textId="77777777" w:rsidR="00700083" w:rsidRPr="00700083" w:rsidRDefault="00700083" w:rsidP="00700083">
            <w:pPr>
              <w:spacing w:after="0" w:line="480" w:lineRule="auto"/>
              <w:jc w:val="center"/>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1D045B99"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auto"/>
              <w:right w:val="single" w:sz="4" w:space="0" w:color="auto"/>
            </w:tcBorders>
            <w:vAlign w:val="center"/>
            <w:hideMark/>
          </w:tcPr>
          <w:p w14:paraId="4B3ACE2E"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2A048D22"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0BA723B4" w14:textId="77777777" w:rsidR="00700083" w:rsidRPr="00700083" w:rsidRDefault="00700083" w:rsidP="00700083">
            <w:pPr>
              <w:spacing w:after="0" w:line="480" w:lineRule="auto"/>
              <w:jc w:val="center"/>
              <w:rPr>
                <w:rFonts w:ascii="Calibri" w:eastAsia="Times New Roman" w:hAnsi="Calibri" w:cs="Calibri"/>
                <w:color w:val="000000"/>
              </w:rPr>
            </w:pPr>
          </w:p>
        </w:tc>
      </w:tr>
      <w:tr w:rsidR="00700083" w:rsidRPr="00700083" w14:paraId="1DBB81F4"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02064649"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SOCIAL</w:t>
            </w:r>
          </w:p>
        </w:tc>
        <w:tc>
          <w:tcPr>
            <w:tcW w:w="1112" w:type="dxa"/>
            <w:vMerge/>
            <w:tcBorders>
              <w:top w:val="nil"/>
              <w:left w:val="single" w:sz="4" w:space="0" w:color="auto"/>
              <w:bottom w:val="single" w:sz="4" w:space="0" w:color="auto"/>
              <w:right w:val="single" w:sz="4" w:space="0" w:color="auto"/>
            </w:tcBorders>
            <w:vAlign w:val="center"/>
            <w:hideMark/>
          </w:tcPr>
          <w:p w14:paraId="45C30748"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65FB27CD"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408</w:t>
            </w:r>
          </w:p>
        </w:tc>
        <w:tc>
          <w:tcPr>
            <w:tcW w:w="1260" w:type="dxa"/>
            <w:tcBorders>
              <w:top w:val="nil"/>
              <w:left w:val="nil"/>
              <w:bottom w:val="single" w:sz="4" w:space="0" w:color="auto"/>
              <w:right w:val="single" w:sz="4" w:space="0" w:color="auto"/>
            </w:tcBorders>
            <w:shd w:val="clear" w:color="auto" w:fill="auto"/>
            <w:noWrap/>
            <w:vAlign w:val="center"/>
            <w:hideMark/>
          </w:tcPr>
          <w:p w14:paraId="6F32E1B9"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3.5</w:t>
            </w:r>
          </w:p>
        </w:tc>
        <w:tc>
          <w:tcPr>
            <w:tcW w:w="1260" w:type="dxa"/>
            <w:tcBorders>
              <w:top w:val="nil"/>
              <w:left w:val="nil"/>
              <w:bottom w:val="single" w:sz="4" w:space="0" w:color="auto"/>
              <w:right w:val="single" w:sz="4" w:space="0" w:color="auto"/>
            </w:tcBorders>
            <w:shd w:val="clear" w:color="auto" w:fill="auto"/>
            <w:noWrap/>
            <w:vAlign w:val="center"/>
            <w:hideMark/>
          </w:tcPr>
          <w:p w14:paraId="0E0A78E3"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5.19</w:t>
            </w:r>
          </w:p>
        </w:tc>
        <w:tc>
          <w:tcPr>
            <w:tcW w:w="2520" w:type="dxa"/>
            <w:vMerge/>
            <w:tcBorders>
              <w:top w:val="nil"/>
              <w:left w:val="single" w:sz="4" w:space="0" w:color="auto"/>
              <w:bottom w:val="single" w:sz="4" w:space="0" w:color="auto"/>
              <w:right w:val="single" w:sz="4" w:space="0" w:color="auto"/>
            </w:tcBorders>
            <w:vAlign w:val="center"/>
            <w:hideMark/>
          </w:tcPr>
          <w:p w14:paraId="42CC478C"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31E1B0B5"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14:paraId="3A44EA58" w14:textId="77777777" w:rsidR="00700083" w:rsidRPr="00700083" w:rsidRDefault="00700083" w:rsidP="00700083">
            <w:pPr>
              <w:spacing w:after="0" w:line="480" w:lineRule="auto"/>
              <w:jc w:val="center"/>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00DEFC9A"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auto"/>
              <w:right w:val="single" w:sz="4" w:space="0" w:color="auto"/>
            </w:tcBorders>
            <w:vAlign w:val="center"/>
            <w:hideMark/>
          </w:tcPr>
          <w:p w14:paraId="058D5021"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1947AD9A"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6DDBA0FA" w14:textId="77777777" w:rsidR="00700083" w:rsidRPr="00700083" w:rsidRDefault="00700083" w:rsidP="00700083">
            <w:pPr>
              <w:spacing w:after="0" w:line="480" w:lineRule="auto"/>
              <w:jc w:val="center"/>
              <w:rPr>
                <w:rFonts w:ascii="Calibri" w:eastAsia="Times New Roman" w:hAnsi="Calibri" w:cs="Calibri"/>
                <w:color w:val="000000"/>
              </w:rPr>
            </w:pPr>
          </w:p>
        </w:tc>
      </w:tr>
      <w:tr w:rsidR="00700083" w:rsidRPr="00700083" w14:paraId="7F42E6A8"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3D751F52"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SOCIAL</w:t>
            </w:r>
          </w:p>
        </w:tc>
        <w:tc>
          <w:tcPr>
            <w:tcW w:w="11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3F50AC"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71</w:t>
            </w:r>
          </w:p>
        </w:tc>
        <w:tc>
          <w:tcPr>
            <w:tcW w:w="1080" w:type="dxa"/>
            <w:tcBorders>
              <w:top w:val="nil"/>
              <w:left w:val="nil"/>
              <w:bottom w:val="single" w:sz="4" w:space="0" w:color="auto"/>
              <w:right w:val="single" w:sz="4" w:space="0" w:color="auto"/>
            </w:tcBorders>
            <w:shd w:val="clear" w:color="auto" w:fill="auto"/>
            <w:noWrap/>
            <w:vAlign w:val="center"/>
            <w:hideMark/>
          </w:tcPr>
          <w:p w14:paraId="0506C60E"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390</w:t>
            </w:r>
          </w:p>
        </w:tc>
        <w:tc>
          <w:tcPr>
            <w:tcW w:w="1260" w:type="dxa"/>
            <w:tcBorders>
              <w:top w:val="nil"/>
              <w:left w:val="nil"/>
              <w:bottom w:val="single" w:sz="4" w:space="0" w:color="auto"/>
              <w:right w:val="single" w:sz="4" w:space="0" w:color="auto"/>
            </w:tcBorders>
            <w:shd w:val="clear" w:color="auto" w:fill="auto"/>
            <w:noWrap/>
            <w:vAlign w:val="center"/>
            <w:hideMark/>
          </w:tcPr>
          <w:p w14:paraId="6FE8CC51"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3.6</w:t>
            </w:r>
          </w:p>
        </w:tc>
        <w:tc>
          <w:tcPr>
            <w:tcW w:w="1260" w:type="dxa"/>
            <w:tcBorders>
              <w:top w:val="nil"/>
              <w:left w:val="nil"/>
              <w:bottom w:val="single" w:sz="4" w:space="0" w:color="auto"/>
              <w:right w:val="single" w:sz="4" w:space="0" w:color="auto"/>
            </w:tcBorders>
            <w:shd w:val="clear" w:color="auto" w:fill="auto"/>
            <w:noWrap/>
            <w:vAlign w:val="center"/>
            <w:hideMark/>
          </w:tcPr>
          <w:p w14:paraId="50F33955"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4.39</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14:paraId="1DEB601A"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 xml:space="preserve">2.5mg/kg Dolutegravir, 20mg/kg </w:t>
            </w:r>
            <w:r w:rsidRPr="00466FF2">
              <w:rPr>
                <w:rFonts w:ascii="Calibri" w:eastAsia="Times New Roman" w:hAnsi="Calibri" w:cs="Calibri"/>
                <w:color w:val="000000"/>
              </w:rPr>
              <w:t>TFV</w:t>
            </w:r>
            <w:r w:rsidRPr="00700083">
              <w:rPr>
                <w:rFonts w:ascii="Calibri" w:eastAsia="Times New Roman" w:hAnsi="Calibri" w:cs="Calibri"/>
                <w:color w:val="000000"/>
              </w:rPr>
              <w:t xml:space="preserve">, 40mg/kg </w:t>
            </w:r>
            <w:r w:rsidRPr="00700083">
              <w:rPr>
                <w:rFonts w:ascii="Calibri" w:eastAsia="Times New Roman" w:hAnsi="Calibri" w:cs="Calibri"/>
                <w:color w:val="000000"/>
              </w:rPr>
              <w:lastRenderedPageBreak/>
              <w:t>FTC SID SQ, 200mg Maraviroc BID PO</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69D28056"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lastRenderedPageBreak/>
              <w:t>12</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4B925A9A"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JHU</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48AAAD59" w14:textId="77777777" w:rsidR="00700083" w:rsidRPr="00700083" w:rsidRDefault="00700083" w:rsidP="00700083">
            <w:pPr>
              <w:spacing w:after="0" w:line="480" w:lineRule="auto"/>
              <w:jc w:val="center"/>
              <w:rPr>
                <w:rFonts w:ascii="Calibri" w:eastAsia="Times New Roman" w:hAnsi="Calibri" w:cs="Calibri"/>
                <w:color w:val="000000"/>
              </w:rPr>
            </w:pPr>
            <w:proofErr w:type="spellStart"/>
            <w:r w:rsidRPr="00700083">
              <w:rPr>
                <w:rFonts w:ascii="Calibri" w:eastAsia="Times New Roman" w:hAnsi="Calibri" w:cs="Calibri"/>
                <w:color w:val="000000"/>
              </w:rPr>
              <w:t>Procyte</w:t>
            </w:r>
            <w:proofErr w:type="spellEnd"/>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C8FC48" w14:textId="77777777" w:rsidR="00700083" w:rsidRPr="00700083" w:rsidRDefault="00700083" w:rsidP="00700083">
            <w:pPr>
              <w:spacing w:after="0" w:line="480" w:lineRule="auto"/>
              <w:jc w:val="center"/>
              <w:rPr>
                <w:rFonts w:ascii="Calibri" w:eastAsia="Times New Roman" w:hAnsi="Calibri" w:cs="Calibri"/>
                <w:color w:val="000000"/>
              </w:rPr>
            </w:pPr>
            <w:proofErr w:type="spellStart"/>
            <w:r w:rsidRPr="00700083">
              <w:rPr>
                <w:rFonts w:ascii="Calibri" w:eastAsia="Times New Roman" w:hAnsi="Calibri" w:cs="Calibri"/>
                <w:color w:val="000000"/>
              </w:rPr>
              <w:t>Calibur</w:t>
            </w:r>
            <w:proofErr w:type="spellEnd"/>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8344E6" w14:textId="77777777" w:rsidR="00700083" w:rsidRPr="00700083" w:rsidRDefault="00700083" w:rsidP="00700083">
            <w:pPr>
              <w:spacing w:after="0" w:line="480" w:lineRule="auto"/>
              <w:jc w:val="center"/>
              <w:rPr>
                <w:rFonts w:ascii="Calibri" w:eastAsia="Times New Roman" w:hAnsi="Calibri" w:cs="Calibri"/>
                <w:color w:val="000000"/>
              </w:rPr>
            </w:pPr>
            <w:proofErr w:type="spellStart"/>
            <w:r w:rsidRPr="00700083">
              <w:rPr>
                <w:rFonts w:ascii="Calibri" w:eastAsia="Times New Roman" w:hAnsi="Calibri" w:cs="Calibri"/>
                <w:color w:val="000000"/>
              </w:rPr>
              <w:t>Fortessa</w:t>
            </w:r>
            <w:proofErr w:type="spellEnd"/>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F7173B"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C</w:t>
            </w:r>
          </w:p>
        </w:tc>
      </w:tr>
      <w:tr w:rsidR="00700083" w:rsidRPr="00700083" w14:paraId="5FC3B498"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4497AC07"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SOCIAL</w:t>
            </w:r>
          </w:p>
        </w:tc>
        <w:tc>
          <w:tcPr>
            <w:tcW w:w="1112" w:type="dxa"/>
            <w:vMerge/>
            <w:tcBorders>
              <w:top w:val="nil"/>
              <w:left w:val="single" w:sz="4" w:space="0" w:color="auto"/>
              <w:bottom w:val="single" w:sz="4" w:space="0" w:color="auto"/>
              <w:right w:val="single" w:sz="4" w:space="0" w:color="auto"/>
            </w:tcBorders>
            <w:vAlign w:val="center"/>
            <w:hideMark/>
          </w:tcPr>
          <w:p w14:paraId="09AF4FCE"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25953B59"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394</w:t>
            </w:r>
          </w:p>
        </w:tc>
        <w:tc>
          <w:tcPr>
            <w:tcW w:w="1260" w:type="dxa"/>
            <w:tcBorders>
              <w:top w:val="nil"/>
              <w:left w:val="nil"/>
              <w:bottom w:val="single" w:sz="4" w:space="0" w:color="auto"/>
              <w:right w:val="single" w:sz="4" w:space="0" w:color="auto"/>
            </w:tcBorders>
            <w:shd w:val="clear" w:color="auto" w:fill="auto"/>
            <w:noWrap/>
            <w:vAlign w:val="center"/>
            <w:hideMark/>
          </w:tcPr>
          <w:p w14:paraId="691290EF"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3.3</w:t>
            </w:r>
          </w:p>
        </w:tc>
        <w:tc>
          <w:tcPr>
            <w:tcW w:w="1260" w:type="dxa"/>
            <w:tcBorders>
              <w:top w:val="nil"/>
              <w:left w:val="nil"/>
              <w:bottom w:val="single" w:sz="4" w:space="0" w:color="auto"/>
              <w:right w:val="single" w:sz="4" w:space="0" w:color="auto"/>
            </w:tcBorders>
            <w:shd w:val="clear" w:color="auto" w:fill="auto"/>
            <w:noWrap/>
            <w:vAlign w:val="center"/>
            <w:hideMark/>
          </w:tcPr>
          <w:p w14:paraId="084F053B"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4.59</w:t>
            </w:r>
          </w:p>
        </w:tc>
        <w:tc>
          <w:tcPr>
            <w:tcW w:w="2520" w:type="dxa"/>
            <w:vMerge/>
            <w:tcBorders>
              <w:top w:val="nil"/>
              <w:left w:val="single" w:sz="4" w:space="0" w:color="auto"/>
              <w:bottom w:val="single" w:sz="4" w:space="0" w:color="auto"/>
              <w:right w:val="single" w:sz="4" w:space="0" w:color="auto"/>
            </w:tcBorders>
            <w:vAlign w:val="center"/>
            <w:hideMark/>
          </w:tcPr>
          <w:p w14:paraId="5A886B32"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3E8530EF"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14:paraId="16B31D83" w14:textId="77777777" w:rsidR="00700083" w:rsidRPr="00700083" w:rsidRDefault="00700083" w:rsidP="00700083">
            <w:pPr>
              <w:spacing w:after="0" w:line="480" w:lineRule="auto"/>
              <w:jc w:val="center"/>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707FF883"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auto"/>
              <w:right w:val="single" w:sz="4" w:space="0" w:color="auto"/>
            </w:tcBorders>
            <w:vAlign w:val="center"/>
            <w:hideMark/>
          </w:tcPr>
          <w:p w14:paraId="786DB631"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23F378B4"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4E6A5174" w14:textId="77777777" w:rsidR="00700083" w:rsidRPr="00700083" w:rsidRDefault="00700083" w:rsidP="00700083">
            <w:pPr>
              <w:spacing w:after="0" w:line="480" w:lineRule="auto"/>
              <w:jc w:val="center"/>
              <w:rPr>
                <w:rFonts w:ascii="Calibri" w:eastAsia="Times New Roman" w:hAnsi="Calibri" w:cs="Calibri"/>
                <w:color w:val="000000"/>
              </w:rPr>
            </w:pPr>
          </w:p>
        </w:tc>
      </w:tr>
      <w:tr w:rsidR="00700083" w:rsidRPr="00700083" w14:paraId="3D1743AF"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71F402CF"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SOCIAL</w:t>
            </w:r>
          </w:p>
        </w:tc>
        <w:tc>
          <w:tcPr>
            <w:tcW w:w="1112" w:type="dxa"/>
            <w:vMerge/>
            <w:tcBorders>
              <w:top w:val="nil"/>
              <w:left w:val="single" w:sz="4" w:space="0" w:color="auto"/>
              <w:bottom w:val="single" w:sz="4" w:space="0" w:color="auto"/>
              <w:right w:val="single" w:sz="4" w:space="0" w:color="auto"/>
            </w:tcBorders>
            <w:vAlign w:val="center"/>
            <w:hideMark/>
          </w:tcPr>
          <w:p w14:paraId="391CA600"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1B192FEF"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400</w:t>
            </w:r>
          </w:p>
        </w:tc>
        <w:tc>
          <w:tcPr>
            <w:tcW w:w="1260" w:type="dxa"/>
            <w:tcBorders>
              <w:top w:val="nil"/>
              <w:left w:val="nil"/>
              <w:bottom w:val="single" w:sz="4" w:space="0" w:color="auto"/>
              <w:right w:val="single" w:sz="4" w:space="0" w:color="auto"/>
            </w:tcBorders>
            <w:shd w:val="clear" w:color="auto" w:fill="auto"/>
            <w:noWrap/>
            <w:vAlign w:val="center"/>
            <w:hideMark/>
          </w:tcPr>
          <w:p w14:paraId="3050A6D0"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3.8</w:t>
            </w:r>
          </w:p>
        </w:tc>
        <w:tc>
          <w:tcPr>
            <w:tcW w:w="1260" w:type="dxa"/>
            <w:tcBorders>
              <w:top w:val="nil"/>
              <w:left w:val="nil"/>
              <w:bottom w:val="single" w:sz="4" w:space="0" w:color="auto"/>
              <w:right w:val="single" w:sz="4" w:space="0" w:color="auto"/>
            </w:tcBorders>
            <w:shd w:val="clear" w:color="auto" w:fill="auto"/>
            <w:noWrap/>
            <w:vAlign w:val="center"/>
            <w:hideMark/>
          </w:tcPr>
          <w:p w14:paraId="211C3BE0"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4.89</w:t>
            </w:r>
          </w:p>
        </w:tc>
        <w:tc>
          <w:tcPr>
            <w:tcW w:w="2520" w:type="dxa"/>
            <w:vMerge/>
            <w:tcBorders>
              <w:top w:val="nil"/>
              <w:left w:val="single" w:sz="4" w:space="0" w:color="auto"/>
              <w:bottom w:val="single" w:sz="4" w:space="0" w:color="auto"/>
              <w:right w:val="single" w:sz="4" w:space="0" w:color="auto"/>
            </w:tcBorders>
            <w:vAlign w:val="center"/>
            <w:hideMark/>
          </w:tcPr>
          <w:p w14:paraId="5331D0B3"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39203214"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232DF4F2"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New Iberia</w:t>
            </w:r>
          </w:p>
        </w:tc>
        <w:tc>
          <w:tcPr>
            <w:tcW w:w="1350" w:type="dxa"/>
            <w:vMerge/>
            <w:tcBorders>
              <w:top w:val="nil"/>
              <w:left w:val="single" w:sz="4" w:space="0" w:color="auto"/>
              <w:bottom w:val="single" w:sz="4" w:space="0" w:color="auto"/>
              <w:right w:val="single" w:sz="4" w:space="0" w:color="auto"/>
            </w:tcBorders>
            <w:vAlign w:val="center"/>
            <w:hideMark/>
          </w:tcPr>
          <w:p w14:paraId="351AACED"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auto"/>
              <w:right w:val="single" w:sz="4" w:space="0" w:color="auto"/>
            </w:tcBorders>
            <w:vAlign w:val="center"/>
            <w:hideMark/>
          </w:tcPr>
          <w:p w14:paraId="5B68BEBD"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5C6A2CCE"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7045B3FF" w14:textId="77777777" w:rsidR="00700083" w:rsidRPr="00700083" w:rsidRDefault="00700083" w:rsidP="00700083">
            <w:pPr>
              <w:spacing w:after="0" w:line="480" w:lineRule="auto"/>
              <w:jc w:val="center"/>
              <w:rPr>
                <w:rFonts w:ascii="Calibri" w:eastAsia="Times New Roman" w:hAnsi="Calibri" w:cs="Calibri"/>
                <w:color w:val="000000"/>
              </w:rPr>
            </w:pPr>
          </w:p>
        </w:tc>
      </w:tr>
      <w:tr w:rsidR="00700083" w:rsidRPr="00700083" w14:paraId="4E173DDD"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408C68C4"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lastRenderedPageBreak/>
              <w:t>SOCIAL</w:t>
            </w:r>
          </w:p>
        </w:tc>
        <w:tc>
          <w:tcPr>
            <w:tcW w:w="1112" w:type="dxa"/>
            <w:vMerge/>
            <w:tcBorders>
              <w:top w:val="nil"/>
              <w:left w:val="single" w:sz="4" w:space="0" w:color="auto"/>
              <w:bottom w:val="single" w:sz="4" w:space="0" w:color="auto"/>
              <w:right w:val="single" w:sz="4" w:space="0" w:color="auto"/>
            </w:tcBorders>
            <w:vAlign w:val="center"/>
            <w:hideMark/>
          </w:tcPr>
          <w:p w14:paraId="659BF906"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2BAD4282"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401</w:t>
            </w:r>
          </w:p>
        </w:tc>
        <w:tc>
          <w:tcPr>
            <w:tcW w:w="1260" w:type="dxa"/>
            <w:tcBorders>
              <w:top w:val="nil"/>
              <w:left w:val="nil"/>
              <w:bottom w:val="single" w:sz="4" w:space="0" w:color="auto"/>
              <w:right w:val="single" w:sz="4" w:space="0" w:color="auto"/>
            </w:tcBorders>
            <w:shd w:val="clear" w:color="auto" w:fill="auto"/>
            <w:noWrap/>
            <w:vAlign w:val="center"/>
            <w:hideMark/>
          </w:tcPr>
          <w:p w14:paraId="30DD3B36"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3.1</w:t>
            </w:r>
          </w:p>
        </w:tc>
        <w:tc>
          <w:tcPr>
            <w:tcW w:w="1260" w:type="dxa"/>
            <w:tcBorders>
              <w:top w:val="nil"/>
              <w:left w:val="nil"/>
              <w:bottom w:val="single" w:sz="4" w:space="0" w:color="auto"/>
              <w:right w:val="single" w:sz="4" w:space="0" w:color="auto"/>
            </w:tcBorders>
            <w:shd w:val="clear" w:color="auto" w:fill="auto"/>
            <w:noWrap/>
            <w:vAlign w:val="center"/>
            <w:hideMark/>
          </w:tcPr>
          <w:p w14:paraId="3235531F"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4.99</w:t>
            </w:r>
          </w:p>
        </w:tc>
        <w:tc>
          <w:tcPr>
            <w:tcW w:w="2520" w:type="dxa"/>
            <w:vMerge/>
            <w:tcBorders>
              <w:top w:val="nil"/>
              <w:left w:val="single" w:sz="4" w:space="0" w:color="auto"/>
              <w:bottom w:val="single" w:sz="4" w:space="0" w:color="auto"/>
              <w:right w:val="single" w:sz="4" w:space="0" w:color="auto"/>
            </w:tcBorders>
            <w:vAlign w:val="center"/>
            <w:hideMark/>
          </w:tcPr>
          <w:p w14:paraId="42C29132"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3D490933"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14:paraId="35F2C1CB" w14:textId="77777777" w:rsidR="00700083" w:rsidRPr="00700083" w:rsidRDefault="00700083" w:rsidP="00700083">
            <w:pPr>
              <w:spacing w:after="0" w:line="480" w:lineRule="auto"/>
              <w:jc w:val="center"/>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3D016189"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auto"/>
              <w:right w:val="single" w:sz="4" w:space="0" w:color="auto"/>
            </w:tcBorders>
            <w:vAlign w:val="center"/>
            <w:hideMark/>
          </w:tcPr>
          <w:p w14:paraId="7907A7F9"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35C3E82E"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37AEF5C4" w14:textId="77777777" w:rsidR="00700083" w:rsidRPr="00700083" w:rsidRDefault="00700083" w:rsidP="00700083">
            <w:pPr>
              <w:spacing w:after="0" w:line="480" w:lineRule="auto"/>
              <w:jc w:val="center"/>
              <w:rPr>
                <w:rFonts w:ascii="Calibri" w:eastAsia="Times New Roman" w:hAnsi="Calibri" w:cs="Calibri"/>
                <w:color w:val="000000"/>
              </w:rPr>
            </w:pPr>
          </w:p>
        </w:tc>
      </w:tr>
      <w:tr w:rsidR="00700083" w:rsidRPr="00700083" w14:paraId="1D5E2474"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6CAD2312"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SOCIAL</w:t>
            </w:r>
          </w:p>
        </w:tc>
        <w:tc>
          <w:tcPr>
            <w:tcW w:w="11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2756EF"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74</w:t>
            </w:r>
          </w:p>
        </w:tc>
        <w:tc>
          <w:tcPr>
            <w:tcW w:w="1080" w:type="dxa"/>
            <w:tcBorders>
              <w:top w:val="nil"/>
              <w:left w:val="nil"/>
              <w:bottom w:val="single" w:sz="4" w:space="0" w:color="auto"/>
              <w:right w:val="single" w:sz="4" w:space="0" w:color="auto"/>
            </w:tcBorders>
            <w:shd w:val="clear" w:color="auto" w:fill="auto"/>
            <w:noWrap/>
            <w:vAlign w:val="center"/>
            <w:hideMark/>
          </w:tcPr>
          <w:p w14:paraId="053EF029"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409</w:t>
            </w:r>
          </w:p>
        </w:tc>
        <w:tc>
          <w:tcPr>
            <w:tcW w:w="1260" w:type="dxa"/>
            <w:tcBorders>
              <w:top w:val="nil"/>
              <w:left w:val="nil"/>
              <w:bottom w:val="single" w:sz="4" w:space="0" w:color="auto"/>
              <w:right w:val="single" w:sz="4" w:space="0" w:color="auto"/>
            </w:tcBorders>
            <w:shd w:val="clear" w:color="auto" w:fill="auto"/>
            <w:noWrap/>
            <w:vAlign w:val="center"/>
            <w:hideMark/>
          </w:tcPr>
          <w:p w14:paraId="5A90067F"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3.1</w:t>
            </w:r>
          </w:p>
        </w:tc>
        <w:tc>
          <w:tcPr>
            <w:tcW w:w="1260" w:type="dxa"/>
            <w:tcBorders>
              <w:top w:val="nil"/>
              <w:left w:val="nil"/>
              <w:bottom w:val="single" w:sz="4" w:space="0" w:color="auto"/>
              <w:right w:val="single" w:sz="4" w:space="0" w:color="auto"/>
            </w:tcBorders>
            <w:shd w:val="clear" w:color="auto" w:fill="auto"/>
            <w:noWrap/>
            <w:vAlign w:val="center"/>
            <w:hideMark/>
          </w:tcPr>
          <w:p w14:paraId="6256196A"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4.19</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14:paraId="1C19EB33"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2.5mg/kg Dolutegravir, 20mg/</w:t>
            </w:r>
            <w:r w:rsidRPr="00466FF2">
              <w:rPr>
                <w:rFonts w:ascii="Calibri" w:eastAsia="Times New Roman" w:hAnsi="Calibri" w:cs="Calibri"/>
                <w:color w:val="000000"/>
              </w:rPr>
              <w:t>kg TFV,</w:t>
            </w:r>
            <w:r w:rsidRPr="00700083">
              <w:rPr>
                <w:rFonts w:ascii="Calibri" w:eastAsia="Times New Roman" w:hAnsi="Calibri" w:cs="Calibri"/>
                <w:color w:val="000000"/>
              </w:rPr>
              <w:t xml:space="preserve"> 40mg/kg FTC SID SQ, 200mg Maraviroc BID PO</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2960C863"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12</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00F45509"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JHU</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386EF04B" w14:textId="77777777" w:rsidR="00700083" w:rsidRPr="00700083" w:rsidRDefault="00700083" w:rsidP="00700083">
            <w:pPr>
              <w:spacing w:after="0" w:line="480" w:lineRule="auto"/>
              <w:jc w:val="center"/>
              <w:rPr>
                <w:rFonts w:ascii="Calibri" w:eastAsia="Times New Roman" w:hAnsi="Calibri" w:cs="Calibri"/>
                <w:color w:val="000000"/>
              </w:rPr>
            </w:pPr>
            <w:proofErr w:type="spellStart"/>
            <w:r w:rsidRPr="00700083">
              <w:rPr>
                <w:rFonts w:ascii="Calibri" w:eastAsia="Times New Roman" w:hAnsi="Calibri" w:cs="Calibri"/>
                <w:color w:val="000000"/>
              </w:rPr>
              <w:t>Procyte</w:t>
            </w:r>
            <w:proofErr w:type="spellEnd"/>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130545AA" w14:textId="77777777" w:rsidR="00700083" w:rsidRPr="00700083" w:rsidRDefault="00700083" w:rsidP="00700083">
            <w:pPr>
              <w:spacing w:after="0" w:line="480" w:lineRule="auto"/>
              <w:jc w:val="center"/>
              <w:rPr>
                <w:rFonts w:ascii="Calibri" w:eastAsia="Times New Roman" w:hAnsi="Calibri" w:cs="Calibri"/>
                <w:color w:val="000000"/>
              </w:rPr>
            </w:pPr>
            <w:proofErr w:type="spellStart"/>
            <w:r w:rsidRPr="00700083">
              <w:rPr>
                <w:rFonts w:ascii="Calibri" w:eastAsia="Times New Roman" w:hAnsi="Calibri" w:cs="Calibri"/>
                <w:color w:val="000000"/>
              </w:rPr>
              <w:t>Calibur</w:t>
            </w:r>
            <w:proofErr w:type="spellEnd"/>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4E5696" w14:textId="77777777" w:rsidR="00700083" w:rsidRPr="00700083" w:rsidRDefault="00700083" w:rsidP="00700083">
            <w:pPr>
              <w:spacing w:after="0" w:line="480" w:lineRule="auto"/>
              <w:jc w:val="center"/>
              <w:rPr>
                <w:rFonts w:ascii="Calibri" w:eastAsia="Times New Roman" w:hAnsi="Calibri" w:cs="Calibri"/>
                <w:color w:val="000000"/>
              </w:rPr>
            </w:pPr>
            <w:proofErr w:type="spellStart"/>
            <w:r w:rsidRPr="00700083">
              <w:rPr>
                <w:rFonts w:ascii="Calibri" w:eastAsia="Times New Roman" w:hAnsi="Calibri" w:cs="Calibri"/>
                <w:color w:val="000000"/>
              </w:rPr>
              <w:t>Fortessa</w:t>
            </w:r>
            <w:proofErr w:type="spellEnd"/>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5C8B6F"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C</w:t>
            </w:r>
          </w:p>
        </w:tc>
      </w:tr>
      <w:tr w:rsidR="00700083" w:rsidRPr="00700083" w14:paraId="3914F653"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3FA924D2"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SOCIAL</w:t>
            </w:r>
          </w:p>
        </w:tc>
        <w:tc>
          <w:tcPr>
            <w:tcW w:w="1112" w:type="dxa"/>
            <w:vMerge/>
            <w:tcBorders>
              <w:top w:val="nil"/>
              <w:left w:val="single" w:sz="4" w:space="0" w:color="auto"/>
              <w:bottom w:val="single" w:sz="4" w:space="0" w:color="auto"/>
              <w:right w:val="single" w:sz="4" w:space="0" w:color="auto"/>
            </w:tcBorders>
            <w:vAlign w:val="center"/>
            <w:hideMark/>
          </w:tcPr>
          <w:p w14:paraId="56F66C59"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46A766ED"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410</w:t>
            </w:r>
          </w:p>
        </w:tc>
        <w:tc>
          <w:tcPr>
            <w:tcW w:w="1260" w:type="dxa"/>
            <w:tcBorders>
              <w:top w:val="nil"/>
              <w:left w:val="nil"/>
              <w:bottom w:val="single" w:sz="4" w:space="0" w:color="auto"/>
              <w:right w:val="single" w:sz="4" w:space="0" w:color="auto"/>
            </w:tcBorders>
            <w:shd w:val="clear" w:color="auto" w:fill="auto"/>
            <w:noWrap/>
            <w:vAlign w:val="center"/>
            <w:hideMark/>
          </w:tcPr>
          <w:p w14:paraId="1F246EB6"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2.7</w:t>
            </w:r>
          </w:p>
        </w:tc>
        <w:tc>
          <w:tcPr>
            <w:tcW w:w="1260" w:type="dxa"/>
            <w:tcBorders>
              <w:top w:val="nil"/>
              <w:left w:val="nil"/>
              <w:bottom w:val="single" w:sz="4" w:space="0" w:color="auto"/>
              <w:right w:val="single" w:sz="4" w:space="0" w:color="auto"/>
            </w:tcBorders>
            <w:shd w:val="clear" w:color="auto" w:fill="auto"/>
            <w:noWrap/>
            <w:vAlign w:val="center"/>
            <w:hideMark/>
          </w:tcPr>
          <w:p w14:paraId="53B80313"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3.49</w:t>
            </w:r>
          </w:p>
        </w:tc>
        <w:tc>
          <w:tcPr>
            <w:tcW w:w="2520" w:type="dxa"/>
            <w:vMerge/>
            <w:tcBorders>
              <w:top w:val="nil"/>
              <w:left w:val="single" w:sz="4" w:space="0" w:color="auto"/>
              <w:bottom w:val="single" w:sz="4" w:space="0" w:color="auto"/>
              <w:right w:val="single" w:sz="4" w:space="0" w:color="auto"/>
            </w:tcBorders>
            <w:vAlign w:val="center"/>
            <w:hideMark/>
          </w:tcPr>
          <w:p w14:paraId="555ACA44"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170E6ECB"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14:paraId="1FBD1E4A" w14:textId="77777777" w:rsidR="00700083" w:rsidRPr="00700083" w:rsidRDefault="00700083" w:rsidP="00700083">
            <w:pPr>
              <w:spacing w:after="0" w:line="480" w:lineRule="auto"/>
              <w:jc w:val="center"/>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353FCDBB"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auto"/>
              <w:right w:val="single" w:sz="4" w:space="0" w:color="auto"/>
            </w:tcBorders>
            <w:vAlign w:val="center"/>
            <w:hideMark/>
          </w:tcPr>
          <w:p w14:paraId="6BC45865"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6680163F"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5AE25CF4" w14:textId="77777777" w:rsidR="00700083" w:rsidRPr="00700083" w:rsidRDefault="00700083" w:rsidP="00700083">
            <w:pPr>
              <w:spacing w:after="0" w:line="480" w:lineRule="auto"/>
              <w:jc w:val="center"/>
              <w:rPr>
                <w:rFonts w:ascii="Calibri" w:eastAsia="Times New Roman" w:hAnsi="Calibri" w:cs="Calibri"/>
                <w:color w:val="000000"/>
              </w:rPr>
            </w:pPr>
          </w:p>
        </w:tc>
      </w:tr>
      <w:tr w:rsidR="00700083" w:rsidRPr="00700083" w14:paraId="024805BE"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743AA764"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SOCIAL</w:t>
            </w:r>
          </w:p>
        </w:tc>
        <w:tc>
          <w:tcPr>
            <w:tcW w:w="1112" w:type="dxa"/>
            <w:vMerge/>
            <w:tcBorders>
              <w:top w:val="nil"/>
              <w:left w:val="single" w:sz="4" w:space="0" w:color="auto"/>
              <w:bottom w:val="single" w:sz="4" w:space="0" w:color="auto"/>
              <w:right w:val="single" w:sz="4" w:space="0" w:color="auto"/>
            </w:tcBorders>
            <w:vAlign w:val="center"/>
            <w:hideMark/>
          </w:tcPr>
          <w:p w14:paraId="09348DFC"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4037AA54"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411</w:t>
            </w:r>
          </w:p>
        </w:tc>
        <w:tc>
          <w:tcPr>
            <w:tcW w:w="1260" w:type="dxa"/>
            <w:tcBorders>
              <w:top w:val="nil"/>
              <w:left w:val="nil"/>
              <w:bottom w:val="single" w:sz="4" w:space="0" w:color="auto"/>
              <w:right w:val="single" w:sz="4" w:space="0" w:color="auto"/>
            </w:tcBorders>
            <w:shd w:val="clear" w:color="auto" w:fill="auto"/>
            <w:noWrap/>
            <w:vAlign w:val="center"/>
            <w:hideMark/>
          </w:tcPr>
          <w:p w14:paraId="328E31AE"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2.8</w:t>
            </w:r>
          </w:p>
        </w:tc>
        <w:tc>
          <w:tcPr>
            <w:tcW w:w="1260" w:type="dxa"/>
            <w:tcBorders>
              <w:top w:val="nil"/>
              <w:left w:val="nil"/>
              <w:bottom w:val="single" w:sz="4" w:space="0" w:color="auto"/>
              <w:right w:val="single" w:sz="4" w:space="0" w:color="auto"/>
            </w:tcBorders>
            <w:shd w:val="clear" w:color="auto" w:fill="auto"/>
            <w:noWrap/>
            <w:vAlign w:val="center"/>
            <w:hideMark/>
          </w:tcPr>
          <w:p w14:paraId="1414BFE6"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4.29</w:t>
            </w:r>
          </w:p>
        </w:tc>
        <w:tc>
          <w:tcPr>
            <w:tcW w:w="2520" w:type="dxa"/>
            <w:vMerge/>
            <w:tcBorders>
              <w:top w:val="nil"/>
              <w:left w:val="single" w:sz="4" w:space="0" w:color="auto"/>
              <w:bottom w:val="single" w:sz="4" w:space="0" w:color="auto"/>
              <w:right w:val="single" w:sz="4" w:space="0" w:color="auto"/>
            </w:tcBorders>
            <w:vAlign w:val="center"/>
            <w:hideMark/>
          </w:tcPr>
          <w:p w14:paraId="7B128C4E"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119D7D8E"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14:paraId="61E675BE" w14:textId="77777777" w:rsidR="00700083" w:rsidRPr="00700083" w:rsidRDefault="00700083" w:rsidP="00700083">
            <w:pPr>
              <w:spacing w:after="0" w:line="480" w:lineRule="auto"/>
              <w:jc w:val="center"/>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613FECF6"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auto"/>
              <w:right w:val="single" w:sz="4" w:space="0" w:color="auto"/>
            </w:tcBorders>
            <w:vAlign w:val="center"/>
            <w:hideMark/>
          </w:tcPr>
          <w:p w14:paraId="6C728BA1"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01639FC5"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65F4FAD7" w14:textId="77777777" w:rsidR="00700083" w:rsidRPr="00700083" w:rsidRDefault="00700083" w:rsidP="00700083">
            <w:pPr>
              <w:spacing w:after="0" w:line="480" w:lineRule="auto"/>
              <w:jc w:val="center"/>
              <w:rPr>
                <w:rFonts w:ascii="Calibri" w:eastAsia="Times New Roman" w:hAnsi="Calibri" w:cs="Calibri"/>
                <w:color w:val="000000"/>
              </w:rPr>
            </w:pPr>
          </w:p>
        </w:tc>
      </w:tr>
      <w:tr w:rsidR="00700083" w:rsidRPr="00700083" w14:paraId="4E9DB48B"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2010FDBA"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SOCIAL</w:t>
            </w:r>
          </w:p>
        </w:tc>
        <w:tc>
          <w:tcPr>
            <w:tcW w:w="1112" w:type="dxa"/>
            <w:vMerge/>
            <w:tcBorders>
              <w:top w:val="nil"/>
              <w:left w:val="single" w:sz="4" w:space="0" w:color="auto"/>
              <w:bottom w:val="single" w:sz="4" w:space="0" w:color="auto"/>
              <w:right w:val="single" w:sz="4" w:space="0" w:color="auto"/>
            </w:tcBorders>
            <w:vAlign w:val="center"/>
            <w:hideMark/>
          </w:tcPr>
          <w:p w14:paraId="46E288C9"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7BA66B0C"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412</w:t>
            </w:r>
          </w:p>
        </w:tc>
        <w:tc>
          <w:tcPr>
            <w:tcW w:w="1260" w:type="dxa"/>
            <w:tcBorders>
              <w:top w:val="nil"/>
              <w:left w:val="nil"/>
              <w:bottom w:val="single" w:sz="4" w:space="0" w:color="auto"/>
              <w:right w:val="single" w:sz="4" w:space="0" w:color="auto"/>
            </w:tcBorders>
            <w:shd w:val="clear" w:color="auto" w:fill="auto"/>
            <w:noWrap/>
            <w:vAlign w:val="center"/>
            <w:hideMark/>
          </w:tcPr>
          <w:p w14:paraId="3A659802"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2.7</w:t>
            </w:r>
          </w:p>
        </w:tc>
        <w:tc>
          <w:tcPr>
            <w:tcW w:w="1260" w:type="dxa"/>
            <w:tcBorders>
              <w:top w:val="nil"/>
              <w:left w:val="nil"/>
              <w:bottom w:val="single" w:sz="4" w:space="0" w:color="auto"/>
              <w:right w:val="single" w:sz="4" w:space="0" w:color="auto"/>
            </w:tcBorders>
            <w:shd w:val="clear" w:color="auto" w:fill="auto"/>
            <w:noWrap/>
            <w:vAlign w:val="center"/>
            <w:hideMark/>
          </w:tcPr>
          <w:p w14:paraId="668546E3"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3.49</w:t>
            </w:r>
          </w:p>
        </w:tc>
        <w:tc>
          <w:tcPr>
            <w:tcW w:w="2520" w:type="dxa"/>
            <w:vMerge/>
            <w:tcBorders>
              <w:top w:val="nil"/>
              <w:left w:val="single" w:sz="4" w:space="0" w:color="auto"/>
              <w:bottom w:val="single" w:sz="4" w:space="0" w:color="auto"/>
              <w:right w:val="single" w:sz="4" w:space="0" w:color="auto"/>
            </w:tcBorders>
            <w:vAlign w:val="center"/>
            <w:hideMark/>
          </w:tcPr>
          <w:p w14:paraId="21FD5B37"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0FA12446"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14:paraId="33F95C5C" w14:textId="77777777" w:rsidR="00700083" w:rsidRPr="00700083" w:rsidRDefault="00700083" w:rsidP="00700083">
            <w:pPr>
              <w:spacing w:after="0" w:line="480" w:lineRule="auto"/>
              <w:jc w:val="center"/>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0059017A"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auto"/>
              <w:right w:val="single" w:sz="4" w:space="0" w:color="auto"/>
            </w:tcBorders>
            <w:vAlign w:val="center"/>
            <w:hideMark/>
          </w:tcPr>
          <w:p w14:paraId="719A66CE"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4B66E399"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45364910" w14:textId="77777777" w:rsidR="00700083" w:rsidRPr="00700083" w:rsidRDefault="00700083" w:rsidP="00700083">
            <w:pPr>
              <w:spacing w:after="0" w:line="480" w:lineRule="auto"/>
              <w:jc w:val="center"/>
              <w:rPr>
                <w:rFonts w:ascii="Calibri" w:eastAsia="Times New Roman" w:hAnsi="Calibri" w:cs="Calibri"/>
                <w:color w:val="000000"/>
              </w:rPr>
            </w:pPr>
          </w:p>
        </w:tc>
      </w:tr>
      <w:tr w:rsidR="00700083" w:rsidRPr="00700083" w14:paraId="25923F67"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13240826"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SOCIAL</w:t>
            </w:r>
          </w:p>
        </w:tc>
        <w:tc>
          <w:tcPr>
            <w:tcW w:w="1112" w:type="dxa"/>
            <w:vMerge/>
            <w:tcBorders>
              <w:top w:val="nil"/>
              <w:left w:val="single" w:sz="4" w:space="0" w:color="auto"/>
              <w:bottom w:val="single" w:sz="4" w:space="0" w:color="auto"/>
              <w:right w:val="single" w:sz="4" w:space="0" w:color="auto"/>
            </w:tcBorders>
            <w:vAlign w:val="center"/>
            <w:hideMark/>
          </w:tcPr>
          <w:p w14:paraId="68595080"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45722F44"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413</w:t>
            </w:r>
          </w:p>
        </w:tc>
        <w:tc>
          <w:tcPr>
            <w:tcW w:w="1260" w:type="dxa"/>
            <w:tcBorders>
              <w:top w:val="nil"/>
              <w:left w:val="nil"/>
              <w:bottom w:val="single" w:sz="4" w:space="0" w:color="auto"/>
              <w:right w:val="single" w:sz="4" w:space="0" w:color="auto"/>
            </w:tcBorders>
            <w:shd w:val="clear" w:color="auto" w:fill="auto"/>
            <w:noWrap/>
            <w:vAlign w:val="center"/>
            <w:hideMark/>
          </w:tcPr>
          <w:p w14:paraId="488C2BB4"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2.6</w:t>
            </w:r>
          </w:p>
        </w:tc>
        <w:tc>
          <w:tcPr>
            <w:tcW w:w="1260" w:type="dxa"/>
            <w:tcBorders>
              <w:top w:val="nil"/>
              <w:left w:val="nil"/>
              <w:bottom w:val="single" w:sz="4" w:space="0" w:color="auto"/>
              <w:right w:val="single" w:sz="4" w:space="0" w:color="auto"/>
            </w:tcBorders>
            <w:shd w:val="clear" w:color="auto" w:fill="auto"/>
            <w:noWrap/>
            <w:vAlign w:val="center"/>
            <w:hideMark/>
          </w:tcPr>
          <w:p w14:paraId="447576BA"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3.89</w:t>
            </w:r>
          </w:p>
        </w:tc>
        <w:tc>
          <w:tcPr>
            <w:tcW w:w="2520" w:type="dxa"/>
            <w:vMerge/>
            <w:tcBorders>
              <w:top w:val="nil"/>
              <w:left w:val="single" w:sz="4" w:space="0" w:color="auto"/>
              <w:bottom w:val="single" w:sz="4" w:space="0" w:color="auto"/>
              <w:right w:val="single" w:sz="4" w:space="0" w:color="auto"/>
            </w:tcBorders>
            <w:vAlign w:val="center"/>
            <w:hideMark/>
          </w:tcPr>
          <w:p w14:paraId="69588B58"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04E69DA4"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14:paraId="1E3A5AEC" w14:textId="77777777" w:rsidR="00700083" w:rsidRPr="00700083" w:rsidRDefault="00700083" w:rsidP="00700083">
            <w:pPr>
              <w:spacing w:after="0" w:line="480" w:lineRule="auto"/>
              <w:jc w:val="center"/>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3FBEC802"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auto"/>
              <w:right w:val="single" w:sz="4" w:space="0" w:color="auto"/>
            </w:tcBorders>
            <w:vAlign w:val="center"/>
            <w:hideMark/>
          </w:tcPr>
          <w:p w14:paraId="150BB804"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7D9F2945"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5DFF48A1" w14:textId="77777777" w:rsidR="00700083" w:rsidRPr="00700083" w:rsidRDefault="00700083" w:rsidP="00700083">
            <w:pPr>
              <w:spacing w:after="0" w:line="480" w:lineRule="auto"/>
              <w:jc w:val="center"/>
              <w:rPr>
                <w:rFonts w:ascii="Calibri" w:eastAsia="Times New Roman" w:hAnsi="Calibri" w:cs="Calibri"/>
                <w:color w:val="000000"/>
              </w:rPr>
            </w:pPr>
          </w:p>
        </w:tc>
      </w:tr>
      <w:tr w:rsidR="00700083" w:rsidRPr="00700083" w14:paraId="0118B6BD"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76971002"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SOCIAL</w:t>
            </w:r>
          </w:p>
        </w:tc>
        <w:tc>
          <w:tcPr>
            <w:tcW w:w="1112" w:type="dxa"/>
            <w:vMerge/>
            <w:tcBorders>
              <w:top w:val="nil"/>
              <w:left w:val="single" w:sz="4" w:space="0" w:color="auto"/>
              <w:bottom w:val="single" w:sz="4" w:space="0" w:color="auto"/>
              <w:right w:val="single" w:sz="4" w:space="0" w:color="auto"/>
            </w:tcBorders>
            <w:vAlign w:val="center"/>
            <w:hideMark/>
          </w:tcPr>
          <w:p w14:paraId="1C4E0268"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77BF15FC"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414</w:t>
            </w:r>
          </w:p>
        </w:tc>
        <w:tc>
          <w:tcPr>
            <w:tcW w:w="1260" w:type="dxa"/>
            <w:tcBorders>
              <w:top w:val="nil"/>
              <w:left w:val="nil"/>
              <w:bottom w:val="single" w:sz="4" w:space="0" w:color="auto"/>
              <w:right w:val="single" w:sz="4" w:space="0" w:color="auto"/>
            </w:tcBorders>
            <w:shd w:val="clear" w:color="auto" w:fill="auto"/>
            <w:noWrap/>
            <w:vAlign w:val="center"/>
            <w:hideMark/>
          </w:tcPr>
          <w:p w14:paraId="78BB6C50"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2.4</w:t>
            </w:r>
          </w:p>
        </w:tc>
        <w:tc>
          <w:tcPr>
            <w:tcW w:w="1260" w:type="dxa"/>
            <w:tcBorders>
              <w:top w:val="nil"/>
              <w:left w:val="nil"/>
              <w:bottom w:val="single" w:sz="4" w:space="0" w:color="auto"/>
              <w:right w:val="single" w:sz="4" w:space="0" w:color="auto"/>
            </w:tcBorders>
            <w:shd w:val="clear" w:color="auto" w:fill="auto"/>
            <w:noWrap/>
            <w:vAlign w:val="center"/>
            <w:hideMark/>
          </w:tcPr>
          <w:p w14:paraId="49373E5C"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3.79</w:t>
            </w:r>
          </w:p>
        </w:tc>
        <w:tc>
          <w:tcPr>
            <w:tcW w:w="2520" w:type="dxa"/>
            <w:vMerge/>
            <w:tcBorders>
              <w:top w:val="nil"/>
              <w:left w:val="single" w:sz="4" w:space="0" w:color="auto"/>
              <w:bottom w:val="single" w:sz="4" w:space="0" w:color="auto"/>
              <w:right w:val="single" w:sz="4" w:space="0" w:color="auto"/>
            </w:tcBorders>
            <w:vAlign w:val="center"/>
            <w:hideMark/>
          </w:tcPr>
          <w:p w14:paraId="67602EA7"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6FEAB7B3"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14:paraId="1A96319C" w14:textId="77777777" w:rsidR="00700083" w:rsidRPr="00700083" w:rsidRDefault="00700083" w:rsidP="00700083">
            <w:pPr>
              <w:spacing w:after="0" w:line="480" w:lineRule="auto"/>
              <w:jc w:val="center"/>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0EF9F096"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auto"/>
              <w:right w:val="single" w:sz="4" w:space="0" w:color="auto"/>
            </w:tcBorders>
            <w:vAlign w:val="center"/>
            <w:hideMark/>
          </w:tcPr>
          <w:p w14:paraId="258F65D6"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09429731"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5AAEDB1C" w14:textId="77777777" w:rsidR="00700083" w:rsidRPr="00700083" w:rsidRDefault="00700083" w:rsidP="00700083">
            <w:pPr>
              <w:spacing w:after="0" w:line="480" w:lineRule="auto"/>
              <w:jc w:val="center"/>
              <w:rPr>
                <w:rFonts w:ascii="Calibri" w:eastAsia="Times New Roman" w:hAnsi="Calibri" w:cs="Calibri"/>
                <w:color w:val="000000"/>
              </w:rPr>
            </w:pPr>
          </w:p>
        </w:tc>
      </w:tr>
      <w:tr w:rsidR="00700083" w:rsidRPr="00700083" w14:paraId="38DE53CC"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2C2723EA"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SOCIAL</w:t>
            </w:r>
          </w:p>
        </w:tc>
        <w:tc>
          <w:tcPr>
            <w:tcW w:w="11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9984C6"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65</w:t>
            </w:r>
          </w:p>
        </w:tc>
        <w:tc>
          <w:tcPr>
            <w:tcW w:w="1080" w:type="dxa"/>
            <w:tcBorders>
              <w:top w:val="nil"/>
              <w:left w:val="nil"/>
              <w:bottom w:val="single" w:sz="4" w:space="0" w:color="auto"/>
              <w:right w:val="single" w:sz="4" w:space="0" w:color="auto"/>
            </w:tcBorders>
            <w:shd w:val="clear" w:color="auto" w:fill="auto"/>
            <w:noWrap/>
            <w:vAlign w:val="center"/>
            <w:hideMark/>
          </w:tcPr>
          <w:p w14:paraId="4087912F"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368</w:t>
            </w:r>
          </w:p>
        </w:tc>
        <w:tc>
          <w:tcPr>
            <w:tcW w:w="1260" w:type="dxa"/>
            <w:tcBorders>
              <w:top w:val="nil"/>
              <w:left w:val="nil"/>
              <w:bottom w:val="single" w:sz="4" w:space="0" w:color="auto"/>
              <w:right w:val="single" w:sz="4" w:space="0" w:color="auto"/>
            </w:tcBorders>
            <w:shd w:val="clear" w:color="auto" w:fill="auto"/>
            <w:noWrap/>
            <w:vAlign w:val="center"/>
            <w:hideMark/>
          </w:tcPr>
          <w:p w14:paraId="2BD993DD"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3.9</w:t>
            </w:r>
          </w:p>
        </w:tc>
        <w:tc>
          <w:tcPr>
            <w:tcW w:w="1260" w:type="dxa"/>
            <w:tcBorders>
              <w:top w:val="nil"/>
              <w:left w:val="nil"/>
              <w:bottom w:val="single" w:sz="4" w:space="0" w:color="auto"/>
              <w:right w:val="single" w:sz="4" w:space="0" w:color="auto"/>
            </w:tcBorders>
            <w:shd w:val="clear" w:color="auto" w:fill="auto"/>
            <w:noWrap/>
            <w:vAlign w:val="center"/>
            <w:hideMark/>
          </w:tcPr>
          <w:p w14:paraId="550A4C51"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5.39</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14:paraId="071EA0C3"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480mg/kg Darunavir BID PO, 10mg/kg Integrase Inhibitor L000870812 BID PO, 24mg/kg Ritonavir BID PO, 25/50mg/kg Abacavir BID PO</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3D0A0A71"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12</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453F7455"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JHU</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2E5EAE35" w14:textId="77777777" w:rsidR="00700083" w:rsidRPr="00700083" w:rsidRDefault="00700083" w:rsidP="00700083">
            <w:pPr>
              <w:spacing w:after="0" w:line="480" w:lineRule="auto"/>
              <w:jc w:val="center"/>
              <w:rPr>
                <w:rFonts w:ascii="Calibri" w:eastAsia="Times New Roman" w:hAnsi="Calibri" w:cs="Calibri"/>
                <w:color w:val="000000"/>
              </w:rPr>
            </w:pPr>
            <w:proofErr w:type="spellStart"/>
            <w:r w:rsidRPr="00700083">
              <w:rPr>
                <w:rFonts w:ascii="Calibri" w:eastAsia="Times New Roman" w:hAnsi="Calibri" w:cs="Calibri"/>
                <w:color w:val="000000"/>
              </w:rPr>
              <w:t>Procyte</w:t>
            </w:r>
            <w:proofErr w:type="spellEnd"/>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014DEC1E" w14:textId="77777777" w:rsidR="00700083" w:rsidRPr="00700083" w:rsidRDefault="00700083" w:rsidP="00700083">
            <w:pPr>
              <w:spacing w:after="0" w:line="480" w:lineRule="auto"/>
              <w:jc w:val="center"/>
              <w:rPr>
                <w:rFonts w:ascii="Calibri" w:eastAsia="Times New Roman" w:hAnsi="Calibri" w:cs="Calibri"/>
                <w:color w:val="000000"/>
              </w:rPr>
            </w:pPr>
            <w:proofErr w:type="spellStart"/>
            <w:r w:rsidRPr="00700083">
              <w:rPr>
                <w:rFonts w:ascii="Calibri" w:eastAsia="Times New Roman" w:hAnsi="Calibri" w:cs="Calibri"/>
                <w:color w:val="000000"/>
              </w:rPr>
              <w:t>Calibur</w:t>
            </w:r>
            <w:proofErr w:type="spellEnd"/>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14:paraId="2567EB9B" w14:textId="77777777" w:rsidR="00700083" w:rsidRPr="00700083" w:rsidRDefault="00700083" w:rsidP="00700083">
            <w:pPr>
              <w:spacing w:after="0" w:line="480" w:lineRule="auto"/>
              <w:jc w:val="center"/>
              <w:rPr>
                <w:rFonts w:ascii="Calibri" w:eastAsia="Times New Roman" w:hAnsi="Calibri" w:cs="Calibri"/>
                <w:color w:val="000000"/>
              </w:rPr>
            </w:pPr>
            <w:proofErr w:type="spellStart"/>
            <w:r w:rsidRPr="00700083">
              <w:rPr>
                <w:rFonts w:ascii="Calibri" w:eastAsia="Times New Roman" w:hAnsi="Calibri" w:cs="Calibri"/>
                <w:color w:val="000000"/>
              </w:rPr>
              <w:t>Fortessa</w:t>
            </w:r>
            <w:proofErr w:type="spellEnd"/>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C64F56"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C</w:t>
            </w:r>
          </w:p>
        </w:tc>
      </w:tr>
      <w:tr w:rsidR="00700083" w:rsidRPr="00700083" w14:paraId="6B59AEC8"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4441881F"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SOCIAL</w:t>
            </w:r>
          </w:p>
        </w:tc>
        <w:tc>
          <w:tcPr>
            <w:tcW w:w="1112" w:type="dxa"/>
            <w:vMerge/>
            <w:tcBorders>
              <w:top w:val="nil"/>
              <w:left w:val="single" w:sz="4" w:space="0" w:color="auto"/>
              <w:bottom w:val="single" w:sz="4" w:space="0" w:color="auto"/>
              <w:right w:val="single" w:sz="4" w:space="0" w:color="auto"/>
            </w:tcBorders>
            <w:vAlign w:val="center"/>
            <w:hideMark/>
          </w:tcPr>
          <w:p w14:paraId="210FE8AD"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7A5DFF66"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369</w:t>
            </w:r>
          </w:p>
        </w:tc>
        <w:tc>
          <w:tcPr>
            <w:tcW w:w="1260" w:type="dxa"/>
            <w:tcBorders>
              <w:top w:val="nil"/>
              <w:left w:val="nil"/>
              <w:bottom w:val="single" w:sz="4" w:space="0" w:color="auto"/>
              <w:right w:val="single" w:sz="4" w:space="0" w:color="auto"/>
            </w:tcBorders>
            <w:shd w:val="clear" w:color="auto" w:fill="auto"/>
            <w:noWrap/>
            <w:vAlign w:val="center"/>
            <w:hideMark/>
          </w:tcPr>
          <w:p w14:paraId="031BE1FF"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3.8</w:t>
            </w:r>
          </w:p>
        </w:tc>
        <w:tc>
          <w:tcPr>
            <w:tcW w:w="1260" w:type="dxa"/>
            <w:tcBorders>
              <w:top w:val="nil"/>
              <w:left w:val="nil"/>
              <w:bottom w:val="single" w:sz="4" w:space="0" w:color="auto"/>
              <w:right w:val="single" w:sz="4" w:space="0" w:color="auto"/>
            </w:tcBorders>
            <w:shd w:val="clear" w:color="auto" w:fill="auto"/>
            <w:noWrap/>
            <w:vAlign w:val="center"/>
            <w:hideMark/>
          </w:tcPr>
          <w:p w14:paraId="5FB9A384"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4.89</w:t>
            </w:r>
          </w:p>
        </w:tc>
        <w:tc>
          <w:tcPr>
            <w:tcW w:w="2520" w:type="dxa"/>
            <w:vMerge/>
            <w:tcBorders>
              <w:top w:val="nil"/>
              <w:left w:val="single" w:sz="4" w:space="0" w:color="auto"/>
              <w:bottom w:val="single" w:sz="4" w:space="0" w:color="auto"/>
              <w:right w:val="single" w:sz="4" w:space="0" w:color="auto"/>
            </w:tcBorders>
            <w:vAlign w:val="center"/>
            <w:hideMark/>
          </w:tcPr>
          <w:p w14:paraId="6FC2DB6A"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216867E6"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14:paraId="3D6695BB" w14:textId="77777777" w:rsidR="00700083" w:rsidRPr="00700083" w:rsidRDefault="00700083" w:rsidP="00700083">
            <w:pPr>
              <w:spacing w:after="0" w:line="480" w:lineRule="auto"/>
              <w:jc w:val="center"/>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238B0319"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auto"/>
              <w:right w:val="single" w:sz="4" w:space="0" w:color="auto"/>
            </w:tcBorders>
            <w:vAlign w:val="center"/>
            <w:hideMark/>
          </w:tcPr>
          <w:p w14:paraId="27029998"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29CB28F2"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71EEA5C0" w14:textId="77777777" w:rsidR="00700083" w:rsidRPr="00700083" w:rsidRDefault="00700083" w:rsidP="00700083">
            <w:pPr>
              <w:spacing w:after="0" w:line="480" w:lineRule="auto"/>
              <w:jc w:val="center"/>
              <w:rPr>
                <w:rFonts w:ascii="Calibri" w:eastAsia="Times New Roman" w:hAnsi="Calibri" w:cs="Calibri"/>
                <w:color w:val="000000"/>
              </w:rPr>
            </w:pPr>
          </w:p>
        </w:tc>
      </w:tr>
      <w:tr w:rsidR="00700083" w:rsidRPr="00700083" w14:paraId="0CC67398"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6A932E8E"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SOCIAL</w:t>
            </w:r>
          </w:p>
        </w:tc>
        <w:tc>
          <w:tcPr>
            <w:tcW w:w="1112" w:type="dxa"/>
            <w:vMerge/>
            <w:tcBorders>
              <w:top w:val="nil"/>
              <w:left w:val="single" w:sz="4" w:space="0" w:color="auto"/>
              <w:bottom w:val="single" w:sz="4" w:space="0" w:color="auto"/>
              <w:right w:val="single" w:sz="4" w:space="0" w:color="auto"/>
            </w:tcBorders>
            <w:vAlign w:val="center"/>
            <w:hideMark/>
          </w:tcPr>
          <w:p w14:paraId="2B6E0030"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3609FBEB"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370</w:t>
            </w:r>
          </w:p>
        </w:tc>
        <w:tc>
          <w:tcPr>
            <w:tcW w:w="1260" w:type="dxa"/>
            <w:tcBorders>
              <w:top w:val="nil"/>
              <w:left w:val="nil"/>
              <w:bottom w:val="single" w:sz="4" w:space="0" w:color="auto"/>
              <w:right w:val="single" w:sz="4" w:space="0" w:color="auto"/>
            </w:tcBorders>
            <w:shd w:val="clear" w:color="auto" w:fill="auto"/>
            <w:noWrap/>
            <w:vAlign w:val="center"/>
            <w:hideMark/>
          </w:tcPr>
          <w:p w14:paraId="38122EFA"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3.1</w:t>
            </w:r>
          </w:p>
        </w:tc>
        <w:tc>
          <w:tcPr>
            <w:tcW w:w="1260" w:type="dxa"/>
            <w:tcBorders>
              <w:top w:val="nil"/>
              <w:left w:val="nil"/>
              <w:bottom w:val="single" w:sz="4" w:space="0" w:color="auto"/>
              <w:right w:val="single" w:sz="4" w:space="0" w:color="auto"/>
            </w:tcBorders>
            <w:shd w:val="clear" w:color="auto" w:fill="auto"/>
            <w:noWrap/>
            <w:vAlign w:val="center"/>
            <w:hideMark/>
          </w:tcPr>
          <w:p w14:paraId="2CA10709"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5.39</w:t>
            </w:r>
          </w:p>
        </w:tc>
        <w:tc>
          <w:tcPr>
            <w:tcW w:w="2520" w:type="dxa"/>
            <w:vMerge/>
            <w:tcBorders>
              <w:top w:val="nil"/>
              <w:left w:val="single" w:sz="4" w:space="0" w:color="auto"/>
              <w:bottom w:val="single" w:sz="4" w:space="0" w:color="auto"/>
              <w:right w:val="single" w:sz="4" w:space="0" w:color="auto"/>
            </w:tcBorders>
            <w:vAlign w:val="center"/>
            <w:hideMark/>
          </w:tcPr>
          <w:p w14:paraId="3897B26C"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2EA49E05"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14:paraId="7C4EF5E9" w14:textId="77777777" w:rsidR="00700083" w:rsidRPr="00700083" w:rsidRDefault="00700083" w:rsidP="00700083">
            <w:pPr>
              <w:spacing w:after="0" w:line="480" w:lineRule="auto"/>
              <w:jc w:val="center"/>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7C3CF283"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auto"/>
              <w:right w:val="single" w:sz="4" w:space="0" w:color="auto"/>
            </w:tcBorders>
            <w:vAlign w:val="center"/>
            <w:hideMark/>
          </w:tcPr>
          <w:p w14:paraId="493089FE"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662ABF98"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110520C2" w14:textId="77777777" w:rsidR="00700083" w:rsidRPr="00700083" w:rsidRDefault="00700083" w:rsidP="00700083">
            <w:pPr>
              <w:spacing w:after="0" w:line="480" w:lineRule="auto"/>
              <w:jc w:val="center"/>
              <w:rPr>
                <w:rFonts w:ascii="Calibri" w:eastAsia="Times New Roman" w:hAnsi="Calibri" w:cs="Calibri"/>
                <w:color w:val="000000"/>
              </w:rPr>
            </w:pPr>
          </w:p>
        </w:tc>
      </w:tr>
      <w:tr w:rsidR="00700083" w:rsidRPr="00700083" w14:paraId="7A77A9E3"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344D3BC7"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SOCIAL</w:t>
            </w:r>
          </w:p>
        </w:tc>
        <w:tc>
          <w:tcPr>
            <w:tcW w:w="1112" w:type="dxa"/>
            <w:vMerge/>
            <w:tcBorders>
              <w:top w:val="nil"/>
              <w:left w:val="single" w:sz="4" w:space="0" w:color="auto"/>
              <w:bottom w:val="single" w:sz="4" w:space="0" w:color="auto"/>
              <w:right w:val="single" w:sz="4" w:space="0" w:color="auto"/>
            </w:tcBorders>
            <w:vAlign w:val="center"/>
            <w:hideMark/>
          </w:tcPr>
          <w:p w14:paraId="11FB058E"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6610DE44"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371</w:t>
            </w:r>
          </w:p>
        </w:tc>
        <w:tc>
          <w:tcPr>
            <w:tcW w:w="1260" w:type="dxa"/>
            <w:tcBorders>
              <w:top w:val="nil"/>
              <w:left w:val="nil"/>
              <w:bottom w:val="single" w:sz="4" w:space="0" w:color="auto"/>
              <w:right w:val="single" w:sz="4" w:space="0" w:color="auto"/>
            </w:tcBorders>
            <w:shd w:val="clear" w:color="auto" w:fill="auto"/>
            <w:noWrap/>
            <w:vAlign w:val="center"/>
            <w:hideMark/>
          </w:tcPr>
          <w:p w14:paraId="302BD40F"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3.4</w:t>
            </w:r>
          </w:p>
        </w:tc>
        <w:tc>
          <w:tcPr>
            <w:tcW w:w="1260" w:type="dxa"/>
            <w:tcBorders>
              <w:top w:val="nil"/>
              <w:left w:val="nil"/>
              <w:bottom w:val="single" w:sz="4" w:space="0" w:color="auto"/>
              <w:right w:val="single" w:sz="4" w:space="0" w:color="auto"/>
            </w:tcBorders>
            <w:shd w:val="clear" w:color="auto" w:fill="auto"/>
            <w:noWrap/>
            <w:vAlign w:val="center"/>
            <w:hideMark/>
          </w:tcPr>
          <w:p w14:paraId="1C7318DF"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3.89</w:t>
            </w:r>
          </w:p>
        </w:tc>
        <w:tc>
          <w:tcPr>
            <w:tcW w:w="2520" w:type="dxa"/>
            <w:vMerge/>
            <w:tcBorders>
              <w:top w:val="nil"/>
              <w:left w:val="single" w:sz="4" w:space="0" w:color="auto"/>
              <w:bottom w:val="single" w:sz="4" w:space="0" w:color="auto"/>
              <w:right w:val="single" w:sz="4" w:space="0" w:color="auto"/>
            </w:tcBorders>
            <w:vAlign w:val="center"/>
            <w:hideMark/>
          </w:tcPr>
          <w:p w14:paraId="068DD930"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0AD1C66E"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14:paraId="2CB62215" w14:textId="77777777" w:rsidR="00700083" w:rsidRPr="00700083" w:rsidRDefault="00700083" w:rsidP="00700083">
            <w:pPr>
              <w:spacing w:after="0" w:line="480" w:lineRule="auto"/>
              <w:jc w:val="center"/>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62465B57"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auto"/>
              <w:right w:val="single" w:sz="4" w:space="0" w:color="auto"/>
            </w:tcBorders>
            <w:vAlign w:val="center"/>
            <w:hideMark/>
          </w:tcPr>
          <w:p w14:paraId="402AFF08"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4C86BB5C"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67CE9003" w14:textId="77777777" w:rsidR="00700083" w:rsidRPr="00700083" w:rsidRDefault="00700083" w:rsidP="00700083">
            <w:pPr>
              <w:spacing w:after="0" w:line="480" w:lineRule="auto"/>
              <w:jc w:val="center"/>
              <w:rPr>
                <w:rFonts w:ascii="Calibri" w:eastAsia="Times New Roman" w:hAnsi="Calibri" w:cs="Calibri"/>
                <w:color w:val="000000"/>
              </w:rPr>
            </w:pPr>
          </w:p>
        </w:tc>
      </w:tr>
      <w:tr w:rsidR="00700083" w:rsidRPr="00700083" w14:paraId="450E4B17"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5BBD71C2"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SOCIAL</w:t>
            </w:r>
          </w:p>
        </w:tc>
        <w:tc>
          <w:tcPr>
            <w:tcW w:w="1112" w:type="dxa"/>
            <w:vMerge/>
            <w:tcBorders>
              <w:top w:val="nil"/>
              <w:left w:val="single" w:sz="4" w:space="0" w:color="auto"/>
              <w:bottom w:val="single" w:sz="4" w:space="0" w:color="auto"/>
              <w:right w:val="single" w:sz="4" w:space="0" w:color="auto"/>
            </w:tcBorders>
            <w:vAlign w:val="center"/>
            <w:hideMark/>
          </w:tcPr>
          <w:p w14:paraId="0DC208E7"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67DC4F32"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372</w:t>
            </w:r>
          </w:p>
        </w:tc>
        <w:tc>
          <w:tcPr>
            <w:tcW w:w="1260" w:type="dxa"/>
            <w:tcBorders>
              <w:top w:val="nil"/>
              <w:left w:val="nil"/>
              <w:bottom w:val="single" w:sz="4" w:space="0" w:color="auto"/>
              <w:right w:val="single" w:sz="4" w:space="0" w:color="auto"/>
            </w:tcBorders>
            <w:shd w:val="clear" w:color="auto" w:fill="auto"/>
            <w:noWrap/>
            <w:vAlign w:val="center"/>
            <w:hideMark/>
          </w:tcPr>
          <w:p w14:paraId="09D723BC"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3.0</w:t>
            </w:r>
          </w:p>
        </w:tc>
        <w:tc>
          <w:tcPr>
            <w:tcW w:w="1260" w:type="dxa"/>
            <w:tcBorders>
              <w:top w:val="nil"/>
              <w:left w:val="nil"/>
              <w:bottom w:val="single" w:sz="4" w:space="0" w:color="auto"/>
              <w:right w:val="single" w:sz="4" w:space="0" w:color="auto"/>
            </w:tcBorders>
            <w:shd w:val="clear" w:color="auto" w:fill="auto"/>
            <w:noWrap/>
            <w:vAlign w:val="center"/>
            <w:hideMark/>
          </w:tcPr>
          <w:p w14:paraId="1D828C5C"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3.49</w:t>
            </w:r>
          </w:p>
        </w:tc>
        <w:tc>
          <w:tcPr>
            <w:tcW w:w="2520" w:type="dxa"/>
            <w:vMerge/>
            <w:tcBorders>
              <w:top w:val="nil"/>
              <w:left w:val="single" w:sz="4" w:space="0" w:color="auto"/>
              <w:bottom w:val="single" w:sz="4" w:space="0" w:color="auto"/>
              <w:right w:val="single" w:sz="4" w:space="0" w:color="auto"/>
            </w:tcBorders>
            <w:vAlign w:val="center"/>
            <w:hideMark/>
          </w:tcPr>
          <w:p w14:paraId="344F6D94"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662B9D88"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14:paraId="32475149" w14:textId="77777777" w:rsidR="00700083" w:rsidRPr="00700083" w:rsidRDefault="00700083" w:rsidP="00700083">
            <w:pPr>
              <w:spacing w:after="0" w:line="480" w:lineRule="auto"/>
              <w:jc w:val="center"/>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7506200E"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auto"/>
              <w:right w:val="single" w:sz="4" w:space="0" w:color="auto"/>
            </w:tcBorders>
            <w:vAlign w:val="center"/>
            <w:hideMark/>
          </w:tcPr>
          <w:p w14:paraId="07089E51"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70AE4C2F"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69ADA135" w14:textId="77777777" w:rsidR="00700083" w:rsidRPr="00700083" w:rsidRDefault="00700083" w:rsidP="00700083">
            <w:pPr>
              <w:spacing w:after="0" w:line="480" w:lineRule="auto"/>
              <w:jc w:val="center"/>
              <w:rPr>
                <w:rFonts w:ascii="Calibri" w:eastAsia="Times New Roman" w:hAnsi="Calibri" w:cs="Calibri"/>
                <w:color w:val="000000"/>
              </w:rPr>
            </w:pPr>
          </w:p>
        </w:tc>
      </w:tr>
      <w:tr w:rsidR="00700083" w:rsidRPr="00700083" w14:paraId="72A753E7"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50638D38"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SOCIAL</w:t>
            </w:r>
          </w:p>
        </w:tc>
        <w:tc>
          <w:tcPr>
            <w:tcW w:w="1112" w:type="dxa"/>
            <w:vMerge/>
            <w:tcBorders>
              <w:top w:val="nil"/>
              <w:left w:val="single" w:sz="4" w:space="0" w:color="auto"/>
              <w:bottom w:val="single" w:sz="4" w:space="0" w:color="auto"/>
              <w:right w:val="single" w:sz="4" w:space="0" w:color="auto"/>
            </w:tcBorders>
            <w:vAlign w:val="center"/>
            <w:hideMark/>
          </w:tcPr>
          <w:p w14:paraId="162D6B59"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677BEC2D"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385</w:t>
            </w:r>
          </w:p>
        </w:tc>
        <w:tc>
          <w:tcPr>
            <w:tcW w:w="1260" w:type="dxa"/>
            <w:tcBorders>
              <w:top w:val="nil"/>
              <w:left w:val="nil"/>
              <w:bottom w:val="single" w:sz="4" w:space="0" w:color="auto"/>
              <w:right w:val="single" w:sz="4" w:space="0" w:color="auto"/>
            </w:tcBorders>
            <w:shd w:val="clear" w:color="auto" w:fill="auto"/>
            <w:noWrap/>
            <w:vAlign w:val="center"/>
            <w:hideMark/>
          </w:tcPr>
          <w:p w14:paraId="1820790E"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3.0</w:t>
            </w:r>
          </w:p>
        </w:tc>
        <w:tc>
          <w:tcPr>
            <w:tcW w:w="1260" w:type="dxa"/>
            <w:tcBorders>
              <w:top w:val="nil"/>
              <w:left w:val="nil"/>
              <w:bottom w:val="single" w:sz="4" w:space="0" w:color="auto"/>
              <w:right w:val="single" w:sz="4" w:space="0" w:color="auto"/>
            </w:tcBorders>
            <w:shd w:val="clear" w:color="auto" w:fill="auto"/>
            <w:noWrap/>
            <w:vAlign w:val="center"/>
            <w:hideMark/>
          </w:tcPr>
          <w:p w14:paraId="30D0C77B"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4.39</w:t>
            </w:r>
          </w:p>
        </w:tc>
        <w:tc>
          <w:tcPr>
            <w:tcW w:w="2520" w:type="dxa"/>
            <w:vMerge/>
            <w:tcBorders>
              <w:top w:val="nil"/>
              <w:left w:val="single" w:sz="4" w:space="0" w:color="auto"/>
              <w:bottom w:val="single" w:sz="4" w:space="0" w:color="auto"/>
              <w:right w:val="single" w:sz="4" w:space="0" w:color="auto"/>
            </w:tcBorders>
            <w:vAlign w:val="center"/>
            <w:hideMark/>
          </w:tcPr>
          <w:p w14:paraId="548198C4"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0ACE844D"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14:paraId="2FB6436F" w14:textId="77777777" w:rsidR="00700083" w:rsidRPr="00700083" w:rsidRDefault="00700083" w:rsidP="00700083">
            <w:pPr>
              <w:spacing w:after="0" w:line="480" w:lineRule="auto"/>
              <w:jc w:val="center"/>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7E45BB68"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auto"/>
              <w:right w:val="single" w:sz="4" w:space="0" w:color="auto"/>
            </w:tcBorders>
            <w:vAlign w:val="center"/>
            <w:hideMark/>
          </w:tcPr>
          <w:p w14:paraId="54338CED"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58B23B95"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48A4BB04" w14:textId="77777777" w:rsidR="00700083" w:rsidRPr="00700083" w:rsidRDefault="00700083" w:rsidP="00700083">
            <w:pPr>
              <w:spacing w:after="0" w:line="480" w:lineRule="auto"/>
              <w:jc w:val="center"/>
              <w:rPr>
                <w:rFonts w:ascii="Calibri" w:eastAsia="Times New Roman" w:hAnsi="Calibri" w:cs="Calibri"/>
                <w:color w:val="000000"/>
              </w:rPr>
            </w:pPr>
          </w:p>
        </w:tc>
      </w:tr>
      <w:tr w:rsidR="00700083" w:rsidRPr="00700083" w14:paraId="34E2172D"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184AC1C0"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SOCIAL</w:t>
            </w:r>
          </w:p>
        </w:tc>
        <w:tc>
          <w:tcPr>
            <w:tcW w:w="11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F7ADE8"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64</w:t>
            </w:r>
          </w:p>
        </w:tc>
        <w:tc>
          <w:tcPr>
            <w:tcW w:w="1080" w:type="dxa"/>
            <w:tcBorders>
              <w:top w:val="nil"/>
              <w:left w:val="nil"/>
              <w:bottom w:val="single" w:sz="4" w:space="0" w:color="auto"/>
              <w:right w:val="single" w:sz="4" w:space="0" w:color="auto"/>
            </w:tcBorders>
            <w:shd w:val="clear" w:color="auto" w:fill="auto"/>
            <w:noWrap/>
            <w:vAlign w:val="center"/>
            <w:hideMark/>
          </w:tcPr>
          <w:p w14:paraId="66D757E0"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361</w:t>
            </w:r>
          </w:p>
        </w:tc>
        <w:tc>
          <w:tcPr>
            <w:tcW w:w="1260" w:type="dxa"/>
            <w:tcBorders>
              <w:top w:val="nil"/>
              <w:left w:val="nil"/>
              <w:bottom w:val="single" w:sz="4" w:space="0" w:color="auto"/>
              <w:right w:val="single" w:sz="4" w:space="0" w:color="auto"/>
            </w:tcBorders>
            <w:shd w:val="clear" w:color="auto" w:fill="auto"/>
            <w:noWrap/>
            <w:vAlign w:val="center"/>
            <w:hideMark/>
          </w:tcPr>
          <w:p w14:paraId="6E5307DC"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3.9</w:t>
            </w:r>
          </w:p>
        </w:tc>
        <w:tc>
          <w:tcPr>
            <w:tcW w:w="1260" w:type="dxa"/>
            <w:tcBorders>
              <w:top w:val="nil"/>
              <w:left w:val="nil"/>
              <w:bottom w:val="single" w:sz="4" w:space="0" w:color="auto"/>
              <w:right w:val="single" w:sz="4" w:space="0" w:color="auto"/>
            </w:tcBorders>
            <w:shd w:val="clear" w:color="auto" w:fill="auto"/>
            <w:noWrap/>
            <w:vAlign w:val="center"/>
            <w:hideMark/>
          </w:tcPr>
          <w:p w14:paraId="02617AD0"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5.49</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14:paraId="70B122A6"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 xml:space="preserve">30mg/kg </w:t>
            </w:r>
            <w:r w:rsidRPr="00466FF2">
              <w:rPr>
                <w:rFonts w:ascii="Calibri" w:eastAsia="Times New Roman" w:hAnsi="Calibri" w:cs="Calibri"/>
                <w:color w:val="000000"/>
              </w:rPr>
              <w:t>TFV</w:t>
            </w:r>
            <w:r w:rsidRPr="00700083">
              <w:rPr>
                <w:rFonts w:ascii="Calibri" w:eastAsia="Times New Roman" w:hAnsi="Calibri" w:cs="Calibri"/>
                <w:color w:val="000000"/>
              </w:rPr>
              <w:t xml:space="preserve"> SID SQ for first two weeks then 10mg/kg, 270mg/kg Atazanavir, 10mg/kg Integrase Inhibitor </w:t>
            </w:r>
            <w:r w:rsidRPr="00700083">
              <w:rPr>
                <w:rFonts w:ascii="Calibri" w:eastAsia="Times New Roman" w:hAnsi="Calibri" w:cs="Calibri"/>
                <w:color w:val="000000"/>
              </w:rPr>
              <w:lastRenderedPageBreak/>
              <w:t>L000870812 BID PO, 24mg/kg Ritonavir BID PO</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568B3723"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lastRenderedPageBreak/>
              <w:t>12</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35CF1BCC"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JHU</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656A3208" w14:textId="77777777" w:rsidR="00700083" w:rsidRPr="00700083" w:rsidRDefault="00700083" w:rsidP="00700083">
            <w:pPr>
              <w:spacing w:after="0" w:line="480" w:lineRule="auto"/>
              <w:jc w:val="center"/>
              <w:rPr>
                <w:rFonts w:ascii="Calibri" w:eastAsia="Times New Roman" w:hAnsi="Calibri" w:cs="Calibri"/>
                <w:color w:val="000000"/>
              </w:rPr>
            </w:pPr>
            <w:proofErr w:type="spellStart"/>
            <w:r w:rsidRPr="00700083">
              <w:rPr>
                <w:rFonts w:ascii="Calibri" w:eastAsia="Times New Roman" w:hAnsi="Calibri" w:cs="Calibri"/>
                <w:color w:val="000000"/>
              </w:rPr>
              <w:t>Hemavet</w:t>
            </w:r>
            <w:proofErr w:type="spellEnd"/>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360E3D57" w14:textId="77777777" w:rsidR="00700083" w:rsidRPr="00700083" w:rsidRDefault="00700083" w:rsidP="00700083">
            <w:pPr>
              <w:spacing w:after="0" w:line="480" w:lineRule="auto"/>
              <w:jc w:val="center"/>
              <w:rPr>
                <w:rFonts w:ascii="Calibri" w:eastAsia="Times New Roman" w:hAnsi="Calibri" w:cs="Calibri"/>
                <w:color w:val="000000"/>
              </w:rPr>
            </w:pPr>
            <w:proofErr w:type="spellStart"/>
            <w:r w:rsidRPr="00700083">
              <w:rPr>
                <w:rFonts w:ascii="Calibri" w:eastAsia="Times New Roman" w:hAnsi="Calibri" w:cs="Calibri"/>
                <w:color w:val="000000"/>
              </w:rPr>
              <w:t>Calibur</w:t>
            </w:r>
            <w:proofErr w:type="spellEnd"/>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14:paraId="5B5403AD" w14:textId="77777777" w:rsidR="00700083" w:rsidRPr="00700083" w:rsidRDefault="00700083" w:rsidP="00700083">
            <w:pPr>
              <w:spacing w:after="0" w:line="480" w:lineRule="auto"/>
              <w:jc w:val="center"/>
              <w:rPr>
                <w:rFonts w:ascii="Calibri" w:eastAsia="Times New Roman" w:hAnsi="Calibri" w:cs="Calibri"/>
                <w:color w:val="000000"/>
              </w:rPr>
            </w:pPr>
            <w:proofErr w:type="spellStart"/>
            <w:r w:rsidRPr="00700083">
              <w:rPr>
                <w:rFonts w:ascii="Calibri" w:eastAsia="Times New Roman" w:hAnsi="Calibri" w:cs="Calibri"/>
                <w:color w:val="000000"/>
              </w:rPr>
              <w:t>Fortessa</w:t>
            </w:r>
            <w:proofErr w:type="spellEnd"/>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1DF238"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C</w:t>
            </w:r>
          </w:p>
        </w:tc>
      </w:tr>
      <w:tr w:rsidR="00700083" w:rsidRPr="00700083" w14:paraId="5529A0D9"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609FE21A"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SOCIAL</w:t>
            </w:r>
          </w:p>
        </w:tc>
        <w:tc>
          <w:tcPr>
            <w:tcW w:w="1112" w:type="dxa"/>
            <w:vMerge/>
            <w:tcBorders>
              <w:top w:val="nil"/>
              <w:left w:val="single" w:sz="4" w:space="0" w:color="auto"/>
              <w:bottom w:val="single" w:sz="4" w:space="0" w:color="auto"/>
              <w:right w:val="single" w:sz="4" w:space="0" w:color="auto"/>
            </w:tcBorders>
            <w:vAlign w:val="center"/>
            <w:hideMark/>
          </w:tcPr>
          <w:p w14:paraId="70B1E798"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740E9E7D"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362</w:t>
            </w:r>
          </w:p>
        </w:tc>
        <w:tc>
          <w:tcPr>
            <w:tcW w:w="1260" w:type="dxa"/>
            <w:tcBorders>
              <w:top w:val="nil"/>
              <w:left w:val="nil"/>
              <w:bottom w:val="single" w:sz="4" w:space="0" w:color="auto"/>
              <w:right w:val="single" w:sz="4" w:space="0" w:color="auto"/>
            </w:tcBorders>
            <w:shd w:val="clear" w:color="auto" w:fill="auto"/>
            <w:noWrap/>
            <w:vAlign w:val="center"/>
            <w:hideMark/>
          </w:tcPr>
          <w:p w14:paraId="6FE30D61"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3.9</w:t>
            </w:r>
          </w:p>
        </w:tc>
        <w:tc>
          <w:tcPr>
            <w:tcW w:w="1260" w:type="dxa"/>
            <w:tcBorders>
              <w:top w:val="nil"/>
              <w:left w:val="nil"/>
              <w:bottom w:val="single" w:sz="4" w:space="0" w:color="auto"/>
              <w:right w:val="single" w:sz="4" w:space="0" w:color="auto"/>
            </w:tcBorders>
            <w:shd w:val="clear" w:color="auto" w:fill="auto"/>
            <w:noWrap/>
            <w:vAlign w:val="center"/>
            <w:hideMark/>
          </w:tcPr>
          <w:p w14:paraId="748538B2"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4.99</w:t>
            </w:r>
          </w:p>
        </w:tc>
        <w:tc>
          <w:tcPr>
            <w:tcW w:w="2520" w:type="dxa"/>
            <w:vMerge/>
            <w:tcBorders>
              <w:top w:val="nil"/>
              <w:left w:val="single" w:sz="4" w:space="0" w:color="auto"/>
              <w:bottom w:val="single" w:sz="4" w:space="0" w:color="auto"/>
              <w:right w:val="single" w:sz="4" w:space="0" w:color="auto"/>
            </w:tcBorders>
            <w:vAlign w:val="center"/>
            <w:hideMark/>
          </w:tcPr>
          <w:p w14:paraId="35DD0B9C"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7C133EC1"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14:paraId="095B5F36" w14:textId="77777777" w:rsidR="00700083" w:rsidRPr="00700083" w:rsidRDefault="00700083" w:rsidP="00700083">
            <w:pPr>
              <w:spacing w:after="0" w:line="480" w:lineRule="auto"/>
              <w:jc w:val="center"/>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11606014"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auto"/>
              <w:right w:val="single" w:sz="4" w:space="0" w:color="auto"/>
            </w:tcBorders>
            <w:vAlign w:val="center"/>
            <w:hideMark/>
          </w:tcPr>
          <w:p w14:paraId="3952A15A"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3204DB7A"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7F64B2BB" w14:textId="77777777" w:rsidR="00700083" w:rsidRPr="00700083" w:rsidRDefault="00700083" w:rsidP="00700083">
            <w:pPr>
              <w:spacing w:after="0" w:line="480" w:lineRule="auto"/>
              <w:jc w:val="center"/>
              <w:rPr>
                <w:rFonts w:ascii="Calibri" w:eastAsia="Times New Roman" w:hAnsi="Calibri" w:cs="Calibri"/>
                <w:color w:val="000000"/>
              </w:rPr>
            </w:pPr>
          </w:p>
        </w:tc>
      </w:tr>
      <w:tr w:rsidR="00700083" w:rsidRPr="00700083" w14:paraId="1547B1C9"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390C9AD8"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SOCIAL</w:t>
            </w:r>
          </w:p>
        </w:tc>
        <w:tc>
          <w:tcPr>
            <w:tcW w:w="1112" w:type="dxa"/>
            <w:vMerge/>
            <w:tcBorders>
              <w:top w:val="nil"/>
              <w:left w:val="single" w:sz="4" w:space="0" w:color="auto"/>
              <w:bottom w:val="single" w:sz="4" w:space="0" w:color="auto"/>
              <w:right w:val="single" w:sz="4" w:space="0" w:color="auto"/>
            </w:tcBorders>
            <w:vAlign w:val="center"/>
            <w:hideMark/>
          </w:tcPr>
          <w:p w14:paraId="339D2D88"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2FE884D0"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363</w:t>
            </w:r>
          </w:p>
        </w:tc>
        <w:tc>
          <w:tcPr>
            <w:tcW w:w="1260" w:type="dxa"/>
            <w:tcBorders>
              <w:top w:val="nil"/>
              <w:left w:val="nil"/>
              <w:bottom w:val="single" w:sz="4" w:space="0" w:color="auto"/>
              <w:right w:val="single" w:sz="4" w:space="0" w:color="auto"/>
            </w:tcBorders>
            <w:shd w:val="clear" w:color="auto" w:fill="auto"/>
            <w:noWrap/>
            <w:vAlign w:val="center"/>
            <w:hideMark/>
          </w:tcPr>
          <w:p w14:paraId="063BE134"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3.8</w:t>
            </w:r>
          </w:p>
        </w:tc>
        <w:tc>
          <w:tcPr>
            <w:tcW w:w="1260" w:type="dxa"/>
            <w:tcBorders>
              <w:top w:val="nil"/>
              <w:left w:val="nil"/>
              <w:bottom w:val="single" w:sz="4" w:space="0" w:color="auto"/>
              <w:right w:val="single" w:sz="4" w:space="0" w:color="auto"/>
            </w:tcBorders>
            <w:shd w:val="clear" w:color="auto" w:fill="auto"/>
            <w:noWrap/>
            <w:vAlign w:val="center"/>
            <w:hideMark/>
          </w:tcPr>
          <w:p w14:paraId="423B3FDD"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6.09</w:t>
            </w:r>
          </w:p>
        </w:tc>
        <w:tc>
          <w:tcPr>
            <w:tcW w:w="2520" w:type="dxa"/>
            <w:vMerge/>
            <w:tcBorders>
              <w:top w:val="nil"/>
              <w:left w:val="single" w:sz="4" w:space="0" w:color="auto"/>
              <w:bottom w:val="single" w:sz="4" w:space="0" w:color="auto"/>
              <w:right w:val="single" w:sz="4" w:space="0" w:color="auto"/>
            </w:tcBorders>
            <w:vAlign w:val="center"/>
            <w:hideMark/>
          </w:tcPr>
          <w:p w14:paraId="760DCF0F"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0ACD611F"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14:paraId="0413A0AE" w14:textId="77777777" w:rsidR="00700083" w:rsidRPr="00700083" w:rsidRDefault="00700083" w:rsidP="00700083">
            <w:pPr>
              <w:spacing w:after="0" w:line="480" w:lineRule="auto"/>
              <w:jc w:val="center"/>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0007F274"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auto"/>
              <w:right w:val="single" w:sz="4" w:space="0" w:color="auto"/>
            </w:tcBorders>
            <w:vAlign w:val="center"/>
            <w:hideMark/>
          </w:tcPr>
          <w:p w14:paraId="4BED0B4E"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5FD78DE5"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6B6B7A82" w14:textId="77777777" w:rsidR="00700083" w:rsidRPr="00700083" w:rsidRDefault="00700083" w:rsidP="00700083">
            <w:pPr>
              <w:spacing w:after="0" w:line="480" w:lineRule="auto"/>
              <w:jc w:val="center"/>
              <w:rPr>
                <w:rFonts w:ascii="Calibri" w:eastAsia="Times New Roman" w:hAnsi="Calibri" w:cs="Calibri"/>
                <w:color w:val="000000"/>
              </w:rPr>
            </w:pPr>
          </w:p>
        </w:tc>
      </w:tr>
      <w:tr w:rsidR="00700083" w:rsidRPr="00700083" w14:paraId="2E540C64"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7A7C1680"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SOCIAL</w:t>
            </w:r>
          </w:p>
        </w:tc>
        <w:tc>
          <w:tcPr>
            <w:tcW w:w="1112" w:type="dxa"/>
            <w:vMerge/>
            <w:tcBorders>
              <w:top w:val="nil"/>
              <w:left w:val="single" w:sz="4" w:space="0" w:color="auto"/>
              <w:bottom w:val="single" w:sz="4" w:space="0" w:color="auto"/>
              <w:right w:val="single" w:sz="4" w:space="0" w:color="auto"/>
            </w:tcBorders>
            <w:vAlign w:val="center"/>
            <w:hideMark/>
          </w:tcPr>
          <w:p w14:paraId="05782C55"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6E4967DB"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364</w:t>
            </w:r>
          </w:p>
        </w:tc>
        <w:tc>
          <w:tcPr>
            <w:tcW w:w="1260" w:type="dxa"/>
            <w:tcBorders>
              <w:top w:val="nil"/>
              <w:left w:val="nil"/>
              <w:bottom w:val="single" w:sz="4" w:space="0" w:color="auto"/>
              <w:right w:val="single" w:sz="4" w:space="0" w:color="auto"/>
            </w:tcBorders>
            <w:shd w:val="clear" w:color="auto" w:fill="auto"/>
            <w:noWrap/>
            <w:vAlign w:val="center"/>
            <w:hideMark/>
          </w:tcPr>
          <w:p w14:paraId="1122387E"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3.6</w:t>
            </w:r>
          </w:p>
        </w:tc>
        <w:tc>
          <w:tcPr>
            <w:tcW w:w="1260" w:type="dxa"/>
            <w:tcBorders>
              <w:top w:val="nil"/>
              <w:left w:val="nil"/>
              <w:bottom w:val="single" w:sz="4" w:space="0" w:color="auto"/>
              <w:right w:val="single" w:sz="4" w:space="0" w:color="auto"/>
            </w:tcBorders>
            <w:shd w:val="clear" w:color="auto" w:fill="auto"/>
            <w:noWrap/>
            <w:vAlign w:val="center"/>
            <w:hideMark/>
          </w:tcPr>
          <w:p w14:paraId="68DDFE08"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6.49</w:t>
            </w:r>
          </w:p>
        </w:tc>
        <w:tc>
          <w:tcPr>
            <w:tcW w:w="2520" w:type="dxa"/>
            <w:vMerge/>
            <w:tcBorders>
              <w:top w:val="nil"/>
              <w:left w:val="single" w:sz="4" w:space="0" w:color="auto"/>
              <w:bottom w:val="single" w:sz="4" w:space="0" w:color="auto"/>
              <w:right w:val="single" w:sz="4" w:space="0" w:color="auto"/>
            </w:tcBorders>
            <w:vAlign w:val="center"/>
            <w:hideMark/>
          </w:tcPr>
          <w:p w14:paraId="276764F4"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4498BBA2"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14:paraId="32630B45" w14:textId="77777777" w:rsidR="00700083" w:rsidRPr="00700083" w:rsidRDefault="00700083" w:rsidP="00700083">
            <w:pPr>
              <w:spacing w:after="0" w:line="480" w:lineRule="auto"/>
              <w:jc w:val="center"/>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1CB4329B"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auto"/>
              <w:right w:val="single" w:sz="4" w:space="0" w:color="auto"/>
            </w:tcBorders>
            <w:vAlign w:val="center"/>
            <w:hideMark/>
          </w:tcPr>
          <w:p w14:paraId="4806244C"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2EAB5618"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7E12B26D" w14:textId="77777777" w:rsidR="00700083" w:rsidRPr="00700083" w:rsidRDefault="00700083" w:rsidP="00700083">
            <w:pPr>
              <w:spacing w:after="0" w:line="480" w:lineRule="auto"/>
              <w:jc w:val="center"/>
              <w:rPr>
                <w:rFonts w:ascii="Calibri" w:eastAsia="Times New Roman" w:hAnsi="Calibri" w:cs="Calibri"/>
                <w:color w:val="000000"/>
              </w:rPr>
            </w:pPr>
          </w:p>
        </w:tc>
      </w:tr>
      <w:tr w:rsidR="00700083" w:rsidRPr="00700083" w14:paraId="664B8CC9"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696C177E"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SOCIAL</w:t>
            </w:r>
          </w:p>
        </w:tc>
        <w:tc>
          <w:tcPr>
            <w:tcW w:w="1112" w:type="dxa"/>
            <w:vMerge/>
            <w:tcBorders>
              <w:top w:val="nil"/>
              <w:left w:val="single" w:sz="4" w:space="0" w:color="auto"/>
              <w:bottom w:val="single" w:sz="4" w:space="0" w:color="auto"/>
              <w:right w:val="single" w:sz="4" w:space="0" w:color="auto"/>
            </w:tcBorders>
            <w:vAlign w:val="center"/>
            <w:hideMark/>
          </w:tcPr>
          <w:p w14:paraId="72CE1B55"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67FB6E8F"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365</w:t>
            </w:r>
          </w:p>
        </w:tc>
        <w:tc>
          <w:tcPr>
            <w:tcW w:w="1260" w:type="dxa"/>
            <w:tcBorders>
              <w:top w:val="nil"/>
              <w:left w:val="nil"/>
              <w:bottom w:val="single" w:sz="4" w:space="0" w:color="auto"/>
              <w:right w:val="single" w:sz="4" w:space="0" w:color="auto"/>
            </w:tcBorders>
            <w:shd w:val="clear" w:color="auto" w:fill="auto"/>
            <w:noWrap/>
            <w:vAlign w:val="center"/>
            <w:hideMark/>
          </w:tcPr>
          <w:p w14:paraId="33CD4655"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2.6</w:t>
            </w:r>
          </w:p>
        </w:tc>
        <w:tc>
          <w:tcPr>
            <w:tcW w:w="1260" w:type="dxa"/>
            <w:tcBorders>
              <w:top w:val="nil"/>
              <w:left w:val="nil"/>
              <w:bottom w:val="single" w:sz="4" w:space="0" w:color="auto"/>
              <w:right w:val="single" w:sz="4" w:space="0" w:color="auto"/>
            </w:tcBorders>
            <w:shd w:val="clear" w:color="auto" w:fill="auto"/>
            <w:noWrap/>
            <w:vAlign w:val="center"/>
            <w:hideMark/>
          </w:tcPr>
          <w:p w14:paraId="650FF14F"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4.49</w:t>
            </w:r>
          </w:p>
        </w:tc>
        <w:tc>
          <w:tcPr>
            <w:tcW w:w="2520" w:type="dxa"/>
            <w:vMerge/>
            <w:tcBorders>
              <w:top w:val="nil"/>
              <w:left w:val="single" w:sz="4" w:space="0" w:color="auto"/>
              <w:bottom w:val="single" w:sz="4" w:space="0" w:color="auto"/>
              <w:right w:val="single" w:sz="4" w:space="0" w:color="auto"/>
            </w:tcBorders>
            <w:vAlign w:val="center"/>
            <w:hideMark/>
          </w:tcPr>
          <w:p w14:paraId="2FA95A03"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0EEEF7AA"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14:paraId="009FEEAE" w14:textId="77777777" w:rsidR="00700083" w:rsidRPr="00700083" w:rsidRDefault="00700083" w:rsidP="00700083">
            <w:pPr>
              <w:spacing w:after="0" w:line="480" w:lineRule="auto"/>
              <w:jc w:val="center"/>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12944C5A"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auto"/>
              <w:right w:val="single" w:sz="4" w:space="0" w:color="auto"/>
            </w:tcBorders>
            <w:vAlign w:val="center"/>
            <w:hideMark/>
          </w:tcPr>
          <w:p w14:paraId="5E41C294"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1BD2A1B7"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7A92A186" w14:textId="77777777" w:rsidR="00700083" w:rsidRPr="00700083" w:rsidRDefault="00700083" w:rsidP="00700083">
            <w:pPr>
              <w:spacing w:after="0" w:line="480" w:lineRule="auto"/>
              <w:jc w:val="center"/>
              <w:rPr>
                <w:rFonts w:ascii="Calibri" w:eastAsia="Times New Roman" w:hAnsi="Calibri" w:cs="Calibri"/>
                <w:color w:val="000000"/>
              </w:rPr>
            </w:pPr>
          </w:p>
        </w:tc>
      </w:tr>
      <w:tr w:rsidR="00700083" w:rsidRPr="00700083" w14:paraId="4508EC20"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7B64E5A4"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lastRenderedPageBreak/>
              <w:t>SOCIAL</w:t>
            </w:r>
          </w:p>
        </w:tc>
        <w:tc>
          <w:tcPr>
            <w:tcW w:w="1112" w:type="dxa"/>
            <w:vMerge/>
            <w:tcBorders>
              <w:top w:val="nil"/>
              <w:left w:val="single" w:sz="4" w:space="0" w:color="auto"/>
              <w:bottom w:val="single" w:sz="4" w:space="0" w:color="auto"/>
              <w:right w:val="single" w:sz="4" w:space="0" w:color="auto"/>
            </w:tcBorders>
            <w:vAlign w:val="center"/>
            <w:hideMark/>
          </w:tcPr>
          <w:p w14:paraId="68CAB09F"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42E6C144"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366</w:t>
            </w:r>
          </w:p>
        </w:tc>
        <w:tc>
          <w:tcPr>
            <w:tcW w:w="1260" w:type="dxa"/>
            <w:tcBorders>
              <w:top w:val="nil"/>
              <w:left w:val="nil"/>
              <w:bottom w:val="single" w:sz="4" w:space="0" w:color="auto"/>
              <w:right w:val="single" w:sz="4" w:space="0" w:color="auto"/>
            </w:tcBorders>
            <w:shd w:val="clear" w:color="auto" w:fill="auto"/>
            <w:noWrap/>
            <w:vAlign w:val="center"/>
            <w:hideMark/>
          </w:tcPr>
          <w:p w14:paraId="2991310F"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2.4</w:t>
            </w:r>
          </w:p>
        </w:tc>
        <w:tc>
          <w:tcPr>
            <w:tcW w:w="1260" w:type="dxa"/>
            <w:tcBorders>
              <w:top w:val="nil"/>
              <w:left w:val="nil"/>
              <w:bottom w:val="single" w:sz="4" w:space="0" w:color="auto"/>
              <w:right w:val="single" w:sz="4" w:space="0" w:color="auto"/>
            </w:tcBorders>
            <w:shd w:val="clear" w:color="auto" w:fill="auto"/>
            <w:noWrap/>
            <w:vAlign w:val="center"/>
            <w:hideMark/>
          </w:tcPr>
          <w:p w14:paraId="4213E0BE"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4.49</w:t>
            </w:r>
          </w:p>
        </w:tc>
        <w:tc>
          <w:tcPr>
            <w:tcW w:w="2520" w:type="dxa"/>
            <w:vMerge/>
            <w:tcBorders>
              <w:top w:val="nil"/>
              <w:left w:val="single" w:sz="4" w:space="0" w:color="auto"/>
              <w:bottom w:val="single" w:sz="4" w:space="0" w:color="auto"/>
              <w:right w:val="single" w:sz="4" w:space="0" w:color="auto"/>
            </w:tcBorders>
            <w:vAlign w:val="center"/>
            <w:hideMark/>
          </w:tcPr>
          <w:p w14:paraId="0FA1C021"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4B546311"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14:paraId="7F695C0A" w14:textId="77777777" w:rsidR="00700083" w:rsidRPr="00700083" w:rsidRDefault="00700083" w:rsidP="00700083">
            <w:pPr>
              <w:spacing w:after="0" w:line="480" w:lineRule="auto"/>
              <w:jc w:val="center"/>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07FCD5CF"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auto"/>
              <w:right w:val="single" w:sz="4" w:space="0" w:color="auto"/>
            </w:tcBorders>
            <w:vAlign w:val="center"/>
            <w:hideMark/>
          </w:tcPr>
          <w:p w14:paraId="09A32884"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5355F9EA"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2461550F" w14:textId="77777777" w:rsidR="00700083" w:rsidRPr="00700083" w:rsidRDefault="00700083" w:rsidP="00700083">
            <w:pPr>
              <w:spacing w:after="0" w:line="480" w:lineRule="auto"/>
              <w:jc w:val="center"/>
              <w:rPr>
                <w:rFonts w:ascii="Calibri" w:eastAsia="Times New Roman" w:hAnsi="Calibri" w:cs="Calibri"/>
                <w:color w:val="000000"/>
              </w:rPr>
            </w:pPr>
          </w:p>
        </w:tc>
      </w:tr>
      <w:tr w:rsidR="00700083" w:rsidRPr="00700083" w14:paraId="282ABF36"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02577300"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SOCIAL</w:t>
            </w:r>
          </w:p>
        </w:tc>
        <w:tc>
          <w:tcPr>
            <w:tcW w:w="11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E385A3"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69</w:t>
            </w:r>
          </w:p>
        </w:tc>
        <w:tc>
          <w:tcPr>
            <w:tcW w:w="1080" w:type="dxa"/>
            <w:tcBorders>
              <w:top w:val="nil"/>
              <w:left w:val="nil"/>
              <w:bottom w:val="single" w:sz="4" w:space="0" w:color="auto"/>
              <w:right w:val="single" w:sz="4" w:space="0" w:color="auto"/>
            </w:tcBorders>
            <w:shd w:val="clear" w:color="auto" w:fill="auto"/>
            <w:noWrap/>
            <w:vAlign w:val="center"/>
            <w:hideMark/>
          </w:tcPr>
          <w:p w14:paraId="068AB8BB" w14:textId="77777777" w:rsidR="00700083" w:rsidRPr="00700083" w:rsidRDefault="00700083" w:rsidP="00700083">
            <w:pPr>
              <w:spacing w:after="0" w:line="480" w:lineRule="auto"/>
              <w:jc w:val="center"/>
              <w:rPr>
                <w:rFonts w:ascii="Calibri" w:eastAsia="Times New Roman" w:hAnsi="Calibri" w:cs="Calibri"/>
              </w:rPr>
            </w:pPr>
            <w:r w:rsidRPr="00700083">
              <w:rPr>
                <w:rFonts w:ascii="Calibri" w:eastAsia="Times New Roman" w:hAnsi="Calibri" w:cs="Calibri"/>
              </w:rPr>
              <w:t>389</w:t>
            </w:r>
          </w:p>
        </w:tc>
        <w:tc>
          <w:tcPr>
            <w:tcW w:w="1260" w:type="dxa"/>
            <w:tcBorders>
              <w:top w:val="nil"/>
              <w:left w:val="nil"/>
              <w:bottom w:val="single" w:sz="4" w:space="0" w:color="auto"/>
              <w:right w:val="single" w:sz="4" w:space="0" w:color="auto"/>
            </w:tcBorders>
            <w:shd w:val="clear" w:color="auto" w:fill="auto"/>
            <w:noWrap/>
            <w:vAlign w:val="center"/>
            <w:hideMark/>
          </w:tcPr>
          <w:p w14:paraId="12DD8161" w14:textId="77777777" w:rsidR="00700083" w:rsidRPr="00700083" w:rsidRDefault="00700083" w:rsidP="00700083">
            <w:pPr>
              <w:spacing w:after="0" w:line="480" w:lineRule="auto"/>
              <w:jc w:val="center"/>
              <w:rPr>
                <w:rFonts w:ascii="Calibri" w:eastAsia="Times New Roman" w:hAnsi="Calibri" w:cs="Calibri"/>
              </w:rPr>
            </w:pPr>
            <w:r w:rsidRPr="00700083">
              <w:rPr>
                <w:rFonts w:ascii="Calibri" w:eastAsia="Times New Roman" w:hAnsi="Calibri" w:cs="Calibri"/>
              </w:rPr>
              <w:t>2.9</w:t>
            </w:r>
          </w:p>
        </w:tc>
        <w:tc>
          <w:tcPr>
            <w:tcW w:w="1260" w:type="dxa"/>
            <w:tcBorders>
              <w:top w:val="nil"/>
              <w:left w:val="nil"/>
              <w:bottom w:val="single" w:sz="4" w:space="0" w:color="auto"/>
              <w:right w:val="single" w:sz="4" w:space="0" w:color="auto"/>
            </w:tcBorders>
            <w:shd w:val="clear" w:color="auto" w:fill="auto"/>
            <w:noWrap/>
            <w:vAlign w:val="center"/>
            <w:hideMark/>
          </w:tcPr>
          <w:p w14:paraId="56B9167E"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4.10</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14:paraId="15A0B8B7"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2.5mg/kg Dolutegravir, 20mg/</w:t>
            </w:r>
            <w:r w:rsidRPr="00466FF2">
              <w:rPr>
                <w:rFonts w:ascii="Calibri" w:eastAsia="Times New Roman" w:hAnsi="Calibri" w:cs="Calibri"/>
                <w:color w:val="000000"/>
              </w:rPr>
              <w:t>kg TFV</w:t>
            </w:r>
            <w:r w:rsidRPr="00700083">
              <w:rPr>
                <w:rFonts w:ascii="Calibri" w:eastAsia="Times New Roman" w:hAnsi="Calibri" w:cs="Calibri"/>
                <w:color w:val="000000"/>
              </w:rPr>
              <w:t>, 40mg/kg FTC SID SQ</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51DB0F42"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12</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5BE53B74"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JHU</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0426C13D" w14:textId="77777777" w:rsidR="00700083" w:rsidRPr="00700083" w:rsidRDefault="00700083" w:rsidP="00700083">
            <w:pPr>
              <w:spacing w:after="0" w:line="480" w:lineRule="auto"/>
              <w:jc w:val="center"/>
              <w:rPr>
                <w:rFonts w:ascii="Calibri" w:eastAsia="Times New Roman" w:hAnsi="Calibri" w:cs="Calibri"/>
                <w:color w:val="000000"/>
              </w:rPr>
            </w:pPr>
            <w:proofErr w:type="spellStart"/>
            <w:r w:rsidRPr="00700083">
              <w:rPr>
                <w:rFonts w:ascii="Calibri" w:eastAsia="Times New Roman" w:hAnsi="Calibri" w:cs="Calibri"/>
                <w:color w:val="000000"/>
              </w:rPr>
              <w:t>Procyte</w:t>
            </w:r>
            <w:proofErr w:type="spellEnd"/>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5DCFEA72" w14:textId="77777777" w:rsidR="00700083" w:rsidRPr="00700083" w:rsidRDefault="00700083" w:rsidP="00700083">
            <w:pPr>
              <w:spacing w:after="0" w:line="480" w:lineRule="auto"/>
              <w:jc w:val="center"/>
              <w:rPr>
                <w:rFonts w:ascii="Calibri" w:eastAsia="Times New Roman" w:hAnsi="Calibri" w:cs="Calibri"/>
                <w:color w:val="000000"/>
              </w:rPr>
            </w:pPr>
            <w:proofErr w:type="spellStart"/>
            <w:r w:rsidRPr="00700083">
              <w:rPr>
                <w:rFonts w:ascii="Calibri" w:eastAsia="Times New Roman" w:hAnsi="Calibri" w:cs="Calibri"/>
                <w:color w:val="000000"/>
              </w:rPr>
              <w:t>Calibur</w:t>
            </w:r>
            <w:proofErr w:type="spellEnd"/>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14:paraId="0C61F47A" w14:textId="77777777" w:rsidR="00700083" w:rsidRPr="00700083" w:rsidRDefault="00700083" w:rsidP="00700083">
            <w:pPr>
              <w:spacing w:after="0" w:line="480" w:lineRule="auto"/>
              <w:jc w:val="center"/>
              <w:rPr>
                <w:rFonts w:ascii="Calibri" w:eastAsia="Times New Roman" w:hAnsi="Calibri" w:cs="Calibri"/>
                <w:color w:val="000000"/>
              </w:rPr>
            </w:pPr>
            <w:proofErr w:type="spellStart"/>
            <w:r w:rsidRPr="00700083">
              <w:rPr>
                <w:rFonts w:ascii="Calibri" w:eastAsia="Times New Roman" w:hAnsi="Calibri" w:cs="Calibri"/>
                <w:color w:val="000000"/>
              </w:rPr>
              <w:t>Fortessa</w:t>
            </w:r>
            <w:proofErr w:type="spellEnd"/>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ECB6BA"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C</w:t>
            </w:r>
          </w:p>
        </w:tc>
      </w:tr>
      <w:tr w:rsidR="00700083" w:rsidRPr="00700083" w14:paraId="70C76161"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0AF63298"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SOCIAL</w:t>
            </w:r>
          </w:p>
        </w:tc>
        <w:tc>
          <w:tcPr>
            <w:tcW w:w="1112" w:type="dxa"/>
            <w:vMerge/>
            <w:tcBorders>
              <w:top w:val="nil"/>
              <w:left w:val="single" w:sz="4" w:space="0" w:color="auto"/>
              <w:bottom w:val="single" w:sz="4" w:space="0" w:color="auto"/>
              <w:right w:val="single" w:sz="4" w:space="0" w:color="auto"/>
            </w:tcBorders>
            <w:vAlign w:val="center"/>
            <w:hideMark/>
          </w:tcPr>
          <w:p w14:paraId="21FF98A2"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658F4728" w14:textId="77777777" w:rsidR="00700083" w:rsidRPr="00700083" w:rsidRDefault="00700083" w:rsidP="00700083">
            <w:pPr>
              <w:spacing w:after="0" w:line="480" w:lineRule="auto"/>
              <w:jc w:val="center"/>
              <w:rPr>
                <w:rFonts w:ascii="Calibri" w:eastAsia="Times New Roman" w:hAnsi="Calibri" w:cs="Calibri"/>
              </w:rPr>
            </w:pPr>
            <w:r w:rsidRPr="00700083">
              <w:rPr>
                <w:rFonts w:ascii="Calibri" w:eastAsia="Times New Roman" w:hAnsi="Calibri" w:cs="Calibri"/>
              </w:rPr>
              <w:t>391</w:t>
            </w:r>
          </w:p>
        </w:tc>
        <w:tc>
          <w:tcPr>
            <w:tcW w:w="1260" w:type="dxa"/>
            <w:tcBorders>
              <w:top w:val="nil"/>
              <w:left w:val="nil"/>
              <w:bottom w:val="single" w:sz="4" w:space="0" w:color="auto"/>
              <w:right w:val="single" w:sz="4" w:space="0" w:color="auto"/>
            </w:tcBorders>
            <w:shd w:val="clear" w:color="auto" w:fill="auto"/>
            <w:noWrap/>
            <w:vAlign w:val="center"/>
            <w:hideMark/>
          </w:tcPr>
          <w:p w14:paraId="44A9AE3C" w14:textId="77777777" w:rsidR="00700083" w:rsidRPr="00700083" w:rsidRDefault="00700083" w:rsidP="00700083">
            <w:pPr>
              <w:spacing w:after="0" w:line="480" w:lineRule="auto"/>
              <w:jc w:val="center"/>
              <w:rPr>
                <w:rFonts w:ascii="Calibri" w:eastAsia="Times New Roman" w:hAnsi="Calibri" w:cs="Calibri"/>
              </w:rPr>
            </w:pPr>
            <w:r w:rsidRPr="00700083">
              <w:rPr>
                <w:rFonts w:ascii="Calibri" w:eastAsia="Times New Roman" w:hAnsi="Calibri" w:cs="Calibri"/>
              </w:rPr>
              <w:t>2.8</w:t>
            </w:r>
          </w:p>
        </w:tc>
        <w:tc>
          <w:tcPr>
            <w:tcW w:w="1260" w:type="dxa"/>
            <w:tcBorders>
              <w:top w:val="nil"/>
              <w:left w:val="nil"/>
              <w:bottom w:val="single" w:sz="4" w:space="0" w:color="auto"/>
              <w:right w:val="single" w:sz="4" w:space="0" w:color="auto"/>
            </w:tcBorders>
            <w:shd w:val="clear" w:color="auto" w:fill="auto"/>
            <w:noWrap/>
            <w:vAlign w:val="center"/>
            <w:hideMark/>
          </w:tcPr>
          <w:p w14:paraId="3C8E126F"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4.00</w:t>
            </w:r>
          </w:p>
        </w:tc>
        <w:tc>
          <w:tcPr>
            <w:tcW w:w="2520" w:type="dxa"/>
            <w:vMerge/>
            <w:tcBorders>
              <w:top w:val="nil"/>
              <w:left w:val="single" w:sz="4" w:space="0" w:color="auto"/>
              <w:bottom w:val="single" w:sz="4" w:space="0" w:color="auto"/>
              <w:right w:val="single" w:sz="4" w:space="0" w:color="auto"/>
            </w:tcBorders>
            <w:vAlign w:val="center"/>
            <w:hideMark/>
          </w:tcPr>
          <w:p w14:paraId="3165EF9C"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2EA611DC"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14:paraId="3407E4C3" w14:textId="77777777" w:rsidR="00700083" w:rsidRPr="00700083" w:rsidRDefault="00700083" w:rsidP="00700083">
            <w:pPr>
              <w:spacing w:after="0" w:line="480" w:lineRule="auto"/>
              <w:jc w:val="center"/>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2DDFDD64"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auto"/>
              <w:right w:val="single" w:sz="4" w:space="0" w:color="auto"/>
            </w:tcBorders>
            <w:vAlign w:val="center"/>
            <w:hideMark/>
          </w:tcPr>
          <w:p w14:paraId="003D02EC"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3FA5D70D"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5837D3DB" w14:textId="77777777" w:rsidR="00700083" w:rsidRPr="00700083" w:rsidRDefault="00700083" w:rsidP="00700083">
            <w:pPr>
              <w:spacing w:after="0" w:line="480" w:lineRule="auto"/>
              <w:jc w:val="center"/>
              <w:rPr>
                <w:rFonts w:ascii="Calibri" w:eastAsia="Times New Roman" w:hAnsi="Calibri" w:cs="Calibri"/>
                <w:color w:val="000000"/>
              </w:rPr>
            </w:pPr>
          </w:p>
        </w:tc>
      </w:tr>
      <w:tr w:rsidR="00700083" w:rsidRPr="00700083" w14:paraId="5AA5B3E9"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2BEFCADD"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SOCIAL</w:t>
            </w:r>
          </w:p>
        </w:tc>
        <w:tc>
          <w:tcPr>
            <w:tcW w:w="1112" w:type="dxa"/>
            <w:vMerge/>
            <w:tcBorders>
              <w:top w:val="nil"/>
              <w:left w:val="single" w:sz="4" w:space="0" w:color="auto"/>
              <w:bottom w:val="single" w:sz="4" w:space="0" w:color="auto"/>
              <w:right w:val="single" w:sz="4" w:space="0" w:color="auto"/>
            </w:tcBorders>
            <w:vAlign w:val="center"/>
            <w:hideMark/>
          </w:tcPr>
          <w:p w14:paraId="2946473E"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0827EFE4" w14:textId="77777777" w:rsidR="00700083" w:rsidRPr="00700083" w:rsidRDefault="00700083" w:rsidP="00700083">
            <w:pPr>
              <w:spacing w:after="0" w:line="480" w:lineRule="auto"/>
              <w:jc w:val="center"/>
              <w:rPr>
                <w:rFonts w:ascii="Calibri" w:eastAsia="Times New Roman" w:hAnsi="Calibri" w:cs="Calibri"/>
              </w:rPr>
            </w:pPr>
            <w:r w:rsidRPr="00700083">
              <w:rPr>
                <w:rFonts w:ascii="Calibri" w:eastAsia="Times New Roman" w:hAnsi="Calibri" w:cs="Calibri"/>
              </w:rPr>
              <w:t>392</w:t>
            </w:r>
          </w:p>
        </w:tc>
        <w:tc>
          <w:tcPr>
            <w:tcW w:w="1260" w:type="dxa"/>
            <w:tcBorders>
              <w:top w:val="nil"/>
              <w:left w:val="nil"/>
              <w:bottom w:val="single" w:sz="4" w:space="0" w:color="auto"/>
              <w:right w:val="single" w:sz="4" w:space="0" w:color="auto"/>
            </w:tcBorders>
            <w:shd w:val="clear" w:color="auto" w:fill="auto"/>
            <w:noWrap/>
            <w:vAlign w:val="center"/>
            <w:hideMark/>
          </w:tcPr>
          <w:p w14:paraId="7F2AB38C" w14:textId="77777777" w:rsidR="00700083" w:rsidRPr="00700083" w:rsidRDefault="00700083" w:rsidP="00700083">
            <w:pPr>
              <w:spacing w:after="0" w:line="480" w:lineRule="auto"/>
              <w:jc w:val="center"/>
              <w:rPr>
                <w:rFonts w:ascii="Calibri" w:eastAsia="Times New Roman" w:hAnsi="Calibri" w:cs="Calibri"/>
              </w:rPr>
            </w:pPr>
            <w:r w:rsidRPr="00700083">
              <w:rPr>
                <w:rFonts w:ascii="Calibri" w:eastAsia="Times New Roman" w:hAnsi="Calibri" w:cs="Calibri"/>
              </w:rPr>
              <w:t>2.7</w:t>
            </w:r>
          </w:p>
        </w:tc>
        <w:tc>
          <w:tcPr>
            <w:tcW w:w="1260" w:type="dxa"/>
            <w:tcBorders>
              <w:top w:val="nil"/>
              <w:left w:val="nil"/>
              <w:bottom w:val="single" w:sz="4" w:space="0" w:color="auto"/>
              <w:right w:val="single" w:sz="4" w:space="0" w:color="auto"/>
            </w:tcBorders>
            <w:shd w:val="clear" w:color="auto" w:fill="auto"/>
            <w:noWrap/>
            <w:vAlign w:val="center"/>
            <w:hideMark/>
          </w:tcPr>
          <w:p w14:paraId="24370B21"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4.10</w:t>
            </w:r>
          </w:p>
        </w:tc>
        <w:tc>
          <w:tcPr>
            <w:tcW w:w="2520" w:type="dxa"/>
            <w:vMerge/>
            <w:tcBorders>
              <w:top w:val="nil"/>
              <w:left w:val="single" w:sz="4" w:space="0" w:color="auto"/>
              <w:bottom w:val="single" w:sz="4" w:space="0" w:color="auto"/>
              <w:right w:val="single" w:sz="4" w:space="0" w:color="auto"/>
            </w:tcBorders>
            <w:vAlign w:val="center"/>
            <w:hideMark/>
          </w:tcPr>
          <w:p w14:paraId="6EB2C1D5"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5AC30835"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14:paraId="071EAE9A" w14:textId="77777777" w:rsidR="00700083" w:rsidRPr="00700083" w:rsidRDefault="00700083" w:rsidP="00700083">
            <w:pPr>
              <w:spacing w:after="0" w:line="480" w:lineRule="auto"/>
              <w:jc w:val="center"/>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3F1CF927"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auto"/>
              <w:right w:val="single" w:sz="4" w:space="0" w:color="auto"/>
            </w:tcBorders>
            <w:vAlign w:val="center"/>
            <w:hideMark/>
          </w:tcPr>
          <w:p w14:paraId="558F1147"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6C96AEE7"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6BC0B326" w14:textId="77777777" w:rsidR="00700083" w:rsidRPr="00700083" w:rsidRDefault="00700083" w:rsidP="00700083">
            <w:pPr>
              <w:spacing w:after="0" w:line="480" w:lineRule="auto"/>
              <w:jc w:val="center"/>
              <w:rPr>
                <w:rFonts w:ascii="Calibri" w:eastAsia="Times New Roman" w:hAnsi="Calibri" w:cs="Calibri"/>
                <w:color w:val="000000"/>
              </w:rPr>
            </w:pPr>
          </w:p>
        </w:tc>
      </w:tr>
      <w:tr w:rsidR="00700083" w:rsidRPr="00700083" w14:paraId="5A284984"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21F3DC45"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SOCIAL</w:t>
            </w:r>
          </w:p>
        </w:tc>
        <w:tc>
          <w:tcPr>
            <w:tcW w:w="1112" w:type="dxa"/>
            <w:vMerge/>
            <w:tcBorders>
              <w:top w:val="nil"/>
              <w:left w:val="single" w:sz="4" w:space="0" w:color="auto"/>
              <w:bottom w:val="single" w:sz="4" w:space="0" w:color="auto"/>
              <w:right w:val="single" w:sz="4" w:space="0" w:color="auto"/>
            </w:tcBorders>
            <w:vAlign w:val="center"/>
            <w:hideMark/>
          </w:tcPr>
          <w:p w14:paraId="235608C0"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369A84BE" w14:textId="77777777" w:rsidR="00700083" w:rsidRPr="00700083" w:rsidRDefault="00700083" w:rsidP="00700083">
            <w:pPr>
              <w:spacing w:after="0" w:line="480" w:lineRule="auto"/>
              <w:jc w:val="center"/>
              <w:rPr>
                <w:rFonts w:ascii="Calibri" w:eastAsia="Times New Roman" w:hAnsi="Calibri" w:cs="Calibri"/>
              </w:rPr>
            </w:pPr>
            <w:r w:rsidRPr="00700083">
              <w:rPr>
                <w:rFonts w:ascii="Calibri" w:eastAsia="Times New Roman" w:hAnsi="Calibri" w:cs="Calibri"/>
              </w:rPr>
              <w:t>393</w:t>
            </w:r>
          </w:p>
        </w:tc>
        <w:tc>
          <w:tcPr>
            <w:tcW w:w="1260" w:type="dxa"/>
            <w:tcBorders>
              <w:top w:val="nil"/>
              <w:left w:val="nil"/>
              <w:bottom w:val="single" w:sz="4" w:space="0" w:color="auto"/>
              <w:right w:val="single" w:sz="4" w:space="0" w:color="auto"/>
            </w:tcBorders>
            <w:shd w:val="clear" w:color="auto" w:fill="auto"/>
            <w:noWrap/>
            <w:vAlign w:val="center"/>
            <w:hideMark/>
          </w:tcPr>
          <w:p w14:paraId="60E34271" w14:textId="77777777" w:rsidR="00700083" w:rsidRPr="00700083" w:rsidRDefault="00700083" w:rsidP="00700083">
            <w:pPr>
              <w:spacing w:after="0" w:line="480" w:lineRule="auto"/>
              <w:jc w:val="center"/>
              <w:rPr>
                <w:rFonts w:ascii="Calibri" w:eastAsia="Times New Roman" w:hAnsi="Calibri" w:cs="Calibri"/>
              </w:rPr>
            </w:pPr>
            <w:r w:rsidRPr="00700083">
              <w:rPr>
                <w:rFonts w:ascii="Calibri" w:eastAsia="Times New Roman" w:hAnsi="Calibri" w:cs="Calibri"/>
              </w:rPr>
              <w:t>2.6</w:t>
            </w:r>
          </w:p>
        </w:tc>
        <w:tc>
          <w:tcPr>
            <w:tcW w:w="1260" w:type="dxa"/>
            <w:tcBorders>
              <w:top w:val="nil"/>
              <w:left w:val="nil"/>
              <w:bottom w:val="single" w:sz="4" w:space="0" w:color="auto"/>
              <w:right w:val="single" w:sz="4" w:space="0" w:color="auto"/>
            </w:tcBorders>
            <w:shd w:val="clear" w:color="auto" w:fill="auto"/>
            <w:noWrap/>
            <w:vAlign w:val="center"/>
            <w:hideMark/>
          </w:tcPr>
          <w:p w14:paraId="0978C597"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4.10</w:t>
            </w:r>
          </w:p>
        </w:tc>
        <w:tc>
          <w:tcPr>
            <w:tcW w:w="2520" w:type="dxa"/>
            <w:vMerge/>
            <w:tcBorders>
              <w:top w:val="nil"/>
              <w:left w:val="single" w:sz="4" w:space="0" w:color="auto"/>
              <w:bottom w:val="single" w:sz="4" w:space="0" w:color="auto"/>
              <w:right w:val="single" w:sz="4" w:space="0" w:color="auto"/>
            </w:tcBorders>
            <w:vAlign w:val="center"/>
            <w:hideMark/>
          </w:tcPr>
          <w:p w14:paraId="7940F1D7"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4B8AC9F4"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14:paraId="2672716E" w14:textId="77777777" w:rsidR="00700083" w:rsidRPr="00700083" w:rsidRDefault="00700083" w:rsidP="00700083">
            <w:pPr>
              <w:spacing w:after="0" w:line="480" w:lineRule="auto"/>
              <w:jc w:val="center"/>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0F764FFF"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auto"/>
              <w:right w:val="single" w:sz="4" w:space="0" w:color="auto"/>
            </w:tcBorders>
            <w:vAlign w:val="center"/>
            <w:hideMark/>
          </w:tcPr>
          <w:p w14:paraId="48E7A49B"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79A2A645"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6FD1AEB5" w14:textId="77777777" w:rsidR="00700083" w:rsidRPr="00700083" w:rsidRDefault="00700083" w:rsidP="00700083">
            <w:pPr>
              <w:spacing w:after="0" w:line="480" w:lineRule="auto"/>
              <w:jc w:val="center"/>
              <w:rPr>
                <w:rFonts w:ascii="Calibri" w:eastAsia="Times New Roman" w:hAnsi="Calibri" w:cs="Calibri"/>
                <w:color w:val="000000"/>
              </w:rPr>
            </w:pPr>
          </w:p>
        </w:tc>
      </w:tr>
      <w:tr w:rsidR="00700083" w:rsidRPr="00700083" w14:paraId="0E55BD77"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56993F38"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SINGLE</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501B2142"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058</w:t>
            </w:r>
          </w:p>
        </w:tc>
        <w:tc>
          <w:tcPr>
            <w:tcW w:w="1080" w:type="dxa"/>
            <w:tcBorders>
              <w:top w:val="nil"/>
              <w:left w:val="nil"/>
              <w:bottom w:val="single" w:sz="4" w:space="0" w:color="auto"/>
              <w:right w:val="single" w:sz="4" w:space="0" w:color="auto"/>
            </w:tcBorders>
            <w:shd w:val="clear" w:color="auto" w:fill="auto"/>
            <w:noWrap/>
            <w:vAlign w:val="center"/>
            <w:hideMark/>
          </w:tcPr>
          <w:p w14:paraId="3BD7B99E"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340</w:t>
            </w:r>
          </w:p>
        </w:tc>
        <w:tc>
          <w:tcPr>
            <w:tcW w:w="1260" w:type="dxa"/>
            <w:tcBorders>
              <w:top w:val="nil"/>
              <w:left w:val="nil"/>
              <w:bottom w:val="single" w:sz="4" w:space="0" w:color="auto"/>
              <w:right w:val="single" w:sz="4" w:space="0" w:color="auto"/>
            </w:tcBorders>
            <w:shd w:val="clear" w:color="auto" w:fill="auto"/>
            <w:noWrap/>
            <w:vAlign w:val="center"/>
            <w:hideMark/>
          </w:tcPr>
          <w:p w14:paraId="5DF8B7AA"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4.4</w:t>
            </w:r>
          </w:p>
        </w:tc>
        <w:tc>
          <w:tcPr>
            <w:tcW w:w="1260" w:type="dxa"/>
            <w:tcBorders>
              <w:top w:val="nil"/>
              <w:left w:val="nil"/>
              <w:bottom w:val="single" w:sz="4" w:space="0" w:color="auto"/>
              <w:right w:val="single" w:sz="4" w:space="0" w:color="auto"/>
            </w:tcBorders>
            <w:shd w:val="clear" w:color="auto" w:fill="auto"/>
            <w:noWrap/>
            <w:vAlign w:val="center"/>
            <w:hideMark/>
          </w:tcPr>
          <w:p w14:paraId="29AAE9B9"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6.49</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14:paraId="1CD52671"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 xml:space="preserve">25mg/kg </w:t>
            </w:r>
            <w:proofErr w:type="spellStart"/>
            <w:r w:rsidRPr="00700083">
              <w:rPr>
                <w:rFonts w:ascii="Calibri" w:eastAsia="Times New Roman" w:hAnsi="Calibri" w:cs="Calibri"/>
                <w:color w:val="000000"/>
              </w:rPr>
              <w:t>Fisetin</w:t>
            </w:r>
            <w:proofErr w:type="spellEnd"/>
            <w:r w:rsidRPr="00700083">
              <w:rPr>
                <w:rFonts w:ascii="Calibri" w:eastAsia="Times New Roman" w:hAnsi="Calibri" w:cs="Calibri"/>
                <w:color w:val="000000"/>
              </w:rPr>
              <w:t xml:space="preserve"> SID PO</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3830746C"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12</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35EF35FE"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SNBL</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34F7142F" w14:textId="77777777" w:rsidR="00700083" w:rsidRPr="00700083" w:rsidRDefault="00700083" w:rsidP="00700083">
            <w:pPr>
              <w:spacing w:after="0" w:line="480" w:lineRule="auto"/>
              <w:jc w:val="center"/>
              <w:rPr>
                <w:rFonts w:ascii="Calibri" w:eastAsia="Times New Roman" w:hAnsi="Calibri" w:cs="Calibri"/>
                <w:color w:val="000000"/>
              </w:rPr>
            </w:pPr>
            <w:proofErr w:type="spellStart"/>
            <w:r w:rsidRPr="00700083">
              <w:rPr>
                <w:rFonts w:ascii="Calibri" w:eastAsia="Times New Roman" w:hAnsi="Calibri" w:cs="Calibri"/>
                <w:color w:val="000000"/>
              </w:rPr>
              <w:t>Hemavet</w:t>
            </w:r>
            <w:proofErr w:type="spellEnd"/>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05CE30C9" w14:textId="77777777" w:rsidR="00700083" w:rsidRPr="00700083" w:rsidRDefault="00700083" w:rsidP="00700083">
            <w:pPr>
              <w:spacing w:after="0" w:line="480" w:lineRule="auto"/>
              <w:jc w:val="center"/>
              <w:rPr>
                <w:rFonts w:ascii="Calibri" w:eastAsia="Times New Roman" w:hAnsi="Calibri" w:cs="Calibri"/>
                <w:color w:val="000000"/>
              </w:rPr>
            </w:pPr>
            <w:proofErr w:type="spellStart"/>
            <w:r w:rsidRPr="00700083">
              <w:rPr>
                <w:rFonts w:ascii="Calibri" w:eastAsia="Times New Roman" w:hAnsi="Calibri" w:cs="Calibri"/>
                <w:color w:val="000000"/>
              </w:rPr>
              <w:t>Calibur</w:t>
            </w:r>
            <w:proofErr w:type="spellEnd"/>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14:paraId="52323D1A" w14:textId="77777777" w:rsidR="00700083" w:rsidRPr="00700083" w:rsidRDefault="00700083" w:rsidP="00700083">
            <w:pPr>
              <w:spacing w:after="0" w:line="480" w:lineRule="auto"/>
              <w:jc w:val="center"/>
              <w:rPr>
                <w:rFonts w:ascii="Calibri" w:eastAsia="Times New Roman" w:hAnsi="Calibri" w:cs="Calibri"/>
                <w:color w:val="000000"/>
              </w:rPr>
            </w:pPr>
            <w:proofErr w:type="spellStart"/>
            <w:r w:rsidRPr="00700083">
              <w:rPr>
                <w:rFonts w:ascii="Calibri" w:eastAsia="Times New Roman" w:hAnsi="Calibri" w:cs="Calibri"/>
                <w:color w:val="000000"/>
              </w:rPr>
              <w:t>Fortessa</w:t>
            </w:r>
            <w:proofErr w:type="spellEnd"/>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5EDD1E"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B, 1, 2</w:t>
            </w:r>
          </w:p>
        </w:tc>
      </w:tr>
      <w:tr w:rsidR="00700083" w:rsidRPr="00700083" w14:paraId="111800DD"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0A52318F"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SINGLE</w:t>
            </w:r>
          </w:p>
        </w:tc>
        <w:tc>
          <w:tcPr>
            <w:tcW w:w="1112" w:type="dxa"/>
            <w:vMerge/>
            <w:tcBorders>
              <w:top w:val="nil"/>
              <w:left w:val="single" w:sz="4" w:space="0" w:color="auto"/>
              <w:bottom w:val="single" w:sz="4" w:space="0" w:color="auto"/>
              <w:right w:val="single" w:sz="4" w:space="0" w:color="auto"/>
            </w:tcBorders>
            <w:vAlign w:val="center"/>
            <w:hideMark/>
          </w:tcPr>
          <w:p w14:paraId="0E43FEB0"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618E6134"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341</w:t>
            </w:r>
          </w:p>
        </w:tc>
        <w:tc>
          <w:tcPr>
            <w:tcW w:w="1260" w:type="dxa"/>
            <w:tcBorders>
              <w:top w:val="nil"/>
              <w:left w:val="nil"/>
              <w:bottom w:val="single" w:sz="4" w:space="0" w:color="auto"/>
              <w:right w:val="single" w:sz="4" w:space="0" w:color="auto"/>
            </w:tcBorders>
            <w:shd w:val="clear" w:color="auto" w:fill="auto"/>
            <w:noWrap/>
            <w:vAlign w:val="center"/>
            <w:hideMark/>
          </w:tcPr>
          <w:p w14:paraId="2E33FBBB"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4.4</w:t>
            </w:r>
          </w:p>
        </w:tc>
        <w:tc>
          <w:tcPr>
            <w:tcW w:w="1260" w:type="dxa"/>
            <w:tcBorders>
              <w:top w:val="nil"/>
              <w:left w:val="nil"/>
              <w:bottom w:val="single" w:sz="4" w:space="0" w:color="auto"/>
              <w:right w:val="single" w:sz="4" w:space="0" w:color="auto"/>
            </w:tcBorders>
            <w:shd w:val="clear" w:color="auto" w:fill="auto"/>
            <w:noWrap/>
            <w:vAlign w:val="center"/>
            <w:hideMark/>
          </w:tcPr>
          <w:p w14:paraId="1B4D07BB"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8.78</w:t>
            </w:r>
          </w:p>
        </w:tc>
        <w:tc>
          <w:tcPr>
            <w:tcW w:w="2520" w:type="dxa"/>
            <w:vMerge/>
            <w:tcBorders>
              <w:top w:val="nil"/>
              <w:left w:val="single" w:sz="4" w:space="0" w:color="auto"/>
              <w:bottom w:val="single" w:sz="4" w:space="0" w:color="auto"/>
              <w:right w:val="single" w:sz="4" w:space="0" w:color="auto"/>
            </w:tcBorders>
            <w:vAlign w:val="center"/>
            <w:hideMark/>
          </w:tcPr>
          <w:p w14:paraId="752E5FC1"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0F1C729E"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14:paraId="5165C27B" w14:textId="77777777" w:rsidR="00700083" w:rsidRPr="00700083" w:rsidRDefault="00700083" w:rsidP="00700083">
            <w:pPr>
              <w:spacing w:after="0" w:line="480" w:lineRule="auto"/>
              <w:jc w:val="center"/>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47E2D388"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auto"/>
              <w:right w:val="single" w:sz="4" w:space="0" w:color="auto"/>
            </w:tcBorders>
            <w:vAlign w:val="center"/>
            <w:hideMark/>
          </w:tcPr>
          <w:p w14:paraId="63D9E2FE"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38E61B44"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6EB0D63E" w14:textId="77777777" w:rsidR="00700083" w:rsidRPr="00700083" w:rsidRDefault="00700083" w:rsidP="00700083">
            <w:pPr>
              <w:spacing w:after="0" w:line="480" w:lineRule="auto"/>
              <w:jc w:val="center"/>
              <w:rPr>
                <w:rFonts w:ascii="Calibri" w:eastAsia="Times New Roman" w:hAnsi="Calibri" w:cs="Calibri"/>
                <w:color w:val="000000"/>
              </w:rPr>
            </w:pPr>
          </w:p>
        </w:tc>
      </w:tr>
      <w:tr w:rsidR="00700083" w:rsidRPr="00700083" w14:paraId="6FE675A9"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60E5C6F8"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SINGLE</w:t>
            </w:r>
          </w:p>
        </w:tc>
        <w:tc>
          <w:tcPr>
            <w:tcW w:w="1112" w:type="dxa"/>
            <w:vMerge/>
            <w:tcBorders>
              <w:top w:val="nil"/>
              <w:left w:val="single" w:sz="4" w:space="0" w:color="auto"/>
              <w:bottom w:val="single" w:sz="4" w:space="0" w:color="auto"/>
              <w:right w:val="single" w:sz="4" w:space="0" w:color="auto"/>
            </w:tcBorders>
            <w:vAlign w:val="center"/>
            <w:hideMark/>
          </w:tcPr>
          <w:p w14:paraId="6A0F0A22"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5E04A5B9"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342</w:t>
            </w:r>
          </w:p>
        </w:tc>
        <w:tc>
          <w:tcPr>
            <w:tcW w:w="1260" w:type="dxa"/>
            <w:tcBorders>
              <w:top w:val="nil"/>
              <w:left w:val="nil"/>
              <w:bottom w:val="single" w:sz="4" w:space="0" w:color="auto"/>
              <w:right w:val="single" w:sz="4" w:space="0" w:color="auto"/>
            </w:tcBorders>
            <w:shd w:val="clear" w:color="auto" w:fill="auto"/>
            <w:noWrap/>
            <w:vAlign w:val="center"/>
            <w:hideMark/>
          </w:tcPr>
          <w:p w14:paraId="73568F35"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4.4</w:t>
            </w:r>
          </w:p>
        </w:tc>
        <w:tc>
          <w:tcPr>
            <w:tcW w:w="1260" w:type="dxa"/>
            <w:tcBorders>
              <w:top w:val="nil"/>
              <w:left w:val="nil"/>
              <w:bottom w:val="single" w:sz="4" w:space="0" w:color="auto"/>
              <w:right w:val="single" w:sz="4" w:space="0" w:color="auto"/>
            </w:tcBorders>
            <w:shd w:val="clear" w:color="auto" w:fill="auto"/>
            <w:noWrap/>
            <w:vAlign w:val="center"/>
            <w:hideMark/>
          </w:tcPr>
          <w:p w14:paraId="5AC0DEC3"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6.49</w:t>
            </w:r>
          </w:p>
        </w:tc>
        <w:tc>
          <w:tcPr>
            <w:tcW w:w="2520" w:type="dxa"/>
            <w:vMerge/>
            <w:tcBorders>
              <w:top w:val="nil"/>
              <w:left w:val="single" w:sz="4" w:space="0" w:color="auto"/>
              <w:bottom w:val="single" w:sz="4" w:space="0" w:color="auto"/>
              <w:right w:val="single" w:sz="4" w:space="0" w:color="auto"/>
            </w:tcBorders>
            <w:vAlign w:val="center"/>
            <w:hideMark/>
          </w:tcPr>
          <w:p w14:paraId="342EB815"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7F58BDEA"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14:paraId="0A7AB45F" w14:textId="77777777" w:rsidR="00700083" w:rsidRPr="00700083" w:rsidRDefault="00700083" w:rsidP="00700083">
            <w:pPr>
              <w:spacing w:after="0" w:line="480" w:lineRule="auto"/>
              <w:jc w:val="center"/>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20664574"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auto"/>
              <w:right w:val="single" w:sz="4" w:space="0" w:color="auto"/>
            </w:tcBorders>
            <w:vAlign w:val="center"/>
            <w:hideMark/>
          </w:tcPr>
          <w:p w14:paraId="0E833BAD"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5B9508BA"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7F7CC034" w14:textId="77777777" w:rsidR="00700083" w:rsidRPr="00700083" w:rsidRDefault="00700083" w:rsidP="00700083">
            <w:pPr>
              <w:spacing w:after="0" w:line="480" w:lineRule="auto"/>
              <w:jc w:val="center"/>
              <w:rPr>
                <w:rFonts w:ascii="Calibri" w:eastAsia="Times New Roman" w:hAnsi="Calibri" w:cs="Calibri"/>
                <w:color w:val="000000"/>
              </w:rPr>
            </w:pPr>
          </w:p>
        </w:tc>
      </w:tr>
      <w:tr w:rsidR="00700083" w:rsidRPr="00700083" w14:paraId="1831CA62"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773CCE73"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SINGLE</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72C90DEE"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060</w:t>
            </w:r>
          </w:p>
        </w:tc>
        <w:tc>
          <w:tcPr>
            <w:tcW w:w="1080" w:type="dxa"/>
            <w:tcBorders>
              <w:top w:val="nil"/>
              <w:left w:val="nil"/>
              <w:bottom w:val="single" w:sz="4" w:space="0" w:color="auto"/>
              <w:right w:val="single" w:sz="4" w:space="0" w:color="auto"/>
            </w:tcBorders>
            <w:shd w:val="clear" w:color="auto" w:fill="auto"/>
            <w:noWrap/>
            <w:vAlign w:val="center"/>
            <w:hideMark/>
          </w:tcPr>
          <w:p w14:paraId="262862EA"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345</w:t>
            </w:r>
          </w:p>
        </w:tc>
        <w:tc>
          <w:tcPr>
            <w:tcW w:w="1260" w:type="dxa"/>
            <w:tcBorders>
              <w:top w:val="nil"/>
              <w:left w:val="nil"/>
              <w:bottom w:val="single" w:sz="4" w:space="0" w:color="auto"/>
              <w:right w:val="single" w:sz="4" w:space="0" w:color="auto"/>
            </w:tcBorders>
            <w:shd w:val="clear" w:color="auto" w:fill="auto"/>
            <w:noWrap/>
            <w:vAlign w:val="center"/>
            <w:hideMark/>
          </w:tcPr>
          <w:p w14:paraId="766783CB"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5.9</w:t>
            </w:r>
          </w:p>
        </w:tc>
        <w:tc>
          <w:tcPr>
            <w:tcW w:w="1260" w:type="dxa"/>
            <w:tcBorders>
              <w:top w:val="nil"/>
              <w:left w:val="nil"/>
              <w:bottom w:val="single" w:sz="4" w:space="0" w:color="auto"/>
              <w:right w:val="single" w:sz="4" w:space="0" w:color="auto"/>
            </w:tcBorders>
            <w:shd w:val="clear" w:color="auto" w:fill="auto"/>
            <w:noWrap/>
            <w:vAlign w:val="center"/>
            <w:hideMark/>
          </w:tcPr>
          <w:p w14:paraId="7C380C50"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10.58</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14:paraId="0D3D45C9"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30mg/</w:t>
            </w:r>
            <w:r w:rsidRPr="00466FF2">
              <w:rPr>
                <w:rFonts w:ascii="Calibri" w:eastAsia="Times New Roman" w:hAnsi="Calibri" w:cs="Calibri"/>
                <w:color w:val="000000"/>
              </w:rPr>
              <w:t>kg TFV</w:t>
            </w:r>
            <w:r w:rsidRPr="00700083">
              <w:rPr>
                <w:rFonts w:ascii="Calibri" w:eastAsia="Times New Roman" w:hAnsi="Calibri" w:cs="Calibri"/>
                <w:color w:val="000000"/>
              </w:rPr>
              <w:t xml:space="preserve"> SID SQ for first 14 days then 10mg/kg, 270mg/kg Atazanavir BID PO, 10mg/kg Integrase Inhibitor L000870812 BID PO, 24mg/kg Ritonavir BID PO</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02AAF914"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12</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74222B8F"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SNBL</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5DEE0F1A" w14:textId="77777777" w:rsidR="00700083" w:rsidRPr="00700083" w:rsidRDefault="00700083" w:rsidP="00700083">
            <w:pPr>
              <w:spacing w:after="0" w:line="480" w:lineRule="auto"/>
              <w:jc w:val="center"/>
              <w:rPr>
                <w:rFonts w:ascii="Calibri" w:eastAsia="Times New Roman" w:hAnsi="Calibri" w:cs="Calibri"/>
                <w:color w:val="000000"/>
              </w:rPr>
            </w:pPr>
            <w:proofErr w:type="spellStart"/>
            <w:r w:rsidRPr="00700083">
              <w:rPr>
                <w:rFonts w:ascii="Calibri" w:eastAsia="Times New Roman" w:hAnsi="Calibri" w:cs="Calibri"/>
                <w:color w:val="000000"/>
              </w:rPr>
              <w:t>Hemavet</w:t>
            </w:r>
            <w:proofErr w:type="spellEnd"/>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10C6367C" w14:textId="77777777" w:rsidR="00700083" w:rsidRPr="00700083" w:rsidRDefault="00700083" w:rsidP="00700083">
            <w:pPr>
              <w:spacing w:after="0" w:line="480" w:lineRule="auto"/>
              <w:jc w:val="center"/>
              <w:rPr>
                <w:rFonts w:ascii="Calibri" w:eastAsia="Times New Roman" w:hAnsi="Calibri" w:cs="Calibri"/>
                <w:color w:val="000000"/>
              </w:rPr>
            </w:pPr>
            <w:proofErr w:type="spellStart"/>
            <w:r w:rsidRPr="00700083">
              <w:rPr>
                <w:rFonts w:ascii="Calibri" w:eastAsia="Times New Roman" w:hAnsi="Calibri" w:cs="Calibri"/>
                <w:color w:val="000000"/>
              </w:rPr>
              <w:t>Calibur</w:t>
            </w:r>
            <w:proofErr w:type="spellEnd"/>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14:paraId="1F24E4F4" w14:textId="77777777" w:rsidR="00700083" w:rsidRPr="00700083" w:rsidRDefault="00700083" w:rsidP="00700083">
            <w:pPr>
              <w:spacing w:after="0" w:line="480" w:lineRule="auto"/>
              <w:jc w:val="center"/>
              <w:rPr>
                <w:rFonts w:ascii="Calibri" w:eastAsia="Times New Roman" w:hAnsi="Calibri" w:cs="Calibri"/>
                <w:color w:val="000000"/>
              </w:rPr>
            </w:pPr>
            <w:proofErr w:type="spellStart"/>
            <w:r w:rsidRPr="00700083">
              <w:rPr>
                <w:rFonts w:ascii="Calibri" w:eastAsia="Times New Roman" w:hAnsi="Calibri" w:cs="Calibri"/>
                <w:color w:val="000000"/>
              </w:rPr>
              <w:t>Fortessa</w:t>
            </w:r>
            <w:proofErr w:type="spellEnd"/>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701711"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C</w:t>
            </w:r>
          </w:p>
        </w:tc>
      </w:tr>
      <w:tr w:rsidR="00700083" w:rsidRPr="00700083" w14:paraId="6844B9FB"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492DD7F6"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SINGLE</w:t>
            </w:r>
          </w:p>
        </w:tc>
        <w:tc>
          <w:tcPr>
            <w:tcW w:w="1112" w:type="dxa"/>
            <w:vMerge/>
            <w:tcBorders>
              <w:top w:val="nil"/>
              <w:left w:val="single" w:sz="4" w:space="0" w:color="auto"/>
              <w:bottom w:val="single" w:sz="4" w:space="0" w:color="auto"/>
              <w:right w:val="single" w:sz="4" w:space="0" w:color="auto"/>
            </w:tcBorders>
            <w:vAlign w:val="center"/>
            <w:hideMark/>
          </w:tcPr>
          <w:p w14:paraId="7EC2C158"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10804A07"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347</w:t>
            </w:r>
          </w:p>
        </w:tc>
        <w:tc>
          <w:tcPr>
            <w:tcW w:w="1260" w:type="dxa"/>
            <w:tcBorders>
              <w:top w:val="nil"/>
              <w:left w:val="nil"/>
              <w:bottom w:val="single" w:sz="4" w:space="0" w:color="auto"/>
              <w:right w:val="single" w:sz="4" w:space="0" w:color="auto"/>
            </w:tcBorders>
            <w:shd w:val="clear" w:color="auto" w:fill="auto"/>
            <w:noWrap/>
            <w:vAlign w:val="center"/>
            <w:hideMark/>
          </w:tcPr>
          <w:p w14:paraId="24A4A82A"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5.7</w:t>
            </w:r>
          </w:p>
        </w:tc>
        <w:tc>
          <w:tcPr>
            <w:tcW w:w="1260" w:type="dxa"/>
            <w:tcBorders>
              <w:top w:val="nil"/>
              <w:left w:val="nil"/>
              <w:bottom w:val="single" w:sz="4" w:space="0" w:color="auto"/>
              <w:right w:val="single" w:sz="4" w:space="0" w:color="auto"/>
            </w:tcBorders>
            <w:shd w:val="clear" w:color="auto" w:fill="auto"/>
            <w:noWrap/>
            <w:vAlign w:val="center"/>
            <w:hideMark/>
          </w:tcPr>
          <w:p w14:paraId="5BD420E2"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8.48</w:t>
            </w:r>
          </w:p>
        </w:tc>
        <w:tc>
          <w:tcPr>
            <w:tcW w:w="2520" w:type="dxa"/>
            <w:vMerge/>
            <w:tcBorders>
              <w:top w:val="nil"/>
              <w:left w:val="single" w:sz="4" w:space="0" w:color="auto"/>
              <w:bottom w:val="single" w:sz="4" w:space="0" w:color="auto"/>
              <w:right w:val="single" w:sz="4" w:space="0" w:color="auto"/>
            </w:tcBorders>
            <w:vAlign w:val="center"/>
            <w:hideMark/>
          </w:tcPr>
          <w:p w14:paraId="73FE5ED5"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0088FE54"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14:paraId="22919431" w14:textId="77777777" w:rsidR="00700083" w:rsidRPr="00700083" w:rsidRDefault="00700083" w:rsidP="00700083">
            <w:pPr>
              <w:spacing w:after="0" w:line="480" w:lineRule="auto"/>
              <w:jc w:val="center"/>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45EECDB4"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auto"/>
              <w:right w:val="single" w:sz="4" w:space="0" w:color="auto"/>
            </w:tcBorders>
            <w:vAlign w:val="center"/>
            <w:hideMark/>
          </w:tcPr>
          <w:p w14:paraId="755656AE"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0C48431B"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4B4319E1" w14:textId="77777777" w:rsidR="00700083" w:rsidRPr="00700083" w:rsidRDefault="00700083" w:rsidP="00700083">
            <w:pPr>
              <w:spacing w:after="0" w:line="480" w:lineRule="auto"/>
              <w:jc w:val="center"/>
              <w:rPr>
                <w:rFonts w:ascii="Calibri" w:eastAsia="Times New Roman" w:hAnsi="Calibri" w:cs="Calibri"/>
                <w:color w:val="000000"/>
              </w:rPr>
            </w:pPr>
          </w:p>
        </w:tc>
      </w:tr>
      <w:tr w:rsidR="00700083" w:rsidRPr="00700083" w14:paraId="4B8C9BC5"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2F9FCBF2"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SINGLE</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205FBCC3"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050</w:t>
            </w:r>
          </w:p>
        </w:tc>
        <w:tc>
          <w:tcPr>
            <w:tcW w:w="1080" w:type="dxa"/>
            <w:tcBorders>
              <w:top w:val="nil"/>
              <w:left w:val="nil"/>
              <w:bottom w:val="single" w:sz="4" w:space="0" w:color="auto"/>
              <w:right w:val="single" w:sz="4" w:space="0" w:color="auto"/>
            </w:tcBorders>
            <w:shd w:val="clear" w:color="auto" w:fill="auto"/>
            <w:noWrap/>
            <w:vAlign w:val="center"/>
            <w:hideMark/>
          </w:tcPr>
          <w:p w14:paraId="13D94103"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266</w:t>
            </w:r>
          </w:p>
        </w:tc>
        <w:tc>
          <w:tcPr>
            <w:tcW w:w="1260" w:type="dxa"/>
            <w:tcBorders>
              <w:top w:val="nil"/>
              <w:left w:val="nil"/>
              <w:bottom w:val="single" w:sz="4" w:space="0" w:color="auto"/>
              <w:right w:val="single" w:sz="4" w:space="0" w:color="auto"/>
            </w:tcBorders>
            <w:shd w:val="clear" w:color="auto" w:fill="auto"/>
            <w:noWrap/>
            <w:vAlign w:val="center"/>
            <w:hideMark/>
          </w:tcPr>
          <w:p w14:paraId="109FBE19"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4.5</w:t>
            </w:r>
          </w:p>
        </w:tc>
        <w:tc>
          <w:tcPr>
            <w:tcW w:w="1260" w:type="dxa"/>
            <w:tcBorders>
              <w:top w:val="nil"/>
              <w:left w:val="nil"/>
              <w:bottom w:val="single" w:sz="4" w:space="0" w:color="auto"/>
              <w:right w:val="single" w:sz="4" w:space="0" w:color="auto"/>
            </w:tcBorders>
            <w:shd w:val="clear" w:color="auto" w:fill="auto"/>
            <w:noWrap/>
            <w:vAlign w:val="center"/>
            <w:hideMark/>
          </w:tcPr>
          <w:p w14:paraId="5B4C8CC9"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3.29</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14:paraId="22C1F4B5"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 xml:space="preserve">12.5mcg </w:t>
            </w:r>
            <w:proofErr w:type="spellStart"/>
            <w:r w:rsidRPr="00700083">
              <w:rPr>
                <w:rFonts w:ascii="Calibri" w:eastAsia="Times New Roman" w:hAnsi="Calibri" w:cs="Calibri"/>
                <w:color w:val="000000"/>
              </w:rPr>
              <w:t>Flucanazole</w:t>
            </w:r>
            <w:proofErr w:type="spellEnd"/>
            <w:r w:rsidRPr="00700083">
              <w:rPr>
                <w:rFonts w:ascii="Calibri" w:eastAsia="Times New Roman" w:hAnsi="Calibri" w:cs="Calibri"/>
                <w:color w:val="000000"/>
              </w:rPr>
              <w:t xml:space="preserve"> SID PO, 5mg </w:t>
            </w:r>
            <w:proofErr w:type="spellStart"/>
            <w:r w:rsidRPr="00700083">
              <w:rPr>
                <w:rFonts w:ascii="Calibri" w:eastAsia="Times New Roman" w:hAnsi="Calibri" w:cs="Calibri"/>
                <w:color w:val="000000"/>
              </w:rPr>
              <w:t>Paroxitine</w:t>
            </w:r>
            <w:proofErr w:type="spellEnd"/>
            <w:r w:rsidRPr="00700083">
              <w:rPr>
                <w:rFonts w:ascii="Calibri" w:eastAsia="Times New Roman" w:hAnsi="Calibri" w:cs="Calibri"/>
                <w:color w:val="000000"/>
              </w:rPr>
              <w:t xml:space="preserve"> SID PO</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05D576A2"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12</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6934E523"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New Iberia</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2D476A13" w14:textId="77777777" w:rsidR="00700083" w:rsidRPr="00700083" w:rsidRDefault="00700083" w:rsidP="00700083">
            <w:pPr>
              <w:spacing w:after="0" w:line="480" w:lineRule="auto"/>
              <w:jc w:val="center"/>
              <w:rPr>
                <w:rFonts w:ascii="Calibri" w:eastAsia="Times New Roman" w:hAnsi="Calibri" w:cs="Calibri"/>
                <w:color w:val="000000"/>
              </w:rPr>
            </w:pPr>
            <w:proofErr w:type="spellStart"/>
            <w:r w:rsidRPr="00700083">
              <w:rPr>
                <w:rFonts w:ascii="Calibri" w:eastAsia="Times New Roman" w:hAnsi="Calibri" w:cs="Calibri"/>
                <w:color w:val="000000"/>
              </w:rPr>
              <w:t>Hemavet</w:t>
            </w:r>
            <w:proofErr w:type="spellEnd"/>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27BD2622" w14:textId="77777777" w:rsidR="00700083" w:rsidRPr="00700083" w:rsidRDefault="00700083" w:rsidP="00700083">
            <w:pPr>
              <w:spacing w:after="0" w:line="480" w:lineRule="auto"/>
              <w:jc w:val="center"/>
              <w:rPr>
                <w:rFonts w:ascii="Calibri" w:eastAsia="Times New Roman" w:hAnsi="Calibri" w:cs="Calibri"/>
                <w:color w:val="000000"/>
              </w:rPr>
            </w:pPr>
            <w:proofErr w:type="spellStart"/>
            <w:r w:rsidRPr="00700083">
              <w:rPr>
                <w:rFonts w:ascii="Calibri" w:eastAsia="Times New Roman" w:hAnsi="Calibri" w:cs="Calibri"/>
                <w:color w:val="000000"/>
              </w:rPr>
              <w:t>Calibur</w:t>
            </w:r>
            <w:proofErr w:type="spellEnd"/>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14:paraId="1E6CA7EB" w14:textId="77777777" w:rsidR="00700083" w:rsidRPr="00700083" w:rsidRDefault="00700083" w:rsidP="00700083">
            <w:pPr>
              <w:spacing w:after="0" w:line="480" w:lineRule="auto"/>
              <w:jc w:val="center"/>
              <w:rPr>
                <w:rFonts w:ascii="Calibri" w:eastAsia="Times New Roman" w:hAnsi="Calibri" w:cs="Calibri"/>
                <w:color w:val="000000"/>
              </w:rPr>
            </w:pPr>
            <w:proofErr w:type="spellStart"/>
            <w:r w:rsidRPr="00700083">
              <w:rPr>
                <w:rFonts w:ascii="Calibri" w:eastAsia="Times New Roman" w:hAnsi="Calibri" w:cs="Calibri"/>
                <w:color w:val="000000"/>
              </w:rPr>
              <w:t>Calibur</w:t>
            </w:r>
            <w:proofErr w:type="spellEnd"/>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729360"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A</w:t>
            </w:r>
          </w:p>
        </w:tc>
      </w:tr>
      <w:tr w:rsidR="00700083" w:rsidRPr="00700083" w14:paraId="56E24567"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6C40C2DC"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lastRenderedPageBreak/>
              <w:t>SINGLE</w:t>
            </w:r>
          </w:p>
        </w:tc>
        <w:tc>
          <w:tcPr>
            <w:tcW w:w="1112" w:type="dxa"/>
            <w:vMerge/>
            <w:tcBorders>
              <w:top w:val="nil"/>
              <w:left w:val="single" w:sz="4" w:space="0" w:color="auto"/>
              <w:bottom w:val="single" w:sz="4" w:space="0" w:color="auto"/>
              <w:right w:val="single" w:sz="4" w:space="0" w:color="auto"/>
            </w:tcBorders>
            <w:vAlign w:val="center"/>
            <w:hideMark/>
          </w:tcPr>
          <w:p w14:paraId="0B805A27"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560F30C1"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308</w:t>
            </w:r>
          </w:p>
        </w:tc>
        <w:tc>
          <w:tcPr>
            <w:tcW w:w="1260" w:type="dxa"/>
            <w:tcBorders>
              <w:top w:val="nil"/>
              <w:left w:val="nil"/>
              <w:bottom w:val="single" w:sz="4" w:space="0" w:color="auto"/>
              <w:right w:val="single" w:sz="4" w:space="0" w:color="auto"/>
            </w:tcBorders>
            <w:shd w:val="clear" w:color="auto" w:fill="auto"/>
            <w:noWrap/>
            <w:vAlign w:val="center"/>
            <w:hideMark/>
          </w:tcPr>
          <w:p w14:paraId="1FCE4ADC"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3.3</w:t>
            </w:r>
          </w:p>
        </w:tc>
        <w:tc>
          <w:tcPr>
            <w:tcW w:w="1260" w:type="dxa"/>
            <w:tcBorders>
              <w:top w:val="nil"/>
              <w:left w:val="nil"/>
              <w:bottom w:val="single" w:sz="4" w:space="0" w:color="auto"/>
              <w:right w:val="single" w:sz="4" w:space="0" w:color="auto"/>
            </w:tcBorders>
            <w:shd w:val="clear" w:color="auto" w:fill="auto"/>
            <w:noWrap/>
            <w:vAlign w:val="center"/>
            <w:hideMark/>
          </w:tcPr>
          <w:p w14:paraId="481A9F3B"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4.59</w:t>
            </w:r>
          </w:p>
        </w:tc>
        <w:tc>
          <w:tcPr>
            <w:tcW w:w="2520" w:type="dxa"/>
            <w:vMerge/>
            <w:tcBorders>
              <w:top w:val="nil"/>
              <w:left w:val="single" w:sz="4" w:space="0" w:color="auto"/>
              <w:bottom w:val="single" w:sz="4" w:space="0" w:color="auto"/>
              <w:right w:val="single" w:sz="4" w:space="0" w:color="auto"/>
            </w:tcBorders>
            <w:vAlign w:val="center"/>
            <w:hideMark/>
          </w:tcPr>
          <w:p w14:paraId="405B74F3"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0FA251F1"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14:paraId="612E3ED9" w14:textId="77777777" w:rsidR="00700083" w:rsidRPr="00700083" w:rsidRDefault="00700083" w:rsidP="00700083">
            <w:pPr>
              <w:spacing w:after="0" w:line="480" w:lineRule="auto"/>
              <w:jc w:val="center"/>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462E02CB"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auto"/>
              <w:right w:val="single" w:sz="4" w:space="0" w:color="auto"/>
            </w:tcBorders>
            <w:vAlign w:val="center"/>
            <w:hideMark/>
          </w:tcPr>
          <w:p w14:paraId="6E2DF82A"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74965BF7"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4753048C" w14:textId="77777777" w:rsidR="00700083" w:rsidRPr="00700083" w:rsidRDefault="00700083" w:rsidP="00700083">
            <w:pPr>
              <w:spacing w:after="0" w:line="480" w:lineRule="auto"/>
              <w:jc w:val="center"/>
              <w:rPr>
                <w:rFonts w:ascii="Calibri" w:eastAsia="Times New Roman" w:hAnsi="Calibri" w:cs="Calibri"/>
                <w:color w:val="000000"/>
              </w:rPr>
            </w:pPr>
          </w:p>
        </w:tc>
      </w:tr>
      <w:tr w:rsidR="00700083" w:rsidRPr="00700083" w14:paraId="1B72719E"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418D5264"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SINGLE</w:t>
            </w:r>
          </w:p>
        </w:tc>
        <w:tc>
          <w:tcPr>
            <w:tcW w:w="1112" w:type="dxa"/>
            <w:vMerge/>
            <w:tcBorders>
              <w:top w:val="nil"/>
              <w:left w:val="single" w:sz="4" w:space="0" w:color="auto"/>
              <w:bottom w:val="single" w:sz="4" w:space="0" w:color="auto"/>
              <w:right w:val="single" w:sz="4" w:space="0" w:color="auto"/>
            </w:tcBorders>
            <w:vAlign w:val="center"/>
            <w:hideMark/>
          </w:tcPr>
          <w:p w14:paraId="659E953A"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0FCFB62E"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309</w:t>
            </w:r>
          </w:p>
        </w:tc>
        <w:tc>
          <w:tcPr>
            <w:tcW w:w="1260" w:type="dxa"/>
            <w:tcBorders>
              <w:top w:val="nil"/>
              <w:left w:val="nil"/>
              <w:bottom w:val="single" w:sz="4" w:space="0" w:color="auto"/>
              <w:right w:val="single" w:sz="4" w:space="0" w:color="auto"/>
            </w:tcBorders>
            <w:shd w:val="clear" w:color="auto" w:fill="auto"/>
            <w:noWrap/>
            <w:vAlign w:val="center"/>
            <w:hideMark/>
          </w:tcPr>
          <w:p w14:paraId="2E8CA99A"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3.2</w:t>
            </w:r>
          </w:p>
        </w:tc>
        <w:tc>
          <w:tcPr>
            <w:tcW w:w="1260" w:type="dxa"/>
            <w:tcBorders>
              <w:top w:val="nil"/>
              <w:left w:val="nil"/>
              <w:bottom w:val="single" w:sz="4" w:space="0" w:color="auto"/>
              <w:right w:val="single" w:sz="4" w:space="0" w:color="auto"/>
            </w:tcBorders>
            <w:shd w:val="clear" w:color="auto" w:fill="auto"/>
            <w:noWrap/>
            <w:vAlign w:val="center"/>
            <w:hideMark/>
          </w:tcPr>
          <w:p w14:paraId="655336D6"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3.99</w:t>
            </w:r>
          </w:p>
        </w:tc>
        <w:tc>
          <w:tcPr>
            <w:tcW w:w="2520" w:type="dxa"/>
            <w:vMerge/>
            <w:tcBorders>
              <w:top w:val="nil"/>
              <w:left w:val="single" w:sz="4" w:space="0" w:color="auto"/>
              <w:bottom w:val="single" w:sz="4" w:space="0" w:color="auto"/>
              <w:right w:val="single" w:sz="4" w:space="0" w:color="auto"/>
            </w:tcBorders>
            <w:vAlign w:val="center"/>
            <w:hideMark/>
          </w:tcPr>
          <w:p w14:paraId="446B8AEE"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6CBDA878"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14:paraId="42F505E5" w14:textId="77777777" w:rsidR="00700083" w:rsidRPr="00700083" w:rsidRDefault="00700083" w:rsidP="00700083">
            <w:pPr>
              <w:spacing w:after="0" w:line="480" w:lineRule="auto"/>
              <w:jc w:val="center"/>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4CEFF73C"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auto"/>
              <w:right w:val="single" w:sz="4" w:space="0" w:color="auto"/>
            </w:tcBorders>
            <w:vAlign w:val="center"/>
            <w:hideMark/>
          </w:tcPr>
          <w:p w14:paraId="2CEC98DB"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0BB0DE28"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1B475AC8" w14:textId="77777777" w:rsidR="00700083" w:rsidRPr="00700083" w:rsidRDefault="00700083" w:rsidP="00700083">
            <w:pPr>
              <w:spacing w:after="0" w:line="480" w:lineRule="auto"/>
              <w:jc w:val="center"/>
              <w:rPr>
                <w:rFonts w:ascii="Calibri" w:eastAsia="Times New Roman" w:hAnsi="Calibri" w:cs="Calibri"/>
                <w:color w:val="000000"/>
              </w:rPr>
            </w:pPr>
          </w:p>
        </w:tc>
      </w:tr>
      <w:tr w:rsidR="00700083" w:rsidRPr="00700083" w14:paraId="651F22F7"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107D6E67"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SINGLE</w:t>
            </w:r>
          </w:p>
        </w:tc>
        <w:tc>
          <w:tcPr>
            <w:tcW w:w="1112" w:type="dxa"/>
            <w:vMerge/>
            <w:tcBorders>
              <w:top w:val="nil"/>
              <w:left w:val="single" w:sz="4" w:space="0" w:color="auto"/>
              <w:bottom w:val="single" w:sz="4" w:space="0" w:color="auto"/>
              <w:right w:val="single" w:sz="4" w:space="0" w:color="auto"/>
            </w:tcBorders>
            <w:vAlign w:val="center"/>
            <w:hideMark/>
          </w:tcPr>
          <w:p w14:paraId="37011B24"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407B16FC"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311</w:t>
            </w:r>
          </w:p>
        </w:tc>
        <w:tc>
          <w:tcPr>
            <w:tcW w:w="1260" w:type="dxa"/>
            <w:tcBorders>
              <w:top w:val="nil"/>
              <w:left w:val="nil"/>
              <w:bottom w:val="single" w:sz="4" w:space="0" w:color="auto"/>
              <w:right w:val="single" w:sz="4" w:space="0" w:color="auto"/>
            </w:tcBorders>
            <w:shd w:val="clear" w:color="auto" w:fill="auto"/>
            <w:noWrap/>
            <w:vAlign w:val="center"/>
            <w:hideMark/>
          </w:tcPr>
          <w:p w14:paraId="4D2D9265"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3.1</w:t>
            </w:r>
          </w:p>
        </w:tc>
        <w:tc>
          <w:tcPr>
            <w:tcW w:w="1260" w:type="dxa"/>
            <w:tcBorders>
              <w:top w:val="nil"/>
              <w:left w:val="nil"/>
              <w:bottom w:val="single" w:sz="4" w:space="0" w:color="auto"/>
              <w:right w:val="single" w:sz="4" w:space="0" w:color="auto"/>
            </w:tcBorders>
            <w:shd w:val="clear" w:color="auto" w:fill="auto"/>
            <w:noWrap/>
            <w:vAlign w:val="center"/>
            <w:hideMark/>
          </w:tcPr>
          <w:p w14:paraId="68560627"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6.99</w:t>
            </w:r>
          </w:p>
        </w:tc>
        <w:tc>
          <w:tcPr>
            <w:tcW w:w="2520" w:type="dxa"/>
            <w:vMerge/>
            <w:tcBorders>
              <w:top w:val="nil"/>
              <w:left w:val="single" w:sz="4" w:space="0" w:color="auto"/>
              <w:bottom w:val="single" w:sz="4" w:space="0" w:color="auto"/>
              <w:right w:val="single" w:sz="4" w:space="0" w:color="auto"/>
            </w:tcBorders>
            <w:vAlign w:val="center"/>
            <w:hideMark/>
          </w:tcPr>
          <w:p w14:paraId="473701B9"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244A0434"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14:paraId="46900B3E" w14:textId="77777777" w:rsidR="00700083" w:rsidRPr="00700083" w:rsidRDefault="00700083" w:rsidP="00700083">
            <w:pPr>
              <w:spacing w:after="0" w:line="480" w:lineRule="auto"/>
              <w:jc w:val="center"/>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1F0C26E3"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auto"/>
              <w:right w:val="single" w:sz="4" w:space="0" w:color="auto"/>
            </w:tcBorders>
            <w:vAlign w:val="center"/>
            <w:hideMark/>
          </w:tcPr>
          <w:p w14:paraId="303C9261"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1EC86AC2"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09B44DF3" w14:textId="77777777" w:rsidR="00700083" w:rsidRPr="00700083" w:rsidRDefault="00700083" w:rsidP="00700083">
            <w:pPr>
              <w:spacing w:after="0" w:line="480" w:lineRule="auto"/>
              <w:jc w:val="center"/>
              <w:rPr>
                <w:rFonts w:ascii="Calibri" w:eastAsia="Times New Roman" w:hAnsi="Calibri" w:cs="Calibri"/>
                <w:color w:val="000000"/>
              </w:rPr>
            </w:pPr>
          </w:p>
        </w:tc>
      </w:tr>
      <w:tr w:rsidR="00700083" w:rsidRPr="00700083" w14:paraId="7731B5D7"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768D46B4"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SINGLE</w:t>
            </w:r>
          </w:p>
        </w:tc>
        <w:tc>
          <w:tcPr>
            <w:tcW w:w="1112" w:type="dxa"/>
            <w:vMerge/>
            <w:tcBorders>
              <w:top w:val="nil"/>
              <w:left w:val="single" w:sz="4" w:space="0" w:color="auto"/>
              <w:bottom w:val="single" w:sz="4" w:space="0" w:color="auto"/>
              <w:right w:val="single" w:sz="4" w:space="0" w:color="auto"/>
            </w:tcBorders>
            <w:vAlign w:val="center"/>
            <w:hideMark/>
          </w:tcPr>
          <w:p w14:paraId="24DE5397"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0039866D"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313</w:t>
            </w:r>
          </w:p>
        </w:tc>
        <w:tc>
          <w:tcPr>
            <w:tcW w:w="1260" w:type="dxa"/>
            <w:tcBorders>
              <w:top w:val="nil"/>
              <w:left w:val="nil"/>
              <w:bottom w:val="single" w:sz="4" w:space="0" w:color="auto"/>
              <w:right w:val="single" w:sz="4" w:space="0" w:color="auto"/>
            </w:tcBorders>
            <w:shd w:val="clear" w:color="auto" w:fill="auto"/>
            <w:noWrap/>
            <w:vAlign w:val="center"/>
            <w:hideMark/>
          </w:tcPr>
          <w:p w14:paraId="39E6AA69"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3.4</w:t>
            </w:r>
          </w:p>
        </w:tc>
        <w:tc>
          <w:tcPr>
            <w:tcW w:w="1260" w:type="dxa"/>
            <w:tcBorders>
              <w:top w:val="nil"/>
              <w:left w:val="nil"/>
              <w:bottom w:val="single" w:sz="4" w:space="0" w:color="auto"/>
              <w:right w:val="single" w:sz="4" w:space="0" w:color="auto"/>
            </w:tcBorders>
            <w:shd w:val="clear" w:color="auto" w:fill="auto"/>
            <w:noWrap/>
            <w:vAlign w:val="center"/>
            <w:hideMark/>
          </w:tcPr>
          <w:p w14:paraId="61245B6E"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6.79</w:t>
            </w:r>
          </w:p>
        </w:tc>
        <w:tc>
          <w:tcPr>
            <w:tcW w:w="2520" w:type="dxa"/>
            <w:vMerge/>
            <w:tcBorders>
              <w:top w:val="nil"/>
              <w:left w:val="single" w:sz="4" w:space="0" w:color="auto"/>
              <w:bottom w:val="single" w:sz="4" w:space="0" w:color="auto"/>
              <w:right w:val="single" w:sz="4" w:space="0" w:color="auto"/>
            </w:tcBorders>
            <w:vAlign w:val="center"/>
            <w:hideMark/>
          </w:tcPr>
          <w:p w14:paraId="4AD478A8"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54259BDF"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41D9A7DB"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JHU</w:t>
            </w:r>
          </w:p>
        </w:tc>
        <w:tc>
          <w:tcPr>
            <w:tcW w:w="1350" w:type="dxa"/>
            <w:vMerge/>
            <w:tcBorders>
              <w:top w:val="nil"/>
              <w:left w:val="single" w:sz="4" w:space="0" w:color="auto"/>
              <w:bottom w:val="single" w:sz="4" w:space="0" w:color="auto"/>
              <w:right w:val="single" w:sz="4" w:space="0" w:color="auto"/>
            </w:tcBorders>
            <w:vAlign w:val="center"/>
            <w:hideMark/>
          </w:tcPr>
          <w:p w14:paraId="56096156"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auto"/>
              <w:right w:val="single" w:sz="4" w:space="0" w:color="auto"/>
            </w:tcBorders>
            <w:vAlign w:val="center"/>
            <w:hideMark/>
          </w:tcPr>
          <w:p w14:paraId="40E805D8"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20351500"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2F735933" w14:textId="77777777" w:rsidR="00700083" w:rsidRPr="00700083" w:rsidRDefault="00700083" w:rsidP="00700083">
            <w:pPr>
              <w:spacing w:after="0" w:line="480" w:lineRule="auto"/>
              <w:jc w:val="center"/>
              <w:rPr>
                <w:rFonts w:ascii="Calibri" w:eastAsia="Times New Roman" w:hAnsi="Calibri" w:cs="Calibri"/>
                <w:color w:val="000000"/>
              </w:rPr>
            </w:pPr>
          </w:p>
        </w:tc>
      </w:tr>
      <w:tr w:rsidR="00700083" w:rsidRPr="00700083" w14:paraId="52C2BB96"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491A01C6"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SINGLE</w:t>
            </w:r>
          </w:p>
        </w:tc>
        <w:tc>
          <w:tcPr>
            <w:tcW w:w="1112" w:type="dxa"/>
            <w:vMerge/>
            <w:tcBorders>
              <w:top w:val="nil"/>
              <w:left w:val="single" w:sz="4" w:space="0" w:color="auto"/>
              <w:bottom w:val="single" w:sz="4" w:space="0" w:color="auto"/>
              <w:right w:val="single" w:sz="4" w:space="0" w:color="auto"/>
            </w:tcBorders>
            <w:vAlign w:val="center"/>
            <w:hideMark/>
          </w:tcPr>
          <w:p w14:paraId="05C2EEC3"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224E5C8C"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321</w:t>
            </w:r>
          </w:p>
        </w:tc>
        <w:tc>
          <w:tcPr>
            <w:tcW w:w="1260" w:type="dxa"/>
            <w:tcBorders>
              <w:top w:val="nil"/>
              <w:left w:val="nil"/>
              <w:bottom w:val="single" w:sz="4" w:space="0" w:color="auto"/>
              <w:right w:val="single" w:sz="4" w:space="0" w:color="auto"/>
            </w:tcBorders>
            <w:shd w:val="clear" w:color="auto" w:fill="auto"/>
            <w:noWrap/>
            <w:vAlign w:val="center"/>
            <w:hideMark/>
          </w:tcPr>
          <w:p w14:paraId="3341390F"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4.1</w:t>
            </w:r>
          </w:p>
        </w:tc>
        <w:tc>
          <w:tcPr>
            <w:tcW w:w="1260" w:type="dxa"/>
            <w:tcBorders>
              <w:top w:val="nil"/>
              <w:left w:val="nil"/>
              <w:bottom w:val="single" w:sz="4" w:space="0" w:color="auto"/>
              <w:right w:val="single" w:sz="4" w:space="0" w:color="auto"/>
            </w:tcBorders>
            <w:shd w:val="clear" w:color="auto" w:fill="auto"/>
            <w:noWrap/>
            <w:vAlign w:val="center"/>
            <w:hideMark/>
          </w:tcPr>
          <w:p w14:paraId="6836B1E3"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4.49</w:t>
            </w:r>
          </w:p>
        </w:tc>
        <w:tc>
          <w:tcPr>
            <w:tcW w:w="2520" w:type="dxa"/>
            <w:vMerge/>
            <w:tcBorders>
              <w:top w:val="nil"/>
              <w:left w:val="single" w:sz="4" w:space="0" w:color="auto"/>
              <w:bottom w:val="single" w:sz="4" w:space="0" w:color="auto"/>
              <w:right w:val="single" w:sz="4" w:space="0" w:color="auto"/>
            </w:tcBorders>
            <w:vAlign w:val="center"/>
            <w:hideMark/>
          </w:tcPr>
          <w:p w14:paraId="15534F92"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3820626A"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14:paraId="4D6C5632" w14:textId="77777777" w:rsidR="00700083" w:rsidRPr="00700083" w:rsidRDefault="00700083" w:rsidP="00700083">
            <w:pPr>
              <w:spacing w:after="0" w:line="480" w:lineRule="auto"/>
              <w:jc w:val="center"/>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5033A643"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auto"/>
              <w:right w:val="single" w:sz="4" w:space="0" w:color="auto"/>
            </w:tcBorders>
            <w:vAlign w:val="center"/>
            <w:hideMark/>
          </w:tcPr>
          <w:p w14:paraId="687E39F8"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4D82D2EF"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2EE2ED9F" w14:textId="77777777" w:rsidR="00700083" w:rsidRPr="00700083" w:rsidRDefault="00700083" w:rsidP="00700083">
            <w:pPr>
              <w:spacing w:after="0" w:line="480" w:lineRule="auto"/>
              <w:jc w:val="center"/>
              <w:rPr>
                <w:rFonts w:ascii="Calibri" w:eastAsia="Times New Roman" w:hAnsi="Calibri" w:cs="Calibri"/>
                <w:color w:val="000000"/>
              </w:rPr>
            </w:pPr>
          </w:p>
        </w:tc>
      </w:tr>
      <w:tr w:rsidR="00700083" w:rsidRPr="00700083" w14:paraId="50968B1D"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13A346A2"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SINGLE</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79D95FDB"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049</w:t>
            </w:r>
          </w:p>
        </w:tc>
        <w:tc>
          <w:tcPr>
            <w:tcW w:w="1080" w:type="dxa"/>
            <w:tcBorders>
              <w:top w:val="nil"/>
              <w:left w:val="nil"/>
              <w:bottom w:val="single" w:sz="4" w:space="0" w:color="auto"/>
              <w:right w:val="single" w:sz="4" w:space="0" w:color="auto"/>
            </w:tcBorders>
            <w:shd w:val="clear" w:color="auto" w:fill="auto"/>
            <w:noWrap/>
            <w:vAlign w:val="center"/>
            <w:hideMark/>
          </w:tcPr>
          <w:p w14:paraId="233F5ECE"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307</w:t>
            </w:r>
          </w:p>
        </w:tc>
        <w:tc>
          <w:tcPr>
            <w:tcW w:w="1260" w:type="dxa"/>
            <w:tcBorders>
              <w:top w:val="nil"/>
              <w:left w:val="nil"/>
              <w:bottom w:val="single" w:sz="4" w:space="0" w:color="auto"/>
              <w:right w:val="single" w:sz="4" w:space="0" w:color="auto"/>
            </w:tcBorders>
            <w:shd w:val="clear" w:color="auto" w:fill="auto"/>
            <w:noWrap/>
            <w:vAlign w:val="center"/>
            <w:hideMark/>
          </w:tcPr>
          <w:p w14:paraId="5124BD42"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3.9</w:t>
            </w:r>
          </w:p>
        </w:tc>
        <w:tc>
          <w:tcPr>
            <w:tcW w:w="1260" w:type="dxa"/>
            <w:tcBorders>
              <w:top w:val="nil"/>
              <w:left w:val="nil"/>
              <w:bottom w:val="single" w:sz="4" w:space="0" w:color="auto"/>
              <w:right w:val="single" w:sz="4" w:space="0" w:color="auto"/>
            </w:tcBorders>
            <w:shd w:val="clear" w:color="auto" w:fill="auto"/>
            <w:noWrap/>
            <w:vAlign w:val="center"/>
            <w:hideMark/>
          </w:tcPr>
          <w:p w14:paraId="097D5E34"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6.09</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14:paraId="2993A079"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 xml:space="preserve">30mg/kg </w:t>
            </w:r>
            <w:r w:rsidRPr="00466FF2">
              <w:rPr>
                <w:rFonts w:ascii="Calibri" w:eastAsia="Times New Roman" w:hAnsi="Calibri" w:cs="Calibri"/>
                <w:color w:val="000000"/>
              </w:rPr>
              <w:t>TFV</w:t>
            </w:r>
            <w:r w:rsidRPr="00700083">
              <w:rPr>
                <w:rFonts w:ascii="Calibri" w:eastAsia="Times New Roman" w:hAnsi="Calibri" w:cs="Calibri"/>
                <w:color w:val="000000"/>
              </w:rPr>
              <w:t xml:space="preserve"> SID SQ, 270mg/kg Atazanavir BID PO, 10mg/kg Integrase Inhibitor L000870812 BID PO</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1F80028C"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42</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0CEE7E5E"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Iberia</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347296E5" w14:textId="77777777" w:rsidR="00700083" w:rsidRPr="00700083" w:rsidRDefault="00700083" w:rsidP="00700083">
            <w:pPr>
              <w:spacing w:after="0" w:line="480" w:lineRule="auto"/>
              <w:jc w:val="center"/>
              <w:rPr>
                <w:rFonts w:ascii="Calibri" w:eastAsia="Times New Roman" w:hAnsi="Calibri" w:cs="Calibri"/>
                <w:color w:val="000000"/>
              </w:rPr>
            </w:pPr>
            <w:proofErr w:type="spellStart"/>
            <w:r w:rsidRPr="00700083">
              <w:rPr>
                <w:rFonts w:ascii="Calibri" w:eastAsia="Times New Roman" w:hAnsi="Calibri" w:cs="Calibri"/>
                <w:color w:val="000000"/>
              </w:rPr>
              <w:t>Hemavet</w:t>
            </w:r>
            <w:proofErr w:type="spellEnd"/>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2B139241" w14:textId="77777777" w:rsidR="00700083" w:rsidRPr="00700083" w:rsidRDefault="00700083" w:rsidP="00700083">
            <w:pPr>
              <w:spacing w:after="0" w:line="480" w:lineRule="auto"/>
              <w:jc w:val="center"/>
              <w:rPr>
                <w:rFonts w:ascii="Calibri" w:eastAsia="Times New Roman" w:hAnsi="Calibri" w:cs="Calibri"/>
                <w:color w:val="000000"/>
              </w:rPr>
            </w:pPr>
            <w:proofErr w:type="spellStart"/>
            <w:r w:rsidRPr="00700083">
              <w:rPr>
                <w:rFonts w:ascii="Calibri" w:eastAsia="Times New Roman" w:hAnsi="Calibri" w:cs="Calibri"/>
                <w:color w:val="000000"/>
              </w:rPr>
              <w:t>Calibur</w:t>
            </w:r>
            <w:proofErr w:type="spellEnd"/>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14:paraId="28DE90E5" w14:textId="77777777" w:rsidR="00700083" w:rsidRPr="00700083" w:rsidRDefault="00700083" w:rsidP="00700083">
            <w:pPr>
              <w:spacing w:after="0" w:line="480" w:lineRule="auto"/>
              <w:jc w:val="center"/>
              <w:rPr>
                <w:rFonts w:ascii="Calibri" w:eastAsia="Times New Roman" w:hAnsi="Calibri" w:cs="Calibri"/>
                <w:color w:val="000000"/>
              </w:rPr>
            </w:pPr>
            <w:proofErr w:type="spellStart"/>
            <w:r w:rsidRPr="00700083">
              <w:rPr>
                <w:rFonts w:ascii="Calibri" w:eastAsia="Times New Roman" w:hAnsi="Calibri" w:cs="Calibri"/>
                <w:color w:val="000000"/>
              </w:rPr>
              <w:t>Calibur</w:t>
            </w:r>
            <w:proofErr w:type="spellEnd"/>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696D64"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A</w:t>
            </w:r>
          </w:p>
        </w:tc>
      </w:tr>
      <w:tr w:rsidR="00700083" w:rsidRPr="00700083" w14:paraId="4220D699"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3A63C60E"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SINGLE</w:t>
            </w:r>
          </w:p>
        </w:tc>
        <w:tc>
          <w:tcPr>
            <w:tcW w:w="1112" w:type="dxa"/>
            <w:vMerge/>
            <w:tcBorders>
              <w:top w:val="nil"/>
              <w:left w:val="single" w:sz="4" w:space="0" w:color="auto"/>
              <w:bottom w:val="single" w:sz="4" w:space="0" w:color="auto"/>
              <w:right w:val="single" w:sz="4" w:space="0" w:color="auto"/>
            </w:tcBorders>
            <w:vAlign w:val="center"/>
            <w:hideMark/>
          </w:tcPr>
          <w:p w14:paraId="20B1DDDB"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6298DB12"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310</w:t>
            </w:r>
          </w:p>
        </w:tc>
        <w:tc>
          <w:tcPr>
            <w:tcW w:w="1260" w:type="dxa"/>
            <w:tcBorders>
              <w:top w:val="nil"/>
              <w:left w:val="nil"/>
              <w:bottom w:val="single" w:sz="4" w:space="0" w:color="auto"/>
              <w:right w:val="single" w:sz="4" w:space="0" w:color="auto"/>
            </w:tcBorders>
            <w:shd w:val="clear" w:color="auto" w:fill="auto"/>
            <w:noWrap/>
            <w:vAlign w:val="center"/>
            <w:hideMark/>
          </w:tcPr>
          <w:p w14:paraId="1D192A71"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3.1</w:t>
            </w:r>
          </w:p>
        </w:tc>
        <w:tc>
          <w:tcPr>
            <w:tcW w:w="1260" w:type="dxa"/>
            <w:tcBorders>
              <w:top w:val="nil"/>
              <w:left w:val="nil"/>
              <w:bottom w:val="single" w:sz="4" w:space="0" w:color="auto"/>
              <w:right w:val="single" w:sz="4" w:space="0" w:color="auto"/>
            </w:tcBorders>
            <w:shd w:val="clear" w:color="auto" w:fill="auto"/>
            <w:noWrap/>
            <w:vAlign w:val="center"/>
            <w:hideMark/>
          </w:tcPr>
          <w:p w14:paraId="697DEFEA"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4.39</w:t>
            </w:r>
          </w:p>
        </w:tc>
        <w:tc>
          <w:tcPr>
            <w:tcW w:w="2520" w:type="dxa"/>
            <w:vMerge/>
            <w:tcBorders>
              <w:top w:val="nil"/>
              <w:left w:val="single" w:sz="4" w:space="0" w:color="auto"/>
              <w:bottom w:val="single" w:sz="4" w:space="0" w:color="auto"/>
              <w:right w:val="single" w:sz="4" w:space="0" w:color="auto"/>
            </w:tcBorders>
            <w:vAlign w:val="center"/>
            <w:hideMark/>
          </w:tcPr>
          <w:p w14:paraId="1F69CD0F"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38EC8540"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14:paraId="64C0C90E" w14:textId="77777777" w:rsidR="00700083" w:rsidRPr="00700083" w:rsidRDefault="00700083" w:rsidP="00700083">
            <w:pPr>
              <w:spacing w:after="0" w:line="480" w:lineRule="auto"/>
              <w:jc w:val="center"/>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52EE1200"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auto"/>
              <w:right w:val="single" w:sz="4" w:space="0" w:color="auto"/>
            </w:tcBorders>
            <w:vAlign w:val="center"/>
            <w:hideMark/>
          </w:tcPr>
          <w:p w14:paraId="123563C4"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254120E9"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4E9841CB" w14:textId="77777777" w:rsidR="00700083" w:rsidRPr="00700083" w:rsidRDefault="00700083" w:rsidP="00700083">
            <w:pPr>
              <w:spacing w:after="0" w:line="480" w:lineRule="auto"/>
              <w:jc w:val="center"/>
              <w:rPr>
                <w:rFonts w:ascii="Calibri" w:eastAsia="Times New Roman" w:hAnsi="Calibri" w:cs="Calibri"/>
                <w:color w:val="000000"/>
              </w:rPr>
            </w:pPr>
          </w:p>
        </w:tc>
      </w:tr>
      <w:tr w:rsidR="00700083" w:rsidRPr="00700083" w14:paraId="711A0029"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00D57ADC"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SINGLE</w:t>
            </w:r>
          </w:p>
        </w:tc>
        <w:tc>
          <w:tcPr>
            <w:tcW w:w="1112" w:type="dxa"/>
            <w:vMerge/>
            <w:tcBorders>
              <w:top w:val="nil"/>
              <w:left w:val="single" w:sz="4" w:space="0" w:color="auto"/>
              <w:bottom w:val="single" w:sz="4" w:space="0" w:color="auto"/>
              <w:right w:val="single" w:sz="4" w:space="0" w:color="auto"/>
            </w:tcBorders>
            <w:vAlign w:val="center"/>
            <w:hideMark/>
          </w:tcPr>
          <w:p w14:paraId="18D70425"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0BC6B818"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312</w:t>
            </w:r>
          </w:p>
        </w:tc>
        <w:tc>
          <w:tcPr>
            <w:tcW w:w="1260" w:type="dxa"/>
            <w:tcBorders>
              <w:top w:val="nil"/>
              <w:left w:val="nil"/>
              <w:bottom w:val="single" w:sz="4" w:space="0" w:color="auto"/>
              <w:right w:val="single" w:sz="4" w:space="0" w:color="auto"/>
            </w:tcBorders>
            <w:shd w:val="clear" w:color="auto" w:fill="auto"/>
            <w:noWrap/>
            <w:vAlign w:val="center"/>
            <w:hideMark/>
          </w:tcPr>
          <w:p w14:paraId="6191159F"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4.1</w:t>
            </w:r>
          </w:p>
        </w:tc>
        <w:tc>
          <w:tcPr>
            <w:tcW w:w="1260" w:type="dxa"/>
            <w:tcBorders>
              <w:top w:val="nil"/>
              <w:left w:val="nil"/>
              <w:bottom w:val="single" w:sz="4" w:space="0" w:color="auto"/>
              <w:right w:val="single" w:sz="4" w:space="0" w:color="auto"/>
            </w:tcBorders>
            <w:shd w:val="clear" w:color="auto" w:fill="auto"/>
            <w:noWrap/>
            <w:vAlign w:val="center"/>
            <w:hideMark/>
          </w:tcPr>
          <w:p w14:paraId="15F74CFE"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4.99</w:t>
            </w:r>
          </w:p>
        </w:tc>
        <w:tc>
          <w:tcPr>
            <w:tcW w:w="2520" w:type="dxa"/>
            <w:vMerge/>
            <w:tcBorders>
              <w:top w:val="nil"/>
              <w:left w:val="single" w:sz="4" w:space="0" w:color="auto"/>
              <w:bottom w:val="single" w:sz="4" w:space="0" w:color="auto"/>
              <w:right w:val="single" w:sz="4" w:space="0" w:color="auto"/>
            </w:tcBorders>
            <w:vAlign w:val="center"/>
            <w:hideMark/>
          </w:tcPr>
          <w:p w14:paraId="4B516E5C"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0E03A135"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14:paraId="3C4C234E" w14:textId="77777777" w:rsidR="00700083" w:rsidRPr="00700083" w:rsidRDefault="00700083" w:rsidP="00700083">
            <w:pPr>
              <w:spacing w:after="0" w:line="480" w:lineRule="auto"/>
              <w:jc w:val="center"/>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4FF331E4"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auto"/>
              <w:right w:val="single" w:sz="4" w:space="0" w:color="auto"/>
            </w:tcBorders>
            <w:vAlign w:val="center"/>
            <w:hideMark/>
          </w:tcPr>
          <w:p w14:paraId="3FCDC767"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54679082"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241FC01E" w14:textId="77777777" w:rsidR="00700083" w:rsidRPr="00700083" w:rsidRDefault="00700083" w:rsidP="00700083">
            <w:pPr>
              <w:spacing w:after="0" w:line="480" w:lineRule="auto"/>
              <w:jc w:val="center"/>
              <w:rPr>
                <w:rFonts w:ascii="Calibri" w:eastAsia="Times New Roman" w:hAnsi="Calibri" w:cs="Calibri"/>
                <w:color w:val="000000"/>
              </w:rPr>
            </w:pPr>
          </w:p>
        </w:tc>
      </w:tr>
      <w:tr w:rsidR="00700083" w:rsidRPr="00700083" w14:paraId="45F6997B"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0D8506C1"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SINGLE</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4360D648"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052</w:t>
            </w:r>
          </w:p>
        </w:tc>
        <w:tc>
          <w:tcPr>
            <w:tcW w:w="1080" w:type="dxa"/>
            <w:tcBorders>
              <w:top w:val="nil"/>
              <w:left w:val="nil"/>
              <w:bottom w:val="single" w:sz="4" w:space="0" w:color="auto"/>
              <w:right w:val="single" w:sz="4" w:space="0" w:color="auto"/>
            </w:tcBorders>
            <w:shd w:val="clear" w:color="auto" w:fill="auto"/>
            <w:noWrap/>
            <w:vAlign w:val="center"/>
            <w:hideMark/>
          </w:tcPr>
          <w:p w14:paraId="75095C86"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203</w:t>
            </w:r>
          </w:p>
        </w:tc>
        <w:tc>
          <w:tcPr>
            <w:tcW w:w="1260" w:type="dxa"/>
            <w:tcBorders>
              <w:top w:val="nil"/>
              <w:left w:val="nil"/>
              <w:bottom w:val="single" w:sz="4" w:space="0" w:color="auto"/>
              <w:right w:val="single" w:sz="4" w:space="0" w:color="auto"/>
            </w:tcBorders>
            <w:shd w:val="clear" w:color="auto" w:fill="auto"/>
            <w:noWrap/>
            <w:vAlign w:val="center"/>
            <w:hideMark/>
          </w:tcPr>
          <w:p w14:paraId="032F6EC1"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9.3</w:t>
            </w:r>
          </w:p>
        </w:tc>
        <w:tc>
          <w:tcPr>
            <w:tcW w:w="1260" w:type="dxa"/>
            <w:tcBorders>
              <w:top w:val="nil"/>
              <w:left w:val="nil"/>
              <w:bottom w:val="single" w:sz="4" w:space="0" w:color="auto"/>
              <w:right w:val="single" w:sz="4" w:space="0" w:color="auto"/>
            </w:tcBorders>
            <w:shd w:val="clear" w:color="auto" w:fill="auto"/>
            <w:noWrap/>
            <w:vAlign w:val="center"/>
            <w:hideMark/>
          </w:tcPr>
          <w:p w14:paraId="4DB88F25"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7.59</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14:paraId="3C585EA7"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Untreated</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2533FFD7"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N/a</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56EAA668"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Yerkes</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02FED2AE" w14:textId="77777777" w:rsidR="00700083" w:rsidRPr="00700083" w:rsidRDefault="00700083" w:rsidP="00700083">
            <w:pPr>
              <w:spacing w:after="0" w:line="480" w:lineRule="auto"/>
              <w:jc w:val="center"/>
              <w:rPr>
                <w:rFonts w:ascii="Calibri" w:eastAsia="Times New Roman" w:hAnsi="Calibri" w:cs="Calibri"/>
                <w:color w:val="000000"/>
              </w:rPr>
            </w:pPr>
            <w:proofErr w:type="spellStart"/>
            <w:r w:rsidRPr="00700083">
              <w:rPr>
                <w:rFonts w:ascii="Calibri" w:eastAsia="Times New Roman" w:hAnsi="Calibri" w:cs="Calibri"/>
                <w:color w:val="000000"/>
              </w:rPr>
              <w:t>Hemavet</w:t>
            </w:r>
            <w:proofErr w:type="spellEnd"/>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04E50A19" w14:textId="77777777" w:rsidR="00700083" w:rsidRPr="00700083" w:rsidRDefault="00700083" w:rsidP="00700083">
            <w:pPr>
              <w:spacing w:after="0" w:line="480" w:lineRule="auto"/>
              <w:jc w:val="center"/>
              <w:rPr>
                <w:rFonts w:ascii="Calibri" w:eastAsia="Times New Roman" w:hAnsi="Calibri" w:cs="Calibri"/>
                <w:color w:val="000000"/>
              </w:rPr>
            </w:pPr>
            <w:proofErr w:type="spellStart"/>
            <w:r w:rsidRPr="00700083">
              <w:rPr>
                <w:rFonts w:ascii="Calibri" w:eastAsia="Times New Roman" w:hAnsi="Calibri" w:cs="Calibri"/>
                <w:color w:val="000000"/>
              </w:rPr>
              <w:t>Calibur</w:t>
            </w:r>
            <w:proofErr w:type="spellEnd"/>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14:paraId="61C10CFE" w14:textId="77777777" w:rsidR="00700083" w:rsidRPr="00700083" w:rsidRDefault="00700083" w:rsidP="00700083">
            <w:pPr>
              <w:spacing w:after="0" w:line="480" w:lineRule="auto"/>
              <w:jc w:val="center"/>
              <w:rPr>
                <w:rFonts w:ascii="Calibri" w:eastAsia="Times New Roman" w:hAnsi="Calibri" w:cs="Calibri"/>
                <w:color w:val="000000"/>
              </w:rPr>
            </w:pPr>
            <w:proofErr w:type="spellStart"/>
            <w:r w:rsidRPr="00700083">
              <w:rPr>
                <w:rFonts w:ascii="Calibri" w:eastAsia="Times New Roman" w:hAnsi="Calibri" w:cs="Calibri"/>
                <w:color w:val="000000"/>
              </w:rPr>
              <w:t>Calibur</w:t>
            </w:r>
            <w:proofErr w:type="spellEnd"/>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1C47AD"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A</w:t>
            </w:r>
          </w:p>
        </w:tc>
      </w:tr>
      <w:tr w:rsidR="00700083" w:rsidRPr="00700083" w14:paraId="2D4A57C5"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206AD129"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SINGLE</w:t>
            </w:r>
          </w:p>
        </w:tc>
        <w:tc>
          <w:tcPr>
            <w:tcW w:w="1112" w:type="dxa"/>
            <w:vMerge/>
            <w:tcBorders>
              <w:top w:val="nil"/>
              <w:left w:val="single" w:sz="4" w:space="0" w:color="auto"/>
              <w:bottom w:val="single" w:sz="4" w:space="0" w:color="auto"/>
              <w:right w:val="single" w:sz="4" w:space="0" w:color="auto"/>
            </w:tcBorders>
            <w:vAlign w:val="center"/>
            <w:hideMark/>
          </w:tcPr>
          <w:p w14:paraId="3CE6E4B1"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00E02921"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268</w:t>
            </w:r>
          </w:p>
        </w:tc>
        <w:tc>
          <w:tcPr>
            <w:tcW w:w="1260" w:type="dxa"/>
            <w:tcBorders>
              <w:top w:val="nil"/>
              <w:left w:val="nil"/>
              <w:bottom w:val="single" w:sz="4" w:space="0" w:color="auto"/>
              <w:right w:val="single" w:sz="4" w:space="0" w:color="auto"/>
            </w:tcBorders>
            <w:shd w:val="clear" w:color="auto" w:fill="auto"/>
            <w:noWrap/>
            <w:vAlign w:val="center"/>
            <w:hideMark/>
          </w:tcPr>
          <w:p w14:paraId="32968DC3"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6.1</w:t>
            </w:r>
          </w:p>
        </w:tc>
        <w:tc>
          <w:tcPr>
            <w:tcW w:w="1260" w:type="dxa"/>
            <w:tcBorders>
              <w:top w:val="nil"/>
              <w:left w:val="nil"/>
              <w:bottom w:val="single" w:sz="4" w:space="0" w:color="auto"/>
              <w:right w:val="single" w:sz="4" w:space="0" w:color="auto"/>
            </w:tcBorders>
            <w:shd w:val="clear" w:color="auto" w:fill="auto"/>
            <w:noWrap/>
            <w:vAlign w:val="center"/>
            <w:hideMark/>
          </w:tcPr>
          <w:p w14:paraId="54C94336"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6.89</w:t>
            </w:r>
          </w:p>
        </w:tc>
        <w:tc>
          <w:tcPr>
            <w:tcW w:w="2520" w:type="dxa"/>
            <w:vMerge/>
            <w:tcBorders>
              <w:top w:val="nil"/>
              <w:left w:val="single" w:sz="4" w:space="0" w:color="auto"/>
              <w:bottom w:val="single" w:sz="4" w:space="0" w:color="auto"/>
              <w:right w:val="single" w:sz="4" w:space="0" w:color="auto"/>
            </w:tcBorders>
            <w:vAlign w:val="center"/>
            <w:hideMark/>
          </w:tcPr>
          <w:p w14:paraId="48245DFF"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3636ED08"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14:paraId="74302D3C" w14:textId="77777777" w:rsidR="00700083" w:rsidRPr="00700083" w:rsidRDefault="00700083" w:rsidP="00700083">
            <w:pPr>
              <w:spacing w:after="0" w:line="480" w:lineRule="auto"/>
              <w:jc w:val="center"/>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7744551F"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auto"/>
              <w:right w:val="single" w:sz="4" w:space="0" w:color="auto"/>
            </w:tcBorders>
            <w:vAlign w:val="center"/>
            <w:hideMark/>
          </w:tcPr>
          <w:p w14:paraId="1382900F"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12DD446D"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4D96CD2F" w14:textId="77777777" w:rsidR="00700083" w:rsidRPr="00700083" w:rsidRDefault="00700083" w:rsidP="00700083">
            <w:pPr>
              <w:spacing w:after="0" w:line="480" w:lineRule="auto"/>
              <w:jc w:val="center"/>
              <w:rPr>
                <w:rFonts w:ascii="Calibri" w:eastAsia="Times New Roman" w:hAnsi="Calibri" w:cs="Calibri"/>
                <w:color w:val="000000"/>
              </w:rPr>
            </w:pPr>
          </w:p>
        </w:tc>
      </w:tr>
      <w:tr w:rsidR="00700083" w:rsidRPr="00700083" w14:paraId="01B173CF"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1815F64A"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SINGLE</w:t>
            </w:r>
          </w:p>
        </w:tc>
        <w:tc>
          <w:tcPr>
            <w:tcW w:w="1112" w:type="dxa"/>
            <w:vMerge/>
            <w:tcBorders>
              <w:top w:val="nil"/>
              <w:left w:val="single" w:sz="4" w:space="0" w:color="auto"/>
              <w:bottom w:val="single" w:sz="4" w:space="0" w:color="auto"/>
              <w:right w:val="single" w:sz="4" w:space="0" w:color="auto"/>
            </w:tcBorders>
            <w:vAlign w:val="center"/>
            <w:hideMark/>
          </w:tcPr>
          <w:p w14:paraId="1D962092"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236C308C"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272</w:t>
            </w:r>
          </w:p>
        </w:tc>
        <w:tc>
          <w:tcPr>
            <w:tcW w:w="1260" w:type="dxa"/>
            <w:tcBorders>
              <w:top w:val="nil"/>
              <w:left w:val="nil"/>
              <w:bottom w:val="single" w:sz="4" w:space="0" w:color="auto"/>
              <w:right w:val="single" w:sz="4" w:space="0" w:color="auto"/>
            </w:tcBorders>
            <w:shd w:val="clear" w:color="auto" w:fill="auto"/>
            <w:noWrap/>
            <w:vAlign w:val="center"/>
            <w:hideMark/>
          </w:tcPr>
          <w:p w14:paraId="088F247C"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4.5</w:t>
            </w:r>
          </w:p>
        </w:tc>
        <w:tc>
          <w:tcPr>
            <w:tcW w:w="1260" w:type="dxa"/>
            <w:tcBorders>
              <w:top w:val="nil"/>
              <w:left w:val="nil"/>
              <w:bottom w:val="single" w:sz="4" w:space="0" w:color="auto"/>
              <w:right w:val="single" w:sz="4" w:space="0" w:color="auto"/>
            </w:tcBorders>
            <w:shd w:val="clear" w:color="auto" w:fill="auto"/>
            <w:noWrap/>
            <w:vAlign w:val="center"/>
            <w:hideMark/>
          </w:tcPr>
          <w:p w14:paraId="7677504E"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12.18</w:t>
            </w:r>
          </w:p>
        </w:tc>
        <w:tc>
          <w:tcPr>
            <w:tcW w:w="2520" w:type="dxa"/>
            <w:vMerge/>
            <w:tcBorders>
              <w:top w:val="nil"/>
              <w:left w:val="single" w:sz="4" w:space="0" w:color="auto"/>
              <w:bottom w:val="single" w:sz="4" w:space="0" w:color="auto"/>
              <w:right w:val="single" w:sz="4" w:space="0" w:color="auto"/>
            </w:tcBorders>
            <w:vAlign w:val="center"/>
            <w:hideMark/>
          </w:tcPr>
          <w:p w14:paraId="5A50C76E"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67FFB3FB"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14:paraId="57A88909" w14:textId="77777777" w:rsidR="00700083" w:rsidRPr="00700083" w:rsidRDefault="00700083" w:rsidP="00700083">
            <w:pPr>
              <w:spacing w:after="0" w:line="480" w:lineRule="auto"/>
              <w:jc w:val="center"/>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779E0AD6"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auto"/>
              <w:right w:val="single" w:sz="4" w:space="0" w:color="auto"/>
            </w:tcBorders>
            <w:vAlign w:val="center"/>
            <w:hideMark/>
          </w:tcPr>
          <w:p w14:paraId="0512BB84"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3AB06F86"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1DB346D7" w14:textId="77777777" w:rsidR="00700083" w:rsidRPr="00700083" w:rsidRDefault="00700083" w:rsidP="00700083">
            <w:pPr>
              <w:spacing w:after="0" w:line="480" w:lineRule="auto"/>
              <w:jc w:val="center"/>
              <w:rPr>
                <w:rFonts w:ascii="Calibri" w:eastAsia="Times New Roman" w:hAnsi="Calibri" w:cs="Calibri"/>
                <w:color w:val="000000"/>
              </w:rPr>
            </w:pPr>
          </w:p>
        </w:tc>
      </w:tr>
      <w:tr w:rsidR="00700083" w:rsidRPr="00700083" w14:paraId="21D7AEB8"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0FB48D8A"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SINGLE</w:t>
            </w:r>
          </w:p>
        </w:tc>
        <w:tc>
          <w:tcPr>
            <w:tcW w:w="1112" w:type="dxa"/>
            <w:vMerge/>
            <w:tcBorders>
              <w:top w:val="nil"/>
              <w:left w:val="single" w:sz="4" w:space="0" w:color="auto"/>
              <w:bottom w:val="single" w:sz="4" w:space="0" w:color="auto"/>
              <w:right w:val="single" w:sz="4" w:space="0" w:color="auto"/>
            </w:tcBorders>
            <w:vAlign w:val="center"/>
            <w:hideMark/>
          </w:tcPr>
          <w:p w14:paraId="1CA6A999"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40C5217B"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274</w:t>
            </w:r>
          </w:p>
        </w:tc>
        <w:tc>
          <w:tcPr>
            <w:tcW w:w="1260" w:type="dxa"/>
            <w:tcBorders>
              <w:top w:val="nil"/>
              <w:left w:val="nil"/>
              <w:bottom w:val="single" w:sz="4" w:space="0" w:color="auto"/>
              <w:right w:val="single" w:sz="4" w:space="0" w:color="auto"/>
            </w:tcBorders>
            <w:shd w:val="clear" w:color="auto" w:fill="auto"/>
            <w:noWrap/>
            <w:vAlign w:val="center"/>
            <w:hideMark/>
          </w:tcPr>
          <w:p w14:paraId="65A24FC9"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6.1</w:t>
            </w:r>
          </w:p>
        </w:tc>
        <w:tc>
          <w:tcPr>
            <w:tcW w:w="1260" w:type="dxa"/>
            <w:tcBorders>
              <w:top w:val="nil"/>
              <w:left w:val="nil"/>
              <w:bottom w:val="single" w:sz="4" w:space="0" w:color="auto"/>
              <w:right w:val="single" w:sz="4" w:space="0" w:color="auto"/>
            </w:tcBorders>
            <w:shd w:val="clear" w:color="auto" w:fill="auto"/>
            <w:noWrap/>
            <w:vAlign w:val="center"/>
            <w:hideMark/>
          </w:tcPr>
          <w:p w14:paraId="1EDBC5A3"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3.29</w:t>
            </w:r>
          </w:p>
        </w:tc>
        <w:tc>
          <w:tcPr>
            <w:tcW w:w="2520" w:type="dxa"/>
            <w:vMerge/>
            <w:tcBorders>
              <w:top w:val="nil"/>
              <w:left w:val="single" w:sz="4" w:space="0" w:color="auto"/>
              <w:bottom w:val="single" w:sz="4" w:space="0" w:color="auto"/>
              <w:right w:val="single" w:sz="4" w:space="0" w:color="auto"/>
            </w:tcBorders>
            <w:vAlign w:val="center"/>
            <w:hideMark/>
          </w:tcPr>
          <w:p w14:paraId="7039BC1A"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71F232FE"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14:paraId="739B3CB9" w14:textId="77777777" w:rsidR="00700083" w:rsidRPr="00700083" w:rsidRDefault="00700083" w:rsidP="00700083">
            <w:pPr>
              <w:spacing w:after="0" w:line="480" w:lineRule="auto"/>
              <w:jc w:val="center"/>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25756830"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auto"/>
              <w:right w:val="single" w:sz="4" w:space="0" w:color="auto"/>
            </w:tcBorders>
            <w:vAlign w:val="center"/>
            <w:hideMark/>
          </w:tcPr>
          <w:p w14:paraId="242AD155"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19AD5FD4"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2B421977" w14:textId="77777777" w:rsidR="00700083" w:rsidRPr="00700083" w:rsidRDefault="00700083" w:rsidP="00700083">
            <w:pPr>
              <w:spacing w:after="0" w:line="480" w:lineRule="auto"/>
              <w:jc w:val="center"/>
              <w:rPr>
                <w:rFonts w:ascii="Calibri" w:eastAsia="Times New Roman" w:hAnsi="Calibri" w:cs="Calibri"/>
                <w:color w:val="000000"/>
              </w:rPr>
            </w:pPr>
          </w:p>
        </w:tc>
      </w:tr>
      <w:tr w:rsidR="00700083" w:rsidRPr="00700083" w14:paraId="4C0E7F4B"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6A567D11"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SINGLE</w:t>
            </w:r>
          </w:p>
        </w:tc>
        <w:tc>
          <w:tcPr>
            <w:tcW w:w="1112" w:type="dxa"/>
            <w:vMerge/>
            <w:tcBorders>
              <w:top w:val="nil"/>
              <w:left w:val="single" w:sz="4" w:space="0" w:color="auto"/>
              <w:bottom w:val="single" w:sz="4" w:space="0" w:color="auto"/>
              <w:right w:val="single" w:sz="4" w:space="0" w:color="auto"/>
            </w:tcBorders>
            <w:vAlign w:val="center"/>
            <w:hideMark/>
          </w:tcPr>
          <w:p w14:paraId="1308E62C"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5772D62A"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320</w:t>
            </w:r>
          </w:p>
        </w:tc>
        <w:tc>
          <w:tcPr>
            <w:tcW w:w="1260" w:type="dxa"/>
            <w:tcBorders>
              <w:top w:val="nil"/>
              <w:left w:val="nil"/>
              <w:bottom w:val="single" w:sz="4" w:space="0" w:color="auto"/>
              <w:right w:val="single" w:sz="4" w:space="0" w:color="auto"/>
            </w:tcBorders>
            <w:shd w:val="clear" w:color="auto" w:fill="auto"/>
            <w:noWrap/>
            <w:vAlign w:val="center"/>
            <w:hideMark/>
          </w:tcPr>
          <w:p w14:paraId="6B8EDB3A"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3.5</w:t>
            </w:r>
          </w:p>
        </w:tc>
        <w:tc>
          <w:tcPr>
            <w:tcW w:w="1260" w:type="dxa"/>
            <w:tcBorders>
              <w:top w:val="nil"/>
              <w:left w:val="nil"/>
              <w:bottom w:val="single" w:sz="4" w:space="0" w:color="auto"/>
              <w:right w:val="single" w:sz="4" w:space="0" w:color="auto"/>
            </w:tcBorders>
            <w:shd w:val="clear" w:color="auto" w:fill="auto"/>
            <w:noWrap/>
            <w:vAlign w:val="center"/>
            <w:hideMark/>
          </w:tcPr>
          <w:p w14:paraId="627D3555"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7.79</w:t>
            </w:r>
          </w:p>
        </w:tc>
        <w:tc>
          <w:tcPr>
            <w:tcW w:w="2520" w:type="dxa"/>
            <w:vMerge/>
            <w:tcBorders>
              <w:top w:val="nil"/>
              <w:left w:val="single" w:sz="4" w:space="0" w:color="auto"/>
              <w:bottom w:val="single" w:sz="4" w:space="0" w:color="auto"/>
              <w:right w:val="single" w:sz="4" w:space="0" w:color="auto"/>
            </w:tcBorders>
            <w:vAlign w:val="center"/>
            <w:hideMark/>
          </w:tcPr>
          <w:p w14:paraId="7873E20E"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10B42DAC"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14:paraId="6B48D940" w14:textId="77777777" w:rsidR="00700083" w:rsidRPr="00700083" w:rsidRDefault="00700083" w:rsidP="00700083">
            <w:pPr>
              <w:spacing w:after="0" w:line="480" w:lineRule="auto"/>
              <w:jc w:val="center"/>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64C36E2C"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auto"/>
              <w:right w:val="single" w:sz="4" w:space="0" w:color="auto"/>
            </w:tcBorders>
            <w:vAlign w:val="center"/>
            <w:hideMark/>
          </w:tcPr>
          <w:p w14:paraId="38668CFD"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513B9B2E"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76BD024F" w14:textId="77777777" w:rsidR="00700083" w:rsidRPr="00700083" w:rsidRDefault="00700083" w:rsidP="00700083">
            <w:pPr>
              <w:spacing w:after="0" w:line="480" w:lineRule="auto"/>
              <w:jc w:val="center"/>
              <w:rPr>
                <w:rFonts w:ascii="Calibri" w:eastAsia="Times New Roman" w:hAnsi="Calibri" w:cs="Calibri"/>
                <w:color w:val="000000"/>
              </w:rPr>
            </w:pPr>
          </w:p>
        </w:tc>
      </w:tr>
      <w:tr w:rsidR="00700083" w:rsidRPr="00700083" w14:paraId="0DE092FA"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63363DFB"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SINGLE</w:t>
            </w:r>
          </w:p>
        </w:tc>
        <w:tc>
          <w:tcPr>
            <w:tcW w:w="1112" w:type="dxa"/>
            <w:vMerge/>
            <w:tcBorders>
              <w:top w:val="nil"/>
              <w:left w:val="single" w:sz="4" w:space="0" w:color="auto"/>
              <w:bottom w:val="single" w:sz="4" w:space="0" w:color="auto"/>
              <w:right w:val="single" w:sz="4" w:space="0" w:color="auto"/>
            </w:tcBorders>
            <w:vAlign w:val="center"/>
            <w:hideMark/>
          </w:tcPr>
          <w:p w14:paraId="32F4A8F1"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6F01E876"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265</w:t>
            </w:r>
          </w:p>
        </w:tc>
        <w:tc>
          <w:tcPr>
            <w:tcW w:w="1260" w:type="dxa"/>
            <w:tcBorders>
              <w:top w:val="nil"/>
              <w:left w:val="nil"/>
              <w:bottom w:val="single" w:sz="4" w:space="0" w:color="auto"/>
              <w:right w:val="single" w:sz="4" w:space="0" w:color="auto"/>
            </w:tcBorders>
            <w:shd w:val="clear" w:color="auto" w:fill="auto"/>
            <w:noWrap/>
            <w:vAlign w:val="center"/>
            <w:hideMark/>
          </w:tcPr>
          <w:p w14:paraId="373FD893"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4.6</w:t>
            </w:r>
          </w:p>
        </w:tc>
        <w:tc>
          <w:tcPr>
            <w:tcW w:w="1260" w:type="dxa"/>
            <w:tcBorders>
              <w:top w:val="nil"/>
              <w:left w:val="nil"/>
              <w:bottom w:val="single" w:sz="4" w:space="0" w:color="auto"/>
              <w:right w:val="single" w:sz="4" w:space="0" w:color="auto"/>
            </w:tcBorders>
            <w:shd w:val="clear" w:color="auto" w:fill="auto"/>
            <w:noWrap/>
            <w:vAlign w:val="center"/>
            <w:hideMark/>
          </w:tcPr>
          <w:p w14:paraId="276453D9"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18.37</w:t>
            </w:r>
          </w:p>
        </w:tc>
        <w:tc>
          <w:tcPr>
            <w:tcW w:w="2520" w:type="dxa"/>
            <w:vMerge/>
            <w:tcBorders>
              <w:top w:val="nil"/>
              <w:left w:val="single" w:sz="4" w:space="0" w:color="auto"/>
              <w:bottom w:val="single" w:sz="4" w:space="0" w:color="auto"/>
              <w:right w:val="single" w:sz="4" w:space="0" w:color="auto"/>
            </w:tcBorders>
            <w:vAlign w:val="center"/>
            <w:hideMark/>
          </w:tcPr>
          <w:p w14:paraId="4EF17A82"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20F59C6E"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14:paraId="097EDB37"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JHU</w:t>
            </w:r>
          </w:p>
        </w:tc>
        <w:tc>
          <w:tcPr>
            <w:tcW w:w="1350" w:type="dxa"/>
            <w:vMerge/>
            <w:tcBorders>
              <w:top w:val="nil"/>
              <w:left w:val="single" w:sz="4" w:space="0" w:color="auto"/>
              <w:bottom w:val="single" w:sz="4" w:space="0" w:color="auto"/>
              <w:right w:val="single" w:sz="4" w:space="0" w:color="auto"/>
            </w:tcBorders>
            <w:vAlign w:val="center"/>
            <w:hideMark/>
          </w:tcPr>
          <w:p w14:paraId="62AC89BF"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auto"/>
              <w:right w:val="single" w:sz="4" w:space="0" w:color="auto"/>
            </w:tcBorders>
            <w:vAlign w:val="center"/>
            <w:hideMark/>
          </w:tcPr>
          <w:p w14:paraId="102D4A25"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3482142E"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7D4CFF06" w14:textId="77777777" w:rsidR="00700083" w:rsidRPr="00700083" w:rsidRDefault="00700083" w:rsidP="00700083">
            <w:pPr>
              <w:spacing w:after="0" w:line="480" w:lineRule="auto"/>
              <w:jc w:val="center"/>
              <w:rPr>
                <w:rFonts w:ascii="Calibri" w:eastAsia="Times New Roman" w:hAnsi="Calibri" w:cs="Calibri"/>
                <w:color w:val="000000"/>
              </w:rPr>
            </w:pPr>
          </w:p>
        </w:tc>
      </w:tr>
      <w:tr w:rsidR="00700083" w:rsidRPr="00700083" w14:paraId="779C124F"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7B7335CB"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SINGLE</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0DE396B3"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044</w:t>
            </w:r>
          </w:p>
        </w:tc>
        <w:tc>
          <w:tcPr>
            <w:tcW w:w="1080" w:type="dxa"/>
            <w:tcBorders>
              <w:top w:val="nil"/>
              <w:left w:val="nil"/>
              <w:bottom w:val="single" w:sz="4" w:space="0" w:color="auto"/>
              <w:right w:val="single" w:sz="4" w:space="0" w:color="auto"/>
            </w:tcBorders>
            <w:shd w:val="clear" w:color="auto" w:fill="auto"/>
            <w:noWrap/>
            <w:vAlign w:val="center"/>
            <w:hideMark/>
          </w:tcPr>
          <w:p w14:paraId="6F18FE82"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291</w:t>
            </w:r>
          </w:p>
        </w:tc>
        <w:tc>
          <w:tcPr>
            <w:tcW w:w="1260" w:type="dxa"/>
            <w:tcBorders>
              <w:top w:val="nil"/>
              <w:left w:val="nil"/>
              <w:bottom w:val="single" w:sz="4" w:space="0" w:color="auto"/>
              <w:right w:val="single" w:sz="4" w:space="0" w:color="auto"/>
            </w:tcBorders>
            <w:shd w:val="clear" w:color="auto" w:fill="auto"/>
            <w:noWrap/>
            <w:vAlign w:val="center"/>
            <w:hideMark/>
          </w:tcPr>
          <w:p w14:paraId="2CE8A4E2"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3.0</w:t>
            </w:r>
          </w:p>
        </w:tc>
        <w:tc>
          <w:tcPr>
            <w:tcW w:w="1260" w:type="dxa"/>
            <w:tcBorders>
              <w:top w:val="nil"/>
              <w:left w:val="nil"/>
              <w:bottom w:val="single" w:sz="4" w:space="0" w:color="auto"/>
              <w:right w:val="single" w:sz="4" w:space="0" w:color="auto"/>
            </w:tcBorders>
            <w:shd w:val="clear" w:color="auto" w:fill="auto"/>
            <w:noWrap/>
            <w:vAlign w:val="center"/>
            <w:hideMark/>
          </w:tcPr>
          <w:p w14:paraId="740A3C0E"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3.72</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14:paraId="47AEC9A4"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Untreated</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177A696E"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N/a</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4E2B5410"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Yerkes</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6F44BF01" w14:textId="77777777" w:rsidR="00700083" w:rsidRPr="00700083" w:rsidRDefault="00700083" w:rsidP="00700083">
            <w:pPr>
              <w:spacing w:after="0" w:line="480" w:lineRule="auto"/>
              <w:jc w:val="center"/>
              <w:rPr>
                <w:rFonts w:ascii="Calibri" w:eastAsia="Times New Roman" w:hAnsi="Calibri" w:cs="Calibri"/>
                <w:color w:val="000000"/>
              </w:rPr>
            </w:pPr>
            <w:proofErr w:type="spellStart"/>
            <w:r w:rsidRPr="00700083">
              <w:rPr>
                <w:rFonts w:ascii="Calibri" w:eastAsia="Times New Roman" w:hAnsi="Calibri" w:cs="Calibri"/>
                <w:color w:val="000000"/>
              </w:rPr>
              <w:t>Hemavet</w:t>
            </w:r>
            <w:proofErr w:type="spellEnd"/>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3B60775C" w14:textId="77777777" w:rsidR="00700083" w:rsidRPr="00700083" w:rsidRDefault="00700083" w:rsidP="00700083">
            <w:pPr>
              <w:spacing w:after="0" w:line="480" w:lineRule="auto"/>
              <w:jc w:val="center"/>
              <w:rPr>
                <w:rFonts w:ascii="Calibri" w:eastAsia="Times New Roman" w:hAnsi="Calibri" w:cs="Calibri"/>
                <w:color w:val="000000"/>
              </w:rPr>
            </w:pPr>
            <w:proofErr w:type="spellStart"/>
            <w:r w:rsidRPr="00700083">
              <w:rPr>
                <w:rFonts w:ascii="Calibri" w:eastAsia="Times New Roman" w:hAnsi="Calibri" w:cs="Calibri"/>
                <w:color w:val="000000"/>
              </w:rPr>
              <w:t>Calibur</w:t>
            </w:r>
            <w:proofErr w:type="spellEnd"/>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14:paraId="7ECFD0C5" w14:textId="77777777" w:rsidR="00700083" w:rsidRPr="00700083" w:rsidRDefault="00700083" w:rsidP="00700083">
            <w:pPr>
              <w:spacing w:after="0" w:line="480" w:lineRule="auto"/>
              <w:jc w:val="center"/>
              <w:rPr>
                <w:rFonts w:ascii="Calibri" w:eastAsia="Times New Roman" w:hAnsi="Calibri" w:cs="Calibri"/>
                <w:color w:val="000000"/>
              </w:rPr>
            </w:pPr>
            <w:proofErr w:type="spellStart"/>
            <w:r w:rsidRPr="00700083">
              <w:rPr>
                <w:rFonts w:ascii="Calibri" w:eastAsia="Times New Roman" w:hAnsi="Calibri" w:cs="Calibri"/>
                <w:color w:val="000000"/>
              </w:rPr>
              <w:t>Calibur</w:t>
            </w:r>
            <w:proofErr w:type="spellEnd"/>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89194B"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A</w:t>
            </w:r>
          </w:p>
        </w:tc>
      </w:tr>
      <w:tr w:rsidR="00700083" w:rsidRPr="00700083" w14:paraId="2E5E94C2"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39774627"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SINGLE</w:t>
            </w:r>
          </w:p>
        </w:tc>
        <w:tc>
          <w:tcPr>
            <w:tcW w:w="1112" w:type="dxa"/>
            <w:vMerge/>
            <w:tcBorders>
              <w:top w:val="nil"/>
              <w:left w:val="single" w:sz="4" w:space="0" w:color="auto"/>
              <w:bottom w:val="single" w:sz="4" w:space="0" w:color="auto"/>
              <w:right w:val="single" w:sz="4" w:space="0" w:color="auto"/>
            </w:tcBorders>
            <w:vAlign w:val="center"/>
            <w:hideMark/>
          </w:tcPr>
          <w:p w14:paraId="2FCB1DE9"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1E474206"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292</w:t>
            </w:r>
          </w:p>
        </w:tc>
        <w:tc>
          <w:tcPr>
            <w:tcW w:w="1260" w:type="dxa"/>
            <w:tcBorders>
              <w:top w:val="nil"/>
              <w:left w:val="nil"/>
              <w:bottom w:val="single" w:sz="4" w:space="0" w:color="auto"/>
              <w:right w:val="single" w:sz="4" w:space="0" w:color="auto"/>
            </w:tcBorders>
            <w:shd w:val="clear" w:color="auto" w:fill="auto"/>
            <w:noWrap/>
            <w:vAlign w:val="center"/>
            <w:hideMark/>
          </w:tcPr>
          <w:p w14:paraId="2EBC9382"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3.0</w:t>
            </w:r>
          </w:p>
        </w:tc>
        <w:tc>
          <w:tcPr>
            <w:tcW w:w="1260" w:type="dxa"/>
            <w:tcBorders>
              <w:top w:val="nil"/>
              <w:left w:val="nil"/>
              <w:bottom w:val="single" w:sz="4" w:space="0" w:color="auto"/>
              <w:right w:val="single" w:sz="4" w:space="0" w:color="auto"/>
            </w:tcBorders>
            <w:shd w:val="clear" w:color="auto" w:fill="auto"/>
            <w:noWrap/>
            <w:vAlign w:val="center"/>
            <w:hideMark/>
          </w:tcPr>
          <w:p w14:paraId="1373A5F7"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3.99</w:t>
            </w:r>
          </w:p>
        </w:tc>
        <w:tc>
          <w:tcPr>
            <w:tcW w:w="2520" w:type="dxa"/>
            <w:vMerge/>
            <w:tcBorders>
              <w:top w:val="nil"/>
              <w:left w:val="single" w:sz="4" w:space="0" w:color="auto"/>
              <w:bottom w:val="single" w:sz="4" w:space="0" w:color="auto"/>
              <w:right w:val="single" w:sz="4" w:space="0" w:color="auto"/>
            </w:tcBorders>
            <w:vAlign w:val="center"/>
            <w:hideMark/>
          </w:tcPr>
          <w:p w14:paraId="56B2AFFF"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2016BD7A"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14:paraId="236FC41E" w14:textId="77777777" w:rsidR="00700083" w:rsidRPr="00700083" w:rsidRDefault="00700083" w:rsidP="00700083">
            <w:pPr>
              <w:spacing w:after="0" w:line="480" w:lineRule="auto"/>
              <w:jc w:val="center"/>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11C381BA"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auto"/>
              <w:right w:val="single" w:sz="4" w:space="0" w:color="auto"/>
            </w:tcBorders>
            <w:vAlign w:val="center"/>
            <w:hideMark/>
          </w:tcPr>
          <w:p w14:paraId="14547359"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06D9C858"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6BE7957C" w14:textId="77777777" w:rsidR="00700083" w:rsidRPr="00700083" w:rsidRDefault="00700083" w:rsidP="00700083">
            <w:pPr>
              <w:spacing w:after="0" w:line="480" w:lineRule="auto"/>
              <w:jc w:val="center"/>
              <w:rPr>
                <w:rFonts w:ascii="Calibri" w:eastAsia="Times New Roman" w:hAnsi="Calibri" w:cs="Calibri"/>
                <w:color w:val="000000"/>
              </w:rPr>
            </w:pPr>
          </w:p>
        </w:tc>
      </w:tr>
      <w:tr w:rsidR="00700083" w:rsidRPr="00700083" w14:paraId="36712FDB"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7D7DA0BA"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SINGLE</w:t>
            </w:r>
          </w:p>
        </w:tc>
        <w:tc>
          <w:tcPr>
            <w:tcW w:w="1112" w:type="dxa"/>
            <w:vMerge/>
            <w:tcBorders>
              <w:top w:val="nil"/>
              <w:left w:val="single" w:sz="4" w:space="0" w:color="auto"/>
              <w:bottom w:val="single" w:sz="4" w:space="0" w:color="auto"/>
              <w:right w:val="single" w:sz="4" w:space="0" w:color="auto"/>
            </w:tcBorders>
            <w:vAlign w:val="center"/>
            <w:hideMark/>
          </w:tcPr>
          <w:p w14:paraId="578BFFFF"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30E8C05D"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294</w:t>
            </w:r>
          </w:p>
        </w:tc>
        <w:tc>
          <w:tcPr>
            <w:tcW w:w="1260" w:type="dxa"/>
            <w:tcBorders>
              <w:top w:val="nil"/>
              <w:left w:val="nil"/>
              <w:bottom w:val="single" w:sz="4" w:space="0" w:color="auto"/>
              <w:right w:val="single" w:sz="4" w:space="0" w:color="auto"/>
            </w:tcBorders>
            <w:shd w:val="clear" w:color="auto" w:fill="auto"/>
            <w:noWrap/>
            <w:vAlign w:val="center"/>
            <w:hideMark/>
          </w:tcPr>
          <w:p w14:paraId="6C288ABF"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3.0</w:t>
            </w:r>
          </w:p>
        </w:tc>
        <w:tc>
          <w:tcPr>
            <w:tcW w:w="1260" w:type="dxa"/>
            <w:tcBorders>
              <w:top w:val="nil"/>
              <w:left w:val="nil"/>
              <w:bottom w:val="single" w:sz="4" w:space="0" w:color="auto"/>
              <w:right w:val="single" w:sz="4" w:space="0" w:color="auto"/>
            </w:tcBorders>
            <w:shd w:val="clear" w:color="auto" w:fill="auto"/>
            <w:noWrap/>
            <w:vAlign w:val="center"/>
            <w:hideMark/>
          </w:tcPr>
          <w:p w14:paraId="6A5FAEDB"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2.36</w:t>
            </w:r>
          </w:p>
        </w:tc>
        <w:tc>
          <w:tcPr>
            <w:tcW w:w="2520" w:type="dxa"/>
            <w:vMerge/>
            <w:tcBorders>
              <w:top w:val="nil"/>
              <w:left w:val="single" w:sz="4" w:space="0" w:color="auto"/>
              <w:bottom w:val="single" w:sz="4" w:space="0" w:color="auto"/>
              <w:right w:val="single" w:sz="4" w:space="0" w:color="auto"/>
            </w:tcBorders>
            <w:vAlign w:val="center"/>
            <w:hideMark/>
          </w:tcPr>
          <w:p w14:paraId="73C3EFEE"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3ED87EA3"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14:paraId="127F12C0" w14:textId="77777777" w:rsidR="00700083" w:rsidRPr="00700083" w:rsidRDefault="00700083" w:rsidP="00700083">
            <w:pPr>
              <w:spacing w:after="0" w:line="480" w:lineRule="auto"/>
              <w:jc w:val="center"/>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2FFF19EE"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auto"/>
              <w:right w:val="single" w:sz="4" w:space="0" w:color="auto"/>
            </w:tcBorders>
            <w:vAlign w:val="center"/>
            <w:hideMark/>
          </w:tcPr>
          <w:p w14:paraId="6892928E"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5A0D3C48"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48CE892C" w14:textId="77777777" w:rsidR="00700083" w:rsidRPr="00700083" w:rsidRDefault="00700083" w:rsidP="00700083">
            <w:pPr>
              <w:spacing w:after="0" w:line="480" w:lineRule="auto"/>
              <w:jc w:val="center"/>
              <w:rPr>
                <w:rFonts w:ascii="Calibri" w:eastAsia="Times New Roman" w:hAnsi="Calibri" w:cs="Calibri"/>
                <w:color w:val="000000"/>
              </w:rPr>
            </w:pPr>
          </w:p>
        </w:tc>
      </w:tr>
      <w:tr w:rsidR="00700083" w:rsidRPr="00700083" w14:paraId="31D11BDE"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2F45BA5A"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lastRenderedPageBreak/>
              <w:t>SINGLE</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210AE7B6"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054</w:t>
            </w:r>
          </w:p>
        </w:tc>
        <w:tc>
          <w:tcPr>
            <w:tcW w:w="1080" w:type="dxa"/>
            <w:tcBorders>
              <w:top w:val="nil"/>
              <w:left w:val="nil"/>
              <w:bottom w:val="single" w:sz="4" w:space="0" w:color="auto"/>
              <w:right w:val="single" w:sz="4" w:space="0" w:color="auto"/>
            </w:tcBorders>
            <w:shd w:val="clear" w:color="auto" w:fill="auto"/>
            <w:noWrap/>
            <w:vAlign w:val="center"/>
            <w:hideMark/>
          </w:tcPr>
          <w:p w14:paraId="3A6802DD"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329</w:t>
            </w:r>
          </w:p>
        </w:tc>
        <w:tc>
          <w:tcPr>
            <w:tcW w:w="1260" w:type="dxa"/>
            <w:tcBorders>
              <w:top w:val="nil"/>
              <w:left w:val="nil"/>
              <w:bottom w:val="single" w:sz="4" w:space="0" w:color="auto"/>
              <w:right w:val="single" w:sz="4" w:space="0" w:color="auto"/>
            </w:tcBorders>
            <w:shd w:val="clear" w:color="auto" w:fill="auto"/>
            <w:noWrap/>
            <w:vAlign w:val="center"/>
            <w:hideMark/>
          </w:tcPr>
          <w:p w14:paraId="4342B8A5"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2.7</w:t>
            </w:r>
          </w:p>
        </w:tc>
        <w:tc>
          <w:tcPr>
            <w:tcW w:w="1260" w:type="dxa"/>
            <w:tcBorders>
              <w:top w:val="nil"/>
              <w:left w:val="nil"/>
              <w:bottom w:val="single" w:sz="4" w:space="0" w:color="auto"/>
              <w:right w:val="single" w:sz="4" w:space="0" w:color="auto"/>
            </w:tcBorders>
            <w:shd w:val="clear" w:color="auto" w:fill="auto"/>
            <w:noWrap/>
            <w:vAlign w:val="center"/>
            <w:hideMark/>
          </w:tcPr>
          <w:p w14:paraId="71B25C0B"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4.59</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14:paraId="6282047C"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30mg/</w:t>
            </w:r>
            <w:r w:rsidRPr="00466FF2">
              <w:rPr>
                <w:rFonts w:ascii="Calibri" w:eastAsia="Times New Roman" w:hAnsi="Calibri" w:cs="Calibri"/>
                <w:color w:val="000000"/>
              </w:rPr>
              <w:t>kg TFV</w:t>
            </w:r>
            <w:r w:rsidRPr="00700083">
              <w:rPr>
                <w:rFonts w:ascii="Calibri" w:eastAsia="Times New Roman" w:hAnsi="Calibri" w:cs="Calibri"/>
                <w:color w:val="000000"/>
              </w:rPr>
              <w:t xml:space="preserve"> SID SQ, 270mg/kg Atazanavir BID PO, 10mg/kg Integrase Inhibitor L000870812 BID PO</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30F2F7DE"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12</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741BCBEC"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JHU</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696B197D" w14:textId="77777777" w:rsidR="00700083" w:rsidRPr="00700083" w:rsidRDefault="00700083" w:rsidP="00700083">
            <w:pPr>
              <w:spacing w:after="0" w:line="480" w:lineRule="auto"/>
              <w:jc w:val="center"/>
              <w:rPr>
                <w:rFonts w:ascii="Calibri" w:eastAsia="Times New Roman" w:hAnsi="Calibri" w:cs="Calibri"/>
                <w:color w:val="000000"/>
              </w:rPr>
            </w:pPr>
            <w:proofErr w:type="spellStart"/>
            <w:r w:rsidRPr="00700083">
              <w:rPr>
                <w:rFonts w:ascii="Calibri" w:eastAsia="Times New Roman" w:hAnsi="Calibri" w:cs="Calibri"/>
                <w:color w:val="000000"/>
              </w:rPr>
              <w:t>Hemavet</w:t>
            </w:r>
            <w:proofErr w:type="spellEnd"/>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4CBDBAE2" w14:textId="77777777" w:rsidR="00700083" w:rsidRPr="00700083" w:rsidRDefault="00700083" w:rsidP="00700083">
            <w:pPr>
              <w:spacing w:after="0" w:line="480" w:lineRule="auto"/>
              <w:jc w:val="center"/>
              <w:rPr>
                <w:rFonts w:ascii="Calibri" w:eastAsia="Times New Roman" w:hAnsi="Calibri" w:cs="Calibri"/>
                <w:color w:val="000000"/>
              </w:rPr>
            </w:pPr>
            <w:proofErr w:type="spellStart"/>
            <w:r w:rsidRPr="00700083">
              <w:rPr>
                <w:rFonts w:ascii="Calibri" w:eastAsia="Times New Roman" w:hAnsi="Calibri" w:cs="Calibri"/>
                <w:color w:val="000000"/>
              </w:rPr>
              <w:t>Calibur</w:t>
            </w:r>
            <w:proofErr w:type="spellEnd"/>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14:paraId="25B74E37" w14:textId="77777777" w:rsidR="00700083" w:rsidRPr="00700083" w:rsidRDefault="00700083" w:rsidP="00700083">
            <w:pPr>
              <w:spacing w:after="0" w:line="480" w:lineRule="auto"/>
              <w:jc w:val="center"/>
              <w:rPr>
                <w:rFonts w:ascii="Calibri" w:eastAsia="Times New Roman" w:hAnsi="Calibri" w:cs="Calibri"/>
                <w:color w:val="000000"/>
              </w:rPr>
            </w:pPr>
            <w:proofErr w:type="spellStart"/>
            <w:r w:rsidRPr="00700083">
              <w:rPr>
                <w:rFonts w:ascii="Calibri" w:eastAsia="Times New Roman" w:hAnsi="Calibri" w:cs="Calibri"/>
                <w:color w:val="000000"/>
              </w:rPr>
              <w:t>Fortessa</w:t>
            </w:r>
            <w:proofErr w:type="spellEnd"/>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404CDB"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B</w:t>
            </w:r>
          </w:p>
        </w:tc>
      </w:tr>
      <w:tr w:rsidR="00700083" w:rsidRPr="00700083" w14:paraId="75AFF049"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3E26D0DE"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SINGLE</w:t>
            </w:r>
          </w:p>
        </w:tc>
        <w:tc>
          <w:tcPr>
            <w:tcW w:w="1112" w:type="dxa"/>
            <w:vMerge/>
            <w:tcBorders>
              <w:top w:val="nil"/>
              <w:left w:val="single" w:sz="4" w:space="0" w:color="auto"/>
              <w:bottom w:val="single" w:sz="4" w:space="0" w:color="auto"/>
              <w:right w:val="single" w:sz="4" w:space="0" w:color="auto"/>
            </w:tcBorders>
            <w:vAlign w:val="center"/>
            <w:hideMark/>
          </w:tcPr>
          <w:p w14:paraId="7227977B"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73EB4AC8"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330</w:t>
            </w:r>
          </w:p>
        </w:tc>
        <w:tc>
          <w:tcPr>
            <w:tcW w:w="1260" w:type="dxa"/>
            <w:tcBorders>
              <w:top w:val="nil"/>
              <w:left w:val="nil"/>
              <w:bottom w:val="single" w:sz="4" w:space="0" w:color="auto"/>
              <w:right w:val="single" w:sz="4" w:space="0" w:color="auto"/>
            </w:tcBorders>
            <w:shd w:val="clear" w:color="auto" w:fill="auto"/>
            <w:noWrap/>
            <w:vAlign w:val="center"/>
            <w:hideMark/>
          </w:tcPr>
          <w:p w14:paraId="24A0D9A9"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2.5</w:t>
            </w:r>
          </w:p>
        </w:tc>
        <w:tc>
          <w:tcPr>
            <w:tcW w:w="1260" w:type="dxa"/>
            <w:tcBorders>
              <w:top w:val="nil"/>
              <w:left w:val="nil"/>
              <w:bottom w:val="single" w:sz="4" w:space="0" w:color="auto"/>
              <w:right w:val="single" w:sz="4" w:space="0" w:color="auto"/>
            </w:tcBorders>
            <w:shd w:val="clear" w:color="auto" w:fill="auto"/>
            <w:noWrap/>
            <w:vAlign w:val="center"/>
            <w:hideMark/>
          </w:tcPr>
          <w:p w14:paraId="49CAFDBD"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3.59</w:t>
            </w:r>
          </w:p>
        </w:tc>
        <w:tc>
          <w:tcPr>
            <w:tcW w:w="2520" w:type="dxa"/>
            <w:vMerge/>
            <w:tcBorders>
              <w:top w:val="nil"/>
              <w:left w:val="single" w:sz="4" w:space="0" w:color="auto"/>
              <w:bottom w:val="single" w:sz="4" w:space="0" w:color="auto"/>
              <w:right w:val="single" w:sz="4" w:space="0" w:color="auto"/>
            </w:tcBorders>
            <w:vAlign w:val="center"/>
            <w:hideMark/>
          </w:tcPr>
          <w:p w14:paraId="0B75113B"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2522C88C"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14:paraId="42745A9B" w14:textId="77777777" w:rsidR="00700083" w:rsidRPr="00700083" w:rsidRDefault="00700083" w:rsidP="00700083">
            <w:pPr>
              <w:spacing w:after="0" w:line="480" w:lineRule="auto"/>
              <w:jc w:val="center"/>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04C4CB8C"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auto"/>
              <w:right w:val="single" w:sz="4" w:space="0" w:color="auto"/>
            </w:tcBorders>
            <w:vAlign w:val="center"/>
            <w:hideMark/>
          </w:tcPr>
          <w:p w14:paraId="0CC1682B"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72C5F6D6"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2F9B58F1" w14:textId="77777777" w:rsidR="00700083" w:rsidRPr="00700083" w:rsidRDefault="00700083" w:rsidP="00700083">
            <w:pPr>
              <w:spacing w:after="0" w:line="480" w:lineRule="auto"/>
              <w:jc w:val="center"/>
              <w:rPr>
                <w:rFonts w:ascii="Calibri" w:eastAsia="Times New Roman" w:hAnsi="Calibri" w:cs="Calibri"/>
                <w:color w:val="000000"/>
              </w:rPr>
            </w:pPr>
          </w:p>
        </w:tc>
      </w:tr>
      <w:tr w:rsidR="00700083" w:rsidRPr="00700083" w14:paraId="5B57E50E"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79A21F72"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SINGLE</w:t>
            </w:r>
          </w:p>
        </w:tc>
        <w:tc>
          <w:tcPr>
            <w:tcW w:w="1112" w:type="dxa"/>
            <w:vMerge/>
            <w:tcBorders>
              <w:top w:val="nil"/>
              <w:left w:val="single" w:sz="4" w:space="0" w:color="auto"/>
              <w:bottom w:val="single" w:sz="4" w:space="0" w:color="auto"/>
              <w:right w:val="single" w:sz="4" w:space="0" w:color="auto"/>
            </w:tcBorders>
            <w:vAlign w:val="center"/>
            <w:hideMark/>
          </w:tcPr>
          <w:p w14:paraId="5B9D4D3A"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3CA88ACE"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331</w:t>
            </w:r>
          </w:p>
        </w:tc>
        <w:tc>
          <w:tcPr>
            <w:tcW w:w="1260" w:type="dxa"/>
            <w:tcBorders>
              <w:top w:val="nil"/>
              <w:left w:val="nil"/>
              <w:bottom w:val="single" w:sz="4" w:space="0" w:color="auto"/>
              <w:right w:val="single" w:sz="4" w:space="0" w:color="auto"/>
            </w:tcBorders>
            <w:shd w:val="clear" w:color="auto" w:fill="auto"/>
            <w:noWrap/>
            <w:vAlign w:val="center"/>
            <w:hideMark/>
          </w:tcPr>
          <w:p w14:paraId="28E1C76C"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2.4</w:t>
            </w:r>
          </w:p>
        </w:tc>
        <w:tc>
          <w:tcPr>
            <w:tcW w:w="1260" w:type="dxa"/>
            <w:tcBorders>
              <w:top w:val="nil"/>
              <w:left w:val="nil"/>
              <w:bottom w:val="single" w:sz="4" w:space="0" w:color="auto"/>
              <w:right w:val="single" w:sz="4" w:space="0" w:color="auto"/>
            </w:tcBorders>
            <w:shd w:val="clear" w:color="auto" w:fill="auto"/>
            <w:noWrap/>
            <w:vAlign w:val="center"/>
            <w:hideMark/>
          </w:tcPr>
          <w:p w14:paraId="78AC31C1"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3.19</w:t>
            </w:r>
          </w:p>
        </w:tc>
        <w:tc>
          <w:tcPr>
            <w:tcW w:w="2520" w:type="dxa"/>
            <w:vMerge/>
            <w:tcBorders>
              <w:top w:val="nil"/>
              <w:left w:val="single" w:sz="4" w:space="0" w:color="auto"/>
              <w:bottom w:val="single" w:sz="4" w:space="0" w:color="auto"/>
              <w:right w:val="single" w:sz="4" w:space="0" w:color="auto"/>
            </w:tcBorders>
            <w:vAlign w:val="center"/>
            <w:hideMark/>
          </w:tcPr>
          <w:p w14:paraId="00FDA9CF"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1E6824DF"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14:paraId="1C5B3B1C" w14:textId="77777777" w:rsidR="00700083" w:rsidRPr="00700083" w:rsidRDefault="00700083" w:rsidP="00700083">
            <w:pPr>
              <w:spacing w:after="0" w:line="480" w:lineRule="auto"/>
              <w:jc w:val="center"/>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72F753B5"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auto"/>
              <w:right w:val="single" w:sz="4" w:space="0" w:color="auto"/>
            </w:tcBorders>
            <w:vAlign w:val="center"/>
            <w:hideMark/>
          </w:tcPr>
          <w:p w14:paraId="15534799"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36EE659D"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72BD183E" w14:textId="77777777" w:rsidR="00700083" w:rsidRPr="00700083" w:rsidRDefault="00700083" w:rsidP="00700083">
            <w:pPr>
              <w:spacing w:after="0" w:line="480" w:lineRule="auto"/>
              <w:jc w:val="center"/>
              <w:rPr>
                <w:rFonts w:ascii="Calibri" w:eastAsia="Times New Roman" w:hAnsi="Calibri" w:cs="Calibri"/>
                <w:color w:val="000000"/>
              </w:rPr>
            </w:pPr>
          </w:p>
        </w:tc>
      </w:tr>
      <w:tr w:rsidR="00700083" w:rsidRPr="00700083" w14:paraId="6ECFA37D"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55FB1E87"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SINGLE</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1DCF1615"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061</w:t>
            </w:r>
          </w:p>
        </w:tc>
        <w:tc>
          <w:tcPr>
            <w:tcW w:w="1080" w:type="dxa"/>
            <w:tcBorders>
              <w:top w:val="nil"/>
              <w:left w:val="nil"/>
              <w:bottom w:val="single" w:sz="4" w:space="0" w:color="auto"/>
              <w:right w:val="single" w:sz="4" w:space="0" w:color="auto"/>
            </w:tcBorders>
            <w:shd w:val="clear" w:color="auto" w:fill="auto"/>
            <w:noWrap/>
            <w:vAlign w:val="center"/>
            <w:hideMark/>
          </w:tcPr>
          <w:p w14:paraId="2C8EF2D4"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348</w:t>
            </w:r>
          </w:p>
        </w:tc>
        <w:tc>
          <w:tcPr>
            <w:tcW w:w="1260" w:type="dxa"/>
            <w:tcBorders>
              <w:top w:val="nil"/>
              <w:left w:val="nil"/>
              <w:bottom w:val="single" w:sz="4" w:space="0" w:color="auto"/>
              <w:right w:val="single" w:sz="4" w:space="0" w:color="auto"/>
            </w:tcBorders>
            <w:shd w:val="clear" w:color="auto" w:fill="auto"/>
            <w:noWrap/>
            <w:vAlign w:val="center"/>
            <w:hideMark/>
          </w:tcPr>
          <w:p w14:paraId="030688A2"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5.5</w:t>
            </w:r>
          </w:p>
        </w:tc>
        <w:tc>
          <w:tcPr>
            <w:tcW w:w="1260" w:type="dxa"/>
            <w:tcBorders>
              <w:top w:val="nil"/>
              <w:left w:val="nil"/>
              <w:bottom w:val="nil"/>
              <w:right w:val="nil"/>
            </w:tcBorders>
            <w:shd w:val="clear" w:color="auto" w:fill="auto"/>
            <w:noWrap/>
            <w:vAlign w:val="center"/>
            <w:hideMark/>
          </w:tcPr>
          <w:p w14:paraId="2CB46B9F"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10.48</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14:paraId="20917228"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Untreated</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06D52647"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N/a</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3A2A18AE"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SNBL</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7C01AF76" w14:textId="77777777" w:rsidR="00700083" w:rsidRPr="00700083" w:rsidRDefault="00700083" w:rsidP="00700083">
            <w:pPr>
              <w:spacing w:after="0" w:line="480" w:lineRule="auto"/>
              <w:jc w:val="center"/>
              <w:rPr>
                <w:rFonts w:ascii="Calibri" w:eastAsia="Times New Roman" w:hAnsi="Calibri" w:cs="Calibri"/>
                <w:color w:val="000000"/>
              </w:rPr>
            </w:pPr>
            <w:proofErr w:type="spellStart"/>
            <w:r w:rsidRPr="00700083">
              <w:rPr>
                <w:rFonts w:ascii="Calibri" w:eastAsia="Times New Roman" w:hAnsi="Calibri" w:cs="Calibri"/>
                <w:color w:val="000000"/>
              </w:rPr>
              <w:t>Hemavet</w:t>
            </w:r>
            <w:proofErr w:type="spellEnd"/>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67B5436B" w14:textId="77777777" w:rsidR="00700083" w:rsidRPr="00700083" w:rsidRDefault="00700083" w:rsidP="00700083">
            <w:pPr>
              <w:spacing w:after="0" w:line="480" w:lineRule="auto"/>
              <w:jc w:val="center"/>
              <w:rPr>
                <w:rFonts w:ascii="Calibri" w:eastAsia="Times New Roman" w:hAnsi="Calibri" w:cs="Calibri"/>
                <w:color w:val="000000"/>
              </w:rPr>
            </w:pPr>
            <w:proofErr w:type="spellStart"/>
            <w:r w:rsidRPr="00700083">
              <w:rPr>
                <w:rFonts w:ascii="Calibri" w:eastAsia="Times New Roman" w:hAnsi="Calibri" w:cs="Calibri"/>
                <w:color w:val="000000"/>
              </w:rPr>
              <w:t>Calibur</w:t>
            </w:r>
            <w:proofErr w:type="spellEnd"/>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14:paraId="2FE83BF6" w14:textId="77777777" w:rsidR="00700083" w:rsidRPr="00700083" w:rsidRDefault="00700083" w:rsidP="00700083">
            <w:pPr>
              <w:spacing w:after="0" w:line="480" w:lineRule="auto"/>
              <w:jc w:val="center"/>
              <w:rPr>
                <w:rFonts w:ascii="Calibri" w:eastAsia="Times New Roman" w:hAnsi="Calibri" w:cs="Calibri"/>
                <w:color w:val="000000"/>
              </w:rPr>
            </w:pPr>
            <w:proofErr w:type="spellStart"/>
            <w:r w:rsidRPr="00700083">
              <w:rPr>
                <w:rFonts w:ascii="Calibri" w:eastAsia="Times New Roman" w:hAnsi="Calibri" w:cs="Calibri"/>
                <w:color w:val="000000"/>
              </w:rPr>
              <w:t>Fortessa</w:t>
            </w:r>
            <w:proofErr w:type="spellEnd"/>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5108E8"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B, 1, 2</w:t>
            </w:r>
          </w:p>
        </w:tc>
      </w:tr>
      <w:tr w:rsidR="00700083" w:rsidRPr="00700083" w14:paraId="04C493E5"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2EBFF250"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SINGLE</w:t>
            </w:r>
          </w:p>
        </w:tc>
        <w:tc>
          <w:tcPr>
            <w:tcW w:w="1112" w:type="dxa"/>
            <w:vMerge/>
            <w:tcBorders>
              <w:top w:val="nil"/>
              <w:left w:val="single" w:sz="4" w:space="0" w:color="auto"/>
              <w:bottom w:val="single" w:sz="4" w:space="0" w:color="auto"/>
              <w:right w:val="single" w:sz="4" w:space="0" w:color="auto"/>
            </w:tcBorders>
            <w:vAlign w:val="center"/>
            <w:hideMark/>
          </w:tcPr>
          <w:p w14:paraId="14BFC34D"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1BB42B74"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349</w:t>
            </w:r>
          </w:p>
        </w:tc>
        <w:tc>
          <w:tcPr>
            <w:tcW w:w="1260" w:type="dxa"/>
            <w:tcBorders>
              <w:top w:val="nil"/>
              <w:left w:val="nil"/>
              <w:bottom w:val="single" w:sz="4" w:space="0" w:color="auto"/>
              <w:right w:val="single" w:sz="4" w:space="0" w:color="auto"/>
            </w:tcBorders>
            <w:shd w:val="clear" w:color="auto" w:fill="auto"/>
            <w:noWrap/>
            <w:vAlign w:val="center"/>
            <w:hideMark/>
          </w:tcPr>
          <w:p w14:paraId="69F3C9BE"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5.2</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488F7E9A"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9.88</w:t>
            </w:r>
          </w:p>
        </w:tc>
        <w:tc>
          <w:tcPr>
            <w:tcW w:w="2520" w:type="dxa"/>
            <w:vMerge/>
            <w:tcBorders>
              <w:top w:val="nil"/>
              <w:left w:val="single" w:sz="4" w:space="0" w:color="auto"/>
              <w:bottom w:val="single" w:sz="4" w:space="0" w:color="auto"/>
              <w:right w:val="single" w:sz="4" w:space="0" w:color="auto"/>
            </w:tcBorders>
            <w:vAlign w:val="center"/>
            <w:hideMark/>
          </w:tcPr>
          <w:p w14:paraId="43F8A818"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35558BDE"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14:paraId="2DE393C0" w14:textId="77777777" w:rsidR="00700083" w:rsidRPr="00700083" w:rsidRDefault="00700083" w:rsidP="00700083">
            <w:pPr>
              <w:spacing w:after="0" w:line="480" w:lineRule="auto"/>
              <w:jc w:val="center"/>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0EA7E6E6"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auto"/>
              <w:right w:val="single" w:sz="4" w:space="0" w:color="auto"/>
            </w:tcBorders>
            <w:vAlign w:val="center"/>
            <w:hideMark/>
          </w:tcPr>
          <w:p w14:paraId="5A51B73B"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0BEF3CAF"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73F7CEC7" w14:textId="77777777" w:rsidR="00700083" w:rsidRPr="00700083" w:rsidRDefault="00700083" w:rsidP="00700083">
            <w:pPr>
              <w:spacing w:after="0" w:line="480" w:lineRule="auto"/>
              <w:jc w:val="center"/>
              <w:rPr>
                <w:rFonts w:ascii="Calibri" w:eastAsia="Times New Roman" w:hAnsi="Calibri" w:cs="Calibri"/>
                <w:color w:val="000000"/>
              </w:rPr>
            </w:pPr>
          </w:p>
        </w:tc>
      </w:tr>
      <w:tr w:rsidR="00700083" w:rsidRPr="00700083" w14:paraId="41FB6338"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046A6561"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SINGLE</w:t>
            </w:r>
          </w:p>
        </w:tc>
        <w:tc>
          <w:tcPr>
            <w:tcW w:w="1112" w:type="dxa"/>
            <w:vMerge/>
            <w:tcBorders>
              <w:top w:val="nil"/>
              <w:left w:val="single" w:sz="4" w:space="0" w:color="auto"/>
              <w:bottom w:val="single" w:sz="4" w:space="0" w:color="auto"/>
              <w:right w:val="single" w:sz="4" w:space="0" w:color="auto"/>
            </w:tcBorders>
            <w:vAlign w:val="center"/>
            <w:hideMark/>
          </w:tcPr>
          <w:p w14:paraId="00BFDBA9"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5B5A9652"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350</w:t>
            </w:r>
          </w:p>
        </w:tc>
        <w:tc>
          <w:tcPr>
            <w:tcW w:w="1260" w:type="dxa"/>
            <w:tcBorders>
              <w:top w:val="nil"/>
              <w:left w:val="nil"/>
              <w:bottom w:val="single" w:sz="4" w:space="0" w:color="auto"/>
              <w:right w:val="single" w:sz="4" w:space="0" w:color="auto"/>
            </w:tcBorders>
            <w:shd w:val="clear" w:color="auto" w:fill="auto"/>
            <w:noWrap/>
            <w:vAlign w:val="center"/>
            <w:hideMark/>
          </w:tcPr>
          <w:p w14:paraId="3D459CE9"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5.3</w:t>
            </w:r>
          </w:p>
        </w:tc>
        <w:tc>
          <w:tcPr>
            <w:tcW w:w="1260" w:type="dxa"/>
            <w:tcBorders>
              <w:top w:val="nil"/>
              <w:left w:val="nil"/>
              <w:bottom w:val="single" w:sz="4" w:space="0" w:color="auto"/>
              <w:right w:val="single" w:sz="4" w:space="0" w:color="auto"/>
            </w:tcBorders>
            <w:shd w:val="clear" w:color="auto" w:fill="auto"/>
            <w:noWrap/>
            <w:vAlign w:val="center"/>
            <w:hideMark/>
          </w:tcPr>
          <w:p w14:paraId="32A162C6"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6.69</w:t>
            </w:r>
          </w:p>
        </w:tc>
        <w:tc>
          <w:tcPr>
            <w:tcW w:w="2520" w:type="dxa"/>
            <w:vMerge/>
            <w:tcBorders>
              <w:top w:val="nil"/>
              <w:left w:val="single" w:sz="4" w:space="0" w:color="auto"/>
              <w:bottom w:val="single" w:sz="4" w:space="0" w:color="auto"/>
              <w:right w:val="single" w:sz="4" w:space="0" w:color="auto"/>
            </w:tcBorders>
            <w:vAlign w:val="center"/>
            <w:hideMark/>
          </w:tcPr>
          <w:p w14:paraId="74570E62"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4ACFB83E"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14:paraId="1DDBF911" w14:textId="77777777" w:rsidR="00700083" w:rsidRPr="00700083" w:rsidRDefault="00700083" w:rsidP="00700083">
            <w:pPr>
              <w:spacing w:after="0" w:line="480" w:lineRule="auto"/>
              <w:jc w:val="center"/>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1AEED326"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auto"/>
              <w:right w:val="single" w:sz="4" w:space="0" w:color="auto"/>
            </w:tcBorders>
            <w:vAlign w:val="center"/>
            <w:hideMark/>
          </w:tcPr>
          <w:p w14:paraId="572727B4"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142B087F"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51F1BD63" w14:textId="77777777" w:rsidR="00700083" w:rsidRPr="00700083" w:rsidRDefault="00700083" w:rsidP="00700083">
            <w:pPr>
              <w:spacing w:after="0" w:line="480" w:lineRule="auto"/>
              <w:jc w:val="center"/>
              <w:rPr>
                <w:rFonts w:ascii="Calibri" w:eastAsia="Times New Roman" w:hAnsi="Calibri" w:cs="Calibri"/>
                <w:color w:val="000000"/>
              </w:rPr>
            </w:pPr>
          </w:p>
        </w:tc>
      </w:tr>
      <w:tr w:rsidR="00700083" w:rsidRPr="00700083" w14:paraId="6AE2804D"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641A3688"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SINGLE</w:t>
            </w:r>
          </w:p>
        </w:tc>
        <w:tc>
          <w:tcPr>
            <w:tcW w:w="1112" w:type="dxa"/>
            <w:vMerge/>
            <w:tcBorders>
              <w:top w:val="nil"/>
              <w:left w:val="single" w:sz="4" w:space="0" w:color="auto"/>
              <w:bottom w:val="single" w:sz="4" w:space="0" w:color="auto"/>
              <w:right w:val="single" w:sz="4" w:space="0" w:color="auto"/>
            </w:tcBorders>
            <w:vAlign w:val="center"/>
            <w:hideMark/>
          </w:tcPr>
          <w:p w14:paraId="5CAADB6B"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21B073CF"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351</w:t>
            </w:r>
          </w:p>
        </w:tc>
        <w:tc>
          <w:tcPr>
            <w:tcW w:w="1260" w:type="dxa"/>
            <w:tcBorders>
              <w:top w:val="nil"/>
              <w:left w:val="nil"/>
              <w:bottom w:val="single" w:sz="4" w:space="0" w:color="auto"/>
              <w:right w:val="single" w:sz="4" w:space="0" w:color="auto"/>
            </w:tcBorders>
            <w:shd w:val="clear" w:color="auto" w:fill="auto"/>
            <w:noWrap/>
            <w:vAlign w:val="center"/>
            <w:hideMark/>
          </w:tcPr>
          <w:p w14:paraId="0957A12C"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5.2</w:t>
            </w:r>
          </w:p>
        </w:tc>
        <w:tc>
          <w:tcPr>
            <w:tcW w:w="1260" w:type="dxa"/>
            <w:tcBorders>
              <w:top w:val="nil"/>
              <w:left w:val="nil"/>
              <w:bottom w:val="single" w:sz="4" w:space="0" w:color="auto"/>
              <w:right w:val="single" w:sz="4" w:space="0" w:color="auto"/>
            </w:tcBorders>
            <w:shd w:val="clear" w:color="auto" w:fill="auto"/>
            <w:noWrap/>
            <w:vAlign w:val="center"/>
            <w:hideMark/>
          </w:tcPr>
          <w:p w14:paraId="01CEC7B7"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9.48</w:t>
            </w:r>
          </w:p>
        </w:tc>
        <w:tc>
          <w:tcPr>
            <w:tcW w:w="2520" w:type="dxa"/>
            <w:vMerge/>
            <w:tcBorders>
              <w:top w:val="nil"/>
              <w:left w:val="single" w:sz="4" w:space="0" w:color="auto"/>
              <w:bottom w:val="single" w:sz="4" w:space="0" w:color="auto"/>
              <w:right w:val="single" w:sz="4" w:space="0" w:color="auto"/>
            </w:tcBorders>
            <w:vAlign w:val="center"/>
            <w:hideMark/>
          </w:tcPr>
          <w:p w14:paraId="74D069D4"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7A78EC9D"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14:paraId="0C1A4AE2" w14:textId="77777777" w:rsidR="00700083" w:rsidRPr="00700083" w:rsidRDefault="00700083" w:rsidP="00700083">
            <w:pPr>
              <w:spacing w:after="0" w:line="480" w:lineRule="auto"/>
              <w:jc w:val="center"/>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67B77FB7"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auto"/>
              <w:right w:val="single" w:sz="4" w:space="0" w:color="auto"/>
            </w:tcBorders>
            <w:vAlign w:val="center"/>
            <w:hideMark/>
          </w:tcPr>
          <w:p w14:paraId="05AB717E"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1D2D925E"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54DE56"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B</w:t>
            </w:r>
          </w:p>
        </w:tc>
      </w:tr>
      <w:tr w:rsidR="00700083" w:rsidRPr="00700083" w14:paraId="38065BC9"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0E60FBF1"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SINGLE</w:t>
            </w:r>
          </w:p>
        </w:tc>
        <w:tc>
          <w:tcPr>
            <w:tcW w:w="1112" w:type="dxa"/>
            <w:vMerge/>
            <w:tcBorders>
              <w:top w:val="nil"/>
              <w:left w:val="single" w:sz="4" w:space="0" w:color="auto"/>
              <w:bottom w:val="single" w:sz="4" w:space="0" w:color="auto"/>
              <w:right w:val="single" w:sz="4" w:space="0" w:color="auto"/>
            </w:tcBorders>
            <w:vAlign w:val="center"/>
            <w:hideMark/>
          </w:tcPr>
          <w:p w14:paraId="39AE0AAB"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64DC0BD9"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352</w:t>
            </w:r>
          </w:p>
        </w:tc>
        <w:tc>
          <w:tcPr>
            <w:tcW w:w="1260" w:type="dxa"/>
            <w:tcBorders>
              <w:top w:val="nil"/>
              <w:left w:val="nil"/>
              <w:bottom w:val="single" w:sz="4" w:space="0" w:color="auto"/>
              <w:right w:val="single" w:sz="4" w:space="0" w:color="auto"/>
            </w:tcBorders>
            <w:shd w:val="clear" w:color="auto" w:fill="auto"/>
            <w:noWrap/>
            <w:vAlign w:val="center"/>
            <w:hideMark/>
          </w:tcPr>
          <w:p w14:paraId="68BF79D8"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5.0</w:t>
            </w:r>
          </w:p>
        </w:tc>
        <w:tc>
          <w:tcPr>
            <w:tcW w:w="1260" w:type="dxa"/>
            <w:tcBorders>
              <w:top w:val="nil"/>
              <w:left w:val="nil"/>
              <w:bottom w:val="single" w:sz="4" w:space="0" w:color="auto"/>
              <w:right w:val="single" w:sz="4" w:space="0" w:color="auto"/>
            </w:tcBorders>
            <w:shd w:val="clear" w:color="auto" w:fill="auto"/>
            <w:noWrap/>
            <w:vAlign w:val="center"/>
            <w:hideMark/>
          </w:tcPr>
          <w:p w14:paraId="14B23088"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6.39</w:t>
            </w:r>
          </w:p>
        </w:tc>
        <w:tc>
          <w:tcPr>
            <w:tcW w:w="2520" w:type="dxa"/>
            <w:vMerge/>
            <w:tcBorders>
              <w:top w:val="nil"/>
              <w:left w:val="single" w:sz="4" w:space="0" w:color="auto"/>
              <w:bottom w:val="single" w:sz="4" w:space="0" w:color="auto"/>
              <w:right w:val="single" w:sz="4" w:space="0" w:color="auto"/>
            </w:tcBorders>
            <w:vAlign w:val="center"/>
            <w:hideMark/>
          </w:tcPr>
          <w:p w14:paraId="12FC9BD0"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7FF23C32"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14:paraId="0AFC4EDE" w14:textId="77777777" w:rsidR="00700083" w:rsidRPr="00700083" w:rsidRDefault="00700083" w:rsidP="00700083">
            <w:pPr>
              <w:spacing w:after="0" w:line="480" w:lineRule="auto"/>
              <w:jc w:val="center"/>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0C6A4224"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auto"/>
              <w:right w:val="single" w:sz="4" w:space="0" w:color="auto"/>
            </w:tcBorders>
            <w:vAlign w:val="center"/>
            <w:hideMark/>
          </w:tcPr>
          <w:p w14:paraId="637807FD"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0ED7557F"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75F7A1C8" w14:textId="77777777" w:rsidR="00700083" w:rsidRPr="00700083" w:rsidRDefault="00700083" w:rsidP="00700083">
            <w:pPr>
              <w:spacing w:after="0" w:line="480" w:lineRule="auto"/>
              <w:jc w:val="center"/>
              <w:rPr>
                <w:rFonts w:ascii="Calibri" w:eastAsia="Times New Roman" w:hAnsi="Calibri" w:cs="Calibri"/>
                <w:color w:val="000000"/>
              </w:rPr>
            </w:pPr>
          </w:p>
        </w:tc>
      </w:tr>
      <w:tr w:rsidR="00700083" w:rsidRPr="00700083" w14:paraId="5C3EDAA6"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66FBF7AC"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SINGLE</w:t>
            </w:r>
          </w:p>
        </w:tc>
        <w:tc>
          <w:tcPr>
            <w:tcW w:w="1112" w:type="dxa"/>
            <w:vMerge/>
            <w:tcBorders>
              <w:top w:val="nil"/>
              <w:left w:val="single" w:sz="4" w:space="0" w:color="auto"/>
              <w:bottom w:val="single" w:sz="4" w:space="0" w:color="auto"/>
              <w:right w:val="single" w:sz="4" w:space="0" w:color="auto"/>
            </w:tcBorders>
            <w:vAlign w:val="center"/>
            <w:hideMark/>
          </w:tcPr>
          <w:p w14:paraId="6B597087"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613ECC39"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353</w:t>
            </w:r>
          </w:p>
        </w:tc>
        <w:tc>
          <w:tcPr>
            <w:tcW w:w="1260" w:type="dxa"/>
            <w:tcBorders>
              <w:top w:val="nil"/>
              <w:left w:val="nil"/>
              <w:bottom w:val="single" w:sz="4" w:space="0" w:color="auto"/>
              <w:right w:val="single" w:sz="4" w:space="0" w:color="auto"/>
            </w:tcBorders>
            <w:shd w:val="clear" w:color="auto" w:fill="auto"/>
            <w:noWrap/>
            <w:vAlign w:val="center"/>
            <w:hideMark/>
          </w:tcPr>
          <w:p w14:paraId="412D972D"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5.0</w:t>
            </w:r>
          </w:p>
        </w:tc>
        <w:tc>
          <w:tcPr>
            <w:tcW w:w="1260" w:type="dxa"/>
            <w:tcBorders>
              <w:top w:val="nil"/>
              <w:left w:val="nil"/>
              <w:bottom w:val="single" w:sz="4" w:space="0" w:color="auto"/>
              <w:right w:val="single" w:sz="4" w:space="0" w:color="auto"/>
            </w:tcBorders>
            <w:shd w:val="clear" w:color="auto" w:fill="auto"/>
            <w:noWrap/>
            <w:vAlign w:val="center"/>
            <w:hideMark/>
          </w:tcPr>
          <w:p w14:paraId="0D0D657A"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7.69</w:t>
            </w:r>
          </w:p>
        </w:tc>
        <w:tc>
          <w:tcPr>
            <w:tcW w:w="2520" w:type="dxa"/>
            <w:vMerge/>
            <w:tcBorders>
              <w:top w:val="nil"/>
              <w:left w:val="single" w:sz="4" w:space="0" w:color="auto"/>
              <w:bottom w:val="single" w:sz="4" w:space="0" w:color="auto"/>
              <w:right w:val="single" w:sz="4" w:space="0" w:color="auto"/>
            </w:tcBorders>
            <w:vAlign w:val="center"/>
            <w:hideMark/>
          </w:tcPr>
          <w:p w14:paraId="55FAC1C6"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0FE8BB93"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14:paraId="6E70A66E" w14:textId="77777777" w:rsidR="00700083" w:rsidRPr="00700083" w:rsidRDefault="00700083" w:rsidP="00700083">
            <w:pPr>
              <w:spacing w:after="0" w:line="480" w:lineRule="auto"/>
              <w:jc w:val="center"/>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72ADB45B"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auto"/>
              <w:right w:val="single" w:sz="4" w:space="0" w:color="auto"/>
            </w:tcBorders>
            <w:vAlign w:val="center"/>
            <w:hideMark/>
          </w:tcPr>
          <w:p w14:paraId="0CED0491"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7BD4EBBD"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3264B34A" w14:textId="77777777" w:rsidR="00700083" w:rsidRPr="00700083" w:rsidRDefault="00700083" w:rsidP="00700083">
            <w:pPr>
              <w:spacing w:after="0" w:line="480" w:lineRule="auto"/>
              <w:jc w:val="center"/>
              <w:rPr>
                <w:rFonts w:ascii="Calibri" w:eastAsia="Times New Roman" w:hAnsi="Calibri" w:cs="Calibri"/>
                <w:color w:val="000000"/>
              </w:rPr>
            </w:pPr>
          </w:p>
        </w:tc>
      </w:tr>
      <w:tr w:rsidR="00700083" w:rsidRPr="00700083" w14:paraId="5D33ED06"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7256F80E"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SINGLE</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0D77248E"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057</w:t>
            </w:r>
          </w:p>
        </w:tc>
        <w:tc>
          <w:tcPr>
            <w:tcW w:w="1080" w:type="dxa"/>
            <w:tcBorders>
              <w:top w:val="nil"/>
              <w:left w:val="nil"/>
              <w:bottom w:val="single" w:sz="4" w:space="0" w:color="auto"/>
              <w:right w:val="single" w:sz="4" w:space="0" w:color="auto"/>
            </w:tcBorders>
            <w:shd w:val="clear" w:color="auto" w:fill="auto"/>
            <w:noWrap/>
            <w:vAlign w:val="center"/>
            <w:hideMark/>
          </w:tcPr>
          <w:p w14:paraId="2EC20B9E"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337</w:t>
            </w:r>
          </w:p>
        </w:tc>
        <w:tc>
          <w:tcPr>
            <w:tcW w:w="1260" w:type="dxa"/>
            <w:tcBorders>
              <w:top w:val="nil"/>
              <w:left w:val="nil"/>
              <w:bottom w:val="single" w:sz="4" w:space="0" w:color="auto"/>
              <w:right w:val="single" w:sz="4" w:space="0" w:color="auto"/>
            </w:tcBorders>
            <w:shd w:val="clear" w:color="auto" w:fill="auto"/>
            <w:noWrap/>
            <w:vAlign w:val="center"/>
            <w:hideMark/>
          </w:tcPr>
          <w:p w14:paraId="6544706E"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5.6</w:t>
            </w:r>
          </w:p>
        </w:tc>
        <w:tc>
          <w:tcPr>
            <w:tcW w:w="1260" w:type="dxa"/>
            <w:tcBorders>
              <w:top w:val="nil"/>
              <w:left w:val="nil"/>
              <w:bottom w:val="single" w:sz="4" w:space="0" w:color="auto"/>
              <w:right w:val="single" w:sz="4" w:space="0" w:color="auto"/>
            </w:tcBorders>
            <w:shd w:val="clear" w:color="auto" w:fill="auto"/>
            <w:noWrap/>
            <w:vAlign w:val="center"/>
            <w:hideMark/>
          </w:tcPr>
          <w:p w14:paraId="0D9A2978"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9.78</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14:paraId="6E359D95"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30mg</w:t>
            </w:r>
            <w:r w:rsidRPr="00466FF2">
              <w:rPr>
                <w:rFonts w:ascii="Calibri" w:eastAsia="Times New Roman" w:hAnsi="Calibri" w:cs="Calibri"/>
                <w:color w:val="000000"/>
              </w:rPr>
              <w:t>/kg TFV</w:t>
            </w:r>
            <w:r w:rsidRPr="00700083">
              <w:rPr>
                <w:rFonts w:ascii="Calibri" w:eastAsia="Times New Roman" w:hAnsi="Calibri" w:cs="Calibri"/>
                <w:color w:val="000000"/>
              </w:rPr>
              <w:t xml:space="preserve"> SID SQ for first two weeks then 10mg/kg, 480mg/kg Darunavir BID PO, 10mg/kg Integrase Inhibitor L000870812 BID PO, 24mg/kg Ritonavir BID PO</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19EB57CA"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12</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7493A131"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SNBL</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5E9BD992" w14:textId="77777777" w:rsidR="00700083" w:rsidRPr="00700083" w:rsidRDefault="00700083" w:rsidP="00700083">
            <w:pPr>
              <w:spacing w:after="0" w:line="480" w:lineRule="auto"/>
              <w:jc w:val="center"/>
              <w:rPr>
                <w:rFonts w:ascii="Calibri" w:eastAsia="Times New Roman" w:hAnsi="Calibri" w:cs="Calibri"/>
                <w:color w:val="000000"/>
              </w:rPr>
            </w:pPr>
            <w:proofErr w:type="spellStart"/>
            <w:r w:rsidRPr="00700083">
              <w:rPr>
                <w:rFonts w:ascii="Calibri" w:eastAsia="Times New Roman" w:hAnsi="Calibri" w:cs="Calibri"/>
                <w:color w:val="000000"/>
              </w:rPr>
              <w:t>Hemavet</w:t>
            </w:r>
            <w:proofErr w:type="spellEnd"/>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1BF6B126" w14:textId="77777777" w:rsidR="00700083" w:rsidRPr="00700083" w:rsidRDefault="00700083" w:rsidP="00700083">
            <w:pPr>
              <w:spacing w:after="0" w:line="480" w:lineRule="auto"/>
              <w:jc w:val="center"/>
              <w:rPr>
                <w:rFonts w:ascii="Calibri" w:eastAsia="Times New Roman" w:hAnsi="Calibri" w:cs="Calibri"/>
                <w:color w:val="000000"/>
              </w:rPr>
            </w:pPr>
            <w:proofErr w:type="spellStart"/>
            <w:r w:rsidRPr="00700083">
              <w:rPr>
                <w:rFonts w:ascii="Calibri" w:eastAsia="Times New Roman" w:hAnsi="Calibri" w:cs="Calibri"/>
                <w:color w:val="000000"/>
              </w:rPr>
              <w:t>Calibur</w:t>
            </w:r>
            <w:proofErr w:type="spellEnd"/>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14:paraId="61F6C2FD" w14:textId="77777777" w:rsidR="00700083" w:rsidRPr="00700083" w:rsidRDefault="00700083" w:rsidP="00700083">
            <w:pPr>
              <w:spacing w:after="0" w:line="480" w:lineRule="auto"/>
              <w:jc w:val="center"/>
              <w:rPr>
                <w:rFonts w:ascii="Calibri" w:eastAsia="Times New Roman" w:hAnsi="Calibri" w:cs="Calibri"/>
                <w:color w:val="000000"/>
              </w:rPr>
            </w:pPr>
            <w:proofErr w:type="spellStart"/>
            <w:r w:rsidRPr="00700083">
              <w:rPr>
                <w:rFonts w:ascii="Calibri" w:eastAsia="Times New Roman" w:hAnsi="Calibri" w:cs="Calibri"/>
                <w:color w:val="000000"/>
              </w:rPr>
              <w:t>Fortessa</w:t>
            </w:r>
            <w:proofErr w:type="spellEnd"/>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A348FD"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B, 1, 2</w:t>
            </w:r>
          </w:p>
        </w:tc>
      </w:tr>
      <w:tr w:rsidR="00700083" w:rsidRPr="00700083" w14:paraId="4C0BB0EB"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2C18D43A"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SINGLE</w:t>
            </w:r>
          </w:p>
        </w:tc>
        <w:tc>
          <w:tcPr>
            <w:tcW w:w="1112" w:type="dxa"/>
            <w:vMerge/>
            <w:tcBorders>
              <w:top w:val="nil"/>
              <w:left w:val="single" w:sz="4" w:space="0" w:color="auto"/>
              <w:bottom w:val="single" w:sz="4" w:space="0" w:color="auto"/>
              <w:right w:val="single" w:sz="4" w:space="0" w:color="auto"/>
            </w:tcBorders>
            <w:vAlign w:val="center"/>
            <w:hideMark/>
          </w:tcPr>
          <w:p w14:paraId="4F926EC4"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3FB029CC"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338</w:t>
            </w:r>
          </w:p>
        </w:tc>
        <w:tc>
          <w:tcPr>
            <w:tcW w:w="1260" w:type="dxa"/>
            <w:tcBorders>
              <w:top w:val="nil"/>
              <w:left w:val="nil"/>
              <w:bottom w:val="single" w:sz="4" w:space="0" w:color="auto"/>
              <w:right w:val="single" w:sz="4" w:space="0" w:color="auto"/>
            </w:tcBorders>
            <w:shd w:val="clear" w:color="auto" w:fill="auto"/>
            <w:noWrap/>
            <w:vAlign w:val="center"/>
            <w:hideMark/>
          </w:tcPr>
          <w:p w14:paraId="644053B8"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5.5</w:t>
            </w:r>
          </w:p>
        </w:tc>
        <w:tc>
          <w:tcPr>
            <w:tcW w:w="1260" w:type="dxa"/>
            <w:tcBorders>
              <w:top w:val="nil"/>
              <w:left w:val="nil"/>
              <w:bottom w:val="single" w:sz="4" w:space="0" w:color="auto"/>
              <w:right w:val="single" w:sz="4" w:space="0" w:color="auto"/>
            </w:tcBorders>
            <w:shd w:val="clear" w:color="auto" w:fill="auto"/>
            <w:noWrap/>
            <w:vAlign w:val="center"/>
            <w:hideMark/>
          </w:tcPr>
          <w:p w14:paraId="12D8A72B"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7.69</w:t>
            </w:r>
          </w:p>
        </w:tc>
        <w:tc>
          <w:tcPr>
            <w:tcW w:w="2520" w:type="dxa"/>
            <w:vMerge/>
            <w:tcBorders>
              <w:top w:val="nil"/>
              <w:left w:val="single" w:sz="4" w:space="0" w:color="auto"/>
              <w:bottom w:val="single" w:sz="4" w:space="0" w:color="auto"/>
              <w:right w:val="single" w:sz="4" w:space="0" w:color="auto"/>
            </w:tcBorders>
            <w:vAlign w:val="center"/>
            <w:hideMark/>
          </w:tcPr>
          <w:p w14:paraId="1C91D0A0"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20FD3FDA"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14:paraId="2E874ABD" w14:textId="77777777" w:rsidR="00700083" w:rsidRPr="00700083" w:rsidRDefault="00700083" w:rsidP="00700083">
            <w:pPr>
              <w:spacing w:after="0" w:line="480" w:lineRule="auto"/>
              <w:jc w:val="center"/>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174B0583"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auto"/>
              <w:right w:val="single" w:sz="4" w:space="0" w:color="auto"/>
            </w:tcBorders>
            <w:vAlign w:val="center"/>
            <w:hideMark/>
          </w:tcPr>
          <w:p w14:paraId="341F25B1"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29F5CC7F"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55B2EBC4" w14:textId="77777777" w:rsidR="00700083" w:rsidRPr="00700083" w:rsidRDefault="00700083" w:rsidP="00700083">
            <w:pPr>
              <w:spacing w:after="0" w:line="480" w:lineRule="auto"/>
              <w:jc w:val="center"/>
              <w:rPr>
                <w:rFonts w:ascii="Calibri" w:eastAsia="Times New Roman" w:hAnsi="Calibri" w:cs="Calibri"/>
                <w:color w:val="000000"/>
              </w:rPr>
            </w:pPr>
          </w:p>
        </w:tc>
      </w:tr>
      <w:tr w:rsidR="00700083" w:rsidRPr="00700083" w14:paraId="1036D4A5" w14:textId="77777777" w:rsidTr="00971838">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778F04BB"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SINGLE</w:t>
            </w:r>
          </w:p>
        </w:tc>
        <w:tc>
          <w:tcPr>
            <w:tcW w:w="1112" w:type="dxa"/>
            <w:vMerge/>
            <w:tcBorders>
              <w:top w:val="nil"/>
              <w:left w:val="single" w:sz="4" w:space="0" w:color="auto"/>
              <w:bottom w:val="single" w:sz="4" w:space="0" w:color="auto"/>
              <w:right w:val="single" w:sz="4" w:space="0" w:color="auto"/>
            </w:tcBorders>
            <w:vAlign w:val="center"/>
            <w:hideMark/>
          </w:tcPr>
          <w:p w14:paraId="44B56036"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7D38CF34"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339</w:t>
            </w:r>
          </w:p>
        </w:tc>
        <w:tc>
          <w:tcPr>
            <w:tcW w:w="1260" w:type="dxa"/>
            <w:tcBorders>
              <w:top w:val="nil"/>
              <w:left w:val="nil"/>
              <w:bottom w:val="single" w:sz="4" w:space="0" w:color="auto"/>
              <w:right w:val="single" w:sz="4" w:space="0" w:color="auto"/>
            </w:tcBorders>
            <w:shd w:val="clear" w:color="auto" w:fill="auto"/>
            <w:noWrap/>
            <w:vAlign w:val="center"/>
            <w:hideMark/>
          </w:tcPr>
          <w:p w14:paraId="07720B0F"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5.5</w:t>
            </w:r>
          </w:p>
        </w:tc>
        <w:tc>
          <w:tcPr>
            <w:tcW w:w="1260" w:type="dxa"/>
            <w:tcBorders>
              <w:top w:val="nil"/>
              <w:left w:val="nil"/>
              <w:bottom w:val="single" w:sz="4" w:space="0" w:color="auto"/>
              <w:right w:val="single" w:sz="4" w:space="0" w:color="auto"/>
            </w:tcBorders>
            <w:shd w:val="clear" w:color="auto" w:fill="auto"/>
            <w:noWrap/>
            <w:vAlign w:val="center"/>
            <w:hideMark/>
          </w:tcPr>
          <w:p w14:paraId="3D1EFA05"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7.99</w:t>
            </w:r>
          </w:p>
        </w:tc>
        <w:tc>
          <w:tcPr>
            <w:tcW w:w="2520" w:type="dxa"/>
            <w:vMerge/>
            <w:tcBorders>
              <w:top w:val="nil"/>
              <w:left w:val="single" w:sz="4" w:space="0" w:color="auto"/>
              <w:bottom w:val="single" w:sz="4" w:space="0" w:color="auto"/>
              <w:right w:val="single" w:sz="4" w:space="0" w:color="auto"/>
            </w:tcBorders>
            <w:vAlign w:val="center"/>
            <w:hideMark/>
          </w:tcPr>
          <w:p w14:paraId="686A54CD" w14:textId="77777777" w:rsidR="00700083" w:rsidRPr="00700083" w:rsidRDefault="00700083" w:rsidP="00700083">
            <w:pPr>
              <w:spacing w:after="0" w:line="480" w:lineRule="auto"/>
              <w:jc w:val="center"/>
              <w:rPr>
                <w:rFonts w:ascii="Calibri" w:eastAsia="Times New Roman" w:hAnsi="Calibri" w:cs="Calibri"/>
                <w:color w:val="000000"/>
              </w:rPr>
            </w:pPr>
          </w:p>
        </w:tc>
        <w:tc>
          <w:tcPr>
            <w:tcW w:w="720" w:type="dxa"/>
            <w:vMerge/>
            <w:tcBorders>
              <w:top w:val="nil"/>
              <w:left w:val="single" w:sz="4" w:space="0" w:color="auto"/>
              <w:bottom w:val="single" w:sz="4" w:space="0" w:color="auto"/>
              <w:right w:val="single" w:sz="4" w:space="0" w:color="auto"/>
            </w:tcBorders>
            <w:vAlign w:val="center"/>
            <w:hideMark/>
          </w:tcPr>
          <w:p w14:paraId="52442526" w14:textId="77777777" w:rsidR="00700083" w:rsidRPr="00700083" w:rsidRDefault="00700083" w:rsidP="00700083">
            <w:pPr>
              <w:spacing w:after="0" w:line="480" w:lineRule="auto"/>
              <w:jc w:val="center"/>
              <w:rPr>
                <w:rFonts w:ascii="Calibri" w:eastAsia="Times New Roman" w:hAnsi="Calibri" w:cs="Calibri"/>
                <w:color w:val="000000"/>
              </w:rPr>
            </w:pPr>
          </w:p>
        </w:tc>
        <w:tc>
          <w:tcPr>
            <w:tcW w:w="900" w:type="dxa"/>
            <w:vMerge/>
            <w:tcBorders>
              <w:top w:val="nil"/>
              <w:left w:val="single" w:sz="4" w:space="0" w:color="auto"/>
              <w:bottom w:val="single" w:sz="4" w:space="0" w:color="auto"/>
              <w:right w:val="single" w:sz="4" w:space="0" w:color="auto"/>
            </w:tcBorders>
            <w:vAlign w:val="center"/>
            <w:hideMark/>
          </w:tcPr>
          <w:p w14:paraId="1B51F321" w14:textId="77777777" w:rsidR="00700083" w:rsidRPr="00700083" w:rsidRDefault="00700083" w:rsidP="00700083">
            <w:pPr>
              <w:spacing w:after="0" w:line="480" w:lineRule="auto"/>
              <w:jc w:val="center"/>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31E9080A" w14:textId="77777777" w:rsidR="00700083" w:rsidRPr="00700083" w:rsidRDefault="00700083" w:rsidP="00700083">
            <w:pPr>
              <w:spacing w:after="0" w:line="480" w:lineRule="auto"/>
              <w:jc w:val="center"/>
              <w:rPr>
                <w:rFonts w:ascii="Calibri" w:eastAsia="Times New Roman" w:hAnsi="Calibri" w:cs="Calibri"/>
                <w:color w:val="000000"/>
              </w:rPr>
            </w:pPr>
          </w:p>
        </w:tc>
        <w:tc>
          <w:tcPr>
            <w:tcW w:w="1080" w:type="dxa"/>
            <w:vMerge/>
            <w:tcBorders>
              <w:top w:val="nil"/>
              <w:left w:val="single" w:sz="4" w:space="0" w:color="auto"/>
              <w:bottom w:val="single" w:sz="4" w:space="0" w:color="auto"/>
              <w:right w:val="single" w:sz="4" w:space="0" w:color="auto"/>
            </w:tcBorders>
            <w:vAlign w:val="center"/>
            <w:hideMark/>
          </w:tcPr>
          <w:p w14:paraId="53E6334F" w14:textId="77777777" w:rsidR="00700083" w:rsidRPr="00700083" w:rsidRDefault="00700083" w:rsidP="00700083">
            <w:pPr>
              <w:spacing w:after="0" w:line="480" w:lineRule="auto"/>
              <w:jc w:val="center"/>
              <w:rPr>
                <w:rFonts w:ascii="Calibri" w:eastAsia="Times New Roman" w:hAnsi="Calibri"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414B4912" w14:textId="77777777" w:rsidR="00700083" w:rsidRPr="00700083" w:rsidRDefault="00700083" w:rsidP="00700083">
            <w:pPr>
              <w:spacing w:after="0" w:line="480" w:lineRule="auto"/>
              <w:jc w:val="center"/>
              <w:rPr>
                <w:rFonts w:ascii="Calibri" w:eastAsia="Times New Roman" w:hAnsi="Calibri" w:cs="Calibri"/>
                <w:color w:val="000000"/>
              </w:rPr>
            </w:pPr>
          </w:p>
        </w:tc>
        <w:tc>
          <w:tcPr>
            <w:tcW w:w="810" w:type="dxa"/>
            <w:vMerge/>
            <w:tcBorders>
              <w:top w:val="nil"/>
              <w:left w:val="single" w:sz="4" w:space="0" w:color="auto"/>
              <w:bottom w:val="single" w:sz="4" w:space="0" w:color="auto"/>
              <w:right w:val="single" w:sz="4" w:space="0" w:color="auto"/>
            </w:tcBorders>
            <w:vAlign w:val="center"/>
            <w:hideMark/>
          </w:tcPr>
          <w:p w14:paraId="003F1C8C" w14:textId="77777777" w:rsidR="00700083" w:rsidRPr="00700083" w:rsidRDefault="00700083" w:rsidP="00700083">
            <w:pPr>
              <w:spacing w:after="0" w:line="480" w:lineRule="auto"/>
              <w:jc w:val="center"/>
              <w:rPr>
                <w:rFonts w:ascii="Calibri" w:eastAsia="Times New Roman" w:hAnsi="Calibri" w:cs="Calibri"/>
                <w:color w:val="000000"/>
              </w:rPr>
            </w:pPr>
          </w:p>
        </w:tc>
      </w:tr>
    </w:tbl>
    <w:p w14:paraId="228870BF" w14:textId="77777777" w:rsidR="00700083" w:rsidRPr="00700083" w:rsidRDefault="00700083" w:rsidP="00700083">
      <w:pPr>
        <w:spacing w:after="0" w:line="480" w:lineRule="auto"/>
        <w:jc w:val="center"/>
        <w:rPr>
          <w:b/>
        </w:rPr>
      </w:pPr>
    </w:p>
    <w:p w14:paraId="675A1713" w14:textId="77777777" w:rsidR="00700083" w:rsidRPr="00700083" w:rsidRDefault="00700083" w:rsidP="00700083">
      <w:pPr>
        <w:spacing w:after="0" w:line="480" w:lineRule="auto"/>
        <w:rPr>
          <w:b/>
        </w:rPr>
      </w:pPr>
    </w:p>
    <w:p w14:paraId="06340F18" w14:textId="77777777" w:rsidR="00700083" w:rsidRPr="00700083" w:rsidRDefault="00700083" w:rsidP="00700083">
      <w:pPr>
        <w:spacing w:after="0" w:line="480" w:lineRule="auto"/>
        <w:rPr>
          <w:b/>
        </w:rPr>
      </w:pPr>
    </w:p>
    <w:p w14:paraId="1633C15F" w14:textId="33348C02" w:rsidR="00700083" w:rsidRPr="00700083" w:rsidRDefault="009D0733" w:rsidP="00700083">
      <w:pPr>
        <w:spacing w:after="0" w:line="480" w:lineRule="auto"/>
        <w:rPr>
          <w:b/>
        </w:rPr>
      </w:pPr>
      <w:r>
        <w:rPr>
          <w:b/>
        </w:rPr>
        <w:t xml:space="preserve">SDC, </w:t>
      </w:r>
      <w:r w:rsidR="002A2CEF">
        <w:rPr>
          <w:b/>
        </w:rPr>
        <w:t>T</w:t>
      </w:r>
      <w:r w:rsidR="008D3EBB">
        <w:rPr>
          <w:b/>
        </w:rPr>
        <w:t>able S</w:t>
      </w:r>
      <w:r w:rsidR="00700083" w:rsidRPr="00700083">
        <w:rPr>
          <w:b/>
        </w:rPr>
        <w:t>2.</w:t>
      </w:r>
    </w:p>
    <w:tbl>
      <w:tblPr>
        <w:tblW w:w="8730" w:type="dxa"/>
        <w:tblLook w:val="04A0" w:firstRow="1" w:lastRow="0" w:firstColumn="1" w:lastColumn="0" w:noHBand="0" w:noVBand="1"/>
      </w:tblPr>
      <w:tblGrid>
        <w:gridCol w:w="2610"/>
        <w:gridCol w:w="2970"/>
        <w:gridCol w:w="3150"/>
      </w:tblGrid>
      <w:tr w:rsidR="00700083" w:rsidRPr="00700083" w14:paraId="01F8EA39" w14:textId="77777777" w:rsidTr="00971838">
        <w:trPr>
          <w:trHeight w:val="300"/>
        </w:trPr>
        <w:tc>
          <w:tcPr>
            <w:tcW w:w="2610" w:type="dxa"/>
            <w:tcBorders>
              <w:top w:val="nil"/>
              <w:left w:val="nil"/>
              <w:bottom w:val="nil"/>
              <w:right w:val="nil"/>
            </w:tcBorders>
            <w:shd w:val="clear" w:color="auto" w:fill="auto"/>
            <w:noWrap/>
            <w:vAlign w:val="bottom"/>
            <w:hideMark/>
          </w:tcPr>
          <w:p w14:paraId="5A8E0F16" w14:textId="77777777" w:rsidR="00700083" w:rsidRPr="00700083" w:rsidRDefault="00700083" w:rsidP="00700083">
            <w:pPr>
              <w:spacing w:after="0" w:line="480" w:lineRule="auto"/>
              <w:rPr>
                <w:rFonts w:ascii="Times New Roman" w:eastAsia="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593F7" w14:textId="77777777" w:rsidR="00700083" w:rsidRPr="00700083" w:rsidRDefault="00700083" w:rsidP="00700083">
            <w:pPr>
              <w:spacing w:after="0" w:line="480" w:lineRule="auto"/>
              <w:jc w:val="center"/>
              <w:rPr>
                <w:rFonts w:ascii="Calibri" w:eastAsia="Times New Roman" w:hAnsi="Calibri" w:cs="Calibri"/>
                <w:b/>
                <w:color w:val="000000"/>
              </w:rPr>
            </w:pPr>
            <w:r w:rsidRPr="00700083">
              <w:rPr>
                <w:rFonts w:ascii="Calibri" w:eastAsia="Times New Roman" w:hAnsi="Calibri" w:cs="Calibri"/>
                <w:b/>
                <w:color w:val="000000"/>
              </w:rPr>
              <w:t>Socially housed (</w:t>
            </w:r>
            <w:r w:rsidRPr="00700083">
              <w:rPr>
                <w:rFonts w:ascii="Calibri" w:eastAsia="Times New Roman" w:hAnsi="Calibri" w:cs="Calibri"/>
                <w:b/>
                <w:i/>
                <w:color w:val="000000"/>
              </w:rPr>
              <w:t>n</w:t>
            </w:r>
            <w:r w:rsidRPr="00700083">
              <w:rPr>
                <w:rFonts w:ascii="Calibri" w:eastAsia="Times New Roman" w:hAnsi="Calibri" w:cs="Calibri"/>
                <w:b/>
                <w:color w:val="000000"/>
              </w:rPr>
              <w:t xml:space="preserve"> = 41)</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14:paraId="006A1D76" w14:textId="77777777" w:rsidR="00700083" w:rsidRPr="00700083" w:rsidRDefault="00700083" w:rsidP="00700083">
            <w:pPr>
              <w:spacing w:after="0" w:line="480" w:lineRule="auto"/>
              <w:jc w:val="center"/>
              <w:rPr>
                <w:rFonts w:ascii="Calibri" w:eastAsia="Times New Roman" w:hAnsi="Calibri" w:cs="Calibri"/>
                <w:b/>
                <w:color w:val="000000"/>
              </w:rPr>
            </w:pPr>
            <w:r w:rsidRPr="00700083">
              <w:rPr>
                <w:rFonts w:ascii="Calibri" w:eastAsia="Times New Roman" w:hAnsi="Calibri" w:cs="Calibri"/>
                <w:b/>
                <w:color w:val="000000"/>
              </w:rPr>
              <w:t>Singly housed (</w:t>
            </w:r>
            <w:r w:rsidRPr="00700083">
              <w:rPr>
                <w:rFonts w:ascii="Calibri" w:eastAsia="Times New Roman" w:hAnsi="Calibri" w:cs="Calibri"/>
                <w:b/>
                <w:i/>
                <w:color w:val="000000"/>
              </w:rPr>
              <w:t>n</w:t>
            </w:r>
            <w:r w:rsidRPr="00700083">
              <w:rPr>
                <w:rFonts w:ascii="Calibri" w:eastAsia="Times New Roman" w:hAnsi="Calibri" w:cs="Calibri"/>
                <w:b/>
                <w:color w:val="000000"/>
              </w:rPr>
              <w:t xml:space="preserve"> = 35)</w:t>
            </w:r>
          </w:p>
        </w:tc>
      </w:tr>
      <w:tr w:rsidR="00700083" w:rsidRPr="00700083" w14:paraId="7297B0DC" w14:textId="77777777" w:rsidTr="00971838">
        <w:trPr>
          <w:trHeight w:val="30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E4295"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Sex</w:t>
            </w:r>
          </w:p>
        </w:tc>
        <w:tc>
          <w:tcPr>
            <w:tcW w:w="2970" w:type="dxa"/>
            <w:tcBorders>
              <w:top w:val="nil"/>
              <w:left w:val="nil"/>
              <w:bottom w:val="single" w:sz="4" w:space="0" w:color="auto"/>
              <w:right w:val="single" w:sz="4" w:space="0" w:color="auto"/>
            </w:tcBorders>
            <w:shd w:val="clear" w:color="auto" w:fill="auto"/>
            <w:noWrap/>
            <w:vAlign w:val="bottom"/>
            <w:hideMark/>
          </w:tcPr>
          <w:p w14:paraId="008D241C" w14:textId="77777777" w:rsidR="00700083" w:rsidRPr="00700083" w:rsidRDefault="00700083" w:rsidP="00700083">
            <w:pPr>
              <w:spacing w:after="0" w:line="480" w:lineRule="auto"/>
              <w:rPr>
                <w:rFonts w:ascii="Calibri" w:eastAsia="Times New Roman" w:hAnsi="Calibri" w:cs="Calibri"/>
                <w:color w:val="000000"/>
              </w:rPr>
            </w:pPr>
            <w:r w:rsidRPr="00700083">
              <w:rPr>
                <w:rFonts w:ascii="Calibri" w:eastAsia="Times New Roman" w:hAnsi="Calibri" w:cs="Calibri"/>
                <w:color w:val="000000"/>
              </w:rPr>
              <w:t>All male</w:t>
            </w:r>
          </w:p>
        </w:tc>
        <w:tc>
          <w:tcPr>
            <w:tcW w:w="3150" w:type="dxa"/>
            <w:tcBorders>
              <w:top w:val="nil"/>
              <w:left w:val="nil"/>
              <w:bottom w:val="single" w:sz="4" w:space="0" w:color="auto"/>
              <w:right w:val="single" w:sz="4" w:space="0" w:color="auto"/>
            </w:tcBorders>
            <w:shd w:val="clear" w:color="auto" w:fill="auto"/>
            <w:noWrap/>
            <w:vAlign w:val="bottom"/>
            <w:hideMark/>
          </w:tcPr>
          <w:p w14:paraId="41AF0676" w14:textId="77777777" w:rsidR="00700083" w:rsidRPr="00700083" w:rsidRDefault="00700083" w:rsidP="00700083">
            <w:pPr>
              <w:spacing w:after="0" w:line="480" w:lineRule="auto"/>
              <w:rPr>
                <w:rFonts w:ascii="Calibri" w:eastAsia="Times New Roman" w:hAnsi="Calibri" w:cs="Calibri"/>
                <w:color w:val="000000"/>
              </w:rPr>
            </w:pPr>
            <w:r w:rsidRPr="00700083">
              <w:rPr>
                <w:rFonts w:ascii="Calibri" w:eastAsia="Times New Roman" w:hAnsi="Calibri" w:cs="Calibri"/>
                <w:color w:val="000000"/>
              </w:rPr>
              <w:t>All male</w:t>
            </w:r>
          </w:p>
        </w:tc>
      </w:tr>
      <w:tr w:rsidR="00700083" w:rsidRPr="00700083" w14:paraId="43B4059A" w14:textId="77777777" w:rsidTr="00971838">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4068E4FA"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Avg. age at inoculation</w:t>
            </w:r>
          </w:p>
        </w:tc>
        <w:tc>
          <w:tcPr>
            <w:tcW w:w="2970" w:type="dxa"/>
            <w:tcBorders>
              <w:top w:val="nil"/>
              <w:left w:val="nil"/>
              <w:bottom w:val="single" w:sz="4" w:space="0" w:color="auto"/>
              <w:right w:val="single" w:sz="4" w:space="0" w:color="auto"/>
            </w:tcBorders>
            <w:shd w:val="clear" w:color="auto" w:fill="auto"/>
            <w:noWrap/>
            <w:vAlign w:val="bottom"/>
            <w:hideMark/>
          </w:tcPr>
          <w:p w14:paraId="13252ACE" w14:textId="77777777" w:rsidR="00700083" w:rsidRPr="00700083" w:rsidRDefault="00700083" w:rsidP="00700083">
            <w:pPr>
              <w:spacing w:after="0" w:line="480" w:lineRule="auto"/>
              <w:rPr>
                <w:rFonts w:ascii="Calibri" w:eastAsia="Times New Roman" w:hAnsi="Calibri" w:cs="Calibri"/>
                <w:color w:val="000000"/>
              </w:rPr>
            </w:pPr>
            <w:r w:rsidRPr="00700083">
              <w:rPr>
                <w:rFonts w:ascii="Calibri" w:eastAsia="Times New Roman" w:hAnsi="Calibri" w:cs="Calibri"/>
                <w:color w:val="000000"/>
              </w:rPr>
              <w:t>3.1 years (Range: 2.2 – 5.2)</w:t>
            </w:r>
          </w:p>
        </w:tc>
        <w:tc>
          <w:tcPr>
            <w:tcW w:w="3150" w:type="dxa"/>
            <w:tcBorders>
              <w:top w:val="nil"/>
              <w:left w:val="nil"/>
              <w:bottom w:val="single" w:sz="4" w:space="0" w:color="auto"/>
              <w:right w:val="single" w:sz="4" w:space="0" w:color="auto"/>
            </w:tcBorders>
            <w:shd w:val="clear" w:color="auto" w:fill="auto"/>
            <w:noWrap/>
            <w:vAlign w:val="bottom"/>
            <w:hideMark/>
          </w:tcPr>
          <w:p w14:paraId="13E7EE77" w14:textId="77777777" w:rsidR="00700083" w:rsidRPr="00700083" w:rsidRDefault="00700083" w:rsidP="00700083">
            <w:pPr>
              <w:spacing w:after="0" w:line="480" w:lineRule="auto"/>
              <w:rPr>
                <w:rFonts w:ascii="Calibri" w:eastAsia="Times New Roman" w:hAnsi="Calibri" w:cs="Calibri"/>
                <w:color w:val="000000"/>
              </w:rPr>
            </w:pPr>
            <w:r w:rsidRPr="00700083">
              <w:rPr>
                <w:rFonts w:ascii="Calibri" w:eastAsia="Times New Roman" w:hAnsi="Calibri" w:cs="Calibri"/>
                <w:color w:val="000000"/>
              </w:rPr>
              <w:t>4.5 years (Range: 2.4 – 9.3)</w:t>
            </w:r>
          </w:p>
        </w:tc>
      </w:tr>
      <w:tr w:rsidR="00700083" w:rsidRPr="00700083" w14:paraId="5CB25949" w14:textId="77777777" w:rsidTr="00971838">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6C47AB86"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Avg. weight at inoculation</w:t>
            </w:r>
          </w:p>
        </w:tc>
        <w:tc>
          <w:tcPr>
            <w:tcW w:w="2970" w:type="dxa"/>
            <w:tcBorders>
              <w:top w:val="nil"/>
              <w:left w:val="nil"/>
              <w:bottom w:val="single" w:sz="4" w:space="0" w:color="auto"/>
              <w:right w:val="single" w:sz="4" w:space="0" w:color="auto"/>
            </w:tcBorders>
            <w:shd w:val="clear" w:color="auto" w:fill="auto"/>
            <w:noWrap/>
            <w:vAlign w:val="bottom"/>
            <w:hideMark/>
          </w:tcPr>
          <w:p w14:paraId="148C37EE" w14:textId="77777777" w:rsidR="00700083" w:rsidRPr="00700083" w:rsidRDefault="00700083" w:rsidP="00700083">
            <w:pPr>
              <w:spacing w:after="0" w:line="480" w:lineRule="auto"/>
              <w:rPr>
                <w:rFonts w:ascii="Calibri" w:eastAsia="Times New Roman" w:hAnsi="Calibri" w:cs="Calibri"/>
                <w:color w:val="000000"/>
              </w:rPr>
            </w:pPr>
            <w:r w:rsidRPr="00700083">
              <w:rPr>
                <w:rFonts w:ascii="Calibri" w:eastAsia="Times New Roman" w:hAnsi="Calibri" w:cs="Calibri"/>
                <w:color w:val="000000"/>
              </w:rPr>
              <w:t>4.64 kg (Range: 3.03 – 8.09)</w:t>
            </w:r>
          </w:p>
        </w:tc>
        <w:tc>
          <w:tcPr>
            <w:tcW w:w="3150" w:type="dxa"/>
            <w:tcBorders>
              <w:top w:val="nil"/>
              <w:left w:val="nil"/>
              <w:bottom w:val="single" w:sz="4" w:space="0" w:color="auto"/>
              <w:right w:val="single" w:sz="4" w:space="0" w:color="auto"/>
            </w:tcBorders>
            <w:shd w:val="clear" w:color="auto" w:fill="auto"/>
            <w:noWrap/>
            <w:vAlign w:val="bottom"/>
            <w:hideMark/>
          </w:tcPr>
          <w:p w14:paraId="624A6FDD" w14:textId="77777777" w:rsidR="00700083" w:rsidRPr="00700083" w:rsidRDefault="00700083" w:rsidP="00700083">
            <w:pPr>
              <w:spacing w:after="0" w:line="480" w:lineRule="auto"/>
              <w:rPr>
                <w:rFonts w:ascii="Calibri" w:eastAsia="Times New Roman" w:hAnsi="Calibri" w:cs="Calibri"/>
                <w:color w:val="000000"/>
              </w:rPr>
            </w:pPr>
            <w:r w:rsidRPr="00700083">
              <w:rPr>
                <w:rFonts w:ascii="Calibri" w:eastAsia="Times New Roman" w:hAnsi="Calibri" w:cs="Calibri"/>
                <w:color w:val="000000"/>
              </w:rPr>
              <w:t>6.86 kg (Range: 2.36 – 18.37)</w:t>
            </w:r>
          </w:p>
        </w:tc>
      </w:tr>
      <w:tr w:rsidR="00700083" w:rsidRPr="00700083" w14:paraId="62DC8490" w14:textId="77777777" w:rsidTr="00971838">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411823DB"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Source</w:t>
            </w:r>
          </w:p>
        </w:tc>
        <w:tc>
          <w:tcPr>
            <w:tcW w:w="2970" w:type="dxa"/>
            <w:tcBorders>
              <w:top w:val="nil"/>
              <w:left w:val="nil"/>
              <w:bottom w:val="single" w:sz="4" w:space="0" w:color="auto"/>
              <w:right w:val="single" w:sz="4" w:space="0" w:color="auto"/>
            </w:tcBorders>
            <w:shd w:val="clear" w:color="auto" w:fill="auto"/>
            <w:noWrap/>
            <w:vAlign w:val="bottom"/>
            <w:hideMark/>
          </w:tcPr>
          <w:p w14:paraId="56245655" w14:textId="77777777" w:rsidR="00700083" w:rsidRPr="00700083" w:rsidRDefault="00700083" w:rsidP="00700083">
            <w:pPr>
              <w:spacing w:after="0" w:line="480" w:lineRule="auto"/>
              <w:rPr>
                <w:rFonts w:ascii="Calibri" w:eastAsia="Times New Roman" w:hAnsi="Calibri" w:cs="Calibri"/>
                <w:color w:val="000000"/>
              </w:rPr>
            </w:pPr>
            <w:r w:rsidRPr="00700083">
              <w:rPr>
                <w:rFonts w:ascii="Calibri" w:eastAsia="Times New Roman" w:hAnsi="Calibri" w:cs="Calibri"/>
                <w:color w:val="000000"/>
              </w:rPr>
              <w:t>From 2 different institutions</w:t>
            </w:r>
          </w:p>
        </w:tc>
        <w:tc>
          <w:tcPr>
            <w:tcW w:w="3150" w:type="dxa"/>
            <w:tcBorders>
              <w:top w:val="nil"/>
              <w:left w:val="nil"/>
              <w:bottom w:val="single" w:sz="4" w:space="0" w:color="auto"/>
              <w:right w:val="single" w:sz="4" w:space="0" w:color="auto"/>
            </w:tcBorders>
            <w:shd w:val="clear" w:color="auto" w:fill="auto"/>
            <w:noWrap/>
            <w:vAlign w:val="bottom"/>
            <w:hideMark/>
          </w:tcPr>
          <w:p w14:paraId="4B10E98C" w14:textId="77777777" w:rsidR="00700083" w:rsidRPr="00700083" w:rsidRDefault="00700083" w:rsidP="00700083">
            <w:pPr>
              <w:spacing w:after="0" w:line="480" w:lineRule="auto"/>
              <w:rPr>
                <w:rFonts w:ascii="Calibri" w:eastAsia="Times New Roman" w:hAnsi="Calibri" w:cs="Calibri"/>
                <w:color w:val="000000"/>
              </w:rPr>
            </w:pPr>
            <w:r w:rsidRPr="00700083">
              <w:rPr>
                <w:rFonts w:ascii="Calibri" w:eastAsia="Times New Roman" w:hAnsi="Calibri" w:cs="Calibri"/>
                <w:color w:val="000000"/>
              </w:rPr>
              <w:t>From 4 different institutions</w:t>
            </w:r>
          </w:p>
        </w:tc>
      </w:tr>
      <w:tr w:rsidR="00700083" w:rsidRPr="00700083" w14:paraId="2444AB6A" w14:textId="77777777" w:rsidTr="00971838">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40D666F2"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 xml:space="preserve">Hematology </w:t>
            </w:r>
          </w:p>
        </w:tc>
        <w:tc>
          <w:tcPr>
            <w:tcW w:w="2970" w:type="dxa"/>
            <w:tcBorders>
              <w:top w:val="nil"/>
              <w:left w:val="nil"/>
              <w:bottom w:val="single" w:sz="4" w:space="0" w:color="auto"/>
              <w:right w:val="single" w:sz="4" w:space="0" w:color="auto"/>
            </w:tcBorders>
            <w:shd w:val="clear" w:color="auto" w:fill="auto"/>
            <w:noWrap/>
            <w:vAlign w:val="bottom"/>
            <w:hideMark/>
          </w:tcPr>
          <w:p w14:paraId="7C383B8F" w14:textId="77777777" w:rsidR="00700083" w:rsidRPr="00700083" w:rsidRDefault="00700083" w:rsidP="00700083">
            <w:pPr>
              <w:spacing w:after="0" w:line="480" w:lineRule="auto"/>
              <w:rPr>
                <w:rFonts w:ascii="Calibri" w:eastAsia="Times New Roman" w:hAnsi="Calibri" w:cs="Calibri"/>
                <w:color w:val="000000"/>
              </w:rPr>
            </w:pPr>
            <w:r w:rsidRPr="00700083">
              <w:rPr>
                <w:rFonts w:ascii="Calibri" w:eastAsia="Times New Roman" w:hAnsi="Calibri" w:cs="Calibri"/>
                <w:color w:val="000000"/>
              </w:rPr>
              <w:t>Both machines</w:t>
            </w:r>
          </w:p>
        </w:tc>
        <w:tc>
          <w:tcPr>
            <w:tcW w:w="3150" w:type="dxa"/>
            <w:tcBorders>
              <w:top w:val="nil"/>
              <w:left w:val="nil"/>
              <w:bottom w:val="single" w:sz="4" w:space="0" w:color="auto"/>
              <w:right w:val="single" w:sz="4" w:space="0" w:color="auto"/>
            </w:tcBorders>
            <w:shd w:val="clear" w:color="auto" w:fill="auto"/>
            <w:noWrap/>
            <w:vAlign w:val="bottom"/>
            <w:hideMark/>
          </w:tcPr>
          <w:p w14:paraId="1451E180" w14:textId="77777777" w:rsidR="00700083" w:rsidRPr="00700083" w:rsidRDefault="00700083" w:rsidP="00700083">
            <w:pPr>
              <w:spacing w:after="0" w:line="480" w:lineRule="auto"/>
              <w:rPr>
                <w:rFonts w:ascii="Calibri" w:eastAsia="Times New Roman" w:hAnsi="Calibri" w:cs="Calibri"/>
                <w:color w:val="000000"/>
              </w:rPr>
            </w:pPr>
            <w:proofErr w:type="spellStart"/>
            <w:r w:rsidRPr="00700083">
              <w:rPr>
                <w:rFonts w:ascii="Calibri" w:eastAsia="Times New Roman" w:hAnsi="Calibri" w:cs="Calibri"/>
                <w:color w:val="000000"/>
              </w:rPr>
              <w:t>Hemavet</w:t>
            </w:r>
            <w:proofErr w:type="spellEnd"/>
            <w:r w:rsidRPr="00700083">
              <w:rPr>
                <w:rFonts w:ascii="Calibri" w:eastAsia="Times New Roman" w:hAnsi="Calibri" w:cs="Calibri"/>
                <w:color w:val="000000"/>
              </w:rPr>
              <w:t xml:space="preserve"> only</w:t>
            </w:r>
          </w:p>
        </w:tc>
      </w:tr>
      <w:tr w:rsidR="00700083" w:rsidRPr="00700083" w14:paraId="70DF35FF" w14:textId="77777777" w:rsidTr="00971838">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7970D905"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 xml:space="preserve">Monocyte FACS machine </w:t>
            </w:r>
          </w:p>
        </w:tc>
        <w:tc>
          <w:tcPr>
            <w:tcW w:w="2970" w:type="dxa"/>
            <w:tcBorders>
              <w:top w:val="nil"/>
              <w:left w:val="nil"/>
              <w:bottom w:val="single" w:sz="4" w:space="0" w:color="auto"/>
              <w:right w:val="single" w:sz="4" w:space="0" w:color="auto"/>
            </w:tcBorders>
            <w:shd w:val="clear" w:color="auto" w:fill="auto"/>
            <w:noWrap/>
            <w:vAlign w:val="bottom"/>
            <w:hideMark/>
          </w:tcPr>
          <w:p w14:paraId="79429B03" w14:textId="77777777" w:rsidR="00700083" w:rsidRPr="00700083" w:rsidRDefault="00700083" w:rsidP="00700083">
            <w:pPr>
              <w:spacing w:after="0" w:line="480" w:lineRule="auto"/>
              <w:rPr>
                <w:rFonts w:ascii="Calibri" w:eastAsia="Times New Roman" w:hAnsi="Calibri" w:cs="Calibri"/>
                <w:color w:val="000000"/>
              </w:rPr>
            </w:pPr>
            <w:proofErr w:type="spellStart"/>
            <w:r w:rsidRPr="00700083">
              <w:rPr>
                <w:rFonts w:ascii="Calibri" w:eastAsia="Times New Roman" w:hAnsi="Calibri" w:cs="Calibri"/>
                <w:color w:val="000000"/>
              </w:rPr>
              <w:t>Fortessa</w:t>
            </w:r>
            <w:proofErr w:type="spellEnd"/>
            <w:r w:rsidRPr="00700083">
              <w:rPr>
                <w:rFonts w:ascii="Calibri" w:eastAsia="Times New Roman" w:hAnsi="Calibri" w:cs="Calibri"/>
                <w:color w:val="000000"/>
              </w:rPr>
              <w:t xml:space="preserve"> only</w:t>
            </w:r>
          </w:p>
        </w:tc>
        <w:tc>
          <w:tcPr>
            <w:tcW w:w="3150" w:type="dxa"/>
            <w:tcBorders>
              <w:top w:val="nil"/>
              <w:left w:val="nil"/>
              <w:bottom w:val="single" w:sz="4" w:space="0" w:color="auto"/>
              <w:right w:val="single" w:sz="4" w:space="0" w:color="auto"/>
            </w:tcBorders>
            <w:shd w:val="clear" w:color="auto" w:fill="auto"/>
            <w:noWrap/>
            <w:vAlign w:val="bottom"/>
            <w:hideMark/>
          </w:tcPr>
          <w:p w14:paraId="0B41A838" w14:textId="77777777" w:rsidR="00700083" w:rsidRPr="00700083" w:rsidRDefault="00700083" w:rsidP="00700083">
            <w:pPr>
              <w:spacing w:after="0" w:line="480" w:lineRule="auto"/>
              <w:rPr>
                <w:rFonts w:ascii="Calibri" w:eastAsia="Times New Roman" w:hAnsi="Calibri" w:cs="Calibri"/>
                <w:color w:val="000000"/>
              </w:rPr>
            </w:pPr>
            <w:proofErr w:type="spellStart"/>
            <w:r w:rsidRPr="00700083">
              <w:rPr>
                <w:rFonts w:ascii="Calibri" w:eastAsia="Times New Roman" w:hAnsi="Calibri" w:cs="Calibri"/>
                <w:color w:val="000000"/>
              </w:rPr>
              <w:t>Fortessa</w:t>
            </w:r>
            <w:proofErr w:type="spellEnd"/>
            <w:r w:rsidRPr="00700083">
              <w:rPr>
                <w:rFonts w:ascii="Calibri" w:eastAsia="Times New Roman" w:hAnsi="Calibri" w:cs="Calibri"/>
                <w:color w:val="000000"/>
              </w:rPr>
              <w:t xml:space="preserve"> only (</w:t>
            </w:r>
            <w:proofErr w:type="spellStart"/>
            <w:r w:rsidRPr="00700083">
              <w:rPr>
                <w:rFonts w:ascii="Calibri" w:eastAsia="Times New Roman" w:hAnsi="Calibri" w:cs="Calibri"/>
                <w:color w:val="000000"/>
              </w:rPr>
              <w:t>Calibur</w:t>
            </w:r>
            <w:proofErr w:type="spellEnd"/>
            <w:r w:rsidRPr="00700083">
              <w:rPr>
                <w:rFonts w:ascii="Calibri" w:eastAsia="Times New Roman" w:hAnsi="Calibri" w:cs="Calibri"/>
                <w:color w:val="000000"/>
              </w:rPr>
              <w:t xml:space="preserve"> excluded)</w:t>
            </w:r>
          </w:p>
        </w:tc>
      </w:tr>
    </w:tbl>
    <w:p w14:paraId="3E2766AE" w14:textId="77777777" w:rsidR="00700083" w:rsidRPr="00700083" w:rsidRDefault="00700083" w:rsidP="00700083">
      <w:pPr>
        <w:spacing w:after="0" w:line="480" w:lineRule="auto"/>
        <w:jc w:val="center"/>
        <w:rPr>
          <w:b/>
        </w:rPr>
      </w:pPr>
    </w:p>
    <w:p w14:paraId="089B028C" w14:textId="77777777" w:rsidR="00700083" w:rsidRPr="00700083" w:rsidRDefault="00700083" w:rsidP="00700083">
      <w:pPr>
        <w:spacing w:after="0" w:line="480" w:lineRule="auto"/>
        <w:sectPr w:rsidR="00700083" w:rsidRPr="00700083" w:rsidSect="00971838">
          <w:pgSz w:w="15840" w:h="12240" w:orient="landscape"/>
          <w:pgMar w:top="720" w:right="720" w:bottom="720" w:left="720" w:header="720" w:footer="720" w:gutter="0"/>
          <w:pgNumType w:start="27"/>
          <w:cols w:space="720"/>
          <w:docGrid w:linePitch="360"/>
        </w:sectPr>
      </w:pPr>
    </w:p>
    <w:p w14:paraId="3DBD6676" w14:textId="3D614412" w:rsidR="00700083" w:rsidRPr="00700083" w:rsidRDefault="009D0733" w:rsidP="00700083">
      <w:pPr>
        <w:spacing w:after="0" w:line="480" w:lineRule="auto"/>
        <w:rPr>
          <w:b/>
        </w:rPr>
      </w:pPr>
      <w:r>
        <w:rPr>
          <w:b/>
        </w:rPr>
        <w:lastRenderedPageBreak/>
        <w:t xml:space="preserve">SDC, </w:t>
      </w:r>
      <w:r w:rsidR="00700083" w:rsidRPr="00700083">
        <w:rPr>
          <w:b/>
        </w:rPr>
        <w:t>T</w:t>
      </w:r>
      <w:r w:rsidR="008D3EBB">
        <w:rPr>
          <w:b/>
        </w:rPr>
        <w:t>able S</w:t>
      </w:r>
      <w:r w:rsidR="00700083" w:rsidRPr="00700083">
        <w:rPr>
          <w:b/>
        </w:rPr>
        <w:t>3.</w:t>
      </w:r>
    </w:p>
    <w:tbl>
      <w:tblPr>
        <w:tblStyle w:val="TableGrid"/>
        <w:tblW w:w="9635" w:type="dxa"/>
        <w:tblLook w:val="04A0" w:firstRow="1" w:lastRow="0" w:firstColumn="1" w:lastColumn="0" w:noHBand="0" w:noVBand="1"/>
      </w:tblPr>
      <w:tblGrid>
        <w:gridCol w:w="1999"/>
        <w:gridCol w:w="1140"/>
        <w:gridCol w:w="1660"/>
        <w:gridCol w:w="1395"/>
        <w:gridCol w:w="1463"/>
        <w:gridCol w:w="1978"/>
      </w:tblGrid>
      <w:tr w:rsidR="00700083" w:rsidRPr="00700083" w14:paraId="4FBF54C8" w14:textId="77777777" w:rsidTr="00971838">
        <w:trPr>
          <w:gridAfter w:val="1"/>
          <w:wAfter w:w="1978" w:type="dxa"/>
          <w:trHeight w:val="300"/>
        </w:trPr>
        <w:tc>
          <w:tcPr>
            <w:tcW w:w="1999" w:type="dxa"/>
            <w:tcBorders>
              <w:top w:val="single" w:sz="4" w:space="0" w:color="auto"/>
              <w:left w:val="single" w:sz="4" w:space="0" w:color="auto"/>
              <w:bottom w:val="single" w:sz="4" w:space="0" w:color="auto"/>
              <w:right w:val="single" w:sz="4" w:space="0" w:color="auto"/>
            </w:tcBorders>
            <w:noWrap/>
            <w:hideMark/>
          </w:tcPr>
          <w:p w14:paraId="2610A026" w14:textId="77777777" w:rsidR="00700083" w:rsidRPr="00700083" w:rsidRDefault="00700083" w:rsidP="00700083">
            <w:pPr>
              <w:spacing w:line="480" w:lineRule="auto"/>
              <w:rPr>
                <w:rFonts w:ascii="Calibri" w:eastAsia="Times New Roman" w:hAnsi="Calibri" w:cs="Calibri"/>
                <w:b/>
                <w:bCs/>
                <w:color w:val="000000"/>
              </w:rPr>
            </w:pPr>
            <w:r w:rsidRPr="00700083">
              <w:rPr>
                <w:rFonts w:ascii="Calibri" w:eastAsia="Times New Roman" w:hAnsi="Calibri" w:cs="Calibri"/>
                <w:b/>
                <w:bCs/>
                <w:color w:val="000000"/>
              </w:rPr>
              <w:t>Monocyte panel A</w:t>
            </w:r>
          </w:p>
        </w:tc>
        <w:tc>
          <w:tcPr>
            <w:tcW w:w="1140" w:type="dxa"/>
            <w:tcBorders>
              <w:top w:val="nil"/>
              <w:left w:val="single" w:sz="4" w:space="0" w:color="auto"/>
              <w:bottom w:val="single" w:sz="4" w:space="0" w:color="auto"/>
              <w:right w:val="nil"/>
            </w:tcBorders>
            <w:noWrap/>
            <w:hideMark/>
          </w:tcPr>
          <w:p w14:paraId="66DC9F21" w14:textId="77777777" w:rsidR="00700083" w:rsidRPr="00700083" w:rsidRDefault="00700083" w:rsidP="00700083">
            <w:pPr>
              <w:spacing w:line="480" w:lineRule="auto"/>
              <w:rPr>
                <w:rFonts w:ascii="Calibri" w:eastAsia="Times New Roman" w:hAnsi="Calibri" w:cs="Calibri"/>
                <w:b/>
                <w:bCs/>
                <w:color w:val="000000"/>
              </w:rPr>
            </w:pPr>
          </w:p>
        </w:tc>
        <w:tc>
          <w:tcPr>
            <w:tcW w:w="1660" w:type="dxa"/>
            <w:tcBorders>
              <w:top w:val="nil"/>
              <w:left w:val="nil"/>
              <w:bottom w:val="single" w:sz="4" w:space="0" w:color="auto"/>
              <w:right w:val="nil"/>
            </w:tcBorders>
            <w:noWrap/>
            <w:hideMark/>
          </w:tcPr>
          <w:p w14:paraId="38D1A036" w14:textId="77777777" w:rsidR="00700083" w:rsidRPr="00700083" w:rsidRDefault="00700083" w:rsidP="00700083">
            <w:pPr>
              <w:spacing w:line="480" w:lineRule="auto"/>
              <w:rPr>
                <w:rFonts w:ascii="Times New Roman" w:eastAsia="Times New Roman" w:hAnsi="Times New Roman" w:cs="Times New Roman"/>
                <w:sz w:val="20"/>
                <w:szCs w:val="20"/>
              </w:rPr>
            </w:pPr>
          </w:p>
        </w:tc>
        <w:tc>
          <w:tcPr>
            <w:tcW w:w="1395" w:type="dxa"/>
            <w:tcBorders>
              <w:top w:val="nil"/>
              <w:left w:val="nil"/>
              <w:bottom w:val="single" w:sz="4" w:space="0" w:color="auto"/>
              <w:right w:val="nil"/>
            </w:tcBorders>
            <w:noWrap/>
            <w:hideMark/>
          </w:tcPr>
          <w:p w14:paraId="5CFC0EAF" w14:textId="77777777" w:rsidR="00700083" w:rsidRPr="00700083" w:rsidRDefault="00700083" w:rsidP="00700083">
            <w:pPr>
              <w:spacing w:line="480" w:lineRule="auto"/>
              <w:rPr>
                <w:rFonts w:ascii="Times New Roman" w:eastAsia="Times New Roman" w:hAnsi="Times New Roman" w:cs="Times New Roman"/>
                <w:sz w:val="20"/>
                <w:szCs w:val="20"/>
              </w:rPr>
            </w:pPr>
          </w:p>
        </w:tc>
        <w:tc>
          <w:tcPr>
            <w:tcW w:w="1463" w:type="dxa"/>
            <w:tcBorders>
              <w:top w:val="nil"/>
              <w:left w:val="nil"/>
              <w:bottom w:val="single" w:sz="4" w:space="0" w:color="auto"/>
              <w:right w:val="nil"/>
            </w:tcBorders>
            <w:noWrap/>
            <w:hideMark/>
          </w:tcPr>
          <w:p w14:paraId="4CCC2BF6" w14:textId="77777777" w:rsidR="00700083" w:rsidRPr="00700083" w:rsidRDefault="00700083" w:rsidP="00700083">
            <w:pPr>
              <w:spacing w:line="480" w:lineRule="auto"/>
              <w:rPr>
                <w:rFonts w:ascii="Times New Roman" w:eastAsia="Times New Roman" w:hAnsi="Times New Roman" w:cs="Times New Roman"/>
                <w:sz w:val="20"/>
                <w:szCs w:val="20"/>
              </w:rPr>
            </w:pPr>
          </w:p>
        </w:tc>
      </w:tr>
      <w:tr w:rsidR="00700083" w:rsidRPr="00700083" w14:paraId="02D473F5" w14:textId="77777777" w:rsidTr="00971838">
        <w:trPr>
          <w:trHeight w:val="300"/>
        </w:trPr>
        <w:tc>
          <w:tcPr>
            <w:tcW w:w="1999" w:type="dxa"/>
            <w:tcBorders>
              <w:top w:val="single" w:sz="4" w:space="0" w:color="auto"/>
              <w:left w:val="single" w:sz="4" w:space="0" w:color="auto"/>
              <w:bottom w:val="single" w:sz="4" w:space="0" w:color="auto"/>
              <w:right w:val="single" w:sz="4" w:space="0" w:color="auto"/>
            </w:tcBorders>
            <w:noWrap/>
            <w:hideMark/>
          </w:tcPr>
          <w:p w14:paraId="7A246361" w14:textId="77777777" w:rsidR="00700083" w:rsidRPr="00700083" w:rsidRDefault="00700083" w:rsidP="00700083">
            <w:pPr>
              <w:spacing w:line="480" w:lineRule="auto"/>
              <w:rPr>
                <w:rFonts w:ascii="Calibri" w:eastAsia="Times New Roman" w:hAnsi="Calibri" w:cs="Calibri"/>
                <w:i/>
                <w:iCs/>
                <w:color w:val="000000"/>
              </w:rPr>
            </w:pPr>
            <w:r w:rsidRPr="00700083">
              <w:rPr>
                <w:rFonts w:ascii="Calibri" w:eastAsia="Times New Roman" w:hAnsi="Calibri" w:cs="Calibri"/>
                <w:i/>
                <w:iCs/>
                <w:color w:val="000000"/>
              </w:rPr>
              <w:t>Antibody</w:t>
            </w:r>
          </w:p>
        </w:tc>
        <w:tc>
          <w:tcPr>
            <w:tcW w:w="1140" w:type="dxa"/>
            <w:tcBorders>
              <w:top w:val="single" w:sz="4" w:space="0" w:color="auto"/>
              <w:left w:val="single" w:sz="4" w:space="0" w:color="auto"/>
              <w:bottom w:val="single" w:sz="4" w:space="0" w:color="auto"/>
              <w:right w:val="single" w:sz="4" w:space="0" w:color="auto"/>
            </w:tcBorders>
            <w:noWrap/>
            <w:hideMark/>
          </w:tcPr>
          <w:p w14:paraId="61058190" w14:textId="77777777" w:rsidR="00700083" w:rsidRPr="00700083" w:rsidRDefault="00700083" w:rsidP="00700083">
            <w:pPr>
              <w:spacing w:line="480" w:lineRule="auto"/>
              <w:rPr>
                <w:rFonts w:ascii="Calibri" w:eastAsia="Times New Roman" w:hAnsi="Calibri" w:cs="Calibri"/>
                <w:i/>
                <w:iCs/>
                <w:color w:val="000000"/>
              </w:rPr>
            </w:pPr>
            <w:r w:rsidRPr="00700083">
              <w:rPr>
                <w:rFonts w:ascii="Calibri" w:eastAsia="Times New Roman" w:hAnsi="Calibri" w:cs="Calibri"/>
                <w:i/>
                <w:iCs/>
                <w:color w:val="000000"/>
              </w:rPr>
              <w:t>Clone</w:t>
            </w:r>
          </w:p>
        </w:tc>
        <w:tc>
          <w:tcPr>
            <w:tcW w:w="1660" w:type="dxa"/>
            <w:tcBorders>
              <w:top w:val="single" w:sz="4" w:space="0" w:color="auto"/>
              <w:left w:val="single" w:sz="4" w:space="0" w:color="auto"/>
              <w:bottom w:val="single" w:sz="4" w:space="0" w:color="auto"/>
              <w:right w:val="single" w:sz="4" w:space="0" w:color="auto"/>
            </w:tcBorders>
            <w:noWrap/>
            <w:hideMark/>
          </w:tcPr>
          <w:p w14:paraId="2B485EEF" w14:textId="77777777" w:rsidR="00700083" w:rsidRPr="00700083" w:rsidRDefault="00700083" w:rsidP="00700083">
            <w:pPr>
              <w:spacing w:line="480" w:lineRule="auto"/>
              <w:rPr>
                <w:rFonts w:ascii="Calibri" w:eastAsia="Times New Roman" w:hAnsi="Calibri" w:cs="Calibri"/>
                <w:i/>
                <w:iCs/>
                <w:color w:val="000000"/>
              </w:rPr>
            </w:pPr>
            <w:r w:rsidRPr="00700083">
              <w:rPr>
                <w:rFonts w:ascii="Calibri" w:eastAsia="Times New Roman" w:hAnsi="Calibri" w:cs="Calibri"/>
                <w:i/>
                <w:iCs/>
                <w:color w:val="000000"/>
              </w:rPr>
              <w:t>Supplier</w:t>
            </w:r>
          </w:p>
        </w:tc>
        <w:tc>
          <w:tcPr>
            <w:tcW w:w="1395" w:type="dxa"/>
            <w:tcBorders>
              <w:top w:val="single" w:sz="4" w:space="0" w:color="auto"/>
              <w:left w:val="single" w:sz="4" w:space="0" w:color="auto"/>
              <w:bottom w:val="single" w:sz="4" w:space="0" w:color="auto"/>
              <w:right w:val="single" w:sz="4" w:space="0" w:color="auto"/>
            </w:tcBorders>
            <w:noWrap/>
            <w:hideMark/>
          </w:tcPr>
          <w:p w14:paraId="126EC6B3" w14:textId="77777777" w:rsidR="00700083" w:rsidRPr="00700083" w:rsidRDefault="00700083" w:rsidP="00700083">
            <w:pPr>
              <w:spacing w:line="480" w:lineRule="auto"/>
              <w:rPr>
                <w:rFonts w:ascii="Calibri" w:eastAsia="Times New Roman" w:hAnsi="Calibri" w:cs="Calibri"/>
                <w:i/>
                <w:iCs/>
                <w:color w:val="000000"/>
              </w:rPr>
            </w:pPr>
            <w:r w:rsidRPr="00700083">
              <w:rPr>
                <w:rFonts w:ascii="Calibri" w:eastAsia="Times New Roman" w:hAnsi="Calibri" w:cs="Calibri"/>
                <w:i/>
                <w:iCs/>
                <w:color w:val="000000"/>
              </w:rPr>
              <w:t>Catalogue #</w:t>
            </w:r>
          </w:p>
        </w:tc>
        <w:tc>
          <w:tcPr>
            <w:tcW w:w="1463" w:type="dxa"/>
            <w:tcBorders>
              <w:top w:val="single" w:sz="4" w:space="0" w:color="auto"/>
              <w:left w:val="single" w:sz="4" w:space="0" w:color="auto"/>
              <w:bottom w:val="single" w:sz="4" w:space="0" w:color="auto"/>
              <w:right w:val="single" w:sz="4" w:space="0" w:color="auto"/>
            </w:tcBorders>
            <w:noWrap/>
            <w:hideMark/>
          </w:tcPr>
          <w:p w14:paraId="3EC98CA1" w14:textId="77777777" w:rsidR="00700083" w:rsidRPr="00700083" w:rsidRDefault="00700083" w:rsidP="00700083">
            <w:pPr>
              <w:spacing w:line="480" w:lineRule="auto"/>
              <w:rPr>
                <w:rFonts w:ascii="Calibri" w:eastAsia="Times New Roman" w:hAnsi="Calibri" w:cs="Calibri"/>
                <w:i/>
                <w:iCs/>
                <w:color w:val="000000"/>
              </w:rPr>
            </w:pPr>
            <w:r w:rsidRPr="00700083">
              <w:rPr>
                <w:rFonts w:ascii="Calibri" w:eastAsia="Times New Roman" w:hAnsi="Calibri" w:cs="Calibri"/>
                <w:i/>
                <w:iCs/>
                <w:color w:val="000000"/>
              </w:rPr>
              <w:t>RRID</w:t>
            </w:r>
          </w:p>
        </w:tc>
        <w:tc>
          <w:tcPr>
            <w:tcW w:w="1978" w:type="dxa"/>
            <w:tcBorders>
              <w:top w:val="single" w:sz="4" w:space="0" w:color="auto"/>
              <w:left w:val="single" w:sz="4" w:space="0" w:color="auto"/>
              <w:bottom w:val="single" w:sz="4" w:space="0" w:color="auto"/>
              <w:right w:val="single" w:sz="4" w:space="0" w:color="auto"/>
            </w:tcBorders>
            <w:noWrap/>
            <w:hideMark/>
          </w:tcPr>
          <w:p w14:paraId="5524E0E4" w14:textId="77777777" w:rsidR="00700083" w:rsidRPr="00700083" w:rsidRDefault="00700083" w:rsidP="00700083">
            <w:pPr>
              <w:spacing w:line="480" w:lineRule="auto"/>
              <w:rPr>
                <w:rFonts w:ascii="Calibri" w:eastAsia="Times New Roman" w:hAnsi="Calibri" w:cs="Calibri"/>
                <w:i/>
                <w:iCs/>
                <w:color w:val="000000"/>
              </w:rPr>
            </w:pPr>
            <w:r w:rsidRPr="00700083">
              <w:rPr>
                <w:rFonts w:ascii="Calibri" w:eastAsia="Times New Roman" w:hAnsi="Calibri" w:cs="Calibri"/>
                <w:i/>
                <w:iCs/>
                <w:color w:val="000000"/>
              </w:rPr>
              <w:t>Fluorochrome</w:t>
            </w:r>
          </w:p>
        </w:tc>
      </w:tr>
      <w:tr w:rsidR="00700083" w:rsidRPr="00700083" w14:paraId="78DA1ACE" w14:textId="77777777" w:rsidTr="00971838">
        <w:trPr>
          <w:trHeight w:val="300"/>
        </w:trPr>
        <w:tc>
          <w:tcPr>
            <w:tcW w:w="1999" w:type="dxa"/>
            <w:tcBorders>
              <w:top w:val="single" w:sz="4" w:space="0" w:color="auto"/>
              <w:left w:val="single" w:sz="4" w:space="0" w:color="auto"/>
              <w:bottom w:val="single" w:sz="4" w:space="0" w:color="auto"/>
              <w:right w:val="single" w:sz="4" w:space="0" w:color="auto"/>
            </w:tcBorders>
            <w:noWrap/>
            <w:hideMark/>
          </w:tcPr>
          <w:p w14:paraId="2B712B69" w14:textId="77777777" w:rsidR="00700083" w:rsidRPr="00700083" w:rsidRDefault="00700083" w:rsidP="00700083">
            <w:pPr>
              <w:spacing w:line="480" w:lineRule="auto"/>
              <w:rPr>
                <w:rFonts w:ascii="Calibri" w:eastAsia="Times New Roman" w:hAnsi="Calibri" w:cs="Calibri"/>
                <w:color w:val="000000"/>
              </w:rPr>
            </w:pPr>
            <w:r w:rsidRPr="00700083">
              <w:rPr>
                <w:rFonts w:ascii="Calibri" w:eastAsia="Times New Roman" w:hAnsi="Calibri" w:cs="Calibri"/>
                <w:color w:val="000000"/>
              </w:rPr>
              <w:t>CD14</w:t>
            </w:r>
          </w:p>
        </w:tc>
        <w:tc>
          <w:tcPr>
            <w:tcW w:w="1140" w:type="dxa"/>
            <w:tcBorders>
              <w:top w:val="single" w:sz="4" w:space="0" w:color="auto"/>
              <w:left w:val="single" w:sz="4" w:space="0" w:color="auto"/>
              <w:bottom w:val="single" w:sz="4" w:space="0" w:color="auto"/>
              <w:right w:val="single" w:sz="4" w:space="0" w:color="auto"/>
            </w:tcBorders>
            <w:noWrap/>
            <w:hideMark/>
          </w:tcPr>
          <w:p w14:paraId="2F9B37D6" w14:textId="77777777" w:rsidR="00700083" w:rsidRPr="00700083" w:rsidRDefault="00700083" w:rsidP="00700083">
            <w:pPr>
              <w:spacing w:line="480" w:lineRule="auto"/>
              <w:rPr>
                <w:rFonts w:ascii="Calibri" w:eastAsia="Times New Roman" w:hAnsi="Calibri" w:cs="Calibri"/>
                <w:color w:val="000000"/>
              </w:rPr>
            </w:pPr>
            <w:r w:rsidRPr="00700083">
              <w:rPr>
                <w:rFonts w:ascii="Calibri" w:eastAsia="Times New Roman" w:hAnsi="Calibri" w:cs="Calibri"/>
                <w:color w:val="000000"/>
              </w:rPr>
              <w:t>M5E2</w:t>
            </w:r>
          </w:p>
        </w:tc>
        <w:tc>
          <w:tcPr>
            <w:tcW w:w="1660" w:type="dxa"/>
            <w:tcBorders>
              <w:top w:val="single" w:sz="4" w:space="0" w:color="auto"/>
              <w:left w:val="single" w:sz="4" w:space="0" w:color="auto"/>
              <w:bottom w:val="single" w:sz="4" w:space="0" w:color="auto"/>
              <w:right w:val="single" w:sz="4" w:space="0" w:color="auto"/>
            </w:tcBorders>
            <w:noWrap/>
            <w:hideMark/>
          </w:tcPr>
          <w:p w14:paraId="70B9CB4E" w14:textId="77777777" w:rsidR="00700083" w:rsidRPr="00700083" w:rsidRDefault="00700083" w:rsidP="00700083">
            <w:pPr>
              <w:spacing w:line="480" w:lineRule="auto"/>
              <w:rPr>
                <w:rFonts w:ascii="Calibri" w:eastAsia="Times New Roman" w:hAnsi="Calibri" w:cs="Calibri"/>
                <w:color w:val="000000"/>
              </w:rPr>
            </w:pPr>
            <w:r w:rsidRPr="00700083">
              <w:rPr>
                <w:rFonts w:ascii="Calibri" w:eastAsia="Times New Roman" w:hAnsi="Calibri" w:cs="Calibri"/>
                <w:color w:val="000000"/>
              </w:rPr>
              <w:t>BD Biosciences</w:t>
            </w:r>
          </w:p>
        </w:tc>
        <w:tc>
          <w:tcPr>
            <w:tcW w:w="1395" w:type="dxa"/>
            <w:tcBorders>
              <w:top w:val="single" w:sz="4" w:space="0" w:color="auto"/>
              <w:left w:val="single" w:sz="4" w:space="0" w:color="auto"/>
              <w:bottom w:val="single" w:sz="4" w:space="0" w:color="auto"/>
              <w:right w:val="single" w:sz="4" w:space="0" w:color="auto"/>
            </w:tcBorders>
            <w:noWrap/>
            <w:hideMark/>
          </w:tcPr>
          <w:p w14:paraId="22B962E1" w14:textId="77777777" w:rsidR="00700083" w:rsidRPr="00700083" w:rsidRDefault="00700083" w:rsidP="00700083">
            <w:pPr>
              <w:spacing w:line="480" w:lineRule="auto"/>
              <w:jc w:val="right"/>
              <w:rPr>
                <w:rFonts w:ascii="Calibri" w:eastAsia="Times New Roman" w:hAnsi="Calibri" w:cs="Calibri"/>
                <w:color w:val="000000"/>
              </w:rPr>
            </w:pPr>
            <w:r w:rsidRPr="00700083">
              <w:rPr>
                <w:rFonts w:ascii="Calibri" w:eastAsia="Times New Roman" w:hAnsi="Calibri" w:cs="Calibri"/>
                <w:color w:val="000000"/>
              </w:rPr>
              <w:t>557153</w:t>
            </w:r>
          </w:p>
        </w:tc>
        <w:tc>
          <w:tcPr>
            <w:tcW w:w="1463" w:type="dxa"/>
            <w:tcBorders>
              <w:top w:val="single" w:sz="4" w:space="0" w:color="auto"/>
              <w:left w:val="single" w:sz="4" w:space="0" w:color="auto"/>
              <w:bottom w:val="single" w:sz="4" w:space="0" w:color="auto"/>
              <w:right w:val="single" w:sz="4" w:space="0" w:color="auto"/>
            </w:tcBorders>
            <w:noWrap/>
            <w:hideMark/>
          </w:tcPr>
          <w:p w14:paraId="3D1308D0" w14:textId="77777777" w:rsidR="00700083" w:rsidRPr="00700083" w:rsidRDefault="00700083" w:rsidP="00700083">
            <w:pPr>
              <w:spacing w:line="480" w:lineRule="auto"/>
              <w:rPr>
                <w:rFonts w:ascii="Calibri" w:eastAsia="Times New Roman" w:hAnsi="Calibri" w:cs="Calibri"/>
                <w:color w:val="000000"/>
              </w:rPr>
            </w:pPr>
            <w:r w:rsidRPr="00700083">
              <w:rPr>
                <w:rFonts w:ascii="Calibri" w:eastAsia="Times New Roman" w:hAnsi="Calibri" w:cs="Calibri"/>
                <w:color w:val="000000"/>
              </w:rPr>
              <w:t>AB_396589</w:t>
            </w:r>
          </w:p>
        </w:tc>
        <w:tc>
          <w:tcPr>
            <w:tcW w:w="1978" w:type="dxa"/>
            <w:tcBorders>
              <w:top w:val="single" w:sz="4" w:space="0" w:color="auto"/>
              <w:left w:val="single" w:sz="4" w:space="0" w:color="auto"/>
              <w:bottom w:val="single" w:sz="4" w:space="0" w:color="auto"/>
              <w:right w:val="single" w:sz="4" w:space="0" w:color="auto"/>
            </w:tcBorders>
            <w:noWrap/>
            <w:hideMark/>
          </w:tcPr>
          <w:p w14:paraId="1E45DA72" w14:textId="77777777" w:rsidR="00700083" w:rsidRPr="00700083" w:rsidRDefault="00700083" w:rsidP="00700083">
            <w:pPr>
              <w:spacing w:line="480" w:lineRule="auto"/>
              <w:rPr>
                <w:rFonts w:ascii="Calibri" w:eastAsia="Times New Roman" w:hAnsi="Calibri" w:cs="Calibri"/>
                <w:color w:val="000000"/>
              </w:rPr>
            </w:pPr>
            <w:r w:rsidRPr="00700083">
              <w:rPr>
                <w:rFonts w:ascii="Calibri" w:eastAsia="Times New Roman" w:hAnsi="Calibri" w:cs="Calibri"/>
                <w:color w:val="000000"/>
              </w:rPr>
              <w:t>FITC</w:t>
            </w:r>
          </w:p>
        </w:tc>
      </w:tr>
      <w:tr w:rsidR="00700083" w:rsidRPr="00700083" w14:paraId="549A493E" w14:textId="77777777" w:rsidTr="00971838">
        <w:trPr>
          <w:trHeight w:val="300"/>
        </w:trPr>
        <w:tc>
          <w:tcPr>
            <w:tcW w:w="1999" w:type="dxa"/>
            <w:tcBorders>
              <w:top w:val="single" w:sz="4" w:space="0" w:color="auto"/>
              <w:left w:val="single" w:sz="4" w:space="0" w:color="auto"/>
              <w:bottom w:val="single" w:sz="4" w:space="0" w:color="auto"/>
              <w:right w:val="single" w:sz="4" w:space="0" w:color="auto"/>
            </w:tcBorders>
            <w:noWrap/>
            <w:hideMark/>
          </w:tcPr>
          <w:p w14:paraId="62435768" w14:textId="77777777" w:rsidR="00700083" w:rsidRPr="00700083" w:rsidRDefault="00700083" w:rsidP="00700083">
            <w:pPr>
              <w:spacing w:line="480" w:lineRule="auto"/>
              <w:rPr>
                <w:rFonts w:ascii="Calibri" w:eastAsia="Times New Roman" w:hAnsi="Calibri" w:cs="Calibri"/>
                <w:color w:val="000000"/>
              </w:rPr>
            </w:pPr>
            <w:r w:rsidRPr="00700083">
              <w:rPr>
                <w:rFonts w:ascii="Calibri" w:eastAsia="Times New Roman" w:hAnsi="Calibri" w:cs="Calibri"/>
                <w:color w:val="000000"/>
              </w:rPr>
              <w:t>CD16</w:t>
            </w:r>
          </w:p>
        </w:tc>
        <w:tc>
          <w:tcPr>
            <w:tcW w:w="1140" w:type="dxa"/>
            <w:tcBorders>
              <w:top w:val="single" w:sz="4" w:space="0" w:color="auto"/>
              <w:left w:val="single" w:sz="4" w:space="0" w:color="auto"/>
              <w:bottom w:val="single" w:sz="4" w:space="0" w:color="auto"/>
              <w:right w:val="single" w:sz="4" w:space="0" w:color="auto"/>
            </w:tcBorders>
            <w:noWrap/>
            <w:hideMark/>
          </w:tcPr>
          <w:p w14:paraId="4C7D1350" w14:textId="77777777" w:rsidR="00700083" w:rsidRPr="00700083" w:rsidRDefault="00700083" w:rsidP="00700083">
            <w:pPr>
              <w:spacing w:line="480" w:lineRule="auto"/>
              <w:rPr>
                <w:rFonts w:ascii="Calibri" w:eastAsia="Times New Roman" w:hAnsi="Calibri" w:cs="Calibri"/>
                <w:color w:val="000000"/>
              </w:rPr>
            </w:pPr>
            <w:r w:rsidRPr="00700083">
              <w:rPr>
                <w:rFonts w:ascii="Calibri" w:eastAsia="Times New Roman" w:hAnsi="Calibri" w:cs="Calibri"/>
                <w:color w:val="000000"/>
              </w:rPr>
              <w:t>3G8</w:t>
            </w:r>
          </w:p>
        </w:tc>
        <w:tc>
          <w:tcPr>
            <w:tcW w:w="1660" w:type="dxa"/>
            <w:tcBorders>
              <w:top w:val="single" w:sz="4" w:space="0" w:color="auto"/>
              <w:left w:val="single" w:sz="4" w:space="0" w:color="auto"/>
              <w:bottom w:val="single" w:sz="4" w:space="0" w:color="auto"/>
              <w:right w:val="single" w:sz="4" w:space="0" w:color="auto"/>
            </w:tcBorders>
            <w:noWrap/>
            <w:hideMark/>
          </w:tcPr>
          <w:p w14:paraId="755AB86E" w14:textId="77777777" w:rsidR="00700083" w:rsidRPr="00700083" w:rsidRDefault="00700083" w:rsidP="00700083">
            <w:pPr>
              <w:spacing w:line="480" w:lineRule="auto"/>
              <w:rPr>
                <w:rFonts w:ascii="Calibri" w:eastAsia="Times New Roman" w:hAnsi="Calibri" w:cs="Calibri"/>
                <w:color w:val="000000"/>
              </w:rPr>
            </w:pPr>
            <w:r w:rsidRPr="00700083">
              <w:rPr>
                <w:rFonts w:ascii="Calibri" w:eastAsia="Times New Roman" w:hAnsi="Calibri" w:cs="Calibri"/>
                <w:color w:val="000000"/>
              </w:rPr>
              <w:t>BD Biosciences</w:t>
            </w:r>
          </w:p>
        </w:tc>
        <w:tc>
          <w:tcPr>
            <w:tcW w:w="1395" w:type="dxa"/>
            <w:tcBorders>
              <w:top w:val="single" w:sz="4" w:space="0" w:color="auto"/>
              <w:left w:val="single" w:sz="4" w:space="0" w:color="auto"/>
              <w:bottom w:val="single" w:sz="4" w:space="0" w:color="auto"/>
              <w:right w:val="single" w:sz="4" w:space="0" w:color="auto"/>
            </w:tcBorders>
            <w:noWrap/>
            <w:hideMark/>
          </w:tcPr>
          <w:p w14:paraId="34624208" w14:textId="77777777" w:rsidR="00700083" w:rsidRPr="00700083" w:rsidRDefault="00700083" w:rsidP="00700083">
            <w:pPr>
              <w:spacing w:line="480" w:lineRule="auto"/>
              <w:jc w:val="right"/>
              <w:rPr>
                <w:rFonts w:ascii="Calibri" w:eastAsia="Times New Roman" w:hAnsi="Calibri" w:cs="Calibri"/>
                <w:color w:val="000000"/>
              </w:rPr>
            </w:pPr>
            <w:r w:rsidRPr="00700083">
              <w:rPr>
                <w:rFonts w:ascii="Calibri" w:eastAsia="Times New Roman" w:hAnsi="Calibri" w:cs="Calibri"/>
                <w:color w:val="000000"/>
              </w:rPr>
              <w:t>555408</w:t>
            </w:r>
          </w:p>
        </w:tc>
        <w:tc>
          <w:tcPr>
            <w:tcW w:w="1463" w:type="dxa"/>
            <w:tcBorders>
              <w:top w:val="single" w:sz="4" w:space="0" w:color="auto"/>
              <w:left w:val="single" w:sz="4" w:space="0" w:color="auto"/>
              <w:bottom w:val="single" w:sz="4" w:space="0" w:color="auto"/>
              <w:right w:val="single" w:sz="4" w:space="0" w:color="auto"/>
            </w:tcBorders>
            <w:noWrap/>
            <w:hideMark/>
          </w:tcPr>
          <w:p w14:paraId="388C004D" w14:textId="77777777" w:rsidR="00700083" w:rsidRPr="00700083" w:rsidRDefault="00700083" w:rsidP="00700083">
            <w:pPr>
              <w:spacing w:line="480" w:lineRule="auto"/>
              <w:rPr>
                <w:rFonts w:ascii="Calibri" w:eastAsia="Times New Roman" w:hAnsi="Calibri" w:cs="Calibri"/>
                <w:color w:val="000000"/>
              </w:rPr>
            </w:pPr>
            <w:r w:rsidRPr="00700083">
              <w:rPr>
                <w:rFonts w:ascii="Calibri" w:eastAsia="Times New Roman" w:hAnsi="Calibri" w:cs="Calibri"/>
                <w:color w:val="000000"/>
              </w:rPr>
              <w:t>AB_395808</w:t>
            </w:r>
          </w:p>
        </w:tc>
        <w:tc>
          <w:tcPr>
            <w:tcW w:w="1978" w:type="dxa"/>
            <w:tcBorders>
              <w:top w:val="single" w:sz="4" w:space="0" w:color="auto"/>
              <w:left w:val="single" w:sz="4" w:space="0" w:color="auto"/>
              <w:bottom w:val="single" w:sz="4" w:space="0" w:color="auto"/>
              <w:right w:val="single" w:sz="4" w:space="0" w:color="auto"/>
            </w:tcBorders>
            <w:noWrap/>
            <w:hideMark/>
          </w:tcPr>
          <w:p w14:paraId="6DF46A2E" w14:textId="77777777" w:rsidR="00700083" w:rsidRPr="00700083" w:rsidRDefault="00700083" w:rsidP="00700083">
            <w:pPr>
              <w:spacing w:line="480" w:lineRule="auto"/>
              <w:rPr>
                <w:rFonts w:ascii="Calibri" w:eastAsia="Times New Roman" w:hAnsi="Calibri" w:cs="Calibri"/>
                <w:color w:val="000000"/>
              </w:rPr>
            </w:pPr>
            <w:r w:rsidRPr="00700083">
              <w:rPr>
                <w:rFonts w:ascii="Calibri" w:eastAsia="Times New Roman" w:hAnsi="Calibri" w:cs="Calibri"/>
                <w:color w:val="000000"/>
              </w:rPr>
              <w:t>PE-Cy5</w:t>
            </w:r>
          </w:p>
        </w:tc>
      </w:tr>
      <w:tr w:rsidR="00700083" w:rsidRPr="00700083" w14:paraId="36643AD7" w14:textId="77777777" w:rsidTr="00971838">
        <w:trPr>
          <w:gridAfter w:val="1"/>
          <w:wAfter w:w="1978" w:type="dxa"/>
          <w:trHeight w:val="300"/>
        </w:trPr>
        <w:tc>
          <w:tcPr>
            <w:tcW w:w="1999" w:type="dxa"/>
            <w:tcBorders>
              <w:top w:val="single" w:sz="4" w:space="0" w:color="auto"/>
              <w:left w:val="single" w:sz="4" w:space="0" w:color="auto"/>
              <w:bottom w:val="single" w:sz="4" w:space="0" w:color="auto"/>
              <w:right w:val="single" w:sz="4" w:space="0" w:color="auto"/>
            </w:tcBorders>
            <w:noWrap/>
            <w:hideMark/>
          </w:tcPr>
          <w:p w14:paraId="3DF8A3F8" w14:textId="77777777" w:rsidR="00700083" w:rsidRPr="00700083" w:rsidRDefault="00700083" w:rsidP="00700083">
            <w:pPr>
              <w:spacing w:line="480" w:lineRule="auto"/>
              <w:rPr>
                <w:rFonts w:ascii="Calibri" w:eastAsia="Times New Roman" w:hAnsi="Calibri" w:cs="Calibri"/>
                <w:b/>
                <w:bCs/>
                <w:color w:val="000000"/>
              </w:rPr>
            </w:pPr>
            <w:r w:rsidRPr="00700083">
              <w:rPr>
                <w:rFonts w:ascii="Calibri" w:eastAsia="Times New Roman" w:hAnsi="Calibri" w:cs="Calibri"/>
                <w:b/>
                <w:bCs/>
                <w:color w:val="000000"/>
              </w:rPr>
              <w:t>Monocyte panel B</w:t>
            </w:r>
          </w:p>
        </w:tc>
        <w:tc>
          <w:tcPr>
            <w:tcW w:w="1140" w:type="dxa"/>
            <w:tcBorders>
              <w:top w:val="single" w:sz="4" w:space="0" w:color="auto"/>
              <w:left w:val="single" w:sz="4" w:space="0" w:color="auto"/>
              <w:bottom w:val="single" w:sz="4" w:space="0" w:color="auto"/>
              <w:right w:val="nil"/>
            </w:tcBorders>
            <w:noWrap/>
            <w:hideMark/>
          </w:tcPr>
          <w:p w14:paraId="06B72FC6" w14:textId="77777777" w:rsidR="00700083" w:rsidRPr="00700083" w:rsidRDefault="00700083" w:rsidP="00700083">
            <w:pPr>
              <w:spacing w:line="480" w:lineRule="auto"/>
              <w:rPr>
                <w:rFonts w:ascii="Calibri" w:eastAsia="Times New Roman" w:hAnsi="Calibri" w:cs="Calibri"/>
                <w:b/>
                <w:bCs/>
                <w:color w:val="000000"/>
              </w:rPr>
            </w:pPr>
          </w:p>
        </w:tc>
        <w:tc>
          <w:tcPr>
            <w:tcW w:w="1660" w:type="dxa"/>
            <w:tcBorders>
              <w:top w:val="single" w:sz="4" w:space="0" w:color="auto"/>
              <w:left w:val="nil"/>
              <w:bottom w:val="single" w:sz="4" w:space="0" w:color="auto"/>
              <w:right w:val="nil"/>
            </w:tcBorders>
            <w:noWrap/>
            <w:hideMark/>
          </w:tcPr>
          <w:p w14:paraId="3CB067C4" w14:textId="77777777" w:rsidR="00700083" w:rsidRPr="00700083" w:rsidRDefault="00700083" w:rsidP="00700083">
            <w:pPr>
              <w:spacing w:line="480" w:lineRule="auto"/>
              <w:rPr>
                <w:rFonts w:ascii="Times New Roman" w:eastAsia="Times New Roman" w:hAnsi="Times New Roman" w:cs="Times New Roman"/>
                <w:sz w:val="20"/>
                <w:szCs w:val="20"/>
              </w:rPr>
            </w:pPr>
          </w:p>
        </w:tc>
        <w:tc>
          <w:tcPr>
            <w:tcW w:w="1395" w:type="dxa"/>
            <w:tcBorders>
              <w:top w:val="single" w:sz="4" w:space="0" w:color="auto"/>
              <w:left w:val="nil"/>
              <w:bottom w:val="single" w:sz="4" w:space="0" w:color="auto"/>
              <w:right w:val="nil"/>
            </w:tcBorders>
            <w:noWrap/>
            <w:hideMark/>
          </w:tcPr>
          <w:p w14:paraId="5689A3D1" w14:textId="77777777" w:rsidR="00700083" w:rsidRPr="00700083" w:rsidRDefault="00700083" w:rsidP="00700083">
            <w:pPr>
              <w:spacing w:line="480" w:lineRule="auto"/>
              <w:rPr>
                <w:rFonts w:ascii="Times New Roman" w:eastAsia="Times New Roman" w:hAnsi="Times New Roman" w:cs="Times New Roman"/>
                <w:sz w:val="20"/>
                <w:szCs w:val="20"/>
              </w:rPr>
            </w:pPr>
          </w:p>
        </w:tc>
        <w:tc>
          <w:tcPr>
            <w:tcW w:w="1463" w:type="dxa"/>
            <w:tcBorders>
              <w:top w:val="single" w:sz="4" w:space="0" w:color="auto"/>
              <w:left w:val="nil"/>
              <w:bottom w:val="single" w:sz="4" w:space="0" w:color="auto"/>
              <w:right w:val="nil"/>
            </w:tcBorders>
            <w:noWrap/>
            <w:hideMark/>
          </w:tcPr>
          <w:p w14:paraId="795E6C0E" w14:textId="77777777" w:rsidR="00700083" w:rsidRPr="00700083" w:rsidRDefault="00700083" w:rsidP="00700083">
            <w:pPr>
              <w:spacing w:line="480" w:lineRule="auto"/>
              <w:rPr>
                <w:rFonts w:ascii="Times New Roman" w:eastAsia="Times New Roman" w:hAnsi="Times New Roman" w:cs="Times New Roman"/>
                <w:sz w:val="20"/>
                <w:szCs w:val="20"/>
              </w:rPr>
            </w:pPr>
          </w:p>
        </w:tc>
      </w:tr>
      <w:tr w:rsidR="00700083" w:rsidRPr="00700083" w14:paraId="3B0910EE" w14:textId="77777777" w:rsidTr="00971838">
        <w:trPr>
          <w:trHeight w:val="300"/>
        </w:trPr>
        <w:tc>
          <w:tcPr>
            <w:tcW w:w="1999" w:type="dxa"/>
            <w:tcBorders>
              <w:top w:val="single" w:sz="4" w:space="0" w:color="auto"/>
              <w:left w:val="single" w:sz="4" w:space="0" w:color="auto"/>
              <w:bottom w:val="single" w:sz="4" w:space="0" w:color="auto"/>
              <w:right w:val="single" w:sz="4" w:space="0" w:color="auto"/>
            </w:tcBorders>
            <w:noWrap/>
            <w:hideMark/>
          </w:tcPr>
          <w:p w14:paraId="3E32175B" w14:textId="77777777" w:rsidR="00700083" w:rsidRPr="00700083" w:rsidRDefault="00700083" w:rsidP="00700083">
            <w:pPr>
              <w:spacing w:line="480" w:lineRule="auto"/>
              <w:rPr>
                <w:rFonts w:ascii="Calibri" w:eastAsia="Times New Roman" w:hAnsi="Calibri" w:cs="Calibri"/>
                <w:i/>
                <w:iCs/>
                <w:color w:val="000000"/>
              </w:rPr>
            </w:pPr>
            <w:r w:rsidRPr="00700083">
              <w:rPr>
                <w:rFonts w:ascii="Calibri" w:eastAsia="Times New Roman" w:hAnsi="Calibri" w:cs="Calibri"/>
                <w:i/>
                <w:iCs/>
                <w:color w:val="000000"/>
              </w:rPr>
              <w:t>Antibody</w:t>
            </w:r>
          </w:p>
        </w:tc>
        <w:tc>
          <w:tcPr>
            <w:tcW w:w="1140" w:type="dxa"/>
            <w:tcBorders>
              <w:top w:val="single" w:sz="4" w:space="0" w:color="auto"/>
              <w:left w:val="single" w:sz="4" w:space="0" w:color="auto"/>
              <w:bottom w:val="single" w:sz="4" w:space="0" w:color="auto"/>
              <w:right w:val="single" w:sz="4" w:space="0" w:color="auto"/>
            </w:tcBorders>
            <w:noWrap/>
            <w:hideMark/>
          </w:tcPr>
          <w:p w14:paraId="22B6E251" w14:textId="77777777" w:rsidR="00700083" w:rsidRPr="00700083" w:rsidRDefault="00700083" w:rsidP="00700083">
            <w:pPr>
              <w:spacing w:line="480" w:lineRule="auto"/>
              <w:rPr>
                <w:rFonts w:ascii="Calibri" w:eastAsia="Times New Roman" w:hAnsi="Calibri" w:cs="Calibri"/>
                <w:i/>
                <w:iCs/>
                <w:color w:val="000000"/>
              </w:rPr>
            </w:pPr>
            <w:r w:rsidRPr="00700083">
              <w:rPr>
                <w:rFonts w:ascii="Calibri" w:eastAsia="Times New Roman" w:hAnsi="Calibri" w:cs="Calibri"/>
                <w:i/>
                <w:iCs/>
                <w:color w:val="000000"/>
              </w:rPr>
              <w:t>Clone</w:t>
            </w:r>
          </w:p>
        </w:tc>
        <w:tc>
          <w:tcPr>
            <w:tcW w:w="1660" w:type="dxa"/>
            <w:tcBorders>
              <w:top w:val="single" w:sz="4" w:space="0" w:color="auto"/>
              <w:left w:val="single" w:sz="4" w:space="0" w:color="auto"/>
              <w:bottom w:val="single" w:sz="4" w:space="0" w:color="auto"/>
              <w:right w:val="single" w:sz="4" w:space="0" w:color="auto"/>
            </w:tcBorders>
            <w:noWrap/>
            <w:hideMark/>
          </w:tcPr>
          <w:p w14:paraId="5D14F240" w14:textId="77777777" w:rsidR="00700083" w:rsidRPr="00700083" w:rsidRDefault="00700083" w:rsidP="00700083">
            <w:pPr>
              <w:spacing w:line="480" w:lineRule="auto"/>
              <w:rPr>
                <w:rFonts w:ascii="Calibri" w:eastAsia="Times New Roman" w:hAnsi="Calibri" w:cs="Calibri"/>
                <w:i/>
                <w:iCs/>
                <w:color w:val="000000"/>
              </w:rPr>
            </w:pPr>
            <w:r w:rsidRPr="00700083">
              <w:rPr>
                <w:rFonts w:ascii="Calibri" w:eastAsia="Times New Roman" w:hAnsi="Calibri" w:cs="Calibri"/>
                <w:i/>
                <w:iCs/>
                <w:color w:val="000000"/>
              </w:rPr>
              <w:t>Supplier</w:t>
            </w:r>
          </w:p>
        </w:tc>
        <w:tc>
          <w:tcPr>
            <w:tcW w:w="1395" w:type="dxa"/>
            <w:tcBorders>
              <w:top w:val="single" w:sz="4" w:space="0" w:color="auto"/>
              <w:left w:val="single" w:sz="4" w:space="0" w:color="auto"/>
              <w:bottom w:val="single" w:sz="4" w:space="0" w:color="auto"/>
              <w:right w:val="single" w:sz="4" w:space="0" w:color="auto"/>
            </w:tcBorders>
            <w:noWrap/>
            <w:hideMark/>
          </w:tcPr>
          <w:p w14:paraId="079E5D44" w14:textId="77777777" w:rsidR="00700083" w:rsidRPr="00700083" w:rsidRDefault="00700083" w:rsidP="00700083">
            <w:pPr>
              <w:spacing w:line="480" w:lineRule="auto"/>
              <w:rPr>
                <w:rFonts w:ascii="Calibri" w:eastAsia="Times New Roman" w:hAnsi="Calibri" w:cs="Calibri"/>
                <w:i/>
                <w:iCs/>
                <w:color w:val="000000"/>
              </w:rPr>
            </w:pPr>
            <w:r w:rsidRPr="00700083">
              <w:rPr>
                <w:rFonts w:ascii="Calibri" w:eastAsia="Times New Roman" w:hAnsi="Calibri" w:cs="Calibri"/>
                <w:i/>
                <w:iCs/>
                <w:color w:val="000000"/>
              </w:rPr>
              <w:t>Catalogue #</w:t>
            </w:r>
          </w:p>
        </w:tc>
        <w:tc>
          <w:tcPr>
            <w:tcW w:w="1463" w:type="dxa"/>
            <w:tcBorders>
              <w:top w:val="single" w:sz="4" w:space="0" w:color="auto"/>
              <w:left w:val="single" w:sz="4" w:space="0" w:color="auto"/>
              <w:bottom w:val="single" w:sz="4" w:space="0" w:color="auto"/>
              <w:right w:val="single" w:sz="4" w:space="0" w:color="auto"/>
            </w:tcBorders>
            <w:noWrap/>
            <w:hideMark/>
          </w:tcPr>
          <w:p w14:paraId="616CAF46" w14:textId="77777777" w:rsidR="00700083" w:rsidRPr="00700083" w:rsidRDefault="00700083" w:rsidP="00700083">
            <w:pPr>
              <w:spacing w:line="480" w:lineRule="auto"/>
              <w:rPr>
                <w:rFonts w:ascii="Calibri" w:eastAsia="Times New Roman" w:hAnsi="Calibri" w:cs="Calibri"/>
                <w:i/>
                <w:iCs/>
                <w:color w:val="000000"/>
              </w:rPr>
            </w:pPr>
            <w:r w:rsidRPr="00700083">
              <w:rPr>
                <w:rFonts w:ascii="Calibri" w:eastAsia="Times New Roman" w:hAnsi="Calibri" w:cs="Calibri"/>
                <w:i/>
                <w:iCs/>
                <w:color w:val="000000"/>
              </w:rPr>
              <w:t>RRID</w:t>
            </w:r>
          </w:p>
        </w:tc>
        <w:tc>
          <w:tcPr>
            <w:tcW w:w="1978" w:type="dxa"/>
            <w:tcBorders>
              <w:top w:val="single" w:sz="4" w:space="0" w:color="auto"/>
              <w:left w:val="single" w:sz="4" w:space="0" w:color="auto"/>
              <w:bottom w:val="single" w:sz="4" w:space="0" w:color="auto"/>
              <w:right w:val="single" w:sz="4" w:space="0" w:color="auto"/>
            </w:tcBorders>
            <w:noWrap/>
            <w:hideMark/>
          </w:tcPr>
          <w:p w14:paraId="218D0BC4" w14:textId="77777777" w:rsidR="00700083" w:rsidRPr="00700083" w:rsidRDefault="00700083" w:rsidP="00700083">
            <w:pPr>
              <w:spacing w:line="480" w:lineRule="auto"/>
              <w:rPr>
                <w:rFonts w:ascii="Calibri" w:eastAsia="Times New Roman" w:hAnsi="Calibri" w:cs="Calibri"/>
                <w:i/>
                <w:iCs/>
                <w:color w:val="000000"/>
              </w:rPr>
            </w:pPr>
            <w:r w:rsidRPr="00700083">
              <w:rPr>
                <w:rFonts w:ascii="Calibri" w:eastAsia="Times New Roman" w:hAnsi="Calibri" w:cs="Calibri"/>
                <w:i/>
                <w:iCs/>
                <w:color w:val="000000"/>
              </w:rPr>
              <w:t>Fluorochrome</w:t>
            </w:r>
          </w:p>
        </w:tc>
      </w:tr>
      <w:tr w:rsidR="00700083" w:rsidRPr="00700083" w14:paraId="44869173" w14:textId="77777777" w:rsidTr="00971838">
        <w:trPr>
          <w:trHeight w:val="300"/>
        </w:trPr>
        <w:tc>
          <w:tcPr>
            <w:tcW w:w="1999" w:type="dxa"/>
            <w:tcBorders>
              <w:top w:val="single" w:sz="4" w:space="0" w:color="auto"/>
              <w:left w:val="single" w:sz="4" w:space="0" w:color="auto"/>
              <w:bottom w:val="single" w:sz="4" w:space="0" w:color="auto"/>
              <w:right w:val="single" w:sz="4" w:space="0" w:color="auto"/>
            </w:tcBorders>
            <w:noWrap/>
            <w:hideMark/>
          </w:tcPr>
          <w:p w14:paraId="65DB532D" w14:textId="77777777" w:rsidR="00700083" w:rsidRPr="00700083" w:rsidRDefault="00700083" w:rsidP="00700083">
            <w:pPr>
              <w:spacing w:line="480" w:lineRule="auto"/>
              <w:rPr>
                <w:rFonts w:ascii="Calibri" w:eastAsia="Times New Roman" w:hAnsi="Calibri" w:cs="Calibri"/>
                <w:color w:val="000000"/>
              </w:rPr>
            </w:pPr>
            <w:r w:rsidRPr="00700083">
              <w:rPr>
                <w:rFonts w:ascii="Calibri" w:eastAsia="Times New Roman" w:hAnsi="Calibri" w:cs="Calibri"/>
                <w:color w:val="000000"/>
              </w:rPr>
              <w:t>CD14</w:t>
            </w:r>
          </w:p>
        </w:tc>
        <w:tc>
          <w:tcPr>
            <w:tcW w:w="1140" w:type="dxa"/>
            <w:tcBorders>
              <w:top w:val="single" w:sz="4" w:space="0" w:color="auto"/>
              <w:left w:val="single" w:sz="4" w:space="0" w:color="auto"/>
              <w:bottom w:val="single" w:sz="4" w:space="0" w:color="auto"/>
              <w:right w:val="single" w:sz="4" w:space="0" w:color="auto"/>
            </w:tcBorders>
            <w:noWrap/>
            <w:hideMark/>
          </w:tcPr>
          <w:p w14:paraId="2A12C196" w14:textId="77777777" w:rsidR="00700083" w:rsidRPr="00700083" w:rsidRDefault="00700083" w:rsidP="00700083">
            <w:pPr>
              <w:spacing w:line="480" w:lineRule="auto"/>
              <w:rPr>
                <w:rFonts w:ascii="Calibri" w:eastAsia="Times New Roman" w:hAnsi="Calibri" w:cs="Calibri"/>
                <w:color w:val="000000"/>
              </w:rPr>
            </w:pPr>
            <w:r w:rsidRPr="00700083">
              <w:rPr>
                <w:rFonts w:ascii="Calibri" w:eastAsia="Times New Roman" w:hAnsi="Calibri" w:cs="Calibri"/>
                <w:color w:val="000000"/>
              </w:rPr>
              <w:t>M5E2</w:t>
            </w:r>
          </w:p>
        </w:tc>
        <w:tc>
          <w:tcPr>
            <w:tcW w:w="1660" w:type="dxa"/>
            <w:tcBorders>
              <w:top w:val="single" w:sz="4" w:space="0" w:color="auto"/>
              <w:left w:val="single" w:sz="4" w:space="0" w:color="auto"/>
              <w:bottom w:val="single" w:sz="4" w:space="0" w:color="auto"/>
              <w:right w:val="single" w:sz="4" w:space="0" w:color="auto"/>
            </w:tcBorders>
            <w:noWrap/>
            <w:hideMark/>
          </w:tcPr>
          <w:p w14:paraId="2C9961F9" w14:textId="77777777" w:rsidR="00700083" w:rsidRPr="00700083" w:rsidRDefault="00700083" w:rsidP="00700083">
            <w:pPr>
              <w:spacing w:line="480" w:lineRule="auto"/>
              <w:rPr>
                <w:rFonts w:ascii="Calibri" w:eastAsia="Times New Roman" w:hAnsi="Calibri" w:cs="Calibri"/>
                <w:color w:val="000000"/>
              </w:rPr>
            </w:pPr>
            <w:r w:rsidRPr="00700083">
              <w:rPr>
                <w:rFonts w:ascii="Calibri" w:eastAsia="Times New Roman" w:hAnsi="Calibri" w:cs="Calibri"/>
                <w:color w:val="000000"/>
              </w:rPr>
              <w:t>BD Biosciences</w:t>
            </w:r>
          </w:p>
        </w:tc>
        <w:tc>
          <w:tcPr>
            <w:tcW w:w="1395" w:type="dxa"/>
            <w:tcBorders>
              <w:top w:val="single" w:sz="4" w:space="0" w:color="auto"/>
              <w:left w:val="single" w:sz="4" w:space="0" w:color="auto"/>
              <w:bottom w:val="single" w:sz="4" w:space="0" w:color="auto"/>
              <w:right w:val="single" w:sz="4" w:space="0" w:color="auto"/>
            </w:tcBorders>
            <w:noWrap/>
            <w:hideMark/>
          </w:tcPr>
          <w:p w14:paraId="13505611" w14:textId="77777777" w:rsidR="00700083" w:rsidRPr="00700083" w:rsidRDefault="00700083" w:rsidP="00700083">
            <w:pPr>
              <w:spacing w:line="480" w:lineRule="auto"/>
              <w:jc w:val="right"/>
              <w:rPr>
                <w:rFonts w:ascii="Calibri" w:eastAsia="Times New Roman" w:hAnsi="Calibri" w:cs="Calibri"/>
                <w:color w:val="000000"/>
              </w:rPr>
            </w:pPr>
            <w:r w:rsidRPr="00700083">
              <w:rPr>
                <w:rFonts w:ascii="Calibri" w:eastAsia="Times New Roman" w:hAnsi="Calibri" w:cs="Calibri"/>
                <w:color w:val="000000"/>
              </w:rPr>
              <w:t>563420</w:t>
            </w:r>
          </w:p>
        </w:tc>
        <w:tc>
          <w:tcPr>
            <w:tcW w:w="1463" w:type="dxa"/>
            <w:tcBorders>
              <w:top w:val="single" w:sz="4" w:space="0" w:color="auto"/>
              <w:left w:val="single" w:sz="4" w:space="0" w:color="auto"/>
              <w:bottom w:val="single" w:sz="4" w:space="0" w:color="auto"/>
              <w:right w:val="single" w:sz="4" w:space="0" w:color="auto"/>
            </w:tcBorders>
            <w:noWrap/>
            <w:hideMark/>
          </w:tcPr>
          <w:p w14:paraId="0C027E08" w14:textId="77777777" w:rsidR="00700083" w:rsidRPr="00700083" w:rsidRDefault="00700083" w:rsidP="00700083">
            <w:pPr>
              <w:spacing w:line="480" w:lineRule="auto"/>
              <w:rPr>
                <w:rFonts w:ascii="Calibri" w:eastAsia="Times New Roman" w:hAnsi="Calibri" w:cs="Calibri"/>
                <w:color w:val="000000"/>
              </w:rPr>
            </w:pPr>
            <w:r w:rsidRPr="00700083">
              <w:rPr>
                <w:rFonts w:ascii="Calibri" w:eastAsia="Times New Roman" w:hAnsi="Calibri" w:cs="Calibri"/>
                <w:color w:val="000000"/>
              </w:rPr>
              <w:t>AB_2744286</w:t>
            </w:r>
          </w:p>
        </w:tc>
        <w:tc>
          <w:tcPr>
            <w:tcW w:w="1978" w:type="dxa"/>
            <w:tcBorders>
              <w:top w:val="single" w:sz="4" w:space="0" w:color="auto"/>
              <w:left w:val="single" w:sz="4" w:space="0" w:color="auto"/>
              <w:bottom w:val="single" w:sz="4" w:space="0" w:color="auto"/>
              <w:right w:val="single" w:sz="4" w:space="0" w:color="auto"/>
            </w:tcBorders>
            <w:noWrap/>
            <w:hideMark/>
          </w:tcPr>
          <w:p w14:paraId="56A9A0B1" w14:textId="77777777" w:rsidR="00700083" w:rsidRPr="00700083" w:rsidRDefault="00700083" w:rsidP="00700083">
            <w:pPr>
              <w:spacing w:line="480" w:lineRule="auto"/>
              <w:rPr>
                <w:rFonts w:ascii="Calibri" w:eastAsia="Times New Roman" w:hAnsi="Calibri" w:cs="Calibri"/>
                <w:color w:val="000000"/>
              </w:rPr>
            </w:pPr>
            <w:r w:rsidRPr="00700083">
              <w:rPr>
                <w:rFonts w:ascii="Calibri" w:eastAsia="Times New Roman" w:hAnsi="Calibri" w:cs="Calibri"/>
                <w:color w:val="000000"/>
              </w:rPr>
              <w:t>Brilliant Violet 650</w:t>
            </w:r>
          </w:p>
        </w:tc>
      </w:tr>
      <w:tr w:rsidR="00700083" w:rsidRPr="00700083" w14:paraId="0BA8D599" w14:textId="77777777" w:rsidTr="00971838">
        <w:trPr>
          <w:trHeight w:val="300"/>
        </w:trPr>
        <w:tc>
          <w:tcPr>
            <w:tcW w:w="1999" w:type="dxa"/>
            <w:tcBorders>
              <w:top w:val="single" w:sz="4" w:space="0" w:color="auto"/>
              <w:left w:val="single" w:sz="4" w:space="0" w:color="auto"/>
              <w:bottom w:val="single" w:sz="4" w:space="0" w:color="auto"/>
              <w:right w:val="single" w:sz="4" w:space="0" w:color="auto"/>
            </w:tcBorders>
            <w:noWrap/>
            <w:hideMark/>
          </w:tcPr>
          <w:p w14:paraId="7986B8DF" w14:textId="77777777" w:rsidR="00700083" w:rsidRPr="00700083" w:rsidRDefault="00700083" w:rsidP="00700083">
            <w:pPr>
              <w:spacing w:line="480" w:lineRule="auto"/>
              <w:rPr>
                <w:rFonts w:ascii="Calibri" w:eastAsia="Times New Roman" w:hAnsi="Calibri" w:cs="Calibri"/>
                <w:color w:val="000000"/>
              </w:rPr>
            </w:pPr>
            <w:r w:rsidRPr="00700083">
              <w:rPr>
                <w:rFonts w:ascii="Calibri" w:eastAsia="Times New Roman" w:hAnsi="Calibri" w:cs="Calibri"/>
                <w:color w:val="000000"/>
              </w:rPr>
              <w:t>CD16</w:t>
            </w:r>
          </w:p>
        </w:tc>
        <w:tc>
          <w:tcPr>
            <w:tcW w:w="1140" w:type="dxa"/>
            <w:tcBorders>
              <w:top w:val="single" w:sz="4" w:space="0" w:color="auto"/>
              <w:left w:val="single" w:sz="4" w:space="0" w:color="auto"/>
              <w:bottom w:val="single" w:sz="4" w:space="0" w:color="auto"/>
              <w:right w:val="single" w:sz="4" w:space="0" w:color="auto"/>
            </w:tcBorders>
            <w:noWrap/>
            <w:hideMark/>
          </w:tcPr>
          <w:p w14:paraId="406F49E2" w14:textId="77777777" w:rsidR="00700083" w:rsidRPr="00700083" w:rsidRDefault="00700083" w:rsidP="00700083">
            <w:pPr>
              <w:spacing w:line="480" w:lineRule="auto"/>
              <w:rPr>
                <w:rFonts w:ascii="Calibri" w:eastAsia="Times New Roman" w:hAnsi="Calibri" w:cs="Calibri"/>
                <w:color w:val="000000"/>
              </w:rPr>
            </w:pPr>
            <w:r w:rsidRPr="00700083">
              <w:rPr>
                <w:rFonts w:ascii="Calibri" w:eastAsia="Times New Roman" w:hAnsi="Calibri" w:cs="Calibri"/>
                <w:color w:val="000000"/>
              </w:rPr>
              <w:t>3G8</w:t>
            </w:r>
          </w:p>
        </w:tc>
        <w:tc>
          <w:tcPr>
            <w:tcW w:w="1660" w:type="dxa"/>
            <w:tcBorders>
              <w:top w:val="single" w:sz="4" w:space="0" w:color="auto"/>
              <w:left w:val="single" w:sz="4" w:space="0" w:color="auto"/>
              <w:bottom w:val="single" w:sz="4" w:space="0" w:color="auto"/>
              <w:right w:val="single" w:sz="4" w:space="0" w:color="auto"/>
            </w:tcBorders>
            <w:noWrap/>
            <w:hideMark/>
          </w:tcPr>
          <w:p w14:paraId="08723B25" w14:textId="77777777" w:rsidR="00700083" w:rsidRPr="00700083" w:rsidRDefault="00700083" w:rsidP="00700083">
            <w:pPr>
              <w:spacing w:line="480" w:lineRule="auto"/>
              <w:rPr>
                <w:rFonts w:ascii="Calibri" w:eastAsia="Times New Roman" w:hAnsi="Calibri" w:cs="Calibri"/>
                <w:color w:val="000000"/>
              </w:rPr>
            </w:pPr>
            <w:proofErr w:type="spellStart"/>
            <w:r w:rsidRPr="00700083">
              <w:rPr>
                <w:rFonts w:ascii="Calibri" w:eastAsia="Times New Roman" w:hAnsi="Calibri" w:cs="Calibri"/>
                <w:color w:val="000000"/>
              </w:rPr>
              <w:t>BioLegend</w:t>
            </w:r>
            <w:proofErr w:type="spellEnd"/>
          </w:p>
        </w:tc>
        <w:tc>
          <w:tcPr>
            <w:tcW w:w="1395" w:type="dxa"/>
            <w:tcBorders>
              <w:top w:val="single" w:sz="4" w:space="0" w:color="auto"/>
              <w:left w:val="single" w:sz="4" w:space="0" w:color="auto"/>
              <w:bottom w:val="single" w:sz="4" w:space="0" w:color="auto"/>
              <w:right w:val="single" w:sz="4" w:space="0" w:color="auto"/>
            </w:tcBorders>
            <w:noWrap/>
            <w:hideMark/>
          </w:tcPr>
          <w:p w14:paraId="2153BE54" w14:textId="77777777" w:rsidR="00700083" w:rsidRPr="00700083" w:rsidRDefault="00700083" w:rsidP="00700083">
            <w:pPr>
              <w:spacing w:line="480" w:lineRule="auto"/>
              <w:jc w:val="right"/>
              <w:rPr>
                <w:rFonts w:ascii="Calibri" w:eastAsia="Times New Roman" w:hAnsi="Calibri" w:cs="Calibri"/>
                <w:color w:val="000000"/>
              </w:rPr>
            </w:pPr>
            <w:r w:rsidRPr="00700083">
              <w:rPr>
                <w:rFonts w:ascii="Calibri" w:eastAsia="Times New Roman" w:hAnsi="Calibri" w:cs="Calibri"/>
                <w:color w:val="000000"/>
              </w:rPr>
              <w:t>302026</w:t>
            </w:r>
          </w:p>
        </w:tc>
        <w:tc>
          <w:tcPr>
            <w:tcW w:w="1463" w:type="dxa"/>
            <w:tcBorders>
              <w:top w:val="single" w:sz="4" w:space="0" w:color="auto"/>
              <w:left w:val="single" w:sz="4" w:space="0" w:color="auto"/>
              <w:bottom w:val="single" w:sz="4" w:space="0" w:color="auto"/>
              <w:right w:val="single" w:sz="4" w:space="0" w:color="auto"/>
            </w:tcBorders>
            <w:noWrap/>
            <w:hideMark/>
          </w:tcPr>
          <w:p w14:paraId="24B965B9" w14:textId="77777777" w:rsidR="00700083" w:rsidRPr="00700083" w:rsidRDefault="00700083" w:rsidP="00700083">
            <w:pPr>
              <w:spacing w:line="480" w:lineRule="auto"/>
              <w:rPr>
                <w:rFonts w:ascii="Calibri" w:eastAsia="Times New Roman" w:hAnsi="Calibri" w:cs="Calibri"/>
                <w:color w:val="000000"/>
              </w:rPr>
            </w:pPr>
            <w:r w:rsidRPr="00700083">
              <w:rPr>
                <w:rFonts w:ascii="Calibri" w:eastAsia="Times New Roman" w:hAnsi="Calibri" w:cs="Calibri"/>
                <w:color w:val="000000"/>
              </w:rPr>
              <w:t>AB_2278418</w:t>
            </w:r>
          </w:p>
        </w:tc>
        <w:tc>
          <w:tcPr>
            <w:tcW w:w="1978" w:type="dxa"/>
            <w:tcBorders>
              <w:top w:val="single" w:sz="4" w:space="0" w:color="auto"/>
              <w:left w:val="single" w:sz="4" w:space="0" w:color="auto"/>
              <w:bottom w:val="single" w:sz="4" w:space="0" w:color="auto"/>
              <w:right w:val="single" w:sz="4" w:space="0" w:color="auto"/>
            </w:tcBorders>
            <w:noWrap/>
            <w:hideMark/>
          </w:tcPr>
          <w:p w14:paraId="77802F70" w14:textId="77777777" w:rsidR="00700083" w:rsidRPr="00700083" w:rsidRDefault="00700083" w:rsidP="00700083">
            <w:pPr>
              <w:spacing w:line="480" w:lineRule="auto"/>
              <w:rPr>
                <w:rFonts w:ascii="Calibri" w:eastAsia="Times New Roman" w:hAnsi="Calibri" w:cs="Calibri"/>
                <w:color w:val="000000"/>
              </w:rPr>
            </w:pPr>
            <w:proofErr w:type="spellStart"/>
            <w:r w:rsidRPr="00700083">
              <w:rPr>
                <w:rFonts w:ascii="Calibri" w:eastAsia="Times New Roman" w:hAnsi="Calibri" w:cs="Calibri"/>
                <w:color w:val="000000"/>
              </w:rPr>
              <w:t>AlexaFluor</w:t>
            </w:r>
            <w:proofErr w:type="spellEnd"/>
            <w:r w:rsidRPr="00700083">
              <w:rPr>
                <w:rFonts w:ascii="Calibri" w:eastAsia="Times New Roman" w:hAnsi="Calibri" w:cs="Calibri"/>
                <w:color w:val="000000"/>
              </w:rPr>
              <w:t xml:space="preserve"> 700</w:t>
            </w:r>
          </w:p>
        </w:tc>
      </w:tr>
      <w:tr w:rsidR="00700083" w:rsidRPr="00700083" w14:paraId="434B6156" w14:textId="77777777" w:rsidTr="00971838">
        <w:trPr>
          <w:gridAfter w:val="1"/>
          <w:wAfter w:w="1978" w:type="dxa"/>
          <w:trHeight w:val="300"/>
        </w:trPr>
        <w:tc>
          <w:tcPr>
            <w:tcW w:w="1999" w:type="dxa"/>
            <w:tcBorders>
              <w:top w:val="single" w:sz="4" w:space="0" w:color="auto"/>
              <w:left w:val="single" w:sz="4" w:space="0" w:color="auto"/>
              <w:bottom w:val="single" w:sz="4" w:space="0" w:color="auto"/>
              <w:right w:val="single" w:sz="4" w:space="0" w:color="auto"/>
            </w:tcBorders>
            <w:noWrap/>
            <w:hideMark/>
          </w:tcPr>
          <w:p w14:paraId="67171670" w14:textId="77777777" w:rsidR="00700083" w:rsidRPr="00700083" w:rsidRDefault="00700083" w:rsidP="00700083">
            <w:pPr>
              <w:spacing w:line="480" w:lineRule="auto"/>
              <w:rPr>
                <w:rFonts w:ascii="Calibri" w:eastAsia="Times New Roman" w:hAnsi="Calibri" w:cs="Calibri"/>
                <w:b/>
                <w:bCs/>
                <w:color w:val="000000"/>
              </w:rPr>
            </w:pPr>
            <w:r w:rsidRPr="00700083">
              <w:rPr>
                <w:rFonts w:ascii="Calibri" w:eastAsia="Times New Roman" w:hAnsi="Calibri" w:cs="Calibri"/>
                <w:b/>
                <w:bCs/>
                <w:color w:val="000000"/>
              </w:rPr>
              <w:t>Monocyte panel C</w:t>
            </w:r>
          </w:p>
        </w:tc>
        <w:tc>
          <w:tcPr>
            <w:tcW w:w="1140" w:type="dxa"/>
            <w:tcBorders>
              <w:top w:val="single" w:sz="4" w:space="0" w:color="auto"/>
              <w:left w:val="single" w:sz="4" w:space="0" w:color="auto"/>
              <w:bottom w:val="single" w:sz="4" w:space="0" w:color="auto"/>
              <w:right w:val="nil"/>
            </w:tcBorders>
            <w:noWrap/>
            <w:hideMark/>
          </w:tcPr>
          <w:p w14:paraId="7BC4A7F1" w14:textId="77777777" w:rsidR="00700083" w:rsidRPr="00700083" w:rsidRDefault="00700083" w:rsidP="00700083">
            <w:pPr>
              <w:spacing w:line="480" w:lineRule="auto"/>
              <w:rPr>
                <w:rFonts w:ascii="Calibri" w:eastAsia="Times New Roman" w:hAnsi="Calibri" w:cs="Calibri"/>
                <w:b/>
                <w:bCs/>
                <w:color w:val="000000"/>
              </w:rPr>
            </w:pPr>
          </w:p>
        </w:tc>
        <w:tc>
          <w:tcPr>
            <w:tcW w:w="1660" w:type="dxa"/>
            <w:tcBorders>
              <w:top w:val="single" w:sz="4" w:space="0" w:color="auto"/>
              <w:left w:val="nil"/>
              <w:bottom w:val="single" w:sz="4" w:space="0" w:color="auto"/>
              <w:right w:val="nil"/>
            </w:tcBorders>
            <w:noWrap/>
            <w:hideMark/>
          </w:tcPr>
          <w:p w14:paraId="426BBFE9" w14:textId="77777777" w:rsidR="00700083" w:rsidRPr="00700083" w:rsidRDefault="00700083" w:rsidP="00700083">
            <w:pPr>
              <w:spacing w:line="480" w:lineRule="auto"/>
              <w:rPr>
                <w:rFonts w:ascii="Times New Roman" w:eastAsia="Times New Roman" w:hAnsi="Times New Roman" w:cs="Times New Roman"/>
                <w:sz w:val="20"/>
                <w:szCs w:val="20"/>
              </w:rPr>
            </w:pPr>
          </w:p>
        </w:tc>
        <w:tc>
          <w:tcPr>
            <w:tcW w:w="1395" w:type="dxa"/>
            <w:tcBorders>
              <w:top w:val="single" w:sz="4" w:space="0" w:color="auto"/>
              <w:left w:val="nil"/>
              <w:bottom w:val="single" w:sz="4" w:space="0" w:color="auto"/>
              <w:right w:val="nil"/>
            </w:tcBorders>
            <w:noWrap/>
            <w:hideMark/>
          </w:tcPr>
          <w:p w14:paraId="3AAE351F" w14:textId="77777777" w:rsidR="00700083" w:rsidRPr="00700083" w:rsidRDefault="00700083" w:rsidP="00700083">
            <w:pPr>
              <w:spacing w:line="480" w:lineRule="auto"/>
              <w:rPr>
                <w:rFonts w:ascii="Times New Roman" w:eastAsia="Times New Roman" w:hAnsi="Times New Roman" w:cs="Times New Roman"/>
                <w:sz w:val="20"/>
                <w:szCs w:val="20"/>
              </w:rPr>
            </w:pPr>
          </w:p>
        </w:tc>
        <w:tc>
          <w:tcPr>
            <w:tcW w:w="1463" w:type="dxa"/>
            <w:tcBorders>
              <w:top w:val="single" w:sz="4" w:space="0" w:color="auto"/>
              <w:left w:val="nil"/>
              <w:bottom w:val="single" w:sz="4" w:space="0" w:color="auto"/>
              <w:right w:val="nil"/>
            </w:tcBorders>
            <w:noWrap/>
            <w:hideMark/>
          </w:tcPr>
          <w:p w14:paraId="4838BA2E" w14:textId="77777777" w:rsidR="00700083" w:rsidRPr="00700083" w:rsidRDefault="00700083" w:rsidP="00700083">
            <w:pPr>
              <w:spacing w:line="480" w:lineRule="auto"/>
              <w:rPr>
                <w:rFonts w:ascii="Times New Roman" w:eastAsia="Times New Roman" w:hAnsi="Times New Roman" w:cs="Times New Roman"/>
                <w:sz w:val="20"/>
                <w:szCs w:val="20"/>
              </w:rPr>
            </w:pPr>
          </w:p>
        </w:tc>
      </w:tr>
      <w:tr w:rsidR="00700083" w:rsidRPr="00700083" w14:paraId="26309AC0" w14:textId="77777777" w:rsidTr="00971838">
        <w:trPr>
          <w:trHeight w:val="300"/>
        </w:trPr>
        <w:tc>
          <w:tcPr>
            <w:tcW w:w="1999" w:type="dxa"/>
            <w:tcBorders>
              <w:top w:val="single" w:sz="4" w:space="0" w:color="auto"/>
              <w:left w:val="single" w:sz="4" w:space="0" w:color="auto"/>
              <w:bottom w:val="single" w:sz="4" w:space="0" w:color="auto"/>
              <w:right w:val="single" w:sz="4" w:space="0" w:color="auto"/>
            </w:tcBorders>
            <w:noWrap/>
            <w:hideMark/>
          </w:tcPr>
          <w:p w14:paraId="3DE1E5ED" w14:textId="77777777" w:rsidR="00700083" w:rsidRPr="00700083" w:rsidRDefault="00700083" w:rsidP="00700083">
            <w:pPr>
              <w:spacing w:line="480" w:lineRule="auto"/>
              <w:rPr>
                <w:rFonts w:ascii="Calibri" w:eastAsia="Times New Roman" w:hAnsi="Calibri" w:cs="Calibri"/>
                <w:i/>
                <w:iCs/>
                <w:color w:val="000000"/>
              </w:rPr>
            </w:pPr>
            <w:r w:rsidRPr="00700083">
              <w:rPr>
                <w:rFonts w:ascii="Calibri" w:eastAsia="Times New Roman" w:hAnsi="Calibri" w:cs="Calibri"/>
                <w:i/>
                <w:iCs/>
                <w:color w:val="000000"/>
              </w:rPr>
              <w:t>Antibody</w:t>
            </w:r>
          </w:p>
        </w:tc>
        <w:tc>
          <w:tcPr>
            <w:tcW w:w="1140" w:type="dxa"/>
            <w:tcBorders>
              <w:top w:val="single" w:sz="4" w:space="0" w:color="auto"/>
              <w:left w:val="single" w:sz="4" w:space="0" w:color="auto"/>
              <w:bottom w:val="single" w:sz="4" w:space="0" w:color="auto"/>
              <w:right w:val="single" w:sz="4" w:space="0" w:color="auto"/>
            </w:tcBorders>
            <w:noWrap/>
            <w:hideMark/>
          </w:tcPr>
          <w:p w14:paraId="1E3E8C17" w14:textId="77777777" w:rsidR="00700083" w:rsidRPr="00700083" w:rsidRDefault="00700083" w:rsidP="00700083">
            <w:pPr>
              <w:spacing w:line="480" w:lineRule="auto"/>
              <w:rPr>
                <w:rFonts w:ascii="Calibri" w:eastAsia="Times New Roman" w:hAnsi="Calibri" w:cs="Calibri"/>
                <w:i/>
                <w:iCs/>
                <w:color w:val="000000"/>
              </w:rPr>
            </w:pPr>
            <w:r w:rsidRPr="00700083">
              <w:rPr>
                <w:rFonts w:ascii="Calibri" w:eastAsia="Times New Roman" w:hAnsi="Calibri" w:cs="Calibri"/>
                <w:i/>
                <w:iCs/>
                <w:color w:val="000000"/>
              </w:rPr>
              <w:t>Clone</w:t>
            </w:r>
          </w:p>
        </w:tc>
        <w:tc>
          <w:tcPr>
            <w:tcW w:w="1660" w:type="dxa"/>
            <w:tcBorders>
              <w:top w:val="single" w:sz="4" w:space="0" w:color="auto"/>
              <w:left w:val="single" w:sz="4" w:space="0" w:color="auto"/>
              <w:bottom w:val="single" w:sz="4" w:space="0" w:color="auto"/>
              <w:right w:val="single" w:sz="4" w:space="0" w:color="auto"/>
            </w:tcBorders>
            <w:noWrap/>
            <w:hideMark/>
          </w:tcPr>
          <w:p w14:paraId="609123C6" w14:textId="77777777" w:rsidR="00700083" w:rsidRPr="00700083" w:rsidRDefault="00700083" w:rsidP="00700083">
            <w:pPr>
              <w:spacing w:line="480" w:lineRule="auto"/>
              <w:rPr>
                <w:rFonts w:ascii="Calibri" w:eastAsia="Times New Roman" w:hAnsi="Calibri" w:cs="Calibri"/>
                <w:i/>
                <w:iCs/>
                <w:color w:val="000000"/>
              </w:rPr>
            </w:pPr>
            <w:r w:rsidRPr="00700083">
              <w:rPr>
                <w:rFonts w:ascii="Calibri" w:eastAsia="Times New Roman" w:hAnsi="Calibri" w:cs="Calibri"/>
                <w:i/>
                <w:iCs/>
                <w:color w:val="000000"/>
              </w:rPr>
              <w:t>Supplier</w:t>
            </w:r>
          </w:p>
        </w:tc>
        <w:tc>
          <w:tcPr>
            <w:tcW w:w="1395" w:type="dxa"/>
            <w:tcBorders>
              <w:top w:val="single" w:sz="4" w:space="0" w:color="auto"/>
              <w:left w:val="single" w:sz="4" w:space="0" w:color="auto"/>
              <w:bottom w:val="single" w:sz="4" w:space="0" w:color="auto"/>
              <w:right w:val="single" w:sz="4" w:space="0" w:color="auto"/>
            </w:tcBorders>
            <w:noWrap/>
            <w:hideMark/>
          </w:tcPr>
          <w:p w14:paraId="3B163F77" w14:textId="77777777" w:rsidR="00700083" w:rsidRPr="00700083" w:rsidRDefault="00700083" w:rsidP="00700083">
            <w:pPr>
              <w:spacing w:line="480" w:lineRule="auto"/>
              <w:rPr>
                <w:rFonts w:ascii="Calibri" w:eastAsia="Times New Roman" w:hAnsi="Calibri" w:cs="Calibri"/>
                <w:i/>
                <w:iCs/>
                <w:color w:val="000000"/>
              </w:rPr>
            </w:pPr>
            <w:r w:rsidRPr="00700083">
              <w:rPr>
                <w:rFonts w:ascii="Calibri" w:eastAsia="Times New Roman" w:hAnsi="Calibri" w:cs="Calibri"/>
                <w:i/>
                <w:iCs/>
                <w:color w:val="000000"/>
              </w:rPr>
              <w:t>Catalogue #</w:t>
            </w:r>
          </w:p>
        </w:tc>
        <w:tc>
          <w:tcPr>
            <w:tcW w:w="1463" w:type="dxa"/>
            <w:tcBorders>
              <w:top w:val="single" w:sz="4" w:space="0" w:color="auto"/>
              <w:left w:val="single" w:sz="4" w:space="0" w:color="auto"/>
              <w:bottom w:val="single" w:sz="4" w:space="0" w:color="auto"/>
              <w:right w:val="single" w:sz="4" w:space="0" w:color="auto"/>
            </w:tcBorders>
            <w:noWrap/>
            <w:hideMark/>
          </w:tcPr>
          <w:p w14:paraId="5F8D9E95" w14:textId="77777777" w:rsidR="00700083" w:rsidRPr="00700083" w:rsidRDefault="00700083" w:rsidP="00700083">
            <w:pPr>
              <w:spacing w:line="480" w:lineRule="auto"/>
              <w:rPr>
                <w:rFonts w:ascii="Calibri" w:eastAsia="Times New Roman" w:hAnsi="Calibri" w:cs="Calibri"/>
                <w:i/>
                <w:iCs/>
                <w:color w:val="000000"/>
              </w:rPr>
            </w:pPr>
            <w:r w:rsidRPr="00700083">
              <w:rPr>
                <w:rFonts w:ascii="Calibri" w:eastAsia="Times New Roman" w:hAnsi="Calibri" w:cs="Calibri"/>
                <w:i/>
                <w:iCs/>
                <w:color w:val="000000"/>
              </w:rPr>
              <w:t>RRID</w:t>
            </w:r>
          </w:p>
        </w:tc>
        <w:tc>
          <w:tcPr>
            <w:tcW w:w="1978" w:type="dxa"/>
            <w:tcBorders>
              <w:top w:val="single" w:sz="4" w:space="0" w:color="auto"/>
              <w:left w:val="single" w:sz="4" w:space="0" w:color="auto"/>
              <w:bottom w:val="single" w:sz="4" w:space="0" w:color="auto"/>
              <w:right w:val="single" w:sz="4" w:space="0" w:color="auto"/>
            </w:tcBorders>
            <w:noWrap/>
            <w:hideMark/>
          </w:tcPr>
          <w:p w14:paraId="5709989D" w14:textId="77777777" w:rsidR="00700083" w:rsidRPr="00700083" w:rsidRDefault="00700083" w:rsidP="00700083">
            <w:pPr>
              <w:spacing w:line="480" w:lineRule="auto"/>
              <w:rPr>
                <w:rFonts w:ascii="Calibri" w:eastAsia="Times New Roman" w:hAnsi="Calibri" w:cs="Calibri"/>
                <w:i/>
                <w:iCs/>
                <w:color w:val="000000"/>
              </w:rPr>
            </w:pPr>
            <w:r w:rsidRPr="00700083">
              <w:rPr>
                <w:rFonts w:ascii="Calibri" w:eastAsia="Times New Roman" w:hAnsi="Calibri" w:cs="Calibri"/>
                <w:i/>
                <w:iCs/>
                <w:color w:val="000000"/>
              </w:rPr>
              <w:t>Fluorochrome</w:t>
            </w:r>
          </w:p>
        </w:tc>
      </w:tr>
      <w:tr w:rsidR="00700083" w:rsidRPr="00700083" w14:paraId="1FA1BADC" w14:textId="77777777" w:rsidTr="00971838">
        <w:trPr>
          <w:trHeight w:val="300"/>
        </w:trPr>
        <w:tc>
          <w:tcPr>
            <w:tcW w:w="1999" w:type="dxa"/>
            <w:tcBorders>
              <w:top w:val="single" w:sz="4" w:space="0" w:color="auto"/>
              <w:left w:val="single" w:sz="4" w:space="0" w:color="auto"/>
              <w:bottom w:val="single" w:sz="4" w:space="0" w:color="auto"/>
              <w:right w:val="single" w:sz="4" w:space="0" w:color="auto"/>
            </w:tcBorders>
            <w:noWrap/>
            <w:hideMark/>
          </w:tcPr>
          <w:p w14:paraId="31AD77D1" w14:textId="77777777" w:rsidR="00700083" w:rsidRPr="00700083" w:rsidRDefault="00700083" w:rsidP="00700083">
            <w:pPr>
              <w:spacing w:line="480" w:lineRule="auto"/>
              <w:rPr>
                <w:rFonts w:ascii="Calibri" w:eastAsia="Times New Roman" w:hAnsi="Calibri" w:cs="Calibri"/>
                <w:color w:val="000000"/>
              </w:rPr>
            </w:pPr>
            <w:r w:rsidRPr="00700083">
              <w:rPr>
                <w:rFonts w:ascii="Calibri" w:eastAsia="Times New Roman" w:hAnsi="Calibri" w:cs="Calibri"/>
                <w:color w:val="000000"/>
              </w:rPr>
              <w:t>TLR2</w:t>
            </w:r>
          </w:p>
        </w:tc>
        <w:tc>
          <w:tcPr>
            <w:tcW w:w="1140" w:type="dxa"/>
            <w:tcBorders>
              <w:top w:val="single" w:sz="4" w:space="0" w:color="auto"/>
              <w:left w:val="single" w:sz="4" w:space="0" w:color="auto"/>
              <w:bottom w:val="single" w:sz="4" w:space="0" w:color="auto"/>
              <w:right w:val="single" w:sz="4" w:space="0" w:color="auto"/>
            </w:tcBorders>
            <w:noWrap/>
            <w:hideMark/>
          </w:tcPr>
          <w:p w14:paraId="66DA4C03" w14:textId="77777777" w:rsidR="00700083" w:rsidRPr="00700083" w:rsidRDefault="00700083" w:rsidP="00700083">
            <w:pPr>
              <w:spacing w:line="480" w:lineRule="auto"/>
              <w:rPr>
                <w:rFonts w:ascii="Calibri" w:eastAsia="Times New Roman" w:hAnsi="Calibri" w:cs="Calibri"/>
                <w:color w:val="000000"/>
              </w:rPr>
            </w:pPr>
            <w:r w:rsidRPr="00700083">
              <w:rPr>
                <w:rFonts w:ascii="Calibri" w:eastAsia="Times New Roman" w:hAnsi="Calibri" w:cs="Calibri"/>
                <w:color w:val="000000"/>
              </w:rPr>
              <w:t>11G7</w:t>
            </w:r>
          </w:p>
        </w:tc>
        <w:tc>
          <w:tcPr>
            <w:tcW w:w="1660" w:type="dxa"/>
            <w:tcBorders>
              <w:top w:val="single" w:sz="4" w:space="0" w:color="auto"/>
              <w:left w:val="single" w:sz="4" w:space="0" w:color="auto"/>
              <w:bottom w:val="single" w:sz="4" w:space="0" w:color="auto"/>
              <w:right w:val="single" w:sz="4" w:space="0" w:color="auto"/>
            </w:tcBorders>
            <w:noWrap/>
            <w:hideMark/>
          </w:tcPr>
          <w:p w14:paraId="5FA30D0B" w14:textId="77777777" w:rsidR="00700083" w:rsidRPr="00700083" w:rsidRDefault="00700083" w:rsidP="00700083">
            <w:pPr>
              <w:spacing w:line="480" w:lineRule="auto"/>
              <w:rPr>
                <w:rFonts w:ascii="Calibri" w:eastAsia="Times New Roman" w:hAnsi="Calibri" w:cs="Calibri"/>
                <w:color w:val="000000"/>
              </w:rPr>
            </w:pPr>
            <w:r w:rsidRPr="00700083">
              <w:rPr>
                <w:rFonts w:ascii="Calibri" w:eastAsia="Times New Roman" w:hAnsi="Calibri" w:cs="Calibri"/>
                <w:color w:val="000000"/>
              </w:rPr>
              <w:t>BD Biosciences</w:t>
            </w:r>
          </w:p>
        </w:tc>
        <w:tc>
          <w:tcPr>
            <w:tcW w:w="1395" w:type="dxa"/>
            <w:tcBorders>
              <w:top w:val="single" w:sz="4" w:space="0" w:color="auto"/>
              <w:left w:val="single" w:sz="4" w:space="0" w:color="auto"/>
              <w:bottom w:val="single" w:sz="4" w:space="0" w:color="auto"/>
              <w:right w:val="single" w:sz="4" w:space="0" w:color="auto"/>
            </w:tcBorders>
            <w:noWrap/>
            <w:hideMark/>
          </w:tcPr>
          <w:p w14:paraId="0D3845CD" w14:textId="77777777" w:rsidR="00700083" w:rsidRPr="00700083" w:rsidRDefault="00700083" w:rsidP="00700083">
            <w:pPr>
              <w:spacing w:line="480" w:lineRule="auto"/>
              <w:jc w:val="right"/>
              <w:rPr>
                <w:rFonts w:ascii="Calibri" w:eastAsia="Times New Roman" w:hAnsi="Calibri" w:cs="Calibri"/>
                <w:color w:val="000000"/>
              </w:rPr>
            </w:pPr>
            <w:r w:rsidRPr="00700083">
              <w:rPr>
                <w:rFonts w:ascii="Calibri" w:eastAsia="Times New Roman" w:hAnsi="Calibri" w:cs="Calibri"/>
                <w:color w:val="000000"/>
              </w:rPr>
              <w:t>558318</w:t>
            </w:r>
          </w:p>
        </w:tc>
        <w:tc>
          <w:tcPr>
            <w:tcW w:w="1463" w:type="dxa"/>
            <w:tcBorders>
              <w:top w:val="single" w:sz="4" w:space="0" w:color="auto"/>
              <w:left w:val="single" w:sz="4" w:space="0" w:color="auto"/>
              <w:bottom w:val="single" w:sz="4" w:space="0" w:color="auto"/>
              <w:right w:val="single" w:sz="4" w:space="0" w:color="auto"/>
            </w:tcBorders>
            <w:noWrap/>
            <w:hideMark/>
          </w:tcPr>
          <w:p w14:paraId="42DA850A" w14:textId="77777777" w:rsidR="00700083" w:rsidRPr="00700083" w:rsidRDefault="00700083" w:rsidP="00700083">
            <w:pPr>
              <w:spacing w:line="480" w:lineRule="auto"/>
              <w:rPr>
                <w:rFonts w:ascii="Calibri" w:eastAsia="Times New Roman" w:hAnsi="Calibri" w:cs="Calibri"/>
                <w:color w:val="000000"/>
              </w:rPr>
            </w:pPr>
            <w:r w:rsidRPr="00700083">
              <w:rPr>
                <w:rFonts w:ascii="Calibri" w:eastAsia="Times New Roman" w:hAnsi="Calibri" w:cs="Calibri"/>
                <w:color w:val="000000"/>
              </w:rPr>
              <w:t>AB_647100</w:t>
            </w:r>
          </w:p>
        </w:tc>
        <w:tc>
          <w:tcPr>
            <w:tcW w:w="1978" w:type="dxa"/>
            <w:tcBorders>
              <w:top w:val="single" w:sz="4" w:space="0" w:color="auto"/>
              <w:left w:val="single" w:sz="4" w:space="0" w:color="auto"/>
              <w:bottom w:val="single" w:sz="4" w:space="0" w:color="auto"/>
              <w:right w:val="single" w:sz="4" w:space="0" w:color="auto"/>
            </w:tcBorders>
            <w:noWrap/>
            <w:hideMark/>
          </w:tcPr>
          <w:p w14:paraId="542EB9FB" w14:textId="77777777" w:rsidR="00700083" w:rsidRPr="00700083" w:rsidRDefault="00700083" w:rsidP="00700083">
            <w:pPr>
              <w:spacing w:line="480" w:lineRule="auto"/>
              <w:rPr>
                <w:rFonts w:ascii="Calibri" w:eastAsia="Times New Roman" w:hAnsi="Calibri" w:cs="Calibri"/>
                <w:color w:val="000000"/>
              </w:rPr>
            </w:pPr>
            <w:proofErr w:type="spellStart"/>
            <w:r w:rsidRPr="00700083">
              <w:rPr>
                <w:rFonts w:ascii="Calibri" w:eastAsia="Times New Roman" w:hAnsi="Calibri" w:cs="Calibri"/>
                <w:color w:val="000000"/>
              </w:rPr>
              <w:t>AlexaFluor</w:t>
            </w:r>
            <w:proofErr w:type="spellEnd"/>
            <w:r w:rsidRPr="00700083">
              <w:rPr>
                <w:rFonts w:ascii="Calibri" w:eastAsia="Times New Roman" w:hAnsi="Calibri" w:cs="Calibri"/>
                <w:color w:val="000000"/>
              </w:rPr>
              <w:t xml:space="preserve"> 488</w:t>
            </w:r>
          </w:p>
        </w:tc>
      </w:tr>
      <w:tr w:rsidR="00700083" w:rsidRPr="00700083" w14:paraId="5D68E2AC" w14:textId="77777777" w:rsidTr="00971838">
        <w:trPr>
          <w:trHeight w:val="300"/>
        </w:trPr>
        <w:tc>
          <w:tcPr>
            <w:tcW w:w="1999" w:type="dxa"/>
            <w:tcBorders>
              <w:top w:val="single" w:sz="4" w:space="0" w:color="auto"/>
              <w:left w:val="single" w:sz="4" w:space="0" w:color="auto"/>
              <w:bottom w:val="single" w:sz="4" w:space="0" w:color="auto"/>
              <w:right w:val="single" w:sz="4" w:space="0" w:color="auto"/>
            </w:tcBorders>
            <w:noWrap/>
            <w:hideMark/>
          </w:tcPr>
          <w:p w14:paraId="1A8A5A3F" w14:textId="77777777" w:rsidR="00700083" w:rsidRPr="00700083" w:rsidRDefault="00700083" w:rsidP="00700083">
            <w:pPr>
              <w:spacing w:line="480" w:lineRule="auto"/>
              <w:rPr>
                <w:rFonts w:ascii="Calibri" w:eastAsia="Times New Roman" w:hAnsi="Calibri" w:cs="Calibri"/>
                <w:color w:val="000000"/>
              </w:rPr>
            </w:pPr>
            <w:r w:rsidRPr="00700083">
              <w:rPr>
                <w:rFonts w:ascii="Calibri" w:eastAsia="Times New Roman" w:hAnsi="Calibri" w:cs="Calibri"/>
                <w:color w:val="000000"/>
              </w:rPr>
              <w:t>CD14</w:t>
            </w:r>
          </w:p>
        </w:tc>
        <w:tc>
          <w:tcPr>
            <w:tcW w:w="1140" w:type="dxa"/>
            <w:tcBorders>
              <w:top w:val="single" w:sz="4" w:space="0" w:color="auto"/>
              <w:left w:val="single" w:sz="4" w:space="0" w:color="auto"/>
              <w:bottom w:val="single" w:sz="4" w:space="0" w:color="auto"/>
              <w:right w:val="single" w:sz="4" w:space="0" w:color="auto"/>
            </w:tcBorders>
            <w:noWrap/>
            <w:hideMark/>
          </w:tcPr>
          <w:p w14:paraId="48B4F1F0" w14:textId="77777777" w:rsidR="00700083" w:rsidRPr="00700083" w:rsidRDefault="00700083" w:rsidP="00700083">
            <w:pPr>
              <w:spacing w:line="480" w:lineRule="auto"/>
              <w:rPr>
                <w:rFonts w:ascii="Calibri" w:eastAsia="Times New Roman" w:hAnsi="Calibri" w:cs="Calibri"/>
                <w:color w:val="000000"/>
              </w:rPr>
            </w:pPr>
            <w:r w:rsidRPr="00700083">
              <w:rPr>
                <w:rFonts w:ascii="Calibri" w:eastAsia="Times New Roman" w:hAnsi="Calibri" w:cs="Calibri"/>
                <w:color w:val="000000"/>
              </w:rPr>
              <w:t>M5E2</w:t>
            </w:r>
          </w:p>
        </w:tc>
        <w:tc>
          <w:tcPr>
            <w:tcW w:w="1660" w:type="dxa"/>
            <w:tcBorders>
              <w:top w:val="single" w:sz="4" w:space="0" w:color="auto"/>
              <w:left w:val="single" w:sz="4" w:space="0" w:color="auto"/>
              <w:bottom w:val="single" w:sz="4" w:space="0" w:color="auto"/>
              <w:right w:val="single" w:sz="4" w:space="0" w:color="auto"/>
            </w:tcBorders>
            <w:noWrap/>
            <w:hideMark/>
          </w:tcPr>
          <w:p w14:paraId="60B24FDD" w14:textId="77777777" w:rsidR="00700083" w:rsidRPr="00700083" w:rsidRDefault="00700083" w:rsidP="00700083">
            <w:pPr>
              <w:spacing w:line="480" w:lineRule="auto"/>
              <w:rPr>
                <w:rFonts w:ascii="Calibri" w:eastAsia="Times New Roman" w:hAnsi="Calibri" w:cs="Calibri"/>
                <w:color w:val="000000"/>
              </w:rPr>
            </w:pPr>
            <w:r w:rsidRPr="00700083">
              <w:rPr>
                <w:rFonts w:ascii="Calibri" w:eastAsia="Times New Roman" w:hAnsi="Calibri" w:cs="Calibri"/>
                <w:color w:val="000000"/>
              </w:rPr>
              <w:t>BD Biosciences</w:t>
            </w:r>
          </w:p>
        </w:tc>
        <w:tc>
          <w:tcPr>
            <w:tcW w:w="1395" w:type="dxa"/>
            <w:tcBorders>
              <w:top w:val="single" w:sz="4" w:space="0" w:color="auto"/>
              <w:left w:val="single" w:sz="4" w:space="0" w:color="auto"/>
              <w:bottom w:val="single" w:sz="4" w:space="0" w:color="auto"/>
              <w:right w:val="single" w:sz="4" w:space="0" w:color="auto"/>
            </w:tcBorders>
            <w:noWrap/>
            <w:hideMark/>
          </w:tcPr>
          <w:p w14:paraId="33AEBCA9" w14:textId="77777777" w:rsidR="00700083" w:rsidRPr="00700083" w:rsidRDefault="00700083" w:rsidP="00700083">
            <w:pPr>
              <w:spacing w:line="480" w:lineRule="auto"/>
              <w:jc w:val="right"/>
              <w:rPr>
                <w:rFonts w:ascii="Calibri" w:eastAsia="Times New Roman" w:hAnsi="Calibri" w:cs="Calibri"/>
                <w:color w:val="000000"/>
              </w:rPr>
            </w:pPr>
            <w:r w:rsidRPr="00700083">
              <w:rPr>
                <w:rFonts w:ascii="Calibri" w:eastAsia="Times New Roman" w:hAnsi="Calibri" w:cs="Calibri"/>
                <w:color w:val="000000"/>
              </w:rPr>
              <w:t>563420</w:t>
            </w:r>
          </w:p>
        </w:tc>
        <w:tc>
          <w:tcPr>
            <w:tcW w:w="1463" w:type="dxa"/>
            <w:tcBorders>
              <w:top w:val="single" w:sz="4" w:space="0" w:color="auto"/>
              <w:left w:val="single" w:sz="4" w:space="0" w:color="auto"/>
              <w:bottom w:val="single" w:sz="4" w:space="0" w:color="auto"/>
              <w:right w:val="single" w:sz="4" w:space="0" w:color="auto"/>
            </w:tcBorders>
            <w:noWrap/>
            <w:hideMark/>
          </w:tcPr>
          <w:p w14:paraId="51885E09" w14:textId="77777777" w:rsidR="00700083" w:rsidRPr="00700083" w:rsidRDefault="00700083" w:rsidP="00700083">
            <w:pPr>
              <w:spacing w:line="480" w:lineRule="auto"/>
              <w:rPr>
                <w:rFonts w:ascii="Calibri" w:eastAsia="Times New Roman" w:hAnsi="Calibri" w:cs="Calibri"/>
                <w:color w:val="000000"/>
              </w:rPr>
            </w:pPr>
            <w:r w:rsidRPr="00700083">
              <w:rPr>
                <w:rFonts w:ascii="Calibri" w:eastAsia="Times New Roman" w:hAnsi="Calibri" w:cs="Calibri"/>
                <w:color w:val="000000"/>
              </w:rPr>
              <w:t>AB_2744286</w:t>
            </w:r>
          </w:p>
        </w:tc>
        <w:tc>
          <w:tcPr>
            <w:tcW w:w="1978" w:type="dxa"/>
            <w:tcBorders>
              <w:top w:val="single" w:sz="4" w:space="0" w:color="auto"/>
              <w:left w:val="single" w:sz="4" w:space="0" w:color="auto"/>
              <w:bottom w:val="single" w:sz="4" w:space="0" w:color="auto"/>
              <w:right w:val="single" w:sz="4" w:space="0" w:color="auto"/>
            </w:tcBorders>
            <w:noWrap/>
            <w:hideMark/>
          </w:tcPr>
          <w:p w14:paraId="778C5369" w14:textId="77777777" w:rsidR="00700083" w:rsidRPr="00700083" w:rsidRDefault="00700083" w:rsidP="00700083">
            <w:pPr>
              <w:spacing w:line="480" w:lineRule="auto"/>
              <w:rPr>
                <w:rFonts w:ascii="Calibri" w:eastAsia="Times New Roman" w:hAnsi="Calibri" w:cs="Calibri"/>
                <w:color w:val="000000"/>
              </w:rPr>
            </w:pPr>
            <w:r w:rsidRPr="00700083">
              <w:rPr>
                <w:rFonts w:ascii="Calibri" w:eastAsia="Times New Roman" w:hAnsi="Calibri" w:cs="Calibri"/>
                <w:color w:val="000000"/>
              </w:rPr>
              <w:t>Brilliant Violet 650</w:t>
            </w:r>
          </w:p>
        </w:tc>
      </w:tr>
      <w:tr w:rsidR="00700083" w:rsidRPr="00700083" w14:paraId="21CFB6DC" w14:textId="77777777" w:rsidTr="00971838">
        <w:trPr>
          <w:trHeight w:val="300"/>
        </w:trPr>
        <w:tc>
          <w:tcPr>
            <w:tcW w:w="1999" w:type="dxa"/>
            <w:tcBorders>
              <w:top w:val="single" w:sz="4" w:space="0" w:color="auto"/>
              <w:left w:val="single" w:sz="4" w:space="0" w:color="auto"/>
              <w:bottom w:val="single" w:sz="4" w:space="0" w:color="auto"/>
              <w:right w:val="single" w:sz="4" w:space="0" w:color="auto"/>
            </w:tcBorders>
            <w:noWrap/>
            <w:hideMark/>
          </w:tcPr>
          <w:p w14:paraId="1BCCC052" w14:textId="77777777" w:rsidR="00700083" w:rsidRPr="00700083" w:rsidRDefault="00700083" w:rsidP="00700083">
            <w:pPr>
              <w:spacing w:line="480" w:lineRule="auto"/>
              <w:rPr>
                <w:rFonts w:ascii="Calibri" w:eastAsia="Times New Roman" w:hAnsi="Calibri" w:cs="Calibri"/>
                <w:color w:val="000000"/>
              </w:rPr>
            </w:pPr>
            <w:r w:rsidRPr="00700083">
              <w:rPr>
                <w:rFonts w:ascii="Calibri" w:eastAsia="Times New Roman" w:hAnsi="Calibri" w:cs="Calibri"/>
                <w:color w:val="000000"/>
              </w:rPr>
              <w:t>CD16</w:t>
            </w:r>
          </w:p>
        </w:tc>
        <w:tc>
          <w:tcPr>
            <w:tcW w:w="1140" w:type="dxa"/>
            <w:tcBorders>
              <w:top w:val="single" w:sz="4" w:space="0" w:color="auto"/>
              <w:left w:val="single" w:sz="4" w:space="0" w:color="auto"/>
              <w:bottom w:val="single" w:sz="4" w:space="0" w:color="auto"/>
              <w:right w:val="single" w:sz="4" w:space="0" w:color="auto"/>
            </w:tcBorders>
            <w:noWrap/>
            <w:hideMark/>
          </w:tcPr>
          <w:p w14:paraId="18FAC97B" w14:textId="77777777" w:rsidR="00700083" w:rsidRPr="00700083" w:rsidRDefault="00700083" w:rsidP="00700083">
            <w:pPr>
              <w:spacing w:line="480" w:lineRule="auto"/>
              <w:rPr>
                <w:rFonts w:ascii="Calibri" w:eastAsia="Times New Roman" w:hAnsi="Calibri" w:cs="Calibri"/>
                <w:color w:val="000000"/>
              </w:rPr>
            </w:pPr>
            <w:r w:rsidRPr="00700083">
              <w:rPr>
                <w:rFonts w:ascii="Calibri" w:eastAsia="Times New Roman" w:hAnsi="Calibri" w:cs="Calibri"/>
                <w:color w:val="000000"/>
              </w:rPr>
              <w:t>3G8</w:t>
            </w:r>
          </w:p>
        </w:tc>
        <w:tc>
          <w:tcPr>
            <w:tcW w:w="1660" w:type="dxa"/>
            <w:tcBorders>
              <w:top w:val="single" w:sz="4" w:space="0" w:color="auto"/>
              <w:left w:val="single" w:sz="4" w:space="0" w:color="auto"/>
              <w:bottom w:val="single" w:sz="4" w:space="0" w:color="auto"/>
              <w:right w:val="single" w:sz="4" w:space="0" w:color="auto"/>
            </w:tcBorders>
            <w:noWrap/>
            <w:hideMark/>
          </w:tcPr>
          <w:p w14:paraId="6810364B" w14:textId="77777777" w:rsidR="00700083" w:rsidRPr="00700083" w:rsidRDefault="00700083" w:rsidP="00700083">
            <w:pPr>
              <w:spacing w:line="480" w:lineRule="auto"/>
              <w:rPr>
                <w:rFonts w:ascii="Calibri" w:eastAsia="Times New Roman" w:hAnsi="Calibri" w:cs="Calibri"/>
                <w:color w:val="000000"/>
              </w:rPr>
            </w:pPr>
            <w:proofErr w:type="spellStart"/>
            <w:r w:rsidRPr="00700083">
              <w:rPr>
                <w:rFonts w:ascii="Calibri" w:eastAsia="Times New Roman" w:hAnsi="Calibri" w:cs="Calibri"/>
                <w:color w:val="000000"/>
              </w:rPr>
              <w:t>BioLegend</w:t>
            </w:r>
            <w:proofErr w:type="spellEnd"/>
          </w:p>
        </w:tc>
        <w:tc>
          <w:tcPr>
            <w:tcW w:w="1395" w:type="dxa"/>
            <w:tcBorders>
              <w:top w:val="single" w:sz="4" w:space="0" w:color="auto"/>
              <w:left w:val="single" w:sz="4" w:space="0" w:color="auto"/>
              <w:bottom w:val="single" w:sz="4" w:space="0" w:color="auto"/>
              <w:right w:val="single" w:sz="4" w:space="0" w:color="auto"/>
            </w:tcBorders>
            <w:noWrap/>
            <w:hideMark/>
          </w:tcPr>
          <w:p w14:paraId="50FFC771" w14:textId="77777777" w:rsidR="00700083" w:rsidRPr="00700083" w:rsidRDefault="00700083" w:rsidP="00700083">
            <w:pPr>
              <w:spacing w:line="480" w:lineRule="auto"/>
              <w:jc w:val="right"/>
              <w:rPr>
                <w:rFonts w:ascii="Calibri" w:eastAsia="Times New Roman" w:hAnsi="Calibri" w:cs="Calibri"/>
                <w:color w:val="000000"/>
              </w:rPr>
            </w:pPr>
            <w:r w:rsidRPr="00700083">
              <w:rPr>
                <w:rFonts w:ascii="Calibri" w:eastAsia="Times New Roman" w:hAnsi="Calibri" w:cs="Calibri"/>
                <w:color w:val="000000"/>
              </w:rPr>
              <w:t>302026</w:t>
            </w:r>
          </w:p>
        </w:tc>
        <w:tc>
          <w:tcPr>
            <w:tcW w:w="1463" w:type="dxa"/>
            <w:tcBorders>
              <w:top w:val="single" w:sz="4" w:space="0" w:color="auto"/>
              <w:left w:val="single" w:sz="4" w:space="0" w:color="auto"/>
              <w:bottom w:val="single" w:sz="4" w:space="0" w:color="auto"/>
              <w:right w:val="single" w:sz="4" w:space="0" w:color="auto"/>
            </w:tcBorders>
            <w:noWrap/>
            <w:hideMark/>
          </w:tcPr>
          <w:p w14:paraId="7F931EFA" w14:textId="77777777" w:rsidR="00700083" w:rsidRPr="00700083" w:rsidRDefault="00700083" w:rsidP="00700083">
            <w:pPr>
              <w:spacing w:line="480" w:lineRule="auto"/>
              <w:rPr>
                <w:rFonts w:ascii="Calibri" w:eastAsia="Times New Roman" w:hAnsi="Calibri" w:cs="Calibri"/>
                <w:color w:val="000000"/>
              </w:rPr>
            </w:pPr>
            <w:r w:rsidRPr="00700083">
              <w:rPr>
                <w:rFonts w:ascii="Calibri" w:eastAsia="Times New Roman" w:hAnsi="Calibri" w:cs="Calibri"/>
                <w:color w:val="000000"/>
              </w:rPr>
              <w:t>AB_2278418</w:t>
            </w:r>
          </w:p>
        </w:tc>
        <w:tc>
          <w:tcPr>
            <w:tcW w:w="1978" w:type="dxa"/>
            <w:tcBorders>
              <w:top w:val="single" w:sz="4" w:space="0" w:color="auto"/>
              <w:left w:val="single" w:sz="4" w:space="0" w:color="auto"/>
              <w:bottom w:val="single" w:sz="4" w:space="0" w:color="auto"/>
              <w:right w:val="single" w:sz="4" w:space="0" w:color="auto"/>
            </w:tcBorders>
            <w:noWrap/>
            <w:hideMark/>
          </w:tcPr>
          <w:p w14:paraId="4A18505C" w14:textId="77777777" w:rsidR="00700083" w:rsidRPr="00700083" w:rsidRDefault="00700083" w:rsidP="00700083">
            <w:pPr>
              <w:spacing w:line="480" w:lineRule="auto"/>
              <w:rPr>
                <w:rFonts w:ascii="Calibri" w:eastAsia="Times New Roman" w:hAnsi="Calibri" w:cs="Calibri"/>
                <w:color w:val="000000"/>
              </w:rPr>
            </w:pPr>
            <w:proofErr w:type="spellStart"/>
            <w:r w:rsidRPr="00700083">
              <w:rPr>
                <w:rFonts w:ascii="Calibri" w:eastAsia="Times New Roman" w:hAnsi="Calibri" w:cs="Calibri"/>
                <w:color w:val="000000"/>
              </w:rPr>
              <w:t>AlexaFluor</w:t>
            </w:r>
            <w:proofErr w:type="spellEnd"/>
            <w:r w:rsidRPr="00700083">
              <w:rPr>
                <w:rFonts w:ascii="Calibri" w:eastAsia="Times New Roman" w:hAnsi="Calibri" w:cs="Calibri"/>
                <w:color w:val="000000"/>
              </w:rPr>
              <w:t xml:space="preserve"> 700</w:t>
            </w:r>
          </w:p>
        </w:tc>
      </w:tr>
      <w:tr w:rsidR="00700083" w:rsidRPr="00700083" w14:paraId="54750134" w14:textId="77777777" w:rsidTr="00971838">
        <w:trPr>
          <w:gridAfter w:val="1"/>
          <w:wAfter w:w="1978" w:type="dxa"/>
          <w:trHeight w:val="300"/>
        </w:trPr>
        <w:tc>
          <w:tcPr>
            <w:tcW w:w="1999" w:type="dxa"/>
            <w:tcBorders>
              <w:top w:val="single" w:sz="4" w:space="0" w:color="auto"/>
              <w:left w:val="single" w:sz="4" w:space="0" w:color="auto"/>
              <w:bottom w:val="single" w:sz="4" w:space="0" w:color="auto"/>
              <w:right w:val="single" w:sz="4" w:space="0" w:color="auto"/>
            </w:tcBorders>
            <w:noWrap/>
            <w:hideMark/>
          </w:tcPr>
          <w:p w14:paraId="38A6DCCE" w14:textId="77777777" w:rsidR="00700083" w:rsidRPr="00700083" w:rsidRDefault="00700083" w:rsidP="00700083">
            <w:pPr>
              <w:spacing w:line="480" w:lineRule="auto"/>
              <w:rPr>
                <w:rFonts w:ascii="Calibri" w:eastAsia="Times New Roman" w:hAnsi="Calibri" w:cs="Calibri"/>
                <w:b/>
                <w:bCs/>
                <w:color w:val="000000"/>
              </w:rPr>
            </w:pPr>
            <w:r w:rsidRPr="00700083">
              <w:rPr>
                <w:rFonts w:ascii="Calibri" w:eastAsia="Times New Roman" w:hAnsi="Calibri" w:cs="Calibri"/>
                <w:b/>
                <w:bCs/>
                <w:color w:val="000000"/>
              </w:rPr>
              <w:t xml:space="preserve">Platelet panel 1 </w:t>
            </w:r>
          </w:p>
        </w:tc>
        <w:tc>
          <w:tcPr>
            <w:tcW w:w="1140" w:type="dxa"/>
            <w:tcBorders>
              <w:top w:val="nil"/>
              <w:left w:val="single" w:sz="4" w:space="0" w:color="auto"/>
              <w:bottom w:val="single" w:sz="4" w:space="0" w:color="auto"/>
              <w:right w:val="nil"/>
            </w:tcBorders>
            <w:noWrap/>
            <w:hideMark/>
          </w:tcPr>
          <w:p w14:paraId="74719E3A" w14:textId="77777777" w:rsidR="00700083" w:rsidRPr="00700083" w:rsidRDefault="00700083" w:rsidP="00700083">
            <w:pPr>
              <w:spacing w:line="480" w:lineRule="auto"/>
              <w:rPr>
                <w:rFonts w:ascii="Calibri" w:eastAsia="Times New Roman" w:hAnsi="Calibri" w:cs="Calibri"/>
                <w:b/>
                <w:bCs/>
                <w:color w:val="000000"/>
              </w:rPr>
            </w:pPr>
          </w:p>
        </w:tc>
        <w:tc>
          <w:tcPr>
            <w:tcW w:w="1660" w:type="dxa"/>
            <w:tcBorders>
              <w:top w:val="nil"/>
              <w:left w:val="nil"/>
              <w:bottom w:val="single" w:sz="4" w:space="0" w:color="auto"/>
              <w:right w:val="nil"/>
            </w:tcBorders>
            <w:noWrap/>
            <w:hideMark/>
          </w:tcPr>
          <w:p w14:paraId="45D01DA4" w14:textId="77777777" w:rsidR="00700083" w:rsidRPr="00700083" w:rsidRDefault="00700083" w:rsidP="00700083">
            <w:pPr>
              <w:spacing w:line="480" w:lineRule="auto"/>
              <w:rPr>
                <w:rFonts w:ascii="Times New Roman" w:eastAsia="Times New Roman" w:hAnsi="Times New Roman" w:cs="Times New Roman"/>
                <w:sz w:val="20"/>
                <w:szCs w:val="20"/>
              </w:rPr>
            </w:pPr>
          </w:p>
        </w:tc>
        <w:tc>
          <w:tcPr>
            <w:tcW w:w="1395" w:type="dxa"/>
            <w:tcBorders>
              <w:top w:val="nil"/>
              <w:left w:val="nil"/>
              <w:bottom w:val="single" w:sz="4" w:space="0" w:color="auto"/>
              <w:right w:val="nil"/>
            </w:tcBorders>
            <w:noWrap/>
            <w:hideMark/>
          </w:tcPr>
          <w:p w14:paraId="5C0DFF1C" w14:textId="77777777" w:rsidR="00700083" w:rsidRPr="00700083" w:rsidRDefault="00700083" w:rsidP="00700083">
            <w:pPr>
              <w:spacing w:line="480" w:lineRule="auto"/>
              <w:rPr>
                <w:rFonts w:ascii="Times New Roman" w:eastAsia="Times New Roman" w:hAnsi="Times New Roman" w:cs="Times New Roman"/>
                <w:sz w:val="20"/>
                <w:szCs w:val="20"/>
              </w:rPr>
            </w:pPr>
          </w:p>
        </w:tc>
        <w:tc>
          <w:tcPr>
            <w:tcW w:w="1463" w:type="dxa"/>
            <w:tcBorders>
              <w:top w:val="nil"/>
              <w:left w:val="nil"/>
              <w:bottom w:val="single" w:sz="4" w:space="0" w:color="auto"/>
              <w:right w:val="nil"/>
            </w:tcBorders>
            <w:noWrap/>
            <w:hideMark/>
          </w:tcPr>
          <w:p w14:paraId="2000A98B" w14:textId="77777777" w:rsidR="00700083" w:rsidRPr="00700083" w:rsidRDefault="00700083" w:rsidP="00700083">
            <w:pPr>
              <w:spacing w:line="480" w:lineRule="auto"/>
              <w:rPr>
                <w:rFonts w:ascii="Times New Roman" w:eastAsia="Times New Roman" w:hAnsi="Times New Roman" w:cs="Times New Roman"/>
                <w:sz w:val="20"/>
                <w:szCs w:val="20"/>
              </w:rPr>
            </w:pPr>
          </w:p>
        </w:tc>
      </w:tr>
      <w:tr w:rsidR="00700083" w:rsidRPr="00700083" w14:paraId="6B497679" w14:textId="77777777" w:rsidTr="00971838">
        <w:trPr>
          <w:trHeight w:val="300"/>
        </w:trPr>
        <w:tc>
          <w:tcPr>
            <w:tcW w:w="1999" w:type="dxa"/>
            <w:tcBorders>
              <w:top w:val="single" w:sz="4" w:space="0" w:color="auto"/>
              <w:left w:val="single" w:sz="4" w:space="0" w:color="auto"/>
              <w:bottom w:val="single" w:sz="4" w:space="0" w:color="auto"/>
              <w:right w:val="single" w:sz="4" w:space="0" w:color="auto"/>
            </w:tcBorders>
            <w:noWrap/>
            <w:hideMark/>
          </w:tcPr>
          <w:p w14:paraId="27BBFB36" w14:textId="77777777" w:rsidR="00700083" w:rsidRPr="00700083" w:rsidRDefault="00700083" w:rsidP="00700083">
            <w:pPr>
              <w:spacing w:line="480" w:lineRule="auto"/>
              <w:rPr>
                <w:rFonts w:ascii="Calibri" w:eastAsia="Times New Roman" w:hAnsi="Calibri" w:cs="Calibri"/>
                <w:i/>
                <w:iCs/>
                <w:color w:val="000000"/>
              </w:rPr>
            </w:pPr>
            <w:r w:rsidRPr="00700083">
              <w:rPr>
                <w:rFonts w:ascii="Calibri" w:eastAsia="Times New Roman" w:hAnsi="Calibri" w:cs="Calibri"/>
                <w:i/>
                <w:iCs/>
                <w:color w:val="000000"/>
              </w:rPr>
              <w:t>Antibody</w:t>
            </w:r>
          </w:p>
        </w:tc>
        <w:tc>
          <w:tcPr>
            <w:tcW w:w="1140" w:type="dxa"/>
            <w:tcBorders>
              <w:top w:val="single" w:sz="4" w:space="0" w:color="auto"/>
              <w:left w:val="single" w:sz="4" w:space="0" w:color="auto"/>
              <w:bottom w:val="single" w:sz="4" w:space="0" w:color="auto"/>
              <w:right w:val="single" w:sz="4" w:space="0" w:color="auto"/>
            </w:tcBorders>
            <w:noWrap/>
            <w:hideMark/>
          </w:tcPr>
          <w:p w14:paraId="71A11FDB" w14:textId="77777777" w:rsidR="00700083" w:rsidRPr="00700083" w:rsidRDefault="00700083" w:rsidP="00700083">
            <w:pPr>
              <w:spacing w:line="480" w:lineRule="auto"/>
              <w:rPr>
                <w:rFonts w:ascii="Calibri" w:eastAsia="Times New Roman" w:hAnsi="Calibri" w:cs="Calibri"/>
                <w:i/>
                <w:iCs/>
                <w:color w:val="000000"/>
              </w:rPr>
            </w:pPr>
            <w:r w:rsidRPr="00700083">
              <w:rPr>
                <w:rFonts w:ascii="Calibri" w:eastAsia="Times New Roman" w:hAnsi="Calibri" w:cs="Calibri"/>
                <w:i/>
                <w:iCs/>
                <w:color w:val="000000"/>
              </w:rPr>
              <w:t>Clone</w:t>
            </w:r>
          </w:p>
        </w:tc>
        <w:tc>
          <w:tcPr>
            <w:tcW w:w="1660" w:type="dxa"/>
            <w:tcBorders>
              <w:top w:val="single" w:sz="4" w:space="0" w:color="auto"/>
              <w:left w:val="single" w:sz="4" w:space="0" w:color="auto"/>
              <w:bottom w:val="single" w:sz="4" w:space="0" w:color="auto"/>
              <w:right w:val="single" w:sz="4" w:space="0" w:color="auto"/>
            </w:tcBorders>
            <w:noWrap/>
            <w:hideMark/>
          </w:tcPr>
          <w:p w14:paraId="4D4FFB36" w14:textId="77777777" w:rsidR="00700083" w:rsidRPr="00700083" w:rsidRDefault="00700083" w:rsidP="00700083">
            <w:pPr>
              <w:spacing w:line="480" w:lineRule="auto"/>
              <w:rPr>
                <w:rFonts w:ascii="Calibri" w:eastAsia="Times New Roman" w:hAnsi="Calibri" w:cs="Calibri"/>
                <w:i/>
                <w:iCs/>
                <w:color w:val="000000"/>
              </w:rPr>
            </w:pPr>
            <w:r w:rsidRPr="00700083">
              <w:rPr>
                <w:rFonts w:ascii="Calibri" w:eastAsia="Times New Roman" w:hAnsi="Calibri" w:cs="Calibri"/>
                <w:i/>
                <w:iCs/>
                <w:color w:val="000000"/>
              </w:rPr>
              <w:t>Supplier</w:t>
            </w:r>
          </w:p>
        </w:tc>
        <w:tc>
          <w:tcPr>
            <w:tcW w:w="1395" w:type="dxa"/>
            <w:tcBorders>
              <w:top w:val="single" w:sz="4" w:space="0" w:color="auto"/>
              <w:left w:val="single" w:sz="4" w:space="0" w:color="auto"/>
              <w:bottom w:val="single" w:sz="4" w:space="0" w:color="auto"/>
              <w:right w:val="single" w:sz="4" w:space="0" w:color="auto"/>
            </w:tcBorders>
            <w:noWrap/>
            <w:hideMark/>
          </w:tcPr>
          <w:p w14:paraId="10651AC4" w14:textId="77777777" w:rsidR="00700083" w:rsidRPr="00700083" w:rsidRDefault="00700083" w:rsidP="00700083">
            <w:pPr>
              <w:spacing w:line="480" w:lineRule="auto"/>
              <w:rPr>
                <w:rFonts w:ascii="Calibri" w:eastAsia="Times New Roman" w:hAnsi="Calibri" w:cs="Calibri"/>
                <w:i/>
                <w:iCs/>
                <w:color w:val="000000"/>
              </w:rPr>
            </w:pPr>
            <w:r w:rsidRPr="00700083">
              <w:rPr>
                <w:rFonts w:ascii="Calibri" w:eastAsia="Times New Roman" w:hAnsi="Calibri" w:cs="Calibri"/>
                <w:i/>
                <w:iCs/>
                <w:color w:val="000000"/>
              </w:rPr>
              <w:t>Catalogue #</w:t>
            </w:r>
          </w:p>
        </w:tc>
        <w:tc>
          <w:tcPr>
            <w:tcW w:w="1463" w:type="dxa"/>
            <w:tcBorders>
              <w:top w:val="single" w:sz="4" w:space="0" w:color="auto"/>
              <w:left w:val="single" w:sz="4" w:space="0" w:color="auto"/>
              <w:bottom w:val="single" w:sz="4" w:space="0" w:color="auto"/>
              <w:right w:val="single" w:sz="4" w:space="0" w:color="auto"/>
            </w:tcBorders>
            <w:noWrap/>
            <w:hideMark/>
          </w:tcPr>
          <w:p w14:paraId="11C08402" w14:textId="77777777" w:rsidR="00700083" w:rsidRPr="00700083" w:rsidRDefault="00700083" w:rsidP="00700083">
            <w:pPr>
              <w:spacing w:line="480" w:lineRule="auto"/>
              <w:rPr>
                <w:rFonts w:ascii="Calibri" w:eastAsia="Times New Roman" w:hAnsi="Calibri" w:cs="Calibri"/>
                <w:i/>
                <w:iCs/>
                <w:color w:val="000000"/>
              </w:rPr>
            </w:pPr>
            <w:r w:rsidRPr="00700083">
              <w:rPr>
                <w:rFonts w:ascii="Calibri" w:eastAsia="Times New Roman" w:hAnsi="Calibri" w:cs="Calibri"/>
                <w:i/>
                <w:iCs/>
                <w:color w:val="000000"/>
              </w:rPr>
              <w:t>RRID</w:t>
            </w:r>
          </w:p>
        </w:tc>
        <w:tc>
          <w:tcPr>
            <w:tcW w:w="1978" w:type="dxa"/>
            <w:tcBorders>
              <w:top w:val="single" w:sz="4" w:space="0" w:color="auto"/>
              <w:left w:val="single" w:sz="4" w:space="0" w:color="auto"/>
              <w:bottom w:val="single" w:sz="4" w:space="0" w:color="auto"/>
              <w:right w:val="single" w:sz="4" w:space="0" w:color="auto"/>
            </w:tcBorders>
            <w:noWrap/>
            <w:hideMark/>
          </w:tcPr>
          <w:p w14:paraId="2194FA0D" w14:textId="77777777" w:rsidR="00700083" w:rsidRPr="00700083" w:rsidRDefault="00700083" w:rsidP="00700083">
            <w:pPr>
              <w:spacing w:line="480" w:lineRule="auto"/>
              <w:rPr>
                <w:rFonts w:ascii="Calibri" w:eastAsia="Times New Roman" w:hAnsi="Calibri" w:cs="Calibri"/>
                <w:i/>
                <w:iCs/>
                <w:color w:val="000000"/>
              </w:rPr>
            </w:pPr>
            <w:r w:rsidRPr="00700083">
              <w:rPr>
                <w:rFonts w:ascii="Calibri" w:eastAsia="Times New Roman" w:hAnsi="Calibri" w:cs="Calibri"/>
                <w:i/>
                <w:iCs/>
                <w:color w:val="000000"/>
              </w:rPr>
              <w:t>Fluorochrome</w:t>
            </w:r>
          </w:p>
        </w:tc>
      </w:tr>
      <w:tr w:rsidR="00700083" w:rsidRPr="00700083" w14:paraId="04BA2B6B" w14:textId="77777777" w:rsidTr="00971838">
        <w:trPr>
          <w:trHeight w:val="300"/>
        </w:trPr>
        <w:tc>
          <w:tcPr>
            <w:tcW w:w="1999" w:type="dxa"/>
            <w:tcBorders>
              <w:top w:val="single" w:sz="4" w:space="0" w:color="auto"/>
              <w:left w:val="single" w:sz="4" w:space="0" w:color="auto"/>
              <w:bottom w:val="single" w:sz="4" w:space="0" w:color="auto"/>
              <w:right w:val="single" w:sz="4" w:space="0" w:color="auto"/>
            </w:tcBorders>
            <w:noWrap/>
            <w:hideMark/>
          </w:tcPr>
          <w:p w14:paraId="7C52F12C" w14:textId="77777777" w:rsidR="00700083" w:rsidRPr="00700083" w:rsidRDefault="00700083" w:rsidP="00700083">
            <w:pPr>
              <w:spacing w:line="480" w:lineRule="auto"/>
              <w:rPr>
                <w:rFonts w:ascii="Calibri" w:eastAsia="Times New Roman" w:hAnsi="Calibri" w:cs="Calibri"/>
                <w:color w:val="000000"/>
              </w:rPr>
            </w:pPr>
            <w:r w:rsidRPr="00700083">
              <w:rPr>
                <w:rFonts w:ascii="Calibri" w:eastAsia="Times New Roman" w:hAnsi="Calibri" w:cs="Calibri"/>
                <w:color w:val="000000"/>
              </w:rPr>
              <w:t>CD42a</w:t>
            </w:r>
          </w:p>
        </w:tc>
        <w:tc>
          <w:tcPr>
            <w:tcW w:w="1140" w:type="dxa"/>
            <w:tcBorders>
              <w:top w:val="single" w:sz="4" w:space="0" w:color="auto"/>
              <w:left w:val="single" w:sz="4" w:space="0" w:color="auto"/>
              <w:bottom w:val="single" w:sz="4" w:space="0" w:color="auto"/>
              <w:right w:val="single" w:sz="4" w:space="0" w:color="auto"/>
            </w:tcBorders>
            <w:noWrap/>
            <w:hideMark/>
          </w:tcPr>
          <w:p w14:paraId="14FB1082" w14:textId="77777777" w:rsidR="00700083" w:rsidRPr="00700083" w:rsidRDefault="00700083" w:rsidP="00700083">
            <w:pPr>
              <w:spacing w:line="480" w:lineRule="auto"/>
              <w:rPr>
                <w:rFonts w:ascii="Calibri" w:eastAsia="Times New Roman" w:hAnsi="Calibri" w:cs="Calibri"/>
                <w:color w:val="000000"/>
              </w:rPr>
            </w:pPr>
            <w:r w:rsidRPr="00700083">
              <w:rPr>
                <w:rFonts w:ascii="Calibri" w:eastAsia="Times New Roman" w:hAnsi="Calibri" w:cs="Calibri"/>
                <w:color w:val="000000"/>
              </w:rPr>
              <w:t>ALMA.16</w:t>
            </w:r>
          </w:p>
        </w:tc>
        <w:tc>
          <w:tcPr>
            <w:tcW w:w="1660" w:type="dxa"/>
            <w:tcBorders>
              <w:top w:val="single" w:sz="4" w:space="0" w:color="auto"/>
              <w:left w:val="single" w:sz="4" w:space="0" w:color="auto"/>
              <w:bottom w:val="single" w:sz="4" w:space="0" w:color="auto"/>
              <w:right w:val="single" w:sz="4" w:space="0" w:color="auto"/>
            </w:tcBorders>
            <w:noWrap/>
            <w:hideMark/>
          </w:tcPr>
          <w:p w14:paraId="7EB517E0" w14:textId="77777777" w:rsidR="00700083" w:rsidRPr="00700083" w:rsidRDefault="00700083" w:rsidP="00700083">
            <w:pPr>
              <w:spacing w:line="480" w:lineRule="auto"/>
              <w:rPr>
                <w:rFonts w:ascii="Calibri" w:eastAsia="Times New Roman" w:hAnsi="Calibri" w:cs="Calibri"/>
                <w:color w:val="000000"/>
              </w:rPr>
            </w:pPr>
            <w:r w:rsidRPr="00700083">
              <w:rPr>
                <w:rFonts w:ascii="Calibri" w:eastAsia="Times New Roman" w:hAnsi="Calibri" w:cs="Calibri"/>
                <w:color w:val="000000"/>
              </w:rPr>
              <w:t>BD Biosciences</w:t>
            </w:r>
          </w:p>
        </w:tc>
        <w:tc>
          <w:tcPr>
            <w:tcW w:w="1395" w:type="dxa"/>
            <w:tcBorders>
              <w:top w:val="single" w:sz="4" w:space="0" w:color="auto"/>
              <w:left w:val="single" w:sz="4" w:space="0" w:color="auto"/>
              <w:bottom w:val="single" w:sz="4" w:space="0" w:color="auto"/>
              <w:right w:val="single" w:sz="4" w:space="0" w:color="auto"/>
            </w:tcBorders>
            <w:noWrap/>
            <w:hideMark/>
          </w:tcPr>
          <w:p w14:paraId="0461E59D" w14:textId="77777777" w:rsidR="00700083" w:rsidRPr="00700083" w:rsidRDefault="00700083" w:rsidP="00700083">
            <w:pPr>
              <w:spacing w:line="480" w:lineRule="auto"/>
              <w:jc w:val="right"/>
              <w:rPr>
                <w:rFonts w:ascii="Calibri" w:eastAsia="Times New Roman" w:hAnsi="Calibri" w:cs="Calibri"/>
                <w:color w:val="000000"/>
              </w:rPr>
            </w:pPr>
            <w:r w:rsidRPr="00700083">
              <w:rPr>
                <w:rFonts w:ascii="Calibri" w:eastAsia="Times New Roman" w:hAnsi="Calibri" w:cs="Calibri"/>
                <w:color w:val="000000"/>
              </w:rPr>
              <w:t>558818</w:t>
            </w:r>
          </w:p>
        </w:tc>
        <w:tc>
          <w:tcPr>
            <w:tcW w:w="1463" w:type="dxa"/>
            <w:tcBorders>
              <w:top w:val="single" w:sz="4" w:space="0" w:color="auto"/>
              <w:left w:val="single" w:sz="4" w:space="0" w:color="auto"/>
              <w:bottom w:val="single" w:sz="4" w:space="0" w:color="auto"/>
              <w:right w:val="single" w:sz="4" w:space="0" w:color="auto"/>
            </w:tcBorders>
            <w:noWrap/>
            <w:hideMark/>
          </w:tcPr>
          <w:p w14:paraId="3AB2679E" w14:textId="77777777" w:rsidR="00700083" w:rsidRPr="00700083" w:rsidRDefault="00700083" w:rsidP="00700083">
            <w:pPr>
              <w:spacing w:line="480" w:lineRule="auto"/>
              <w:rPr>
                <w:rFonts w:ascii="Calibri" w:eastAsia="Times New Roman" w:hAnsi="Calibri" w:cs="Calibri"/>
                <w:color w:val="000000"/>
              </w:rPr>
            </w:pPr>
            <w:r w:rsidRPr="00700083">
              <w:rPr>
                <w:rFonts w:ascii="Calibri" w:eastAsia="Times New Roman" w:hAnsi="Calibri" w:cs="Calibri"/>
                <w:color w:val="000000"/>
              </w:rPr>
              <w:t>AB_397129</w:t>
            </w:r>
          </w:p>
        </w:tc>
        <w:tc>
          <w:tcPr>
            <w:tcW w:w="1978" w:type="dxa"/>
            <w:tcBorders>
              <w:top w:val="single" w:sz="4" w:space="0" w:color="auto"/>
              <w:left w:val="single" w:sz="4" w:space="0" w:color="auto"/>
              <w:bottom w:val="single" w:sz="4" w:space="0" w:color="auto"/>
              <w:right w:val="single" w:sz="4" w:space="0" w:color="auto"/>
            </w:tcBorders>
            <w:noWrap/>
            <w:hideMark/>
          </w:tcPr>
          <w:p w14:paraId="693DD8FC" w14:textId="77777777" w:rsidR="00700083" w:rsidRPr="00700083" w:rsidRDefault="00700083" w:rsidP="00700083">
            <w:pPr>
              <w:spacing w:line="480" w:lineRule="auto"/>
              <w:rPr>
                <w:rFonts w:ascii="Calibri" w:eastAsia="Times New Roman" w:hAnsi="Calibri" w:cs="Calibri"/>
                <w:color w:val="000000"/>
              </w:rPr>
            </w:pPr>
            <w:r w:rsidRPr="00700083">
              <w:rPr>
                <w:rFonts w:ascii="Calibri" w:eastAsia="Times New Roman" w:hAnsi="Calibri" w:cs="Calibri"/>
                <w:color w:val="000000"/>
              </w:rPr>
              <w:t>FITC</w:t>
            </w:r>
          </w:p>
        </w:tc>
      </w:tr>
      <w:tr w:rsidR="00700083" w:rsidRPr="00700083" w14:paraId="743B3A7D" w14:textId="77777777" w:rsidTr="00971838">
        <w:trPr>
          <w:trHeight w:val="300"/>
        </w:trPr>
        <w:tc>
          <w:tcPr>
            <w:tcW w:w="1999" w:type="dxa"/>
            <w:tcBorders>
              <w:top w:val="single" w:sz="4" w:space="0" w:color="auto"/>
              <w:left w:val="single" w:sz="4" w:space="0" w:color="auto"/>
              <w:bottom w:val="single" w:sz="4" w:space="0" w:color="auto"/>
              <w:right w:val="single" w:sz="4" w:space="0" w:color="auto"/>
            </w:tcBorders>
            <w:noWrap/>
            <w:hideMark/>
          </w:tcPr>
          <w:p w14:paraId="7520629D" w14:textId="77777777" w:rsidR="00700083" w:rsidRPr="00700083" w:rsidRDefault="00700083" w:rsidP="00700083">
            <w:pPr>
              <w:spacing w:line="480" w:lineRule="auto"/>
              <w:rPr>
                <w:rFonts w:ascii="Calibri" w:eastAsia="Times New Roman" w:hAnsi="Calibri" w:cs="Calibri"/>
                <w:color w:val="000000"/>
              </w:rPr>
            </w:pPr>
            <w:r w:rsidRPr="00700083">
              <w:rPr>
                <w:rFonts w:ascii="Calibri" w:eastAsia="Times New Roman" w:hAnsi="Calibri" w:cs="Calibri"/>
                <w:color w:val="000000"/>
              </w:rPr>
              <w:t>P-selectin</w:t>
            </w:r>
          </w:p>
        </w:tc>
        <w:tc>
          <w:tcPr>
            <w:tcW w:w="1140" w:type="dxa"/>
            <w:tcBorders>
              <w:top w:val="single" w:sz="4" w:space="0" w:color="auto"/>
              <w:left w:val="single" w:sz="4" w:space="0" w:color="auto"/>
              <w:bottom w:val="single" w:sz="4" w:space="0" w:color="auto"/>
              <w:right w:val="single" w:sz="4" w:space="0" w:color="auto"/>
            </w:tcBorders>
            <w:noWrap/>
            <w:hideMark/>
          </w:tcPr>
          <w:p w14:paraId="76740A75" w14:textId="77777777" w:rsidR="00700083" w:rsidRPr="00700083" w:rsidRDefault="00700083" w:rsidP="00700083">
            <w:pPr>
              <w:spacing w:line="480" w:lineRule="auto"/>
              <w:rPr>
                <w:rFonts w:ascii="Calibri" w:eastAsia="Times New Roman" w:hAnsi="Calibri" w:cs="Calibri"/>
                <w:color w:val="000000"/>
              </w:rPr>
            </w:pPr>
            <w:r w:rsidRPr="00700083">
              <w:rPr>
                <w:rFonts w:ascii="Calibri" w:eastAsia="Times New Roman" w:hAnsi="Calibri" w:cs="Calibri"/>
                <w:color w:val="000000"/>
              </w:rPr>
              <w:t>AC1.2</w:t>
            </w:r>
          </w:p>
        </w:tc>
        <w:tc>
          <w:tcPr>
            <w:tcW w:w="1660" w:type="dxa"/>
            <w:tcBorders>
              <w:top w:val="single" w:sz="4" w:space="0" w:color="auto"/>
              <w:left w:val="single" w:sz="4" w:space="0" w:color="auto"/>
              <w:bottom w:val="single" w:sz="4" w:space="0" w:color="auto"/>
              <w:right w:val="single" w:sz="4" w:space="0" w:color="auto"/>
            </w:tcBorders>
            <w:noWrap/>
            <w:hideMark/>
          </w:tcPr>
          <w:p w14:paraId="5CC21A38" w14:textId="77777777" w:rsidR="00700083" w:rsidRPr="00700083" w:rsidRDefault="00700083" w:rsidP="00700083">
            <w:pPr>
              <w:spacing w:line="480" w:lineRule="auto"/>
              <w:rPr>
                <w:rFonts w:ascii="Calibri" w:eastAsia="Times New Roman" w:hAnsi="Calibri" w:cs="Calibri"/>
                <w:color w:val="000000"/>
              </w:rPr>
            </w:pPr>
            <w:r w:rsidRPr="00700083">
              <w:rPr>
                <w:rFonts w:ascii="Calibri" w:eastAsia="Times New Roman" w:hAnsi="Calibri" w:cs="Calibri"/>
                <w:color w:val="000000"/>
              </w:rPr>
              <w:t>BD Biosciences</w:t>
            </w:r>
          </w:p>
        </w:tc>
        <w:tc>
          <w:tcPr>
            <w:tcW w:w="1395" w:type="dxa"/>
            <w:tcBorders>
              <w:top w:val="single" w:sz="4" w:space="0" w:color="auto"/>
              <w:left w:val="single" w:sz="4" w:space="0" w:color="auto"/>
              <w:bottom w:val="single" w:sz="4" w:space="0" w:color="auto"/>
              <w:right w:val="single" w:sz="4" w:space="0" w:color="auto"/>
            </w:tcBorders>
            <w:noWrap/>
            <w:hideMark/>
          </w:tcPr>
          <w:p w14:paraId="1D74CFF4" w14:textId="77777777" w:rsidR="00700083" w:rsidRPr="00700083" w:rsidRDefault="00700083" w:rsidP="00700083">
            <w:pPr>
              <w:spacing w:line="480" w:lineRule="auto"/>
              <w:jc w:val="right"/>
              <w:rPr>
                <w:rFonts w:ascii="Calibri" w:eastAsia="Times New Roman" w:hAnsi="Calibri" w:cs="Calibri"/>
                <w:color w:val="000000"/>
              </w:rPr>
            </w:pPr>
            <w:r w:rsidRPr="00700083">
              <w:rPr>
                <w:rFonts w:ascii="Calibri" w:eastAsia="Times New Roman" w:hAnsi="Calibri" w:cs="Calibri"/>
                <w:color w:val="000000"/>
              </w:rPr>
              <w:t>550561</w:t>
            </w:r>
          </w:p>
        </w:tc>
        <w:tc>
          <w:tcPr>
            <w:tcW w:w="1463" w:type="dxa"/>
            <w:tcBorders>
              <w:top w:val="single" w:sz="4" w:space="0" w:color="auto"/>
              <w:left w:val="single" w:sz="4" w:space="0" w:color="auto"/>
              <w:bottom w:val="single" w:sz="4" w:space="0" w:color="auto"/>
              <w:right w:val="single" w:sz="4" w:space="0" w:color="auto"/>
            </w:tcBorders>
            <w:noWrap/>
            <w:hideMark/>
          </w:tcPr>
          <w:p w14:paraId="255A95EA" w14:textId="77777777" w:rsidR="00700083" w:rsidRPr="00700083" w:rsidRDefault="00700083" w:rsidP="00700083">
            <w:pPr>
              <w:spacing w:line="480" w:lineRule="auto"/>
              <w:rPr>
                <w:rFonts w:ascii="Calibri" w:eastAsia="Times New Roman" w:hAnsi="Calibri" w:cs="Calibri"/>
                <w:color w:val="000000"/>
              </w:rPr>
            </w:pPr>
            <w:r w:rsidRPr="00700083">
              <w:rPr>
                <w:rFonts w:ascii="Calibri" w:eastAsia="Times New Roman" w:hAnsi="Calibri" w:cs="Calibri"/>
                <w:color w:val="000000"/>
              </w:rPr>
              <w:t>AB_393753</w:t>
            </w:r>
          </w:p>
        </w:tc>
        <w:tc>
          <w:tcPr>
            <w:tcW w:w="1978" w:type="dxa"/>
            <w:tcBorders>
              <w:top w:val="single" w:sz="4" w:space="0" w:color="auto"/>
              <w:left w:val="single" w:sz="4" w:space="0" w:color="auto"/>
              <w:bottom w:val="single" w:sz="4" w:space="0" w:color="auto"/>
              <w:right w:val="single" w:sz="4" w:space="0" w:color="auto"/>
            </w:tcBorders>
            <w:noWrap/>
            <w:hideMark/>
          </w:tcPr>
          <w:p w14:paraId="1F35F66B" w14:textId="77777777" w:rsidR="00700083" w:rsidRPr="00700083" w:rsidRDefault="00700083" w:rsidP="00700083">
            <w:pPr>
              <w:spacing w:line="480" w:lineRule="auto"/>
              <w:rPr>
                <w:rFonts w:ascii="Calibri" w:eastAsia="Times New Roman" w:hAnsi="Calibri" w:cs="Calibri"/>
                <w:color w:val="000000"/>
              </w:rPr>
            </w:pPr>
            <w:r w:rsidRPr="00700083">
              <w:rPr>
                <w:rFonts w:ascii="Calibri" w:eastAsia="Times New Roman" w:hAnsi="Calibri" w:cs="Calibri"/>
                <w:color w:val="000000"/>
              </w:rPr>
              <w:t>PE</w:t>
            </w:r>
          </w:p>
        </w:tc>
      </w:tr>
      <w:tr w:rsidR="00700083" w:rsidRPr="00700083" w14:paraId="25AE7908" w14:textId="77777777" w:rsidTr="00971838">
        <w:trPr>
          <w:trHeight w:val="300"/>
        </w:trPr>
        <w:tc>
          <w:tcPr>
            <w:tcW w:w="1999" w:type="dxa"/>
            <w:tcBorders>
              <w:top w:val="single" w:sz="4" w:space="0" w:color="auto"/>
              <w:left w:val="single" w:sz="4" w:space="0" w:color="auto"/>
              <w:bottom w:val="single" w:sz="4" w:space="0" w:color="auto"/>
              <w:right w:val="single" w:sz="4" w:space="0" w:color="auto"/>
            </w:tcBorders>
            <w:noWrap/>
            <w:hideMark/>
          </w:tcPr>
          <w:p w14:paraId="1F3FC287" w14:textId="77777777" w:rsidR="00700083" w:rsidRPr="00700083" w:rsidRDefault="00700083" w:rsidP="00700083">
            <w:pPr>
              <w:spacing w:line="480" w:lineRule="auto"/>
              <w:rPr>
                <w:rFonts w:ascii="Calibri" w:eastAsia="Times New Roman" w:hAnsi="Calibri" w:cs="Calibri"/>
                <w:color w:val="000000"/>
              </w:rPr>
            </w:pPr>
            <w:r w:rsidRPr="00700083">
              <w:rPr>
                <w:rFonts w:ascii="Calibri" w:eastAsia="Times New Roman" w:hAnsi="Calibri" w:cs="Calibri"/>
                <w:color w:val="000000"/>
              </w:rPr>
              <w:t>CD40L</w:t>
            </w:r>
          </w:p>
        </w:tc>
        <w:tc>
          <w:tcPr>
            <w:tcW w:w="1140" w:type="dxa"/>
            <w:tcBorders>
              <w:top w:val="single" w:sz="4" w:space="0" w:color="auto"/>
              <w:left w:val="single" w:sz="4" w:space="0" w:color="auto"/>
              <w:bottom w:val="single" w:sz="4" w:space="0" w:color="auto"/>
              <w:right w:val="single" w:sz="4" w:space="0" w:color="auto"/>
            </w:tcBorders>
            <w:noWrap/>
            <w:hideMark/>
          </w:tcPr>
          <w:p w14:paraId="6C1664EB" w14:textId="77777777" w:rsidR="00700083" w:rsidRPr="00700083" w:rsidRDefault="00700083" w:rsidP="00700083">
            <w:pPr>
              <w:spacing w:line="480" w:lineRule="auto"/>
              <w:rPr>
                <w:rFonts w:ascii="Calibri" w:eastAsia="Times New Roman" w:hAnsi="Calibri" w:cs="Calibri"/>
                <w:color w:val="000000"/>
              </w:rPr>
            </w:pPr>
            <w:r w:rsidRPr="00700083">
              <w:rPr>
                <w:rFonts w:ascii="Calibri" w:eastAsia="Times New Roman" w:hAnsi="Calibri" w:cs="Calibri"/>
                <w:color w:val="000000"/>
              </w:rPr>
              <w:t>24-31</w:t>
            </w:r>
          </w:p>
        </w:tc>
        <w:tc>
          <w:tcPr>
            <w:tcW w:w="1660" w:type="dxa"/>
            <w:tcBorders>
              <w:top w:val="single" w:sz="4" w:space="0" w:color="auto"/>
              <w:left w:val="single" w:sz="4" w:space="0" w:color="auto"/>
              <w:bottom w:val="single" w:sz="4" w:space="0" w:color="auto"/>
              <w:right w:val="single" w:sz="4" w:space="0" w:color="auto"/>
            </w:tcBorders>
            <w:noWrap/>
            <w:hideMark/>
          </w:tcPr>
          <w:p w14:paraId="322A8E32" w14:textId="77777777" w:rsidR="00700083" w:rsidRPr="00700083" w:rsidRDefault="00700083" w:rsidP="00700083">
            <w:pPr>
              <w:spacing w:line="480" w:lineRule="auto"/>
              <w:rPr>
                <w:rFonts w:ascii="Calibri" w:eastAsia="Times New Roman" w:hAnsi="Calibri" w:cs="Calibri"/>
                <w:color w:val="000000"/>
              </w:rPr>
            </w:pPr>
            <w:proofErr w:type="spellStart"/>
            <w:r w:rsidRPr="00700083">
              <w:rPr>
                <w:rFonts w:ascii="Calibri" w:eastAsia="Times New Roman" w:hAnsi="Calibri" w:cs="Calibri"/>
                <w:color w:val="000000"/>
              </w:rPr>
              <w:t>BioLegend</w:t>
            </w:r>
            <w:proofErr w:type="spellEnd"/>
          </w:p>
        </w:tc>
        <w:tc>
          <w:tcPr>
            <w:tcW w:w="1395" w:type="dxa"/>
            <w:tcBorders>
              <w:top w:val="single" w:sz="4" w:space="0" w:color="auto"/>
              <w:left w:val="single" w:sz="4" w:space="0" w:color="auto"/>
              <w:bottom w:val="single" w:sz="4" w:space="0" w:color="auto"/>
              <w:right w:val="single" w:sz="4" w:space="0" w:color="auto"/>
            </w:tcBorders>
            <w:noWrap/>
            <w:hideMark/>
          </w:tcPr>
          <w:p w14:paraId="259DF3B3" w14:textId="77777777" w:rsidR="00700083" w:rsidRPr="00700083" w:rsidRDefault="00700083" w:rsidP="00700083">
            <w:pPr>
              <w:spacing w:line="480" w:lineRule="auto"/>
              <w:jc w:val="right"/>
              <w:rPr>
                <w:rFonts w:ascii="Calibri" w:eastAsia="Times New Roman" w:hAnsi="Calibri" w:cs="Calibri"/>
                <w:color w:val="000000"/>
              </w:rPr>
            </w:pPr>
            <w:r w:rsidRPr="00700083">
              <w:rPr>
                <w:rFonts w:ascii="Calibri" w:eastAsia="Times New Roman" w:hAnsi="Calibri" w:cs="Calibri"/>
                <w:color w:val="000000"/>
              </w:rPr>
              <w:t>310808</w:t>
            </w:r>
          </w:p>
        </w:tc>
        <w:tc>
          <w:tcPr>
            <w:tcW w:w="1463" w:type="dxa"/>
            <w:tcBorders>
              <w:top w:val="single" w:sz="4" w:space="0" w:color="auto"/>
              <w:left w:val="single" w:sz="4" w:space="0" w:color="auto"/>
              <w:bottom w:val="single" w:sz="4" w:space="0" w:color="auto"/>
              <w:right w:val="single" w:sz="4" w:space="0" w:color="auto"/>
            </w:tcBorders>
            <w:noWrap/>
            <w:hideMark/>
          </w:tcPr>
          <w:p w14:paraId="379AE435" w14:textId="77777777" w:rsidR="00700083" w:rsidRPr="00700083" w:rsidRDefault="00700083" w:rsidP="00700083">
            <w:pPr>
              <w:spacing w:line="480" w:lineRule="auto"/>
              <w:rPr>
                <w:rFonts w:ascii="Calibri" w:eastAsia="Times New Roman" w:hAnsi="Calibri" w:cs="Calibri"/>
                <w:color w:val="000000"/>
              </w:rPr>
            </w:pPr>
            <w:r w:rsidRPr="00700083">
              <w:rPr>
                <w:rFonts w:ascii="Calibri" w:eastAsia="Times New Roman" w:hAnsi="Calibri" w:cs="Calibri"/>
                <w:color w:val="000000"/>
              </w:rPr>
              <w:t>AB_314831</w:t>
            </w:r>
          </w:p>
        </w:tc>
        <w:tc>
          <w:tcPr>
            <w:tcW w:w="1978" w:type="dxa"/>
            <w:tcBorders>
              <w:top w:val="single" w:sz="4" w:space="0" w:color="auto"/>
              <w:left w:val="single" w:sz="4" w:space="0" w:color="auto"/>
              <w:bottom w:val="single" w:sz="4" w:space="0" w:color="auto"/>
              <w:right w:val="single" w:sz="4" w:space="0" w:color="auto"/>
            </w:tcBorders>
            <w:noWrap/>
            <w:hideMark/>
          </w:tcPr>
          <w:p w14:paraId="4C319859" w14:textId="77777777" w:rsidR="00700083" w:rsidRPr="00700083" w:rsidRDefault="00700083" w:rsidP="00700083">
            <w:pPr>
              <w:spacing w:line="480" w:lineRule="auto"/>
              <w:rPr>
                <w:rFonts w:ascii="Calibri" w:eastAsia="Times New Roman" w:hAnsi="Calibri" w:cs="Calibri"/>
                <w:color w:val="000000"/>
              </w:rPr>
            </w:pPr>
            <w:r w:rsidRPr="00700083">
              <w:rPr>
                <w:rFonts w:ascii="Calibri" w:eastAsia="Times New Roman" w:hAnsi="Calibri" w:cs="Calibri"/>
                <w:color w:val="000000"/>
              </w:rPr>
              <w:t>PE-Cy5</w:t>
            </w:r>
          </w:p>
        </w:tc>
      </w:tr>
      <w:tr w:rsidR="00700083" w:rsidRPr="00700083" w14:paraId="6A97D74B" w14:textId="77777777" w:rsidTr="00971838">
        <w:trPr>
          <w:gridAfter w:val="1"/>
          <w:wAfter w:w="1978" w:type="dxa"/>
          <w:trHeight w:val="300"/>
        </w:trPr>
        <w:tc>
          <w:tcPr>
            <w:tcW w:w="1999" w:type="dxa"/>
            <w:tcBorders>
              <w:top w:val="single" w:sz="4" w:space="0" w:color="auto"/>
              <w:left w:val="single" w:sz="4" w:space="0" w:color="auto"/>
              <w:bottom w:val="single" w:sz="4" w:space="0" w:color="auto"/>
              <w:right w:val="single" w:sz="4" w:space="0" w:color="auto"/>
            </w:tcBorders>
            <w:noWrap/>
            <w:hideMark/>
          </w:tcPr>
          <w:p w14:paraId="3165F48F" w14:textId="77777777" w:rsidR="00700083" w:rsidRPr="00700083" w:rsidRDefault="00700083" w:rsidP="00700083">
            <w:pPr>
              <w:spacing w:line="480" w:lineRule="auto"/>
              <w:rPr>
                <w:rFonts w:ascii="Calibri" w:eastAsia="Times New Roman" w:hAnsi="Calibri" w:cs="Calibri"/>
                <w:b/>
                <w:bCs/>
                <w:color w:val="000000"/>
              </w:rPr>
            </w:pPr>
            <w:r w:rsidRPr="00700083">
              <w:rPr>
                <w:rFonts w:ascii="Calibri" w:eastAsia="Times New Roman" w:hAnsi="Calibri" w:cs="Calibri"/>
                <w:b/>
                <w:bCs/>
                <w:color w:val="000000"/>
              </w:rPr>
              <w:t>Platelet panel 2</w:t>
            </w:r>
          </w:p>
        </w:tc>
        <w:tc>
          <w:tcPr>
            <w:tcW w:w="1140" w:type="dxa"/>
            <w:tcBorders>
              <w:top w:val="single" w:sz="4" w:space="0" w:color="auto"/>
              <w:left w:val="single" w:sz="4" w:space="0" w:color="auto"/>
              <w:bottom w:val="single" w:sz="4" w:space="0" w:color="auto"/>
              <w:right w:val="nil"/>
            </w:tcBorders>
            <w:noWrap/>
            <w:hideMark/>
          </w:tcPr>
          <w:p w14:paraId="2F63E4D2" w14:textId="77777777" w:rsidR="00700083" w:rsidRPr="00700083" w:rsidRDefault="00700083" w:rsidP="00700083">
            <w:pPr>
              <w:spacing w:line="480" w:lineRule="auto"/>
              <w:rPr>
                <w:rFonts w:ascii="Calibri" w:eastAsia="Times New Roman" w:hAnsi="Calibri" w:cs="Calibri"/>
                <w:b/>
                <w:bCs/>
                <w:color w:val="000000"/>
              </w:rPr>
            </w:pPr>
          </w:p>
        </w:tc>
        <w:tc>
          <w:tcPr>
            <w:tcW w:w="1660" w:type="dxa"/>
            <w:tcBorders>
              <w:top w:val="single" w:sz="4" w:space="0" w:color="auto"/>
              <w:left w:val="nil"/>
              <w:bottom w:val="single" w:sz="4" w:space="0" w:color="auto"/>
              <w:right w:val="nil"/>
            </w:tcBorders>
            <w:noWrap/>
            <w:hideMark/>
          </w:tcPr>
          <w:p w14:paraId="264E2215" w14:textId="77777777" w:rsidR="00700083" w:rsidRPr="00700083" w:rsidRDefault="00700083" w:rsidP="00700083">
            <w:pPr>
              <w:spacing w:line="480" w:lineRule="auto"/>
              <w:rPr>
                <w:rFonts w:ascii="Times New Roman" w:eastAsia="Times New Roman" w:hAnsi="Times New Roman" w:cs="Times New Roman"/>
                <w:sz w:val="20"/>
                <w:szCs w:val="20"/>
              </w:rPr>
            </w:pPr>
          </w:p>
        </w:tc>
        <w:tc>
          <w:tcPr>
            <w:tcW w:w="1395" w:type="dxa"/>
            <w:tcBorders>
              <w:top w:val="single" w:sz="4" w:space="0" w:color="auto"/>
              <w:left w:val="nil"/>
              <w:bottom w:val="single" w:sz="4" w:space="0" w:color="auto"/>
              <w:right w:val="nil"/>
            </w:tcBorders>
            <w:noWrap/>
            <w:hideMark/>
          </w:tcPr>
          <w:p w14:paraId="1E7E58A5" w14:textId="77777777" w:rsidR="00700083" w:rsidRPr="00700083" w:rsidRDefault="00700083" w:rsidP="00700083">
            <w:pPr>
              <w:spacing w:line="480" w:lineRule="auto"/>
              <w:rPr>
                <w:rFonts w:ascii="Times New Roman" w:eastAsia="Times New Roman" w:hAnsi="Times New Roman" w:cs="Times New Roman"/>
                <w:sz w:val="20"/>
                <w:szCs w:val="20"/>
              </w:rPr>
            </w:pPr>
          </w:p>
        </w:tc>
        <w:tc>
          <w:tcPr>
            <w:tcW w:w="1463" w:type="dxa"/>
            <w:tcBorders>
              <w:top w:val="single" w:sz="4" w:space="0" w:color="auto"/>
              <w:left w:val="nil"/>
              <w:bottom w:val="single" w:sz="4" w:space="0" w:color="auto"/>
              <w:right w:val="nil"/>
            </w:tcBorders>
            <w:noWrap/>
            <w:hideMark/>
          </w:tcPr>
          <w:p w14:paraId="701B83B0" w14:textId="77777777" w:rsidR="00700083" w:rsidRPr="00700083" w:rsidRDefault="00700083" w:rsidP="00700083">
            <w:pPr>
              <w:spacing w:line="480" w:lineRule="auto"/>
              <w:rPr>
                <w:rFonts w:ascii="Times New Roman" w:eastAsia="Times New Roman" w:hAnsi="Times New Roman" w:cs="Times New Roman"/>
                <w:sz w:val="20"/>
                <w:szCs w:val="20"/>
              </w:rPr>
            </w:pPr>
          </w:p>
        </w:tc>
      </w:tr>
      <w:tr w:rsidR="00700083" w:rsidRPr="00700083" w14:paraId="2CCEFB5A" w14:textId="77777777" w:rsidTr="00971838">
        <w:trPr>
          <w:trHeight w:val="300"/>
        </w:trPr>
        <w:tc>
          <w:tcPr>
            <w:tcW w:w="1999" w:type="dxa"/>
            <w:tcBorders>
              <w:top w:val="single" w:sz="4" w:space="0" w:color="auto"/>
              <w:left w:val="single" w:sz="4" w:space="0" w:color="auto"/>
              <w:bottom w:val="single" w:sz="4" w:space="0" w:color="auto"/>
              <w:right w:val="single" w:sz="4" w:space="0" w:color="auto"/>
            </w:tcBorders>
            <w:noWrap/>
            <w:hideMark/>
          </w:tcPr>
          <w:p w14:paraId="5E2B48DD" w14:textId="77777777" w:rsidR="00700083" w:rsidRPr="00700083" w:rsidRDefault="00700083" w:rsidP="00700083">
            <w:pPr>
              <w:spacing w:line="480" w:lineRule="auto"/>
              <w:rPr>
                <w:rFonts w:ascii="Calibri" w:eastAsia="Times New Roman" w:hAnsi="Calibri" w:cs="Calibri"/>
                <w:i/>
                <w:iCs/>
                <w:color w:val="000000"/>
              </w:rPr>
            </w:pPr>
            <w:r w:rsidRPr="00700083">
              <w:rPr>
                <w:rFonts w:ascii="Calibri" w:eastAsia="Times New Roman" w:hAnsi="Calibri" w:cs="Calibri"/>
                <w:i/>
                <w:iCs/>
                <w:color w:val="000000"/>
              </w:rPr>
              <w:t>Antibody</w:t>
            </w:r>
          </w:p>
        </w:tc>
        <w:tc>
          <w:tcPr>
            <w:tcW w:w="1140" w:type="dxa"/>
            <w:tcBorders>
              <w:top w:val="single" w:sz="4" w:space="0" w:color="auto"/>
              <w:left w:val="single" w:sz="4" w:space="0" w:color="auto"/>
              <w:bottom w:val="single" w:sz="4" w:space="0" w:color="auto"/>
              <w:right w:val="single" w:sz="4" w:space="0" w:color="auto"/>
            </w:tcBorders>
            <w:noWrap/>
            <w:hideMark/>
          </w:tcPr>
          <w:p w14:paraId="3D972059" w14:textId="77777777" w:rsidR="00700083" w:rsidRPr="00700083" w:rsidRDefault="00700083" w:rsidP="00700083">
            <w:pPr>
              <w:spacing w:line="480" w:lineRule="auto"/>
              <w:rPr>
                <w:rFonts w:ascii="Calibri" w:eastAsia="Times New Roman" w:hAnsi="Calibri" w:cs="Calibri"/>
                <w:i/>
                <w:iCs/>
                <w:color w:val="000000"/>
              </w:rPr>
            </w:pPr>
            <w:r w:rsidRPr="00700083">
              <w:rPr>
                <w:rFonts w:ascii="Calibri" w:eastAsia="Times New Roman" w:hAnsi="Calibri" w:cs="Calibri"/>
                <w:i/>
                <w:iCs/>
                <w:color w:val="000000"/>
              </w:rPr>
              <w:t>Clone</w:t>
            </w:r>
          </w:p>
        </w:tc>
        <w:tc>
          <w:tcPr>
            <w:tcW w:w="1660" w:type="dxa"/>
            <w:tcBorders>
              <w:top w:val="single" w:sz="4" w:space="0" w:color="auto"/>
              <w:left w:val="single" w:sz="4" w:space="0" w:color="auto"/>
              <w:bottom w:val="single" w:sz="4" w:space="0" w:color="auto"/>
              <w:right w:val="single" w:sz="4" w:space="0" w:color="auto"/>
            </w:tcBorders>
            <w:noWrap/>
            <w:hideMark/>
          </w:tcPr>
          <w:p w14:paraId="69C0DCE8" w14:textId="77777777" w:rsidR="00700083" w:rsidRPr="00700083" w:rsidRDefault="00700083" w:rsidP="00700083">
            <w:pPr>
              <w:spacing w:line="480" w:lineRule="auto"/>
              <w:rPr>
                <w:rFonts w:ascii="Calibri" w:eastAsia="Times New Roman" w:hAnsi="Calibri" w:cs="Calibri"/>
                <w:i/>
                <w:iCs/>
                <w:color w:val="000000"/>
              </w:rPr>
            </w:pPr>
            <w:r w:rsidRPr="00700083">
              <w:rPr>
                <w:rFonts w:ascii="Calibri" w:eastAsia="Times New Roman" w:hAnsi="Calibri" w:cs="Calibri"/>
                <w:i/>
                <w:iCs/>
                <w:color w:val="000000"/>
              </w:rPr>
              <w:t>Supplier</w:t>
            </w:r>
          </w:p>
        </w:tc>
        <w:tc>
          <w:tcPr>
            <w:tcW w:w="1395" w:type="dxa"/>
            <w:tcBorders>
              <w:top w:val="single" w:sz="4" w:space="0" w:color="auto"/>
              <w:left w:val="single" w:sz="4" w:space="0" w:color="auto"/>
              <w:bottom w:val="single" w:sz="4" w:space="0" w:color="auto"/>
              <w:right w:val="single" w:sz="4" w:space="0" w:color="auto"/>
            </w:tcBorders>
            <w:noWrap/>
            <w:hideMark/>
          </w:tcPr>
          <w:p w14:paraId="26E7A3AC" w14:textId="77777777" w:rsidR="00700083" w:rsidRPr="00700083" w:rsidRDefault="00700083" w:rsidP="00700083">
            <w:pPr>
              <w:spacing w:line="480" w:lineRule="auto"/>
              <w:rPr>
                <w:rFonts w:ascii="Calibri" w:eastAsia="Times New Roman" w:hAnsi="Calibri" w:cs="Calibri"/>
                <w:i/>
                <w:iCs/>
                <w:color w:val="000000"/>
              </w:rPr>
            </w:pPr>
            <w:r w:rsidRPr="00700083">
              <w:rPr>
                <w:rFonts w:ascii="Calibri" w:eastAsia="Times New Roman" w:hAnsi="Calibri" w:cs="Calibri"/>
                <w:i/>
                <w:iCs/>
                <w:color w:val="000000"/>
              </w:rPr>
              <w:t>Catalogue #</w:t>
            </w:r>
          </w:p>
        </w:tc>
        <w:tc>
          <w:tcPr>
            <w:tcW w:w="1463" w:type="dxa"/>
            <w:tcBorders>
              <w:top w:val="single" w:sz="4" w:space="0" w:color="auto"/>
              <w:left w:val="single" w:sz="4" w:space="0" w:color="auto"/>
              <w:bottom w:val="single" w:sz="4" w:space="0" w:color="auto"/>
              <w:right w:val="single" w:sz="4" w:space="0" w:color="auto"/>
            </w:tcBorders>
            <w:noWrap/>
            <w:hideMark/>
          </w:tcPr>
          <w:p w14:paraId="1F7ECCD6" w14:textId="77777777" w:rsidR="00700083" w:rsidRPr="00700083" w:rsidRDefault="00700083" w:rsidP="00700083">
            <w:pPr>
              <w:spacing w:line="480" w:lineRule="auto"/>
              <w:rPr>
                <w:rFonts w:ascii="Calibri" w:eastAsia="Times New Roman" w:hAnsi="Calibri" w:cs="Calibri"/>
                <w:i/>
                <w:iCs/>
                <w:color w:val="000000"/>
              </w:rPr>
            </w:pPr>
            <w:r w:rsidRPr="00700083">
              <w:rPr>
                <w:rFonts w:ascii="Calibri" w:eastAsia="Times New Roman" w:hAnsi="Calibri" w:cs="Calibri"/>
                <w:i/>
                <w:iCs/>
                <w:color w:val="000000"/>
              </w:rPr>
              <w:t>RRID</w:t>
            </w:r>
          </w:p>
        </w:tc>
        <w:tc>
          <w:tcPr>
            <w:tcW w:w="1978" w:type="dxa"/>
            <w:tcBorders>
              <w:top w:val="single" w:sz="4" w:space="0" w:color="auto"/>
              <w:left w:val="single" w:sz="4" w:space="0" w:color="auto"/>
              <w:bottom w:val="single" w:sz="4" w:space="0" w:color="auto"/>
              <w:right w:val="single" w:sz="4" w:space="0" w:color="auto"/>
            </w:tcBorders>
            <w:noWrap/>
            <w:hideMark/>
          </w:tcPr>
          <w:p w14:paraId="5E84EEEE" w14:textId="77777777" w:rsidR="00700083" w:rsidRPr="00700083" w:rsidRDefault="00700083" w:rsidP="00700083">
            <w:pPr>
              <w:spacing w:line="480" w:lineRule="auto"/>
              <w:rPr>
                <w:rFonts w:ascii="Calibri" w:eastAsia="Times New Roman" w:hAnsi="Calibri" w:cs="Calibri"/>
                <w:i/>
                <w:iCs/>
                <w:color w:val="000000"/>
              </w:rPr>
            </w:pPr>
            <w:r w:rsidRPr="00700083">
              <w:rPr>
                <w:rFonts w:ascii="Calibri" w:eastAsia="Times New Roman" w:hAnsi="Calibri" w:cs="Calibri"/>
                <w:i/>
                <w:iCs/>
                <w:color w:val="000000"/>
              </w:rPr>
              <w:t>Fluorochrome</w:t>
            </w:r>
          </w:p>
        </w:tc>
      </w:tr>
      <w:tr w:rsidR="00700083" w:rsidRPr="00700083" w14:paraId="7E3D12D3" w14:textId="77777777" w:rsidTr="00971838">
        <w:trPr>
          <w:trHeight w:val="300"/>
        </w:trPr>
        <w:tc>
          <w:tcPr>
            <w:tcW w:w="1999" w:type="dxa"/>
            <w:tcBorders>
              <w:top w:val="single" w:sz="4" w:space="0" w:color="auto"/>
              <w:left w:val="single" w:sz="4" w:space="0" w:color="auto"/>
              <w:bottom w:val="single" w:sz="4" w:space="0" w:color="auto"/>
              <w:right w:val="single" w:sz="4" w:space="0" w:color="auto"/>
            </w:tcBorders>
            <w:noWrap/>
            <w:hideMark/>
          </w:tcPr>
          <w:p w14:paraId="1B8D6BD6" w14:textId="77777777" w:rsidR="00700083" w:rsidRPr="00700083" w:rsidRDefault="00700083" w:rsidP="00700083">
            <w:pPr>
              <w:spacing w:line="480" w:lineRule="auto"/>
              <w:rPr>
                <w:rFonts w:ascii="Calibri" w:eastAsia="Times New Roman" w:hAnsi="Calibri" w:cs="Calibri"/>
                <w:color w:val="000000"/>
              </w:rPr>
            </w:pPr>
            <w:r w:rsidRPr="00700083">
              <w:rPr>
                <w:rFonts w:ascii="Calibri" w:eastAsia="Times New Roman" w:hAnsi="Calibri" w:cs="Calibri"/>
                <w:color w:val="000000"/>
              </w:rPr>
              <w:t>CD42a</w:t>
            </w:r>
          </w:p>
        </w:tc>
        <w:tc>
          <w:tcPr>
            <w:tcW w:w="1140" w:type="dxa"/>
            <w:tcBorders>
              <w:top w:val="single" w:sz="4" w:space="0" w:color="auto"/>
              <w:left w:val="single" w:sz="4" w:space="0" w:color="auto"/>
              <w:bottom w:val="single" w:sz="4" w:space="0" w:color="auto"/>
              <w:right w:val="single" w:sz="4" w:space="0" w:color="auto"/>
            </w:tcBorders>
            <w:noWrap/>
            <w:hideMark/>
          </w:tcPr>
          <w:p w14:paraId="1B6EB6CD" w14:textId="77777777" w:rsidR="00700083" w:rsidRPr="00700083" w:rsidRDefault="00700083" w:rsidP="00700083">
            <w:pPr>
              <w:spacing w:line="480" w:lineRule="auto"/>
              <w:rPr>
                <w:rFonts w:ascii="Calibri" w:eastAsia="Times New Roman" w:hAnsi="Calibri" w:cs="Calibri"/>
                <w:color w:val="000000"/>
              </w:rPr>
            </w:pPr>
            <w:r w:rsidRPr="00700083">
              <w:rPr>
                <w:rFonts w:ascii="Calibri" w:eastAsia="Times New Roman" w:hAnsi="Calibri" w:cs="Calibri"/>
                <w:color w:val="000000"/>
              </w:rPr>
              <w:t>ALMA.16</w:t>
            </w:r>
          </w:p>
        </w:tc>
        <w:tc>
          <w:tcPr>
            <w:tcW w:w="1660" w:type="dxa"/>
            <w:tcBorders>
              <w:top w:val="single" w:sz="4" w:space="0" w:color="auto"/>
              <w:left w:val="single" w:sz="4" w:space="0" w:color="auto"/>
              <w:bottom w:val="single" w:sz="4" w:space="0" w:color="auto"/>
              <w:right w:val="single" w:sz="4" w:space="0" w:color="auto"/>
            </w:tcBorders>
            <w:noWrap/>
            <w:hideMark/>
          </w:tcPr>
          <w:p w14:paraId="0167A9F2" w14:textId="77777777" w:rsidR="00700083" w:rsidRPr="00700083" w:rsidRDefault="00700083" w:rsidP="00700083">
            <w:pPr>
              <w:spacing w:line="480" w:lineRule="auto"/>
              <w:rPr>
                <w:rFonts w:ascii="Calibri" w:eastAsia="Times New Roman" w:hAnsi="Calibri" w:cs="Calibri"/>
                <w:color w:val="000000"/>
              </w:rPr>
            </w:pPr>
            <w:r w:rsidRPr="00700083">
              <w:rPr>
                <w:rFonts w:ascii="Calibri" w:eastAsia="Times New Roman" w:hAnsi="Calibri" w:cs="Calibri"/>
                <w:color w:val="000000"/>
              </w:rPr>
              <w:t>BD Biosciences</w:t>
            </w:r>
          </w:p>
        </w:tc>
        <w:tc>
          <w:tcPr>
            <w:tcW w:w="1395" w:type="dxa"/>
            <w:tcBorders>
              <w:top w:val="single" w:sz="4" w:space="0" w:color="auto"/>
              <w:left w:val="single" w:sz="4" w:space="0" w:color="auto"/>
              <w:bottom w:val="single" w:sz="4" w:space="0" w:color="auto"/>
              <w:right w:val="single" w:sz="4" w:space="0" w:color="auto"/>
            </w:tcBorders>
            <w:noWrap/>
            <w:hideMark/>
          </w:tcPr>
          <w:p w14:paraId="00EF69BB" w14:textId="77777777" w:rsidR="00700083" w:rsidRPr="00700083" w:rsidRDefault="00700083" w:rsidP="00700083">
            <w:pPr>
              <w:spacing w:line="480" w:lineRule="auto"/>
              <w:jc w:val="right"/>
              <w:rPr>
                <w:rFonts w:ascii="Calibri" w:eastAsia="Times New Roman" w:hAnsi="Calibri" w:cs="Calibri"/>
                <w:color w:val="000000"/>
              </w:rPr>
            </w:pPr>
            <w:r w:rsidRPr="00700083">
              <w:rPr>
                <w:rFonts w:ascii="Calibri" w:eastAsia="Times New Roman" w:hAnsi="Calibri" w:cs="Calibri"/>
                <w:color w:val="000000"/>
              </w:rPr>
              <w:t>558819</w:t>
            </w:r>
          </w:p>
        </w:tc>
        <w:tc>
          <w:tcPr>
            <w:tcW w:w="1463" w:type="dxa"/>
            <w:tcBorders>
              <w:top w:val="single" w:sz="4" w:space="0" w:color="auto"/>
              <w:left w:val="single" w:sz="4" w:space="0" w:color="auto"/>
              <w:bottom w:val="single" w:sz="4" w:space="0" w:color="auto"/>
              <w:right w:val="single" w:sz="4" w:space="0" w:color="auto"/>
            </w:tcBorders>
            <w:noWrap/>
            <w:hideMark/>
          </w:tcPr>
          <w:p w14:paraId="7BB7E2FA" w14:textId="77777777" w:rsidR="00700083" w:rsidRPr="00700083" w:rsidRDefault="00700083" w:rsidP="00700083">
            <w:pPr>
              <w:spacing w:line="480" w:lineRule="auto"/>
              <w:rPr>
                <w:rFonts w:ascii="Calibri" w:eastAsia="Times New Roman" w:hAnsi="Calibri" w:cs="Calibri"/>
                <w:color w:val="000000"/>
              </w:rPr>
            </w:pPr>
            <w:r w:rsidRPr="00700083">
              <w:rPr>
                <w:rFonts w:ascii="Calibri" w:eastAsia="Times New Roman" w:hAnsi="Calibri" w:cs="Calibri"/>
                <w:color w:val="000000"/>
              </w:rPr>
              <w:t>AB_397130</w:t>
            </w:r>
          </w:p>
        </w:tc>
        <w:tc>
          <w:tcPr>
            <w:tcW w:w="1978" w:type="dxa"/>
            <w:tcBorders>
              <w:top w:val="single" w:sz="4" w:space="0" w:color="auto"/>
              <w:left w:val="single" w:sz="4" w:space="0" w:color="auto"/>
              <w:bottom w:val="single" w:sz="4" w:space="0" w:color="auto"/>
              <w:right w:val="single" w:sz="4" w:space="0" w:color="auto"/>
            </w:tcBorders>
            <w:noWrap/>
            <w:hideMark/>
          </w:tcPr>
          <w:p w14:paraId="588B976D" w14:textId="77777777" w:rsidR="00700083" w:rsidRPr="00700083" w:rsidRDefault="00700083" w:rsidP="00700083">
            <w:pPr>
              <w:spacing w:line="480" w:lineRule="auto"/>
              <w:rPr>
                <w:rFonts w:ascii="Calibri" w:eastAsia="Times New Roman" w:hAnsi="Calibri" w:cs="Calibri"/>
                <w:color w:val="000000"/>
              </w:rPr>
            </w:pPr>
            <w:r w:rsidRPr="00700083">
              <w:rPr>
                <w:rFonts w:ascii="Calibri" w:eastAsia="Times New Roman" w:hAnsi="Calibri" w:cs="Calibri"/>
                <w:color w:val="000000"/>
              </w:rPr>
              <w:t>PE</w:t>
            </w:r>
          </w:p>
        </w:tc>
      </w:tr>
      <w:tr w:rsidR="00700083" w:rsidRPr="00700083" w14:paraId="1AD2C5CC" w14:textId="77777777" w:rsidTr="00971838">
        <w:trPr>
          <w:trHeight w:val="300"/>
        </w:trPr>
        <w:tc>
          <w:tcPr>
            <w:tcW w:w="1999" w:type="dxa"/>
            <w:tcBorders>
              <w:top w:val="single" w:sz="4" w:space="0" w:color="auto"/>
            </w:tcBorders>
            <w:noWrap/>
            <w:hideMark/>
          </w:tcPr>
          <w:p w14:paraId="08082DE1" w14:textId="77777777" w:rsidR="00700083" w:rsidRPr="00700083" w:rsidRDefault="00700083" w:rsidP="00700083">
            <w:pPr>
              <w:spacing w:line="480" w:lineRule="auto"/>
              <w:rPr>
                <w:rFonts w:ascii="Calibri" w:eastAsia="Times New Roman" w:hAnsi="Calibri" w:cs="Calibri"/>
                <w:color w:val="000000"/>
              </w:rPr>
            </w:pPr>
            <w:r w:rsidRPr="00700083">
              <w:rPr>
                <w:rFonts w:ascii="Calibri" w:eastAsia="Times New Roman" w:hAnsi="Calibri" w:cs="Calibri"/>
                <w:color w:val="000000"/>
              </w:rPr>
              <w:t>HLA-ABC</w:t>
            </w:r>
          </w:p>
        </w:tc>
        <w:tc>
          <w:tcPr>
            <w:tcW w:w="1140" w:type="dxa"/>
            <w:tcBorders>
              <w:top w:val="single" w:sz="4" w:space="0" w:color="auto"/>
            </w:tcBorders>
            <w:noWrap/>
            <w:hideMark/>
          </w:tcPr>
          <w:p w14:paraId="3CD4C2B7" w14:textId="77777777" w:rsidR="00700083" w:rsidRPr="00700083" w:rsidRDefault="00700083" w:rsidP="00700083">
            <w:pPr>
              <w:spacing w:line="480" w:lineRule="auto"/>
              <w:rPr>
                <w:rFonts w:ascii="Calibri" w:eastAsia="Times New Roman" w:hAnsi="Calibri" w:cs="Calibri"/>
                <w:color w:val="000000"/>
              </w:rPr>
            </w:pPr>
            <w:r w:rsidRPr="00700083">
              <w:rPr>
                <w:rFonts w:ascii="Calibri" w:eastAsia="Times New Roman" w:hAnsi="Calibri" w:cs="Calibri"/>
                <w:color w:val="000000"/>
              </w:rPr>
              <w:t>G46-2.6</w:t>
            </w:r>
          </w:p>
        </w:tc>
        <w:tc>
          <w:tcPr>
            <w:tcW w:w="1660" w:type="dxa"/>
            <w:tcBorders>
              <w:top w:val="single" w:sz="4" w:space="0" w:color="auto"/>
            </w:tcBorders>
            <w:noWrap/>
            <w:hideMark/>
          </w:tcPr>
          <w:p w14:paraId="493EC63D" w14:textId="77777777" w:rsidR="00700083" w:rsidRPr="00700083" w:rsidRDefault="00700083" w:rsidP="00700083">
            <w:pPr>
              <w:spacing w:line="480" w:lineRule="auto"/>
              <w:rPr>
                <w:rFonts w:ascii="Calibri" w:eastAsia="Times New Roman" w:hAnsi="Calibri" w:cs="Calibri"/>
                <w:color w:val="000000"/>
              </w:rPr>
            </w:pPr>
            <w:r w:rsidRPr="00700083">
              <w:rPr>
                <w:rFonts w:ascii="Calibri" w:eastAsia="Times New Roman" w:hAnsi="Calibri" w:cs="Calibri"/>
                <w:color w:val="000000"/>
              </w:rPr>
              <w:t>BD Biosciences</w:t>
            </w:r>
          </w:p>
        </w:tc>
        <w:tc>
          <w:tcPr>
            <w:tcW w:w="1395" w:type="dxa"/>
            <w:tcBorders>
              <w:top w:val="single" w:sz="4" w:space="0" w:color="auto"/>
            </w:tcBorders>
            <w:noWrap/>
            <w:hideMark/>
          </w:tcPr>
          <w:p w14:paraId="0847F13F" w14:textId="77777777" w:rsidR="00700083" w:rsidRPr="00700083" w:rsidRDefault="00700083" w:rsidP="00700083">
            <w:pPr>
              <w:spacing w:line="480" w:lineRule="auto"/>
              <w:jc w:val="right"/>
              <w:rPr>
                <w:rFonts w:ascii="Calibri" w:eastAsia="Times New Roman" w:hAnsi="Calibri" w:cs="Calibri"/>
                <w:color w:val="000000"/>
              </w:rPr>
            </w:pPr>
            <w:r w:rsidRPr="00700083">
              <w:rPr>
                <w:rFonts w:ascii="Calibri" w:eastAsia="Times New Roman" w:hAnsi="Calibri" w:cs="Calibri"/>
                <w:color w:val="000000"/>
              </w:rPr>
              <w:t>555552</w:t>
            </w:r>
          </w:p>
        </w:tc>
        <w:tc>
          <w:tcPr>
            <w:tcW w:w="1463" w:type="dxa"/>
            <w:tcBorders>
              <w:top w:val="single" w:sz="4" w:space="0" w:color="auto"/>
            </w:tcBorders>
            <w:noWrap/>
            <w:hideMark/>
          </w:tcPr>
          <w:p w14:paraId="4AFEC49E" w14:textId="77777777" w:rsidR="00700083" w:rsidRPr="00700083" w:rsidRDefault="00700083" w:rsidP="00700083">
            <w:pPr>
              <w:spacing w:line="480" w:lineRule="auto"/>
              <w:rPr>
                <w:rFonts w:ascii="Calibri" w:eastAsia="Times New Roman" w:hAnsi="Calibri" w:cs="Calibri"/>
                <w:color w:val="000000"/>
              </w:rPr>
            </w:pPr>
            <w:r w:rsidRPr="00700083">
              <w:rPr>
                <w:rFonts w:ascii="Calibri" w:eastAsia="Times New Roman" w:hAnsi="Calibri" w:cs="Calibri"/>
                <w:color w:val="000000"/>
              </w:rPr>
              <w:t>AB_395935</w:t>
            </w:r>
          </w:p>
        </w:tc>
        <w:tc>
          <w:tcPr>
            <w:tcW w:w="1978" w:type="dxa"/>
            <w:tcBorders>
              <w:top w:val="single" w:sz="4" w:space="0" w:color="auto"/>
            </w:tcBorders>
            <w:noWrap/>
            <w:hideMark/>
          </w:tcPr>
          <w:p w14:paraId="2AC9CD39" w14:textId="77777777" w:rsidR="00700083" w:rsidRPr="00700083" w:rsidRDefault="00700083" w:rsidP="00700083">
            <w:pPr>
              <w:spacing w:line="480" w:lineRule="auto"/>
              <w:rPr>
                <w:rFonts w:ascii="Calibri" w:eastAsia="Times New Roman" w:hAnsi="Calibri" w:cs="Calibri"/>
                <w:color w:val="000000"/>
              </w:rPr>
            </w:pPr>
            <w:r w:rsidRPr="00700083">
              <w:rPr>
                <w:rFonts w:ascii="Calibri" w:eastAsia="Times New Roman" w:hAnsi="Calibri" w:cs="Calibri"/>
                <w:color w:val="000000"/>
              </w:rPr>
              <w:t>FITC</w:t>
            </w:r>
          </w:p>
        </w:tc>
      </w:tr>
    </w:tbl>
    <w:p w14:paraId="22FADE88" w14:textId="77777777" w:rsidR="00700083" w:rsidRPr="00700083" w:rsidRDefault="00700083" w:rsidP="00700083">
      <w:pPr>
        <w:spacing w:after="0" w:line="480" w:lineRule="auto"/>
        <w:rPr>
          <w:b/>
        </w:rPr>
      </w:pPr>
      <w:r w:rsidRPr="00700083">
        <w:rPr>
          <w:b/>
        </w:rPr>
        <w:br w:type="page"/>
      </w:r>
    </w:p>
    <w:p w14:paraId="0D37BC75" w14:textId="02E7059C" w:rsidR="00700083" w:rsidRPr="00700083" w:rsidRDefault="00514594" w:rsidP="00700083">
      <w:pPr>
        <w:spacing w:after="0" w:line="480" w:lineRule="auto"/>
        <w:rPr>
          <w:b/>
        </w:rPr>
      </w:pPr>
      <w:r>
        <w:rPr>
          <w:b/>
        </w:rPr>
        <w:lastRenderedPageBreak/>
        <w:t xml:space="preserve">SDC, </w:t>
      </w:r>
      <w:r w:rsidR="00700083" w:rsidRPr="00700083">
        <w:rPr>
          <w:b/>
        </w:rPr>
        <w:t>T</w:t>
      </w:r>
      <w:r w:rsidR="008D3EBB">
        <w:rPr>
          <w:b/>
        </w:rPr>
        <w:t>able S</w:t>
      </w:r>
      <w:r w:rsidR="00700083" w:rsidRPr="00700083">
        <w:rPr>
          <w:b/>
        </w:rPr>
        <w:t>4.</w:t>
      </w:r>
    </w:p>
    <w:tbl>
      <w:tblPr>
        <w:tblW w:w="4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960"/>
        <w:gridCol w:w="960"/>
        <w:gridCol w:w="960"/>
      </w:tblGrid>
      <w:tr w:rsidR="00700083" w:rsidRPr="00700083" w14:paraId="5F316D44" w14:textId="77777777" w:rsidTr="00971838">
        <w:trPr>
          <w:trHeight w:val="570"/>
        </w:trPr>
        <w:tc>
          <w:tcPr>
            <w:tcW w:w="1214" w:type="dxa"/>
            <w:tcBorders>
              <w:top w:val="nil"/>
              <w:left w:val="nil"/>
            </w:tcBorders>
            <w:shd w:val="clear" w:color="auto" w:fill="auto"/>
            <w:vAlign w:val="bottom"/>
            <w:hideMark/>
          </w:tcPr>
          <w:p w14:paraId="2E459F0F" w14:textId="77777777" w:rsidR="00700083" w:rsidRPr="00700083" w:rsidRDefault="00700083" w:rsidP="00700083">
            <w:pPr>
              <w:spacing w:after="0" w:line="480" w:lineRule="auto"/>
              <w:rPr>
                <w:rFonts w:ascii="Times New Roman" w:eastAsia="Times New Roman" w:hAnsi="Times New Roman" w:cs="Times New Roman"/>
                <w:sz w:val="24"/>
                <w:szCs w:val="24"/>
              </w:rPr>
            </w:pPr>
          </w:p>
        </w:tc>
        <w:tc>
          <w:tcPr>
            <w:tcW w:w="960" w:type="dxa"/>
            <w:shd w:val="clear" w:color="auto" w:fill="auto"/>
            <w:vAlign w:val="bottom"/>
            <w:hideMark/>
          </w:tcPr>
          <w:p w14:paraId="3FF3D206"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Time point</w:t>
            </w:r>
          </w:p>
        </w:tc>
        <w:tc>
          <w:tcPr>
            <w:tcW w:w="960" w:type="dxa"/>
            <w:shd w:val="clear" w:color="auto" w:fill="auto"/>
            <w:vAlign w:val="bottom"/>
            <w:hideMark/>
          </w:tcPr>
          <w:p w14:paraId="07CD0647"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Social</w:t>
            </w:r>
            <w:proofErr w:type="gramStart"/>
            <w:r w:rsidRPr="00700083">
              <w:rPr>
                <w:rFonts w:ascii="Calibri" w:eastAsia="Times New Roman" w:hAnsi="Calibri" w:cs="Calibri"/>
                <w:color w:val="000000"/>
              </w:rPr>
              <w:t xml:space="preserve">   (</w:t>
            </w:r>
            <w:proofErr w:type="gramEnd"/>
            <w:r w:rsidRPr="00700083">
              <w:rPr>
                <w:rFonts w:ascii="Calibri" w:eastAsia="Times New Roman" w:hAnsi="Calibri" w:cs="Calibri"/>
                <w:i/>
                <w:iCs/>
                <w:color w:val="000000"/>
              </w:rPr>
              <w:t>n</w:t>
            </w:r>
            <w:r w:rsidRPr="00700083">
              <w:rPr>
                <w:rFonts w:ascii="Calibri" w:eastAsia="Times New Roman" w:hAnsi="Calibri" w:cs="Calibri"/>
                <w:color w:val="000000"/>
              </w:rPr>
              <w:t>)</w:t>
            </w:r>
          </w:p>
        </w:tc>
        <w:tc>
          <w:tcPr>
            <w:tcW w:w="960" w:type="dxa"/>
            <w:shd w:val="clear" w:color="auto" w:fill="auto"/>
            <w:vAlign w:val="bottom"/>
            <w:hideMark/>
          </w:tcPr>
          <w:p w14:paraId="5F7679F4"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Single (</w:t>
            </w:r>
            <w:r w:rsidRPr="00700083">
              <w:rPr>
                <w:rFonts w:ascii="Calibri" w:eastAsia="Times New Roman" w:hAnsi="Calibri" w:cs="Calibri"/>
                <w:i/>
                <w:iCs/>
                <w:color w:val="000000"/>
              </w:rPr>
              <w:t>n</w:t>
            </w:r>
            <w:r w:rsidRPr="00700083">
              <w:rPr>
                <w:rFonts w:ascii="Calibri" w:eastAsia="Times New Roman" w:hAnsi="Calibri" w:cs="Calibri"/>
                <w:color w:val="000000"/>
              </w:rPr>
              <w:t>)</w:t>
            </w:r>
          </w:p>
        </w:tc>
      </w:tr>
      <w:tr w:rsidR="00700083" w:rsidRPr="00700083" w14:paraId="6A49C4A9" w14:textId="77777777" w:rsidTr="00971838">
        <w:trPr>
          <w:trHeight w:val="300"/>
        </w:trPr>
        <w:tc>
          <w:tcPr>
            <w:tcW w:w="1214" w:type="dxa"/>
            <w:vMerge w:val="restart"/>
            <w:shd w:val="clear" w:color="auto" w:fill="auto"/>
            <w:noWrap/>
            <w:vAlign w:val="center"/>
            <w:hideMark/>
          </w:tcPr>
          <w:p w14:paraId="0639AB90"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Monocytes</w:t>
            </w:r>
          </w:p>
        </w:tc>
        <w:tc>
          <w:tcPr>
            <w:tcW w:w="960" w:type="dxa"/>
            <w:shd w:val="clear" w:color="auto" w:fill="auto"/>
            <w:noWrap/>
            <w:vAlign w:val="bottom"/>
            <w:hideMark/>
          </w:tcPr>
          <w:p w14:paraId="6D776F54"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PB1</w:t>
            </w:r>
          </w:p>
        </w:tc>
        <w:tc>
          <w:tcPr>
            <w:tcW w:w="960" w:type="dxa"/>
            <w:shd w:val="clear" w:color="auto" w:fill="auto"/>
            <w:noWrap/>
            <w:vAlign w:val="bottom"/>
            <w:hideMark/>
          </w:tcPr>
          <w:p w14:paraId="19F6D650"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41</w:t>
            </w:r>
          </w:p>
        </w:tc>
        <w:tc>
          <w:tcPr>
            <w:tcW w:w="960" w:type="dxa"/>
            <w:shd w:val="clear" w:color="auto" w:fill="auto"/>
            <w:noWrap/>
            <w:vAlign w:val="bottom"/>
            <w:hideMark/>
          </w:tcPr>
          <w:p w14:paraId="2D888B03"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34</w:t>
            </w:r>
          </w:p>
        </w:tc>
      </w:tr>
      <w:tr w:rsidR="00700083" w:rsidRPr="00700083" w14:paraId="10752E6B" w14:textId="77777777" w:rsidTr="00971838">
        <w:trPr>
          <w:trHeight w:val="300"/>
        </w:trPr>
        <w:tc>
          <w:tcPr>
            <w:tcW w:w="1214" w:type="dxa"/>
            <w:vMerge/>
            <w:vAlign w:val="center"/>
            <w:hideMark/>
          </w:tcPr>
          <w:p w14:paraId="2B0A67AE" w14:textId="77777777" w:rsidR="00700083" w:rsidRPr="00700083" w:rsidRDefault="00700083" w:rsidP="00700083">
            <w:pPr>
              <w:spacing w:after="0" w:line="480" w:lineRule="auto"/>
              <w:rPr>
                <w:rFonts w:ascii="Calibri" w:eastAsia="Times New Roman" w:hAnsi="Calibri" w:cs="Calibri"/>
                <w:color w:val="000000"/>
              </w:rPr>
            </w:pPr>
          </w:p>
        </w:tc>
        <w:tc>
          <w:tcPr>
            <w:tcW w:w="960" w:type="dxa"/>
            <w:shd w:val="clear" w:color="auto" w:fill="auto"/>
            <w:noWrap/>
            <w:vAlign w:val="bottom"/>
            <w:hideMark/>
          </w:tcPr>
          <w:p w14:paraId="49384159"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PB2</w:t>
            </w:r>
          </w:p>
        </w:tc>
        <w:tc>
          <w:tcPr>
            <w:tcW w:w="960" w:type="dxa"/>
            <w:shd w:val="clear" w:color="auto" w:fill="auto"/>
            <w:noWrap/>
            <w:vAlign w:val="bottom"/>
            <w:hideMark/>
          </w:tcPr>
          <w:p w14:paraId="0E2FC395"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41</w:t>
            </w:r>
          </w:p>
        </w:tc>
        <w:tc>
          <w:tcPr>
            <w:tcW w:w="960" w:type="dxa"/>
            <w:shd w:val="clear" w:color="auto" w:fill="auto"/>
            <w:noWrap/>
            <w:vAlign w:val="bottom"/>
            <w:hideMark/>
          </w:tcPr>
          <w:p w14:paraId="596EF335"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34</w:t>
            </w:r>
          </w:p>
        </w:tc>
      </w:tr>
      <w:tr w:rsidR="00700083" w:rsidRPr="00700083" w14:paraId="4C9F699E" w14:textId="77777777" w:rsidTr="00971838">
        <w:trPr>
          <w:trHeight w:val="300"/>
        </w:trPr>
        <w:tc>
          <w:tcPr>
            <w:tcW w:w="1214" w:type="dxa"/>
            <w:vMerge/>
            <w:vAlign w:val="center"/>
            <w:hideMark/>
          </w:tcPr>
          <w:p w14:paraId="7A828381" w14:textId="77777777" w:rsidR="00700083" w:rsidRPr="00700083" w:rsidRDefault="00700083" w:rsidP="00700083">
            <w:pPr>
              <w:spacing w:after="0" w:line="480" w:lineRule="auto"/>
              <w:rPr>
                <w:rFonts w:ascii="Calibri" w:eastAsia="Times New Roman" w:hAnsi="Calibri" w:cs="Calibri"/>
                <w:color w:val="000000"/>
              </w:rPr>
            </w:pPr>
          </w:p>
        </w:tc>
        <w:tc>
          <w:tcPr>
            <w:tcW w:w="960" w:type="dxa"/>
            <w:shd w:val="clear" w:color="auto" w:fill="auto"/>
            <w:noWrap/>
            <w:vAlign w:val="bottom"/>
            <w:hideMark/>
          </w:tcPr>
          <w:p w14:paraId="7BFBD463"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PB3</w:t>
            </w:r>
          </w:p>
        </w:tc>
        <w:tc>
          <w:tcPr>
            <w:tcW w:w="960" w:type="dxa"/>
            <w:shd w:val="clear" w:color="auto" w:fill="auto"/>
            <w:noWrap/>
            <w:vAlign w:val="bottom"/>
            <w:hideMark/>
          </w:tcPr>
          <w:p w14:paraId="070FC2CB"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40</w:t>
            </w:r>
          </w:p>
        </w:tc>
        <w:tc>
          <w:tcPr>
            <w:tcW w:w="960" w:type="dxa"/>
            <w:shd w:val="clear" w:color="auto" w:fill="auto"/>
            <w:noWrap/>
            <w:vAlign w:val="bottom"/>
            <w:hideMark/>
          </w:tcPr>
          <w:p w14:paraId="02B09DB9"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34</w:t>
            </w:r>
          </w:p>
        </w:tc>
      </w:tr>
      <w:tr w:rsidR="00700083" w:rsidRPr="00700083" w14:paraId="3F8E8654" w14:textId="77777777" w:rsidTr="00971838">
        <w:trPr>
          <w:trHeight w:val="300"/>
        </w:trPr>
        <w:tc>
          <w:tcPr>
            <w:tcW w:w="1214" w:type="dxa"/>
            <w:vMerge/>
            <w:vAlign w:val="center"/>
            <w:hideMark/>
          </w:tcPr>
          <w:p w14:paraId="1AA3C113" w14:textId="77777777" w:rsidR="00700083" w:rsidRPr="00700083" w:rsidRDefault="00700083" w:rsidP="00700083">
            <w:pPr>
              <w:spacing w:after="0" w:line="480" w:lineRule="auto"/>
              <w:rPr>
                <w:rFonts w:ascii="Calibri" w:eastAsia="Times New Roman" w:hAnsi="Calibri" w:cs="Calibri"/>
                <w:color w:val="000000"/>
              </w:rPr>
            </w:pPr>
          </w:p>
        </w:tc>
        <w:tc>
          <w:tcPr>
            <w:tcW w:w="960" w:type="dxa"/>
            <w:shd w:val="clear" w:color="auto" w:fill="auto"/>
            <w:noWrap/>
            <w:vAlign w:val="bottom"/>
            <w:hideMark/>
          </w:tcPr>
          <w:p w14:paraId="1732A4E3"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7</w:t>
            </w:r>
          </w:p>
        </w:tc>
        <w:tc>
          <w:tcPr>
            <w:tcW w:w="960" w:type="dxa"/>
            <w:shd w:val="clear" w:color="auto" w:fill="auto"/>
            <w:noWrap/>
            <w:vAlign w:val="bottom"/>
            <w:hideMark/>
          </w:tcPr>
          <w:p w14:paraId="0CEC47AC"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41</w:t>
            </w:r>
          </w:p>
        </w:tc>
        <w:tc>
          <w:tcPr>
            <w:tcW w:w="960" w:type="dxa"/>
            <w:shd w:val="clear" w:color="auto" w:fill="auto"/>
            <w:noWrap/>
            <w:vAlign w:val="bottom"/>
            <w:hideMark/>
          </w:tcPr>
          <w:p w14:paraId="5F865598"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35</w:t>
            </w:r>
          </w:p>
        </w:tc>
      </w:tr>
      <w:tr w:rsidR="00700083" w:rsidRPr="00700083" w14:paraId="2FC4468F" w14:textId="77777777" w:rsidTr="00971838">
        <w:trPr>
          <w:trHeight w:val="300"/>
        </w:trPr>
        <w:tc>
          <w:tcPr>
            <w:tcW w:w="1214" w:type="dxa"/>
            <w:vMerge/>
            <w:vAlign w:val="center"/>
            <w:hideMark/>
          </w:tcPr>
          <w:p w14:paraId="59C423C0" w14:textId="77777777" w:rsidR="00700083" w:rsidRPr="00700083" w:rsidRDefault="00700083" w:rsidP="00700083">
            <w:pPr>
              <w:spacing w:after="0" w:line="480" w:lineRule="auto"/>
              <w:rPr>
                <w:rFonts w:ascii="Calibri" w:eastAsia="Times New Roman" w:hAnsi="Calibri" w:cs="Calibri"/>
                <w:color w:val="000000"/>
              </w:rPr>
            </w:pPr>
          </w:p>
        </w:tc>
        <w:tc>
          <w:tcPr>
            <w:tcW w:w="960" w:type="dxa"/>
            <w:shd w:val="clear" w:color="auto" w:fill="auto"/>
            <w:noWrap/>
            <w:vAlign w:val="bottom"/>
            <w:hideMark/>
          </w:tcPr>
          <w:p w14:paraId="549C516B"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10</w:t>
            </w:r>
          </w:p>
        </w:tc>
        <w:tc>
          <w:tcPr>
            <w:tcW w:w="960" w:type="dxa"/>
            <w:shd w:val="clear" w:color="auto" w:fill="auto"/>
            <w:noWrap/>
            <w:vAlign w:val="bottom"/>
            <w:hideMark/>
          </w:tcPr>
          <w:p w14:paraId="0BEC5974"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41</w:t>
            </w:r>
          </w:p>
        </w:tc>
        <w:tc>
          <w:tcPr>
            <w:tcW w:w="960" w:type="dxa"/>
            <w:shd w:val="clear" w:color="auto" w:fill="auto"/>
            <w:noWrap/>
            <w:vAlign w:val="bottom"/>
            <w:hideMark/>
          </w:tcPr>
          <w:p w14:paraId="053079FB"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33</w:t>
            </w:r>
          </w:p>
        </w:tc>
      </w:tr>
      <w:tr w:rsidR="00700083" w:rsidRPr="00700083" w14:paraId="5FE1B156" w14:textId="77777777" w:rsidTr="00971838">
        <w:trPr>
          <w:trHeight w:val="300"/>
        </w:trPr>
        <w:tc>
          <w:tcPr>
            <w:tcW w:w="1214" w:type="dxa"/>
            <w:vMerge/>
            <w:vAlign w:val="center"/>
            <w:hideMark/>
          </w:tcPr>
          <w:p w14:paraId="17D3B484" w14:textId="77777777" w:rsidR="00700083" w:rsidRPr="00700083" w:rsidRDefault="00700083" w:rsidP="00700083">
            <w:pPr>
              <w:spacing w:after="0" w:line="480" w:lineRule="auto"/>
              <w:rPr>
                <w:rFonts w:ascii="Calibri" w:eastAsia="Times New Roman" w:hAnsi="Calibri" w:cs="Calibri"/>
                <w:color w:val="000000"/>
              </w:rPr>
            </w:pPr>
          </w:p>
        </w:tc>
        <w:tc>
          <w:tcPr>
            <w:tcW w:w="960" w:type="dxa"/>
            <w:shd w:val="clear" w:color="auto" w:fill="auto"/>
            <w:noWrap/>
            <w:vAlign w:val="bottom"/>
            <w:hideMark/>
          </w:tcPr>
          <w:p w14:paraId="2FC0FA41"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14</w:t>
            </w:r>
          </w:p>
        </w:tc>
        <w:tc>
          <w:tcPr>
            <w:tcW w:w="960" w:type="dxa"/>
            <w:shd w:val="clear" w:color="auto" w:fill="auto"/>
            <w:noWrap/>
            <w:vAlign w:val="bottom"/>
            <w:hideMark/>
          </w:tcPr>
          <w:p w14:paraId="194D6256"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41</w:t>
            </w:r>
          </w:p>
        </w:tc>
        <w:tc>
          <w:tcPr>
            <w:tcW w:w="960" w:type="dxa"/>
            <w:shd w:val="clear" w:color="auto" w:fill="auto"/>
            <w:noWrap/>
            <w:vAlign w:val="bottom"/>
            <w:hideMark/>
          </w:tcPr>
          <w:p w14:paraId="48C24519"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17</w:t>
            </w:r>
          </w:p>
        </w:tc>
      </w:tr>
      <w:tr w:rsidR="00700083" w:rsidRPr="00700083" w14:paraId="4403743A" w14:textId="77777777" w:rsidTr="00971838">
        <w:trPr>
          <w:trHeight w:val="300"/>
        </w:trPr>
        <w:tc>
          <w:tcPr>
            <w:tcW w:w="1214" w:type="dxa"/>
            <w:vMerge w:val="restart"/>
            <w:shd w:val="clear" w:color="auto" w:fill="auto"/>
            <w:noWrap/>
            <w:vAlign w:val="center"/>
            <w:hideMark/>
          </w:tcPr>
          <w:p w14:paraId="705D279A"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CD14</w:t>
            </w:r>
          </w:p>
        </w:tc>
        <w:tc>
          <w:tcPr>
            <w:tcW w:w="960" w:type="dxa"/>
            <w:shd w:val="clear" w:color="auto" w:fill="auto"/>
            <w:noWrap/>
            <w:vAlign w:val="bottom"/>
            <w:hideMark/>
          </w:tcPr>
          <w:p w14:paraId="40C52659"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PB1</w:t>
            </w:r>
          </w:p>
        </w:tc>
        <w:tc>
          <w:tcPr>
            <w:tcW w:w="960" w:type="dxa"/>
            <w:shd w:val="clear" w:color="auto" w:fill="auto"/>
            <w:noWrap/>
            <w:vAlign w:val="bottom"/>
            <w:hideMark/>
          </w:tcPr>
          <w:p w14:paraId="665CF148"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41</w:t>
            </w:r>
          </w:p>
        </w:tc>
        <w:tc>
          <w:tcPr>
            <w:tcW w:w="960" w:type="dxa"/>
            <w:shd w:val="clear" w:color="auto" w:fill="auto"/>
            <w:noWrap/>
            <w:vAlign w:val="bottom"/>
            <w:hideMark/>
          </w:tcPr>
          <w:p w14:paraId="16A145E7"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17</w:t>
            </w:r>
          </w:p>
        </w:tc>
      </w:tr>
      <w:tr w:rsidR="00700083" w:rsidRPr="00700083" w14:paraId="25786C3E" w14:textId="77777777" w:rsidTr="00971838">
        <w:trPr>
          <w:trHeight w:val="300"/>
        </w:trPr>
        <w:tc>
          <w:tcPr>
            <w:tcW w:w="1214" w:type="dxa"/>
            <w:vMerge/>
            <w:vAlign w:val="center"/>
            <w:hideMark/>
          </w:tcPr>
          <w:p w14:paraId="538EAF95" w14:textId="77777777" w:rsidR="00700083" w:rsidRPr="00700083" w:rsidRDefault="00700083" w:rsidP="00700083">
            <w:pPr>
              <w:spacing w:after="0" w:line="480" w:lineRule="auto"/>
              <w:rPr>
                <w:rFonts w:ascii="Calibri" w:eastAsia="Times New Roman" w:hAnsi="Calibri" w:cs="Calibri"/>
                <w:color w:val="000000"/>
              </w:rPr>
            </w:pPr>
          </w:p>
        </w:tc>
        <w:tc>
          <w:tcPr>
            <w:tcW w:w="960" w:type="dxa"/>
            <w:shd w:val="clear" w:color="auto" w:fill="auto"/>
            <w:noWrap/>
            <w:vAlign w:val="bottom"/>
            <w:hideMark/>
          </w:tcPr>
          <w:p w14:paraId="23F2D128"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PB2</w:t>
            </w:r>
          </w:p>
        </w:tc>
        <w:tc>
          <w:tcPr>
            <w:tcW w:w="960" w:type="dxa"/>
            <w:shd w:val="clear" w:color="auto" w:fill="auto"/>
            <w:noWrap/>
            <w:vAlign w:val="bottom"/>
            <w:hideMark/>
          </w:tcPr>
          <w:p w14:paraId="354E9FD5"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41</w:t>
            </w:r>
          </w:p>
        </w:tc>
        <w:tc>
          <w:tcPr>
            <w:tcW w:w="960" w:type="dxa"/>
            <w:shd w:val="clear" w:color="auto" w:fill="auto"/>
            <w:noWrap/>
            <w:vAlign w:val="bottom"/>
            <w:hideMark/>
          </w:tcPr>
          <w:p w14:paraId="24567FFA"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17</w:t>
            </w:r>
          </w:p>
        </w:tc>
      </w:tr>
      <w:tr w:rsidR="00700083" w:rsidRPr="00700083" w14:paraId="092144BA" w14:textId="77777777" w:rsidTr="00971838">
        <w:trPr>
          <w:trHeight w:val="300"/>
        </w:trPr>
        <w:tc>
          <w:tcPr>
            <w:tcW w:w="1214" w:type="dxa"/>
            <w:vMerge/>
            <w:vAlign w:val="center"/>
            <w:hideMark/>
          </w:tcPr>
          <w:p w14:paraId="17DD58DF" w14:textId="77777777" w:rsidR="00700083" w:rsidRPr="00700083" w:rsidRDefault="00700083" w:rsidP="00700083">
            <w:pPr>
              <w:spacing w:after="0" w:line="480" w:lineRule="auto"/>
              <w:rPr>
                <w:rFonts w:ascii="Calibri" w:eastAsia="Times New Roman" w:hAnsi="Calibri" w:cs="Calibri"/>
                <w:color w:val="000000"/>
              </w:rPr>
            </w:pPr>
          </w:p>
        </w:tc>
        <w:tc>
          <w:tcPr>
            <w:tcW w:w="960" w:type="dxa"/>
            <w:shd w:val="clear" w:color="auto" w:fill="auto"/>
            <w:noWrap/>
            <w:vAlign w:val="bottom"/>
            <w:hideMark/>
          </w:tcPr>
          <w:p w14:paraId="21A72E64"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PB3</w:t>
            </w:r>
          </w:p>
        </w:tc>
        <w:tc>
          <w:tcPr>
            <w:tcW w:w="960" w:type="dxa"/>
            <w:shd w:val="clear" w:color="auto" w:fill="auto"/>
            <w:noWrap/>
            <w:vAlign w:val="bottom"/>
            <w:hideMark/>
          </w:tcPr>
          <w:p w14:paraId="25AB81D4"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34</w:t>
            </w:r>
          </w:p>
        </w:tc>
        <w:tc>
          <w:tcPr>
            <w:tcW w:w="960" w:type="dxa"/>
            <w:shd w:val="clear" w:color="auto" w:fill="auto"/>
            <w:noWrap/>
            <w:vAlign w:val="bottom"/>
            <w:hideMark/>
          </w:tcPr>
          <w:p w14:paraId="3FA07124"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17</w:t>
            </w:r>
          </w:p>
        </w:tc>
      </w:tr>
      <w:tr w:rsidR="00700083" w:rsidRPr="00700083" w14:paraId="6350BA8B" w14:textId="77777777" w:rsidTr="00971838">
        <w:trPr>
          <w:trHeight w:val="300"/>
        </w:trPr>
        <w:tc>
          <w:tcPr>
            <w:tcW w:w="1214" w:type="dxa"/>
            <w:vMerge/>
            <w:vAlign w:val="center"/>
            <w:hideMark/>
          </w:tcPr>
          <w:p w14:paraId="5C565475" w14:textId="77777777" w:rsidR="00700083" w:rsidRPr="00700083" w:rsidRDefault="00700083" w:rsidP="00700083">
            <w:pPr>
              <w:spacing w:after="0" w:line="480" w:lineRule="auto"/>
              <w:rPr>
                <w:rFonts w:ascii="Calibri" w:eastAsia="Times New Roman" w:hAnsi="Calibri" w:cs="Calibri"/>
                <w:color w:val="000000"/>
              </w:rPr>
            </w:pPr>
          </w:p>
        </w:tc>
        <w:tc>
          <w:tcPr>
            <w:tcW w:w="960" w:type="dxa"/>
            <w:shd w:val="clear" w:color="auto" w:fill="auto"/>
            <w:noWrap/>
            <w:vAlign w:val="bottom"/>
            <w:hideMark/>
          </w:tcPr>
          <w:p w14:paraId="76F2F1E1"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7</w:t>
            </w:r>
          </w:p>
        </w:tc>
        <w:tc>
          <w:tcPr>
            <w:tcW w:w="960" w:type="dxa"/>
            <w:shd w:val="clear" w:color="auto" w:fill="auto"/>
            <w:noWrap/>
            <w:vAlign w:val="bottom"/>
            <w:hideMark/>
          </w:tcPr>
          <w:p w14:paraId="61363BB9"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41</w:t>
            </w:r>
          </w:p>
        </w:tc>
        <w:tc>
          <w:tcPr>
            <w:tcW w:w="960" w:type="dxa"/>
            <w:shd w:val="clear" w:color="auto" w:fill="auto"/>
            <w:noWrap/>
            <w:vAlign w:val="bottom"/>
            <w:hideMark/>
          </w:tcPr>
          <w:p w14:paraId="789E1320"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17</w:t>
            </w:r>
          </w:p>
        </w:tc>
      </w:tr>
      <w:tr w:rsidR="00700083" w:rsidRPr="00700083" w14:paraId="20E3CD60" w14:textId="77777777" w:rsidTr="00971838">
        <w:trPr>
          <w:trHeight w:val="300"/>
        </w:trPr>
        <w:tc>
          <w:tcPr>
            <w:tcW w:w="1214" w:type="dxa"/>
            <w:vMerge/>
            <w:vAlign w:val="center"/>
            <w:hideMark/>
          </w:tcPr>
          <w:p w14:paraId="2B115385" w14:textId="77777777" w:rsidR="00700083" w:rsidRPr="00700083" w:rsidRDefault="00700083" w:rsidP="00700083">
            <w:pPr>
              <w:spacing w:after="0" w:line="480" w:lineRule="auto"/>
              <w:rPr>
                <w:rFonts w:ascii="Calibri" w:eastAsia="Times New Roman" w:hAnsi="Calibri" w:cs="Calibri"/>
                <w:color w:val="000000"/>
              </w:rPr>
            </w:pPr>
          </w:p>
        </w:tc>
        <w:tc>
          <w:tcPr>
            <w:tcW w:w="960" w:type="dxa"/>
            <w:shd w:val="clear" w:color="auto" w:fill="auto"/>
            <w:noWrap/>
            <w:vAlign w:val="bottom"/>
            <w:hideMark/>
          </w:tcPr>
          <w:p w14:paraId="52BDD3CE"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10</w:t>
            </w:r>
          </w:p>
        </w:tc>
        <w:tc>
          <w:tcPr>
            <w:tcW w:w="960" w:type="dxa"/>
            <w:shd w:val="clear" w:color="auto" w:fill="auto"/>
            <w:noWrap/>
            <w:vAlign w:val="bottom"/>
            <w:hideMark/>
          </w:tcPr>
          <w:p w14:paraId="57737268"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41</w:t>
            </w:r>
          </w:p>
        </w:tc>
        <w:tc>
          <w:tcPr>
            <w:tcW w:w="960" w:type="dxa"/>
            <w:shd w:val="clear" w:color="auto" w:fill="auto"/>
            <w:noWrap/>
            <w:vAlign w:val="bottom"/>
            <w:hideMark/>
          </w:tcPr>
          <w:p w14:paraId="02F8E131"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16</w:t>
            </w:r>
          </w:p>
        </w:tc>
      </w:tr>
      <w:tr w:rsidR="00700083" w:rsidRPr="00700083" w14:paraId="6E43567E" w14:textId="77777777" w:rsidTr="00971838">
        <w:trPr>
          <w:trHeight w:val="300"/>
        </w:trPr>
        <w:tc>
          <w:tcPr>
            <w:tcW w:w="1214" w:type="dxa"/>
            <w:vMerge/>
            <w:vAlign w:val="center"/>
            <w:hideMark/>
          </w:tcPr>
          <w:p w14:paraId="5E4A94AC" w14:textId="77777777" w:rsidR="00700083" w:rsidRPr="00700083" w:rsidRDefault="00700083" w:rsidP="00700083">
            <w:pPr>
              <w:spacing w:after="0" w:line="480" w:lineRule="auto"/>
              <w:rPr>
                <w:rFonts w:ascii="Calibri" w:eastAsia="Times New Roman" w:hAnsi="Calibri" w:cs="Calibri"/>
                <w:color w:val="000000"/>
              </w:rPr>
            </w:pPr>
          </w:p>
        </w:tc>
        <w:tc>
          <w:tcPr>
            <w:tcW w:w="960" w:type="dxa"/>
            <w:shd w:val="clear" w:color="auto" w:fill="auto"/>
            <w:noWrap/>
            <w:vAlign w:val="bottom"/>
            <w:hideMark/>
          </w:tcPr>
          <w:p w14:paraId="6E366F2F"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14</w:t>
            </w:r>
          </w:p>
        </w:tc>
        <w:tc>
          <w:tcPr>
            <w:tcW w:w="960" w:type="dxa"/>
            <w:shd w:val="clear" w:color="auto" w:fill="auto"/>
            <w:noWrap/>
            <w:vAlign w:val="bottom"/>
            <w:hideMark/>
          </w:tcPr>
          <w:p w14:paraId="39546313"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41</w:t>
            </w:r>
          </w:p>
        </w:tc>
        <w:tc>
          <w:tcPr>
            <w:tcW w:w="960" w:type="dxa"/>
            <w:shd w:val="clear" w:color="auto" w:fill="auto"/>
            <w:noWrap/>
            <w:vAlign w:val="bottom"/>
            <w:hideMark/>
          </w:tcPr>
          <w:p w14:paraId="75699343"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11</w:t>
            </w:r>
          </w:p>
        </w:tc>
      </w:tr>
      <w:tr w:rsidR="00700083" w:rsidRPr="00700083" w14:paraId="6901CC7A" w14:textId="77777777" w:rsidTr="00971838">
        <w:trPr>
          <w:trHeight w:val="300"/>
        </w:trPr>
        <w:tc>
          <w:tcPr>
            <w:tcW w:w="1214" w:type="dxa"/>
            <w:vMerge w:val="restart"/>
            <w:shd w:val="clear" w:color="auto" w:fill="auto"/>
            <w:noWrap/>
            <w:vAlign w:val="center"/>
            <w:hideMark/>
          </w:tcPr>
          <w:p w14:paraId="285A0202"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CD16</w:t>
            </w:r>
          </w:p>
        </w:tc>
        <w:tc>
          <w:tcPr>
            <w:tcW w:w="960" w:type="dxa"/>
            <w:shd w:val="clear" w:color="auto" w:fill="auto"/>
            <w:noWrap/>
            <w:vAlign w:val="bottom"/>
            <w:hideMark/>
          </w:tcPr>
          <w:p w14:paraId="200BBF4D"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PB1</w:t>
            </w:r>
          </w:p>
        </w:tc>
        <w:tc>
          <w:tcPr>
            <w:tcW w:w="960" w:type="dxa"/>
            <w:shd w:val="clear" w:color="auto" w:fill="auto"/>
            <w:noWrap/>
            <w:vAlign w:val="bottom"/>
            <w:hideMark/>
          </w:tcPr>
          <w:p w14:paraId="7DB6A5C4"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41</w:t>
            </w:r>
          </w:p>
        </w:tc>
        <w:tc>
          <w:tcPr>
            <w:tcW w:w="960" w:type="dxa"/>
            <w:shd w:val="clear" w:color="auto" w:fill="auto"/>
            <w:noWrap/>
            <w:vAlign w:val="bottom"/>
            <w:hideMark/>
          </w:tcPr>
          <w:p w14:paraId="63024444"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17</w:t>
            </w:r>
          </w:p>
        </w:tc>
      </w:tr>
      <w:tr w:rsidR="00700083" w:rsidRPr="00700083" w14:paraId="43AE0C49" w14:textId="77777777" w:rsidTr="00971838">
        <w:trPr>
          <w:trHeight w:val="300"/>
        </w:trPr>
        <w:tc>
          <w:tcPr>
            <w:tcW w:w="1214" w:type="dxa"/>
            <w:vMerge/>
            <w:vAlign w:val="center"/>
            <w:hideMark/>
          </w:tcPr>
          <w:p w14:paraId="050E541E" w14:textId="77777777" w:rsidR="00700083" w:rsidRPr="00700083" w:rsidRDefault="00700083" w:rsidP="00700083">
            <w:pPr>
              <w:spacing w:after="0" w:line="480" w:lineRule="auto"/>
              <w:rPr>
                <w:rFonts w:ascii="Calibri" w:eastAsia="Times New Roman" w:hAnsi="Calibri" w:cs="Calibri"/>
                <w:color w:val="000000"/>
              </w:rPr>
            </w:pPr>
          </w:p>
        </w:tc>
        <w:tc>
          <w:tcPr>
            <w:tcW w:w="960" w:type="dxa"/>
            <w:shd w:val="clear" w:color="auto" w:fill="auto"/>
            <w:noWrap/>
            <w:vAlign w:val="bottom"/>
            <w:hideMark/>
          </w:tcPr>
          <w:p w14:paraId="11BDB6AD"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PB2</w:t>
            </w:r>
          </w:p>
        </w:tc>
        <w:tc>
          <w:tcPr>
            <w:tcW w:w="960" w:type="dxa"/>
            <w:shd w:val="clear" w:color="auto" w:fill="auto"/>
            <w:noWrap/>
            <w:vAlign w:val="bottom"/>
            <w:hideMark/>
          </w:tcPr>
          <w:p w14:paraId="3615D208"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41</w:t>
            </w:r>
          </w:p>
        </w:tc>
        <w:tc>
          <w:tcPr>
            <w:tcW w:w="960" w:type="dxa"/>
            <w:shd w:val="clear" w:color="auto" w:fill="auto"/>
            <w:noWrap/>
            <w:vAlign w:val="bottom"/>
            <w:hideMark/>
          </w:tcPr>
          <w:p w14:paraId="7E2745CF"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17</w:t>
            </w:r>
          </w:p>
        </w:tc>
      </w:tr>
      <w:tr w:rsidR="00700083" w:rsidRPr="00700083" w14:paraId="110F0DFE" w14:textId="77777777" w:rsidTr="00971838">
        <w:trPr>
          <w:trHeight w:val="300"/>
        </w:trPr>
        <w:tc>
          <w:tcPr>
            <w:tcW w:w="1214" w:type="dxa"/>
            <w:vMerge/>
            <w:vAlign w:val="center"/>
            <w:hideMark/>
          </w:tcPr>
          <w:p w14:paraId="071A308D" w14:textId="77777777" w:rsidR="00700083" w:rsidRPr="00700083" w:rsidRDefault="00700083" w:rsidP="00700083">
            <w:pPr>
              <w:spacing w:after="0" w:line="480" w:lineRule="auto"/>
              <w:rPr>
                <w:rFonts w:ascii="Calibri" w:eastAsia="Times New Roman" w:hAnsi="Calibri" w:cs="Calibri"/>
                <w:color w:val="000000"/>
              </w:rPr>
            </w:pPr>
          </w:p>
        </w:tc>
        <w:tc>
          <w:tcPr>
            <w:tcW w:w="960" w:type="dxa"/>
            <w:shd w:val="clear" w:color="auto" w:fill="auto"/>
            <w:noWrap/>
            <w:vAlign w:val="bottom"/>
            <w:hideMark/>
          </w:tcPr>
          <w:p w14:paraId="12C55782"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PB3</w:t>
            </w:r>
          </w:p>
        </w:tc>
        <w:tc>
          <w:tcPr>
            <w:tcW w:w="960" w:type="dxa"/>
            <w:shd w:val="clear" w:color="auto" w:fill="auto"/>
            <w:noWrap/>
            <w:vAlign w:val="bottom"/>
            <w:hideMark/>
          </w:tcPr>
          <w:p w14:paraId="37BAD83D"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34</w:t>
            </w:r>
          </w:p>
        </w:tc>
        <w:tc>
          <w:tcPr>
            <w:tcW w:w="960" w:type="dxa"/>
            <w:shd w:val="clear" w:color="auto" w:fill="auto"/>
            <w:noWrap/>
            <w:vAlign w:val="bottom"/>
            <w:hideMark/>
          </w:tcPr>
          <w:p w14:paraId="160676FA"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17</w:t>
            </w:r>
          </w:p>
        </w:tc>
      </w:tr>
      <w:tr w:rsidR="00700083" w:rsidRPr="00700083" w14:paraId="20625041" w14:textId="77777777" w:rsidTr="00971838">
        <w:trPr>
          <w:trHeight w:val="300"/>
        </w:trPr>
        <w:tc>
          <w:tcPr>
            <w:tcW w:w="1214" w:type="dxa"/>
            <w:vMerge/>
            <w:vAlign w:val="center"/>
            <w:hideMark/>
          </w:tcPr>
          <w:p w14:paraId="09989375" w14:textId="77777777" w:rsidR="00700083" w:rsidRPr="00700083" w:rsidRDefault="00700083" w:rsidP="00700083">
            <w:pPr>
              <w:spacing w:after="0" w:line="480" w:lineRule="auto"/>
              <w:rPr>
                <w:rFonts w:ascii="Calibri" w:eastAsia="Times New Roman" w:hAnsi="Calibri" w:cs="Calibri"/>
                <w:color w:val="000000"/>
              </w:rPr>
            </w:pPr>
          </w:p>
        </w:tc>
        <w:tc>
          <w:tcPr>
            <w:tcW w:w="960" w:type="dxa"/>
            <w:shd w:val="clear" w:color="auto" w:fill="auto"/>
            <w:noWrap/>
            <w:vAlign w:val="bottom"/>
            <w:hideMark/>
          </w:tcPr>
          <w:p w14:paraId="3D5D9C3D"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7</w:t>
            </w:r>
          </w:p>
        </w:tc>
        <w:tc>
          <w:tcPr>
            <w:tcW w:w="960" w:type="dxa"/>
            <w:shd w:val="clear" w:color="auto" w:fill="auto"/>
            <w:noWrap/>
            <w:vAlign w:val="bottom"/>
            <w:hideMark/>
          </w:tcPr>
          <w:p w14:paraId="4B3F947F"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41</w:t>
            </w:r>
          </w:p>
        </w:tc>
        <w:tc>
          <w:tcPr>
            <w:tcW w:w="960" w:type="dxa"/>
            <w:shd w:val="clear" w:color="auto" w:fill="auto"/>
            <w:noWrap/>
            <w:vAlign w:val="bottom"/>
            <w:hideMark/>
          </w:tcPr>
          <w:p w14:paraId="613098C9"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17</w:t>
            </w:r>
          </w:p>
        </w:tc>
      </w:tr>
      <w:tr w:rsidR="00700083" w:rsidRPr="00700083" w14:paraId="050F225A" w14:textId="77777777" w:rsidTr="00971838">
        <w:trPr>
          <w:trHeight w:val="300"/>
        </w:trPr>
        <w:tc>
          <w:tcPr>
            <w:tcW w:w="1214" w:type="dxa"/>
            <w:vMerge/>
            <w:vAlign w:val="center"/>
            <w:hideMark/>
          </w:tcPr>
          <w:p w14:paraId="76ADA367" w14:textId="77777777" w:rsidR="00700083" w:rsidRPr="00700083" w:rsidRDefault="00700083" w:rsidP="00700083">
            <w:pPr>
              <w:spacing w:after="0" w:line="480" w:lineRule="auto"/>
              <w:rPr>
                <w:rFonts w:ascii="Calibri" w:eastAsia="Times New Roman" w:hAnsi="Calibri" w:cs="Calibri"/>
                <w:color w:val="000000"/>
              </w:rPr>
            </w:pPr>
          </w:p>
        </w:tc>
        <w:tc>
          <w:tcPr>
            <w:tcW w:w="960" w:type="dxa"/>
            <w:shd w:val="clear" w:color="auto" w:fill="auto"/>
            <w:noWrap/>
            <w:vAlign w:val="bottom"/>
            <w:hideMark/>
          </w:tcPr>
          <w:p w14:paraId="7E62A5CB"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10</w:t>
            </w:r>
          </w:p>
        </w:tc>
        <w:tc>
          <w:tcPr>
            <w:tcW w:w="960" w:type="dxa"/>
            <w:shd w:val="clear" w:color="auto" w:fill="auto"/>
            <w:noWrap/>
            <w:vAlign w:val="bottom"/>
            <w:hideMark/>
          </w:tcPr>
          <w:p w14:paraId="297F54DC"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41</w:t>
            </w:r>
          </w:p>
        </w:tc>
        <w:tc>
          <w:tcPr>
            <w:tcW w:w="960" w:type="dxa"/>
            <w:shd w:val="clear" w:color="auto" w:fill="auto"/>
            <w:noWrap/>
            <w:vAlign w:val="bottom"/>
            <w:hideMark/>
          </w:tcPr>
          <w:p w14:paraId="14E735FF"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16</w:t>
            </w:r>
          </w:p>
        </w:tc>
      </w:tr>
      <w:tr w:rsidR="00700083" w:rsidRPr="00700083" w14:paraId="440996CC" w14:textId="77777777" w:rsidTr="00971838">
        <w:trPr>
          <w:trHeight w:val="300"/>
        </w:trPr>
        <w:tc>
          <w:tcPr>
            <w:tcW w:w="1214" w:type="dxa"/>
            <w:vMerge/>
            <w:vAlign w:val="center"/>
            <w:hideMark/>
          </w:tcPr>
          <w:p w14:paraId="30A57857" w14:textId="77777777" w:rsidR="00700083" w:rsidRPr="00700083" w:rsidRDefault="00700083" w:rsidP="00700083">
            <w:pPr>
              <w:spacing w:after="0" w:line="480" w:lineRule="auto"/>
              <w:rPr>
                <w:rFonts w:ascii="Calibri" w:eastAsia="Times New Roman" w:hAnsi="Calibri" w:cs="Calibri"/>
                <w:color w:val="000000"/>
              </w:rPr>
            </w:pPr>
          </w:p>
        </w:tc>
        <w:tc>
          <w:tcPr>
            <w:tcW w:w="960" w:type="dxa"/>
            <w:shd w:val="clear" w:color="auto" w:fill="auto"/>
            <w:noWrap/>
            <w:vAlign w:val="bottom"/>
            <w:hideMark/>
          </w:tcPr>
          <w:p w14:paraId="57066A6F"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14</w:t>
            </w:r>
          </w:p>
        </w:tc>
        <w:tc>
          <w:tcPr>
            <w:tcW w:w="960" w:type="dxa"/>
            <w:shd w:val="clear" w:color="auto" w:fill="auto"/>
            <w:noWrap/>
            <w:vAlign w:val="bottom"/>
            <w:hideMark/>
          </w:tcPr>
          <w:p w14:paraId="2C2E1372"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41</w:t>
            </w:r>
          </w:p>
        </w:tc>
        <w:tc>
          <w:tcPr>
            <w:tcW w:w="960" w:type="dxa"/>
            <w:shd w:val="clear" w:color="auto" w:fill="auto"/>
            <w:noWrap/>
            <w:vAlign w:val="bottom"/>
            <w:hideMark/>
          </w:tcPr>
          <w:p w14:paraId="7EACBE33"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11</w:t>
            </w:r>
          </w:p>
        </w:tc>
      </w:tr>
      <w:tr w:rsidR="00700083" w:rsidRPr="00700083" w14:paraId="4629AA62" w14:textId="77777777" w:rsidTr="00971838">
        <w:trPr>
          <w:trHeight w:val="300"/>
        </w:trPr>
        <w:tc>
          <w:tcPr>
            <w:tcW w:w="1214" w:type="dxa"/>
            <w:vMerge w:val="restart"/>
            <w:shd w:val="clear" w:color="auto" w:fill="auto"/>
            <w:noWrap/>
            <w:vAlign w:val="center"/>
            <w:hideMark/>
          </w:tcPr>
          <w:p w14:paraId="3EEAFC15"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Platelets</w:t>
            </w:r>
          </w:p>
        </w:tc>
        <w:tc>
          <w:tcPr>
            <w:tcW w:w="960" w:type="dxa"/>
            <w:shd w:val="clear" w:color="auto" w:fill="auto"/>
            <w:noWrap/>
            <w:vAlign w:val="bottom"/>
            <w:hideMark/>
          </w:tcPr>
          <w:p w14:paraId="57D581A7"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PB1</w:t>
            </w:r>
          </w:p>
        </w:tc>
        <w:tc>
          <w:tcPr>
            <w:tcW w:w="960" w:type="dxa"/>
            <w:shd w:val="clear" w:color="auto" w:fill="auto"/>
            <w:noWrap/>
            <w:vAlign w:val="bottom"/>
            <w:hideMark/>
          </w:tcPr>
          <w:p w14:paraId="34DBBD35"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9</w:t>
            </w:r>
          </w:p>
        </w:tc>
        <w:tc>
          <w:tcPr>
            <w:tcW w:w="960" w:type="dxa"/>
            <w:shd w:val="clear" w:color="auto" w:fill="auto"/>
            <w:noWrap/>
            <w:vAlign w:val="bottom"/>
            <w:hideMark/>
          </w:tcPr>
          <w:p w14:paraId="6CF6766A"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6</w:t>
            </w:r>
          </w:p>
        </w:tc>
      </w:tr>
      <w:tr w:rsidR="00700083" w:rsidRPr="00700083" w14:paraId="6CD3FABE" w14:textId="77777777" w:rsidTr="00971838">
        <w:trPr>
          <w:trHeight w:val="300"/>
        </w:trPr>
        <w:tc>
          <w:tcPr>
            <w:tcW w:w="1214" w:type="dxa"/>
            <w:vMerge/>
            <w:vAlign w:val="center"/>
            <w:hideMark/>
          </w:tcPr>
          <w:p w14:paraId="477A3E67" w14:textId="77777777" w:rsidR="00700083" w:rsidRPr="00700083" w:rsidRDefault="00700083" w:rsidP="00700083">
            <w:pPr>
              <w:spacing w:after="0" w:line="480" w:lineRule="auto"/>
              <w:rPr>
                <w:rFonts w:ascii="Calibri" w:eastAsia="Times New Roman" w:hAnsi="Calibri" w:cs="Calibri"/>
                <w:color w:val="000000"/>
              </w:rPr>
            </w:pPr>
          </w:p>
        </w:tc>
        <w:tc>
          <w:tcPr>
            <w:tcW w:w="960" w:type="dxa"/>
            <w:shd w:val="clear" w:color="auto" w:fill="auto"/>
            <w:noWrap/>
            <w:vAlign w:val="bottom"/>
            <w:hideMark/>
          </w:tcPr>
          <w:p w14:paraId="37B8D63A"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PB2</w:t>
            </w:r>
          </w:p>
        </w:tc>
        <w:tc>
          <w:tcPr>
            <w:tcW w:w="960" w:type="dxa"/>
            <w:shd w:val="clear" w:color="auto" w:fill="auto"/>
            <w:noWrap/>
            <w:vAlign w:val="bottom"/>
            <w:hideMark/>
          </w:tcPr>
          <w:p w14:paraId="48FF3C9F"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9</w:t>
            </w:r>
          </w:p>
        </w:tc>
        <w:tc>
          <w:tcPr>
            <w:tcW w:w="960" w:type="dxa"/>
            <w:shd w:val="clear" w:color="auto" w:fill="auto"/>
            <w:noWrap/>
            <w:vAlign w:val="bottom"/>
            <w:hideMark/>
          </w:tcPr>
          <w:p w14:paraId="02C57988"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9</w:t>
            </w:r>
          </w:p>
        </w:tc>
      </w:tr>
      <w:tr w:rsidR="00700083" w:rsidRPr="00700083" w14:paraId="45A6C695" w14:textId="77777777" w:rsidTr="00971838">
        <w:trPr>
          <w:trHeight w:val="300"/>
        </w:trPr>
        <w:tc>
          <w:tcPr>
            <w:tcW w:w="1214" w:type="dxa"/>
            <w:vMerge/>
            <w:vAlign w:val="center"/>
            <w:hideMark/>
          </w:tcPr>
          <w:p w14:paraId="1B474EE7" w14:textId="77777777" w:rsidR="00700083" w:rsidRPr="00700083" w:rsidRDefault="00700083" w:rsidP="00700083">
            <w:pPr>
              <w:spacing w:after="0" w:line="480" w:lineRule="auto"/>
              <w:rPr>
                <w:rFonts w:ascii="Calibri" w:eastAsia="Times New Roman" w:hAnsi="Calibri" w:cs="Calibri"/>
                <w:color w:val="000000"/>
              </w:rPr>
            </w:pPr>
          </w:p>
        </w:tc>
        <w:tc>
          <w:tcPr>
            <w:tcW w:w="960" w:type="dxa"/>
            <w:shd w:val="clear" w:color="auto" w:fill="auto"/>
            <w:noWrap/>
            <w:vAlign w:val="bottom"/>
            <w:hideMark/>
          </w:tcPr>
          <w:p w14:paraId="19AAB27C"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7</w:t>
            </w:r>
          </w:p>
        </w:tc>
        <w:tc>
          <w:tcPr>
            <w:tcW w:w="960" w:type="dxa"/>
            <w:shd w:val="clear" w:color="auto" w:fill="auto"/>
            <w:noWrap/>
            <w:vAlign w:val="bottom"/>
            <w:hideMark/>
          </w:tcPr>
          <w:p w14:paraId="448E0C39"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9</w:t>
            </w:r>
          </w:p>
        </w:tc>
        <w:tc>
          <w:tcPr>
            <w:tcW w:w="960" w:type="dxa"/>
            <w:shd w:val="clear" w:color="auto" w:fill="auto"/>
            <w:noWrap/>
            <w:vAlign w:val="bottom"/>
            <w:hideMark/>
          </w:tcPr>
          <w:p w14:paraId="1877C3FF"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6</w:t>
            </w:r>
          </w:p>
        </w:tc>
      </w:tr>
      <w:tr w:rsidR="00700083" w:rsidRPr="00700083" w14:paraId="126D1D07" w14:textId="77777777" w:rsidTr="00971838">
        <w:trPr>
          <w:trHeight w:val="300"/>
        </w:trPr>
        <w:tc>
          <w:tcPr>
            <w:tcW w:w="1214" w:type="dxa"/>
            <w:vMerge/>
            <w:vAlign w:val="center"/>
            <w:hideMark/>
          </w:tcPr>
          <w:p w14:paraId="2A1D1DC5" w14:textId="77777777" w:rsidR="00700083" w:rsidRPr="00700083" w:rsidRDefault="00700083" w:rsidP="00700083">
            <w:pPr>
              <w:spacing w:after="0" w:line="480" w:lineRule="auto"/>
              <w:rPr>
                <w:rFonts w:ascii="Calibri" w:eastAsia="Times New Roman" w:hAnsi="Calibri" w:cs="Calibri"/>
                <w:color w:val="000000"/>
              </w:rPr>
            </w:pPr>
          </w:p>
        </w:tc>
        <w:tc>
          <w:tcPr>
            <w:tcW w:w="960" w:type="dxa"/>
            <w:shd w:val="clear" w:color="auto" w:fill="auto"/>
            <w:noWrap/>
            <w:vAlign w:val="bottom"/>
            <w:hideMark/>
          </w:tcPr>
          <w:p w14:paraId="3A0BC7AA"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10</w:t>
            </w:r>
          </w:p>
        </w:tc>
        <w:tc>
          <w:tcPr>
            <w:tcW w:w="960" w:type="dxa"/>
            <w:shd w:val="clear" w:color="auto" w:fill="auto"/>
            <w:noWrap/>
            <w:vAlign w:val="bottom"/>
            <w:hideMark/>
          </w:tcPr>
          <w:p w14:paraId="70F787F7"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9</w:t>
            </w:r>
          </w:p>
        </w:tc>
        <w:tc>
          <w:tcPr>
            <w:tcW w:w="960" w:type="dxa"/>
            <w:shd w:val="clear" w:color="auto" w:fill="auto"/>
            <w:noWrap/>
            <w:vAlign w:val="bottom"/>
            <w:hideMark/>
          </w:tcPr>
          <w:p w14:paraId="63280C4F"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8</w:t>
            </w:r>
          </w:p>
        </w:tc>
      </w:tr>
      <w:tr w:rsidR="00700083" w:rsidRPr="00700083" w14:paraId="3779D212" w14:textId="77777777" w:rsidTr="00971838">
        <w:trPr>
          <w:trHeight w:val="300"/>
        </w:trPr>
        <w:tc>
          <w:tcPr>
            <w:tcW w:w="1214" w:type="dxa"/>
            <w:vMerge/>
            <w:vAlign w:val="center"/>
            <w:hideMark/>
          </w:tcPr>
          <w:p w14:paraId="7EFF3F59" w14:textId="77777777" w:rsidR="00700083" w:rsidRPr="00700083" w:rsidRDefault="00700083" w:rsidP="00700083">
            <w:pPr>
              <w:spacing w:after="0" w:line="480" w:lineRule="auto"/>
              <w:rPr>
                <w:rFonts w:ascii="Calibri" w:eastAsia="Times New Roman" w:hAnsi="Calibri" w:cs="Calibri"/>
                <w:color w:val="000000"/>
              </w:rPr>
            </w:pPr>
          </w:p>
        </w:tc>
        <w:tc>
          <w:tcPr>
            <w:tcW w:w="960" w:type="dxa"/>
            <w:shd w:val="clear" w:color="auto" w:fill="auto"/>
            <w:noWrap/>
            <w:vAlign w:val="bottom"/>
            <w:hideMark/>
          </w:tcPr>
          <w:p w14:paraId="212E472C"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14</w:t>
            </w:r>
          </w:p>
        </w:tc>
        <w:tc>
          <w:tcPr>
            <w:tcW w:w="960" w:type="dxa"/>
            <w:shd w:val="clear" w:color="auto" w:fill="auto"/>
            <w:noWrap/>
            <w:vAlign w:val="bottom"/>
            <w:hideMark/>
          </w:tcPr>
          <w:p w14:paraId="076D36FC"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9</w:t>
            </w:r>
          </w:p>
        </w:tc>
        <w:tc>
          <w:tcPr>
            <w:tcW w:w="960" w:type="dxa"/>
            <w:shd w:val="clear" w:color="auto" w:fill="auto"/>
            <w:noWrap/>
            <w:vAlign w:val="bottom"/>
            <w:hideMark/>
          </w:tcPr>
          <w:p w14:paraId="03E3066A"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3</w:t>
            </w:r>
          </w:p>
        </w:tc>
      </w:tr>
      <w:tr w:rsidR="00700083" w:rsidRPr="00700083" w14:paraId="016497B7" w14:textId="77777777" w:rsidTr="00971838">
        <w:trPr>
          <w:trHeight w:val="300"/>
        </w:trPr>
        <w:tc>
          <w:tcPr>
            <w:tcW w:w="1214" w:type="dxa"/>
            <w:vMerge w:val="restart"/>
            <w:shd w:val="clear" w:color="auto" w:fill="auto"/>
            <w:noWrap/>
            <w:vAlign w:val="center"/>
            <w:hideMark/>
          </w:tcPr>
          <w:p w14:paraId="577CD3E8"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P-selectin</w:t>
            </w:r>
          </w:p>
        </w:tc>
        <w:tc>
          <w:tcPr>
            <w:tcW w:w="960" w:type="dxa"/>
            <w:shd w:val="clear" w:color="auto" w:fill="auto"/>
            <w:noWrap/>
            <w:vAlign w:val="bottom"/>
            <w:hideMark/>
          </w:tcPr>
          <w:p w14:paraId="6ADA3D2D"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PB1</w:t>
            </w:r>
          </w:p>
        </w:tc>
        <w:tc>
          <w:tcPr>
            <w:tcW w:w="960" w:type="dxa"/>
            <w:shd w:val="clear" w:color="auto" w:fill="auto"/>
            <w:noWrap/>
            <w:vAlign w:val="bottom"/>
            <w:hideMark/>
          </w:tcPr>
          <w:p w14:paraId="5169D5A4"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9</w:t>
            </w:r>
          </w:p>
        </w:tc>
        <w:tc>
          <w:tcPr>
            <w:tcW w:w="960" w:type="dxa"/>
            <w:shd w:val="clear" w:color="auto" w:fill="auto"/>
            <w:noWrap/>
            <w:vAlign w:val="bottom"/>
            <w:hideMark/>
          </w:tcPr>
          <w:p w14:paraId="6435DCCD"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9</w:t>
            </w:r>
          </w:p>
        </w:tc>
      </w:tr>
      <w:tr w:rsidR="00700083" w:rsidRPr="00700083" w14:paraId="1D2F0C60" w14:textId="77777777" w:rsidTr="00971838">
        <w:trPr>
          <w:trHeight w:val="300"/>
        </w:trPr>
        <w:tc>
          <w:tcPr>
            <w:tcW w:w="1214" w:type="dxa"/>
            <w:vMerge/>
            <w:vAlign w:val="center"/>
            <w:hideMark/>
          </w:tcPr>
          <w:p w14:paraId="0B1D08E5" w14:textId="77777777" w:rsidR="00700083" w:rsidRPr="00700083" w:rsidRDefault="00700083" w:rsidP="00700083">
            <w:pPr>
              <w:spacing w:after="0" w:line="480" w:lineRule="auto"/>
              <w:rPr>
                <w:rFonts w:ascii="Calibri" w:eastAsia="Times New Roman" w:hAnsi="Calibri" w:cs="Calibri"/>
                <w:color w:val="000000"/>
              </w:rPr>
            </w:pPr>
          </w:p>
        </w:tc>
        <w:tc>
          <w:tcPr>
            <w:tcW w:w="960" w:type="dxa"/>
            <w:shd w:val="clear" w:color="auto" w:fill="auto"/>
            <w:noWrap/>
            <w:vAlign w:val="bottom"/>
            <w:hideMark/>
          </w:tcPr>
          <w:p w14:paraId="73EB029F"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PB2</w:t>
            </w:r>
          </w:p>
        </w:tc>
        <w:tc>
          <w:tcPr>
            <w:tcW w:w="960" w:type="dxa"/>
            <w:shd w:val="clear" w:color="auto" w:fill="auto"/>
            <w:noWrap/>
            <w:vAlign w:val="bottom"/>
            <w:hideMark/>
          </w:tcPr>
          <w:p w14:paraId="19D07368"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9</w:t>
            </w:r>
          </w:p>
        </w:tc>
        <w:tc>
          <w:tcPr>
            <w:tcW w:w="960" w:type="dxa"/>
            <w:shd w:val="clear" w:color="auto" w:fill="auto"/>
            <w:noWrap/>
            <w:vAlign w:val="bottom"/>
            <w:hideMark/>
          </w:tcPr>
          <w:p w14:paraId="6CE80C5C"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6</w:t>
            </w:r>
          </w:p>
        </w:tc>
      </w:tr>
      <w:tr w:rsidR="00700083" w:rsidRPr="00700083" w14:paraId="7306E565" w14:textId="77777777" w:rsidTr="00971838">
        <w:trPr>
          <w:trHeight w:val="300"/>
        </w:trPr>
        <w:tc>
          <w:tcPr>
            <w:tcW w:w="1214" w:type="dxa"/>
            <w:vMerge/>
            <w:vAlign w:val="center"/>
            <w:hideMark/>
          </w:tcPr>
          <w:p w14:paraId="30FA8888" w14:textId="77777777" w:rsidR="00700083" w:rsidRPr="00700083" w:rsidRDefault="00700083" w:rsidP="00700083">
            <w:pPr>
              <w:spacing w:after="0" w:line="480" w:lineRule="auto"/>
              <w:rPr>
                <w:rFonts w:ascii="Calibri" w:eastAsia="Times New Roman" w:hAnsi="Calibri" w:cs="Calibri"/>
                <w:color w:val="000000"/>
              </w:rPr>
            </w:pPr>
          </w:p>
        </w:tc>
        <w:tc>
          <w:tcPr>
            <w:tcW w:w="960" w:type="dxa"/>
            <w:shd w:val="clear" w:color="auto" w:fill="auto"/>
            <w:noWrap/>
            <w:vAlign w:val="bottom"/>
            <w:hideMark/>
          </w:tcPr>
          <w:p w14:paraId="16549217"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10</w:t>
            </w:r>
          </w:p>
        </w:tc>
        <w:tc>
          <w:tcPr>
            <w:tcW w:w="960" w:type="dxa"/>
            <w:shd w:val="clear" w:color="auto" w:fill="auto"/>
            <w:noWrap/>
            <w:vAlign w:val="bottom"/>
            <w:hideMark/>
          </w:tcPr>
          <w:p w14:paraId="4575372D"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8</w:t>
            </w:r>
          </w:p>
        </w:tc>
        <w:tc>
          <w:tcPr>
            <w:tcW w:w="960" w:type="dxa"/>
            <w:shd w:val="clear" w:color="auto" w:fill="auto"/>
            <w:noWrap/>
            <w:vAlign w:val="bottom"/>
            <w:hideMark/>
          </w:tcPr>
          <w:p w14:paraId="3CD28361"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9</w:t>
            </w:r>
          </w:p>
        </w:tc>
      </w:tr>
      <w:tr w:rsidR="00700083" w:rsidRPr="00700083" w14:paraId="0068A7C1" w14:textId="77777777" w:rsidTr="00971838">
        <w:trPr>
          <w:trHeight w:val="300"/>
        </w:trPr>
        <w:tc>
          <w:tcPr>
            <w:tcW w:w="1214" w:type="dxa"/>
            <w:vMerge w:val="restart"/>
            <w:shd w:val="clear" w:color="auto" w:fill="auto"/>
            <w:noWrap/>
            <w:vAlign w:val="center"/>
            <w:hideMark/>
          </w:tcPr>
          <w:p w14:paraId="6A9B46A1"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CD40L</w:t>
            </w:r>
          </w:p>
        </w:tc>
        <w:tc>
          <w:tcPr>
            <w:tcW w:w="960" w:type="dxa"/>
            <w:shd w:val="clear" w:color="auto" w:fill="auto"/>
            <w:noWrap/>
            <w:vAlign w:val="bottom"/>
            <w:hideMark/>
          </w:tcPr>
          <w:p w14:paraId="61F180E7"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PB1</w:t>
            </w:r>
          </w:p>
        </w:tc>
        <w:tc>
          <w:tcPr>
            <w:tcW w:w="960" w:type="dxa"/>
            <w:shd w:val="clear" w:color="auto" w:fill="auto"/>
            <w:noWrap/>
            <w:vAlign w:val="bottom"/>
            <w:hideMark/>
          </w:tcPr>
          <w:p w14:paraId="08EB05C6"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9</w:t>
            </w:r>
          </w:p>
        </w:tc>
        <w:tc>
          <w:tcPr>
            <w:tcW w:w="960" w:type="dxa"/>
            <w:shd w:val="clear" w:color="auto" w:fill="auto"/>
            <w:noWrap/>
            <w:vAlign w:val="bottom"/>
            <w:hideMark/>
          </w:tcPr>
          <w:p w14:paraId="3B4926F7"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9</w:t>
            </w:r>
          </w:p>
        </w:tc>
      </w:tr>
      <w:tr w:rsidR="00700083" w:rsidRPr="00700083" w14:paraId="13EE19F3" w14:textId="77777777" w:rsidTr="00971838">
        <w:trPr>
          <w:trHeight w:val="300"/>
        </w:trPr>
        <w:tc>
          <w:tcPr>
            <w:tcW w:w="1214" w:type="dxa"/>
            <w:vMerge/>
            <w:vAlign w:val="center"/>
            <w:hideMark/>
          </w:tcPr>
          <w:p w14:paraId="49F8384E" w14:textId="77777777" w:rsidR="00700083" w:rsidRPr="00700083" w:rsidRDefault="00700083" w:rsidP="00700083">
            <w:pPr>
              <w:spacing w:after="0" w:line="480" w:lineRule="auto"/>
              <w:rPr>
                <w:rFonts w:ascii="Calibri" w:eastAsia="Times New Roman" w:hAnsi="Calibri" w:cs="Calibri"/>
                <w:color w:val="000000"/>
              </w:rPr>
            </w:pPr>
          </w:p>
        </w:tc>
        <w:tc>
          <w:tcPr>
            <w:tcW w:w="960" w:type="dxa"/>
            <w:shd w:val="clear" w:color="auto" w:fill="auto"/>
            <w:noWrap/>
            <w:vAlign w:val="bottom"/>
            <w:hideMark/>
          </w:tcPr>
          <w:p w14:paraId="5294F415"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PB2</w:t>
            </w:r>
          </w:p>
        </w:tc>
        <w:tc>
          <w:tcPr>
            <w:tcW w:w="960" w:type="dxa"/>
            <w:shd w:val="clear" w:color="auto" w:fill="auto"/>
            <w:noWrap/>
            <w:vAlign w:val="bottom"/>
            <w:hideMark/>
          </w:tcPr>
          <w:p w14:paraId="3764B97F"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9</w:t>
            </w:r>
          </w:p>
        </w:tc>
        <w:tc>
          <w:tcPr>
            <w:tcW w:w="960" w:type="dxa"/>
            <w:shd w:val="clear" w:color="auto" w:fill="auto"/>
            <w:noWrap/>
            <w:vAlign w:val="bottom"/>
            <w:hideMark/>
          </w:tcPr>
          <w:p w14:paraId="2E2D1E3F"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6</w:t>
            </w:r>
          </w:p>
        </w:tc>
      </w:tr>
      <w:tr w:rsidR="00700083" w:rsidRPr="00700083" w14:paraId="1BA435A5" w14:textId="77777777" w:rsidTr="00971838">
        <w:trPr>
          <w:trHeight w:val="300"/>
        </w:trPr>
        <w:tc>
          <w:tcPr>
            <w:tcW w:w="1214" w:type="dxa"/>
            <w:vMerge/>
            <w:vAlign w:val="center"/>
            <w:hideMark/>
          </w:tcPr>
          <w:p w14:paraId="3066488F" w14:textId="77777777" w:rsidR="00700083" w:rsidRPr="00700083" w:rsidRDefault="00700083" w:rsidP="00700083">
            <w:pPr>
              <w:spacing w:after="0" w:line="480" w:lineRule="auto"/>
              <w:rPr>
                <w:rFonts w:ascii="Calibri" w:eastAsia="Times New Roman" w:hAnsi="Calibri" w:cs="Calibri"/>
                <w:color w:val="000000"/>
              </w:rPr>
            </w:pPr>
          </w:p>
        </w:tc>
        <w:tc>
          <w:tcPr>
            <w:tcW w:w="960" w:type="dxa"/>
            <w:shd w:val="clear" w:color="auto" w:fill="auto"/>
            <w:noWrap/>
            <w:vAlign w:val="bottom"/>
            <w:hideMark/>
          </w:tcPr>
          <w:p w14:paraId="5EFA6226"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10</w:t>
            </w:r>
          </w:p>
        </w:tc>
        <w:tc>
          <w:tcPr>
            <w:tcW w:w="960" w:type="dxa"/>
            <w:shd w:val="clear" w:color="auto" w:fill="auto"/>
            <w:noWrap/>
            <w:vAlign w:val="bottom"/>
            <w:hideMark/>
          </w:tcPr>
          <w:p w14:paraId="46944198"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8</w:t>
            </w:r>
          </w:p>
        </w:tc>
        <w:tc>
          <w:tcPr>
            <w:tcW w:w="960" w:type="dxa"/>
            <w:shd w:val="clear" w:color="auto" w:fill="auto"/>
            <w:noWrap/>
            <w:vAlign w:val="bottom"/>
            <w:hideMark/>
          </w:tcPr>
          <w:p w14:paraId="40A52C60"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9</w:t>
            </w:r>
          </w:p>
        </w:tc>
      </w:tr>
      <w:tr w:rsidR="00700083" w:rsidRPr="00700083" w14:paraId="790C3A55" w14:textId="77777777" w:rsidTr="00971838">
        <w:trPr>
          <w:trHeight w:val="300"/>
        </w:trPr>
        <w:tc>
          <w:tcPr>
            <w:tcW w:w="1214" w:type="dxa"/>
            <w:vMerge w:val="restart"/>
            <w:shd w:val="clear" w:color="auto" w:fill="auto"/>
            <w:noWrap/>
            <w:vAlign w:val="center"/>
            <w:hideMark/>
          </w:tcPr>
          <w:p w14:paraId="05AABB75"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MHC-I</w:t>
            </w:r>
          </w:p>
        </w:tc>
        <w:tc>
          <w:tcPr>
            <w:tcW w:w="960" w:type="dxa"/>
            <w:shd w:val="clear" w:color="auto" w:fill="auto"/>
            <w:noWrap/>
            <w:vAlign w:val="bottom"/>
            <w:hideMark/>
          </w:tcPr>
          <w:p w14:paraId="01E63A0B"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PB1</w:t>
            </w:r>
          </w:p>
        </w:tc>
        <w:tc>
          <w:tcPr>
            <w:tcW w:w="960" w:type="dxa"/>
            <w:shd w:val="clear" w:color="auto" w:fill="auto"/>
            <w:noWrap/>
            <w:vAlign w:val="bottom"/>
            <w:hideMark/>
          </w:tcPr>
          <w:p w14:paraId="784D76DC"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9</w:t>
            </w:r>
          </w:p>
        </w:tc>
        <w:tc>
          <w:tcPr>
            <w:tcW w:w="960" w:type="dxa"/>
            <w:shd w:val="clear" w:color="auto" w:fill="auto"/>
            <w:noWrap/>
            <w:vAlign w:val="bottom"/>
            <w:hideMark/>
          </w:tcPr>
          <w:p w14:paraId="4ED5BEF9"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9</w:t>
            </w:r>
          </w:p>
        </w:tc>
      </w:tr>
      <w:tr w:rsidR="00700083" w:rsidRPr="00700083" w14:paraId="664B80D3" w14:textId="77777777" w:rsidTr="00971838">
        <w:trPr>
          <w:trHeight w:val="300"/>
        </w:trPr>
        <w:tc>
          <w:tcPr>
            <w:tcW w:w="1214" w:type="dxa"/>
            <w:vMerge/>
            <w:vAlign w:val="center"/>
            <w:hideMark/>
          </w:tcPr>
          <w:p w14:paraId="6526D3F3" w14:textId="77777777" w:rsidR="00700083" w:rsidRPr="00700083" w:rsidRDefault="00700083" w:rsidP="00700083">
            <w:pPr>
              <w:spacing w:after="0" w:line="480" w:lineRule="auto"/>
              <w:rPr>
                <w:rFonts w:ascii="Calibri" w:eastAsia="Times New Roman" w:hAnsi="Calibri" w:cs="Calibri"/>
                <w:color w:val="000000"/>
              </w:rPr>
            </w:pPr>
          </w:p>
        </w:tc>
        <w:tc>
          <w:tcPr>
            <w:tcW w:w="960" w:type="dxa"/>
            <w:shd w:val="clear" w:color="auto" w:fill="auto"/>
            <w:noWrap/>
            <w:vAlign w:val="bottom"/>
            <w:hideMark/>
          </w:tcPr>
          <w:p w14:paraId="1D9E01E6"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PB2</w:t>
            </w:r>
          </w:p>
        </w:tc>
        <w:tc>
          <w:tcPr>
            <w:tcW w:w="960" w:type="dxa"/>
            <w:shd w:val="clear" w:color="auto" w:fill="auto"/>
            <w:noWrap/>
            <w:vAlign w:val="bottom"/>
            <w:hideMark/>
          </w:tcPr>
          <w:p w14:paraId="51BB8841"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9</w:t>
            </w:r>
          </w:p>
        </w:tc>
        <w:tc>
          <w:tcPr>
            <w:tcW w:w="960" w:type="dxa"/>
            <w:shd w:val="clear" w:color="auto" w:fill="auto"/>
            <w:noWrap/>
            <w:vAlign w:val="bottom"/>
            <w:hideMark/>
          </w:tcPr>
          <w:p w14:paraId="22670C31"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6</w:t>
            </w:r>
          </w:p>
        </w:tc>
      </w:tr>
      <w:tr w:rsidR="00700083" w:rsidRPr="00700083" w14:paraId="7708A89C" w14:textId="77777777" w:rsidTr="00971838">
        <w:trPr>
          <w:trHeight w:val="300"/>
        </w:trPr>
        <w:tc>
          <w:tcPr>
            <w:tcW w:w="1214" w:type="dxa"/>
            <w:vMerge/>
            <w:vAlign w:val="center"/>
            <w:hideMark/>
          </w:tcPr>
          <w:p w14:paraId="799A145D" w14:textId="77777777" w:rsidR="00700083" w:rsidRPr="00700083" w:rsidRDefault="00700083" w:rsidP="00700083">
            <w:pPr>
              <w:spacing w:after="0" w:line="480" w:lineRule="auto"/>
              <w:rPr>
                <w:rFonts w:ascii="Calibri" w:eastAsia="Times New Roman" w:hAnsi="Calibri" w:cs="Calibri"/>
                <w:color w:val="000000"/>
              </w:rPr>
            </w:pPr>
          </w:p>
        </w:tc>
        <w:tc>
          <w:tcPr>
            <w:tcW w:w="960" w:type="dxa"/>
            <w:shd w:val="clear" w:color="auto" w:fill="auto"/>
            <w:noWrap/>
            <w:vAlign w:val="bottom"/>
            <w:hideMark/>
          </w:tcPr>
          <w:p w14:paraId="270C1B57" w14:textId="77777777" w:rsidR="00700083" w:rsidRPr="00700083" w:rsidRDefault="00700083" w:rsidP="00700083">
            <w:pPr>
              <w:spacing w:after="0" w:line="480" w:lineRule="auto"/>
              <w:jc w:val="center"/>
              <w:rPr>
                <w:rFonts w:ascii="Calibri" w:eastAsia="Times New Roman" w:hAnsi="Calibri" w:cs="Calibri"/>
                <w:color w:val="000000"/>
              </w:rPr>
            </w:pPr>
            <w:r w:rsidRPr="00700083">
              <w:rPr>
                <w:rFonts w:ascii="Calibri" w:eastAsia="Times New Roman" w:hAnsi="Calibri" w:cs="Calibri"/>
                <w:color w:val="000000"/>
              </w:rPr>
              <w:t>10</w:t>
            </w:r>
          </w:p>
        </w:tc>
        <w:tc>
          <w:tcPr>
            <w:tcW w:w="960" w:type="dxa"/>
            <w:shd w:val="clear" w:color="auto" w:fill="auto"/>
            <w:noWrap/>
            <w:vAlign w:val="bottom"/>
            <w:hideMark/>
          </w:tcPr>
          <w:p w14:paraId="16818D48"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8</w:t>
            </w:r>
          </w:p>
        </w:tc>
        <w:tc>
          <w:tcPr>
            <w:tcW w:w="960" w:type="dxa"/>
            <w:shd w:val="clear" w:color="auto" w:fill="auto"/>
            <w:noWrap/>
            <w:vAlign w:val="bottom"/>
            <w:hideMark/>
          </w:tcPr>
          <w:p w14:paraId="0315D13C" w14:textId="77777777" w:rsidR="00700083" w:rsidRPr="00700083" w:rsidRDefault="00700083" w:rsidP="00700083">
            <w:pPr>
              <w:spacing w:after="0" w:line="480" w:lineRule="auto"/>
              <w:jc w:val="right"/>
              <w:rPr>
                <w:rFonts w:ascii="Calibri" w:eastAsia="Times New Roman" w:hAnsi="Calibri" w:cs="Calibri"/>
                <w:color w:val="000000"/>
              </w:rPr>
            </w:pPr>
            <w:r w:rsidRPr="00700083">
              <w:rPr>
                <w:rFonts w:ascii="Calibri" w:eastAsia="Times New Roman" w:hAnsi="Calibri" w:cs="Calibri"/>
                <w:color w:val="000000"/>
              </w:rPr>
              <w:t>7</w:t>
            </w:r>
          </w:p>
        </w:tc>
      </w:tr>
    </w:tbl>
    <w:p w14:paraId="22396342" w14:textId="77777777" w:rsidR="00700083" w:rsidRPr="00700083" w:rsidRDefault="00700083" w:rsidP="00700083">
      <w:pPr>
        <w:spacing w:after="0" w:line="480" w:lineRule="auto"/>
        <w:rPr>
          <w:b/>
        </w:rPr>
      </w:pPr>
      <w:r w:rsidRPr="00700083">
        <w:rPr>
          <w:b/>
        </w:rPr>
        <w:br w:type="page"/>
      </w:r>
    </w:p>
    <w:p w14:paraId="0EA1ABD4" w14:textId="52FEDC0D" w:rsidR="00700083" w:rsidRPr="00700083" w:rsidRDefault="00514594" w:rsidP="00700083">
      <w:pPr>
        <w:spacing w:after="0" w:line="480" w:lineRule="auto"/>
        <w:rPr>
          <w:b/>
        </w:rPr>
      </w:pPr>
      <w:bookmarkStart w:id="0" w:name="_Hlk95118403"/>
      <w:r>
        <w:rPr>
          <w:b/>
        </w:rPr>
        <w:lastRenderedPageBreak/>
        <w:t xml:space="preserve">SDC, </w:t>
      </w:r>
      <w:r w:rsidR="002A2CEF">
        <w:rPr>
          <w:b/>
        </w:rPr>
        <w:t>T</w:t>
      </w:r>
      <w:r w:rsidR="00327A1B">
        <w:rPr>
          <w:b/>
        </w:rPr>
        <w:t>able S</w:t>
      </w:r>
      <w:r w:rsidR="00700083" w:rsidRPr="00700083">
        <w:rPr>
          <w:b/>
        </w:rPr>
        <w:t xml:space="preserve">5. </w:t>
      </w:r>
    </w:p>
    <w:tbl>
      <w:tblPr>
        <w:tblStyle w:val="TableGrid"/>
        <w:tblpPr w:leftFromText="180" w:rightFromText="180" w:vertAnchor="text" w:horzAnchor="margin" w:tblpXSpec="center" w:tblpY="60"/>
        <w:tblW w:w="9678" w:type="dxa"/>
        <w:tblLook w:val="04A0" w:firstRow="1" w:lastRow="0" w:firstColumn="1" w:lastColumn="0" w:noHBand="0" w:noVBand="1"/>
      </w:tblPr>
      <w:tblGrid>
        <w:gridCol w:w="4405"/>
        <w:gridCol w:w="5273"/>
      </w:tblGrid>
      <w:tr w:rsidR="00700083" w:rsidRPr="00700083" w14:paraId="3D16736D" w14:textId="77777777" w:rsidTr="00971838">
        <w:trPr>
          <w:trHeight w:val="287"/>
        </w:trPr>
        <w:tc>
          <w:tcPr>
            <w:tcW w:w="4405" w:type="dxa"/>
          </w:tcPr>
          <w:p w14:paraId="6B49971D" w14:textId="77777777" w:rsidR="00700083" w:rsidRPr="00700083" w:rsidRDefault="00700083" w:rsidP="00700083">
            <w:pPr>
              <w:spacing w:line="480" w:lineRule="auto"/>
              <w:jc w:val="center"/>
              <w:rPr>
                <w:rFonts w:ascii="Arial" w:hAnsi="Arial" w:cs="Arial"/>
                <w:b/>
                <w:sz w:val="20"/>
                <w:szCs w:val="20"/>
              </w:rPr>
            </w:pPr>
            <w:r w:rsidRPr="00700083">
              <w:rPr>
                <w:rFonts w:ascii="Arial" w:hAnsi="Arial" w:cs="Arial"/>
                <w:b/>
                <w:sz w:val="20"/>
                <w:szCs w:val="20"/>
              </w:rPr>
              <w:t>Controlled Variables</w:t>
            </w:r>
          </w:p>
        </w:tc>
        <w:tc>
          <w:tcPr>
            <w:tcW w:w="5273" w:type="dxa"/>
          </w:tcPr>
          <w:p w14:paraId="01372F19" w14:textId="77777777" w:rsidR="00700083" w:rsidRPr="00700083" w:rsidRDefault="00700083" w:rsidP="00700083">
            <w:pPr>
              <w:spacing w:line="480" w:lineRule="auto"/>
              <w:jc w:val="center"/>
              <w:rPr>
                <w:rFonts w:ascii="Arial" w:hAnsi="Arial" w:cs="Arial"/>
                <w:b/>
                <w:sz w:val="20"/>
                <w:szCs w:val="20"/>
              </w:rPr>
            </w:pPr>
            <w:r w:rsidRPr="00700083">
              <w:rPr>
                <w:rFonts w:ascii="Arial" w:hAnsi="Arial" w:cs="Arial"/>
                <w:b/>
                <w:sz w:val="20"/>
                <w:szCs w:val="20"/>
              </w:rPr>
              <w:t>Uncontrolled Variables (detailed in Table S1)</w:t>
            </w:r>
          </w:p>
        </w:tc>
      </w:tr>
      <w:tr w:rsidR="00700083" w:rsidRPr="00700083" w14:paraId="4C668A89" w14:textId="77777777" w:rsidTr="00971838">
        <w:trPr>
          <w:trHeight w:val="287"/>
        </w:trPr>
        <w:tc>
          <w:tcPr>
            <w:tcW w:w="4405" w:type="dxa"/>
          </w:tcPr>
          <w:p w14:paraId="2156EFEC" w14:textId="77777777" w:rsidR="00700083" w:rsidRPr="00700083" w:rsidRDefault="00700083" w:rsidP="00700083">
            <w:pPr>
              <w:spacing w:line="480" w:lineRule="auto"/>
              <w:jc w:val="center"/>
              <w:rPr>
                <w:rFonts w:ascii="Arial" w:hAnsi="Arial" w:cs="Arial"/>
                <w:bCs/>
                <w:sz w:val="20"/>
                <w:szCs w:val="20"/>
              </w:rPr>
            </w:pPr>
            <w:r w:rsidRPr="00700083">
              <w:rPr>
                <w:rFonts w:ascii="Arial" w:hAnsi="Arial" w:cs="Arial"/>
                <w:bCs/>
                <w:sz w:val="20"/>
                <w:szCs w:val="20"/>
              </w:rPr>
              <w:t>Pigtailed macaques</w:t>
            </w:r>
          </w:p>
        </w:tc>
        <w:tc>
          <w:tcPr>
            <w:tcW w:w="5273" w:type="dxa"/>
          </w:tcPr>
          <w:p w14:paraId="1F3EEF14" w14:textId="77777777" w:rsidR="00700083" w:rsidRPr="00700083" w:rsidRDefault="00700083" w:rsidP="00700083">
            <w:pPr>
              <w:spacing w:line="480" w:lineRule="auto"/>
              <w:jc w:val="center"/>
              <w:rPr>
                <w:rFonts w:ascii="Arial" w:hAnsi="Arial" w:cs="Arial"/>
                <w:bCs/>
                <w:sz w:val="20"/>
                <w:szCs w:val="20"/>
              </w:rPr>
            </w:pPr>
            <w:r w:rsidRPr="00700083">
              <w:rPr>
                <w:rFonts w:ascii="Arial" w:hAnsi="Arial" w:cs="Arial"/>
                <w:bCs/>
                <w:sz w:val="20"/>
                <w:szCs w:val="20"/>
              </w:rPr>
              <w:t>Variety of origins for macaques</w:t>
            </w:r>
          </w:p>
        </w:tc>
      </w:tr>
      <w:tr w:rsidR="00700083" w:rsidRPr="00700083" w14:paraId="63585549" w14:textId="77777777" w:rsidTr="00971838">
        <w:trPr>
          <w:trHeight w:val="275"/>
        </w:trPr>
        <w:tc>
          <w:tcPr>
            <w:tcW w:w="4405" w:type="dxa"/>
          </w:tcPr>
          <w:p w14:paraId="14DD936C" w14:textId="77777777" w:rsidR="00700083" w:rsidRPr="00700083" w:rsidRDefault="00700083" w:rsidP="00700083">
            <w:pPr>
              <w:spacing w:line="480" w:lineRule="auto"/>
              <w:jc w:val="center"/>
              <w:rPr>
                <w:rFonts w:ascii="Arial" w:hAnsi="Arial" w:cs="Arial"/>
                <w:bCs/>
                <w:sz w:val="20"/>
                <w:szCs w:val="20"/>
              </w:rPr>
            </w:pPr>
            <w:r w:rsidRPr="00700083">
              <w:rPr>
                <w:rFonts w:ascii="Arial" w:hAnsi="Arial" w:cs="Arial"/>
                <w:bCs/>
                <w:sz w:val="20"/>
                <w:szCs w:val="20"/>
              </w:rPr>
              <w:t>All males, 2-6 years old</w:t>
            </w:r>
          </w:p>
        </w:tc>
        <w:tc>
          <w:tcPr>
            <w:tcW w:w="5273" w:type="dxa"/>
          </w:tcPr>
          <w:p w14:paraId="136D4E0F" w14:textId="5AA68FAC" w:rsidR="00700083" w:rsidRPr="00700083" w:rsidRDefault="005C4BEE" w:rsidP="00700083">
            <w:pPr>
              <w:spacing w:line="480" w:lineRule="auto"/>
              <w:jc w:val="center"/>
              <w:rPr>
                <w:rFonts w:ascii="Arial" w:hAnsi="Arial" w:cs="Arial"/>
                <w:bCs/>
                <w:sz w:val="20"/>
                <w:szCs w:val="20"/>
              </w:rPr>
            </w:pPr>
            <w:r w:rsidRPr="00466FF2">
              <w:rPr>
                <w:rFonts w:ascii="Arial" w:hAnsi="Arial" w:cs="Arial"/>
                <w:bCs/>
                <w:sz w:val="20"/>
                <w:szCs w:val="20"/>
              </w:rPr>
              <w:t>Total amount of accessible enclosure space</w:t>
            </w:r>
          </w:p>
        </w:tc>
      </w:tr>
      <w:tr w:rsidR="005C4BEE" w:rsidRPr="00700083" w14:paraId="176681B0" w14:textId="77777777" w:rsidTr="00971838">
        <w:trPr>
          <w:trHeight w:val="287"/>
        </w:trPr>
        <w:tc>
          <w:tcPr>
            <w:tcW w:w="4405" w:type="dxa"/>
          </w:tcPr>
          <w:p w14:paraId="4ECCC86E" w14:textId="77777777" w:rsidR="005C4BEE" w:rsidRPr="00700083" w:rsidRDefault="005C4BEE" w:rsidP="005C4BEE">
            <w:pPr>
              <w:spacing w:line="480" w:lineRule="auto"/>
              <w:jc w:val="center"/>
              <w:rPr>
                <w:rFonts w:ascii="Arial" w:hAnsi="Arial" w:cs="Arial"/>
                <w:bCs/>
                <w:sz w:val="20"/>
                <w:szCs w:val="20"/>
              </w:rPr>
            </w:pPr>
            <w:r w:rsidRPr="00700083">
              <w:rPr>
                <w:rFonts w:ascii="Arial" w:hAnsi="Arial" w:cs="Arial"/>
                <w:bCs/>
                <w:sz w:val="20"/>
                <w:szCs w:val="20"/>
              </w:rPr>
              <w:t>MANE-A1*084:01 negative</w:t>
            </w:r>
          </w:p>
        </w:tc>
        <w:tc>
          <w:tcPr>
            <w:tcW w:w="5273" w:type="dxa"/>
          </w:tcPr>
          <w:p w14:paraId="213207EB" w14:textId="5A075927" w:rsidR="005C4BEE" w:rsidRPr="00700083" w:rsidRDefault="005C4BEE" w:rsidP="005C4BEE">
            <w:pPr>
              <w:spacing w:line="480" w:lineRule="auto"/>
              <w:jc w:val="center"/>
              <w:rPr>
                <w:rFonts w:ascii="Arial" w:hAnsi="Arial" w:cs="Arial"/>
                <w:bCs/>
                <w:sz w:val="20"/>
                <w:szCs w:val="20"/>
              </w:rPr>
            </w:pPr>
            <w:r w:rsidRPr="00700083">
              <w:rPr>
                <w:rFonts w:ascii="Arial" w:hAnsi="Arial" w:cs="Arial"/>
                <w:bCs/>
                <w:sz w:val="20"/>
                <w:szCs w:val="20"/>
              </w:rPr>
              <w:t>CBC machine changed in 2015</w:t>
            </w:r>
          </w:p>
        </w:tc>
      </w:tr>
      <w:tr w:rsidR="005C4BEE" w:rsidRPr="00700083" w14:paraId="2E3390E0" w14:textId="77777777" w:rsidTr="00971838">
        <w:trPr>
          <w:trHeight w:val="257"/>
        </w:trPr>
        <w:tc>
          <w:tcPr>
            <w:tcW w:w="4405" w:type="dxa"/>
          </w:tcPr>
          <w:p w14:paraId="528A0312" w14:textId="77777777" w:rsidR="005C4BEE" w:rsidRPr="00700083" w:rsidRDefault="005C4BEE" w:rsidP="005C4BEE">
            <w:pPr>
              <w:spacing w:line="480" w:lineRule="auto"/>
              <w:jc w:val="center"/>
              <w:rPr>
                <w:rFonts w:ascii="Arial" w:hAnsi="Arial" w:cs="Arial"/>
                <w:bCs/>
                <w:sz w:val="20"/>
                <w:szCs w:val="20"/>
              </w:rPr>
            </w:pPr>
            <w:r w:rsidRPr="00700083">
              <w:rPr>
                <w:rFonts w:ascii="Arial" w:hAnsi="Arial" w:cs="Arial"/>
                <w:bCs/>
                <w:sz w:val="20"/>
                <w:szCs w:val="20"/>
              </w:rPr>
              <w:t>Same room in a single facility</w:t>
            </w:r>
          </w:p>
        </w:tc>
        <w:tc>
          <w:tcPr>
            <w:tcW w:w="5273" w:type="dxa"/>
          </w:tcPr>
          <w:p w14:paraId="13A4A3FB" w14:textId="66F411A5" w:rsidR="005C4BEE" w:rsidRPr="00700083" w:rsidRDefault="005C4BEE" w:rsidP="005C4BEE">
            <w:pPr>
              <w:spacing w:line="480" w:lineRule="auto"/>
              <w:jc w:val="center"/>
              <w:rPr>
                <w:rFonts w:ascii="Arial" w:hAnsi="Arial" w:cs="Arial"/>
                <w:bCs/>
                <w:sz w:val="20"/>
                <w:szCs w:val="20"/>
              </w:rPr>
            </w:pPr>
            <w:r w:rsidRPr="00700083">
              <w:rPr>
                <w:rFonts w:ascii="Arial" w:hAnsi="Arial" w:cs="Arial"/>
                <w:bCs/>
                <w:sz w:val="20"/>
                <w:szCs w:val="20"/>
              </w:rPr>
              <w:t>Changes between studies in FACS panel</w:t>
            </w:r>
          </w:p>
        </w:tc>
      </w:tr>
      <w:tr w:rsidR="005C4BEE" w:rsidRPr="00700083" w14:paraId="512072D7" w14:textId="77777777" w:rsidTr="00971838">
        <w:trPr>
          <w:trHeight w:val="287"/>
        </w:trPr>
        <w:tc>
          <w:tcPr>
            <w:tcW w:w="4405" w:type="dxa"/>
          </w:tcPr>
          <w:p w14:paraId="0B49C02A" w14:textId="77777777" w:rsidR="005C4BEE" w:rsidRPr="00700083" w:rsidRDefault="005C4BEE" w:rsidP="005C4BEE">
            <w:pPr>
              <w:spacing w:line="480" w:lineRule="auto"/>
              <w:jc w:val="center"/>
              <w:rPr>
                <w:rFonts w:ascii="Arial" w:hAnsi="Arial" w:cs="Arial"/>
                <w:bCs/>
                <w:sz w:val="20"/>
                <w:szCs w:val="20"/>
              </w:rPr>
            </w:pPr>
            <w:r w:rsidRPr="00700083">
              <w:rPr>
                <w:rFonts w:ascii="Arial" w:hAnsi="Arial" w:cs="Arial"/>
                <w:bCs/>
                <w:sz w:val="20"/>
                <w:szCs w:val="20"/>
              </w:rPr>
              <w:t>Same food, water, and enrichment program</w:t>
            </w:r>
          </w:p>
        </w:tc>
        <w:tc>
          <w:tcPr>
            <w:tcW w:w="5273" w:type="dxa"/>
          </w:tcPr>
          <w:p w14:paraId="275DB61E" w14:textId="3C55D709" w:rsidR="005C4BEE" w:rsidRPr="00700083" w:rsidRDefault="005C4BEE" w:rsidP="005C4BEE">
            <w:pPr>
              <w:spacing w:line="480" w:lineRule="auto"/>
              <w:jc w:val="center"/>
              <w:rPr>
                <w:rFonts w:ascii="Arial" w:hAnsi="Arial" w:cs="Arial"/>
                <w:bCs/>
                <w:sz w:val="20"/>
                <w:szCs w:val="20"/>
              </w:rPr>
            </w:pPr>
            <w:r w:rsidRPr="00700083">
              <w:rPr>
                <w:rFonts w:ascii="Arial" w:hAnsi="Arial" w:cs="Arial"/>
                <w:bCs/>
                <w:sz w:val="20"/>
                <w:szCs w:val="20"/>
              </w:rPr>
              <w:t>Different ART/interventions at d12 PI</w:t>
            </w:r>
          </w:p>
        </w:tc>
      </w:tr>
      <w:tr w:rsidR="005C4BEE" w:rsidRPr="00700083" w14:paraId="56D9EABF" w14:textId="77777777" w:rsidTr="00971838">
        <w:trPr>
          <w:trHeight w:val="287"/>
        </w:trPr>
        <w:tc>
          <w:tcPr>
            <w:tcW w:w="4405" w:type="dxa"/>
          </w:tcPr>
          <w:p w14:paraId="64E2890E" w14:textId="77777777" w:rsidR="005C4BEE" w:rsidRPr="00700083" w:rsidRDefault="005C4BEE" w:rsidP="005C4BEE">
            <w:pPr>
              <w:spacing w:line="480" w:lineRule="auto"/>
              <w:jc w:val="center"/>
              <w:rPr>
                <w:rFonts w:ascii="Arial" w:hAnsi="Arial" w:cs="Arial"/>
                <w:bCs/>
                <w:sz w:val="20"/>
                <w:szCs w:val="20"/>
              </w:rPr>
            </w:pPr>
            <w:r w:rsidRPr="00700083">
              <w:rPr>
                <w:rFonts w:ascii="Arial" w:hAnsi="Arial" w:cs="Arial"/>
                <w:bCs/>
                <w:sz w:val="20"/>
                <w:szCs w:val="20"/>
              </w:rPr>
              <w:t>Common SIV inoculum stocks</w:t>
            </w:r>
          </w:p>
        </w:tc>
        <w:tc>
          <w:tcPr>
            <w:tcW w:w="5273" w:type="dxa"/>
          </w:tcPr>
          <w:p w14:paraId="61B0CDF4" w14:textId="442743EB" w:rsidR="005C4BEE" w:rsidRPr="00700083" w:rsidRDefault="005C4BEE" w:rsidP="005C4BEE">
            <w:pPr>
              <w:spacing w:line="480" w:lineRule="auto"/>
              <w:jc w:val="center"/>
              <w:rPr>
                <w:rFonts w:ascii="Arial" w:hAnsi="Arial" w:cs="Arial"/>
                <w:bCs/>
                <w:sz w:val="20"/>
                <w:szCs w:val="20"/>
              </w:rPr>
            </w:pPr>
            <w:r w:rsidRPr="00700083">
              <w:rPr>
                <w:rFonts w:ascii="Arial" w:hAnsi="Arial" w:cs="Arial"/>
                <w:bCs/>
                <w:sz w:val="20"/>
                <w:szCs w:val="20"/>
              </w:rPr>
              <w:t>Unidentified variables associated with pre- &amp; post-2013*</w:t>
            </w:r>
          </w:p>
        </w:tc>
      </w:tr>
      <w:tr w:rsidR="005C4BEE" w:rsidRPr="00700083" w14:paraId="447228AC" w14:textId="77777777" w:rsidTr="00971838">
        <w:trPr>
          <w:trHeight w:val="287"/>
        </w:trPr>
        <w:tc>
          <w:tcPr>
            <w:tcW w:w="4405" w:type="dxa"/>
          </w:tcPr>
          <w:p w14:paraId="010F8AD1" w14:textId="77777777" w:rsidR="005C4BEE" w:rsidRPr="00700083" w:rsidRDefault="005C4BEE" w:rsidP="005C4BEE">
            <w:pPr>
              <w:spacing w:line="480" w:lineRule="auto"/>
              <w:jc w:val="center"/>
              <w:rPr>
                <w:rFonts w:ascii="Arial" w:hAnsi="Arial" w:cs="Arial"/>
                <w:bCs/>
                <w:sz w:val="20"/>
                <w:szCs w:val="20"/>
              </w:rPr>
            </w:pPr>
            <w:r w:rsidRPr="00700083">
              <w:rPr>
                <w:rFonts w:ascii="Arial" w:hAnsi="Arial" w:cs="Arial"/>
                <w:bCs/>
                <w:sz w:val="20"/>
                <w:szCs w:val="20"/>
              </w:rPr>
              <w:t xml:space="preserve">Intravenous route of inoculation </w:t>
            </w:r>
          </w:p>
        </w:tc>
        <w:tc>
          <w:tcPr>
            <w:tcW w:w="5273" w:type="dxa"/>
          </w:tcPr>
          <w:p w14:paraId="4C4D16D8" w14:textId="77777777" w:rsidR="005C4BEE" w:rsidRPr="00700083" w:rsidRDefault="005C4BEE" w:rsidP="005C4BEE">
            <w:pPr>
              <w:spacing w:line="480" w:lineRule="auto"/>
              <w:jc w:val="center"/>
              <w:rPr>
                <w:rFonts w:ascii="Arial" w:hAnsi="Arial" w:cs="Arial"/>
                <w:bCs/>
                <w:sz w:val="20"/>
                <w:szCs w:val="20"/>
              </w:rPr>
            </w:pPr>
          </w:p>
        </w:tc>
      </w:tr>
      <w:tr w:rsidR="005C4BEE" w:rsidRPr="00700083" w14:paraId="6DC74782" w14:textId="77777777" w:rsidTr="00971838">
        <w:trPr>
          <w:trHeight w:val="275"/>
        </w:trPr>
        <w:tc>
          <w:tcPr>
            <w:tcW w:w="4405" w:type="dxa"/>
          </w:tcPr>
          <w:p w14:paraId="6A8F295F" w14:textId="77777777" w:rsidR="005C4BEE" w:rsidRPr="00700083" w:rsidRDefault="005C4BEE" w:rsidP="005C4BEE">
            <w:pPr>
              <w:spacing w:line="480" w:lineRule="auto"/>
              <w:jc w:val="center"/>
              <w:rPr>
                <w:rFonts w:ascii="Arial" w:hAnsi="Arial" w:cs="Arial"/>
                <w:bCs/>
                <w:sz w:val="20"/>
                <w:szCs w:val="20"/>
              </w:rPr>
            </w:pPr>
            <w:r w:rsidRPr="00700083">
              <w:rPr>
                <w:rFonts w:ascii="Arial" w:hAnsi="Arial" w:cs="Arial"/>
                <w:bCs/>
                <w:sz w:val="20"/>
                <w:szCs w:val="20"/>
              </w:rPr>
              <w:t>Sampling by same 2 DVMs</w:t>
            </w:r>
          </w:p>
        </w:tc>
        <w:tc>
          <w:tcPr>
            <w:tcW w:w="5273" w:type="dxa"/>
          </w:tcPr>
          <w:p w14:paraId="11330804" w14:textId="77777777" w:rsidR="005C4BEE" w:rsidRPr="00700083" w:rsidRDefault="005C4BEE" w:rsidP="005C4BEE">
            <w:pPr>
              <w:spacing w:line="480" w:lineRule="auto"/>
              <w:jc w:val="center"/>
              <w:rPr>
                <w:rFonts w:ascii="Arial" w:hAnsi="Arial" w:cs="Arial"/>
                <w:bCs/>
                <w:sz w:val="20"/>
                <w:szCs w:val="20"/>
              </w:rPr>
            </w:pPr>
          </w:p>
        </w:tc>
      </w:tr>
      <w:tr w:rsidR="005C4BEE" w:rsidRPr="00700083" w14:paraId="1688A647" w14:textId="77777777" w:rsidTr="00971838">
        <w:trPr>
          <w:trHeight w:val="287"/>
        </w:trPr>
        <w:tc>
          <w:tcPr>
            <w:tcW w:w="4405" w:type="dxa"/>
          </w:tcPr>
          <w:p w14:paraId="110F4010" w14:textId="77777777" w:rsidR="005C4BEE" w:rsidRPr="00700083" w:rsidRDefault="005C4BEE" w:rsidP="005C4BEE">
            <w:pPr>
              <w:spacing w:line="480" w:lineRule="auto"/>
              <w:jc w:val="center"/>
              <w:rPr>
                <w:rFonts w:ascii="Arial" w:hAnsi="Arial" w:cs="Arial"/>
                <w:bCs/>
                <w:sz w:val="20"/>
                <w:szCs w:val="20"/>
              </w:rPr>
            </w:pPr>
            <w:r w:rsidRPr="00700083">
              <w:rPr>
                <w:rFonts w:ascii="Arial" w:hAnsi="Arial" w:cs="Arial"/>
                <w:bCs/>
                <w:sz w:val="20"/>
                <w:szCs w:val="20"/>
              </w:rPr>
              <w:t>Same animal caretaker</w:t>
            </w:r>
          </w:p>
        </w:tc>
        <w:tc>
          <w:tcPr>
            <w:tcW w:w="5273" w:type="dxa"/>
          </w:tcPr>
          <w:p w14:paraId="111966C7" w14:textId="77777777" w:rsidR="005C4BEE" w:rsidRPr="00700083" w:rsidRDefault="005C4BEE" w:rsidP="005C4BEE">
            <w:pPr>
              <w:spacing w:line="480" w:lineRule="auto"/>
              <w:jc w:val="center"/>
              <w:rPr>
                <w:rFonts w:ascii="Arial" w:hAnsi="Arial" w:cs="Arial"/>
                <w:bCs/>
                <w:sz w:val="20"/>
                <w:szCs w:val="20"/>
              </w:rPr>
            </w:pPr>
          </w:p>
        </w:tc>
      </w:tr>
      <w:tr w:rsidR="005C4BEE" w:rsidRPr="00700083" w14:paraId="304A6888" w14:textId="77777777" w:rsidTr="00971838">
        <w:trPr>
          <w:trHeight w:val="287"/>
        </w:trPr>
        <w:tc>
          <w:tcPr>
            <w:tcW w:w="4405" w:type="dxa"/>
          </w:tcPr>
          <w:p w14:paraId="135FBE4C" w14:textId="77777777" w:rsidR="005C4BEE" w:rsidRPr="00700083" w:rsidRDefault="005C4BEE" w:rsidP="005C4BEE">
            <w:pPr>
              <w:spacing w:line="480" w:lineRule="auto"/>
              <w:jc w:val="center"/>
              <w:rPr>
                <w:rFonts w:ascii="Arial" w:hAnsi="Arial" w:cs="Arial"/>
                <w:bCs/>
                <w:sz w:val="20"/>
                <w:szCs w:val="20"/>
              </w:rPr>
            </w:pPr>
            <w:r w:rsidRPr="00700083">
              <w:rPr>
                <w:rFonts w:ascii="Arial" w:hAnsi="Arial" w:cs="Arial"/>
                <w:bCs/>
                <w:sz w:val="20"/>
                <w:szCs w:val="20"/>
              </w:rPr>
              <w:t>Same PCR assay performed by same technician</w:t>
            </w:r>
          </w:p>
        </w:tc>
        <w:tc>
          <w:tcPr>
            <w:tcW w:w="5273" w:type="dxa"/>
          </w:tcPr>
          <w:p w14:paraId="5B142E8B" w14:textId="77777777" w:rsidR="005C4BEE" w:rsidRPr="00700083" w:rsidRDefault="005C4BEE" w:rsidP="005C4BEE">
            <w:pPr>
              <w:spacing w:line="480" w:lineRule="auto"/>
              <w:jc w:val="center"/>
              <w:rPr>
                <w:rFonts w:ascii="Arial" w:hAnsi="Arial" w:cs="Arial"/>
                <w:bCs/>
                <w:sz w:val="20"/>
                <w:szCs w:val="20"/>
              </w:rPr>
            </w:pPr>
          </w:p>
        </w:tc>
      </w:tr>
      <w:tr w:rsidR="005C4BEE" w:rsidRPr="00700083" w14:paraId="5997ECA2" w14:textId="77777777" w:rsidTr="00971838">
        <w:trPr>
          <w:trHeight w:val="287"/>
        </w:trPr>
        <w:tc>
          <w:tcPr>
            <w:tcW w:w="4405" w:type="dxa"/>
          </w:tcPr>
          <w:p w14:paraId="319901AC" w14:textId="77777777" w:rsidR="005C4BEE" w:rsidRPr="00700083" w:rsidRDefault="005C4BEE" w:rsidP="005C4BEE">
            <w:pPr>
              <w:spacing w:line="480" w:lineRule="auto"/>
              <w:jc w:val="center"/>
              <w:rPr>
                <w:rFonts w:ascii="Arial" w:hAnsi="Arial" w:cs="Arial"/>
                <w:bCs/>
                <w:sz w:val="20"/>
                <w:szCs w:val="20"/>
              </w:rPr>
            </w:pPr>
            <w:r w:rsidRPr="00700083">
              <w:rPr>
                <w:rFonts w:ascii="Arial" w:hAnsi="Arial" w:cs="Arial"/>
                <w:bCs/>
                <w:sz w:val="20"/>
                <w:szCs w:val="20"/>
              </w:rPr>
              <w:t>FACS staining and run by same technician</w:t>
            </w:r>
          </w:p>
        </w:tc>
        <w:tc>
          <w:tcPr>
            <w:tcW w:w="5273" w:type="dxa"/>
          </w:tcPr>
          <w:p w14:paraId="55E1FC46" w14:textId="77777777" w:rsidR="005C4BEE" w:rsidRPr="00700083" w:rsidRDefault="005C4BEE" w:rsidP="005C4BEE">
            <w:pPr>
              <w:spacing w:line="480" w:lineRule="auto"/>
              <w:jc w:val="center"/>
              <w:rPr>
                <w:rFonts w:ascii="Arial" w:hAnsi="Arial" w:cs="Arial"/>
                <w:bCs/>
                <w:sz w:val="20"/>
                <w:szCs w:val="20"/>
              </w:rPr>
            </w:pPr>
          </w:p>
        </w:tc>
      </w:tr>
      <w:tr w:rsidR="005C4BEE" w:rsidRPr="00700083" w14:paraId="69D4BD4B" w14:textId="77777777" w:rsidTr="00971838">
        <w:trPr>
          <w:trHeight w:val="287"/>
        </w:trPr>
        <w:tc>
          <w:tcPr>
            <w:tcW w:w="4405" w:type="dxa"/>
          </w:tcPr>
          <w:p w14:paraId="345DEF93" w14:textId="77777777" w:rsidR="005C4BEE" w:rsidRPr="00700083" w:rsidRDefault="005C4BEE" w:rsidP="005C4BEE">
            <w:pPr>
              <w:spacing w:line="480" w:lineRule="auto"/>
              <w:jc w:val="center"/>
              <w:rPr>
                <w:rFonts w:ascii="Arial" w:hAnsi="Arial" w:cs="Arial"/>
                <w:bCs/>
                <w:sz w:val="20"/>
                <w:szCs w:val="20"/>
              </w:rPr>
            </w:pPr>
            <w:r w:rsidRPr="00700083">
              <w:rPr>
                <w:rFonts w:ascii="Arial" w:hAnsi="Arial" w:cs="Arial"/>
                <w:bCs/>
                <w:sz w:val="20"/>
                <w:szCs w:val="20"/>
              </w:rPr>
              <w:t xml:space="preserve">FACS re-analyzed by single researcher </w:t>
            </w:r>
          </w:p>
        </w:tc>
        <w:tc>
          <w:tcPr>
            <w:tcW w:w="5273" w:type="dxa"/>
          </w:tcPr>
          <w:p w14:paraId="12BCA363" w14:textId="77777777" w:rsidR="005C4BEE" w:rsidRPr="00700083" w:rsidRDefault="005C4BEE" w:rsidP="005C4BEE">
            <w:pPr>
              <w:spacing w:line="480" w:lineRule="auto"/>
              <w:jc w:val="center"/>
              <w:rPr>
                <w:rFonts w:ascii="Arial" w:hAnsi="Arial" w:cs="Arial"/>
                <w:bCs/>
                <w:sz w:val="20"/>
                <w:szCs w:val="20"/>
              </w:rPr>
            </w:pPr>
          </w:p>
        </w:tc>
      </w:tr>
      <w:tr w:rsidR="005C4BEE" w:rsidRPr="00700083" w14:paraId="7C4B1D4A" w14:textId="77777777" w:rsidTr="00971838">
        <w:trPr>
          <w:trHeight w:val="287"/>
        </w:trPr>
        <w:tc>
          <w:tcPr>
            <w:tcW w:w="4405" w:type="dxa"/>
          </w:tcPr>
          <w:p w14:paraId="216EC628" w14:textId="77777777" w:rsidR="005C4BEE" w:rsidRPr="00700083" w:rsidRDefault="005C4BEE" w:rsidP="005C4BEE">
            <w:pPr>
              <w:spacing w:line="480" w:lineRule="auto"/>
              <w:jc w:val="center"/>
              <w:rPr>
                <w:rFonts w:ascii="Arial" w:hAnsi="Arial" w:cs="Arial"/>
                <w:bCs/>
                <w:sz w:val="20"/>
                <w:szCs w:val="20"/>
              </w:rPr>
            </w:pPr>
            <w:r w:rsidRPr="00700083">
              <w:rPr>
                <w:rFonts w:ascii="Arial" w:hAnsi="Arial" w:cs="Arial"/>
                <w:bCs/>
                <w:sz w:val="20"/>
                <w:szCs w:val="20"/>
              </w:rPr>
              <w:t>Data stored on electronic database</w:t>
            </w:r>
          </w:p>
        </w:tc>
        <w:tc>
          <w:tcPr>
            <w:tcW w:w="5273" w:type="dxa"/>
          </w:tcPr>
          <w:p w14:paraId="31B4B331" w14:textId="77777777" w:rsidR="005C4BEE" w:rsidRPr="00700083" w:rsidRDefault="005C4BEE" w:rsidP="005C4BEE">
            <w:pPr>
              <w:spacing w:line="480" w:lineRule="auto"/>
              <w:jc w:val="center"/>
              <w:rPr>
                <w:rFonts w:ascii="Arial" w:hAnsi="Arial" w:cs="Arial"/>
                <w:bCs/>
                <w:sz w:val="20"/>
                <w:szCs w:val="20"/>
              </w:rPr>
            </w:pPr>
          </w:p>
        </w:tc>
      </w:tr>
      <w:bookmarkEnd w:id="0"/>
    </w:tbl>
    <w:p w14:paraId="68AF8C74" w14:textId="77777777" w:rsidR="00700083" w:rsidRPr="00700083" w:rsidRDefault="00700083" w:rsidP="00700083">
      <w:pPr>
        <w:spacing w:after="0" w:line="480" w:lineRule="auto"/>
        <w:rPr>
          <w:b/>
        </w:rPr>
      </w:pPr>
    </w:p>
    <w:p w14:paraId="31AC1FA0" w14:textId="77777777" w:rsidR="00700083" w:rsidRPr="00700083" w:rsidRDefault="00700083" w:rsidP="00700083">
      <w:pPr>
        <w:spacing w:after="0" w:line="480" w:lineRule="auto"/>
        <w:rPr>
          <w:b/>
        </w:rPr>
      </w:pPr>
    </w:p>
    <w:p w14:paraId="3345FCAA" w14:textId="77777777" w:rsidR="00700083" w:rsidRPr="00700083" w:rsidRDefault="00700083" w:rsidP="00700083">
      <w:pPr>
        <w:spacing w:after="0" w:line="480" w:lineRule="auto"/>
        <w:rPr>
          <w:b/>
        </w:rPr>
        <w:sectPr w:rsidR="00700083" w:rsidRPr="00700083" w:rsidSect="00971838">
          <w:pgSz w:w="12240" w:h="15840"/>
          <w:pgMar w:top="1440" w:right="1440" w:bottom="1440" w:left="1440" w:header="720" w:footer="720" w:gutter="0"/>
          <w:pgNumType w:start="31"/>
          <w:cols w:space="720"/>
          <w:docGrid w:linePitch="360"/>
        </w:sectPr>
      </w:pPr>
    </w:p>
    <w:p w14:paraId="1EFAE0CC" w14:textId="77777777" w:rsidR="00700083" w:rsidRPr="00700083" w:rsidRDefault="00700083" w:rsidP="00700083">
      <w:pPr>
        <w:spacing w:after="0" w:line="480" w:lineRule="auto"/>
        <w:rPr>
          <w:noProof/>
        </w:rPr>
      </w:pPr>
      <w:r w:rsidRPr="00700083">
        <w:rPr>
          <w:noProof/>
        </w:rPr>
        <w:lastRenderedPageBreak/>
        <mc:AlternateContent>
          <mc:Choice Requires="wps">
            <w:drawing>
              <wp:anchor distT="45720" distB="45720" distL="114300" distR="114300" simplePos="0" relativeHeight="251659264" behindDoc="0" locked="0" layoutInCell="1" allowOverlap="1" wp14:anchorId="6D375662" wp14:editId="77C06B7C">
                <wp:simplePos x="0" y="0"/>
                <wp:positionH relativeFrom="margin">
                  <wp:align>left</wp:align>
                </wp:positionH>
                <wp:positionV relativeFrom="paragraph">
                  <wp:posOffset>607</wp:posOffset>
                </wp:positionV>
                <wp:extent cx="1101285" cy="283873"/>
                <wp:effectExtent l="0" t="0" r="3810" b="19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285" cy="283873"/>
                        </a:xfrm>
                        <a:prstGeom prst="rect">
                          <a:avLst/>
                        </a:prstGeom>
                        <a:solidFill>
                          <a:srgbClr val="FFFFFF"/>
                        </a:solidFill>
                        <a:ln w="9525">
                          <a:noFill/>
                          <a:miter lim="800000"/>
                          <a:headEnd/>
                          <a:tailEnd/>
                        </a:ln>
                      </wps:spPr>
                      <wps:txbx>
                        <w:txbxContent>
                          <w:p w14:paraId="7B0732A8" w14:textId="6E0CE6A2" w:rsidR="00971838" w:rsidRPr="002440D5" w:rsidRDefault="00514594" w:rsidP="00700083">
                            <w:pPr>
                              <w:rPr>
                                <w:b/>
                              </w:rPr>
                            </w:pPr>
                            <w:r>
                              <w:rPr>
                                <w:b/>
                              </w:rPr>
                              <w:t xml:space="preserve">SDC </w:t>
                            </w:r>
                            <w:r w:rsidR="00971838">
                              <w:rPr>
                                <w:b/>
                              </w:rPr>
                              <w:t>F</w:t>
                            </w:r>
                            <w:r w:rsidR="00CF6044">
                              <w:rPr>
                                <w:b/>
                              </w:rPr>
                              <w:t>igure S</w:t>
                            </w:r>
                            <w:r w:rsidR="00971838">
                              <w:rPr>
                                <w:b/>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375662" id="_x0000_t202" coordsize="21600,21600" o:spt="202" path="m,l,21600r21600,l21600,xe">
                <v:stroke joinstyle="miter"/>
                <v:path gradientshapeok="t" o:connecttype="rect"/>
              </v:shapetype>
              <v:shape id="Text Box 2" o:spid="_x0000_s1026" type="#_x0000_t202" style="position:absolute;margin-left:0;margin-top:.05pt;width:86.7pt;height:22.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" stroked="f">
                <v:textbox>
                  <w:txbxContent>
                    <w:p w14:paraId="7B0732A8" w14:textId="6E0CE6A2" w:rsidR="00971838" w:rsidRPr="002440D5" w:rsidRDefault="00514594" w:rsidP="00700083">
                      <w:pPr>
                        <w:rPr>
                          <w:b/>
                        </w:rPr>
                      </w:pPr>
                      <w:r>
                        <w:rPr>
                          <w:b/>
                        </w:rPr>
                        <w:t xml:space="preserve">SDC </w:t>
                      </w:r>
                      <w:r w:rsidR="00971838">
                        <w:rPr>
                          <w:b/>
                        </w:rPr>
                        <w:t>F</w:t>
                      </w:r>
                      <w:r w:rsidR="00CF6044">
                        <w:rPr>
                          <w:b/>
                        </w:rPr>
                        <w:t>igure S</w:t>
                      </w:r>
                      <w:r w:rsidR="00971838">
                        <w:rPr>
                          <w:b/>
                        </w:rPr>
                        <w:t>1.</w:t>
                      </w:r>
                    </w:p>
                  </w:txbxContent>
                </v:textbox>
                <w10:wrap type="square" anchorx="margin"/>
              </v:shape>
            </w:pict>
          </mc:Fallback>
        </mc:AlternateContent>
      </w:r>
      <w:r w:rsidRPr="00700083">
        <w:rPr>
          <w:b/>
        </w:rPr>
        <w:t xml:space="preserve"> </w:t>
      </w:r>
      <w:r w:rsidRPr="00700083">
        <w:rPr>
          <w:noProof/>
        </w:rPr>
        <w:object w:dxaOrig="9665" w:dyaOrig="9211" w14:anchorId="4DFF8A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8pt;height:460.8pt" o:ole="">
            <v:imagedata r:id="rId8" o:title=""/>
          </v:shape>
          <o:OLEObject Type="Embed" ProgID="Prism9.Document" ShapeID="_x0000_i1025" DrawAspect="Content" ObjectID="_1722432211" r:id="rId9"/>
        </w:object>
      </w:r>
    </w:p>
    <w:p w14:paraId="198EC030" w14:textId="77777777" w:rsidR="00700083" w:rsidRPr="00700083" w:rsidRDefault="00700083" w:rsidP="00700083">
      <w:pPr>
        <w:spacing w:after="0" w:line="480" w:lineRule="auto"/>
        <w:jc w:val="center"/>
        <w:rPr>
          <w:noProof/>
        </w:rPr>
      </w:pPr>
      <w:r w:rsidRPr="00700083">
        <w:rPr>
          <w:noProof/>
        </w:rPr>
        <w:lastRenderedPageBreak/>
        <mc:AlternateContent>
          <mc:Choice Requires="wps">
            <w:drawing>
              <wp:anchor distT="45720" distB="45720" distL="114300" distR="114300" simplePos="0" relativeHeight="251660288" behindDoc="0" locked="0" layoutInCell="1" allowOverlap="1" wp14:anchorId="606B841C" wp14:editId="5ABE4A03">
                <wp:simplePos x="0" y="0"/>
                <wp:positionH relativeFrom="margin">
                  <wp:posOffset>-140335</wp:posOffset>
                </wp:positionH>
                <wp:positionV relativeFrom="paragraph">
                  <wp:posOffset>0</wp:posOffset>
                </wp:positionV>
                <wp:extent cx="1114425" cy="27305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73050"/>
                        </a:xfrm>
                        <a:prstGeom prst="rect">
                          <a:avLst/>
                        </a:prstGeom>
                        <a:solidFill>
                          <a:srgbClr val="FFFFFF"/>
                        </a:solidFill>
                        <a:ln w="9525">
                          <a:noFill/>
                          <a:miter lim="800000"/>
                          <a:headEnd/>
                          <a:tailEnd/>
                        </a:ln>
                      </wps:spPr>
                      <wps:txbx>
                        <w:txbxContent>
                          <w:p w14:paraId="7BF5E7F0" w14:textId="38F5CC3A" w:rsidR="00971838" w:rsidRPr="002440D5" w:rsidRDefault="00514594" w:rsidP="00700083">
                            <w:pPr>
                              <w:rPr>
                                <w:b/>
                              </w:rPr>
                            </w:pPr>
                            <w:r>
                              <w:rPr>
                                <w:b/>
                              </w:rPr>
                              <w:t xml:space="preserve">SDC, </w:t>
                            </w:r>
                            <w:r w:rsidR="002A2CEF">
                              <w:rPr>
                                <w:b/>
                              </w:rPr>
                              <w:t>F</w:t>
                            </w:r>
                            <w:r w:rsidR="00CF6044">
                              <w:rPr>
                                <w:b/>
                              </w:rPr>
                              <w:t>igure S</w:t>
                            </w:r>
                            <w:r w:rsidR="00971838">
                              <w:rPr>
                                <w: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B841C" id="_x0000_s1027" type="#_x0000_t202" style="position:absolute;left:0;text-align:left;margin-left:-11.05pt;margin-top:0;width:87.75pt;height:21.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" stroked="f">
                <v:textbox>
                  <w:txbxContent>
                    <w:p w14:paraId="7BF5E7F0" w14:textId="38F5CC3A" w:rsidR="00971838" w:rsidRPr="002440D5" w:rsidRDefault="00514594" w:rsidP="00700083">
                      <w:pPr>
                        <w:rPr>
                          <w:b/>
                        </w:rPr>
                      </w:pPr>
                      <w:r>
                        <w:rPr>
                          <w:b/>
                        </w:rPr>
                        <w:t xml:space="preserve">SDC, </w:t>
                      </w:r>
                      <w:r w:rsidR="002A2CEF">
                        <w:rPr>
                          <w:b/>
                        </w:rPr>
                        <w:t>F</w:t>
                      </w:r>
                      <w:r w:rsidR="00CF6044">
                        <w:rPr>
                          <w:b/>
                        </w:rPr>
                        <w:t>igure S</w:t>
                      </w:r>
                      <w:r w:rsidR="00971838">
                        <w:rPr>
                          <w:b/>
                        </w:rPr>
                        <w:t>2.</w:t>
                      </w:r>
                    </w:p>
                  </w:txbxContent>
                </v:textbox>
                <w10:wrap type="square" anchorx="margin"/>
              </v:shape>
            </w:pict>
          </mc:Fallback>
        </mc:AlternateContent>
      </w:r>
      <w:r w:rsidRPr="00700083">
        <w:t xml:space="preserve"> </w:t>
      </w:r>
      <w:r w:rsidRPr="00700083">
        <w:object w:dxaOrig="15540" w:dyaOrig="4699" w14:anchorId="48D4CBB0">
          <v:shape id="_x0000_i1026" type="#_x0000_t75" style="width:706.5pt;height:208pt" o:ole="">
            <v:imagedata r:id="rId10" o:title=""/>
          </v:shape>
          <o:OLEObject Type="Embed" ProgID="Prism9.Document" ShapeID="_x0000_i1026" DrawAspect="Content" ObjectID="_1722432212" r:id="rId11"/>
        </w:object>
      </w:r>
    </w:p>
    <w:p w14:paraId="146FAF42" w14:textId="77777777" w:rsidR="00700083" w:rsidRPr="00700083" w:rsidRDefault="00700083" w:rsidP="00700083">
      <w:pPr>
        <w:spacing w:after="0" w:line="480" w:lineRule="auto"/>
        <w:rPr>
          <w:b/>
        </w:rPr>
      </w:pPr>
      <w:r w:rsidRPr="00700083">
        <w:rPr>
          <w:b/>
        </w:rPr>
        <w:br w:type="page"/>
      </w:r>
    </w:p>
    <w:p w14:paraId="1BA324D6" w14:textId="0C559DCB" w:rsidR="00700083" w:rsidRPr="00700083" w:rsidRDefault="00514594" w:rsidP="00700083">
      <w:pPr>
        <w:spacing w:after="0" w:line="480" w:lineRule="auto"/>
        <w:rPr>
          <w:b/>
        </w:rPr>
      </w:pPr>
      <w:r>
        <w:rPr>
          <w:b/>
        </w:rPr>
        <w:lastRenderedPageBreak/>
        <w:t xml:space="preserve">SDC, </w:t>
      </w:r>
      <w:r w:rsidR="00700083" w:rsidRPr="00700083">
        <w:rPr>
          <w:b/>
        </w:rPr>
        <w:t>F</w:t>
      </w:r>
      <w:r w:rsidR="00CF6044">
        <w:rPr>
          <w:b/>
        </w:rPr>
        <w:t>igure S</w:t>
      </w:r>
      <w:r w:rsidR="00700083" w:rsidRPr="00700083">
        <w:rPr>
          <w:b/>
        </w:rPr>
        <w:t xml:space="preserve">3. </w:t>
      </w:r>
    </w:p>
    <w:p w14:paraId="5CC8DF83" w14:textId="77777777" w:rsidR="00B760A9" w:rsidRDefault="00700083">
      <w:r w:rsidRPr="00700083">
        <w:rPr>
          <w:b/>
          <w:noProof/>
        </w:rPr>
        <w:drawing>
          <wp:inline distT="0" distB="0" distL="0" distR="0" wp14:anchorId="1116F5DB" wp14:editId="38E28AD5">
            <wp:extent cx="8229600" cy="378777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ating strategy (Figure S1) 07.13.2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29600" cy="3787775"/>
                    </a:xfrm>
                    <a:prstGeom prst="rect">
                      <a:avLst/>
                    </a:prstGeom>
                  </pic:spPr>
                </pic:pic>
              </a:graphicData>
            </a:graphic>
          </wp:inline>
        </w:drawing>
      </w:r>
    </w:p>
    <w:sectPr w:rsidR="00B760A9" w:rsidSect="0070008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51894"/>
    <w:multiLevelType w:val="hybridMultilevel"/>
    <w:tmpl w:val="504A96A6"/>
    <w:lvl w:ilvl="0" w:tplc="89342F6A">
      <w:numFmt w:val="bullet"/>
      <w:lvlText w:val=""/>
      <w:lvlJc w:val="left"/>
      <w:pPr>
        <w:ind w:left="720" w:hanging="360"/>
      </w:pPr>
      <w:rPr>
        <w:rFonts w:ascii="Wingdings" w:eastAsiaTheme="minorHAnsi" w:hAnsi="Wingdings"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4103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83"/>
    <w:rsid w:val="001019F5"/>
    <w:rsid w:val="00293DFD"/>
    <w:rsid w:val="002A2CEF"/>
    <w:rsid w:val="002D1A0A"/>
    <w:rsid w:val="00327A1B"/>
    <w:rsid w:val="00466FF2"/>
    <w:rsid w:val="00514594"/>
    <w:rsid w:val="005C4BEE"/>
    <w:rsid w:val="00700083"/>
    <w:rsid w:val="008A46A2"/>
    <w:rsid w:val="008D3EBB"/>
    <w:rsid w:val="00971838"/>
    <w:rsid w:val="00984CEA"/>
    <w:rsid w:val="009D0733"/>
    <w:rsid w:val="00A712F6"/>
    <w:rsid w:val="00B760A9"/>
    <w:rsid w:val="00CF1902"/>
    <w:rsid w:val="00CF6044"/>
    <w:rsid w:val="00DE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8E209"/>
  <w15:chartTrackingRefBased/>
  <w15:docId w15:val="{2B4C34CF-B06B-4D89-9366-22000FF2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00083"/>
  </w:style>
  <w:style w:type="character" w:styleId="CommentReference">
    <w:name w:val="annotation reference"/>
    <w:basedOn w:val="DefaultParagraphFont"/>
    <w:uiPriority w:val="99"/>
    <w:semiHidden/>
    <w:unhideWhenUsed/>
    <w:rsid w:val="00700083"/>
    <w:rPr>
      <w:sz w:val="16"/>
      <w:szCs w:val="16"/>
    </w:rPr>
  </w:style>
  <w:style w:type="paragraph" w:styleId="CommentText">
    <w:name w:val="annotation text"/>
    <w:basedOn w:val="Normal"/>
    <w:link w:val="CommentTextChar"/>
    <w:uiPriority w:val="99"/>
    <w:semiHidden/>
    <w:unhideWhenUsed/>
    <w:rsid w:val="00700083"/>
    <w:pPr>
      <w:spacing w:line="240" w:lineRule="auto"/>
    </w:pPr>
    <w:rPr>
      <w:sz w:val="20"/>
      <w:szCs w:val="20"/>
    </w:rPr>
  </w:style>
  <w:style w:type="character" w:customStyle="1" w:styleId="CommentTextChar">
    <w:name w:val="Comment Text Char"/>
    <w:basedOn w:val="DefaultParagraphFont"/>
    <w:link w:val="CommentText"/>
    <w:uiPriority w:val="99"/>
    <w:semiHidden/>
    <w:rsid w:val="00700083"/>
    <w:rPr>
      <w:sz w:val="20"/>
      <w:szCs w:val="20"/>
    </w:rPr>
  </w:style>
  <w:style w:type="paragraph" w:styleId="CommentSubject">
    <w:name w:val="annotation subject"/>
    <w:basedOn w:val="CommentText"/>
    <w:next w:val="CommentText"/>
    <w:link w:val="CommentSubjectChar"/>
    <w:uiPriority w:val="99"/>
    <w:semiHidden/>
    <w:unhideWhenUsed/>
    <w:rsid w:val="00700083"/>
    <w:rPr>
      <w:b/>
      <w:bCs/>
    </w:rPr>
  </w:style>
  <w:style w:type="character" w:customStyle="1" w:styleId="CommentSubjectChar">
    <w:name w:val="Comment Subject Char"/>
    <w:basedOn w:val="CommentTextChar"/>
    <w:link w:val="CommentSubject"/>
    <w:uiPriority w:val="99"/>
    <w:semiHidden/>
    <w:rsid w:val="00700083"/>
    <w:rPr>
      <w:b/>
      <w:bCs/>
      <w:sz w:val="20"/>
      <w:szCs w:val="20"/>
    </w:rPr>
  </w:style>
  <w:style w:type="paragraph" w:styleId="BalloonText">
    <w:name w:val="Balloon Text"/>
    <w:basedOn w:val="Normal"/>
    <w:link w:val="BalloonTextChar"/>
    <w:uiPriority w:val="99"/>
    <w:semiHidden/>
    <w:unhideWhenUsed/>
    <w:rsid w:val="00700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083"/>
    <w:rPr>
      <w:rFonts w:ascii="Segoe UI" w:hAnsi="Segoe UI" w:cs="Segoe UI"/>
      <w:sz w:val="18"/>
      <w:szCs w:val="18"/>
    </w:rPr>
  </w:style>
  <w:style w:type="character" w:styleId="Hyperlink">
    <w:name w:val="Hyperlink"/>
    <w:basedOn w:val="DefaultParagraphFont"/>
    <w:uiPriority w:val="99"/>
    <w:unhideWhenUsed/>
    <w:rsid w:val="00700083"/>
    <w:rPr>
      <w:color w:val="0563C1" w:themeColor="hyperlink"/>
      <w:u w:val="single"/>
    </w:rPr>
  </w:style>
  <w:style w:type="character" w:styleId="UnresolvedMention">
    <w:name w:val="Unresolved Mention"/>
    <w:basedOn w:val="DefaultParagraphFont"/>
    <w:uiPriority w:val="99"/>
    <w:semiHidden/>
    <w:unhideWhenUsed/>
    <w:rsid w:val="00700083"/>
    <w:rPr>
      <w:color w:val="605E5C"/>
      <w:shd w:val="clear" w:color="auto" w:fill="E1DFDD"/>
    </w:rPr>
  </w:style>
  <w:style w:type="paragraph" w:styleId="Header">
    <w:name w:val="header"/>
    <w:basedOn w:val="Normal"/>
    <w:link w:val="HeaderChar"/>
    <w:uiPriority w:val="99"/>
    <w:unhideWhenUsed/>
    <w:rsid w:val="00700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083"/>
  </w:style>
  <w:style w:type="paragraph" w:styleId="Footer">
    <w:name w:val="footer"/>
    <w:basedOn w:val="Normal"/>
    <w:link w:val="FooterChar"/>
    <w:uiPriority w:val="99"/>
    <w:unhideWhenUsed/>
    <w:rsid w:val="00700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083"/>
  </w:style>
  <w:style w:type="character" w:customStyle="1" w:styleId="docsum-pmid">
    <w:name w:val="docsum-pmid"/>
    <w:basedOn w:val="DefaultParagraphFont"/>
    <w:rsid w:val="00700083"/>
  </w:style>
  <w:style w:type="table" w:styleId="TableGrid">
    <w:name w:val="Table Grid"/>
    <w:basedOn w:val="TableNormal"/>
    <w:uiPriority w:val="39"/>
    <w:rsid w:val="00700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00083"/>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00083"/>
    <w:pPr>
      <w:spacing w:after="0" w:line="240" w:lineRule="auto"/>
    </w:pPr>
  </w:style>
  <w:style w:type="character" w:styleId="LineNumber">
    <w:name w:val="line number"/>
    <w:basedOn w:val="DefaultParagraphFont"/>
    <w:uiPriority w:val="99"/>
    <w:semiHidden/>
    <w:unhideWhenUsed/>
    <w:rsid w:val="00700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2.bin"/><Relationship Id="rId5" Type="http://schemas.openxmlformats.org/officeDocument/2006/relationships/styles" Target="styles.xml"/><Relationship Id="rId10"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C900F792D524D88FAA4706D4B155D" ma:contentTypeVersion="45" ma:contentTypeDescription="Create a new document." ma:contentTypeScope="" ma:versionID="caf927bed143346ab0dc5406dfc92e1c">
  <xsd:schema xmlns:xsd="http://www.w3.org/2001/XMLSchema" xmlns:xs="http://www.w3.org/2001/XMLSchema" xmlns:p="http://schemas.microsoft.com/office/2006/metadata/properties" xmlns:ns1="http://schemas.microsoft.com/sharepoint/v3" xmlns:ns2="f125f12e-9a53-4fb5-99b2-11d12213af18" xmlns:ns3="49956862-bc03-459b-9e7c-648b70989ab5" xmlns:ns4="http://schemas.microsoft.com/sharepoint/v3/fields" targetNamespace="http://schemas.microsoft.com/office/2006/metadata/properties" ma:root="true" ma:fieldsID="9c233ea506198087150df90ae8b42bfd" ns1:_="" ns2:_="" ns3:_="" ns4:_="">
    <xsd:import namespace="http://schemas.microsoft.com/sharepoint/v3"/>
    <xsd:import namespace="f125f12e-9a53-4fb5-99b2-11d12213af18"/>
    <xsd:import namespace="49956862-bc03-459b-9e7c-648b70989ab5"/>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ate" minOccurs="0"/>
                <xsd:element ref="ns3:DOI" minOccurs="0"/>
                <xsd:element ref="ns3:Publication_x0020_Issue" minOccurs="0"/>
                <xsd:element ref="ns3:Publication_x0020_Volume" minOccurs="0"/>
                <xsd:element ref="ns3:Manuscript_x0020_Number" minOccurs="0"/>
                <xsd:element ref="ns3:Corresponding_x0020_Author" minOccurs="0"/>
                <xsd:element ref="ns3:Manuscript_x0020_Status" minOccurs="0"/>
                <xsd:element ref="ns2:Article_x0020_Type" minOccurs="0"/>
                <xsd:element ref="ns3:Assigned_x0020_Editor" minOccurs="0"/>
                <xsd:element ref="ns3:Date_x0020_Acceptance_x0020_Emailed" minOccurs="0"/>
                <xsd:element ref="ns3:PAP_x0020_Date" minOccurs="0"/>
                <xsd:element ref="ns3:Layout_x0020_Order" minOccurs="0"/>
                <xsd:element ref="ns3:Article_x0020_Title" minOccurs="0"/>
                <xsd:element ref="ns2:TEST" minOccurs="0"/>
                <xsd:element ref="ns3:SharedWithUsers" minOccurs="0"/>
                <xsd:element ref="ns3:SharedWithDetails" minOccurs="0"/>
                <xsd:element ref="ns2:_Flow_SignoffStatus" minOccurs="0"/>
                <xsd:element ref="ns1:AssignedTo" minOccurs="0"/>
                <xsd:element ref="ns4:TaskStatus" minOccurs="0"/>
                <xsd:element ref="ns4:TaskDueDate" minOccurs="0"/>
                <xsd:element ref="ns1:DateCompleted" minOccurs="0"/>
                <xsd:element ref="ns1:Priority" minOccurs="0"/>
                <xsd:element ref="ns1:WorkflowName" minOccurs="0"/>
                <xsd:element ref="ns1:StartDate" minOccurs="0"/>
                <xsd:element ref="ns4:_EndDate" minOccurs="0"/>
                <xsd:element ref="ns1:Categories" minOccurs="0"/>
                <xsd:element ref="ns1:V3Comments" minOccurs="0"/>
                <xsd:element ref="ns3:Summary_x0020_Editing_x0020_Status" minOccurs="0"/>
                <xsd:element ref="ns3:Summary_x0020_Received_x0020_From_x0020_Autho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6"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Completed" ma:index="39" nillable="true" ma:displayName="Date Completed" ma:format="DateOnly" ma:internalName="DateCompleted">
      <xsd:simpleType>
        <xsd:restriction base="dms:DateTime"/>
      </xsd:simpleType>
    </xsd:element>
    <xsd:element name="Priority" ma:index="40" nillable="true" ma:displayName="Priority" ma:default="(2) Normal" ma:internalName="Priority">
      <xsd:simpleType>
        <xsd:restriction base="dms:Choice">
          <xsd:enumeration value="(1) High"/>
          <xsd:enumeration value="(2) Normal"/>
          <xsd:enumeration value="(3) Low"/>
        </xsd:restriction>
      </xsd:simpleType>
    </xsd:element>
    <xsd:element name="WorkflowName" ma:index="41" nillable="true" ma:displayName="Workflow Name" ma:internalName="WorkflowName">
      <xsd:simpleType>
        <xsd:restriction base="dms:Text"/>
      </xsd:simpleType>
    </xsd:element>
    <xsd:element name="StartDate" ma:index="42" nillable="true" ma:displayName="Start Date" ma:default="[today]" ma:format="DateOnly" ma:internalName="StartDate">
      <xsd:simpleType>
        <xsd:restriction base="dms:DateTime"/>
      </xsd:simpleType>
    </xsd:element>
    <xsd:element name="Categories" ma:index="44" nillable="true" ma:displayName="Categories" ma:internalName="Categories">
      <xsd:simpleType>
        <xsd:restriction base="dms:Text"/>
      </xsd:simpleType>
    </xsd:element>
    <xsd:element name="V3Comments" ma:index="45"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25f12e-9a53-4fb5-99b2-11d12213a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format="DateTime" ma:internalName="Date">
      <xsd:simpleType>
        <xsd:restriction base="dms:DateTime"/>
      </xsd:simpleType>
    </xsd:element>
    <xsd:element name="Article_x0020_Type" ma:index="25" nillable="true" ma:displayName="Article Type" ma:format="RadioButtons" ma:internalName="Article_x0020_Type">
      <xsd:simpleType>
        <xsd:union memberTypes="dms:Text">
          <xsd:simpleType>
            <xsd:restriction base="dms:Choice">
              <xsd:enumeration value="Original Article"/>
              <xsd:enumeration value="Systematic Review/Meta-analysis"/>
              <xsd:enumeration value="Letter to the Editor"/>
            </xsd:restriction>
          </xsd:simpleType>
        </xsd:union>
      </xsd:simpleType>
    </xsd:element>
    <xsd:element name="TEST" ma:index="31" nillable="true" ma:displayName="TEST" ma:list="{34be1e76-87f0-42ee-94f0-fb9283aba455}" ma:internalName="TEST" ma:showField="Title">
      <xsd:simpleType>
        <xsd:restriction base="dms:Lookup"/>
      </xsd:simpleType>
    </xsd:element>
    <xsd:element name="_Flow_SignoffStatus" ma:index="34" nillable="true" ma:displayName="Sign-off status" ma:internalName="Sign_x002d_off_x0020_status">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4924f6b1-1595-4f5d-a697-06af894755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956862-bc03-459b-9e7c-648b70989ab5" elementFormDefault="qualified">
    <xsd:import namespace="http://schemas.microsoft.com/office/2006/documentManagement/types"/>
    <xsd:import namespace="http://schemas.microsoft.com/office/infopath/2007/PartnerControls"/>
    <xsd:element name="DOI" ma:index="19" nillable="true" ma:displayName="DOI" ma:description="Digital object identifier" ma:internalName="DOI">
      <xsd:simpleType>
        <xsd:restriction base="dms:Text">
          <xsd:maxLength value="255"/>
        </xsd:restriction>
      </xsd:simpleType>
    </xsd:element>
    <xsd:element name="Publication_x0020_Issue" ma:index="20" nillable="true" ma:displayName="Publication Issue" ma:decimals="0" ma:description="Publication Issue number (planned)" ma:internalName="Publication_x0020_Issue" ma:percentage="FALSE">
      <xsd:simpleType>
        <xsd:restriction base="dms:Number"/>
      </xsd:simpleType>
    </xsd:element>
    <xsd:element name="Publication_x0020_Volume" ma:index="21" nillable="true" ma:displayName="Publication Volume" ma:decimals="0" ma:description="Planned publication volume" ma:indexed="true" ma:internalName="Publication_x0020_Volume" ma:percentage="FALSE">
      <xsd:simpleType>
        <xsd:restriction base="dms:Number"/>
      </xsd:simpleType>
    </xsd:element>
    <xsd:element name="Manuscript_x0020_Number" ma:index="22" nillable="true" ma:displayName="Manuscript Number" ma:internalName="Manuscript_x0020_Number">
      <xsd:simpleType>
        <xsd:restriction base="dms:Text">
          <xsd:maxLength value="255"/>
        </xsd:restriction>
      </xsd:simpleType>
    </xsd:element>
    <xsd:element name="Corresponding_x0020_Author" ma:index="23" nillable="true" ma:displayName="Corresponding Author" ma:internalName="Corresponding_x0020_Author">
      <xsd:simpleType>
        <xsd:restriction base="dms:Text">
          <xsd:maxLength value="255"/>
        </xsd:restriction>
      </xsd:simpleType>
    </xsd:element>
    <xsd:element name="Manuscript_x0020_Status" ma:index="24" nillable="true" ma:displayName="Manuscript Status" ma:format="RadioButtons" ma:internalName="Manuscript_x0020_Status">
      <xsd:simpleType>
        <xsd:union memberTypes="dms:Text">
          <xsd:simpleType>
            <xsd:restriction base="dms:Choice">
              <xsd:enumeration value="Submitted"/>
              <xsd:enumeration value="Under Review"/>
              <xsd:enumeration value="Rejected"/>
              <xsd:enumeration value="Accepted"/>
              <xsd:enumeration value="Published"/>
            </xsd:restriction>
          </xsd:simpleType>
        </xsd:union>
      </xsd:simpleType>
    </xsd:element>
    <xsd:element name="Assigned_x0020_Editor" ma:index="26" nillable="true" ma:displayName="Assigned Editor" ma:format="Dropdown" ma:internalName="Assigned_x0020_Editor">
      <xsd:simpleType>
        <xsd:union memberTypes="dms:Text">
          <xsd:simpleType>
            <xsd:restriction base="dms:Choice">
              <xsd:enumeration value="Eco de Geus"/>
              <xsd:enumeration value="Susan Everson-Rose"/>
              <xsd:enumeration value="Robert Golden"/>
              <xsd:enumeration value="Andreana Haley"/>
              <xsd:enumeration value="Willem Kop"/>
              <xsd:enumeration value="Anna Marsland"/>
              <xsd:enumeration value="Guest Editor"/>
            </xsd:restriction>
          </xsd:simpleType>
        </xsd:union>
      </xsd:simpleType>
    </xsd:element>
    <xsd:element name="Date_x0020_Acceptance_x0020_Emailed" ma:index="27" nillable="true" ma:displayName="Date Acceptance Emailed" ma:format="DateOnly" ma:internalName="Date_x0020_Acceptance_x0020_Emailed">
      <xsd:simpleType>
        <xsd:restriction base="dms:DateTime"/>
      </xsd:simpleType>
    </xsd:element>
    <xsd:element name="PAP_x0020_Date" ma:index="28" nillable="true" ma:displayName="PAP Date" ma:description="Date article published ahead of print" ma:format="DateOnly" ma:internalName="PAP_x0020_Date">
      <xsd:simpleType>
        <xsd:restriction base="dms:DateTime"/>
      </xsd:simpleType>
    </xsd:element>
    <xsd:element name="Layout_x0020_Order" ma:index="29" nillable="true" ma:displayName="Layout Order" ma:indexed="true" ma:internalName="Layout_x0020_Order" ma:percentage="FALSE">
      <xsd:simpleType>
        <xsd:restriction base="dms:Number"/>
      </xsd:simpleType>
    </xsd:element>
    <xsd:element name="Article_x0020_Title" ma:index="30" nillable="true" ma:displayName="Article Title" ma:internalName="Article_x0020_Title">
      <xsd:simpleType>
        <xsd:restriction base="dms:Note">
          <xsd:maxLength value="255"/>
        </xsd:restriction>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Summary_x0020_Editing_x0020_Status" ma:index="46" nillable="true" ma:displayName="Summary Editing Status" ma:internalName="Summary_x0020_Editing_x0020_Status">
      <xsd:complexType>
        <xsd:complexContent>
          <xsd:extension base="dms:MultiChoice">
            <xsd:sequence>
              <xsd:element name="Value" maxOccurs="unbounded" minOccurs="0" nillable="true">
                <xsd:simpleType>
                  <xsd:restriction base="dms:Choice">
                    <xsd:enumeration value="Regina editing/writing"/>
                    <xsd:enumeration value="Regina completed"/>
                    <xsd:enumeration value="Vicki editing/writing/reviewing"/>
                    <xsd:enumeration value="Ready for Wijo review"/>
                    <xsd:enumeration value="Ready for publisher"/>
                  </xsd:restriction>
                </xsd:simpleType>
              </xsd:element>
            </xsd:sequence>
          </xsd:extension>
        </xsd:complexContent>
      </xsd:complexType>
    </xsd:element>
    <xsd:element name="Summary_x0020_Received_x0020_From_x0020_Author" ma:index="47" nillable="true" ma:displayName="Summary Received From Author" ma:format="RadioButtons" ma:internalName="Summary_x0020_Received_x0020_From_x0020_Author">
      <xsd:simpleType>
        <xsd:union memberTypes="dms:Text">
          <xsd:simpleType>
            <xsd:restriction base="dms:Choice">
              <xsd:enumeration value="Yes"/>
              <xsd:enumeration value="No"/>
              <xsd:enumeration value="Not needed"/>
            </xsd:restriction>
          </xsd:simpleType>
        </xsd:union>
      </xsd:simpleType>
    </xsd:element>
    <xsd:element name="TaxCatchAll" ma:index="51" nillable="true" ma:displayName="Taxonomy Catch All Column" ma:hidden="true" ma:list="{98672d54-f607-4f1a-ab90-10ff4b251e60}" ma:internalName="TaxCatchAll" ma:showField="CatchAllData" ma:web="49956862-bc03-459b-9e7c-648b70989a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Status" ma:index="37" nillable="true" ma:displayName="Task Status" ma:default="Not Started" ma:internalName="TaskStatus">
      <xsd:simpleType>
        <xsd:restriction base="dms:Choice">
          <xsd:enumeration value="Not Started"/>
          <xsd:enumeration value="In Progress"/>
          <xsd:enumeration value="Completed"/>
          <xsd:enumeration value="Deferred"/>
          <xsd:enumeration value="Waiting on someone else"/>
        </xsd:restriction>
      </xsd:simpleType>
    </xsd:element>
    <xsd:element name="TaskDueDate" ma:index="38" nillable="true" ma:displayName="Due Date" ma:format="DateOnly" ma:internalName="TaskDueDate">
      <xsd:simpleType>
        <xsd:restriction base="dms:DateTime"/>
      </xsd:simpleType>
    </xsd:element>
    <xsd:element name="_EndDate" ma:index="43" nillable="true" ma:displayName="End Date" ma:default="[today]" ma:format="DateTime" ma:internalName="_En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ticle_x0020_Type xmlns="f125f12e-9a53-4fb5-99b2-11d12213af18">Original Article</Article_x0020_Type>
    <TaxCatchAll xmlns="49956862-bc03-459b-9e7c-648b70989ab5" xsi:nil="true"/>
    <Publication_x0020_Issue xmlns="49956862-bc03-459b-9e7c-648b70989ab5" xsi:nil="true"/>
    <DateCompleted xmlns="http://schemas.microsoft.com/sharepoint/v3" xsi:nil="true"/>
    <WorkflowName xmlns="http://schemas.microsoft.com/sharepoint/v3" xsi:nil="true"/>
    <Manuscript_x0020_Status xmlns="49956862-bc03-459b-9e7c-648b70989ab5">Under Review</Manuscript_x0020_Status>
    <Date_x0020_Acceptance_x0020_Emailed xmlns="49956862-bc03-459b-9e7c-648b70989ab5" xsi:nil="true"/>
    <AssignedTo xmlns="http://schemas.microsoft.com/sharepoint/v3">
      <UserInfo>
        <DisplayName/>
        <AccountId xsi:nil="true"/>
        <AccountType/>
      </UserInfo>
    </AssignedTo>
    <TaskStatus xmlns="http://schemas.microsoft.com/sharepoint/v3/fields">Not Started</TaskStatus>
    <Article_x0020_Title xmlns="49956862-bc03-459b-9e7c-648b70989ab5">Effect of psychosocial stress on innate immune activation in an SIV-infected pigtail macaque (Macaca nemestrina) model of acute HIV infection</Article_x0020_Title>
    <_Flow_SignoffStatus xmlns="f125f12e-9a53-4fb5-99b2-11d12213af18" xsi:nil="true"/>
    <TaskDueDate xmlns="http://schemas.microsoft.com/sharepoint/v3/fields" xsi:nil="true"/>
    <Priority xmlns="http://schemas.microsoft.com/sharepoint/v3">(2) Normal</Priority>
    <_EndDate xmlns="http://schemas.microsoft.com/sharepoint/v3/fields">2022-08-16T18:33:12+00:00</_EndDate>
    <Summary_x0020_Editing_x0020_Status xmlns="49956862-bc03-459b-9e7c-648b70989ab5" xsi:nil="true"/>
    <Publication_x0020_Volume xmlns="49956862-bc03-459b-9e7c-648b70989ab5" xsi:nil="true"/>
    <V3Comments xmlns="http://schemas.microsoft.com/sharepoint/v3" xsi:nil="true"/>
    <DOI xmlns="49956862-bc03-459b-9e7c-648b70989ab5" xsi:nil="true"/>
    <Layout_x0020_Order xmlns="49956862-bc03-459b-9e7c-648b70989ab5" xsi:nil="true"/>
    <PAP_x0020_Date xmlns="49956862-bc03-459b-9e7c-648b70989ab5" xsi:nil="true"/>
    <lcf76f155ced4ddcb4097134ff3c332f xmlns="f125f12e-9a53-4fb5-99b2-11d12213af18">
      <Terms xmlns="http://schemas.microsoft.com/office/infopath/2007/PartnerControls"/>
    </lcf76f155ced4ddcb4097134ff3c332f>
    <Corresponding_x0020_Author xmlns="49956862-bc03-459b-9e7c-648b70989ab5">Kelly Metcalf Pate</Corresponding_x0020_Author>
    <Manuscript_x0020_Number xmlns="49956862-bc03-459b-9e7c-648b70989ab5">PSY21-326</Manuscript_x0020_Number>
    <StartDate xmlns="http://schemas.microsoft.com/sharepoint/v3">2022-08-16T18:33:12+00:00</StartDate>
    <Assigned_x0020_Editor xmlns="49956862-bc03-459b-9e7c-648b70989ab5" xsi:nil="true"/>
    <Categories xmlns="http://schemas.microsoft.com/sharepoint/v3" xsi:nil="true"/>
    <TEST xmlns="f125f12e-9a53-4fb5-99b2-11d12213af18" xsi:nil="true"/>
    <Date xmlns="f125f12e-9a53-4fb5-99b2-11d12213af18" xsi:nil="true"/>
    <Summary_x0020_Received_x0020_From_x0020_Author xmlns="49956862-bc03-459b-9e7c-648b70989ab5" xsi:nil="true"/>
  </documentManagement>
</p:properties>
</file>

<file path=customXml/itemProps1.xml><?xml version="1.0" encoding="utf-8"?>
<ds:datastoreItem xmlns:ds="http://schemas.openxmlformats.org/officeDocument/2006/customXml" ds:itemID="{690EB68E-3A99-4441-B90A-681E5C3AF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25f12e-9a53-4fb5-99b2-11d12213af18"/>
    <ds:schemaRef ds:uri="49956862-bc03-459b-9e7c-648b70989ab5"/>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E3FE8A-8A6E-4CCB-939F-5A082C78F3CD}">
  <ds:schemaRefs>
    <ds:schemaRef ds:uri="http://schemas.microsoft.com/sharepoint/v3/contenttype/forms"/>
  </ds:schemaRefs>
</ds:datastoreItem>
</file>

<file path=customXml/itemProps3.xml><?xml version="1.0" encoding="utf-8"?>
<ds:datastoreItem xmlns:ds="http://schemas.openxmlformats.org/officeDocument/2006/customXml" ds:itemID="{CA6CA6F1-E6D2-42C1-B7BE-5CED5B87DE73}">
  <ds:schemaRefs>
    <ds:schemaRef ds:uri="http://schemas.microsoft.com/office/2006/metadata/properties"/>
    <ds:schemaRef ds:uri="http://schemas.microsoft.com/office/infopath/2007/PartnerControls"/>
    <ds:schemaRef ds:uri="f125f12e-9a53-4fb5-99b2-11d12213af18"/>
    <ds:schemaRef ds:uri="49956862-bc03-459b-9e7c-648b70989ab5"/>
    <ds:schemaRef ds:uri="http://schemas.microsoft.com/sharepoint/v3"/>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Castell</dc:creator>
  <cp:keywords/>
  <dc:description/>
  <cp:lastModifiedBy>Victoria White</cp:lastModifiedBy>
  <cp:revision>16</cp:revision>
  <dcterms:created xsi:type="dcterms:W3CDTF">2022-06-27T19:36:00Z</dcterms:created>
  <dcterms:modified xsi:type="dcterms:W3CDTF">2022-08-19T20:36:00Z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1864895</vt:lpwstr>
  </property>
  <property fmtid="{D5CDD505-2E9C-101B-9397-08002B2CF9AE}" pid="3" name="ContentTypeId">
    <vt:lpwstr>0x010100267C900F792D524D88FAA4706D4B155D</vt:lpwstr>
  </property>
  <property fmtid="{D5CDD505-2E9C-101B-9397-08002B2CF9AE}" pid="4" name="ProjectId">
    <vt:lpwstr>0</vt:lpwstr>
  </property>
  <property fmtid="{D5CDD505-2E9C-101B-9397-08002B2CF9AE}" pid="5" name="InsertAsFootnote">
    <vt:lpwstr>False</vt:lpwstr>
  </property>
  <property fmtid="{D5CDD505-2E9C-101B-9397-08002B2CF9AE}" pid="6" name="StyleId">
    <vt:lpwstr>http://www.zotero.org/styles/vancouver</vt:lpwstr>
  </property>
  <property fmtid="{D5CDD505-2E9C-101B-9397-08002B2CF9AE}" pid="7" name="MediaServiceImageTags">
    <vt:lpwstr/>
  </property>
</Properties>
</file>