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7775F" w14:textId="51AA31A4" w:rsidR="00036EBA" w:rsidRPr="009B699B" w:rsidRDefault="009B699B" w:rsidP="00F26056">
      <w:pPr>
        <w:keepNext/>
        <w:spacing w:line="360" w:lineRule="auto"/>
        <w:jc w:val="center"/>
        <w:rPr>
          <w:rFonts w:ascii="Times New Roman" w:hAnsi="Times New Roman"/>
          <w:b/>
          <w:sz w:val="20"/>
          <w:szCs w:val="20"/>
          <w:lang w:val="en-GB"/>
        </w:rPr>
      </w:pPr>
      <w:r w:rsidRPr="009B699B">
        <w:rPr>
          <w:rFonts w:ascii="Times New Roman" w:hAnsi="Times New Roman"/>
          <w:b/>
          <w:sz w:val="20"/>
          <w:szCs w:val="20"/>
          <w:lang w:val="en-GB"/>
        </w:rPr>
        <w:t>Online-Only Supplements</w:t>
      </w:r>
    </w:p>
    <w:p w14:paraId="1673C219" w14:textId="77777777" w:rsidR="00A37B7D" w:rsidRDefault="00A37B7D">
      <w:pPr>
        <w:pStyle w:val="TM1"/>
        <w:tabs>
          <w:tab w:val="left" w:pos="420"/>
          <w:tab w:val="right" w:leader="dot" w:pos="9056"/>
        </w:tabs>
        <w:rPr>
          <w:rFonts w:eastAsiaTheme="minorEastAsia" w:cstheme="minorBidi"/>
          <w:b w:val="0"/>
          <w:noProof/>
          <w:lang w:eastAsia="ja-JP"/>
        </w:rPr>
      </w:pPr>
      <w:r>
        <w:rPr>
          <w:rFonts w:ascii="Times New Roman" w:hAnsi="Times New Roman"/>
          <w:bCs/>
          <w:sz w:val="20"/>
          <w:szCs w:val="20"/>
          <w:lang w:val="en-US"/>
        </w:rPr>
        <w:fldChar w:fldCharType="begin"/>
      </w:r>
      <w:r>
        <w:rPr>
          <w:rFonts w:ascii="Times New Roman" w:hAnsi="Times New Roman"/>
          <w:bCs/>
          <w:sz w:val="20"/>
          <w:szCs w:val="20"/>
          <w:lang w:val="en-US"/>
        </w:rPr>
        <w:instrText xml:space="preserve"> TOC \o "1-3" </w:instrText>
      </w:r>
      <w:r>
        <w:rPr>
          <w:rFonts w:ascii="Times New Roman" w:hAnsi="Times New Roman"/>
          <w:bCs/>
          <w:sz w:val="20"/>
          <w:szCs w:val="20"/>
          <w:lang w:val="en-US"/>
        </w:rPr>
        <w:fldChar w:fldCharType="separate"/>
      </w:r>
      <w:r w:rsidRPr="007B1E9E">
        <w:rPr>
          <w:rFonts w:ascii="Times New Roman" w:hAnsi="Times New Roman"/>
          <w:b w:val="0"/>
          <w:noProof/>
          <w:lang w:val="en-US"/>
        </w:rPr>
        <w:t>1.</w:t>
      </w:r>
      <w:r>
        <w:rPr>
          <w:rFonts w:eastAsiaTheme="minorEastAsia" w:cstheme="minorBidi"/>
          <w:b w:val="0"/>
          <w:noProof/>
          <w:lang w:eastAsia="ja-JP"/>
        </w:rPr>
        <w:tab/>
      </w:r>
      <w:r w:rsidRPr="007B1E9E">
        <w:rPr>
          <w:rFonts w:ascii="Times New Roman" w:hAnsi="Times New Roman"/>
          <w:noProof/>
          <w:lang w:val="en-US"/>
        </w:rPr>
        <w:t>Computed Tomography (CT) algorithm follow-up and nodule management</w:t>
      </w:r>
      <w:r>
        <w:rPr>
          <w:noProof/>
        </w:rPr>
        <w:tab/>
      </w:r>
      <w:r>
        <w:rPr>
          <w:noProof/>
        </w:rPr>
        <w:fldChar w:fldCharType="begin"/>
      </w:r>
      <w:r>
        <w:rPr>
          <w:noProof/>
        </w:rPr>
        <w:instrText xml:space="preserve"> PAGEREF _Toc295049606 \h </w:instrText>
      </w:r>
      <w:r>
        <w:rPr>
          <w:noProof/>
        </w:rPr>
      </w:r>
      <w:r>
        <w:rPr>
          <w:noProof/>
        </w:rPr>
        <w:fldChar w:fldCharType="separate"/>
      </w:r>
      <w:r>
        <w:rPr>
          <w:noProof/>
        </w:rPr>
        <w:t>2</w:t>
      </w:r>
      <w:r>
        <w:rPr>
          <w:noProof/>
        </w:rPr>
        <w:fldChar w:fldCharType="end"/>
      </w:r>
    </w:p>
    <w:p w14:paraId="71E9EA75" w14:textId="77777777" w:rsidR="00A37B7D" w:rsidRDefault="00A37B7D">
      <w:pPr>
        <w:pStyle w:val="TM1"/>
        <w:tabs>
          <w:tab w:val="left" w:pos="420"/>
          <w:tab w:val="right" w:leader="dot" w:pos="9056"/>
        </w:tabs>
        <w:rPr>
          <w:rFonts w:eastAsiaTheme="minorEastAsia" w:cstheme="minorBidi"/>
          <w:b w:val="0"/>
          <w:noProof/>
          <w:lang w:eastAsia="ja-JP"/>
        </w:rPr>
      </w:pPr>
      <w:r w:rsidRPr="007B1E9E">
        <w:rPr>
          <w:rFonts w:ascii="Times New Roman" w:hAnsi="Times New Roman"/>
          <w:b w:val="0"/>
          <w:noProof/>
          <w:lang w:val="en-US"/>
        </w:rPr>
        <w:t>2.</w:t>
      </w:r>
      <w:r>
        <w:rPr>
          <w:rFonts w:eastAsiaTheme="minorEastAsia" w:cstheme="minorBidi"/>
          <w:b w:val="0"/>
          <w:noProof/>
          <w:lang w:eastAsia="ja-JP"/>
        </w:rPr>
        <w:tab/>
      </w:r>
      <w:r w:rsidRPr="007B1E9E">
        <w:rPr>
          <w:rFonts w:ascii="Times New Roman" w:hAnsi="Times New Roman"/>
          <w:noProof/>
          <w:lang w:val="en-US"/>
        </w:rPr>
        <w:t>Additional description of nodules and evolution</w:t>
      </w:r>
      <w:r>
        <w:rPr>
          <w:noProof/>
        </w:rPr>
        <w:tab/>
      </w:r>
      <w:r>
        <w:rPr>
          <w:noProof/>
        </w:rPr>
        <w:fldChar w:fldCharType="begin"/>
      </w:r>
      <w:r>
        <w:rPr>
          <w:noProof/>
        </w:rPr>
        <w:instrText xml:space="preserve"> PAGEREF _Toc295049607 \h </w:instrText>
      </w:r>
      <w:r>
        <w:rPr>
          <w:noProof/>
        </w:rPr>
      </w:r>
      <w:r>
        <w:rPr>
          <w:noProof/>
        </w:rPr>
        <w:fldChar w:fldCharType="separate"/>
      </w:r>
      <w:r>
        <w:rPr>
          <w:noProof/>
        </w:rPr>
        <w:t>3</w:t>
      </w:r>
      <w:r>
        <w:rPr>
          <w:noProof/>
        </w:rPr>
        <w:fldChar w:fldCharType="end"/>
      </w:r>
    </w:p>
    <w:p w14:paraId="35D47F3E" w14:textId="77777777" w:rsidR="00A37B7D" w:rsidRDefault="00A37B7D">
      <w:pPr>
        <w:pStyle w:val="TM1"/>
        <w:tabs>
          <w:tab w:val="left" w:pos="420"/>
          <w:tab w:val="right" w:leader="dot" w:pos="9056"/>
        </w:tabs>
        <w:rPr>
          <w:rFonts w:eastAsiaTheme="minorEastAsia" w:cstheme="minorBidi"/>
          <w:b w:val="0"/>
          <w:noProof/>
          <w:lang w:eastAsia="ja-JP"/>
        </w:rPr>
      </w:pPr>
      <w:r w:rsidRPr="007B1E9E">
        <w:rPr>
          <w:rFonts w:ascii="Times New Roman" w:hAnsi="Times New Roman"/>
          <w:b w:val="0"/>
          <w:noProof/>
          <w:lang w:val="en-US"/>
        </w:rPr>
        <w:t>3.</w:t>
      </w:r>
      <w:r>
        <w:rPr>
          <w:rFonts w:eastAsiaTheme="minorEastAsia" w:cstheme="minorBidi"/>
          <w:b w:val="0"/>
          <w:noProof/>
          <w:lang w:eastAsia="ja-JP"/>
        </w:rPr>
        <w:tab/>
      </w:r>
      <w:r w:rsidRPr="007B1E9E">
        <w:rPr>
          <w:rFonts w:ascii="Times New Roman" w:hAnsi="Times New Roman"/>
          <w:noProof/>
          <w:lang w:val="en-US"/>
        </w:rPr>
        <w:t>Number of additional radiological procedures, other than planned protocol CT</w:t>
      </w:r>
      <w:r>
        <w:rPr>
          <w:noProof/>
        </w:rPr>
        <w:tab/>
      </w:r>
      <w:r>
        <w:rPr>
          <w:noProof/>
        </w:rPr>
        <w:fldChar w:fldCharType="begin"/>
      </w:r>
      <w:r>
        <w:rPr>
          <w:noProof/>
        </w:rPr>
        <w:instrText xml:space="preserve"> PAGEREF _Toc295049608 \h </w:instrText>
      </w:r>
      <w:r>
        <w:rPr>
          <w:noProof/>
        </w:rPr>
      </w:r>
      <w:r>
        <w:rPr>
          <w:noProof/>
        </w:rPr>
        <w:fldChar w:fldCharType="separate"/>
      </w:r>
      <w:r>
        <w:rPr>
          <w:noProof/>
        </w:rPr>
        <w:t>4</w:t>
      </w:r>
      <w:r>
        <w:rPr>
          <w:noProof/>
        </w:rPr>
        <w:fldChar w:fldCharType="end"/>
      </w:r>
    </w:p>
    <w:p w14:paraId="3422475D" w14:textId="77777777" w:rsidR="00A37B7D" w:rsidRDefault="00A37B7D">
      <w:pPr>
        <w:pStyle w:val="TM1"/>
        <w:tabs>
          <w:tab w:val="left" w:pos="420"/>
          <w:tab w:val="right" w:leader="dot" w:pos="9056"/>
        </w:tabs>
        <w:rPr>
          <w:rFonts w:eastAsiaTheme="minorEastAsia" w:cstheme="minorBidi"/>
          <w:b w:val="0"/>
          <w:noProof/>
          <w:lang w:eastAsia="ja-JP"/>
        </w:rPr>
      </w:pPr>
      <w:r w:rsidRPr="007B1E9E">
        <w:rPr>
          <w:rFonts w:ascii="Times New Roman" w:hAnsi="Times New Roman"/>
          <w:b w:val="0"/>
          <w:noProof/>
          <w:lang w:val="en-GB"/>
        </w:rPr>
        <w:t>4.</w:t>
      </w:r>
      <w:r>
        <w:rPr>
          <w:rFonts w:eastAsiaTheme="minorEastAsia" w:cstheme="minorBidi"/>
          <w:b w:val="0"/>
          <w:noProof/>
          <w:lang w:eastAsia="ja-JP"/>
        </w:rPr>
        <w:tab/>
      </w:r>
      <w:r w:rsidRPr="007B1E9E">
        <w:rPr>
          <w:rFonts w:ascii="Times New Roman" w:hAnsi="Times New Roman"/>
          <w:noProof/>
          <w:lang w:val="en-GB"/>
        </w:rPr>
        <w:t>Detailed report of two subjects with delayed procedures:</w:t>
      </w:r>
      <w:r>
        <w:rPr>
          <w:noProof/>
        </w:rPr>
        <w:tab/>
      </w:r>
      <w:r>
        <w:rPr>
          <w:noProof/>
        </w:rPr>
        <w:fldChar w:fldCharType="begin"/>
      </w:r>
      <w:r>
        <w:rPr>
          <w:noProof/>
        </w:rPr>
        <w:instrText xml:space="preserve"> PAGEREF _Toc295049609 \h </w:instrText>
      </w:r>
      <w:r>
        <w:rPr>
          <w:noProof/>
        </w:rPr>
      </w:r>
      <w:r>
        <w:rPr>
          <w:noProof/>
        </w:rPr>
        <w:fldChar w:fldCharType="separate"/>
      </w:r>
      <w:r>
        <w:rPr>
          <w:noProof/>
        </w:rPr>
        <w:t>4</w:t>
      </w:r>
      <w:r>
        <w:rPr>
          <w:noProof/>
        </w:rPr>
        <w:fldChar w:fldCharType="end"/>
      </w:r>
    </w:p>
    <w:p w14:paraId="4BFB5AEC" w14:textId="223222CC" w:rsidR="00413847" w:rsidRDefault="00A37B7D">
      <w:pPr>
        <w:spacing w:after="0" w:line="240" w:lineRule="auto"/>
        <w:rPr>
          <w:rFonts w:ascii="Times New Roman" w:hAnsi="Times New Roman"/>
          <w:b/>
          <w:bCs/>
          <w:sz w:val="20"/>
          <w:szCs w:val="20"/>
          <w:lang w:val="en-US"/>
        </w:rPr>
      </w:pPr>
      <w:r>
        <w:rPr>
          <w:rFonts w:ascii="Times New Roman" w:hAnsi="Times New Roman"/>
          <w:bCs/>
          <w:sz w:val="20"/>
          <w:szCs w:val="20"/>
          <w:lang w:val="en-US"/>
        </w:rPr>
        <w:fldChar w:fldCharType="end"/>
      </w:r>
      <w:r w:rsidR="00413847">
        <w:rPr>
          <w:rFonts w:ascii="Times New Roman" w:hAnsi="Times New Roman"/>
          <w:b/>
          <w:bCs/>
          <w:sz w:val="20"/>
          <w:szCs w:val="20"/>
          <w:lang w:val="en-US"/>
        </w:rPr>
        <w:br w:type="page"/>
      </w:r>
    </w:p>
    <w:p w14:paraId="41874741" w14:textId="47B6D44D" w:rsidR="00F26056" w:rsidRPr="009B699B" w:rsidRDefault="0094232E" w:rsidP="001617FB">
      <w:pPr>
        <w:pStyle w:val="Titre1"/>
        <w:numPr>
          <w:ilvl w:val="0"/>
          <w:numId w:val="1"/>
        </w:numPr>
        <w:rPr>
          <w:rFonts w:ascii="Times New Roman" w:hAnsi="Times New Roman" w:cs="Times New Roman"/>
          <w:b w:val="0"/>
          <w:bCs w:val="0"/>
          <w:sz w:val="20"/>
          <w:szCs w:val="20"/>
          <w:lang w:val="en-US"/>
        </w:rPr>
      </w:pPr>
      <w:bookmarkStart w:id="0" w:name="_Toc295049606"/>
      <w:r w:rsidRPr="009B699B">
        <w:rPr>
          <w:rFonts w:ascii="Times New Roman" w:hAnsi="Times New Roman" w:cs="Times New Roman"/>
          <w:sz w:val="20"/>
          <w:szCs w:val="20"/>
          <w:lang w:val="en-US"/>
        </w:rPr>
        <w:lastRenderedPageBreak/>
        <w:t>Computed Tomography (</w:t>
      </w:r>
      <w:r w:rsidR="00F26056" w:rsidRPr="009B699B">
        <w:rPr>
          <w:rFonts w:ascii="Times New Roman" w:hAnsi="Times New Roman" w:cs="Times New Roman"/>
          <w:sz w:val="20"/>
          <w:szCs w:val="20"/>
          <w:lang w:val="en-US"/>
        </w:rPr>
        <w:t>CT</w:t>
      </w:r>
      <w:r w:rsidRPr="009B699B">
        <w:rPr>
          <w:rFonts w:ascii="Times New Roman" w:hAnsi="Times New Roman" w:cs="Times New Roman"/>
          <w:sz w:val="20"/>
          <w:szCs w:val="20"/>
          <w:lang w:val="en-US"/>
        </w:rPr>
        <w:t>)</w:t>
      </w:r>
      <w:r w:rsidR="00F26056" w:rsidRPr="009B699B">
        <w:rPr>
          <w:rFonts w:ascii="Times New Roman" w:hAnsi="Times New Roman" w:cs="Times New Roman"/>
          <w:sz w:val="20"/>
          <w:szCs w:val="20"/>
          <w:lang w:val="en-US"/>
        </w:rPr>
        <w:t xml:space="preserve"> algorithm follow-up and nodule management</w:t>
      </w:r>
      <w:bookmarkEnd w:id="0"/>
    </w:p>
    <w:p w14:paraId="2FBC04E0" w14:textId="4187DC13" w:rsidR="00F26056" w:rsidRPr="009B699B" w:rsidRDefault="00175A4A" w:rsidP="00F26056">
      <w:pPr>
        <w:keepNext/>
        <w:spacing w:line="360" w:lineRule="auto"/>
        <w:jc w:val="both"/>
        <w:rPr>
          <w:rFonts w:ascii="Times New Roman" w:hAnsi="Times New Roman"/>
          <w:bCs/>
          <w:sz w:val="20"/>
          <w:szCs w:val="20"/>
          <w:lang w:val="en-US"/>
        </w:rPr>
      </w:pPr>
      <w:r w:rsidRPr="009B699B">
        <w:rPr>
          <w:rFonts w:ascii="Times New Roman" w:hAnsi="Times New Roman"/>
          <w:bCs/>
          <w:sz w:val="20"/>
          <w:szCs w:val="20"/>
          <w:lang w:val="en-US"/>
        </w:rPr>
        <w:t xml:space="preserve">The suggested algorithm for nodule follow-up and diagnostic procedures are shown in figure S1. </w:t>
      </w:r>
      <w:r w:rsidR="001C6A93" w:rsidRPr="009B699B">
        <w:rPr>
          <w:rFonts w:ascii="Times New Roman" w:hAnsi="Times New Roman"/>
          <w:bCs/>
          <w:sz w:val="20"/>
          <w:szCs w:val="20"/>
          <w:lang w:val="en-US"/>
        </w:rPr>
        <w:t xml:space="preserve">The consistency of the nodule was defined as solid if the nodule obscured the entire lung parenchyma, partly solid if it obscured part of the lung parenchyma, and nonsolid if it obscured none of </w:t>
      </w:r>
      <w:r w:rsidRPr="009B699B">
        <w:rPr>
          <w:rFonts w:ascii="Times New Roman" w:hAnsi="Times New Roman"/>
          <w:bCs/>
          <w:sz w:val="20"/>
          <w:szCs w:val="20"/>
          <w:lang w:val="en-US"/>
        </w:rPr>
        <w:t>the parenchyma</w:t>
      </w:r>
      <w:r w:rsidR="001C6A93" w:rsidRPr="009B699B">
        <w:rPr>
          <w:rFonts w:ascii="Times New Roman" w:hAnsi="Times New Roman"/>
          <w:bCs/>
          <w:sz w:val="20"/>
          <w:szCs w:val="20"/>
          <w:lang w:val="en-US"/>
        </w:rPr>
        <w:t>.</w:t>
      </w:r>
      <w:r w:rsidR="001C6A93" w:rsidRPr="009B699B">
        <w:rPr>
          <w:rFonts w:ascii="Times New Roman" w:hAnsi="Times New Roman"/>
          <w:bCs/>
          <w:noProof/>
          <w:sz w:val="20"/>
          <w:szCs w:val="20"/>
          <w:lang w:eastAsia="fr-FR"/>
        </w:rPr>
        <w:t xml:space="preserve"> </w:t>
      </w:r>
      <w:r w:rsidR="003D1355" w:rsidRPr="009B699B">
        <w:rPr>
          <w:rFonts w:ascii="Times New Roman" w:hAnsi="Times New Roman"/>
          <w:bCs/>
          <w:sz w:val="20"/>
          <w:szCs w:val="20"/>
          <w:lang w:val="en-US"/>
        </w:rPr>
        <w:t>If the result on C</w:t>
      </w:r>
      <w:r w:rsidR="0094232E" w:rsidRPr="009B699B">
        <w:rPr>
          <w:rFonts w:ascii="Times New Roman" w:hAnsi="Times New Roman"/>
          <w:bCs/>
          <w:sz w:val="20"/>
          <w:szCs w:val="20"/>
          <w:lang w:val="en-US"/>
        </w:rPr>
        <w:t>T</w:t>
      </w:r>
      <w:r w:rsidR="003D1355" w:rsidRPr="009B699B">
        <w:rPr>
          <w:rFonts w:ascii="Times New Roman" w:hAnsi="Times New Roman"/>
          <w:bCs/>
          <w:sz w:val="20"/>
          <w:szCs w:val="20"/>
          <w:lang w:val="en-US"/>
        </w:rPr>
        <w:t xml:space="preserve"> was positive, the type of workup depended on the diameter of the largest nodule. </w:t>
      </w:r>
      <w:r w:rsidR="0099533B" w:rsidRPr="009B699B">
        <w:rPr>
          <w:rFonts w:ascii="Times New Roman" w:hAnsi="Times New Roman"/>
          <w:bCs/>
          <w:sz w:val="20"/>
          <w:szCs w:val="20"/>
          <w:lang w:val="en-US"/>
        </w:rPr>
        <w:t>For nodules 5 to 14 mm in diameter, the suggested option</w:t>
      </w:r>
      <w:r w:rsidR="00F26056" w:rsidRPr="009B699B">
        <w:rPr>
          <w:rFonts w:ascii="Times New Roman" w:hAnsi="Times New Roman"/>
          <w:bCs/>
          <w:sz w:val="20"/>
          <w:szCs w:val="20"/>
          <w:lang w:val="en-US"/>
        </w:rPr>
        <w:t xml:space="preserve"> was to perform another chest </w:t>
      </w:r>
      <w:r w:rsidR="0099533B" w:rsidRPr="009B699B">
        <w:rPr>
          <w:rFonts w:ascii="Times New Roman" w:hAnsi="Times New Roman"/>
          <w:bCs/>
          <w:sz w:val="20"/>
          <w:szCs w:val="20"/>
          <w:lang w:val="en-US"/>
        </w:rPr>
        <w:t>CT at 3 months; if the images showed growth of the nodule, defined as at least a 10% increase, then biopsy, ideally by fine-needle aspiration, was to be performed. If there was no growth, w</w:t>
      </w:r>
      <w:r w:rsidR="00F26056" w:rsidRPr="009B699B">
        <w:rPr>
          <w:rFonts w:ascii="Times New Roman" w:hAnsi="Times New Roman"/>
          <w:bCs/>
          <w:sz w:val="20"/>
          <w:szCs w:val="20"/>
          <w:lang w:val="en-US"/>
        </w:rPr>
        <w:t xml:space="preserve">e suggested a follow up chest </w:t>
      </w:r>
      <w:r w:rsidR="0099533B" w:rsidRPr="009B699B">
        <w:rPr>
          <w:rFonts w:ascii="Times New Roman" w:hAnsi="Times New Roman"/>
          <w:bCs/>
          <w:sz w:val="20"/>
          <w:szCs w:val="20"/>
          <w:lang w:val="en-US"/>
        </w:rPr>
        <w:t>CT at 6, 12 and 24 months. Significant nodule decrease was defined as a reduction in diameter of at least 10%. Subjects underwent diagnostic measures if nodules significant</w:t>
      </w:r>
      <w:r w:rsidR="00F26056" w:rsidRPr="009B699B">
        <w:rPr>
          <w:rFonts w:ascii="Times New Roman" w:hAnsi="Times New Roman"/>
          <w:bCs/>
          <w:sz w:val="20"/>
          <w:szCs w:val="20"/>
          <w:lang w:val="en-US"/>
        </w:rPr>
        <w:t xml:space="preserve">ly increased on any follow-up </w:t>
      </w:r>
      <w:r w:rsidR="0099533B" w:rsidRPr="009B699B">
        <w:rPr>
          <w:rFonts w:ascii="Times New Roman" w:hAnsi="Times New Roman"/>
          <w:bCs/>
          <w:sz w:val="20"/>
          <w:szCs w:val="20"/>
          <w:lang w:val="en-US"/>
        </w:rPr>
        <w:t>CT. For nodules 15 mm in diameter or larger (whether solid, partly solid, or nonsolid), two options were offered, immedi</w:t>
      </w:r>
      <w:r w:rsidR="00F26056" w:rsidRPr="009B699B">
        <w:rPr>
          <w:rFonts w:ascii="Times New Roman" w:hAnsi="Times New Roman"/>
          <w:bCs/>
          <w:sz w:val="20"/>
          <w:szCs w:val="20"/>
          <w:lang w:val="en-US"/>
        </w:rPr>
        <w:t xml:space="preserve">ate biopsy or a control chest </w:t>
      </w:r>
      <w:r w:rsidR="0099533B" w:rsidRPr="009B699B">
        <w:rPr>
          <w:rFonts w:ascii="Times New Roman" w:hAnsi="Times New Roman"/>
          <w:bCs/>
          <w:sz w:val="20"/>
          <w:szCs w:val="20"/>
          <w:lang w:val="en-US"/>
        </w:rPr>
        <w:t xml:space="preserve">CT 3 months later with a biopsy in case of significant increase </w:t>
      </w:r>
      <w:r w:rsidR="00F26056" w:rsidRPr="009B699B">
        <w:rPr>
          <w:rFonts w:ascii="Times New Roman" w:hAnsi="Times New Roman"/>
          <w:bCs/>
          <w:sz w:val="20"/>
          <w:szCs w:val="20"/>
          <w:lang w:val="en-US"/>
        </w:rPr>
        <w:t xml:space="preserve">in the diameter in the latter </w:t>
      </w:r>
      <w:r w:rsidR="0099533B" w:rsidRPr="009B699B">
        <w:rPr>
          <w:rFonts w:ascii="Times New Roman" w:hAnsi="Times New Roman"/>
          <w:bCs/>
          <w:sz w:val="20"/>
          <w:szCs w:val="20"/>
          <w:lang w:val="en-US"/>
        </w:rPr>
        <w:t xml:space="preserve">CT. </w:t>
      </w:r>
    </w:p>
    <w:p w14:paraId="2B6196A8" w14:textId="77777777" w:rsidR="00361848" w:rsidRPr="009B699B" w:rsidRDefault="0099533B" w:rsidP="00F26056">
      <w:pPr>
        <w:keepNext/>
        <w:spacing w:line="360" w:lineRule="auto"/>
        <w:jc w:val="both"/>
        <w:rPr>
          <w:rFonts w:ascii="Times New Roman" w:hAnsi="Times New Roman"/>
          <w:bCs/>
          <w:sz w:val="20"/>
          <w:szCs w:val="20"/>
          <w:lang w:val="en-GB"/>
        </w:rPr>
      </w:pPr>
      <w:r w:rsidRPr="009B699B">
        <w:rPr>
          <w:rFonts w:ascii="Times New Roman" w:hAnsi="Times New Roman"/>
          <w:bCs/>
          <w:sz w:val="20"/>
          <w:szCs w:val="20"/>
          <w:lang w:val="en-US"/>
        </w:rPr>
        <w:t xml:space="preserve">In case of a nodule compatible with lung </w:t>
      </w:r>
      <w:r w:rsidR="00F26056" w:rsidRPr="009B699B">
        <w:rPr>
          <w:rFonts w:ascii="Times New Roman" w:hAnsi="Times New Roman"/>
          <w:bCs/>
          <w:sz w:val="20"/>
          <w:szCs w:val="20"/>
          <w:lang w:val="en-US"/>
        </w:rPr>
        <w:t xml:space="preserve">infection, we suggested a new </w:t>
      </w:r>
      <w:r w:rsidRPr="009B699B">
        <w:rPr>
          <w:rFonts w:ascii="Times New Roman" w:hAnsi="Times New Roman"/>
          <w:bCs/>
          <w:sz w:val="20"/>
          <w:szCs w:val="20"/>
          <w:lang w:val="en-US"/>
        </w:rPr>
        <w:t xml:space="preserve">CT at least 4 weeks after a 7 to 10 days antibiotic course, and if no resolution or growth of nodule was </w:t>
      </w:r>
      <w:r w:rsidR="00F26056" w:rsidRPr="009B699B">
        <w:rPr>
          <w:rFonts w:ascii="Times New Roman" w:hAnsi="Times New Roman"/>
          <w:bCs/>
          <w:sz w:val="20"/>
          <w:szCs w:val="20"/>
          <w:lang w:val="en-US"/>
        </w:rPr>
        <w:t xml:space="preserve">observed, biopsy or </w:t>
      </w:r>
      <w:r w:rsidRPr="009B699B">
        <w:rPr>
          <w:rFonts w:ascii="Times New Roman" w:hAnsi="Times New Roman"/>
          <w:bCs/>
          <w:sz w:val="20"/>
          <w:szCs w:val="20"/>
          <w:lang w:val="en-US"/>
        </w:rPr>
        <w:t>CT follow up was to be performed. Other exams, such as positron-emission tomography (PET), were left to the decision of each clinical center. If no significant nodule was</w:t>
      </w:r>
      <w:r w:rsidR="00F26056" w:rsidRPr="009B699B">
        <w:rPr>
          <w:rFonts w:ascii="Times New Roman" w:hAnsi="Times New Roman"/>
          <w:bCs/>
          <w:sz w:val="20"/>
          <w:szCs w:val="20"/>
          <w:lang w:val="en-US"/>
        </w:rPr>
        <w:t xml:space="preserve"> visualized on baseline chest CT, no ulterior </w:t>
      </w:r>
      <w:r w:rsidRPr="009B699B">
        <w:rPr>
          <w:rFonts w:ascii="Times New Roman" w:hAnsi="Times New Roman"/>
          <w:bCs/>
          <w:sz w:val="20"/>
          <w:szCs w:val="20"/>
          <w:lang w:val="en-US"/>
        </w:rPr>
        <w:t xml:space="preserve">CT was programmed. Each radiologist </w:t>
      </w:r>
      <w:r w:rsidR="00F26056" w:rsidRPr="009B699B">
        <w:rPr>
          <w:rFonts w:ascii="Times New Roman" w:hAnsi="Times New Roman"/>
          <w:bCs/>
          <w:sz w:val="20"/>
          <w:szCs w:val="20"/>
          <w:lang w:val="en-US"/>
        </w:rPr>
        <w:t xml:space="preserve">collected on a standardized chest </w:t>
      </w:r>
      <w:r w:rsidRPr="009B699B">
        <w:rPr>
          <w:rFonts w:ascii="Times New Roman" w:hAnsi="Times New Roman"/>
          <w:bCs/>
          <w:sz w:val="20"/>
          <w:szCs w:val="20"/>
          <w:lang w:val="en-US"/>
        </w:rPr>
        <w:t>CT report the sizes and localization of significant images visualized on the</w:t>
      </w:r>
      <w:r w:rsidR="006C4377" w:rsidRPr="009B699B">
        <w:rPr>
          <w:rFonts w:ascii="Times New Roman" w:hAnsi="Times New Roman"/>
          <w:bCs/>
          <w:sz w:val="20"/>
          <w:szCs w:val="20"/>
          <w:lang w:val="en-US"/>
        </w:rPr>
        <w:t xml:space="preserve"> baseline and follow up chest </w:t>
      </w:r>
      <w:r w:rsidRPr="009B699B">
        <w:rPr>
          <w:rFonts w:ascii="Times New Roman" w:hAnsi="Times New Roman"/>
          <w:bCs/>
          <w:sz w:val="20"/>
          <w:szCs w:val="20"/>
          <w:lang w:val="en-US"/>
        </w:rPr>
        <w:t xml:space="preserve">CT. Lung cancer biopsies were done by bronchoscopy if the nodule was in the bronchus or near the bronchus or by chest CT guided fine-needle biopsy. If necessary, surgical biopsy could be proposed. </w:t>
      </w:r>
      <w:r w:rsidR="00941EC5" w:rsidRPr="009B699B">
        <w:rPr>
          <w:rFonts w:ascii="Times New Roman" w:hAnsi="Times New Roman"/>
          <w:bCs/>
          <w:sz w:val="20"/>
          <w:szCs w:val="20"/>
          <w:lang w:val="en-GB"/>
        </w:rPr>
        <w:t>All subjects were followed up until their final visit planned two years after study inclusion.</w:t>
      </w:r>
    </w:p>
    <w:p w14:paraId="2FD4F469" w14:textId="59DD6FAA" w:rsidR="004D39D3" w:rsidRPr="009B699B" w:rsidRDefault="00087F44" w:rsidP="00F26056">
      <w:pPr>
        <w:keepNext/>
        <w:spacing w:line="360" w:lineRule="auto"/>
        <w:jc w:val="both"/>
        <w:rPr>
          <w:rFonts w:ascii="Times New Roman" w:hAnsi="Times New Roman"/>
          <w:sz w:val="20"/>
          <w:szCs w:val="20"/>
        </w:rPr>
      </w:pPr>
      <w:r w:rsidRPr="009B699B">
        <w:rPr>
          <w:rFonts w:ascii="Times New Roman" w:hAnsi="Times New Roman"/>
          <w:bCs/>
          <w:sz w:val="20"/>
          <w:szCs w:val="20"/>
          <w:lang w:val="en-US"/>
        </w:rPr>
        <w:t xml:space="preserve"> </w:t>
      </w:r>
      <w:r w:rsidR="00F26056" w:rsidRPr="009B699B">
        <w:rPr>
          <w:rFonts w:ascii="Times New Roman" w:hAnsi="Times New Roman"/>
          <w:bCs/>
          <w:noProof/>
          <w:sz w:val="20"/>
          <w:szCs w:val="20"/>
          <w:lang w:eastAsia="fr-FR"/>
        </w:rPr>
        <w:drawing>
          <wp:inline distT="0" distB="0" distL="0" distR="0" wp14:anchorId="7BC2CF09" wp14:editId="0A77A356">
            <wp:extent cx="5486400" cy="5056467"/>
            <wp:effectExtent l="0" t="0" r="25400" b="0"/>
            <wp:docPr id="32" name="Diagramme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ECC62D0" w14:textId="37F59585" w:rsidR="00F26056" w:rsidRPr="00413847" w:rsidRDefault="007430AB" w:rsidP="00F26056">
      <w:pPr>
        <w:pStyle w:val="Lgende"/>
        <w:jc w:val="both"/>
        <w:rPr>
          <w:rFonts w:ascii="Arial" w:hAnsi="Arial" w:cs="Arial"/>
          <w:color w:val="auto"/>
          <w:sz w:val="24"/>
          <w:szCs w:val="24"/>
        </w:rPr>
      </w:pPr>
      <w:r w:rsidRPr="00413847">
        <w:rPr>
          <w:rFonts w:ascii="Arial" w:hAnsi="Arial" w:cs="Arial"/>
          <w:color w:val="auto"/>
          <w:sz w:val="24"/>
          <w:szCs w:val="24"/>
        </w:rPr>
        <w:t>e</w:t>
      </w:r>
      <w:r w:rsidR="00F26056" w:rsidRPr="00413847">
        <w:rPr>
          <w:rFonts w:ascii="Arial" w:hAnsi="Arial" w:cs="Arial"/>
          <w:color w:val="auto"/>
          <w:sz w:val="24"/>
          <w:szCs w:val="24"/>
        </w:rPr>
        <w:t xml:space="preserve">Figure </w:t>
      </w:r>
      <w:r w:rsidR="00F26056" w:rsidRPr="00413847">
        <w:rPr>
          <w:rFonts w:ascii="Arial" w:hAnsi="Arial" w:cs="Arial"/>
          <w:color w:val="auto"/>
          <w:sz w:val="24"/>
          <w:szCs w:val="24"/>
        </w:rPr>
        <w:fldChar w:fldCharType="begin"/>
      </w:r>
      <w:r w:rsidR="00F26056" w:rsidRPr="00413847">
        <w:rPr>
          <w:rFonts w:ascii="Arial" w:hAnsi="Arial" w:cs="Arial"/>
          <w:color w:val="auto"/>
          <w:sz w:val="24"/>
          <w:szCs w:val="24"/>
        </w:rPr>
        <w:instrText xml:space="preserve"> SEQ Figure \* ARABIC </w:instrText>
      </w:r>
      <w:r w:rsidR="00F26056" w:rsidRPr="00413847">
        <w:rPr>
          <w:rFonts w:ascii="Arial" w:hAnsi="Arial" w:cs="Arial"/>
          <w:color w:val="auto"/>
          <w:sz w:val="24"/>
          <w:szCs w:val="24"/>
        </w:rPr>
        <w:fldChar w:fldCharType="separate"/>
      </w:r>
      <w:r w:rsidR="001617FB">
        <w:rPr>
          <w:rFonts w:ascii="Arial" w:hAnsi="Arial" w:cs="Arial"/>
          <w:noProof/>
          <w:color w:val="auto"/>
          <w:sz w:val="24"/>
          <w:szCs w:val="24"/>
        </w:rPr>
        <w:t>1</w:t>
      </w:r>
      <w:r w:rsidR="00F26056" w:rsidRPr="00413847">
        <w:rPr>
          <w:rFonts w:ascii="Arial" w:hAnsi="Arial" w:cs="Arial"/>
          <w:color w:val="auto"/>
          <w:sz w:val="24"/>
          <w:szCs w:val="24"/>
        </w:rPr>
        <w:fldChar w:fldCharType="end"/>
      </w:r>
      <w:r w:rsidR="00F26056" w:rsidRPr="00413847">
        <w:rPr>
          <w:rFonts w:ascii="Arial" w:hAnsi="Arial" w:cs="Arial"/>
          <w:color w:val="auto"/>
          <w:sz w:val="24"/>
          <w:szCs w:val="24"/>
        </w:rPr>
        <w:t xml:space="preserve"> </w:t>
      </w:r>
      <w:r w:rsidR="00F26056" w:rsidRPr="00413847">
        <w:rPr>
          <w:rFonts w:ascii="Arial" w:hAnsi="Arial" w:cs="Arial"/>
          <w:color w:val="auto"/>
          <w:sz w:val="24"/>
          <w:szCs w:val="24"/>
          <w:lang w:val="en-US"/>
        </w:rPr>
        <w:t>lung nodule detection and diagnostic work up algorithm. CT: Computed Tomography. M: month.</w:t>
      </w:r>
    </w:p>
    <w:p w14:paraId="2CF4D1FB" w14:textId="77777777" w:rsidR="00F26056" w:rsidRPr="009B699B" w:rsidRDefault="00F26056" w:rsidP="004D39D3">
      <w:pPr>
        <w:spacing w:line="360" w:lineRule="auto"/>
        <w:jc w:val="both"/>
        <w:rPr>
          <w:rFonts w:ascii="Times New Roman" w:hAnsi="Times New Roman"/>
          <w:bCs/>
          <w:sz w:val="20"/>
          <w:szCs w:val="20"/>
          <w:lang w:val="en-US"/>
        </w:rPr>
      </w:pPr>
    </w:p>
    <w:p w14:paraId="5F278CA2" w14:textId="0B4B005E" w:rsidR="00DF6333" w:rsidRPr="009B699B" w:rsidRDefault="00DF6333" w:rsidP="001617FB">
      <w:pPr>
        <w:pStyle w:val="Titre1"/>
        <w:numPr>
          <w:ilvl w:val="0"/>
          <w:numId w:val="1"/>
        </w:numPr>
        <w:rPr>
          <w:rFonts w:ascii="Times New Roman" w:hAnsi="Times New Roman" w:cs="Times New Roman"/>
          <w:b w:val="0"/>
          <w:bCs w:val="0"/>
          <w:sz w:val="20"/>
          <w:szCs w:val="20"/>
          <w:lang w:val="en-US"/>
        </w:rPr>
      </w:pPr>
      <w:bookmarkStart w:id="1" w:name="_Toc295049607"/>
      <w:r w:rsidRPr="009B699B">
        <w:rPr>
          <w:rFonts w:ascii="Times New Roman" w:hAnsi="Times New Roman" w:cs="Times New Roman"/>
          <w:sz w:val="20"/>
          <w:szCs w:val="20"/>
          <w:lang w:val="en-US"/>
        </w:rPr>
        <w:t>Additional description of nodules and evolution</w:t>
      </w:r>
      <w:bookmarkEnd w:id="1"/>
    </w:p>
    <w:p w14:paraId="17B13D95" w14:textId="6DF98568" w:rsidR="00152E9A" w:rsidRPr="009B699B" w:rsidRDefault="00361848" w:rsidP="004D39D3">
      <w:pPr>
        <w:spacing w:line="360" w:lineRule="auto"/>
        <w:jc w:val="both"/>
        <w:rPr>
          <w:rFonts w:ascii="Times New Roman" w:hAnsi="Times New Roman"/>
          <w:bCs/>
          <w:sz w:val="20"/>
          <w:szCs w:val="20"/>
          <w:lang w:val="en-US"/>
        </w:rPr>
      </w:pPr>
      <w:r w:rsidRPr="009B699B">
        <w:rPr>
          <w:rFonts w:ascii="Times New Roman" w:hAnsi="Times New Roman"/>
          <w:bCs/>
          <w:sz w:val="20"/>
          <w:szCs w:val="20"/>
          <w:lang w:val="en-US"/>
        </w:rPr>
        <w:t xml:space="preserve">A total of 133 </w:t>
      </w:r>
      <w:r w:rsidR="00753F52">
        <w:rPr>
          <w:rFonts w:ascii="Times New Roman" w:hAnsi="Times New Roman"/>
          <w:bCs/>
          <w:sz w:val="20"/>
          <w:szCs w:val="20"/>
          <w:lang w:val="en-US"/>
        </w:rPr>
        <w:t>positive</w:t>
      </w:r>
      <w:r w:rsidRPr="009B699B">
        <w:rPr>
          <w:rFonts w:ascii="Times New Roman" w:hAnsi="Times New Roman"/>
          <w:bCs/>
          <w:sz w:val="20"/>
          <w:szCs w:val="20"/>
          <w:lang w:val="en-US"/>
        </w:rPr>
        <w:t xml:space="preserve"> </w:t>
      </w:r>
      <w:r w:rsidR="007A3988" w:rsidRPr="009B699B">
        <w:rPr>
          <w:rFonts w:ascii="Times New Roman" w:hAnsi="Times New Roman"/>
          <w:bCs/>
          <w:sz w:val="20"/>
          <w:szCs w:val="20"/>
          <w:lang w:val="en-US"/>
        </w:rPr>
        <w:t>images</w:t>
      </w:r>
      <w:r w:rsidRPr="009B699B">
        <w:rPr>
          <w:rFonts w:ascii="Times New Roman" w:hAnsi="Times New Roman"/>
          <w:bCs/>
          <w:sz w:val="20"/>
          <w:szCs w:val="20"/>
          <w:lang w:val="en-US"/>
        </w:rPr>
        <w:t xml:space="preserve"> </w:t>
      </w:r>
      <w:r w:rsidR="007A3988" w:rsidRPr="009B699B">
        <w:rPr>
          <w:rFonts w:ascii="Times New Roman" w:hAnsi="Times New Roman"/>
          <w:bCs/>
          <w:sz w:val="20"/>
          <w:szCs w:val="20"/>
          <w:lang w:val="en-US"/>
        </w:rPr>
        <w:t xml:space="preserve">were described in 88 subjects: 118 were solid nodules, 8 non-solid nodules, 3 </w:t>
      </w:r>
      <w:r w:rsidR="00753F52">
        <w:rPr>
          <w:rFonts w:ascii="Times New Roman" w:hAnsi="Times New Roman"/>
          <w:bCs/>
          <w:sz w:val="20"/>
          <w:szCs w:val="20"/>
          <w:lang w:val="en-US"/>
        </w:rPr>
        <w:t>positive</w:t>
      </w:r>
      <w:bookmarkStart w:id="2" w:name="_GoBack"/>
      <w:bookmarkEnd w:id="2"/>
      <w:r w:rsidR="007A3988" w:rsidRPr="009B699B">
        <w:rPr>
          <w:rFonts w:ascii="Times New Roman" w:hAnsi="Times New Roman"/>
          <w:bCs/>
          <w:sz w:val="20"/>
          <w:szCs w:val="20"/>
          <w:lang w:val="en-US"/>
        </w:rPr>
        <w:t xml:space="preserve"> adenopathies and 4 endobronchial images. </w:t>
      </w:r>
      <w:r w:rsidR="00844519" w:rsidRPr="009B699B">
        <w:rPr>
          <w:rFonts w:ascii="Times New Roman" w:hAnsi="Times New Roman"/>
          <w:bCs/>
          <w:sz w:val="20"/>
          <w:szCs w:val="20"/>
          <w:lang w:val="en-US"/>
        </w:rPr>
        <w:t>Description of the 1</w:t>
      </w:r>
      <w:r w:rsidR="007A3988" w:rsidRPr="009B699B">
        <w:rPr>
          <w:rFonts w:ascii="Times New Roman" w:hAnsi="Times New Roman"/>
          <w:bCs/>
          <w:sz w:val="20"/>
          <w:szCs w:val="20"/>
          <w:lang w:val="en-US"/>
        </w:rPr>
        <w:t>18</w:t>
      </w:r>
      <w:r w:rsidR="00844519" w:rsidRPr="009B699B">
        <w:rPr>
          <w:rFonts w:ascii="Times New Roman" w:hAnsi="Times New Roman"/>
          <w:bCs/>
          <w:sz w:val="20"/>
          <w:szCs w:val="20"/>
          <w:lang w:val="en-US"/>
        </w:rPr>
        <w:t xml:space="preserve"> </w:t>
      </w:r>
      <w:r w:rsidR="007A3988" w:rsidRPr="009B699B">
        <w:rPr>
          <w:rFonts w:ascii="Times New Roman" w:hAnsi="Times New Roman"/>
          <w:bCs/>
          <w:sz w:val="20"/>
          <w:szCs w:val="20"/>
          <w:lang w:val="en-US"/>
        </w:rPr>
        <w:t xml:space="preserve">solid </w:t>
      </w:r>
      <w:r w:rsidR="00844519" w:rsidRPr="009B699B">
        <w:rPr>
          <w:rFonts w:ascii="Times New Roman" w:hAnsi="Times New Roman"/>
          <w:bCs/>
          <w:sz w:val="20"/>
          <w:szCs w:val="20"/>
          <w:lang w:val="en-US"/>
        </w:rPr>
        <w:t>nodules showed that 78 (69%) had a diameter between 5 and less than 8 mm, 31 (26%) between 8 and less than 15 mm and 9 (8%) of 15 mm or more. Ten (8%) of the 126 solid or non solid nodules increased in size between baselin</w:t>
      </w:r>
      <w:r w:rsidR="007A3988" w:rsidRPr="009B699B">
        <w:rPr>
          <w:rFonts w:ascii="Times New Roman" w:hAnsi="Times New Roman"/>
          <w:bCs/>
          <w:sz w:val="20"/>
          <w:szCs w:val="20"/>
          <w:lang w:val="en-US"/>
        </w:rPr>
        <w:t xml:space="preserve">e and the last realized chest </w:t>
      </w:r>
      <w:r w:rsidR="00844519" w:rsidRPr="009B699B">
        <w:rPr>
          <w:rFonts w:ascii="Times New Roman" w:hAnsi="Times New Roman"/>
          <w:bCs/>
          <w:sz w:val="20"/>
          <w:szCs w:val="20"/>
          <w:lang w:val="en-US"/>
        </w:rPr>
        <w:t xml:space="preserve">CT, of which 3 were lung cancers and one a </w:t>
      </w:r>
      <w:r w:rsidR="00844519" w:rsidRPr="009B699B">
        <w:rPr>
          <w:rFonts w:ascii="Times New Roman" w:hAnsi="Times New Roman"/>
          <w:bCs/>
          <w:i/>
          <w:sz w:val="20"/>
          <w:szCs w:val="20"/>
          <w:lang w:val="en-US"/>
        </w:rPr>
        <w:t>Mycobacterium Xenopi</w:t>
      </w:r>
      <w:r w:rsidR="007A3988" w:rsidRPr="009B699B">
        <w:rPr>
          <w:rFonts w:ascii="Times New Roman" w:hAnsi="Times New Roman"/>
          <w:bCs/>
          <w:sz w:val="20"/>
          <w:szCs w:val="20"/>
          <w:lang w:val="en-US"/>
        </w:rPr>
        <w:t xml:space="preserve"> granulomatous infection. Sixty-nine</w:t>
      </w:r>
      <w:r w:rsidR="00844519" w:rsidRPr="009B699B">
        <w:rPr>
          <w:rFonts w:ascii="Times New Roman" w:hAnsi="Times New Roman"/>
          <w:bCs/>
          <w:sz w:val="20"/>
          <w:szCs w:val="20"/>
          <w:lang w:val="en-US"/>
        </w:rPr>
        <w:t xml:space="preserve"> (55%) nodules remained stable after a time lapse of more than 3 months, of which one was a lung cancer and one a mucosa-associated lymphoid tissue (MALT) lymphoma</w:t>
      </w:r>
      <w:r w:rsidR="007A4E33" w:rsidRPr="009B699B">
        <w:rPr>
          <w:rFonts w:ascii="Times New Roman" w:hAnsi="Times New Roman"/>
          <w:bCs/>
          <w:sz w:val="20"/>
          <w:szCs w:val="20"/>
          <w:lang w:val="en-US"/>
        </w:rPr>
        <w:t>. Thirty-one</w:t>
      </w:r>
      <w:r w:rsidR="00844519" w:rsidRPr="009B699B">
        <w:rPr>
          <w:rFonts w:ascii="Times New Roman" w:hAnsi="Times New Roman"/>
          <w:bCs/>
          <w:sz w:val="20"/>
          <w:szCs w:val="20"/>
          <w:lang w:val="en-US"/>
        </w:rPr>
        <w:t xml:space="preserve"> (25%) </w:t>
      </w:r>
      <w:r w:rsidR="007A4E33" w:rsidRPr="009B699B">
        <w:rPr>
          <w:rFonts w:ascii="Times New Roman" w:hAnsi="Times New Roman"/>
          <w:bCs/>
          <w:sz w:val="20"/>
          <w:szCs w:val="20"/>
          <w:lang w:val="en-US"/>
        </w:rPr>
        <w:t>nodules had significantly diminished. Eleven</w:t>
      </w:r>
      <w:r w:rsidR="00844519" w:rsidRPr="009B699B">
        <w:rPr>
          <w:rFonts w:ascii="Times New Roman" w:hAnsi="Times New Roman"/>
          <w:bCs/>
          <w:sz w:val="20"/>
          <w:szCs w:val="20"/>
          <w:lang w:val="en-US"/>
        </w:rPr>
        <w:t xml:space="preserve"> (9%) significant nodules (in 8 subjects) were not furthermore evaluated, one of which </w:t>
      </w:r>
      <w:r w:rsidR="000A1FCD" w:rsidRPr="009B699B">
        <w:rPr>
          <w:rFonts w:ascii="Times New Roman" w:hAnsi="Times New Roman"/>
          <w:bCs/>
          <w:sz w:val="20"/>
          <w:szCs w:val="20"/>
          <w:lang w:val="en-US"/>
        </w:rPr>
        <w:t>was</w:t>
      </w:r>
      <w:r w:rsidR="007A4E33" w:rsidRPr="009B699B">
        <w:rPr>
          <w:rFonts w:ascii="Times New Roman" w:hAnsi="Times New Roman"/>
          <w:bCs/>
          <w:sz w:val="20"/>
          <w:szCs w:val="20"/>
          <w:lang w:val="en-US"/>
        </w:rPr>
        <w:t xml:space="preserve"> </w:t>
      </w:r>
      <w:r w:rsidR="00844519" w:rsidRPr="009B699B">
        <w:rPr>
          <w:rFonts w:ascii="Times New Roman" w:hAnsi="Times New Roman"/>
          <w:bCs/>
          <w:sz w:val="20"/>
          <w:szCs w:val="20"/>
          <w:lang w:val="en-US"/>
        </w:rPr>
        <w:t xml:space="preserve">a lung cancer, as described in the </w:t>
      </w:r>
      <w:r w:rsidR="007A4E33" w:rsidRPr="009B699B">
        <w:rPr>
          <w:rFonts w:ascii="Times New Roman" w:hAnsi="Times New Roman"/>
          <w:bCs/>
          <w:sz w:val="20"/>
          <w:szCs w:val="20"/>
          <w:lang w:val="en-US"/>
        </w:rPr>
        <w:t>following</w:t>
      </w:r>
      <w:r w:rsidR="00844519" w:rsidRPr="009B699B">
        <w:rPr>
          <w:rFonts w:ascii="Times New Roman" w:hAnsi="Times New Roman"/>
          <w:bCs/>
          <w:sz w:val="20"/>
          <w:szCs w:val="20"/>
          <w:lang w:val="en-US"/>
        </w:rPr>
        <w:t xml:space="preserve"> paragraph (case 49013). </w:t>
      </w:r>
      <w:r w:rsidR="007A4E33" w:rsidRPr="009B699B">
        <w:rPr>
          <w:rFonts w:ascii="Times New Roman" w:hAnsi="Times New Roman"/>
          <w:bCs/>
          <w:sz w:val="20"/>
          <w:szCs w:val="20"/>
          <w:lang w:val="en-US"/>
        </w:rPr>
        <w:t>Five nodules had been previously visualized on diagnostic CT</w:t>
      </w:r>
      <w:r w:rsidR="00C23459" w:rsidRPr="009B699B">
        <w:rPr>
          <w:rFonts w:ascii="Times New Roman" w:hAnsi="Times New Roman"/>
          <w:bCs/>
          <w:sz w:val="20"/>
          <w:szCs w:val="20"/>
          <w:lang w:val="en-US"/>
        </w:rPr>
        <w:t xml:space="preserve"> archives in clinical centres, </w:t>
      </w:r>
      <w:r w:rsidR="007A4E33" w:rsidRPr="009B699B">
        <w:rPr>
          <w:rFonts w:ascii="Times New Roman" w:hAnsi="Times New Roman"/>
          <w:bCs/>
          <w:sz w:val="20"/>
          <w:szCs w:val="20"/>
          <w:lang w:val="en-US"/>
        </w:rPr>
        <w:t xml:space="preserve">were considered stable with </w:t>
      </w:r>
      <w:r w:rsidR="00C23459" w:rsidRPr="009B699B">
        <w:rPr>
          <w:rFonts w:ascii="Times New Roman" w:hAnsi="Times New Roman"/>
          <w:bCs/>
          <w:sz w:val="20"/>
          <w:szCs w:val="20"/>
          <w:lang w:val="en-US"/>
        </w:rPr>
        <w:t xml:space="preserve">thus </w:t>
      </w:r>
      <w:r w:rsidR="007A4E33" w:rsidRPr="009B699B">
        <w:rPr>
          <w:rFonts w:ascii="Times New Roman" w:hAnsi="Times New Roman"/>
          <w:bCs/>
          <w:sz w:val="20"/>
          <w:szCs w:val="20"/>
          <w:lang w:val="en-US"/>
        </w:rPr>
        <w:t xml:space="preserve">no indication of a biopsy. </w:t>
      </w:r>
      <w:r w:rsidR="00844519" w:rsidRPr="009B699B">
        <w:rPr>
          <w:rFonts w:ascii="Times New Roman" w:hAnsi="Times New Roman"/>
          <w:bCs/>
          <w:sz w:val="20"/>
          <w:szCs w:val="20"/>
          <w:lang w:val="en-US"/>
        </w:rPr>
        <w:t xml:space="preserve">Two nodules were immediately biopsied in two subjects </w:t>
      </w:r>
      <w:r w:rsidR="007A4E33" w:rsidRPr="009B699B">
        <w:rPr>
          <w:rFonts w:ascii="Times New Roman" w:hAnsi="Times New Roman"/>
          <w:bCs/>
          <w:sz w:val="20"/>
          <w:szCs w:val="20"/>
          <w:lang w:val="en-US"/>
        </w:rPr>
        <w:t xml:space="preserve">after first </w:t>
      </w:r>
      <w:r w:rsidR="00844519" w:rsidRPr="009B699B">
        <w:rPr>
          <w:rFonts w:ascii="Times New Roman" w:hAnsi="Times New Roman"/>
          <w:bCs/>
          <w:sz w:val="20"/>
          <w:szCs w:val="20"/>
          <w:lang w:val="en-US"/>
        </w:rPr>
        <w:t>CT, and 3 nodules had not been followed in 2 deceased subjects and one lost to follow up.</w:t>
      </w:r>
    </w:p>
    <w:p w14:paraId="6B90BEFF" w14:textId="29B146A7" w:rsidR="00DF6333" w:rsidRPr="009B699B" w:rsidRDefault="00DF6333" w:rsidP="004D39D3">
      <w:pPr>
        <w:spacing w:line="360" w:lineRule="auto"/>
        <w:jc w:val="both"/>
        <w:rPr>
          <w:rFonts w:ascii="Times New Roman" w:hAnsi="Times New Roman"/>
          <w:bCs/>
          <w:sz w:val="20"/>
          <w:szCs w:val="20"/>
          <w:lang w:val="en-GB"/>
        </w:rPr>
      </w:pPr>
      <w:r w:rsidRPr="009B699B">
        <w:rPr>
          <w:rFonts w:ascii="Times New Roman" w:hAnsi="Times New Roman"/>
          <w:bCs/>
          <w:sz w:val="20"/>
          <w:szCs w:val="20"/>
          <w:lang w:val="en-GB"/>
        </w:rPr>
        <w:t xml:space="preserve">Of </w:t>
      </w:r>
      <w:r w:rsidR="00C23459" w:rsidRPr="009B699B">
        <w:rPr>
          <w:rFonts w:ascii="Times New Roman" w:hAnsi="Times New Roman"/>
          <w:bCs/>
          <w:sz w:val="20"/>
          <w:szCs w:val="20"/>
          <w:lang w:val="en-GB"/>
        </w:rPr>
        <w:t xml:space="preserve">the 94 </w:t>
      </w:r>
      <w:r w:rsidRPr="009B699B">
        <w:rPr>
          <w:rFonts w:ascii="Times New Roman" w:hAnsi="Times New Roman"/>
          <w:bCs/>
          <w:sz w:val="20"/>
          <w:szCs w:val="20"/>
          <w:lang w:val="en-GB"/>
        </w:rPr>
        <w:t xml:space="preserve">subjects with significant images, 67 subjects (71%) had one, 18 subjects (19%) had 2 and 9 subjects (10%) had 3 or more significant images. </w:t>
      </w:r>
    </w:p>
    <w:p w14:paraId="5759BDA2" w14:textId="17CE7134" w:rsidR="00DF6333" w:rsidRPr="009B699B" w:rsidRDefault="00DF6333" w:rsidP="001617FB">
      <w:pPr>
        <w:pStyle w:val="Titre1"/>
        <w:numPr>
          <w:ilvl w:val="0"/>
          <w:numId w:val="1"/>
        </w:numPr>
        <w:rPr>
          <w:rFonts w:ascii="Times New Roman" w:hAnsi="Times New Roman" w:cs="Times New Roman"/>
          <w:b w:val="0"/>
          <w:bCs w:val="0"/>
          <w:sz w:val="20"/>
          <w:szCs w:val="20"/>
          <w:lang w:val="en-US"/>
        </w:rPr>
      </w:pPr>
      <w:bookmarkStart w:id="3" w:name="_Toc295049608"/>
      <w:r w:rsidRPr="009B699B">
        <w:rPr>
          <w:rFonts w:ascii="Times New Roman" w:hAnsi="Times New Roman" w:cs="Times New Roman"/>
          <w:sz w:val="20"/>
          <w:szCs w:val="20"/>
          <w:lang w:val="en-US"/>
        </w:rPr>
        <w:t>Number of additional radiological procedures</w:t>
      </w:r>
      <w:r w:rsidR="00C23459" w:rsidRPr="009B699B">
        <w:rPr>
          <w:rFonts w:ascii="Times New Roman" w:hAnsi="Times New Roman" w:cs="Times New Roman"/>
          <w:sz w:val="20"/>
          <w:szCs w:val="20"/>
          <w:lang w:val="en-US"/>
        </w:rPr>
        <w:t xml:space="preserve">, other than planned protocol </w:t>
      </w:r>
      <w:r w:rsidRPr="009B699B">
        <w:rPr>
          <w:rFonts w:ascii="Times New Roman" w:hAnsi="Times New Roman" w:cs="Times New Roman"/>
          <w:sz w:val="20"/>
          <w:szCs w:val="20"/>
          <w:lang w:val="en-US"/>
        </w:rPr>
        <w:t>CT</w:t>
      </w:r>
      <w:bookmarkEnd w:id="3"/>
    </w:p>
    <w:p w14:paraId="4FA10B48" w14:textId="6ED27797" w:rsidR="00DF6333" w:rsidRPr="009B699B" w:rsidRDefault="008D2013" w:rsidP="004D39D3">
      <w:pPr>
        <w:spacing w:line="360" w:lineRule="auto"/>
        <w:jc w:val="both"/>
        <w:rPr>
          <w:rFonts w:ascii="Times New Roman" w:hAnsi="Times New Roman"/>
          <w:color w:val="000000"/>
          <w:sz w:val="20"/>
          <w:szCs w:val="20"/>
          <w:lang w:val="en-GB"/>
        </w:rPr>
      </w:pPr>
      <w:r w:rsidRPr="009B699B">
        <w:rPr>
          <w:rFonts w:ascii="Times New Roman" w:hAnsi="Times New Roman"/>
          <w:color w:val="000000"/>
          <w:sz w:val="20"/>
          <w:szCs w:val="20"/>
          <w:lang w:val="en-GB"/>
        </w:rPr>
        <w:t>Sixty-one complementary radiological procedures were engendered by the discovery of abnormaliti</w:t>
      </w:r>
      <w:r w:rsidR="00C23459" w:rsidRPr="009B699B">
        <w:rPr>
          <w:rFonts w:ascii="Times New Roman" w:hAnsi="Times New Roman"/>
          <w:color w:val="000000"/>
          <w:sz w:val="20"/>
          <w:szCs w:val="20"/>
          <w:lang w:val="en-GB"/>
        </w:rPr>
        <w:t xml:space="preserve">es on study chest </w:t>
      </w:r>
      <w:r w:rsidRPr="009B699B">
        <w:rPr>
          <w:rFonts w:ascii="Times New Roman" w:hAnsi="Times New Roman"/>
          <w:color w:val="000000"/>
          <w:sz w:val="20"/>
          <w:szCs w:val="20"/>
          <w:lang w:val="en-GB"/>
        </w:rPr>
        <w:t xml:space="preserve">CT. Amongst these, 12 were positron emission tomography scans, 10 were </w:t>
      </w:r>
      <w:r w:rsidR="00C23459" w:rsidRPr="009B699B">
        <w:rPr>
          <w:rFonts w:ascii="Times New Roman" w:hAnsi="Times New Roman"/>
          <w:color w:val="000000"/>
          <w:sz w:val="20"/>
          <w:szCs w:val="20"/>
          <w:lang w:val="en-GB"/>
        </w:rPr>
        <w:t xml:space="preserve">additional diagnostic </w:t>
      </w:r>
      <w:r w:rsidRPr="009B699B">
        <w:rPr>
          <w:rFonts w:ascii="Times New Roman" w:hAnsi="Times New Roman"/>
          <w:color w:val="000000"/>
          <w:sz w:val="20"/>
          <w:szCs w:val="20"/>
          <w:lang w:val="en-GB"/>
        </w:rPr>
        <w:t xml:space="preserve">chest CT, 5 were abdominal scans and 6 were cerebral scans.  </w:t>
      </w:r>
    </w:p>
    <w:p w14:paraId="703AAF48" w14:textId="43CB5BE2" w:rsidR="00DF6333" w:rsidRPr="009B699B" w:rsidRDefault="00DF6333" w:rsidP="001617FB">
      <w:pPr>
        <w:pStyle w:val="Titre1"/>
        <w:numPr>
          <w:ilvl w:val="0"/>
          <w:numId w:val="1"/>
        </w:numPr>
        <w:rPr>
          <w:rFonts w:ascii="Times New Roman" w:hAnsi="Times New Roman" w:cs="Times New Roman"/>
          <w:b w:val="0"/>
          <w:bCs w:val="0"/>
          <w:sz w:val="20"/>
          <w:szCs w:val="20"/>
          <w:lang w:val="en-GB"/>
        </w:rPr>
      </w:pPr>
      <w:bookmarkStart w:id="4" w:name="_Toc295049609"/>
      <w:r w:rsidRPr="009B699B">
        <w:rPr>
          <w:rFonts w:ascii="Times New Roman" w:hAnsi="Times New Roman" w:cs="Times New Roman"/>
          <w:sz w:val="20"/>
          <w:szCs w:val="20"/>
          <w:lang w:val="en-GB"/>
        </w:rPr>
        <w:t>Detailed report of two subjects with delayed procedures:</w:t>
      </w:r>
      <w:bookmarkEnd w:id="4"/>
    </w:p>
    <w:p w14:paraId="743D1C62" w14:textId="77777777" w:rsidR="004A449D" w:rsidRPr="009B699B" w:rsidRDefault="009D4409" w:rsidP="004D39D3">
      <w:pPr>
        <w:spacing w:line="360" w:lineRule="auto"/>
        <w:jc w:val="both"/>
        <w:rPr>
          <w:rFonts w:ascii="Times New Roman" w:hAnsi="Times New Roman"/>
          <w:bCs/>
          <w:sz w:val="20"/>
          <w:szCs w:val="20"/>
          <w:lang w:val="en-GB"/>
        </w:rPr>
      </w:pPr>
      <w:r w:rsidRPr="009B699B">
        <w:rPr>
          <w:rFonts w:ascii="Times New Roman" w:hAnsi="Times New Roman"/>
          <w:bCs/>
          <w:sz w:val="20"/>
          <w:szCs w:val="20"/>
          <w:lang w:val="en-GB"/>
        </w:rPr>
        <w:t>Subje</w:t>
      </w:r>
      <w:r w:rsidR="004A449D" w:rsidRPr="009B699B">
        <w:rPr>
          <w:rFonts w:ascii="Times New Roman" w:hAnsi="Times New Roman"/>
          <w:bCs/>
          <w:sz w:val="20"/>
          <w:szCs w:val="20"/>
          <w:lang w:val="en-GB"/>
        </w:rPr>
        <w:t xml:space="preserve">ct 67003 had a baseline chest </w:t>
      </w:r>
      <w:r w:rsidRPr="009B699B">
        <w:rPr>
          <w:rFonts w:ascii="Times New Roman" w:hAnsi="Times New Roman"/>
          <w:bCs/>
          <w:sz w:val="20"/>
          <w:szCs w:val="20"/>
          <w:lang w:val="en-GB"/>
        </w:rPr>
        <w:t>CT showing a solid nodule of 13 mm located next to a cavitary cyst in the superior right pulmonary lobe. She underwent fine needle chest CT biopsy as the nodule had significa</w:t>
      </w:r>
      <w:r w:rsidR="004A449D" w:rsidRPr="009B699B">
        <w:rPr>
          <w:rFonts w:ascii="Times New Roman" w:hAnsi="Times New Roman"/>
          <w:bCs/>
          <w:sz w:val="20"/>
          <w:szCs w:val="20"/>
          <w:lang w:val="en-GB"/>
        </w:rPr>
        <w:t xml:space="preserve">ntly increased in diameter on </w:t>
      </w:r>
      <w:r w:rsidRPr="009B699B">
        <w:rPr>
          <w:rFonts w:ascii="Times New Roman" w:hAnsi="Times New Roman"/>
          <w:bCs/>
          <w:sz w:val="20"/>
          <w:szCs w:val="20"/>
          <w:lang w:val="en-GB"/>
        </w:rPr>
        <w:t xml:space="preserve">CT follow up, but histological analysis only revealed inflammatory cells. Four months after the biopsy, a symptomatic stage IV lung adenocarcinoma was diagnosed, with cerebral and right adrenal gland localizations. </w:t>
      </w:r>
    </w:p>
    <w:p w14:paraId="327AAD03" w14:textId="309C5AC4" w:rsidR="008D2013" w:rsidRPr="009B699B" w:rsidRDefault="009D4409" w:rsidP="004D39D3">
      <w:pPr>
        <w:spacing w:line="360" w:lineRule="auto"/>
        <w:jc w:val="both"/>
        <w:rPr>
          <w:rFonts w:ascii="Times New Roman" w:hAnsi="Times New Roman"/>
          <w:bCs/>
          <w:sz w:val="20"/>
          <w:szCs w:val="20"/>
          <w:lang w:val="en-GB"/>
        </w:rPr>
      </w:pPr>
      <w:r w:rsidRPr="009B699B">
        <w:rPr>
          <w:rFonts w:ascii="Times New Roman" w:hAnsi="Times New Roman"/>
          <w:bCs/>
          <w:sz w:val="20"/>
          <w:szCs w:val="20"/>
          <w:lang w:val="en-GB"/>
        </w:rPr>
        <w:t xml:space="preserve">Subject 49013 had a </w:t>
      </w:r>
      <w:r w:rsidR="004A449D" w:rsidRPr="009B699B">
        <w:rPr>
          <w:rFonts w:ascii="Times New Roman" w:hAnsi="Times New Roman"/>
          <w:bCs/>
          <w:sz w:val="20"/>
          <w:szCs w:val="20"/>
          <w:lang w:val="en-GB"/>
        </w:rPr>
        <w:t>speculated</w:t>
      </w:r>
      <w:r w:rsidRPr="009B699B">
        <w:rPr>
          <w:rFonts w:ascii="Times New Roman" w:hAnsi="Times New Roman"/>
          <w:bCs/>
          <w:sz w:val="20"/>
          <w:szCs w:val="20"/>
          <w:lang w:val="en-GB"/>
        </w:rPr>
        <w:t xml:space="preserve"> 10 mm solid nodule visualized in the left superior lobe on baseline chest LDCT, and the subject was referred to a pneumologist. Unfortunately, the medical </w:t>
      </w:r>
      <w:r w:rsidR="00D65C88" w:rsidRPr="009B699B">
        <w:rPr>
          <w:rFonts w:ascii="Times New Roman" w:hAnsi="Times New Roman"/>
          <w:bCs/>
          <w:sz w:val="20"/>
          <w:szCs w:val="20"/>
          <w:lang w:val="en-GB"/>
        </w:rPr>
        <w:t>appointment</w:t>
      </w:r>
      <w:r w:rsidRPr="009B699B">
        <w:rPr>
          <w:rFonts w:ascii="Times New Roman" w:hAnsi="Times New Roman"/>
          <w:bCs/>
          <w:sz w:val="20"/>
          <w:szCs w:val="20"/>
          <w:lang w:val="en-GB"/>
        </w:rPr>
        <w:t xml:space="preserve"> </w:t>
      </w:r>
      <w:r w:rsidR="00D65C88" w:rsidRPr="009B699B">
        <w:rPr>
          <w:rFonts w:ascii="Times New Roman" w:hAnsi="Times New Roman"/>
          <w:bCs/>
          <w:sz w:val="20"/>
          <w:szCs w:val="20"/>
          <w:lang w:val="en-GB"/>
        </w:rPr>
        <w:t>was missed</w:t>
      </w:r>
      <w:r w:rsidRPr="009B699B">
        <w:rPr>
          <w:rFonts w:ascii="Times New Roman" w:hAnsi="Times New Roman"/>
          <w:bCs/>
          <w:sz w:val="20"/>
          <w:szCs w:val="20"/>
          <w:lang w:val="en-GB"/>
        </w:rPr>
        <w:t xml:space="preserve"> and he was seen one year later with a left parietal thoracic pain symptomatic of an apical pulmonary mass with D1-D2 and D2-D3 intervertebral foramina invasion.</w:t>
      </w:r>
    </w:p>
    <w:p w14:paraId="082FEE5F" w14:textId="5D0780EB" w:rsidR="00D77D06" w:rsidRPr="009B699B" w:rsidRDefault="00D77D06" w:rsidP="004D39D3">
      <w:pPr>
        <w:spacing w:line="360" w:lineRule="auto"/>
        <w:jc w:val="both"/>
        <w:rPr>
          <w:rFonts w:ascii="Times New Roman" w:hAnsi="Times New Roman"/>
          <w:sz w:val="20"/>
          <w:szCs w:val="20"/>
        </w:rPr>
      </w:pPr>
    </w:p>
    <w:sectPr w:rsidR="00D77D06" w:rsidRPr="009B699B" w:rsidSect="00AA19E4">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BE2C0" w14:textId="77777777" w:rsidR="005A3D47" w:rsidRDefault="005A3D47" w:rsidP="005A3D47">
      <w:pPr>
        <w:spacing w:after="0" w:line="240" w:lineRule="auto"/>
      </w:pPr>
      <w:r>
        <w:separator/>
      </w:r>
    </w:p>
  </w:endnote>
  <w:endnote w:type="continuationSeparator" w:id="0">
    <w:p w14:paraId="449326FF" w14:textId="77777777" w:rsidR="005A3D47" w:rsidRDefault="005A3D47" w:rsidP="005A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D7B7B" w14:textId="77777777" w:rsidR="005A3D47" w:rsidRDefault="005A3D47" w:rsidP="00D871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D99A9F" w14:textId="77777777" w:rsidR="005A3D47" w:rsidRDefault="005A3D47" w:rsidP="005A3D4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A7F2" w14:textId="77777777" w:rsidR="005A3D47" w:rsidRDefault="005A3D47" w:rsidP="00D871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53F52">
      <w:rPr>
        <w:rStyle w:val="Numrodepage"/>
        <w:noProof/>
      </w:rPr>
      <w:t>1</w:t>
    </w:r>
    <w:r>
      <w:rPr>
        <w:rStyle w:val="Numrodepage"/>
      </w:rPr>
      <w:fldChar w:fldCharType="end"/>
    </w:r>
  </w:p>
  <w:p w14:paraId="2EAE2F7D" w14:textId="77777777" w:rsidR="005A3D47" w:rsidRDefault="005A3D47" w:rsidP="005A3D47">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80AB4" w14:textId="77777777" w:rsidR="005A3D47" w:rsidRDefault="005A3D47" w:rsidP="005A3D47">
      <w:pPr>
        <w:spacing w:after="0" w:line="240" w:lineRule="auto"/>
      </w:pPr>
      <w:r>
        <w:separator/>
      </w:r>
    </w:p>
  </w:footnote>
  <w:footnote w:type="continuationSeparator" w:id="0">
    <w:p w14:paraId="6E1ED196" w14:textId="77777777" w:rsidR="005A3D47" w:rsidRDefault="005A3D47" w:rsidP="005A3D4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61FD"/>
    <w:multiLevelType w:val="hybridMultilevel"/>
    <w:tmpl w:val="0E30C0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19"/>
    <w:rsid w:val="00036EBA"/>
    <w:rsid w:val="00087F44"/>
    <w:rsid w:val="000A1FCD"/>
    <w:rsid w:val="000A4CDD"/>
    <w:rsid w:val="00152E9A"/>
    <w:rsid w:val="001617FB"/>
    <w:rsid w:val="00175A4A"/>
    <w:rsid w:val="001C6A93"/>
    <w:rsid w:val="00361848"/>
    <w:rsid w:val="003D1355"/>
    <w:rsid w:val="003F6322"/>
    <w:rsid w:val="00413847"/>
    <w:rsid w:val="004A449D"/>
    <w:rsid w:val="004D39D3"/>
    <w:rsid w:val="0050762C"/>
    <w:rsid w:val="00592C22"/>
    <w:rsid w:val="005A3D47"/>
    <w:rsid w:val="006C4377"/>
    <w:rsid w:val="007430AB"/>
    <w:rsid w:val="00753F52"/>
    <w:rsid w:val="007A3988"/>
    <w:rsid w:val="007A4E33"/>
    <w:rsid w:val="00844519"/>
    <w:rsid w:val="008D2013"/>
    <w:rsid w:val="00941EC5"/>
    <w:rsid w:val="0094232E"/>
    <w:rsid w:val="0098029B"/>
    <w:rsid w:val="0099533B"/>
    <w:rsid w:val="009B699B"/>
    <w:rsid w:val="009D4409"/>
    <w:rsid w:val="00A22DA6"/>
    <w:rsid w:val="00A37B7D"/>
    <w:rsid w:val="00AA19E4"/>
    <w:rsid w:val="00C23459"/>
    <w:rsid w:val="00CB2314"/>
    <w:rsid w:val="00D65C88"/>
    <w:rsid w:val="00D77D06"/>
    <w:rsid w:val="00DF6333"/>
    <w:rsid w:val="00F260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1FA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D3"/>
    <w:pPr>
      <w:spacing w:after="200" w:line="276" w:lineRule="auto"/>
    </w:pPr>
    <w:rPr>
      <w:rFonts w:ascii="Calibri" w:eastAsia="Calibri" w:hAnsi="Calibri" w:cs="Times New Roman"/>
      <w:sz w:val="22"/>
      <w:szCs w:val="22"/>
      <w:lang w:eastAsia="en-US"/>
    </w:rPr>
  </w:style>
  <w:style w:type="paragraph" w:styleId="Titre1">
    <w:name w:val="heading 1"/>
    <w:basedOn w:val="Normal"/>
    <w:next w:val="Normal"/>
    <w:link w:val="Titre1Car"/>
    <w:uiPriority w:val="9"/>
    <w:qFormat/>
    <w:rsid w:val="005A3D4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1EC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1EC5"/>
    <w:rPr>
      <w:rFonts w:ascii="Lucida Grande" w:eastAsia="Calibri" w:hAnsi="Lucida Grande" w:cs="Lucida Grande"/>
      <w:sz w:val="18"/>
      <w:szCs w:val="18"/>
      <w:lang w:eastAsia="en-US"/>
    </w:rPr>
  </w:style>
  <w:style w:type="paragraph" w:styleId="Lgende">
    <w:name w:val="caption"/>
    <w:basedOn w:val="Normal"/>
    <w:next w:val="Normal"/>
    <w:uiPriority w:val="35"/>
    <w:unhideWhenUsed/>
    <w:qFormat/>
    <w:rsid w:val="00941EC5"/>
    <w:pPr>
      <w:spacing w:line="240" w:lineRule="auto"/>
    </w:pPr>
    <w:rPr>
      <w:b/>
      <w:bCs/>
      <w:color w:val="4F81BD" w:themeColor="accent1"/>
      <w:sz w:val="18"/>
      <w:szCs w:val="18"/>
    </w:rPr>
  </w:style>
  <w:style w:type="paragraph" w:styleId="Commentaire">
    <w:name w:val="annotation text"/>
    <w:basedOn w:val="Normal"/>
    <w:link w:val="CommentaireCar"/>
    <w:uiPriority w:val="99"/>
    <w:semiHidden/>
    <w:unhideWhenUsed/>
    <w:rsid w:val="00A22DA6"/>
    <w:rPr>
      <w:sz w:val="20"/>
      <w:szCs w:val="20"/>
    </w:rPr>
  </w:style>
  <w:style w:type="character" w:customStyle="1" w:styleId="CommentaireCar">
    <w:name w:val="Commentaire Car"/>
    <w:basedOn w:val="Policepardfaut"/>
    <w:link w:val="Commentaire"/>
    <w:uiPriority w:val="99"/>
    <w:semiHidden/>
    <w:rsid w:val="00A22DA6"/>
    <w:rPr>
      <w:rFonts w:ascii="Calibri" w:eastAsia="Calibri" w:hAnsi="Calibri" w:cs="Times New Roman"/>
      <w:sz w:val="20"/>
      <w:szCs w:val="20"/>
      <w:lang w:eastAsia="en-US"/>
    </w:rPr>
  </w:style>
  <w:style w:type="character" w:styleId="Marquedannotation">
    <w:name w:val="annotation reference"/>
    <w:uiPriority w:val="99"/>
    <w:semiHidden/>
    <w:rsid w:val="00A22DA6"/>
    <w:rPr>
      <w:rFonts w:cs="Times New Roman"/>
      <w:sz w:val="16"/>
    </w:rPr>
  </w:style>
  <w:style w:type="paragraph" w:styleId="Pieddepage">
    <w:name w:val="footer"/>
    <w:basedOn w:val="Normal"/>
    <w:link w:val="PieddepageCar"/>
    <w:uiPriority w:val="99"/>
    <w:unhideWhenUsed/>
    <w:rsid w:val="005A3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D47"/>
    <w:rPr>
      <w:rFonts w:ascii="Calibri" w:eastAsia="Calibri" w:hAnsi="Calibri" w:cs="Times New Roman"/>
      <w:sz w:val="22"/>
      <w:szCs w:val="22"/>
      <w:lang w:eastAsia="en-US"/>
    </w:rPr>
  </w:style>
  <w:style w:type="character" w:styleId="Numrodepage">
    <w:name w:val="page number"/>
    <w:basedOn w:val="Policepardfaut"/>
    <w:uiPriority w:val="99"/>
    <w:semiHidden/>
    <w:unhideWhenUsed/>
    <w:rsid w:val="005A3D47"/>
  </w:style>
  <w:style w:type="character" w:customStyle="1" w:styleId="Titre1Car">
    <w:name w:val="Titre 1 Car"/>
    <w:basedOn w:val="Policepardfaut"/>
    <w:link w:val="Titre1"/>
    <w:uiPriority w:val="9"/>
    <w:rsid w:val="005A3D47"/>
    <w:rPr>
      <w:rFonts w:asciiTheme="majorHAnsi" w:eastAsiaTheme="majorEastAsia" w:hAnsiTheme="majorHAnsi" w:cstheme="majorBidi"/>
      <w:b/>
      <w:bCs/>
      <w:color w:val="345A8A" w:themeColor="accent1" w:themeShade="B5"/>
      <w:sz w:val="32"/>
      <w:szCs w:val="32"/>
      <w:lang w:eastAsia="en-US"/>
    </w:rPr>
  </w:style>
  <w:style w:type="paragraph" w:styleId="Index1">
    <w:name w:val="index 1"/>
    <w:basedOn w:val="Normal"/>
    <w:next w:val="Normal"/>
    <w:autoRedefine/>
    <w:uiPriority w:val="99"/>
    <w:unhideWhenUsed/>
    <w:rsid w:val="001617FB"/>
    <w:pPr>
      <w:spacing w:after="0"/>
      <w:ind w:left="220" w:hanging="220"/>
    </w:pPr>
    <w:rPr>
      <w:rFonts w:asciiTheme="minorHAnsi" w:hAnsiTheme="minorHAnsi"/>
      <w:sz w:val="18"/>
      <w:szCs w:val="18"/>
    </w:rPr>
  </w:style>
  <w:style w:type="paragraph" w:styleId="Index2">
    <w:name w:val="index 2"/>
    <w:basedOn w:val="Normal"/>
    <w:next w:val="Normal"/>
    <w:autoRedefine/>
    <w:uiPriority w:val="99"/>
    <w:unhideWhenUsed/>
    <w:rsid w:val="001617FB"/>
    <w:pPr>
      <w:spacing w:after="0"/>
      <w:ind w:left="440" w:hanging="220"/>
    </w:pPr>
    <w:rPr>
      <w:rFonts w:asciiTheme="minorHAnsi" w:hAnsiTheme="minorHAnsi"/>
      <w:sz w:val="18"/>
      <w:szCs w:val="18"/>
    </w:rPr>
  </w:style>
  <w:style w:type="paragraph" w:styleId="Index3">
    <w:name w:val="index 3"/>
    <w:basedOn w:val="Normal"/>
    <w:next w:val="Normal"/>
    <w:autoRedefine/>
    <w:uiPriority w:val="99"/>
    <w:unhideWhenUsed/>
    <w:rsid w:val="001617FB"/>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1617FB"/>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1617FB"/>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1617FB"/>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1617FB"/>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1617FB"/>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1617FB"/>
    <w:pPr>
      <w:spacing w:after="0"/>
      <w:ind w:left="1980" w:hanging="220"/>
    </w:pPr>
    <w:rPr>
      <w:rFonts w:asciiTheme="minorHAnsi" w:hAnsiTheme="minorHAnsi"/>
      <w:sz w:val="18"/>
      <w:szCs w:val="18"/>
    </w:rPr>
  </w:style>
  <w:style w:type="paragraph" w:styleId="Titreindex">
    <w:name w:val="index heading"/>
    <w:basedOn w:val="Normal"/>
    <w:next w:val="Index1"/>
    <w:uiPriority w:val="99"/>
    <w:unhideWhenUsed/>
    <w:rsid w:val="001617FB"/>
    <w:pPr>
      <w:pBdr>
        <w:top w:val="single" w:sz="12" w:space="0" w:color="auto"/>
      </w:pBdr>
      <w:spacing w:before="360" w:after="240"/>
    </w:pPr>
    <w:rPr>
      <w:rFonts w:asciiTheme="minorHAnsi" w:hAnsiTheme="minorHAnsi"/>
      <w:i/>
      <w:sz w:val="26"/>
      <w:szCs w:val="26"/>
    </w:rPr>
  </w:style>
  <w:style w:type="paragraph" w:styleId="TM1">
    <w:name w:val="toc 1"/>
    <w:basedOn w:val="Normal"/>
    <w:next w:val="Normal"/>
    <w:autoRedefine/>
    <w:uiPriority w:val="39"/>
    <w:unhideWhenUsed/>
    <w:rsid w:val="00A37B7D"/>
    <w:pPr>
      <w:spacing w:before="120" w:after="0"/>
    </w:pPr>
    <w:rPr>
      <w:rFonts w:asciiTheme="minorHAnsi" w:hAnsiTheme="minorHAnsi"/>
      <w:b/>
      <w:sz w:val="24"/>
      <w:szCs w:val="24"/>
    </w:rPr>
  </w:style>
  <w:style w:type="paragraph" w:styleId="TM2">
    <w:name w:val="toc 2"/>
    <w:basedOn w:val="Normal"/>
    <w:next w:val="Normal"/>
    <w:autoRedefine/>
    <w:uiPriority w:val="39"/>
    <w:unhideWhenUsed/>
    <w:rsid w:val="00A37B7D"/>
    <w:pPr>
      <w:spacing w:after="0"/>
      <w:ind w:left="220"/>
    </w:pPr>
    <w:rPr>
      <w:rFonts w:asciiTheme="minorHAnsi" w:hAnsiTheme="minorHAnsi"/>
      <w:b/>
    </w:rPr>
  </w:style>
  <w:style w:type="paragraph" w:styleId="TM3">
    <w:name w:val="toc 3"/>
    <w:basedOn w:val="Normal"/>
    <w:next w:val="Normal"/>
    <w:autoRedefine/>
    <w:uiPriority w:val="39"/>
    <w:unhideWhenUsed/>
    <w:rsid w:val="00A37B7D"/>
    <w:pPr>
      <w:spacing w:after="0"/>
      <w:ind w:left="440"/>
    </w:pPr>
    <w:rPr>
      <w:rFonts w:asciiTheme="minorHAnsi" w:hAnsiTheme="minorHAnsi"/>
    </w:rPr>
  </w:style>
  <w:style w:type="paragraph" w:styleId="TM4">
    <w:name w:val="toc 4"/>
    <w:basedOn w:val="Normal"/>
    <w:next w:val="Normal"/>
    <w:autoRedefine/>
    <w:uiPriority w:val="39"/>
    <w:unhideWhenUsed/>
    <w:rsid w:val="00A37B7D"/>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A37B7D"/>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A37B7D"/>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A37B7D"/>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A37B7D"/>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A37B7D"/>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9D3"/>
    <w:pPr>
      <w:spacing w:after="200" w:line="276" w:lineRule="auto"/>
    </w:pPr>
    <w:rPr>
      <w:rFonts w:ascii="Calibri" w:eastAsia="Calibri" w:hAnsi="Calibri" w:cs="Times New Roman"/>
      <w:sz w:val="22"/>
      <w:szCs w:val="22"/>
      <w:lang w:eastAsia="en-US"/>
    </w:rPr>
  </w:style>
  <w:style w:type="paragraph" w:styleId="Titre1">
    <w:name w:val="heading 1"/>
    <w:basedOn w:val="Normal"/>
    <w:next w:val="Normal"/>
    <w:link w:val="Titre1Car"/>
    <w:uiPriority w:val="9"/>
    <w:qFormat/>
    <w:rsid w:val="005A3D4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1EC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1EC5"/>
    <w:rPr>
      <w:rFonts w:ascii="Lucida Grande" w:eastAsia="Calibri" w:hAnsi="Lucida Grande" w:cs="Lucida Grande"/>
      <w:sz w:val="18"/>
      <w:szCs w:val="18"/>
      <w:lang w:eastAsia="en-US"/>
    </w:rPr>
  </w:style>
  <w:style w:type="paragraph" w:styleId="Lgende">
    <w:name w:val="caption"/>
    <w:basedOn w:val="Normal"/>
    <w:next w:val="Normal"/>
    <w:uiPriority w:val="35"/>
    <w:unhideWhenUsed/>
    <w:qFormat/>
    <w:rsid w:val="00941EC5"/>
    <w:pPr>
      <w:spacing w:line="240" w:lineRule="auto"/>
    </w:pPr>
    <w:rPr>
      <w:b/>
      <w:bCs/>
      <w:color w:val="4F81BD" w:themeColor="accent1"/>
      <w:sz w:val="18"/>
      <w:szCs w:val="18"/>
    </w:rPr>
  </w:style>
  <w:style w:type="paragraph" w:styleId="Commentaire">
    <w:name w:val="annotation text"/>
    <w:basedOn w:val="Normal"/>
    <w:link w:val="CommentaireCar"/>
    <w:uiPriority w:val="99"/>
    <w:semiHidden/>
    <w:unhideWhenUsed/>
    <w:rsid w:val="00A22DA6"/>
    <w:rPr>
      <w:sz w:val="20"/>
      <w:szCs w:val="20"/>
    </w:rPr>
  </w:style>
  <w:style w:type="character" w:customStyle="1" w:styleId="CommentaireCar">
    <w:name w:val="Commentaire Car"/>
    <w:basedOn w:val="Policepardfaut"/>
    <w:link w:val="Commentaire"/>
    <w:uiPriority w:val="99"/>
    <w:semiHidden/>
    <w:rsid w:val="00A22DA6"/>
    <w:rPr>
      <w:rFonts w:ascii="Calibri" w:eastAsia="Calibri" w:hAnsi="Calibri" w:cs="Times New Roman"/>
      <w:sz w:val="20"/>
      <w:szCs w:val="20"/>
      <w:lang w:eastAsia="en-US"/>
    </w:rPr>
  </w:style>
  <w:style w:type="character" w:styleId="Marquedannotation">
    <w:name w:val="annotation reference"/>
    <w:uiPriority w:val="99"/>
    <w:semiHidden/>
    <w:rsid w:val="00A22DA6"/>
    <w:rPr>
      <w:rFonts w:cs="Times New Roman"/>
      <w:sz w:val="16"/>
    </w:rPr>
  </w:style>
  <w:style w:type="paragraph" w:styleId="Pieddepage">
    <w:name w:val="footer"/>
    <w:basedOn w:val="Normal"/>
    <w:link w:val="PieddepageCar"/>
    <w:uiPriority w:val="99"/>
    <w:unhideWhenUsed/>
    <w:rsid w:val="005A3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D47"/>
    <w:rPr>
      <w:rFonts w:ascii="Calibri" w:eastAsia="Calibri" w:hAnsi="Calibri" w:cs="Times New Roman"/>
      <w:sz w:val="22"/>
      <w:szCs w:val="22"/>
      <w:lang w:eastAsia="en-US"/>
    </w:rPr>
  </w:style>
  <w:style w:type="character" w:styleId="Numrodepage">
    <w:name w:val="page number"/>
    <w:basedOn w:val="Policepardfaut"/>
    <w:uiPriority w:val="99"/>
    <w:semiHidden/>
    <w:unhideWhenUsed/>
    <w:rsid w:val="005A3D47"/>
  </w:style>
  <w:style w:type="character" w:customStyle="1" w:styleId="Titre1Car">
    <w:name w:val="Titre 1 Car"/>
    <w:basedOn w:val="Policepardfaut"/>
    <w:link w:val="Titre1"/>
    <w:uiPriority w:val="9"/>
    <w:rsid w:val="005A3D47"/>
    <w:rPr>
      <w:rFonts w:asciiTheme="majorHAnsi" w:eastAsiaTheme="majorEastAsia" w:hAnsiTheme="majorHAnsi" w:cstheme="majorBidi"/>
      <w:b/>
      <w:bCs/>
      <w:color w:val="345A8A" w:themeColor="accent1" w:themeShade="B5"/>
      <w:sz w:val="32"/>
      <w:szCs w:val="32"/>
      <w:lang w:eastAsia="en-US"/>
    </w:rPr>
  </w:style>
  <w:style w:type="paragraph" w:styleId="Index1">
    <w:name w:val="index 1"/>
    <w:basedOn w:val="Normal"/>
    <w:next w:val="Normal"/>
    <w:autoRedefine/>
    <w:uiPriority w:val="99"/>
    <w:unhideWhenUsed/>
    <w:rsid w:val="001617FB"/>
    <w:pPr>
      <w:spacing w:after="0"/>
      <w:ind w:left="220" w:hanging="220"/>
    </w:pPr>
    <w:rPr>
      <w:rFonts w:asciiTheme="minorHAnsi" w:hAnsiTheme="minorHAnsi"/>
      <w:sz w:val="18"/>
      <w:szCs w:val="18"/>
    </w:rPr>
  </w:style>
  <w:style w:type="paragraph" w:styleId="Index2">
    <w:name w:val="index 2"/>
    <w:basedOn w:val="Normal"/>
    <w:next w:val="Normal"/>
    <w:autoRedefine/>
    <w:uiPriority w:val="99"/>
    <w:unhideWhenUsed/>
    <w:rsid w:val="001617FB"/>
    <w:pPr>
      <w:spacing w:after="0"/>
      <w:ind w:left="440" w:hanging="220"/>
    </w:pPr>
    <w:rPr>
      <w:rFonts w:asciiTheme="minorHAnsi" w:hAnsiTheme="minorHAnsi"/>
      <w:sz w:val="18"/>
      <w:szCs w:val="18"/>
    </w:rPr>
  </w:style>
  <w:style w:type="paragraph" w:styleId="Index3">
    <w:name w:val="index 3"/>
    <w:basedOn w:val="Normal"/>
    <w:next w:val="Normal"/>
    <w:autoRedefine/>
    <w:uiPriority w:val="99"/>
    <w:unhideWhenUsed/>
    <w:rsid w:val="001617FB"/>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1617FB"/>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1617FB"/>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1617FB"/>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1617FB"/>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1617FB"/>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1617FB"/>
    <w:pPr>
      <w:spacing w:after="0"/>
      <w:ind w:left="1980" w:hanging="220"/>
    </w:pPr>
    <w:rPr>
      <w:rFonts w:asciiTheme="minorHAnsi" w:hAnsiTheme="minorHAnsi"/>
      <w:sz w:val="18"/>
      <w:szCs w:val="18"/>
    </w:rPr>
  </w:style>
  <w:style w:type="paragraph" w:styleId="Titreindex">
    <w:name w:val="index heading"/>
    <w:basedOn w:val="Normal"/>
    <w:next w:val="Index1"/>
    <w:uiPriority w:val="99"/>
    <w:unhideWhenUsed/>
    <w:rsid w:val="001617FB"/>
    <w:pPr>
      <w:pBdr>
        <w:top w:val="single" w:sz="12" w:space="0" w:color="auto"/>
      </w:pBdr>
      <w:spacing w:before="360" w:after="240"/>
    </w:pPr>
    <w:rPr>
      <w:rFonts w:asciiTheme="minorHAnsi" w:hAnsiTheme="minorHAnsi"/>
      <w:i/>
      <w:sz w:val="26"/>
      <w:szCs w:val="26"/>
    </w:rPr>
  </w:style>
  <w:style w:type="paragraph" w:styleId="TM1">
    <w:name w:val="toc 1"/>
    <w:basedOn w:val="Normal"/>
    <w:next w:val="Normal"/>
    <w:autoRedefine/>
    <w:uiPriority w:val="39"/>
    <w:unhideWhenUsed/>
    <w:rsid w:val="00A37B7D"/>
    <w:pPr>
      <w:spacing w:before="120" w:after="0"/>
    </w:pPr>
    <w:rPr>
      <w:rFonts w:asciiTheme="minorHAnsi" w:hAnsiTheme="minorHAnsi"/>
      <w:b/>
      <w:sz w:val="24"/>
      <w:szCs w:val="24"/>
    </w:rPr>
  </w:style>
  <w:style w:type="paragraph" w:styleId="TM2">
    <w:name w:val="toc 2"/>
    <w:basedOn w:val="Normal"/>
    <w:next w:val="Normal"/>
    <w:autoRedefine/>
    <w:uiPriority w:val="39"/>
    <w:unhideWhenUsed/>
    <w:rsid w:val="00A37B7D"/>
    <w:pPr>
      <w:spacing w:after="0"/>
      <w:ind w:left="220"/>
    </w:pPr>
    <w:rPr>
      <w:rFonts w:asciiTheme="minorHAnsi" w:hAnsiTheme="minorHAnsi"/>
      <w:b/>
    </w:rPr>
  </w:style>
  <w:style w:type="paragraph" w:styleId="TM3">
    <w:name w:val="toc 3"/>
    <w:basedOn w:val="Normal"/>
    <w:next w:val="Normal"/>
    <w:autoRedefine/>
    <w:uiPriority w:val="39"/>
    <w:unhideWhenUsed/>
    <w:rsid w:val="00A37B7D"/>
    <w:pPr>
      <w:spacing w:after="0"/>
      <w:ind w:left="440"/>
    </w:pPr>
    <w:rPr>
      <w:rFonts w:asciiTheme="minorHAnsi" w:hAnsiTheme="minorHAnsi"/>
    </w:rPr>
  </w:style>
  <w:style w:type="paragraph" w:styleId="TM4">
    <w:name w:val="toc 4"/>
    <w:basedOn w:val="Normal"/>
    <w:next w:val="Normal"/>
    <w:autoRedefine/>
    <w:uiPriority w:val="39"/>
    <w:unhideWhenUsed/>
    <w:rsid w:val="00A37B7D"/>
    <w:pPr>
      <w:spacing w:after="0"/>
      <w:ind w:left="660"/>
    </w:pPr>
    <w:rPr>
      <w:rFonts w:asciiTheme="minorHAnsi" w:hAnsiTheme="minorHAnsi"/>
      <w:sz w:val="20"/>
      <w:szCs w:val="20"/>
    </w:rPr>
  </w:style>
  <w:style w:type="paragraph" w:styleId="TM5">
    <w:name w:val="toc 5"/>
    <w:basedOn w:val="Normal"/>
    <w:next w:val="Normal"/>
    <w:autoRedefine/>
    <w:uiPriority w:val="39"/>
    <w:unhideWhenUsed/>
    <w:rsid w:val="00A37B7D"/>
    <w:pPr>
      <w:spacing w:after="0"/>
      <w:ind w:left="880"/>
    </w:pPr>
    <w:rPr>
      <w:rFonts w:asciiTheme="minorHAnsi" w:hAnsiTheme="minorHAnsi"/>
      <w:sz w:val="20"/>
      <w:szCs w:val="20"/>
    </w:rPr>
  </w:style>
  <w:style w:type="paragraph" w:styleId="TM6">
    <w:name w:val="toc 6"/>
    <w:basedOn w:val="Normal"/>
    <w:next w:val="Normal"/>
    <w:autoRedefine/>
    <w:uiPriority w:val="39"/>
    <w:unhideWhenUsed/>
    <w:rsid w:val="00A37B7D"/>
    <w:pPr>
      <w:spacing w:after="0"/>
      <w:ind w:left="1100"/>
    </w:pPr>
    <w:rPr>
      <w:rFonts w:asciiTheme="minorHAnsi" w:hAnsiTheme="minorHAnsi"/>
      <w:sz w:val="20"/>
      <w:szCs w:val="20"/>
    </w:rPr>
  </w:style>
  <w:style w:type="paragraph" w:styleId="TM7">
    <w:name w:val="toc 7"/>
    <w:basedOn w:val="Normal"/>
    <w:next w:val="Normal"/>
    <w:autoRedefine/>
    <w:uiPriority w:val="39"/>
    <w:unhideWhenUsed/>
    <w:rsid w:val="00A37B7D"/>
    <w:pPr>
      <w:spacing w:after="0"/>
      <w:ind w:left="1320"/>
    </w:pPr>
    <w:rPr>
      <w:rFonts w:asciiTheme="minorHAnsi" w:hAnsiTheme="minorHAnsi"/>
      <w:sz w:val="20"/>
      <w:szCs w:val="20"/>
    </w:rPr>
  </w:style>
  <w:style w:type="paragraph" w:styleId="TM8">
    <w:name w:val="toc 8"/>
    <w:basedOn w:val="Normal"/>
    <w:next w:val="Normal"/>
    <w:autoRedefine/>
    <w:uiPriority w:val="39"/>
    <w:unhideWhenUsed/>
    <w:rsid w:val="00A37B7D"/>
    <w:pPr>
      <w:spacing w:after="0"/>
      <w:ind w:left="1540"/>
    </w:pPr>
    <w:rPr>
      <w:rFonts w:asciiTheme="minorHAnsi" w:hAnsiTheme="minorHAnsi"/>
      <w:sz w:val="20"/>
      <w:szCs w:val="20"/>
    </w:rPr>
  </w:style>
  <w:style w:type="paragraph" w:styleId="TM9">
    <w:name w:val="toc 9"/>
    <w:basedOn w:val="Normal"/>
    <w:next w:val="Normal"/>
    <w:autoRedefine/>
    <w:uiPriority w:val="39"/>
    <w:unhideWhenUsed/>
    <w:rsid w:val="00A37B7D"/>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C38584-DA37-404F-8A44-D223204F853A}"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fr-FR"/>
        </a:p>
      </dgm:t>
    </dgm:pt>
    <dgm:pt modelId="{B37933E6-61D3-6443-8C85-41E3E0C410DC}">
      <dgm:prSet phldrT="[Texte]">
        <dgm:style>
          <a:lnRef idx="2">
            <a:schemeClr val="dk1"/>
          </a:lnRef>
          <a:fillRef idx="1">
            <a:schemeClr val="lt1"/>
          </a:fillRef>
          <a:effectRef idx="0">
            <a:schemeClr val="dk1"/>
          </a:effectRef>
          <a:fontRef idx="minor">
            <a:schemeClr val="dk1"/>
          </a:fontRef>
        </dgm:style>
      </dgm:prSet>
      <dgm:spPr/>
      <dgm:t>
        <a:bodyPr/>
        <a:lstStyle/>
        <a:p>
          <a:r>
            <a:rPr lang="fr-FR"/>
            <a:t>baseline chest CT</a:t>
          </a:r>
        </a:p>
      </dgm:t>
    </dgm:pt>
    <dgm:pt modelId="{91976567-2747-3D47-85AF-5544D89980C0}" type="parTrans" cxnId="{340564BF-D1F8-B948-8BE8-9913586EEB1C}">
      <dgm:prSet/>
      <dgm:spPr/>
      <dgm:t>
        <a:bodyPr/>
        <a:lstStyle/>
        <a:p>
          <a:endParaRPr lang="fr-FR"/>
        </a:p>
      </dgm:t>
    </dgm:pt>
    <dgm:pt modelId="{9C5B6F51-4494-FF4F-B1CF-BCC555EADD47}" type="sibTrans" cxnId="{340564BF-D1F8-B948-8BE8-9913586EEB1C}">
      <dgm:prSet/>
      <dgm:spPr/>
      <dgm:t>
        <a:bodyPr/>
        <a:lstStyle/>
        <a:p>
          <a:endParaRPr lang="fr-FR"/>
        </a:p>
      </dgm:t>
    </dgm:pt>
    <dgm:pt modelId="{FAB89EBC-8B02-AA4D-BA4A-9BDA5B2AB6A7}">
      <dgm:prSet phldrT="[Texte]">
        <dgm:style>
          <a:lnRef idx="2">
            <a:schemeClr val="dk1"/>
          </a:lnRef>
          <a:fillRef idx="1">
            <a:schemeClr val="lt1"/>
          </a:fillRef>
          <a:effectRef idx="0">
            <a:schemeClr val="dk1"/>
          </a:effectRef>
          <a:fontRef idx="minor">
            <a:schemeClr val="dk1"/>
          </a:fontRef>
        </dgm:style>
      </dgm:prSet>
      <dgm:spPr/>
      <dgm:t>
        <a:bodyPr/>
        <a:lstStyle/>
        <a:p>
          <a:r>
            <a:rPr lang="fr-FR"/>
            <a:t>infectious nodule ?</a:t>
          </a:r>
        </a:p>
      </dgm:t>
    </dgm:pt>
    <dgm:pt modelId="{FD3A2B80-C4F9-8A40-B220-D1B0E54EB8A5}" type="parTrans" cxnId="{85D604DE-26C2-F44B-B5A5-D7B87EB776BC}">
      <dgm:prSet/>
      <dgm:spPr>
        <a:ln>
          <a:solidFill>
            <a:schemeClr val="tx1"/>
          </a:solidFill>
        </a:ln>
      </dgm:spPr>
      <dgm:t>
        <a:bodyPr/>
        <a:lstStyle/>
        <a:p>
          <a:endParaRPr lang="fr-FR"/>
        </a:p>
      </dgm:t>
    </dgm:pt>
    <dgm:pt modelId="{ABC32484-8921-664A-BC97-2BD64F5A7CBE}" type="sibTrans" cxnId="{85D604DE-26C2-F44B-B5A5-D7B87EB776BC}">
      <dgm:prSet/>
      <dgm:spPr/>
      <dgm:t>
        <a:bodyPr/>
        <a:lstStyle/>
        <a:p>
          <a:endParaRPr lang="fr-FR"/>
        </a:p>
      </dgm:t>
    </dgm:pt>
    <dgm:pt modelId="{B115FBB2-6A62-524C-B465-6EB2FEB18095}">
      <dgm:prSet phldrT="[Texte]">
        <dgm:style>
          <a:lnRef idx="2">
            <a:schemeClr val="dk1"/>
          </a:lnRef>
          <a:fillRef idx="1">
            <a:schemeClr val="lt1"/>
          </a:fillRef>
          <a:effectRef idx="0">
            <a:schemeClr val="dk1"/>
          </a:effectRef>
          <a:fontRef idx="minor">
            <a:schemeClr val="dk1"/>
          </a:fontRef>
        </dgm:style>
      </dgm:prSet>
      <dgm:spPr/>
      <dgm:t>
        <a:bodyPr/>
        <a:lstStyle/>
        <a:p>
          <a:r>
            <a:rPr lang="fr-FR"/>
            <a:t>immediate biopsy</a:t>
          </a:r>
        </a:p>
      </dgm:t>
    </dgm:pt>
    <dgm:pt modelId="{6E5DA7BF-33AB-0941-B72B-D2D91B3FF4DF}" type="parTrans" cxnId="{B20F8AF6-22D1-9742-AC31-EB8227877F22}">
      <dgm:prSet/>
      <dgm:spPr>
        <a:ln>
          <a:solidFill>
            <a:schemeClr val="tx1"/>
          </a:solidFill>
        </a:ln>
      </dgm:spPr>
      <dgm:t>
        <a:bodyPr/>
        <a:lstStyle/>
        <a:p>
          <a:endParaRPr lang="fr-FR"/>
        </a:p>
      </dgm:t>
    </dgm:pt>
    <dgm:pt modelId="{2DF34372-F842-5D49-9646-238BDBC3582B}" type="sibTrans" cxnId="{B20F8AF6-22D1-9742-AC31-EB8227877F22}">
      <dgm:prSet/>
      <dgm:spPr/>
      <dgm:t>
        <a:bodyPr/>
        <a:lstStyle/>
        <a:p>
          <a:endParaRPr lang="fr-FR"/>
        </a:p>
      </dgm:t>
    </dgm:pt>
    <dgm:pt modelId="{A4EC5193-572E-5142-A500-E45DECEA19EF}">
      <dgm:prSet phldrT="[Texte]">
        <dgm:style>
          <a:lnRef idx="2">
            <a:schemeClr val="dk1"/>
          </a:lnRef>
          <a:fillRef idx="1">
            <a:schemeClr val="lt1"/>
          </a:fillRef>
          <a:effectRef idx="0">
            <a:schemeClr val="dk1"/>
          </a:effectRef>
          <a:fontRef idx="minor">
            <a:schemeClr val="dk1"/>
          </a:fontRef>
        </dgm:style>
      </dgm:prSet>
      <dgm:spPr/>
      <dgm:t>
        <a:bodyPr/>
        <a:lstStyle/>
        <a:p>
          <a:r>
            <a:rPr lang="fr-FR"/>
            <a:t>M1 chest CT surveillance</a:t>
          </a:r>
        </a:p>
      </dgm:t>
    </dgm:pt>
    <dgm:pt modelId="{9CCF6A18-CCB6-A443-A046-106D6F385014}" type="parTrans" cxnId="{E8358DDB-1B51-074F-A55F-B0F9D2758A72}">
      <dgm:prSet/>
      <dgm:spPr>
        <a:ln>
          <a:solidFill>
            <a:schemeClr val="tx1"/>
          </a:solidFill>
        </a:ln>
      </dgm:spPr>
      <dgm:t>
        <a:bodyPr/>
        <a:lstStyle/>
        <a:p>
          <a:endParaRPr lang="fr-FR"/>
        </a:p>
      </dgm:t>
    </dgm:pt>
    <dgm:pt modelId="{75B7BAB3-F357-0143-86CC-9F53DA00BB59}" type="sibTrans" cxnId="{E8358DDB-1B51-074F-A55F-B0F9D2758A72}">
      <dgm:prSet/>
      <dgm:spPr/>
      <dgm:t>
        <a:bodyPr/>
        <a:lstStyle/>
        <a:p>
          <a:endParaRPr lang="fr-FR"/>
        </a:p>
      </dgm:t>
    </dgm:pt>
    <dgm:pt modelId="{9517A1C7-2149-BB49-9B17-8A705EE46105}">
      <dgm:prSet phldrT="[Texte]">
        <dgm:style>
          <a:lnRef idx="2">
            <a:schemeClr val="dk1"/>
          </a:lnRef>
          <a:fillRef idx="1">
            <a:schemeClr val="lt1"/>
          </a:fillRef>
          <a:effectRef idx="0">
            <a:schemeClr val="dk1"/>
          </a:effectRef>
          <a:fontRef idx="minor">
            <a:schemeClr val="dk1"/>
          </a:fontRef>
        </dgm:style>
      </dgm:prSet>
      <dgm:spPr/>
      <dgm:t>
        <a:bodyPr/>
        <a:lstStyle/>
        <a:p>
          <a:r>
            <a:rPr lang="fr-FR"/>
            <a:t>7 to 10 days antibiotic course</a:t>
          </a:r>
        </a:p>
      </dgm:t>
    </dgm:pt>
    <dgm:pt modelId="{CB485BB0-A01E-4240-9425-E21A218920D4}" type="parTrans" cxnId="{FEA4D282-598C-8A47-8972-CE5C21144A40}">
      <dgm:prSet/>
      <dgm:spPr>
        <a:ln>
          <a:solidFill>
            <a:schemeClr val="tx1"/>
          </a:solidFill>
        </a:ln>
      </dgm:spPr>
      <dgm:t>
        <a:bodyPr/>
        <a:lstStyle/>
        <a:p>
          <a:endParaRPr lang="fr-FR"/>
        </a:p>
      </dgm:t>
    </dgm:pt>
    <dgm:pt modelId="{CA625E37-E089-AD4B-85A3-39095F40CC66}" type="sibTrans" cxnId="{FEA4D282-598C-8A47-8972-CE5C21144A40}">
      <dgm:prSet/>
      <dgm:spPr/>
      <dgm:t>
        <a:bodyPr/>
        <a:lstStyle/>
        <a:p>
          <a:endParaRPr lang="fr-FR"/>
        </a:p>
      </dgm:t>
    </dgm:pt>
    <dgm:pt modelId="{D3E8F2A5-8B43-3242-99E5-2E5F4C79C013}">
      <dgm:prSet phldrT="[Texte]">
        <dgm:style>
          <a:lnRef idx="2">
            <a:schemeClr val="dk1"/>
          </a:lnRef>
          <a:fillRef idx="1">
            <a:schemeClr val="lt1"/>
          </a:fillRef>
          <a:effectRef idx="0">
            <a:schemeClr val="dk1"/>
          </a:effectRef>
          <a:fontRef idx="minor">
            <a:schemeClr val="dk1"/>
          </a:fontRef>
        </dgm:style>
      </dgm:prSet>
      <dgm:spPr/>
      <dgm:t>
        <a:bodyPr/>
        <a:lstStyle/>
        <a:p>
          <a:r>
            <a:rPr lang="fr-FR"/>
            <a:t>biopsy if significant nodule increase</a:t>
          </a:r>
        </a:p>
      </dgm:t>
    </dgm:pt>
    <dgm:pt modelId="{893BD1F0-4809-7D47-9C9F-F7585938A7F4}" type="parTrans" cxnId="{10D902FD-DC73-F74B-95BE-1AAE315A07C7}">
      <dgm:prSet/>
      <dgm:spPr>
        <a:ln>
          <a:solidFill>
            <a:schemeClr val="tx1"/>
          </a:solidFill>
        </a:ln>
      </dgm:spPr>
      <dgm:t>
        <a:bodyPr/>
        <a:lstStyle/>
        <a:p>
          <a:endParaRPr lang="fr-FR"/>
        </a:p>
      </dgm:t>
    </dgm:pt>
    <dgm:pt modelId="{EB5CF67C-FAA6-9B4B-BD8C-4F689C804EC0}" type="sibTrans" cxnId="{10D902FD-DC73-F74B-95BE-1AAE315A07C7}">
      <dgm:prSet/>
      <dgm:spPr/>
      <dgm:t>
        <a:bodyPr/>
        <a:lstStyle/>
        <a:p>
          <a:endParaRPr lang="fr-FR"/>
        </a:p>
      </dgm:t>
    </dgm:pt>
    <dgm:pt modelId="{70CF006F-7C6F-F148-9857-07527FEA9C28}">
      <dgm:prSet phldrT="[Texte]">
        <dgm:style>
          <a:lnRef idx="2">
            <a:schemeClr val="dk1"/>
          </a:lnRef>
          <a:fillRef idx="1">
            <a:schemeClr val="lt1"/>
          </a:fillRef>
          <a:effectRef idx="0">
            <a:schemeClr val="dk1"/>
          </a:effectRef>
          <a:fontRef idx="minor">
            <a:schemeClr val="dk1"/>
          </a:fontRef>
        </dgm:style>
      </dgm:prSet>
      <dgm:spPr/>
      <dgm:t>
        <a:bodyPr/>
        <a:lstStyle/>
        <a:p>
          <a:r>
            <a:rPr lang="fr-FR"/>
            <a:t>5 to 15 mm nodule diametre (8 to 15 mm if non solid nodule)</a:t>
          </a:r>
        </a:p>
      </dgm:t>
    </dgm:pt>
    <dgm:pt modelId="{739CD41E-8D01-984E-91CA-6533844E4118}" type="parTrans" cxnId="{725DDB2E-3762-FF48-B7E6-EFD24668B5B9}">
      <dgm:prSet/>
      <dgm:spPr/>
      <dgm:t>
        <a:bodyPr/>
        <a:lstStyle/>
        <a:p>
          <a:endParaRPr lang="fr-FR"/>
        </a:p>
      </dgm:t>
    </dgm:pt>
    <dgm:pt modelId="{844F3D95-BD85-8D4D-8E91-1497F448DC26}" type="sibTrans" cxnId="{725DDB2E-3762-FF48-B7E6-EFD24668B5B9}">
      <dgm:prSet/>
      <dgm:spPr/>
      <dgm:t>
        <a:bodyPr/>
        <a:lstStyle/>
        <a:p>
          <a:endParaRPr lang="fr-FR"/>
        </a:p>
      </dgm:t>
    </dgm:pt>
    <dgm:pt modelId="{8ADA2E39-9CD0-D048-A110-9978478291C8}">
      <dgm:prSet phldrT="[Texte]">
        <dgm:style>
          <a:lnRef idx="2">
            <a:schemeClr val="dk1"/>
          </a:lnRef>
          <a:fillRef idx="1">
            <a:schemeClr val="lt1"/>
          </a:fillRef>
          <a:effectRef idx="0">
            <a:schemeClr val="dk1"/>
          </a:effectRef>
          <a:fontRef idx="minor">
            <a:schemeClr val="dk1"/>
          </a:fontRef>
        </dgm:style>
      </dgm:prSet>
      <dgm:spPr/>
      <dgm:t>
        <a:bodyPr/>
        <a:lstStyle/>
        <a:p>
          <a:r>
            <a:rPr lang="fr-FR"/>
            <a:t>chest CT M3</a:t>
          </a:r>
        </a:p>
      </dgm:t>
    </dgm:pt>
    <dgm:pt modelId="{6C4121E5-8297-8F44-8A75-A61E020D9067}" type="sibTrans" cxnId="{7BDBC818-A510-9C4E-8619-406B3F5919D4}">
      <dgm:prSet/>
      <dgm:spPr/>
      <dgm:t>
        <a:bodyPr/>
        <a:lstStyle/>
        <a:p>
          <a:endParaRPr lang="fr-FR"/>
        </a:p>
      </dgm:t>
    </dgm:pt>
    <dgm:pt modelId="{30A4578B-3FA4-2944-9948-D80547A10DB9}" type="parTrans" cxnId="{7BDBC818-A510-9C4E-8619-406B3F5919D4}">
      <dgm:prSet/>
      <dgm:spPr/>
      <dgm:t>
        <a:bodyPr/>
        <a:lstStyle/>
        <a:p>
          <a:endParaRPr lang="fr-FR"/>
        </a:p>
      </dgm:t>
    </dgm:pt>
    <dgm:pt modelId="{93D239F1-FD95-FF4B-A12B-FF92C801F78D}">
      <dgm:prSet phldrT="[Texte]">
        <dgm:style>
          <a:lnRef idx="2">
            <a:schemeClr val="dk1"/>
          </a:lnRef>
          <a:fillRef idx="1">
            <a:schemeClr val="lt1"/>
          </a:fillRef>
          <a:effectRef idx="0">
            <a:schemeClr val="dk1"/>
          </a:effectRef>
          <a:fontRef idx="minor">
            <a:schemeClr val="dk1"/>
          </a:fontRef>
        </dgm:style>
      </dgm:prSet>
      <dgm:spPr/>
      <dgm:t>
        <a:bodyPr/>
        <a:lstStyle/>
        <a:p>
          <a:r>
            <a:rPr lang="fr-FR"/>
            <a:t>biopsy if significant nodule increase</a:t>
          </a:r>
        </a:p>
      </dgm:t>
    </dgm:pt>
    <dgm:pt modelId="{BDBC6A5F-CFFD-DF43-9167-F29C35EC2765}" type="parTrans" cxnId="{054F9003-1A57-E143-AB90-3158482B18FD}">
      <dgm:prSet/>
      <dgm:spPr>
        <a:ln>
          <a:solidFill>
            <a:schemeClr val="tx1"/>
          </a:solidFill>
        </a:ln>
      </dgm:spPr>
      <dgm:t>
        <a:bodyPr/>
        <a:lstStyle/>
        <a:p>
          <a:endParaRPr lang="fr-FR"/>
        </a:p>
      </dgm:t>
    </dgm:pt>
    <dgm:pt modelId="{1D613BBE-2C75-9E44-8D79-E2BF636A1722}" type="sibTrans" cxnId="{054F9003-1A57-E143-AB90-3158482B18FD}">
      <dgm:prSet/>
      <dgm:spPr/>
      <dgm:t>
        <a:bodyPr/>
        <a:lstStyle/>
        <a:p>
          <a:endParaRPr lang="fr-FR"/>
        </a:p>
      </dgm:t>
    </dgm:pt>
    <dgm:pt modelId="{38444568-63DA-D44A-AC48-558DF48A1B8F}">
      <dgm:prSet phldrT="[Texte]">
        <dgm:style>
          <a:lnRef idx="2">
            <a:schemeClr val="dk1"/>
          </a:lnRef>
          <a:fillRef idx="1">
            <a:schemeClr val="lt1"/>
          </a:fillRef>
          <a:effectRef idx="0">
            <a:schemeClr val="dk1"/>
          </a:effectRef>
          <a:fontRef idx="minor">
            <a:schemeClr val="dk1"/>
          </a:fontRef>
        </dgm:style>
      </dgm:prSet>
      <dgm:spPr/>
      <dgm:t>
        <a:bodyPr/>
        <a:lstStyle/>
        <a:p>
          <a:r>
            <a:rPr lang="fr-FR"/>
            <a:t>control with chest CT at M3, M6, M12 and M24 if stable nodule at each time point</a:t>
          </a:r>
        </a:p>
      </dgm:t>
    </dgm:pt>
    <dgm:pt modelId="{662EF4EB-8765-3840-B3BB-9E6EA1659EF8}" type="sibTrans" cxnId="{F064C8B6-F644-0745-8450-CDB991407112}">
      <dgm:prSet/>
      <dgm:spPr/>
      <dgm:t>
        <a:bodyPr/>
        <a:lstStyle/>
        <a:p>
          <a:endParaRPr lang="fr-FR"/>
        </a:p>
      </dgm:t>
    </dgm:pt>
    <dgm:pt modelId="{5C47D2EE-AE30-D84E-90B9-8A0C929E4826}" type="parTrans" cxnId="{F064C8B6-F644-0745-8450-CDB991407112}">
      <dgm:prSet/>
      <dgm:spPr>
        <a:ln>
          <a:solidFill>
            <a:schemeClr val="tx1"/>
          </a:solidFill>
        </a:ln>
      </dgm:spPr>
      <dgm:t>
        <a:bodyPr/>
        <a:lstStyle/>
        <a:p>
          <a:endParaRPr lang="fr-FR"/>
        </a:p>
      </dgm:t>
    </dgm:pt>
    <dgm:pt modelId="{87512524-BC56-A240-8BAD-2C8DF06AF2D4}">
      <dgm:prSet phldrT="[Texte]">
        <dgm:style>
          <a:lnRef idx="2">
            <a:schemeClr val="dk1"/>
          </a:lnRef>
          <a:fillRef idx="1">
            <a:schemeClr val="lt1"/>
          </a:fillRef>
          <a:effectRef idx="0">
            <a:schemeClr val="dk1"/>
          </a:effectRef>
          <a:fontRef idx="minor">
            <a:schemeClr val="dk1"/>
          </a:fontRef>
        </dgm:style>
      </dgm:prSet>
      <dgm:spPr/>
      <dgm:t>
        <a:bodyPr/>
        <a:lstStyle/>
        <a:p>
          <a:r>
            <a:rPr lang="fr-FR"/>
            <a:t>stop chest CT surveillance if significant nodule decrease</a:t>
          </a:r>
        </a:p>
      </dgm:t>
    </dgm:pt>
    <dgm:pt modelId="{0377EA99-92D0-FB45-9011-1E54D221E506}" type="parTrans" cxnId="{66C56B92-2C8F-8B47-89F5-EA15403C868C}">
      <dgm:prSet/>
      <dgm:spPr>
        <a:ln>
          <a:solidFill>
            <a:schemeClr val="tx1"/>
          </a:solidFill>
        </a:ln>
      </dgm:spPr>
      <dgm:t>
        <a:bodyPr/>
        <a:lstStyle/>
        <a:p>
          <a:endParaRPr lang="fr-FR"/>
        </a:p>
      </dgm:t>
    </dgm:pt>
    <dgm:pt modelId="{3686879F-999D-5A45-8DB5-25C2093259CD}" type="sibTrans" cxnId="{66C56B92-2C8F-8B47-89F5-EA15403C868C}">
      <dgm:prSet/>
      <dgm:spPr/>
      <dgm:t>
        <a:bodyPr/>
        <a:lstStyle/>
        <a:p>
          <a:endParaRPr lang="fr-FR"/>
        </a:p>
      </dgm:t>
    </dgm:pt>
    <dgm:pt modelId="{2D672023-1712-CE44-B2B8-E47F8F2F2174}">
      <dgm:prSet phldrT="[Texte]">
        <dgm:style>
          <a:lnRef idx="2">
            <a:schemeClr val="dk1"/>
          </a:lnRef>
          <a:fillRef idx="1">
            <a:schemeClr val="lt1"/>
          </a:fillRef>
          <a:effectRef idx="0">
            <a:schemeClr val="dk1"/>
          </a:effectRef>
          <a:fontRef idx="minor">
            <a:schemeClr val="dk1"/>
          </a:fontRef>
        </dgm:style>
      </dgm:prSet>
      <dgm:spPr/>
      <dgm:t>
        <a:bodyPr/>
        <a:lstStyle/>
        <a:p>
          <a:r>
            <a:rPr lang="fr-FR"/>
            <a:t>stop chest CT surveillance if significant nodule decrease</a:t>
          </a:r>
        </a:p>
      </dgm:t>
    </dgm:pt>
    <dgm:pt modelId="{AF958311-2051-1949-AFFE-FF90736C63DD}" type="parTrans" cxnId="{A897488D-8833-8F42-8E2C-C30F7CDD1451}">
      <dgm:prSet/>
      <dgm:spPr/>
      <dgm:t>
        <a:bodyPr/>
        <a:lstStyle/>
        <a:p>
          <a:endParaRPr lang="fr-FR"/>
        </a:p>
      </dgm:t>
    </dgm:pt>
    <dgm:pt modelId="{30F3E626-313A-3C42-9D02-F1872DF7C89B}" type="sibTrans" cxnId="{A897488D-8833-8F42-8E2C-C30F7CDD1451}">
      <dgm:prSet/>
      <dgm:spPr/>
      <dgm:t>
        <a:bodyPr/>
        <a:lstStyle/>
        <a:p>
          <a:endParaRPr lang="fr-FR"/>
        </a:p>
      </dgm:t>
    </dgm:pt>
    <dgm:pt modelId="{63686A66-FDBF-6048-A588-A2DFD368800F}">
      <dgm:prSet phldrT="[Texte]">
        <dgm:style>
          <a:lnRef idx="2">
            <a:schemeClr val="dk1"/>
          </a:lnRef>
          <a:fillRef idx="1">
            <a:schemeClr val="lt1"/>
          </a:fillRef>
          <a:effectRef idx="0">
            <a:schemeClr val="dk1"/>
          </a:effectRef>
          <a:fontRef idx="minor">
            <a:schemeClr val="dk1"/>
          </a:fontRef>
        </dgm:style>
      </dgm:prSet>
      <dgm:spPr/>
      <dgm:t>
        <a:bodyPr/>
        <a:lstStyle/>
        <a:p>
          <a:r>
            <a:rPr lang="fr-FR"/>
            <a:t>nodule </a:t>
          </a:r>
          <a:r>
            <a:rPr lang="en-GB"/>
            <a:t>≥ 15 mm</a:t>
          </a:r>
          <a:r>
            <a:rPr lang="fr-FR"/>
            <a:t>  </a:t>
          </a:r>
        </a:p>
      </dgm:t>
    </dgm:pt>
    <dgm:pt modelId="{CA01C60F-3F64-6945-94A3-25F80DC12633}" type="parTrans" cxnId="{EED5C1EA-8EBD-A241-9580-686370553CD2}">
      <dgm:prSet/>
      <dgm:spPr/>
      <dgm:t>
        <a:bodyPr/>
        <a:lstStyle/>
        <a:p>
          <a:endParaRPr lang="fr-FR"/>
        </a:p>
      </dgm:t>
    </dgm:pt>
    <dgm:pt modelId="{F4000680-AC16-9C4C-AC24-491AF664880B}" type="sibTrans" cxnId="{EED5C1EA-8EBD-A241-9580-686370553CD2}">
      <dgm:prSet/>
      <dgm:spPr/>
      <dgm:t>
        <a:bodyPr/>
        <a:lstStyle/>
        <a:p>
          <a:endParaRPr lang="fr-FR"/>
        </a:p>
      </dgm:t>
    </dgm:pt>
    <dgm:pt modelId="{31885859-4455-5F44-A118-8C6B26FE4886}">
      <dgm:prSet phldrT="[Texte]">
        <dgm:style>
          <a:lnRef idx="2">
            <a:schemeClr val="dk1"/>
          </a:lnRef>
          <a:fillRef idx="1">
            <a:schemeClr val="lt1"/>
          </a:fillRef>
          <a:effectRef idx="0">
            <a:schemeClr val="dk1"/>
          </a:effectRef>
          <a:fontRef idx="minor">
            <a:schemeClr val="dk1"/>
          </a:fontRef>
        </dgm:style>
      </dgm:prSet>
      <dgm:spPr/>
      <dgm:t>
        <a:bodyPr/>
        <a:lstStyle/>
        <a:p>
          <a:r>
            <a:rPr lang="fr-FR"/>
            <a:t>  control with chest CT at M3</a:t>
          </a:r>
        </a:p>
      </dgm:t>
    </dgm:pt>
    <dgm:pt modelId="{A149EA4B-650E-0C4D-A279-3C6301B8DC37}" type="parTrans" cxnId="{7152D22C-0520-FF47-A91E-94B64A26DB2F}">
      <dgm:prSet/>
      <dgm:spPr>
        <a:ln>
          <a:solidFill>
            <a:schemeClr val="tx1"/>
          </a:solidFill>
        </a:ln>
      </dgm:spPr>
      <dgm:t>
        <a:bodyPr/>
        <a:lstStyle/>
        <a:p>
          <a:endParaRPr lang="fr-FR"/>
        </a:p>
      </dgm:t>
    </dgm:pt>
    <dgm:pt modelId="{24E49B1E-A154-5A47-AE7F-2CB755B70BC8}" type="sibTrans" cxnId="{7152D22C-0520-FF47-A91E-94B64A26DB2F}">
      <dgm:prSet/>
      <dgm:spPr/>
      <dgm:t>
        <a:bodyPr/>
        <a:lstStyle/>
        <a:p>
          <a:endParaRPr lang="fr-FR"/>
        </a:p>
      </dgm:t>
    </dgm:pt>
    <dgm:pt modelId="{F60F0B27-FD28-4149-8816-46727E1FEC05}">
      <dgm:prSet phldrT="[Texte]">
        <dgm:style>
          <a:lnRef idx="2">
            <a:schemeClr val="dk1"/>
          </a:lnRef>
          <a:fillRef idx="1">
            <a:schemeClr val="lt1"/>
          </a:fillRef>
          <a:effectRef idx="0">
            <a:schemeClr val="dk1"/>
          </a:effectRef>
          <a:fontRef idx="minor">
            <a:schemeClr val="dk1"/>
          </a:fontRef>
        </dgm:style>
      </dgm:prSet>
      <dgm:spPr/>
      <dgm:t>
        <a:bodyPr/>
        <a:lstStyle/>
        <a:p>
          <a:r>
            <a:rPr lang="fr-FR"/>
            <a:t> biopsy if significant  nodule increase</a:t>
          </a:r>
        </a:p>
      </dgm:t>
    </dgm:pt>
    <dgm:pt modelId="{CABFF440-4753-0249-8D09-AD96B3340397}" type="parTrans" cxnId="{8F748C0D-45F1-5146-9474-2D09077EF2E6}">
      <dgm:prSet/>
      <dgm:spPr>
        <a:ln>
          <a:solidFill>
            <a:srgbClr val="000000"/>
          </a:solidFill>
        </a:ln>
      </dgm:spPr>
      <dgm:t>
        <a:bodyPr/>
        <a:lstStyle/>
        <a:p>
          <a:endParaRPr lang="fr-FR"/>
        </a:p>
      </dgm:t>
    </dgm:pt>
    <dgm:pt modelId="{1146C311-C87E-B041-B908-AE04A7860133}" type="sibTrans" cxnId="{8F748C0D-45F1-5146-9474-2D09077EF2E6}">
      <dgm:prSet/>
      <dgm:spPr/>
      <dgm:t>
        <a:bodyPr/>
        <a:lstStyle/>
        <a:p>
          <a:endParaRPr lang="fr-FR"/>
        </a:p>
      </dgm:t>
    </dgm:pt>
    <dgm:pt modelId="{803991E7-943B-5D4A-BCBA-5E9ED8A09E35}">
      <dgm:prSet phldrT="[Texte]">
        <dgm:style>
          <a:lnRef idx="2">
            <a:schemeClr val="dk1"/>
          </a:lnRef>
          <a:fillRef idx="1">
            <a:schemeClr val="lt1"/>
          </a:fillRef>
          <a:effectRef idx="0">
            <a:schemeClr val="dk1"/>
          </a:effectRef>
          <a:fontRef idx="minor">
            <a:schemeClr val="dk1"/>
          </a:fontRef>
        </dgm:style>
      </dgm:prSet>
      <dgm:spPr/>
      <dgm:t>
        <a:bodyPr/>
        <a:lstStyle/>
        <a:p>
          <a:r>
            <a:rPr lang="fr-FR"/>
            <a:t>control with chest CT at M3, M6, M12 and M24 if stable nodule at each time point</a:t>
          </a:r>
        </a:p>
      </dgm:t>
    </dgm:pt>
    <dgm:pt modelId="{C4B3F903-09DC-0041-BBF2-5CF52CD50176}" type="parTrans" cxnId="{3C10A42D-62AF-4B44-97E7-A8E03AD9A111}">
      <dgm:prSet/>
      <dgm:spPr>
        <a:ln>
          <a:solidFill>
            <a:schemeClr val="tx1"/>
          </a:solidFill>
        </a:ln>
      </dgm:spPr>
      <dgm:t>
        <a:bodyPr/>
        <a:lstStyle/>
        <a:p>
          <a:endParaRPr lang="fr-FR"/>
        </a:p>
      </dgm:t>
    </dgm:pt>
    <dgm:pt modelId="{9CEA22D8-30A4-7A44-A946-F366C04F0726}" type="sibTrans" cxnId="{3C10A42D-62AF-4B44-97E7-A8E03AD9A111}">
      <dgm:prSet/>
      <dgm:spPr/>
      <dgm:t>
        <a:bodyPr/>
        <a:lstStyle/>
        <a:p>
          <a:endParaRPr lang="fr-FR"/>
        </a:p>
      </dgm:t>
    </dgm:pt>
    <dgm:pt modelId="{A23ADD26-D44D-744A-8962-9904F9295D1C}">
      <dgm:prSet phldrT="[Texte]">
        <dgm:style>
          <a:lnRef idx="2">
            <a:schemeClr val="dk1"/>
          </a:lnRef>
          <a:fillRef idx="1">
            <a:schemeClr val="lt1"/>
          </a:fillRef>
          <a:effectRef idx="0">
            <a:schemeClr val="dk1"/>
          </a:effectRef>
          <a:fontRef idx="minor">
            <a:schemeClr val="dk1"/>
          </a:fontRef>
        </dgm:style>
      </dgm:prSet>
      <dgm:spPr/>
      <dgm:t>
        <a:bodyPr/>
        <a:lstStyle/>
        <a:p>
          <a:r>
            <a:rPr lang="fr-FR"/>
            <a:t>stop chest CT surveillance if siignificant nodule decrease</a:t>
          </a:r>
        </a:p>
      </dgm:t>
    </dgm:pt>
    <dgm:pt modelId="{A9A356FB-28E5-7649-AB7E-E3956B04F6A2}" type="parTrans" cxnId="{8BA98031-D700-BF4A-AD40-A65C0AA9C3AF}">
      <dgm:prSet/>
      <dgm:spPr>
        <a:ln>
          <a:solidFill>
            <a:schemeClr val="tx1"/>
          </a:solidFill>
        </a:ln>
      </dgm:spPr>
      <dgm:t>
        <a:bodyPr/>
        <a:lstStyle/>
        <a:p>
          <a:endParaRPr lang="fr-FR"/>
        </a:p>
      </dgm:t>
    </dgm:pt>
    <dgm:pt modelId="{A123082A-EF66-4F4D-B05F-DCA0F869EF1D}" type="sibTrans" cxnId="{8BA98031-D700-BF4A-AD40-A65C0AA9C3AF}">
      <dgm:prSet/>
      <dgm:spPr/>
      <dgm:t>
        <a:bodyPr/>
        <a:lstStyle/>
        <a:p>
          <a:endParaRPr lang="fr-FR"/>
        </a:p>
      </dgm:t>
    </dgm:pt>
    <dgm:pt modelId="{9CD65439-EC82-0245-A0B7-3678F29C5927}">
      <dgm:prSet phldrT="[Texte]">
        <dgm:style>
          <a:lnRef idx="2">
            <a:schemeClr val="dk1"/>
          </a:lnRef>
          <a:fillRef idx="1">
            <a:schemeClr val="lt1"/>
          </a:fillRef>
          <a:effectRef idx="0">
            <a:schemeClr val="dk1"/>
          </a:effectRef>
          <a:fontRef idx="minor">
            <a:schemeClr val="dk1"/>
          </a:fontRef>
        </dgm:style>
      </dgm:prSet>
      <dgm:spPr/>
      <dgm:t>
        <a:bodyPr/>
        <a:lstStyle/>
        <a:p>
          <a:r>
            <a:rPr lang="fr-FR"/>
            <a:t>no significant image</a:t>
          </a:r>
        </a:p>
      </dgm:t>
    </dgm:pt>
    <dgm:pt modelId="{3B6D1244-8611-5442-8373-6B2574321007}" type="parTrans" cxnId="{3BEBE3E3-0A93-4047-A2E0-5453B6B8834F}">
      <dgm:prSet/>
      <dgm:spPr>
        <a:ln>
          <a:solidFill>
            <a:schemeClr val="tx1"/>
          </a:solidFill>
        </a:ln>
      </dgm:spPr>
      <dgm:t>
        <a:bodyPr/>
        <a:lstStyle/>
        <a:p>
          <a:endParaRPr lang="fr-FR"/>
        </a:p>
      </dgm:t>
    </dgm:pt>
    <dgm:pt modelId="{0522707C-FE4F-6D4F-BFD1-DD075D84FD4E}" type="sibTrans" cxnId="{3BEBE3E3-0A93-4047-A2E0-5453B6B8834F}">
      <dgm:prSet/>
      <dgm:spPr/>
      <dgm:t>
        <a:bodyPr/>
        <a:lstStyle/>
        <a:p>
          <a:endParaRPr lang="fr-FR"/>
        </a:p>
      </dgm:t>
    </dgm:pt>
    <dgm:pt modelId="{A405549F-ADB8-F146-AE03-69A2FCA997A7}">
      <dgm:prSet phldrT="[Texte]">
        <dgm:style>
          <a:lnRef idx="2">
            <a:schemeClr val="dk1"/>
          </a:lnRef>
          <a:fillRef idx="1">
            <a:schemeClr val="lt1"/>
          </a:fillRef>
          <a:effectRef idx="0">
            <a:schemeClr val="dk1"/>
          </a:effectRef>
          <a:fontRef idx="minor">
            <a:schemeClr val="dk1"/>
          </a:fontRef>
        </dgm:style>
      </dgm:prSet>
      <dgm:spPr/>
      <dgm:t>
        <a:bodyPr/>
        <a:lstStyle/>
        <a:p>
          <a:r>
            <a:rPr lang="fr-FR"/>
            <a:t>no more CT</a:t>
          </a:r>
        </a:p>
      </dgm:t>
    </dgm:pt>
    <dgm:pt modelId="{662FB0D0-6110-7B48-99E4-3B0D3E7DFBDE}" type="parTrans" cxnId="{9884A5C6-7FE4-7B43-979F-BFE3A626AF40}">
      <dgm:prSet/>
      <dgm:spPr>
        <a:ln>
          <a:solidFill>
            <a:schemeClr val="tx1"/>
          </a:solidFill>
        </a:ln>
      </dgm:spPr>
      <dgm:t>
        <a:bodyPr/>
        <a:lstStyle/>
        <a:p>
          <a:endParaRPr lang="fr-FR"/>
        </a:p>
      </dgm:t>
    </dgm:pt>
    <dgm:pt modelId="{13FE69B9-BC5A-5145-B89A-BA8018238A81}" type="sibTrans" cxnId="{9884A5C6-7FE4-7B43-979F-BFE3A626AF40}">
      <dgm:prSet/>
      <dgm:spPr/>
      <dgm:t>
        <a:bodyPr/>
        <a:lstStyle/>
        <a:p>
          <a:endParaRPr lang="fr-FR"/>
        </a:p>
      </dgm:t>
    </dgm:pt>
    <dgm:pt modelId="{B7F52B64-55EF-6049-89AE-D5F4039B02F2}">
      <dgm:prSet phldrT="[Texte]">
        <dgm:style>
          <a:lnRef idx="2">
            <a:schemeClr val="dk1"/>
          </a:lnRef>
          <a:fillRef idx="1">
            <a:schemeClr val="lt1"/>
          </a:fillRef>
          <a:effectRef idx="0">
            <a:schemeClr val="dk1"/>
          </a:effectRef>
          <a:fontRef idx="minor">
            <a:schemeClr val="dk1"/>
          </a:fontRef>
        </dgm:style>
      </dgm:prSet>
      <dgm:spPr/>
      <dgm:t>
        <a:bodyPr/>
        <a:lstStyle/>
        <a:p>
          <a:r>
            <a:rPr lang="fr-FR"/>
            <a:t>control with chest CT at M3, M6, M12 and M24 if stable nodule at each time point</a:t>
          </a:r>
        </a:p>
      </dgm:t>
    </dgm:pt>
    <dgm:pt modelId="{A883D0A5-4EC3-C24E-84B7-31E2FBAD3761}" type="sibTrans" cxnId="{527E8A5D-702E-D24E-9FEA-F98DBA83FC2B}">
      <dgm:prSet/>
      <dgm:spPr/>
      <dgm:t>
        <a:bodyPr/>
        <a:lstStyle/>
        <a:p>
          <a:endParaRPr lang="fr-FR"/>
        </a:p>
      </dgm:t>
    </dgm:pt>
    <dgm:pt modelId="{8879568B-B20B-E94F-867C-3E6DEA1F0E6A}" type="parTrans" cxnId="{527E8A5D-702E-D24E-9FEA-F98DBA83FC2B}">
      <dgm:prSet/>
      <dgm:spPr>
        <a:ln>
          <a:solidFill>
            <a:schemeClr val="tx1"/>
          </a:solidFill>
        </a:ln>
      </dgm:spPr>
      <dgm:t>
        <a:bodyPr/>
        <a:lstStyle/>
        <a:p>
          <a:endParaRPr lang="fr-FR"/>
        </a:p>
      </dgm:t>
    </dgm:pt>
    <dgm:pt modelId="{2A3A672E-8EA6-C943-8808-13C47DB2EBDE}" type="pres">
      <dgm:prSet presAssocID="{24C38584-DA37-404F-8A44-D223204F853A}" presName="hierChild1" presStyleCnt="0">
        <dgm:presLayoutVars>
          <dgm:orgChart val="1"/>
          <dgm:chPref val="1"/>
          <dgm:dir/>
          <dgm:animOne val="branch"/>
          <dgm:animLvl val="lvl"/>
          <dgm:resizeHandles/>
        </dgm:presLayoutVars>
      </dgm:prSet>
      <dgm:spPr/>
      <dgm:t>
        <a:bodyPr/>
        <a:lstStyle/>
        <a:p>
          <a:endParaRPr lang="fr-FR"/>
        </a:p>
      </dgm:t>
    </dgm:pt>
    <dgm:pt modelId="{12B51E63-2780-9B46-9C86-B4439CEF1D20}" type="pres">
      <dgm:prSet presAssocID="{B37933E6-61D3-6443-8C85-41E3E0C410DC}" presName="hierRoot1" presStyleCnt="0">
        <dgm:presLayoutVars>
          <dgm:hierBranch val="init"/>
        </dgm:presLayoutVars>
      </dgm:prSet>
      <dgm:spPr/>
    </dgm:pt>
    <dgm:pt modelId="{86BFC632-D907-5F40-9EDB-4B67D7354BBD}" type="pres">
      <dgm:prSet presAssocID="{B37933E6-61D3-6443-8C85-41E3E0C410DC}" presName="rootComposite1" presStyleCnt="0"/>
      <dgm:spPr/>
    </dgm:pt>
    <dgm:pt modelId="{B16AF98C-8EAD-F946-B8BF-9FECB5E727B9}" type="pres">
      <dgm:prSet presAssocID="{B37933E6-61D3-6443-8C85-41E3E0C410DC}" presName="rootText1" presStyleLbl="node0" presStyleIdx="0" presStyleCnt="1">
        <dgm:presLayoutVars>
          <dgm:chPref val="3"/>
        </dgm:presLayoutVars>
      </dgm:prSet>
      <dgm:spPr/>
      <dgm:t>
        <a:bodyPr/>
        <a:lstStyle/>
        <a:p>
          <a:endParaRPr lang="fr-FR"/>
        </a:p>
      </dgm:t>
    </dgm:pt>
    <dgm:pt modelId="{9147A5C8-032D-8741-BD89-9E5ED62591B4}" type="pres">
      <dgm:prSet presAssocID="{B37933E6-61D3-6443-8C85-41E3E0C410DC}" presName="rootConnector1" presStyleLbl="node1" presStyleIdx="0" presStyleCnt="0"/>
      <dgm:spPr/>
      <dgm:t>
        <a:bodyPr/>
        <a:lstStyle/>
        <a:p>
          <a:endParaRPr lang="fr-FR"/>
        </a:p>
      </dgm:t>
    </dgm:pt>
    <dgm:pt modelId="{C8A50BFE-D310-E847-AF36-AB2B8EBD1DAB}" type="pres">
      <dgm:prSet presAssocID="{B37933E6-61D3-6443-8C85-41E3E0C410DC}" presName="hierChild2" presStyleCnt="0"/>
      <dgm:spPr/>
    </dgm:pt>
    <dgm:pt modelId="{2B70EFED-22B0-DA40-B5A4-9B71C33F8695}" type="pres">
      <dgm:prSet presAssocID="{FD3A2B80-C4F9-8A40-B220-D1B0E54EB8A5}" presName="Name37" presStyleLbl="parChTrans1D2" presStyleIdx="0" presStyleCnt="4"/>
      <dgm:spPr/>
      <dgm:t>
        <a:bodyPr/>
        <a:lstStyle/>
        <a:p>
          <a:endParaRPr lang="fr-FR"/>
        </a:p>
      </dgm:t>
    </dgm:pt>
    <dgm:pt modelId="{BD662C2F-597A-C149-A338-AF3721E2112E}" type="pres">
      <dgm:prSet presAssocID="{FAB89EBC-8B02-AA4D-BA4A-9BDA5B2AB6A7}" presName="hierRoot2" presStyleCnt="0">
        <dgm:presLayoutVars>
          <dgm:hierBranch val="init"/>
        </dgm:presLayoutVars>
      </dgm:prSet>
      <dgm:spPr/>
    </dgm:pt>
    <dgm:pt modelId="{4333D297-F9DE-C241-840B-E51AB51E1560}" type="pres">
      <dgm:prSet presAssocID="{FAB89EBC-8B02-AA4D-BA4A-9BDA5B2AB6A7}" presName="rootComposite" presStyleCnt="0"/>
      <dgm:spPr/>
    </dgm:pt>
    <dgm:pt modelId="{B1E3F136-ADD9-C844-AD8F-E41E7A490BA5}" type="pres">
      <dgm:prSet presAssocID="{FAB89EBC-8B02-AA4D-BA4A-9BDA5B2AB6A7}" presName="rootText" presStyleLbl="node2" presStyleIdx="0" presStyleCnt="4">
        <dgm:presLayoutVars>
          <dgm:chPref val="3"/>
        </dgm:presLayoutVars>
      </dgm:prSet>
      <dgm:spPr/>
      <dgm:t>
        <a:bodyPr/>
        <a:lstStyle/>
        <a:p>
          <a:endParaRPr lang="fr-FR"/>
        </a:p>
      </dgm:t>
    </dgm:pt>
    <dgm:pt modelId="{F2BAFEFC-E6C3-604C-889C-78FD98F585AD}" type="pres">
      <dgm:prSet presAssocID="{FAB89EBC-8B02-AA4D-BA4A-9BDA5B2AB6A7}" presName="rootConnector" presStyleLbl="node2" presStyleIdx="0" presStyleCnt="4"/>
      <dgm:spPr/>
      <dgm:t>
        <a:bodyPr/>
        <a:lstStyle/>
        <a:p>
          <a:endParaRPr lang="fr-FR"/>
        </a:p>
      </dgm:t>
    </dgm:pt>
    <dgm:pt modelId="{0207266D-BE00-824D-906D-3018818F5368}" type="pres">
      <dgm:prSet presAssocID="{FAB89EBC-8B02-AA4D-BA4A-9BDA5B2AB6A7}" presName="hierChild4" presStyleCnt="0"/>
      <dgm:spPr/>
    </dgm:pt>
    <dgm:pt modelId="{0CBD5AD1-2867-AF4F-A9B9-B0EADB8F4C79}" type="pres">
      <dgm:prSet presAssocID="{CB485BB0-A01E-4240-9425-E21A218920D4}" presName="Name37" presStyleLbl="parChTrans1D3" presStyleIdx="0" presStyleCnt="5"/>
      <dgm:spPr/>
      <dgm:t>
        <a:bodyPr/>
        <a:lstStyle/>
        <a:p>
          <a:endParaRPr lang="fr-FR"/>
        </a:p>
      </dgm:t>
    </dgm:pt>
    <dgm:pt modelId="{9797F78D-B375-5440-AE9B-3E70A2CDE342}" type="pres">
      <dgm:prSet presAssocID="{9517A1C7-2149-BB49-9B17-8A705EE46105}" presName="hierRoot2" presStyleCnt="0">
        <dgm:presLayoutVars>
          <dgm:hierBranch val="init"/>
        </dgm:presLayoutVars>
      </dgm:prSet>
      <dgm:spPr/>
    </dgm:pt>
    <dgm:pt modelId="{B85748B4-F85F-EB4E-A6B4-1367DD90C863}" type="pres">
      <dgm:prSet presAssocID="{9517A1C7-2149-BB49-9B17-8A705EE46105}" presName="rootComposite" presStyleCnt="0"/>
      <dgm:spPr/>
    </dgm:pt>
    <dgm:pt modelId="{A4D5B639-34BD-DB4D-BC42-BF93B0848BD7}" type="pres">
      <dgm:prSet presAssocID="{9517A1C7-2149-BB49-9B17-8A705EE46105}" presName="rootText" presStyleLbl="node3" presStyleIdx="0" presStyleCnt="5">
        <dgm:presLayoutVars>
          <dgm:chPref val="3"/>
        </dgm:presLayoutVars>
      </dgm:prSet>
      <dgm:spPr/>
      <dgm:t>
        <a:bodyPr/>
        <a:lstStyle/>
        <a:p>
          <a:endParaRPr lang="fr-FR"/>
        </a:p>
      </dgm:t>
    </dgm:pt>
    <dgm:pt modelId="{9C63B674-3319-644C-B563-A94F5D542D02}" type="pres">
      <dgm:prSet presAssocID="{9517A1C7-2149-BB49-9B17-8A705EE46105}" presName="rootConnector" presStyleLbl="node3" presStyleIdx="0" presStyleCnt="5"/>
      <dgm:spPr/>
      <dgm:t>
        <a:bodyPr/>
        <a:lstStyle/>
        <a:p>
          <a:endParaRPr lang="fr-FR"/>
        </a:p>
      </dgm:t>
    </dgm:pt>
    <dgm:pt modelId="{FB960ED7-1C94-6F45-8BD7-CB3C3FD19B61}" type="pres">
      <dgm:prSet presAssocID="{9517A1C7-2149-BB49-9B17-8A705EE46105}" presName="hierChild4" presStyleCnt="0"/>
      <dgm:spPr/>
    </dgm:pt>
    <dgm:pt modelId="{3F0D2B01-C6B2-724A-B42B-992FDC071837}" type="pres">
      <dgm:prSet presAssocID="{9CCF6A18-CCB6-A443-A046-106D6F385014}" presName="Name37" presStyleLbl="parChTrans1D4" presStyleIdx="0" presStyleCnt="10"/>
      <dgm:spPr/>
      <dgm:t>
        <a:bodyPr/>
        <a:lstStyle/>
        <a:p>
          <a:endParaRPr lang="fr-FR"/>
        </a:p>
      </dgm:t>
    </dgm:pt>
    <dgm:pt modelId="{E2FAE66C-7ACB-FE4A-9016-87D41197B328}" type="pres">
      <dgm:prSet presAssocID="{A4EC5193-572E-5142-A500-E45DECEA19EF}" presName="hierRoot2" presStyleCnt="0">
        <dgm:presLayoutVars>
          <dgm:hierBranch val="init"/>
        </dgm:presLayoutVars>
      </dgm:prSet>
      <dgm:spPr/>
    </dgm:pt>
    <dgm:pt modelId="{A74A4523-8608-DE4D-813F-7555EE14D669}" type="pres">
      <dgm:prSet presAssocID="{A4EC5193-572E-5142-A500-E45DECEA19EF}" presName="rootComposite" presStyleCnt="0"/>
      <dgm:spPr/>
    </dgm:pt>
    <dgm:pt modelId="{2147B619-89A6-634B-8960-2FB0FD09475F}" type="pres">
      <dgm:prSet presAssocID="{A4EC5193-572E-5142-A500-E45DECEA19EF}" presName="rootText" presStyleLbl="node4" presStyleIdx="0" presStyleCnt="10">
        <dgm:presLayoutVars>
          <dgm:chPref val="3"/>
        </dgm:presLayoutVars>
      </dgm:prSet>
      <dgm:spPr/>
      <dgm:t>
        <a:bodyPr/>
        <a:lstStyle/>
        <a:p>
          <a:endParaRPr lang="fr-FR"/>
        </a:p>
      </dgm:t>
    </dgm:pt>
    <dgm:pt modelId="{E1536CAB-1F66-8743-A3D3-FA76875C8EA8}" type="pres">
      <dgm:prSet presAssocID="{A4EC5193-572E-5142-A500-E45DECEA19EF}" presName="rootConnector" presStyleLbl="node4" presStyleIdx="0" presStyleCnt="10"/>
      <dgm:spPr/>
      <dgm:t>
        <a:bodyPr/>
        <a:lstStyle/>
        <a:p>
          <a:endParaRPr lang="fr-FR"/>
        </a:p>
      </dgm:t>
    </dgm:pt>
    <dgm:pt modelId="{91CFEE6A-0142-CA43-BD00-C9BB81AABDCD}" type="pres">
      <dgm:prSet presAssocID="{A4EC5193-572E-5142-A500-E45DECEA19EF}" presName="hierChild4" presStyleCnt="0"/>
      <dgm:spPr/>
    </dgm:pt>
    <dgm:pt modelId="{8551D019-1195-714C-8FBC-EDFAB08BF6DC}" type="pres">
      <dgm:prSet presAssocID="{AF958311-2051-1949-AFFE-FF90736C63DD}" presName="Name37" presStyleLbl="parChTrans1D4" presStyleIdx="1" presStyleCnt="10"/>
      <dgm:spPr/>
      <dgm:t>
        <a:bodyPr/>
        <a:lstStyle/>
        <a:p>
          <a:endParaRPr lang="fr-FR"/>
        </a:p>
      </dgm:t>
    </dgm:pt>
    <dgm:pt modelId="{7580B301-5196-BE47-8964-EDBCAB045198}" type="pres">
      <dgm:prSet presAssocID="{2D672023-1712-CE44-B2B8-E47F8F2F2174}" presName="hierRoot2" presStyleCnt="0">
        <dgm:presLayoutVars>
          <dgm:hierBranch val="init"/>
        </dgm:presLayoutVars>
      </dgm:prSet>
      <dgm:spPr/>
    </dgm:pt>
    <dgm:pt modelId="{65F2FB96-3F59-6945-8907-8590DDA8EFBF}" type="pres">
      <dgm:prSet presAssocID="{2D672023-1712-CE44-B2B8-E47F8F2F2174}" presName="rootComposite" presStyleCnt="0"/>
      <dgm:spPr/>
    </dgm:pt>
    <dgm:pt modelId="{9EE3B566-2CF6-E14F-B4B3-7B91CC4587FD}" type="pres">
      <dgm:prSet presAssocID="{2D672023-1712-CE44-B2B8-E47F8F2F2174}" presName="rootText" presStyleLbl="node4" presStyleIdx="1" presStyleCnt="10">
        <dgm:presLayoutVars>
          <dgm:chPref val="3"/>
        </dgm:presLayoutVars>
      </dgm:prSet>
      <dgm:spPr/>
      <dgm:t>
        <a:bodyPr/>
        <a:lstStyle/>
        <a:p>
          <a:endParaRPr lang="fr-FR"/>
        </a:p>
      </dgm:t>
    </dgm:pt>
    <dgm:pt modelId="{06ECBE87-1D88-7A4D-8A00-03E96AA994DA}" type="pres">
      <dgm:prSet presAssocID="{2D672023-1712-CE44-B2B8-E47F8F2F2174}" presName="rootConnector" presStyleLbl="node4" presStyleIdx="1" presStyleCnt="10"/>
      <dgm:spPr/>
      <dgm:t>
        <a:bodyPr/>
        <a:lstStyle/>
        <a:p>
          <a:endParaRPr lang="fr-FR"/>
        </a:p>
      </dgm:t>
    </dgm:pt>
    <dgm:pt modelId="{E864141D-07EF-7E40-870E-27043B84FB40}" type="pres">
      <dgm:prSet presAssocID="{2D672023-1712-CE44-B2B8-E47F8F2F2174}" presName="hierChild4" presStyleCnt="0"/>
      <dgm:spPr/>
    </dgm:pt>
    <dgm:pt modelId="{DB00EB2D-2462-AA4A-91B2-F9F0D1DC716D}" type="pres">
      <dgm:prSet presAssocID="{2D672023-1712-CE44-B2B8-E47F8F2F2174}" presName="hierChild5" presStyleCnt="0"/>
      <dgm:spPr/>
    </dgm:pt>
    <dgm:pt modelId="{9F34031B-99B5-084C-923D-81AB19B58006}" type="pres">
      <dgm:prSet presAssocID="{893BD1F0-4809-7D47-9C9F-F7585938A7F4}" presName="Name37" presStyleLbl="parChTrans1D4" presStyleIdx="2" presStyleCnt="10"/>
      <dgm:spPr/>
      <dgm:t>
        <a:bodyPr/>
        <a:lstStyle/>
        <a:p>
          <a:endParaRPr lang="fr-FR"/>
        </a:p>
      </dgm:t>
    </dgm:pt>
    <dgm:pt modelId="{5E2FEA00-7E16-E64A-ADEE-9EA9D9CADFAE}" type="pres">
      <dgm:prSet presAssocID="{D3E8F2A5-8B43-3242-99E5-2E5F4C79C013}" presName="hierRoot2" presStyleCnt="0">
        <dgm:presLayoutVars>
          <dgm:hierBranch val="init"/>
        </dgm:presLayoutVars>
      </dgm:prSet>
      <dgm:spPr/>
    </dgm:pt>
    <dgm:pt modelId="{05A08EE8-3044-A74F-97AF-ED5C64C577B0}" type="pres">
      <dgm:prSet presAssocID="{D3E8F2A5-8B43-3242-99E5-2E5F4C79C013}" presName="rootComposite" presStyleCnt="0"/>
      <dgm:spPr/>
    </dgm:pt>
    <dgm:pt modelId="{F5F4481B-535A-234E-9B21-EA7473B70D92}" type="pres">
      <dgm:prSet presAssocID="{D3E8F2A5-8B43-3242-99E5-2E5F4C79C013}" presName="rootText" presStyleLbl="node4" presStyleIdx="2" presStyleCnt="10">
        <dgm:presLayoutVars>
          <dgm:chPref val="3"/>
        </dgm:presLayoutVars>
      </dgm:prSet>
      <dgm:spPr/>
      <dgm:t>
        <a:bodyPr/>
        <a:lstStyle/>
        <a:p>
          <a:endParaRPr lang="fr-FR"/>
        </a:p>
      </dgm:t>
    </dgm:pt>
    <dgm:pt modelId="{8DE4323E-D054-3A4E-8ADB-77CCF8C43F38}" type="pres">
      <dgm:prSet presAssocID="{D3E8F2A5-8B43-3242-99E5-2E5F4C79C013}" presName="rootConnector" presStyleLbl="node4" presStyleIdx="2" presStyleCnt="10"/>
      <dgm:spPr/>
      <dgm:t>
        <a:bodyPr/>
        <a:lstStyle/>
        <a:p>
          <a:endParaRPr lang="fr-FR"/>
        </a:p>
      </dgm:t>
    </dgm:pt>
    <dgm:pt modelId="{751C9151-2284-E246-9569-53B5737A6AED}" type="pres">
      <dgm:prSet presAssocID="{D3E8F2A5-8B43-3242-99E5-2E5F4C79C013}" presName="hierChild4" presStyleCnt="0"/>
      <dgm:spPr/>
    </dgm:pt>
    <dgm:pt modelId="{DE4FBE29-B76B-BB40-9E59-A7ACF1D53F43}" type="pres">
      <dgm:prSet presAssocID="{D3E8F2A5-8B43-3242-99E5-2E5F4C79C013}" presName="hierChild5" presStyleCnt="0"/>
      <dgm:spPr/>
    </dgm:pt>
    <dgm:pt modelId="{73AA0233-198A-744C-A3B9-82890C0221DD}" type="pres">
      <dgm:prSet presAssocID="{8879568B-B20B-E94F-867C-3E6DEA1F0E6A}" presName="Name37" presStyleLbl="parChTrans1D4" presStyleIdx="3" presStyleCnt="10"/>
      <dgm:spPr/>
      <dgm:t>
        <a:bodyPr/>
        <a:lstStyle/>
        <a:p>
          <a:endParaRPr lang="fr-FR"/>
        </a:p>
      </dgm:t>
    </dgm:pt>
    <dgm:pt modelId="{08BD3602-13A6-4045-B43B-B7B552B4F0F6}" type="pres">
      <dgm:prSet presAssocID="{B7F52B64-55EF-6049-89AE-D5F4039B02F2}" presName="hierRoot2" presStyleCnt="0">
        <dgm:presLayoutVars>
          <dgm:hierBranch val="init"/>
        </dgm:presLayoutVars>
      </dgm:prSet>
      <dgm:spPr/>
    </dgm:pt>
    <dgm:pt modelId="{1BEDAA1E-A8F1-444D-BF61-2CA4D085E346}" type="pres">
      <dgm:prSet presAssocID="{B7F52B64-55EF-6049-89AE-D5F4039B02F2}" presName="rootComposite" presStyleCnt="0"/>
      <dgm:spPr/>
    </dgm:pt>
    <dgm:pt modelId="{E6E5C0CE-6598-3145-A71F-8CB569052D5A}" type="pres">
      <dgm:prSet presAssocID="{B7F52B64-55EF-6049-89AE-D5F4039B02F2}" presName="rootText" presStyleLbl="node4" presStyleIdx="3" presStyleCnt="10">
        <dgm:presLayoutVars>
          <dgm:chPref val="3"/>
        </dgm:presLayoutVars>
      </dgm:prSet>
      <dgm:spPr/>
      <dgm:t>
        <a:bodyPr/>
        <a:lstStyle/>
        <a:p>
          <a:endParaRPr lang="fr-FR"/>
        </a:p>
      </dgm:t>
    </dgm:pt>
    <dgm:pt modelId="{75496A74-0925-404D-A2BA-7AD54456912D}" type="pres">
      <dgm:prSet presAssocID="{B7F52B64-55EF-6049-89AE-D5F4039B02F2}" presName="rootConnector" presStyleLbl="node4" presStyleIdx="3" presStyleCnt="10"/>
      <dgm:spPr/>
      <dgm:t>
        <a:bodyPr/>
        <a:lstStyle/>
        <a:p>
          <a:endParaRPr lang="fr-FR"/>
        </a:p>
      </dgm:t>
    </dgm:pt>
    <dgm:pt modelId="{26FEED6D-2611-3540-9D5F-D806FD346DD6}" type="pres">
      <dgm:prSet presAssocID="{B7F52B64-55EF-6049-89AE-D5F4039B02F2}" presName="hierChild4" presStyleCnt="0"/>
      <dgm:spPr/>
    </dgm:pt>
    <dgm:pt modelId="{C7507261-A575-2E44-9E37-517CCAB0E786}" type="pres">
      <dgm:prSet presAssocID="{B7F52B64-55EF-6049-89AE-D5F4039B02F2}" presName="hierChild5" presStyleCnt="0"/>
      <dgm:spPr/>
    </dgm:pt>
    <dgm:pt modelId="{C0A02E2E-FD5F-AB47-98B5-645E95AB5ABA}" type="pres">
      <dgm:prSet presAssocID="{A4EC5193-572E-5142-A500-E45DECEA19EF}" presName="hierChild5" presStyleCnt="0"/>
      <dgm:spPr/>
    </dgm:pt>
    <dgm:pt modelId="{B200C267-BF70-8E4C-B818-5F09A4E347E0}" type="pres">
      <dgm:prSet presAssocID="{9517A1C7-2149-BB49-9B17-8A705EE46105}" presName="hierChild5" presStyleCnt="0"/>
      <dgm:spPr/>
    </dgm:pt>
    <dgm:pt modelId="{C1B4D47B-EE5B-BA4D-ADFD-8C52B52AD7A9}" type="pres">
      <dgm:prSet presAssocID="{FAB89EBC-8B02-AA4D-BA4A-9BDA5B2AB6A7}" presName="hierChild5" presStyleCnt="0"/>
      <dgm:spPr/>
    </dgm:pt>
    <dgm:pt modelId="{3DD39DC9-95CD-9D45-8C53-81AD41668B84}" type="pres">
      <dgm:prSet presAssocID="{739CD41E-8D01-984E-91CA-6533844E4118}" presName="Name37" presStyleLbl="parChTrans1D2" presStyleIdx="1" presStyleCnt="4"/>
      <dgm:spPr/>
      <dgm:t>
        <a:bodyPr/>
        <a:lstStyle/>
        <a:p>
          <a:endParaRPr lang="fr-FR"/>
        </a:p>
      </dgm:t>
    </dgm:pt>
    <dgm:pt modelId="{545AB3BA-CC42-924F-9503-3819D702242B}" type="pres">
      <dgm:prSet presAssocID="{70CF006F-7C6F-F148-9857-07527FEA9C28}" presName="hierRoot2" presStyleCnt="0">
        <dgm:presLayoutVars>
          <dgm:hierBranch val="init"/>
        </dgm:presLayoutVars>
      </dgm:prSet>
      <dgm:spPr/>
    </dgm:pt>
    <dgm:pt modelId="{D82A48C6-6843-FA46-8F09-6A01F208F06C}" type="pres">
      <dgm:prSet presAssocID="{70CF006F-7C6F-F148-9857-07527FEA9C28}" presName="rootComposite" presStyleCnt="0"/>
      <dgm:spPr/>
    </dgm:pt>
    <dgm:pt modelId="{A73A12D6-86EF-7B4D-8186-57ABEBB0E620}" type="pres">
      <dgm:prSet presAssocID="{70CF006F-7C6F-F148-9857-07527FEA9C28}" presName="rootText" presStyleLbl="node2" presStyleIdx="1" presStyleCnt="4">
        <dgm:presLayoutVars>
          <dgm:chPref val="3"/>
        </dgm:presLayoutVars>
      </dgm:prSet>
      <dgm:spPr/>
      <dgm:t>
        <a:bodyPr/>
        <a:lstStyle/>
        <a:p>
          <a:endParaRPr lang="fr-FR"/>
        </a:p>
      </dgm:t>
    </dgm:pt>
    <dgm:pt modelId="{C9F22C3E-705A-EB4C-BE63-E8B852CC245C}" type="pres">
      <dgm:prSet presAssocID="{70CF006F-7C6F-F148-9857-07527FEA9C28}" presName="rootConnector" presStyleLbl="node2" presStyleIdx="1" presStyleCnt="4"/>
      <dgm:spPr/>
      <dgm:t>
        <a:bodyPr/>
        <a:lstStyle/>
        <a:p>
          <a:endParaRPr lang="fr-FR"/>
        </a:p>
      </dgm:t>
    </dgm:pt>
    <dgm:pt modelId="{48B142AE-4C45-054D-8EFB-D7B598BDA101}" type="pres">
      <dgm:prSet presAssocID="{70CF006F-7C6F-F148-9857-07527FEA9C28}" presName="hierChild4" presStyleCnt="0"/>
      <dgm:spPr/>
    </dgm:pt>
    <dgm:pt modelId="{F3B6565F-6663-4548-97F8-D5419D2D2319}" type="pres">
      <dgm:prSet presAssocID="{30A4578B-3FA4-2944-9948-D80547A10DB9}" presName="Name37" presStyleLbl="parChTrans1D3" presStyleIdx="1" presStyleCnt="5"/>
      <dgm:spPr/>
      <dgm:t>
        <a:bodyPr/>
        <a:lstStyle/>
        <a:p>
          <a:endParaRPr lang="fr-FR"/>
        </a:p>
      </dgm:t>
    </dgm:pt>
    <dgm:pt modelId="{8B423F04-FDEF-8E49-A3F1-24C94FC73430}" type="pres">
      <dgm:prSet presAssocID="{8ADA2E39-9CD0-D048-A110-9978478291C8}" presName="hierRoot2" presStyleCnt="0">
        <dgm:presLayoutVars>
          <dgm:hierBranch val="init"/>
        </dgm:presLayoutVars>
      </dgm:prSet>
      <dgm:spPr/>
    </dgm:pt>
    <dgm:pt modelId="{A0DF6D8C-C825-6C42-8B4B-84F2DF560F83}" type="pres">
      <dgm:prSet presAssocID="{8ADA2E39-9CD0-D048-A110-9978478291C8}" presName="rootComposite" presStyleCnt="0"/>
      <dgm:spPr/>
    </dgm:pt>
    <dgm:pt modelId="{DE08835D-1BBB-BD43-AE72-744ECEF3B25B}" type="pres">
      <dgm:prSet presAssocID="{8ADA2E39-9CD0-D048-A110-9978478291C8}" presName="rootText" presStyleLbl="node3" presStyleIdx="1" presStyleCnt="5">
        <dgm:presLayoutVars>
          <dgm:chPref val="3"/>
        </dgm:presLayoutVars>
      </dgm:prSet>
      <dgm:spPr/>
      <dgm:t>
        <a:bodyPr/>
        <a:lstStyle/>
        <a:p>
          <a:endParaRPr lang="fr-FR"/>
        </a:p>
      </dgm:t>
    </dgm:pt>
    <dgm:pt modelId="{9D373026-DD8A-9F43-9FB2-DC18D941FEBF}" type="pres">
      <dgm:prSet presAssocID="{8ADA2E39-9CD0-D048-A110-9978478291C8}" presName="rootConnector" presStyleLbl="node3" presStyleIdx="1" presStyleCnt="5"/>
      <dgm:spPr/>
      <dgm:t>
        <a:bodyPr/>
        <a:lstStyle/>
        <a:p>
          <a:endParaRPr lang="fr-FR"/>
        </a:p>
      </dgm:t>
    </dgm:pt>
    <dgm:pt modelId="{9EAA0577-5912-DF4D-89DF-255120D4AA17}" type="pres">
      <dgm:prSet presAssocID="{8ADA2E39-9CD0-D048-A110-9978478291C8}" presName="hierChild4" presStyleCnt="0"/>
      <dgm:spPr/>
    </dgm:pt>
    <dgm:pt modelId="{37A1B153-7E78-1C42-97BB-E18AF28ADA96}" type="pres">
      <dgm:prSet presAssocID="{BDBC6A5F-CFFD-DF43-9167-F29C35EC2765}" presName="Name37" presStyleLbl="parChTrans1D4" presStyleIdx="4" presStyleCnt="10"/>
      <dgm:spPr/>
      <dgm:t>
        <a:bodyPr/>
        <a:lstStyle/>
        <a:p>
          <a:endParaRPr lang="fr-FR"/>
        </a:p>
      </dgm:t>
    </dgm:pt>
    <dgm:pt modelId="{B7F76EBA-EFEB-954F-A74B-2E268935EC56}" type="pres">
      <dgm:prSet presAssocID="{93D239F1-FD95-FF4B-A12B-FF92C801F78D}" presName="hierRoot2" presStyleCnt="0">
        <dgm:presLayoutVars>
          <dgm:hierBranch val="init"/>
        </dgm:presLayoutVars>
      </dgm:prSet>
      <dgm:spPr/>
    </dgm:pt>
    <dgm:pt modelId="{9558066C-0769-AF42-9611-B936237DE6D1}" type="pres">
      <dgm:prSet presAssocID="{93D239F1-FD95-FF4B-A12B-FF92C801F78D}" presName="rootComposite" presStyleCnt="0"/>
      <dgm:spPr/>
    </dgm:pt>
    <dgm:pt modelId="{3ACBE436-E5D1-EE46-9ED2-77E442EFFE2E}" type="pres">
      <dgm:prSet presAssocID="{93D239F1-FD95-FF4B-A12B-FF92C801F78D}" presName="rootText" presStyleLbl="node4" presStyleIdx="4" presStyleCnt="10">
        <dgm:presLayoutVars>
          <dgm:chPref val="3"/>
        </dgm:presLayoutVars>
      </dgm:prSet>
      <dgm:spPr/>
      <dgm:t>
        <a:bodyPr/>
        <a:lstStyle/>
        <a:p>
          <a:endParaRPr lang="fr-FR"/>
        </a:p>
      </dgm:t>
    </dgm:pt>
    <dgm:pt modelId="{B8099B5A-FA71-5645-BA1A-F49658F188AB}" type="pres">
      <dgm:prSet presAssocID="{93D239F1-FD95-FF4B-A12B-FF92C801F78D}" presName="rootConnector" presStyleLbl="node4" presStyleIdx="4" presStyleCnt="10"/>
      <dgm:spPr/>
      <dgm:t>
        <a:bodyPr/>
        <a:lstStyle/>
        <a:p>
          <a:endParaRPr lang="fr-FR"/>
        </a:p>
      </dgm:t>
    </dgm:pt>
    <dgm:pt modelId="{97E13EB6-0143-1B43-AF8A-8EAF101063ED}" type="pres">
      <dgm:prSet presAssocID="{93D239F1-FD95-FF4B-A12B-FF92C801F78D}" presName="hierChild4" presStyleCnt="0"/>
      <dgm:spPr/>
    </dgm:pt>
    <dgm:pt modelId="{E199917D-678A-3546-A769-3D7B5ABF0060}" type="pres">
      <dgm:prSet presAssocID="{93D239F1-FD95-FF4B-A12B-FF92C801F78D}" presName="hierChild5" presStyleCnt="0"/>
      <dgm:spPr/>
    </dgm:pt>
    <dgm:pt modelId="{BD918956-AC12-9C4A-A291-197F2CFB35CA}" type="pres">
      <dgm:prSet presAssocID="{0377EA99-92D0-FB45-9011-1E54D221E506}" presName="Name37" presStyleLbl="parChTrans1D4" presStyleIdx="5" presStyleCnt="10"/>
      <dgm:spPr/>
      <dgm:t>
        <a:bodyPr/>
        <a:lstStyle/>
        <a:p>
          <a:endParaRPr lang="fr-FR"/>
        </a:p>
      </dgm:t>
    </dgm:pt>
    <dgm:pt modelId="{D5AC7025-7353-A04E-A22D-A08D42021CD9}" type="pres">
      <dgm:prSet presAssocID="{87512524-BC56-A240-8BAD-2C8DF06AF2D4}" presName="hierRoot2" presStyleCnt="0">
        <dgm:presLayoutVars>
          <dgm:hierBranch val="init"/>
        </dgm:presLayoutVars>
      </dgm:prSet>
      <dgm:spPr/>
    </dgm:pt>
    <dgm:pt modelId="{7988A086-DBEF-1944-8284-6A7DCCC66A12}" type="pres">
      <dgm:prSet presAssocID="{87512524-BC56-A240-8BAD-2C8DF06AF2D4}" presName="rootComposite" presStyleCnt="0"/>
      <dgm:spPr/>
    </dgm:pt>
    <dgm:pt modelId="{8E5D2D19-B014-2843-BC0E-2C7C68505173}" type="pres">
      <dgm:prSet presAssocID="{87512524-BC56-A240-8BAD-2C8DF06AF2D4}" presName="rootText" presStyleLbl="node4" presStyleIdx="5" presStyleCnt="10">
        <dgm:presLayoutVars>
          <dgm:chPref val="3"/>
        </dgm:presLayoutVars>
      </dgm:prSet>
      <dgm:spPr/>
      <dgm:t>
        <a:bodyPr/>
        <a:lstStyle/>
        <a:p>
          <a:endParaRPr lang="fr-FR"/>
        </a:p>
      </dgm:t>
    </dgm:pt>
    <dgm:pt modelId="{EA274F03-3EF5-514F-A55D-C47D07865BCC}" type="pres">
      <dgm:prSet presAssocID="{87512524-BC56-A240-8BAD-2C8DF06AF2D4}" presName="rootConnector" presStyleLbl="node4" presStyleIdx="5" presStyleCnt="10"/>
      <dgm:spPr/>
      <dgm:t>
        <a:bodyPr/>
        <a:lstStyle/>
        <a:p>
          <a:endParaRPr lang="fr-FR"/>
        </a:p>
      </dgm:t>
    </dgm:pt>
    <dgm:pt modelId="{74911C1E-7130-9E4B-8713-C8E499D78CEC}" type="pres">
      <dgm:prSet presAssocID="{87512524-BC56-A240-8BAD-2C8DF06AF2D4}" presName="hierChild4" presStyleCnt="0"/>
      <dgm:spPr/>
    </dgm:pt>
    <dgm:pt modelId="{C4E5C8CD-FFEB-B04D-B238-2508B80F120E}" type="pres">
      <dgm:prSet presAssocID="{87512524-BC56-A240-8BAD-2C8DF06AF2D4}" presName="hierChild5" presStyleCnt="0"/>
      <dgm:spPr/>
    </dgm:pt>
    <dgm:pt modelId="{6726435D-74B8-8D4C-AD6E-9B9DC6158772}" type="pres">
      <dgm:prSet presAssocID="{5C47D2EE-AE30-D84E-90B9-8A0C929E4826}" presName="Name37" presStyleLbl="parChTrans1D4" presStyleIdx="6" presStyleCnt="10"/>
      <dgm:spPr/>
      <dgm:t>
        <a:bodyPr/>
        <a:lstStyle/>
        <a:p>
          <a:endParaRPr lang="fr-FR"/>
        </a:p>
      </dgm:t>
    </dgm:pt>
    <dgm:pt modelId="{FA105418-2514-9742-A580-5984A91CD510}" type="pres">
      <dgm:prSet presAssocID="{38444568-63DA-D44A-AC48-558DF48A1B8F}" presName="hierRoot2" presStyleCnt="0">
        <dgm:presLayoutVars>
          <dgm:hierBranch val="init"/>
        </dgm:presLayoutVars>
      </dgm:prSet>
      <dgm:spPr/>
    </dgm:pt>
    <dgm:pt modelId="{99A5713C-D9AA-5443-AB15-EE47B4586FC0}" type="pres">
      <dgm:prSet presAssocID="{38444568-63DA-D44A-AC48-558DF48A1B8F}" presName="rootComposite" presStyleCnt="0"/>
      <dgm:spPr/>
    </dgm:pt>
    <dgm:pt modelId="{519F114D-C9FE-4C4D-A997-195F47877590}" type="pres">
      <dgm:prSet presAssocID="{38444568-63DA-D44A-AC48-558DF48A1B8F}" presName="rootText" presStyleLbl="node4" presStyleIdx="6" presStyleCnt="10">
        <dgm:presLayoutVars>
          <dgm:chPref val="3"/>
        </dgm:presLayoutVars>
      </dgm:prSet>
      <dgm:spPr/>
      <dgm:t>
        <a:bodyPr/>
        <a:lstStyle/>
        <a:p>
          <a:endParaRPr lang="fr-FR"/>
        </a:p>
      </dgm:t>
    </dgm:pt>
    <dgm:pt modelId="{EB7BFF48-6D5D-B942-8FE7-938E288833D1}" type="pres">
      <dgm:prSet presAssocID="{38444568-63DA-D44A-AC48-558DF48A1B8F}" presName="rootConnector" presStyleLbl="node4" presStyleIdx="6" presStyleCnt="10"/>
      <dgm:spPr/>
      <dgm:t>
        <a:bodyPr/>
        <a:lstStyle/>
        <a:p>
          <a:endParaRPr lang="fr-FR"/>
        </a:p>
      </dgm:t>
    </dgm:pt>
    <dgm:pt modelId="{976682F2-92E8-4641-B3BB-5E2C7CD85C76}" type="pres">
      <dgm:prSet presAssocID="{38444568-63DA-D44A-AC48-558DF48A1B8F}" presName="hierChild4" presStyleCnt="0"/>
      <dgm:spPr/>
    </dgm:pt>
    <dgm:pt modelId="{0DE6499C-D113-EA48-B294-749F1D3300A3}" type="pres">
      <dgm:prSet presAssocID="{38444568-63DA-D44A-AC48-558DF48A1B8F}" presName="hierChild5" presStyleCnt="0"/>
      <dgm:spPr/>
    </dgm:pt>
    <dgm:pt modelId="{B02A7BE3-AB7B-8B41-8637-BB7AEEEFEF5F}" type="pres">
      <dgm:prSet presAssocID="{8ADA2E39-9CD0-D048-A110-9978478291C8}" presName="hierChild5" presStyleCnt="0"/>
      <dgm:spPr/>
    </dgm:pt>
    <dgm:pt modelId="{A34111A2-4379-A740-8F33-CDFE5638F399}" type="pres">
      <dgm:prSet presAssocID="{70CF006F-7C6F-F148-9857-07527FEA9C28}" presName="hierChild5" presStyleCnt="0"/>
      <dgm:spPr/>
    </dgm:pt>
    <dgm:pt modelId="{665E6E4E-BD7C-C643-89E6-B4B7379E4337}" type="pres">
      <dgm:prSet presAssocID="{CA01C60F-3F64-6945-94A3-25F80DC12633}" presName="Name37" presStyleLbl="parChTrans1D2" presStyleIdx="2" presStyleCnt="4"/>
      <dgm:spPr/>
      <dgm:t>
        <a:bodyPr/>
        <a:lstStyle/>
        <a:p>
          <a:endParaRPr lang="fr-FR"/>
        </a:p>
      </dgm:t>
    </dgm:pt>
    <dgm:pt modelId="{D94F891F-8C1E-C147-9FF1-61A1835C7F27}" type="pres">
      <dgm:prSet presAssocID="{63686A66-FDBF-6048-A588-A2DFD368800F}" presName="hierRoot2" presStyleCnt="0">
        <dgm:presLayoutVars>
          <dgm:hierBranch val="init"/>
        </dgm:presLayoutVars>
      </dgm:prSet>
      <dgm:spPr/>
    </dgm:pt>
    <dgm:pt modelId="{32AD6232-3770-5D4D-A9BF-9748DC746C2A}" type="pres">
      <dgm:prSet presAssocID="{63686A66-FDBF-6048-A588-A2DFD368800F}" presName="rootComposite" presStyleCnt="0"/>
      <dgm:spPr/>
    </dgm:pt>
    <dgm:pt modelId="{7B522C2A-93FA-1542-9725-911D9E072825}" type="pres">
      <dgm:prSet presAssocID="{63686A66-FDBF-6048-A588-A2DFD368800F}" presName="rootText" presStyleLbl="node2" presStyleIdx="2" presStyleCnt="4">
        <dgm:presLayoutVars>
          <dgm:chPref val="3"/>
        </dgm:presLayoutVars>
      </dgm:prSet>
      <dgm:spPr/>
      <dgm:t>
        <a:bodyPr/>
        <a:lstStyle/>
        <a:p>
          <a:endParaRPr lang="fr-FR"/>
        </a:p>
      </dgm:t>
    </dgm:pt>
    <dgm:pt modelId="{34F71179-B41B-FB47-83B7-0FB0C4D50414}" type="pres">
      <dgm:prSet presAssocID="{63686A66-FDBF-6048-A588-A2DFD368800F}" presName="rootConnector" presStyleLbl="node2" presStyleIdx="2" presStyleCnt="4"/>
      <dgm:spPr/>
      <dgm:t>
        <a:bodyPr/>
        <a:lstStyle/>
        <a:p>
          <a:endParaRPr lang="fr-FR"/>
        </a:p>
      </dgm:t>
    </dgm:pt>
    <dgm:pt modelId="{46F1DF94-B170-D746-837E-0D805958F438}" type="pres">
      <dgm:prSet presAssocID="{63686A66-FDBF-6048-A588-A2DFD368800F}" presName="hierChild4" presStyleCnt="0"/>
      <dgm:spPr/>
    </dgm:pt>
    <dgm:pt modelId="{A63B5049-CC2B-0946-B90B-FE7FA62D7C2D}" type="pres">
      <dgm:prSet presAssocID="{6E5DA7BF-33AB-0941-B72B-D2D91B3FF4DF}" presName="Name37" presStyleLbl="parChTrans1D3" presStyleIdx="2" presStyleCnt="5"/>
      <dgm:spPr/>
      <dgm:t>
        <a:bodyPr/>
        <a:lstStyle/>
        <a:p>
          <a:endParaRPr lang="fr-FR"/>
        </a:p>
      </dgm:t>
    </dgm:pt>
    <dgm:pt modelId="{23115D6F-33BF-5C43-B9D2-A94E8EB9B061}" type="pres">
      <dgm:prSet presAssocID="{B115FBB2-6A62-524C-B465-6EB2FEB18095}" presName="hierRoot2" presStyleCnt="0">
        <dgm:presLayoutVars>
          <dgm:hierBranch val="init"/>
        </dgm:presLayoutVars>
      </dgm:prSet>
      <dgm:spPr/>
    </dgm:pt>
    <dgm:pt modelId="{DA77B3C5-0FAC-D740-A3FD-0B8A739872AB}" type="pres">
      <dgm:prSet presAssocID="{B115FBB2-6A62-524C-B465-6EB2FEB18095}" presName="rootComposite" presStyleCnt="0"/>
      <dgm:spPr/>
    </dgm:pt>
    <dgm:pt modelId="{4036162A-37A2-2D4B-8392-75CEFDB45D6C}" type="pres">
      <dgm:prSet presAssocID="{B115FBB2-6A62-524C-B465-6EB2FEB18095}" presName="rootText" presStyleLbl="node3" presStyleIdx="2" presStyleCnt="5">
        <dgm:presLayoutVars>
          <dgm:chPref val="3"/>
        </dgm:presLayoutVars>
      </dgm:prSet>
      <dgm:spPr/>
      <dgm:t>
        <a:bodyPr/>
        <a:lstStyle/>
        <a:p>
          <a:endParaRPr lang="fr-FR"/>
        </a:p>
      </dgm:t>
    </dgm:pt>
    <dgm:pt modelId="{CBAB1F97-EE60-A148-8630-0451F6429C4B}" type="pres">
      <dgm:prSet presAssocID="{B115FBB2-6A62-524C-B465-6EB2FEB18095}" presName="rootConnector" presStyleLbl="node3" presStyleIdx="2" presStyleCnt="5"/>
      <dgm:spPr/>
      <dgm:t>
        <a:bodyPr/>
        <a:lstStyle/>
        <a:p>
          <a:endParaRPr lang="fr-FR"/>
        </a:p>
      </dgm:t>
    </dgm:pt>
    <dgm:pt modelId="{29431899-A332-EF4B-BF26-D71438C58E9B}" type="pres">
      <dgm:prSet presAssocID="{B115FBB2-6A62-524C-B465-6EB2FEB18095}" presName="hierChild4" presStyleCnt="0"/>
      <dgm:spPr/>
    </dgm:pt>
    <dgm:pt modelId="{006FB99B-D09D-A64A-867F-92A714381E36}" type="pres">
      <dgm:prSet presAssocID="{B115FBB2-6A62-524C-B465-6EB2FEB18095}" presName="hierChild5" presStyleCnt="0"/>
      <dgm:spPr/>
    </dgm:pt>
    <dgm:pt modelId="{618D7705-7A23-D84B-97BB-505D5706B8E2}" type="pres">
      <dgm:prSet presAssocID="{A149EA4B-650E-0C4D-A279-3C6301B8DC37}" presName="Name37" presStyleLbl="parChTrans1D3" presStyleIdx="3" presStyleCnt="5"/>
      <dgm:spPr/>
      <dgm:t>
        <a:bodyPr/>
        <a:lstStyle/>
        <a:p>
          <a:endParaRPr lang="fr-FR"/>
        </a:p>
      </dgm:t>
    </dgm:pt>
    <dgm:pt modelId="{2E3E88C8-1116-1D49-BAB4-310B7D43E405}" type="pres">
      <dgm:prSet presAssocID="{31885859-4455-5F44-A118-8C6B26FE4886}" presName="hierRoot2" presStyleCnt="0">
        <dgm:presLayoutVars>
          <dgm:hierBranch val="init"/>
        </dgm:presLayoutVars>
      </dgm:prSet>
      <dgm:spPr/>
    </dgm:pt>
    <dgm:pt modelId="{90E3312A-F872-1A49-9621-A9DE86810C17}" type="pres">
      <dgm:prSet presAssocID="{31885859-4455-5F44-A118-8C6B26FE4886}" presName="rootComposite" presStyleCnt="0"/>
      <dgm:spPr/>
    </dgm:pt>
    <dgm:pt modelId="{C156E39E-AF6F-1F4A-8176-E1E20377A4D4}" type="pres">
      <dgm:prSet presAssocID="{31885859-4455-5F44-A118-8C6B26FE4886}" presName="rootText" presStyleLbl="node3" presStyleIdx="3" presStyleCnt="5">
        <dgm:presLayoutVars>
          <dgm:chPref val="3"/>
        </dgm:presLayoutVars>
      </dgm:prSet>
      <dgm:spPr/>
      <dgm:t>
        <a:bodyPr/>
        <a:lstStyle/>
        <a:p>
          <a:endParaRPr lang="fr-FR"/>
        </a:p>
      </dgm:t>
    </dgm:pt>
    <dgm:pt modelId="{0E74A740-F759-6E42-9553-86B050849934}" type="pres">
      <dgm:prSet presAssocID="{31885859-4455-5F44-A118-8C6B26FE4886}" presName="rootConnector" presStyleLbl="node3" presStyleIdx="3" presStyleCnt="5"/>
      <dgm:spPr/>
      <dgm:t>
        <a:bodyPr/>
        <a:lstStyle/>
        <a:p>
          <a:endParaRPr lang="fr-FR"/>
        </a:p>
      </dgm:t>
    </dgm:pt>
    <dgm:pt modelId="{CF4B66E6-BCA7-A241-B37E-C217C9F98236}" type="pres">
      <dgm:prSet presAssocID="{31885859-4455-5F44-A118-8C6B26FE4886}" presName="hierChild4" presStyleCnt="0"/>
      <dgm:spPr/>
    </dgm:pt>
    <dgm:pt modelId="{0D4C8A22-9ED2-B145-9775-BEC47274FCFF}" type="pres">
      <dgm:prSet presAssocID="{CABFF440-4753-0249-8D09-AD96B3340397}" presName="Name37" presStyleLbl="parChTrans1D4" presStyleIdx="7" presStyleCnt="10"/>
      <dgm:spPr/>
      <dgm:t>
        <a:bodyPr/>
        <a:lstStyle/>
        <a:p>
          <a:endParaRPr lang="fr-FR"/>
        </a:p>
      </dgm:t>
    </dgm:pt>
    <dgm:pt modelId="{81F1C5EA-8E9C-E243-841B-481E2E17C5CF}" type="pres">
      <dgm:prSet presAssocID="{F60F0B27-FD28-4149-8816-46727E1FEC05}" presName="hierRoot2" presStyleCnt="0">
        <dgm:presLayoutVars>
          <dgm:hierBranch val="init"/>
        </dgm:presLayoutVars>
      </dgm:prSet>
      <dgm:spPr/>
    </dgm:pt>
    <dgm:pt modelId="{525A1F8B-05D5-C14D-B205-24C716EE4D2B}" type="pres">
      <dgm:prSet presAssocID="{F60F0B27-FD28-4149-8816-46727E1FEC05}" presName="rootComposite" presStyleCnt="0"/>
      <dgm:spPr/>
    </dgm:pt>
    <dgm:pt modelId="{1584F78C-CBB3-AE49-9EF7-8D49EBBCB706}" type="pres">
      <dgm:prSet presAssocID="{F60F0B27-FD28-4149-8816-46727E1FEC05}" presName="rootText" presStyleLbl="node4" presStyleIdx="7" presStyleCnt="10">
        <dgm:presLayoutVars>
          <dgm:chPref val="3"/>
        </dgm:presLayoutVars>
      </dgm:prSet>
      <dgm:spPr/>
      <dgm:t>
        <a:bodyPr/>
        <a:lstStyle/>
        <a:p>
          <a:endParaRPr lang="fr-FR"/>
        </a:p>
      </dgm:t>
    </dgm:pt>
    <dgm:pt modelId="{9E1C2D83-A8B2-6A4F-A07C-F0F325EC3077}" type="pres">
      <dgm:prSet presAssocID="{F60F0B27-FD28-4149-8816-46727E1FEC05}" presName="rootConnector" presStyleLbl="node4" presStyleIdx="7" presStyleCnt="10"/>
      <dgm:spPr/>
      <dgm:t>
        <a:bodyPr/>
        <a:lstStyle/>
        <a:p>
          <a:endParaRPr lang="fr-FR"/>
        </a:p>
      </dgm:t>
    </dgm:pt>
    <dgm:pt modelId="{96EC728E-8AFE-9A4B-A6F5-23AD4BF407DD}" type="pres">
      <dgm:prSet presAssocID="{F60F0B27-FD28-4149-8816-46727E1FEC05}" presName="hierChild4" presStyleCnt="0"/>
      <dgm:spPr/>
    </dgm:pt>
    <dgm:pt modelId="{22A97A4E-902D-7C4E-B8FE-E37C6478C566}" type="pres">
      <dgm:prSet presAssocID="{F60F0B27-FD28-4149-8816-46727E1FEC05}" presName="hierChild5" presStyleCnt="0"/>
      <dgm:spPr/>
    </dgm:pt>
    <dgm:pt modelId="{4D4AC210-2A1D-1447-A7FC-DF5779D0AB8E}" type="pres">
      <dgm:prSet presAssocID="{C4B3F903-09DC-0041-BBF2-5CF52CD50176}" presName="Name37" presStyleLbl="parChTrans1D4" presStyleIdx="8" presStyleCnt="10"/>
      <dgm:spPr/>
      <dgm:t>
        <a:bodyPr/>
        <a:lstStyle/>
        <a:p>
          <a:endParaRPr lang="fr-FR"/>
        </a:p>
      </dgm:t>
    </dgm:pt>
    <dgm:pt modelId="{B531AE4B-06A7-0948-8779-50E0BA9BFA4C}" type="pres">
      <dgm:prSet presAssocID="{803991E7-943B-5D4A-BCBA-5E9ED8A09E35}" presName="hierRoot2" presStyleCnt="0">
        <dgm:presLayoutVars>
          <dgm:hierBranch val="init"/>
        </dgm:presLayoutVars>
      </dgm:prSet>
      <dgm:spPr/>
    </dgm:pt>
    <dgm:pt modelId="{1CDF2C35-587E-FD4E-A1A6-8969EDC63468}" type="pres">
      <dgm:prSet presAssocID="{803991E7-943B-5D4A-BCBA-5E9ED8A09E35}" presName="rootComposite" presStyleCnt="0"/>
      <dgm:spPr/>
    </dgm:pt>
    <dgm:pt modelId="{A9FC831A-757D-EB4F-BED6-F10AEA3B412D}" type="pres">
      <dgm:prSet presAssocID="{803991E7-943B-5D4A-BCBA-5E9ED8A09E35}" presName="rootText" presStyleLbl="node4" presStyleIdx="8" presStyleCnt="10">
        <dgm:presLayoutVars>
          <dgm:chPref val="3"/>
        </dgm:presLayoutVars>
      </dgm:prSet>
      <dgm:spPr/>
      <dgm:t>
        <a:bodyPr/>
        <a:lstStyle/>
        <a:p>
          <a:endParaRPr lang="fr-FR"/>
        </a:p>
      </dgm:t>
    </dgm:pt>
    <dgm:pt modelId="{609A2781-B889-B346-8623-6B133D9AA6AE}" type="pres">
      <dgm:prSet presAssocID="{803991E7-943B-5D4A-BCBA-5E9ED8A09E35}" presName="rootConnector" presStyleLbl="node4" presStyleIdx="8" presStyleCnt="10"/>
      <dgm:spPr/>
      <dgm:t>
        <a:bodyPr/>
        <a:lstStyle/>
        <a:p>
          <a:endParaRPr lang="fr-FR"/>
        </a:p>
      </dgm:t>
    </dgm:pt>
    <dgm:pt modelId="{B1610D7F-C4E7-5042-BAA4-E7BE33A589BD}" type="pres">
      <dgm:prSet presAssocID="{803991E7-943B-5D4A-BCBA-5E9ED8A09E35}" presName="hierChild4" presStyleCnt="0"/>
      <dgm:spPr/>
    </dgm:pt>
    <dgm:pt modelId="{784EC892-DD9C-294F-9D10-15F863C47606}" type="pres">
      <dgm:prSet presAssocID="{803991E7-943B-5D4A-BCBA-5E9ED8A09E35}" presName="hierChild5" presStyleCnt="0"/>
      <dgm:spPr/>
    </dgm:pt>
    <dgm:pt modelId="{A01C83A2-228C-A44F-9766-9B9320313F0A}" type="pres">
      <dgm:prSet presAssocID="{A9A356FB-28E5-7649-AB7E-E3956B04F6A2}" presName="Name37" presStyleLbl="parChTrans1D4" presStyleIdx="9" presStyleCnt="10"/>
      <dgm:spPr/>
      <dgm:t>
        <a:bodyPr/>
        <a:lstStyle/>
        <a:p>
          <a:endParaRPr lang="fr-FR"/>
        </a:p>
      </dgm:t>
    </dgm:pt>
    <dgm:pt modelId="{82CE2621-FBD9-FA49-8594-25249BE7EF5C}" type="pres">
      <dgm:prSet presAssocID="{A23ADD26-D44D-744A-8962-9904F9295D1C}" presName="hierRoot2" presStyleCnt="0">
        <dgm:presLayoutVars>
          <dgm:hierBranch val="init"/>
        </dgm:presLayoutVars>
      </dgm:prSet>
      <dgm:spPr/>
    </dgm:pt>
    <dgm:pt modelId="{49EAFED3-8698-454D-8BE9-60627EC78717}" type="pres">
      <dgm:prSet presAssocID="{A23ADD26-D44D-744A-8962-9904F9295D1C}" presName="rootComposite" presStyleCnt="0"/>
      <dgm:spPr/>
    </dgm:pt>
    <dgm:pt modelId="{392724D3-79AF-6445-9BB7-1A00EDF33FE4}" type="pres">
      <dgm:prSet presAssocID="{A23ADD26-D44D-744A-8962-9904F9295D1C}" presName="rootText" presStyleLbl="node4" presStyleIdx="9" presStyleCnt="10">
        <dgm:presLayoutVars>
          <dgm:chPref val="3"/>
        </dgm:presLayoutVars>
      </dgm:prSet>
      <dgm:spPr/>
      <dgm:t>
        <a:bodyPr/>
        <a:lstStyle/>
        <a:p>
          <a:endParaRPr lang="fr-FR"/>
        </a:p>
      </dgm:t>
    </dgm:pt>
    <dgm:pt modelId="{0E83AF69-F981-A644-AD99-4B44B7E4D8CE}" type="pres">
      <dgm:prSet presAssocID="{A23ADD26-D44D-744A-8962-9904F9295D1C}" presName="rootConnector" presStyleLbl="node4" presStyleIdx="9" presStyleCnt="10"/>
      <dgm:spPr/>
      <dgm:t>
        <a:bodyPr/>
        <a:lstStyle/>
        <a:p>
          <a:endParaRPr lang="fr-FR"/>
        </a:p>
      </dgm:t>
    </dgm:pt>
    <dgm:pt modelId="{9887BBDA-5471-7342-A241-C284C9A6CCB8}" type="pres">
      <dgm:prSet presAssocID="{A23ADD26-D44D-744A-8962-9904F9295D1C}" presName="hierChild4" presStyleCnt="0"/>
      <dgm:spPr/>
    </dgm:pt>
    <dgm:pt modelId="{F9984AFF-F5E0-614E-A6BA-95EE906CFCCF}" type="pres">
      <dgm:prSet presAssocID="{A23ADD26-D44D-744A-8962-9904F9295D1C}" presName="hierChild5" presStyleCnt="0"/>
      <dgm:spPr/>
    </dgm:pt>
    <dgm:pt modelId="{9A70D67B-67D6-7A4B-BC3C-68FF185A6A96}" type="pres">
      <dgm:prSet presAssocID="{31885859-4455-5F44-A118-8C6B26FE4886}" presName="hierChild5" presStyleCnt="0"/>
      <dgm:spPr/>
    </dgm:pt>
    <dgm:pt modelId="{9C6E155C-530D-1C43-8134-C909D45A2262}" type="pres">
      <dgm:prSet presAssocID="{63686A66-FDBF-6048-A588-A2DFD368800F}" presName="hierChild5" presStyleCnt="0"/>
      <dgm:spPr/>
    </dgm:pt>
    <dgm:pt modelId="{87FA2084-B7DA-074A-A60A-69E5978E0FD7}" type="pres">
      <dgm:prSet presAssocID="{3B6D1244-8611-5442-8373-6B2574321007}" presName="Name37" presStyleLbl="parChTrans1D2" presStyleIdx="3" presStyleCnt="4"/>
      <dgm:spPr/>
      <dgm:t>
        <a:bodyPr/>
        <a:lstStyle/>
        <a:p>
          <a:endParaRPr lang="fr-FR"/>
        </a:p>
      </dgm:t>
    </dgm:pt>
    <dgm:pt modelId="{03119AF1-FB0F-F340-B90B-21F92A20D926}" type="pres">
      <dgm:prSet presAssocID="{9CD65439-EC82-0245-A0B7-3678F29C5927}" presName="hierRoot2" presStyleCnt="0">
        <dgm:presLayoutVars>
          <dgm:hierBranch val="init"/>
        </dgm:presLayoutVars>
      </dgm:prSet>
      <dgm:spPr/>
    </dgm:pt>
    <dgm:pt modelId="{284967EC-794B-FF4D-B84D-7571DFAE7C3E}" type="pres">
      <dgm:prSet presAssocID="{9CD65439-EC82-0245-A0B7-3678F29C5927}" presName="rootComposite" presStyleCnt="0"/>
      <dgm:spPr/>
    </dgm:pt>
    <dgm:pt modelId="{6EADE47B-D018-304F-B5E4-D1AB21D09EB9}" type="pres">
      <dgm:prSet presAssocID="{9CD65439-EC82-0245-A0B7-3678F29C5927}" presName="rootText" presStyleLbl="node2" presStyleIdx="3" presStyleCnt="4">
        <dgm:presLayoutVars>
          <dgm:chPref val="3"/>
        </dgm:presLayoutVars>
      </dgm:prSet>
      <dgm:spPr/>
      <dgm:t>
        <a:bodyPr/>
        <a:lstStyle/>
        <a:p>
          <a:endParaRPr lang="fr-FR"/>
        </a:p>
      </dgm:t>
    </dgm:pt>
    <dgm:pt modelId="{CF10EFBD-8876-2B4E-879F-9DA411E161E6}" type="pres">
      <dgm:prSet presAssocID="{9CD65439-EC82-0245-A0B7-3678F29C5927}" presName="rootConnector" presStyleLbl="node2" presStyleIdx="3" presStyleCnt="4"/>
      <dgm:spPr/>
      <dgm:t>
        <a:bodyPr/>
        <a:lstStyle/>
        <a:p>
          <a:endParaRPr lang="fr-FR"/>
        </a:p>
      </dgm:t>
    </dgm:pt>
    <dgm:pt modelId="{2FDC06F9-EA1D-B24A-806C-15B3CC0B7E8E}" type="pres">
      <dgm:prSet presAssocID="{9CD65439-EC82-0245-A0B7-3678F29C5927}" presName="hierChild4" presStyleCnt="0"/>
      <dgm:spPr/>
    </dgm:pt>
    <dgm:pt modelId="{940BDD11-66F0-3741-A563-D50F37C2324A}" type="pres">
      <dgm:prSet presAssocID="{662FB0D0-6110-7B48-99E4-3B0D3E7DFBDE}" presName="Name37" presStyleLbl="parChTrans1D3" presStyleIdx="4" presStyleCnt="5"/>
      <dgm:spPr/>
      <dgm:t>
        <a:bodyPr/>
        <a:lstStyle/>
        <a:p>
          <a:endParaRPr lang="fr-FR"/>
        </a:p>
      </dgm:t>
    </dgm:pt>
    <dgm:pt modelId="{C86D4926-6318-B74F-82D5-2C5BCE101F1E}" type="pres">
      <dgm:prSet presAssocID="{A405549F-ADB8-F146-AE03-69A2FCA997A7}" presName="hierRoot2" presStyleCnt="0">
        <dgm:presLayoutVars>
          <dgm:hierBranch val="init"/>
        </dgm:presLayoutVars>
      </dgm:prSet>
      <dgm:spPr/>
    </dgm:pt>
    <dgm:pt modelId="{546B60EF-D98C-264C-90D3-258F04515C25}" type="pres">
      <dgm:prSet presAssocID="{A405549F-ADB8-F146-AE03-69A2FCA997A7}" presName="rootComposite" presStyleCnt="0"/>
      <dgm:spPr/>
    </dgm:pt>
    <dgm:pt modelId="{55D9A4D1-97A5-644F-AE37-9735F774A7F2}" type="pres">
      <dgm:prSet presAssocID="{A405549F-ADB8-F146-AE03-69A2FCA997A7}" presName="rootText" presStyleLbl="node3" presStyleIdx="4" presStyleCnt="5">
        <dgm:presLayoutVars>
          <dgm:chPref val="3"/>
        </dgm:presLayoutVars>
      </dgm:prSet>
      <dgm:spPr/>
      <dgm:t>
        <a:bodyPr/>
        <a:lstStyle/>
        <a:p>
          <a:endParaRPr lang="fr-FR"/>
        </a:p>
      </dgm:t>
    </dgm:pt>
    <dgm:pt modelId="{9AD0ECFF-8AA2-9147-BEA6-FF1431124049}" type="pres">
      <dgm:prSet presAssocID="{A405549F-ADB8-F146-AE03-69A2FCA997A7}" presName="rootConnector" presStyleLbl="node3" presStyleIdx="4" presStyleCnt="5"/>
      <dgm:spPr/>
      <dgm:t>
        <a:bodyPr/>
        <a:lstStyle/>
        <a:p>
          <a:endParaRPr lang="fr-FR"/>
        </a:p>
      </dgm:t>
    </dgm:pt>
    <dgm:pt modelId="{0C58A41A-296A-5C40-8814-9AE0D86AFA78}" type="pres">
      <dgm:prSet presAssocID="{A405549F-ADB8-F146-AE03-69A2FCA997A7}" presName="hierChild4" presStyleCnt="0"/>
      <dgm:spPr/>
    </dgm:pt>
    <dgm:pt modelId="{2538D2A2-EED9-5A4D-98FA-4D5DE8822727}" type="pres">
      <dgm:prSet presAssocID="{A405549F-ADB8-F146-AE03-69A2FCA997A7}" presName="hierChild5" presStyleCnt="0"/>
      <dgm:spPr/>
    </dgm:pt>
    <dgm:pt modelId="{92B2D9C5-DBC8-7741-A63D-E8B70BF3E9A7}" type="pres">
      <dgm:prSet presAssocID="{9CD65439-EC82-0245-A0B7-3678F29C5927}" presName="hierChild5" presStyleCnt="0"/>
      <dgm:spPr/>
    </dgm:pt>
    <dgm:pt modelId="{9CE4B160-468F-6A40-AD74-E8BB1DCC0E9D}" type="pres">
      <dgm:prSet presAssocID="{B37933E6-61D3-6443-8C85-41E3E0C410DC}" presName="hierChild3" presStyleCnt="0"/>
      <dgm:spPr/>
    </dgm:pt>
  </dgm:ptLst>
  <dgm:cxnLst>
    <dgm:cxn modelId="{89B5E571-0F7A-DA4D-8010-351FAD24C536}" type="presOf" srcId="{8879568B-B20B-E94F-867C-3E6DEA1F0E6A}" destId="{73AA0233-198A-744C-A3B9-82890C0221DD}" srcOrd="0" destOrd="0" presId="urn:microsoft.com/office/officeart/2005/8/layout/orgChart1"/>
    <dgm:cxn modelId="{2E613B16-C7F9-284E-BC78-922178BEF9B3}" type="presOf" srcId="{B37933E6-61D3-6443-8C85-41E3E0C410DC}" destId="{9147A5C8-032D-8741-BD89-9E5ED62591B4}" srcOrd="1" destOrd="0" presId="urn:microsoft.com/office/officeart/2005/8/layout/orgChart1"/>
    <dgm:cxn modelId="{D827AC90-D556-5641-A4C6-FDD74AECD45E}" type="presOf" srcId="{893BD1F0-4809-7D47-9C9F-F7585938A7F4}" destId="{9F34031B-99B5-084C-923D-81AB19B58006}" srcOrd="0" destOrd="0" presId="urn:microsoft.com/office/officeart/2005/8/layout/orgChart1"/>
    <dgm:cxn modelId="{CF90CBD1-5D5B-9F41-903F-222A194BA198}" type="presOf" srcId="{A405549F-ADB8-F146-AE03-69A2FCA997A7}" destId="{55D9A4D1-97A5-644F-AE37-9735F774A7F2}" srcOrd="0" destOrd="0" presId="urn:microsoft.com/office/officeart/2005/8/layout/orgChart1"/>
    <dgm:cxn modelId="{FAD104C5-C1C7-BE4D-B974-43DC958E3D05}" type="presOf" srcId="{8ADA2E39-9CD0-D048-A110-9978478291C8}" destId="{9D373026-DD8A-9F43-9FB2-DC18D941FEBF}" srcOrd="1" destOrd="0" presId="urn:microsoft.com/office/officeart/2005/8/layout/orgChart1"/>
    <dgm:cxn modelId="{7152D22C-0520-FF47-A91E-94B64A26DB2F}" srcId="{63686A66-FDBF-6048-A588-A2DFD368800F}" destId="{31885859-4455-5F44-A118-8C6B26FE4886}" srcOrd="1" destOrd="0" parTransId="{A149EA4B-650E-0C4D-A279-3C6301B8DC37}" sibTransId="{24E49B1E-A154-5A47-AE7F-2CB755B70BC8}"/>
    <dgm:cxn modelId="{EED5C1EA-8EBD-A241-9580-686370553CD2}" srcId="{B37933E6-61D3-6443-8C85-41E3E0C410DC}" destId="{63686A66-FDBF-6048-A588-A2DFD368800F}" srcOrd="2" destOrd="0" parTransId="{CA01C60F-3F64-6945-94A3-25F80DC12633}" sibTransId="{F4000680-AC16-9C4C-AC24-491AF664880B}"/>
    <dgm:cxn modelId="{F064C8B6-F644-0745-8450-CDB991407112}" srcId="{8ADA2E39-9CD0-D048-A110-9978478291C8}" destId="{38444568-63DA-D44A-AC48-558DF48A1B8F}" srcOrd="2" destOrd="0" parTransId="{5C47D2EE-AE30-D84E-90B9-8A0C929E4826}" sibTransId="{662EF4EB-8765-3840-B3BB-9E6EA1659EF8}"/>
    <dgm:cxn modelId="{30E0AFF7-5692-6144-B14A-1338C6A507C8}" type="presOf" srcId="{FD3A2B80-C4F9-8A40-B220-D1B0E54EB8A5}" destId="{2B70EFED-22B0-DA40-B5A4-9B71C33F8695}" srcOrd="0" destOrd="0" presId="urn:microsoft.com/office/officeart/2005/8/layout/orgChart1"/>
    <dgm:cxn modelId="{E8358DDB-1B51-074F-A55F-B0F9D2758A72}" srcId="{9517A1C7-2149-BB49-9B17-8A705EE46105}" destId="{A4EC5193-572E-5142-A500-E45DECEA19EF}" srcOrd="0" destOrd="0" parTransId="{9CCF6A18-CCB6-A443-A046-106D6F385014}" sibTransId="{75B7BAB3-F357-0143-86CC-9F53DA00BB59}"/>
    <dgm:cxn modelId="{3470FC7E-D902-0D47-B315-A8188EAD9A32}" type="presOf" srcId="{2D672023-1712-CE44-B2B8-E47F8F2F2174}" destId="{06ECBE87-1D88-7A4D-8A00-03E96AA994DA}" srcOrd="1" destOrd="0" presId="urn:microsoft.com/office/officeart/2005/8/layout/orgChart1"/>
    <dgm:cxn modelId="{BCA3AB09-1B68-9E41-86C6-EF5AC5579A88}" type="presOf" srcId="{D3E8F2A5-8B43-3242-99E5-2E5F4C79C013}" destId="{F5F4481B-535A-234E-9B21-EA7473B70D92}" srcOrd="0" destOrd="0" presId="urn:microsoft.com/office/officeart/2005/8/layout/orgChart1"/>
    <dgm:cxn modelId="{4D4F353B-C63A-0547-8D44-6A1A216E0F07}" type="presOf" srcId="{662FB0D0-6110-7B48-99E4-3B0D3E7DFBDE}" destId="{940BDD11-66F0-3741-A563-D50F37C2324A}" srcOrd="0" destOrd="0" presId="urn:microsoft.com/office/officeart/2005/8/layout/orgChart1"/>
    <dgm:cxn modelId="{85D604DE-26C2-F44B-B5A5-D7B87EB776BC}" srcId="{B37933E6-61D3-6443-8C85-41E3E0C410DC}" destId="{FAB89EBC-8B02-AA4D-BA4A-9BDA5B2AB6A7}" srcOrd="0" destOrd="0" parTransId="{FD3A2B80-C4F9-8A40-B220-D1B0E54EB8A5}" sibTransId="{ABC32484-8921-664A-BC97-2BD64F5A7CBE}"/>
    <dgm:cxn modelId="{10D902FD-DC73-F74B-95BE-1AAE315A07C7}" srcId="{A4EC5193-572E-5142-A500-E45DECEA19EF}" destId="{D3E8F2A5-8B43-3242-99E5-2E5F4C79C013}" srcOrd="1" destOrd="0" parTransId="{893BD1F0-4809-7D47-9C9F-F7585938A7F4}" sibTransId="{EB5CF67C-FAA6-9B4B-BD8C-4F689C804EC0}"/>
    <dgm:cxn modelId="{DC9C1F4B-E36B-6B48-927E-9B684F4FD9AE}" type="presOf" srcId="{F60F0B27-FD28-4149-8816-46727E1FEC05}" destId="{1584F78C-CBB3-AE49-9EF7-8D49EBBCB706}" srcOrd="0" destOrd="0" presId="urn:microsoft.com/office/officeart/2005/8/layout/orgChart1"/>
    <dgm:cxn modelId="{64473EB6-82C9-0440-9C84-030061D0CBCF}" type="presOf" srcId="{3B6D1244-8611-5442-8373-6B2574321007}" destId="{87FA2084-B7DA-074A-A60A-69E5978E0FD7}" srcOrd="0" destOrd="0" presId="urn:microsoft.com/office/officeart/2005/8/layout/orgChart1"/>
    <dgm:cxn modelId="{53790A3C-08DF-714C-97B9-932569AAF628}" type="presOf" srcId="{9CCF6A18-CCB6-A443-A046-106D6F385014}" destId="{3F0D2B01-C6B2-724A-B42B-992FDC071837}" srcOrd="0" destOrd="0" presId="urn:microsoft.com/office/officeart/2005/8/layout/orgChart1"/>
    <dgm:cxn modelId="{60E6DB64-85FA-C34E-8320-D7FF332C507C}" type="presOf" srcId="{B7F52B64-55EF-6049-89AE-D5F4039B02F2}" destId="{E6E5C0CE-6598-3145-A71F-8CB569052D5A}" srcOrd="0" destOrd="0" presId="urn:microsoft.com/office/officeart/2005/8/layout/orgChart1"/>
    <dgm:cxn modelId="{178410A6-4012-DD4D-BD62-BC6EE8B77A04}" type="presOf" srcId="{9CD65439-EC82-0245-A0B7-3678F29C5927}" destId="{CF10EFBD-8876-2B4E-879F-9DA411E161E6}" srcOrd="1" destOrd="0" presId="urn:microsoft.com/office/officeart/2005/8/layout/orgChart1"/>
    <dgm:cxn modelId="{978DAA2F-15F8-254D-8587-A84F0C24704B}" type="presOf" srcId="{87512524-BC56-A240-8BAD-2C8DF06AF2D4}" destId="{EA274F03-3EF5-514F-A55D-C47D07865BCC}" srcOrd="1" destOrd="0" presId="urn:microsoft.com/office/officeart/2005/8/layout/orgChart1"/>
    <dgm:cxn modelId="{B20F8AF6-22D1-9742-AC31-EB8227877F22}" srcId="{63686A66-FDBF-6048-A588-A2DFD368800F}" destId="{B115FBB2-6A62-524C-B465-6EB2FEB18095}" srcOrd="0" destOrd="0" parTransId="{6E5DA7BF-33AB-0941-B72B-D2D91B3FF4DF}" sibTransId="{2DF34372-F842-5D49-9646-238BDBC3582B}"/>
    <dgm:cxn modelId="{BAA07135-ED27-B54C-AE06-10B1B3A7EC4B}" type="presOf" srcId="{B37933E6-61D3-6443-8C85-41E3E0C410DC}" destId="{B16AF98C-8EAD-F946-B8BF-9FECB5E727B9}" srcOrd="0" destOrd="0" presId="urn:microsoft.com/office/officeart/2005/8/layout/orgChart1"/>
    <dgm:cxn modelId="{D9E02A2D-EDD7-4044-8D71-EB911EC2008C}" type="presOf" srcId="{31885859-4455-5F44-A118-8C6B26FE4886}" destId="{C156E39E-AF6F-1F4A-8176-E1E20377A4D4}" srcOrd="0" destOrd="0" presId="urn:microsoft.com/office/officeart/2005/8/layout/orgChart1"/>
    <dgm:cxn modelId="{F0FDECE9-BB0D-D642-A93F-4C7D6DDECD7A}" type="presOf" srcId="{CABFF440-4753-0249-8D09-AD96B3340397}" destId="{0D4C8A22-9ED2-B145-9775-BEC47274FCFF}" srcOrd="0" destOrd="0" presId="urn:microsoft.com/office/officeart/2005/8/layout/orgChart1"/>
    <dgm:cxn modelId="{43FAFAEE-7A0D-8E4D-80CF-36CAB27815A9}" type="presOf" srcId="{A149EA4B-650E-0C4D-A279-3C6301B8DC37}" destId="{618D7705-7A23-D84B-97BB-505D5706B8E2}" srcOrd="0" destOrd="0" presId="urn:microsoft.com/office/officeart/2005/8/layout/orgChart1"/>
    <dgm:cxn modelId="{A897488D-8833-8F42-8E2C-C30F7CDD1451}" srcId="{A4EC5193-572E-5142-A500-E45DECEA19EF}" destId="{2D672023-1712-CE44-B2B8-E47F8F2F2174}" srcOrd="0" destOrd="0" parTransId="{AF958311-2051-1949-AFFE-FF90736C63DD}" sibTransId="{30F3E626-313A-3C42-9D02-F1872DF7C89B}"/>
    <dgm:cxn modelId="{7DB4921F-6FDA-AC4D-8697-2A3875C12AFB}" type="presOf" srcId="{A405549F-ADB8-F146-AE03-69A2FCA997A7}" destId="{9AD0ECFF-8AA2-9147-BEA6-FF1431124049}" srcOrd="1" destOrd="0" presId="urn:microsoft.com/office/officeart/2005/8/layout/orgChart1"/>
    <dgm:cxn modelId="{8BA98031-D700-BF4A-AD40-A65C0AA9C3AF}" srcId="{31885859-4455-5F44-A118-8C6B26FE4886}" destId="{A23ADD26-D44D-744A-8962-9904F9295D1C}" srcOrd="2" destOrd="0" parTransId="{A9A356FB-28E5-7649-AB7E-E3956B04F6A2}" sibTransId="{A123082A-EF66-4F4D-B05F-DCA0F869EF1D}"/>
    <dgm:cxn modelId="{EDED61F8-5C36-E742-897E-78CB5FDF51AB}" type="presOf" srcId="{FAB89EBC-8B02-AA4D-BA4A-9BDA5B2AB6A7}" destId="{B1E3F136-ADD9-C844-AD8F-E41E7A490BA5}" srcOrd="0" destOrd="0" presId="urn:microsoft.com/office/officeart/2005/8/layout/orgChart1"/>
    <dgm:cxn modelId="{63BD0AB4-4E99-5649-942F-2D17B0454A15}" type="presOf" srcId="{8ADA2E39-9CD0-D048-A110-9978478291C8}" destId="{DE08835D-1BBB-BD43-AE72-744ECEF3B25B}" srcOrd="0" destOrd="0" presId="urn:microsoft.com/office/officeart/2005/8/layout/orgChart1"/>
    <dgm:cxn modelId="{DD61C4EA-3F0B-7947-9016-84B5A2ED419D}" type="presOf" srcId="{93D239F1-FD95-FF4B-A12B-FF92C801F78D}" destId="{B8099B5A-FA71-5645-BA1A-F49658F188AB}" srcOrd="1" destOrd="0" presId="urn:microsoft.com/office/officeart/2005/8/layout/orgChart1"/>
    <dgm:cxn modelId="{3031B6B7-E826-DA43-BB24-5D1387A66ECD}" type="presOf" srcId="{CA01C60F-3F64-6945-94A3-25F80DC12633}" destId="{665E6E4E-BD7C-C643-89E6-B4B7379E4337}" srcOrd="0" destOrd="0" presId="urn:microsoft.com/office/officeart/2005/8/layout/orgChart1"/>
    <dgm:cxn modelId="{1C5D5751-122C-4345-AB32-7F606E72B359}" type="presOf" srcId="{A9A356FB-28E5-7649-AB7E-E3956B04F6A2}" destId="{A01C83A2-228C-A44F-9766-9B9320313F0A}" srcOrd="0" destOrd="0" presId="urn:microsoft.com/office/officeart/2005/8/layout/orgChart1"/>
    <dgm:cxn modelId="{303B823F-54A2-1843-9D17-026F13C448A8}" type="presOf" srcId="{31885859-4455-5F44-A118-8C6B26FE4886}" destId="{0E74A740-F759-6E42-9553-86B050849934}" srcOrd="1" destOrd="0" presId="urn:microsoft.com/office/officeart/2005/8/layout/orgChart1"/>
    <dgm:cxn modelId="{B09F03BA-53FD-8A4F-AD4E-2EB7D1B66E40}" type="presOf" srcId="{803991E7-943B-5D4A-BCBA-5E9ED8A09E35}" destId="{A9FC831A-757D-EB4F-BED6-F10AEA3B412D}" srcOrd="0" destOrd="0" presId="urn:microsoft.com/office/officeart/2005/8/layout/orgChart1"/>
    <dgm:cxn modelId="{86CD880C-82E2-8B4E-AEC7-61D59F8E2D7D}" type="presOf" srcId="{9CD65439-EC82-0245-A0B7-3678F29C5927}" destId="{6EADE47B-D018-304F-B5E4-D1AB21D09EB9}" srcOrd="0" destOrd="0" presId="urn:microsoft.com/office/officeart/2005/8/layout/orgChart1"/>
    <dgm:cxn modelId="{66C56B92-2C8F-8B47-89F5-EA15403C868C}" srcId="{8ADA2E39-9CD0-D048-A110-9978478291C8}" destId="{87512524-BC56-A240-8BAD-2C8DF06AF2D4}" srcOrd="1" destOrd="0" parTransId="{0377EA99-92D0-FB45-9011-1E54D221E506}" sibTransId="{3686879F-999D-5A45-8DB5-25C2093259CD}"/>
    <dgm:cxn modelId="{337901E6-3CC9-624F-A060-3CF95B9A0290}" type="presOf" srcId="{6E5DA7BF-33AB-0941-B72B-D2D91B3FF4DF}" destId="{A63B5049-CC2B-0946-B90B-FE7FA62D7C2D}" srcOrd="0" destOrd="0" presId="urn:microsoft.com/office/officeart/2005/8/layout/orgChart1"/>
    <dgm:cxn modelId="{725DDB2E-3762-FF48-B7E6-EFD24668B5B9}" srcId="{B37933E6-61D3-6443-8C85-41E3E0C410DC}" destId="{70CF006F-7C6F-F148-9857-07527FEA9C28}" srcOrd="1" destOrd="0" parTransId="{739CD41E-8D01-984E-91CA-6533844E4118}" sibTransId="{844F3D95-BD85-8D4D-8E91-1497F448DC26}"/>
    <dgm:cxn modelId="{527E8A5D-702E-D24E-9FEA-F98DBA83FC2B}" srcId="{A4EC5193-572E-5142-A500-E45DECEA19EF}" destId="{B7F52B64-55EF-6049-89AE-D5F4039B02F2}" srcOrd="2" destOrd="0" parTransId="{8879568B-B20B-E94F-867C-3E6DEA1F0E6A}" sibTransId="{A883D0A5-4EC3-C24E-84B7-31E2FBAD3761}"/>
    <dgm:cxn modelId="{06D15853-E229-B64E-913A-E92C3D16A8F3}" type="presOf" srcId="{2D672023-1712-CE44-B2B8-E47F8F2F2174}" destId="{9EE3B566-2CF6-E14F-B4B3-7B91CC4587FD}" srcOrd="0" destOrd="0" presId="urn:microsoft.com/office/officeart/2005/8/layout/orgChart1"/>
    <dgm:cxn modelId="{D36F8169-F333-044D-9E59-117449E8B638}" type="presOf" srcId="{63686A66-FDBF-6048-A588-A2DFD368800F}" destId="{7B522C2A-93FA-1542-9725-911D9E072825}" srcOrd="0" destOrd="0" presId="urn:microsoft.com/office/officeart/2005/8/layout/orgChart1"/>
    <dgm:cxn modelId="{BF690CDB-FC1F-6E47-950F-898B98E86D5A}" type="presOf" srcId="{A23ADD26-D44D-744A-8962-9904F9295D1C}" destId="{392724D3-79AF-6445-9BB7-1A00EDF33FE4}" srcOrd="0" destOrd="0" presId="urn:microsoft.com/office/officeart/2005/8/layout/orgChart1"/>
    <dgm:cxn modelId="{054F9003-1A57-E143-AB90-3158482B18FD}" srcId="{8ADA2E39-9CD0-D048-A110-9978478291C8}" destId="{93D239F1-FD95-FF4B-A12B-FF92C801F78D}" srcOrd="0" destOrd="0" parTransId="{BDBC6A5F-CFFD-DF43-9167-F29C35EC2765}" sibTransId="{1D613BBE-2C75-9E44-8D79-E2BF636A1722}"/>
    <dgm:cxn modelId="{F0C1D4C5-4775-F742-83F4-01D9CDD75FB1}" type="presOf" srcId="{BDBC6A5F-CFFD-DF43-9167-F29C35EC2765}" destId="{37A1B153-7E78-1C42-97BB-E18AF28ADA96}" srcOrd="0" destOrd="0" presId="urn:microsoft.com/office/officeart/2005/8/layout/orgChart1"/>
    <dgm:cxn modelId="{6CED0FA0-A85B-F943-B315-76C9C0FF9528}" type="presOf" srcId="{30A4578B-3FA4-2944-9948-D80547A10DB9}" destId="{F3B6565F-6663-4548-97F8-D5419D2D2319}" srcOrd="0" destOrd="0" presId="urn:microsoft.com/office/officeart/2005/8/layout/orgChart1"/>
    <dgm:cxn modelId="{AC0835E1-A9D5-1C44-B892-B28CB5CC6206}" type="presOf" srcId="{38444568-63DA-D44A-AC48-558DF48A1B8F}" destId="{519F114D-C9FE-4C4D-A997-195F47877590}" srcOrd="0" destOrd="0" presId="urn:microsoft.com/office/officeart/2005/8/layout/orgChart1"/>
    <dgm:cxn modelId="{798E938C-3B1F-C543-B750-0F9ED4233D09}" type="presOf" srcId="{B115FBB2-6A62-524C-B465-6EB2FEB18095}" destId="{4036162A-37A2-2D4B-8392-75CEFDB45D6C}" srcOrd="0" destOrd="0" presId="urn:microsoft.com/office/officeart/2005/8/layout/orgChart1"/>
    <dgm:cxn modelId="{BBFEDA65-3A32-024E-8304-AD1FF1C99A48}" type="presOf" srcId="{A4EC5193-572E-5142-A500-E45DECEA19EF}" destId="{2147B619-89A6-634B-8960-2FB0FD09475F}" srcOrd="0" destOrd="0" presId="urn:microsoft.com/office/officeart/2005/8/layout/orgChart1"/>
    <dgm:cxn modelId="{DE0FF137-F44A-D742-9DFB-0D79FC3E54E0}" type="presOf" srcId="{70CF006F-7C6F-F148-9857-07527FEA9C28}" destId="{A73A12D6-86EF-7B4D-8186-57ABEBB0E620}" srcOrd="0" destOrd="0" presId="urn:microsoft.com/office/officeart/2005/8/layout/orgChart1"/>
    <dgm:cxn modelId="{340564BF-D1F8-B948-8BE8-9913586EEB1C}" srcId="{24C38584-DA37-404F-8A44-D223204F853A}" destId="{B37933E6-61D3-6443-8C85-41E3E0C410DC}" srcOrd="0" destOrd="0" parTransId="{91976567-2747-3D47-85AF-5544D89980C0}" sibTransId="{9C5B6F51-4494-FF4F-B1CF-BCC555EADD47}"/>
    <dgm:cxn modelId="{F7028C1E-798C-9A45-AADC-AB8ABF0B5456}" type="presOf" srcId="{D3E8F2A5-8B43-3242-99E5-2E5F4C79C013}" destId="{8DE4323E-D054-3A4E-8ADB-77CCF8C43F38}" srcOrd="1" destOrd="0" presId="urn:microsoft.com/office/officeart/2005/8/layout/orgChart1"/>
    <dgm:cxn modelId="{A5EE82CC-C87A-1D4A-8927-AF7382D2672F}" type="presOf" srcId="{B115FBB2-6A62-524C-B465-6EB2FEB18095}" destId="{CBAB1F97-EE60-A148-8630-0451F6429C4B}" srcOrd="1" destOrd="0" presId="urn:microsoft.com/office/officeart/2005/8/layout/orgChart1"/>
    <dgm:cxn modelId="{2BFFA931-7885-9F44-9B7C-40530FD8FEFA}" type="presOf" srcId="{5C47D2EE-AE30-D84E-90B9-8A0C929E4826}" destId="{6726435D-74B8-8D4C-AD6E-9B9DC6158772}" srcOrd="0" destOrd="0" presId="urn:microsoft.com/office/officeart/2005/8/layout/orgChart1"/>
    <dgm:cxn modelId="{8F748C0D-45F1-5146-9474-2D09077EF2E6}" srcId="{31885859-4455-5F44-A118-8C6B26FE4886}" destId="{F60F0B27-FD28-4149-8816-46727E1FEC05}" srcOrd="0" destOrd="0" parTransId="{CABFF440-4753-0249-8D09-AD96B3340397}" sibTransId="{1146C311-C87E-B041-B908-AE04A7860133}"/>
    <dgm:cxn modelId="{9B8345CF-A240-244D-8CEA-CF838328199D}" type="presOf" srcId="{739CD41E-8D01-984E-91CA-6533844E4118}" destId="{3DD39DC9-95CD-9D45-8C53-81AD41668B84}" srcOrd="0" destOrd="0" presId="urn:microsoft.com/office/officeart/2005/8/layout/orgChart1"/>
    <dgm:cxn modelId="{D2F7DB92-1257-6B4C-BEB7-E0B416D03C20}" type="presOf" srcId="{C4B3F903-09DC-0041-BBF2-5CF52CD50176}" destId="{4D4AC210-2A1D-1447-A7FC-DF5779D0AB8E}" srcOrd="0" destOrd="0" presId="urn:microsoft.com/office/officeart/2005/8/layout/orgChart1"/>
    <dgm:cxn modelId="{0024B8A5-F5E3-824A-8ED9-C4F1AC9C1BC0}" type="presOf" srcId="{A4EC5193-572E-5142-A500-E45DECEA19EF}" destId="{E1536CAB-1F66-8743-A3D3-FA76875C8EA8}" srcOrd="1" destOrd="0" presId="urn:microsoft.com/office/officeart/2005/8/layout/orgChart1"/>
    <dgm:cxn modelId="{3C10A42D-62AF-4B44-97E7-A8E03AD9A111}" srcId="{31885859-4455-5F44-A118-8C6B26FE4886}" destId="{803991E7-943B-5D4A-BCBA-5E9ED8A09E35}" srcOrd="1" destOrd="0" parTransId="{C4B3F903-09DC-0041-BBF2-5CF52CD50176}" sibTransId="{9CEA22D8-30A4-7A44-A946-F366C04F0726}"/>
    <dgm:cxn modelId="{129D9282-8739-AC40-B9FD-2F5F4BB735A5}" type="presOf" srcId="{A23ADD26-D44D-744A-8962-9904F9295D1C}" destId="{0E83AF69-F981-A644-AD99-4B44B7E4D8CE}" srcOrd="1" destOrd="0" presId="urn:microsoft.com/office/officeart/2005/8/layout/orgChart1"/>
    <dgm:cxn modelId="{601CEEB1-7637-084C-838E-74A28F26FDF7}" type="presOf" srcId="{B7F52B64-55EF-6049-89AE-D5F4039B02F2}" destId="{75496A74-0925-404D-A2BA-7AD54456912D}" srcOrd="1" destOrd="0" presId="urn:microsoft.com/office/officeart/2005/8/layout/orgChart1"/>
    <dgm:cxn modelId="{543A02D6-52E0-CD47-B6F7-5BCE72408A13}" type="presOf" srcId="{93D239F1-FD95-FF4B-A12B-FF92C801F78D}" destId="{3ACBE436-E5D1-EE46-9ED2-77E442EFFE2E}" srcOrd="0" destOrd="0" presId="urn:microsoft.com/office/officeart/2005/8/layout/orgChart1"/>
    <dgm:cxn modelId="{F001D735-197C-E441-920B-FD6B05D3E8E9}" type="presOf" srcId="{FAB89EBC-8B02-AA4D-BA4A-9BDA5B2AB6A7}" destId="{F2BAFEFC-E6C3-604C-889C-78FD98F585AD}" srcOrd="1" destOrd="0" presId="urn:microsoft.com/office/officeart/2005/8/layout/orgChart1"/>
    <dgm:cxn modelId="{E49A15B4-45B7-654A-B007-0BBE82775D36}" type="presOf" srcId="{38444568-63DA-D44A-AC48-558DF48A1B8F}" destId="{EB7BFF48-6D5D-B942-8FE7-938E288833D1}" srcOrd="1" destOrd="0" presId="urn:microsoft.com/office/officeart/2005/8/layout/orgChart1"/>
    <dgm:cxn modelId="{90772A14-6DE4-6642-A969-ECF3F2162996}" type="presOf" srcId="{AF958311-2051-1949-AFFE-FF90736C63DD}" destId="{8551D019-1195-714C-8FBC-EDFAB08BF6DC}" srcOrd="0" destOrd="0" presId="urn:microsoft.com/office/officeart/2005/8/layout/orgChart1"/>
    <dgm:cxn modelId="{A2B1F113-B7F4-CA48-BC3E-7930C4F0B31B}" type="presOf" srcId="{0377EA99-92D0-FB45-9011-1E54D221E506}" destId="{BD918956-AC12-9C4A-A291-197F2CFB35CA}" srcOrd="0" destOrd="0" presId="urn:microsoft.com/office/officeart/2005/8/layout/orgChart1"/>
    <dgm:cxn modelId="{7BDBC818-A510-9C4E-8619-406B3F5919D4}" srcId="{70CF006F-7C6F-F148-9857-07527FEA9C28}" destId="{8ADA2E39-9CD0-D048-A110-9978478291C8}" srcOrd="0" destOrd="0" parTransId="{30A4578B-3FA4-2944-9948-D80547A10DB9}" sibTransId="{6C4121E5-8297-8F44-8A75-A61E020D9067}"/>
    <dgm:cxn modelId="{C64D6B3E-2893-5D4C-90EC-E8002E17124C}" type="presOf" srcId="{24C38584-DA37-404F-8A44-D223204F853A}" destId="{2A3A672E-8EA6-C943-8808-13C47DB2EBDE}" srcOrd="0" destOrd="0" presId="urn:microsoft.com/office/officeart/2005/8/layout/orgChart1"/>
    <dgm:cxn modelId="{3BEBE3E3-0A93-4047-A2E0-5453B6B8834F}" srcId="{B37933E6-61D3-6443-8C85-41E3E0C410DC}" destId="{9CD65439-EC82-0245-A0B7-3678F29C5927}" srcOrd="3" destOrd="0" parTransId="{3B6D1244-8611-5442-8373-6B2574321007}" sibTransId="{0522707C-FE4F-6D4F-BFD1-DD075D84FD4E}"/>
    <dgm:cxn modelId="{EA3B176E-6FD7-924C-9B5A-11F76FCA4DFB}" type="presOf" srcId="{63686A66-FDBF-6048-A588-A2DFD368800F}" destId="{34F71179-B41B-FB47-83B7-0FB0C4D50414}" srcOrd="1" destOrd="0" presId="urn:microsoft.com/office/officeart/2005/8/layout/orgChart1"/>
    <dgm:cxn modelId="{70C173D5-73F0-F347-A579-0C12D192A54D}" type="presOf" srcId="{F60F0B27-FD28-4149-8816-46727E1FEC05}" destId="{9E1C2D83-A8B2-6A4F-A07C-F0F325EC3077}" srcOrd="1" destOrd="0" presId="urn:microsoft.com/office/officeart/2005/8/layout/orgChart1"/>
    <dgm:cxn modelId="{FEA4D282-598C-8A47-8972-CE5C21144A40}" srcId="{FAB89EBC-8B02-AA4D-BA4A-9BDA5B2AB6A7}" destId="{9517A1C7-2149-BB49-9B17-8A705EE46105}" srcOrd="0" destOrd="0" parTransId="{CB485BB0-A01E-4240-9425-E21A218920D4}" sibTransId="{CA625E37-E089-AD4B-85A3-39095F40CC66}"/>
    <dgm:cxn modelId="{EFF61C8B-6019-954A-8301-0A0A186761E7}" type="presOf" srcId="{CB485BB0-A01E-4240-9425-E21A218920D4}" destId="{0CBD5AD1-2867-AF4F-A9B9-B0EADB8F4C79}" srcOrd="0" destOrd="0" presId="urn:microsoft.com/office/officeart/2005/8/layout/orgChart1"/>
    <dgm:cxn modelId="{EC32AE2B-8BBD-1546-A5F7-B8BED531E27E}" type="presOf" srcId="{9517A1C7-2149-BB49-9B17-8A705EE46105}" destId="{A4D5B639-34BD-DB4D-BC42-BF93B0848BD7}" srcOrd="0" destOrd="0" presId="urn:microsoft.com/office/officeart/2005/8/layout/orgChart1"/>
    <dgm:cxn modelId="{F80FB499-FB41-0D42-9C79-4C8AAEE25949}" type="presOf" srcId="{87512524-BC56-A240-8BAD-2C8DF06AF2D4}" destId="{8E5D2D19-B014-2843-BC0E-2C7C68505173}" srcOrd="0" destOrd="0" presId="urn:microsoft.com/office/officeart/2005/8/layout/orgChart1"/>
    <dgm:cxn modelId="{4D736225-1CAB-9145-8659-8CDD1992D2F9}" type="presOf" srcId="{9517A1C7-2149-BB49-9B17-8A705EE46105}" destId="{9C63B674-3319-644C-B563-A94F5D542D02}" srcOrd="1" destOrd="0" presId="urn:microsoft.com/office/officeart/2005/8/layout/orgChart1"/>
    <dgm:cxn modelId="{FDAA15E4-0F91-234F-9D15-F6D1B4B7F4B4}" type="presOf" srcId="{803991E7-943B-5D4A-BCBA-5E9ED8A09E35}" destId="{609A2781-B889-B346-8623-6B133D9AA6AE}" srcOrd="1" destOrd="0" presId="urn:microsoft.com/office/officeart/2005/8/layout/orgChart1"/>
    <dgm:cxn modelId="{6D9E07FD-55A0-A34C-BFDE-395A30C3ABA1}" type="presOf" srcId="{70CF006F-7C6F-F148-9857-07527FEA9C28}" destId="{C9F22C3E-705A-EB4C-BE63-E8B852CC245C}" srcOrd="1" destOrd="0" presId="urn:microsoft.com/office/officeart/2005/8/layout/orgChart1"/>
    <dgm:cxn modelId="{9884A5C6-7FE4-7B43-979F-BFE3A626AF40}" srcId="{9CD65439-EC82-0245-A0B7-3678F29C5927}" destId="{A405549F-ADB8-F146-AE03-69A2FCA997A7}" srcOrd="0" destOrd="0" parTransId="{662FB0D0-6110-7B48-99E4-3B0D3E7DFBDE}" sibTransId="{13FE69B9-BC5A-5145-B89A-BA8018238A81}"/>
    <dgm:cxn modelId="{3ADC9408-5E86-8546-8A3B-276C40E63430}" type="presParOf" srcId="{2A3A672E-8EA6-C943-8808-13C47DB2EBDE}" destId="{12B51E63-2780-9B46-9C86-B4439CEF1D20}" srcOrd="0" destOrd="0" presId="urn:microsoft.com/office/officeart/2005/8/layout/orgChart1"/>
    <dgm:cxn modelId="{F847B191-0EE2-584F-A5E7-24361BBEA2DD}" type="presParOf" srcId="{12B51E63-2780-9B46-9C86-B4439CEF1D20}" destId="{86BFC632-D907-5F40-9EDB-4B67D7354BBD}" srcOrd="0" destOrd="0" presId="urn:microsoft.com/office/officeart/2005/8/layout/orgChart1"/>
    <dgm:cxn modelId="{6B30BB86-8590-E948-8AF4-490B03634207}" type="presParOf" srcId="{86BFC632-D907-5F40-9EDB-4B67D7354BBD}" destId="{B16AF98C-8EAD-F946-B8BF-9FECB5E727B9}" srcOrd="0" destOrd="0" presId="urn:microsoft.com/office/officeart/2005/8/layout/orgChart1"/>
    <dgm:cxn modelId="{DBD9408C-C214-7B4B-B826-B247B81C57E0}" type="presParOf" srcId="{86BFC632-D907-5F40-9EDB-4B67D7354BBD}" destId="{9147A5C8-032D-8741-BD89-9E5ED62591B4}" srcOrd="1" destOrd="0" presId="urn:microsoft.com/office/officeart/2005/8/layout/orgChart1"/>
    <dgm:cxn modelId="{E2813CAB-2541-A14A-A59B-C37340098D7E}" type="presParOf" srcId="{12B51E63-2780-9B46-9C86-B4439CEF1D20}" destId="{C8A50BFE-D310-E847-AF36-AB2B8EBD1DAB}" srcOrd="1" destOrd="0" presId="urn:microsoft.com/office/officeart/2005/8/layout/orgChart1"/>
    <dgm:cxn modelId="{19F8A9F1-F8D6-DD45-9512-95BC8ED7C4C7}" type="presParOf" srcId="{C8A50BFE-D310-E847-AF36-AB2B8EBD1DAB}" destId="{2B70EFED-22B0-DA40-B5A4-9B71C33F8695}" srcOrd="0" destOrd="0" presId="urn:microsoft.com/office/officeart/2005/8/layout/orgChart1"/>
    <dgm:cxn modelId="{524A980E-F667-AF4C-BB32-6560C4DBE650}" type="presParOf" srcId="{C8A50BFE-D310-E847-AF36-AB2B8EBD1DAB}" destId="{BD662C2F-597A-C149-A338-AF3721E2112E}" srcOrd="1" destOrd="0" presId="urn:microsoft.com/office/officeart/2005/8/layout/orgChart1"/>
    <dgm:cxn modelId="{759815E0-3A8F-544B-89D6-CE0D3ED9FEC1}" type="presParOf" srcId="{BD662C2F-597A-C149-A338-AF3721E2112E}" destId="{4333D297-F9DE-C241-840B-E51AB51E1560}" srcOrd="0" destOrd="0" presId="urn:microsoft.com/office/officeart/2005/8/layout/orgChart1"/>
    <dgm:cxn modelId="{E006B6AB-D158-5C42-B3F7-7966EEC08CC2}" type="presParOf" srcId="{4333D297-F9DE-C241-840B-E51AB51E1560}" destId="{B1E3F136-ADD9-C844-AD8F-E41E7A490BA5}" srcOrd="0" destOrd="0" presId="urn:microsoft.com/office/officeart/2005/8/layout/orgChart1"/>
    <dgm:cxn modelId="{269D39BA-9205-D243-8684-76C21228527A}" type="presParOf" srcId="{4333D297-F9DE-C241-840B-E51AB51E1560}" destId="{F2BAFEFC-E6C3-604C-889C-78FD98F585AD}" srcOrd="1" destOrd="0" presId="urn:microsoft.com/office/officeart/2005/8/layout/orgChart1"/>
    <dgm:cxn modelId="{2C1DD56A-F937-3C46-A3F8-99479D0A46AF}" type="presParOf" srcId="{BD662C2F-597A-C149-A338-AF3721E2112E}" destId="{0207266D-BE00-824D-906D-3018818F5368}" srcOrd="1" destOrd="0" presId="urn:microsoft.com/office/officeart/2005/8/layout/orgChart1"/>
    <dgm:cxn modelId="{340FE555-B0F9-2043-A66C-DA4F6CCE7897}" type="presParOf" srcId="{0207266D-BE00-824D-906D-3018818F5368}" destId="{0CBD5AD1-2867-AF4F-A9B9-B0EADB8F4C79}" srcOrd="0" destOrd="0" presId="urn:microsoft.com/office/officeart/2005/8/layout/orgChart1"/>
    <dgm:cxn modelId="{76D7C10D-D06B-0F48-988E-07BE13A8A949}" type="presParOf" srcId="{0207266D-BE00-824D-906D-3018818F5368}" destId="{9797F78D-B375-5440-AE9B-3E70A2CDE342}" srcOrd="1" destOrd="0" presId="urn:microsoft.com/office/officeart/2005/8/layout/orgChart1"/>
    <dgm:cxn modelId="{45814AED-7485-0343-BCA9-371929E109AA}" type="presParOf" srcId="{9797F78D-B375-5440-AE9B-3E70A2CDE342}" destId="{B85748B4-F85F-EB4E-A6B4-1367DD90C863}" srcOrd="0" destOrd="0" presId="urn:microsoft.com/office/officeart/2005/8/layout/orgChart1"/>
    <dgm:cxn modelId="{E9F8A3B0-C41C-2B4A-8880-B68A1C5E28D4}" type="presParOf" srcId="{B85748B4-F85F-EB4E-A6B4-1367DD90C863}" destId="{A4D5B639-34BD-DB4D-BC42-BF93B0848BD7}" srcOrd="0" destOrd="0" presId="urn:microsoft.com/office/officeart/2005/8/layout/orgChart1"/>
    <dgm:cxn modelId="{4EFF358B-F402-A448-82A3-A17E8D1C0317}" type="presParOf" srcId="{B85748B4-F85F-EB4E-A6B4-1367DD90C863}" destId="{9C63B674-3319-644C-B563-A94F5D542D02}" srcOrd="1" destOrd="0" presId="urn:microsoft.com/office/officeart/2005/8/layout/orgChart1"/>
    <dgm:cxn modelId="{40CB58AB-6841-8240-93B7-095852A676BB}" type="presParOf" srcId="{9797F78D-B375-5440-AE9B-3E70A2CDE342}" destId="{FB960ED7-1C94-6F45-8BD7-CB3C3FD19B61}" srcOrd="1" destOrd="0" presId="urn:microsoft.com/office/officeart/2005/8/layout/orgChart1"/>
    <dgm:cxn modelId="{AEF398BC-98EE-2146-B323-697F5B0F0A2E}" type="presParOf" srcId="{FB960ED7-1C94-6F45-8BD7-CB3C3FD19B61}" destId="{3F0D2B01-C6B2-724A-B42B-992FDC071837}" srcOrd="0" destOrd="0" presId="urn:microsoft.com/office/officeart/2005/8/layout/orgChart1"/>
    <dgm:cxn modelId="{1243B6D7-AAA3-A34E-A2D6-3318C9203EB1}" type="presParOf" srcId="{FB960ED7-1C94-6F45-8BD7-CB3C3FD19B61}" destId="{E2FAE66C-7ACB-FE4A-9016-87D41197B328}" srcOrd="1" destOrd="0" presId="urn:microsoft.com/office/officeart/2005/8/layout/orgChart1"/>
    <dgm:cxn modelId="{C82CF72E-7B98-3D4D-9580-B196725324B0}" type="presParOf" srcId="{E2FAE66C-7ACB-FE4A-9016-87D41197B328}" destId="{A74A4523-8608-DE4D-813F-7555EE14D669}" srcOrd="0" destOrd="0" presId="urn:microsoft.com/office/officeart/2005/8/layout/orgChart1"/>
    <dgm:cxn modelId="{E19A6287-04FF-8542-9239-4C2A72A823B0}" type="presParOf" srcId="{A74A4523-8608-DE4D-813F-7555EE14D669}" destId="{2147B619-89A6-634B-8960-2FB0FD09475F}" srcOrd="0" destOrd="0" presId="urn:microsoft.com/office/officeart/2005/8/layout/orgChart1"/>
    <dgm:cxn modelId="{89B87698-553B-1745-B866-25C44A109858}" type="presParOf" srcId="{A74A4523-8608-DE4D-813F-7555EE14D669}" destId="{E1536CAB-1F66-8743-A3D3-FA76875C8EA8}" srcOrd="1" destOrd="0" presId="urn:microsoft.com/office/officeart/2005/8/layout/orgChart1"/>
    <dgm:cxn modelId="{AF083E54-FF66-3247-A5EA-B65DAF97BA94}" type="presParOf" srcId="{E2FAE66C-7ACB-FE4A-9016-87D41197B328}" destId="{91CFEE6A-0142-CA43-BD00-C9BB81AABDCD}" srcOrd="1" destOrd="0" presId="urn:microsoft.com/office/officeart/2005/8/layout/orgChart1"/>
    <dgm:cxn modelId="{DC68A09B-5845-7241-AB2B-D80112A61D99}" type="presParOf" srcId="{91CFEE6A-0142-CA43-BD00-C9BB81AABDCD}" destId="{8551D019-1195-714C-8FBC-EDFAB08BF6DC}" srcOrd="0" destOrd="0" presId="urn:microsoft.com/office/officeart/2005/8/layout/orgChart1"/>
    <dgm:cxn modelId="{1946D681-1805-6546-8C08-125E85B6D55E}" type="presParOf" srcId="{91CFEE6A-0142-CA43-BD00-C9BB81AABDCD}" destId="{7580B301-5196-BE47-8964-EDBCAB045198}" srcOrd="1" destOrd="0" presId="urn:microsoft.com/office/officeart/2005/8/layout/orgChart1"/>
    <dgm:cxn modelId="{BF11AE9A-6871-1C49-BAF7-A407319D7B07}" type="presParOf" srcId="{7580B301-5196-BE47-8964-EDBCAB045198}" destId="{65F2FB96-3F59-6945-8907-8590DDA8EFBF}" srcOrd="0" destOrd="0" presId="urn:microsoft.com/office/officeart/2005/8/layout/orgChart1"/>
    <dgm:cxn modelId="{303E24F3-513A-CC45-A142-B64477223465}" type="presParOf" srcId="{65F2FB96-3F59-6945-8907-8590DDA8EFBF}" destId="{9EE3B566-2CF6-E14F-B4B3-7B91CC4587FD}" srcOrd="0" destOrd="0" presId="urn:microsoft.com/office/officeart/2005/8/layout/orgChart1"/>
    <dgm:cxn modelId="{ADBB526D-91D2-7944-AF0C-1B5DD776DAE0}" type="presParOf" srcId="{65F2FB96-3F59-6945-8907-8590DDA8EFBF}" destId="{06ECBE87-1D88-7A4D-8A00-03E96AA994DA}" srcOrd="1" destOrd="0" presId="urn:microsoft.com/office/officeart/2005/8/layout/orgChart1"/>
    <dgm:cxn modelId="{331BFA0B-084B-6A4E-A284-661FF1BEF82E}" type="presParOf" srcId="{7580B301-5196-BE47-8964-EDBCAB045198}" destId="{E864141D-07EF-7E40-870E-27043B84FB40}" srcOrd="1" destOrd="0" presId="urn:microsoft.com/office/officeart/2005/8/layout/orgChart1"/>
    <dgm:cxn modelId="{5306BDEB-AB80-4644-843E-546EAE15A002}" type="presParOf" srcId="{7580B301-5196-BE47-8964-EDBCAB045198}" destId="{DB00EB2D-2462-AA4A-91B2-F9F0D1DC716D}" srcOrd="2" destOrd="0" presId="urn:microsoft.com/office/officeart/2005/8/layout/orgChart1"/>
    <dgm:cxn modelId="{5ABF5118-5A05-E94C-B4BB-D87F01364FD0}" type="presParOf" srcId="{91CFEE6A-0142-CA43-BD00-C9BB81AABDCD}" destId="{9F34031B-99B5-084C-923D-81AB19B58006}" srcOrd="2" destOrd="0" presId="urn:microsoft.com/office/officeart/2005/8/layout/orgChart1"/>
    <dgm:cxn modelId="{74D52F02-ADEA-D74B-8AA5-45EE27725EF1}" type="presParOf" srcId="{91CFEE6A-0142-CA43-BD00-C9BB81AABDCD}" destId="{5E2FEA00-7E16-E64A-ADEE-9EA9D9CADFAE}" srcOrd="3" destOrd="0" presId="urn:microsoft.com/office/officeart/2005/8/layout/orgChart1"/>
    <dgm:cxn modelId="{C2B45CA5-565B-EB40-A810-5647BFF1A40C}" type="presParOf" srcId="{5E2FEA00-7E16-E64A-ADEE-9EA9D9CADFAE}" destId="{05A08EE8-3044-A74F-97AF-ED5C64C577B0}" srcOrd="0" destOrd="0" presId="urn:microsoft.com/office/officeart/2005/8/layout/orgChart1"/>
    <dgm:cxn modelId="{47F272E6-0592-794E-A5AB-6CA3CC0D1631}" type="presParOf" srcId="{05A08EE8-3044-A74F-97AF-ED5C64C577B0}" destId="{F5F4481B-535A-234E-9B21-EA7473B70D92}" srcOrd="0" destOrd="0" presId="urn:microsoft.com/office/officeart/2005/8/layout/orgChart1"/>
    <dgm:cxn modelId="{CEB84F9A-3DCF-BE4B-B549-C479D9B83860}" type="presParOf" srcId="{05A08EE8-3044-A74F-97AF-ED5C64C577B0}" destId="{8DE4323E-D054-3A4E-8ADB-77CCF8C43F38}" srcOrd="1" destOrd="0" presId="urn:microsoft.com/office/officeart/2005/8/layout/orgChart1"/>
    <dgm:cxn modelId="{938FC361-20AE-B54E-9CFE-2798EE345582}" type="presParOf" srcId="{5E2FEA00-7E16-E64A-ADEE-9EA9D9CADFAE}" destId="{751C9151-2284-E246-9569-53B5737A6AED}" srcOrd="1" destOrd="0" presId="urn:microsoft.com/office/officeart/2005/8/layout/orgChart1"/>
    <dgm:cxn modelId="{71E8E5FE-A779-D241-BB8B-81D70C6A5858}" type="presParOf" srcId="{5E2FEA00-7E16-E64A-ADEE-9EA9D9CADFAE}" destId="{DE4FBE29-B76B-BB40-9E59-A7ACF1D53F43}" srcOrd="2" destOrd="0" presId="urn:microsoft.com/office/officeart/2005/8/layout/orgChart1"/>
    <dgm:cxn modelId="{D4680A2F-1DF8-134C-B085-6A4C3E2924D3}" type="presParOf" srcId="{91CFEE6A-0142-CA43-BD00-C9BB81AABDCD}" destId="{73AA0233-198A-744C-A3B9-82890C0221DD}" srcOrd="4" destOrd="0" presId="urn:microsoft.com/office/officeart/2005/8/layout/orgChart1"/>
    <dgm:cxn modelId="{AB4B36D5-BED0-694D-BD82-8255BE3BF262}" type="presParOf" srcId="{91CFEE6A-0142-CA43-BD00-C9BB81AABDCD}" destId="{08BD3602-13A6-4045-B43B-B7B552B4F0F6}" srcOrd="5" destOrd="0" presId="urn:microsoft.com/office/officeart/2005/8/layout/orgChart1"/>
    <dgm:cxn modelId="{6B97551E-DA6F-6E48-9015-8E8D333A213C}" type="presParOf" srcId="{08BD3602-13A6-4045-B43B-B7B552B4F0F6}" destId="{1BEDAA1E-A8F1-444D-BF61-2CA4D085E346}" srcOrd="0" destOrd="0" presId="urn:microsoft.com/office/officeart/2005/8/layout/orgChart1"/>
    <dgm:cxn modelId="{0C1AC070-72E8-E049-BC4E-21CB1CD7CA74}" type="presParOf" srcId="{1BEDAA1E-A8F1-444D-BF61-2CA4D085E346}" destId="{E6E5C0CE-6598-3145-A71F-8CB569052D5A}" srcOrd="0" destOrd="0" presId="urn:microsoft.com/office/officeart/2005/8/layout/orgChart1"/>
    <dgm:cxn modelId="{5DE5C86A-4ABD-484A-A1F3-7A25E1457987}" type="presParOf" srcId="{1BEDAA1E-A8F1-444D-BF61-2CA4D085E346}" destId="{75496A74-0925-404D-A2BA-7AD54456912D}" srcOrd="1" destOrd="0" presId="urn:microsoft.com/office/officeart/2005/8/layout/orgChart1"/>
    <dgm:cxn modelId="{947830D3-61E0-0549-99E9-FE31ECFBC694}" type="presParOf" srcId="{08BD3602-13A6-4045-B43B-B7B552B4F0F6}" destId="{26FEED6D-2611-3540-9D5F-D806FD346DD6}" srcOrd="1" destOrd="0" presId="urn:microsoft.com/office/officeart/2005/8/layout/orgChart1"/>
    <dgm:cxn modelId="{CBF3A930-A3FD-2343-AFF1-63F7EE9472AB}" type="presParOf" srcId="{08BD3602-13A6-4045-B43B-B7B552B4F0F6}" destId="{C7507261-A575-2E44-9E37-517CCAB0E786}" srcOrd="2" destOrd="0" presId="urn:microsoft.com/office/officeart/2005/8/layout/orgChart1"/>
    <dgm:cxn modelId="{7C0AF847-703E-924B-B402-CB4FAE9A50A1}" type="presParOf" srcId="{E2FAE66C-7ACB-FE4A-9016-87D41197B328}" destId="{C0A02E2E-FD5F-AB47-98B5-645E95AB5ABA}" srcOrd="2" destOrd="0" presId="urn:microsoft.com/office/officeart/2005/8/layout/orgChart1"/>
    <dgm:cxn modelId="{290FE263-6A2B-D344-8614-F7A22EDF564E}" type="presParOf" srcId="{9797F78D-B375-5440-AE9B-3E70A2CDE342}" destId="{B200C267-BF70-8E4C-B818-5F09A4E347E0}" srcOrd="2" destOrd="0" presId="urn:microsoft.com/office/officeart/2005/8/layout/orgChart1"/>
    <dgm:cxn modelId="{38902F92-E153-9F46-9FFE-6B9BDCBEA7F5}" type="presParOf" srcId="{BD662C2F-597A-C149-A338-AF3721E2112E}" destId="{C1B4D47B-EE5B-BA4D-ADFD-8C52B52AD7A9}" srcOrd="2" destOrd="0" presId="urn:microsoft.com/office/officeart/2005/8/layout/orgChart1"/>
    <dgm:cxn modelId="{62907FD9-C193-0041-95B3-5D692DDC46C1}" type="presParOf" srcId="{C8A50BFE-D310-E847-AF36-AB2B8EBD1DAB}" destId="{3DD39DC9-95CD-9D45-8C53-81AD41668B84}" srcOrd="2" destOrd="0" presId="urn:microsoft.com/office/officeart/2005/8/layout/orgChart1"/>
    <dgm:cxn modelId="{0BDCC396-50AD-2F40-99BB-72B8768B0CF6}" type="presParOf" srcId="{C8A50BFE-D310-E847-AF36-AB2B8EBD1DAB}" destId="{545AB3BA-CC42-924F-9503-3819D702242B}" srcOrd="3" destOrd="0" presId="urn:microsoft.com/office/officeart/2005/8/layout/orgChart1"/>
    <dgm:cxn modelId="{1E5EC445-53B5-E547-9CC8-A199790924AE}" type="presParOf" srcId="{545AB3BA-CC42-924F-9503-3819D702242B}" destId="{D82A48C6-6843-FA46-8F09-6A01F208F06C}" srcOrd="0" destOrd="0" presId="urn:microsoft.com/office/officeart/2005/8/layout/orgChart1"/>
    <dgm:cxn modelId="{01531A1B-016D-DF44-A832-4AD3F4FD8FD6}" type="presParOf" srcId="{D82A48C6-6843-FA46-8F09-6A01F208F06C}" destId="{A73A12D6-86EF-7B4D-8186-57ABEBB0E620}" srcOrd="0" destOrd="0" presId="urn:microsoft.com/office/officeart/2005/8/layout/orgChart1"/>
    <dgm:cxn modelId="{1B4139AB-1937-EA4B-B7F9-78BF43F6D451}" type="presParOf" srcId="{D82A48C6-6843-FA46-8F09-6A01F208F06C}" destId="{C9F22C3E-705A-EB4C-BE63-E8B852CC245C}" srcOrd="1" destOrd="0" presId="urn:microsoft.com/office/officeart/2005/8/layout/orgChart1"/>
    <dgm:cxn modelId="{60EE41CB-342C-3B40-809F-25FF15B16215}" type="presParOf" srcId="{545AB3BA-CC42-924F-9503-3819D702242B}" destId="{48B142AE-4C45-054D-8EFB-D7B598BDA101}" srcOrd="1" destOrd="0" presId="urn:microsoft.com/office/officeart/2005/8/layout/orgChart1"/>
    <dgm:cxn modelId="{86FB0404-CA0B-604A-9414-8D3A5BE2B9ED}" type="presParOf" srcId="{48B142AE-4C45-054D-8EFB-D7B598BDA101}" destId="{F3B6565F-6663-4548-97F8-D5419D2D2319}" srcOrd="0" destOrd="0" presId="urn:microsoft.com/office/officeart/2005/8/layout/orgChart1"/>
    <dgm:cxn modelId="{9E4CF932-FDE9-884B-A18F-35209EF85664}" type="presParOf" srcId="{48B142AE-4C45-054D-8EFB-D7B598BDA101}" destId="{8B423F04-FDEF-8E49-A3F1-24C94FC73430}" srcOrd="1" destOrd="0" presId="urn:microsoft.com/office/officeart/2005/8/layout/orgChart1"/>
    <dgm:cxn modelId="{ED0A0D6E-EC57-5F41-AB13-AE1227E94DC6}" type="presParOf" srcId="{8B423F04-FDEF-8E49-A3F1-24C94FC73430}" destId="{A0DF6D8C-C825-6C42-8B4B-84F2DF560F83}" srcOrd="0" destOrd="0" presId="urn:microsoft.com/office/officeart/2005/8/layout/orgChart1"/>
    <dgm:cxn modelId="{088E97C3-06EB-5F47-A06A-D4F5C0FCE487}" type="presParOf" srcId="{A0DF6D8C-C825-6C42-8B4B-84F2DF560F83}" destId="{DE08835D-1BBB-BD43-AE72-744ECEF3B25B}" srcOrd="0" destOrd="0" presId="urn:microsoft.com/office/officeart/2005/8/layout/orgChart1"/>
    <dgm:cxn modelId="{5C374F42-9999-6A45-A16F-40C7999323C7}" type="presParOf" srcId="{A0DF6D8C-C825-6C42-8B4B-84F2DF560F83}" destId="{9D373026-DD8A-9F43-9FB2-DC18D941FEBF}" srcOrd="1" destOrd="0" presId="urn:microsoft.com/office/officeart/2005/8/layout/orgChart1"/>
    <dgm:cxn modelId="{D75F01F8-D243-7B46-B255-B2D20CD9782F}" type="presParOf" srcId="{8B423F04-FDEF-8E49-A3F1-24C94FC73430}" destId="{9EAA0577-5912-DF4D-89DF-255120D4AA17}" srcOrd="1" destOrd="0" presId="urn:microsoft.com/office/officeart/2005/8/layout/orgChart1"/>
    <dgm:cxn modelId="{D792E8FB-E8B1-B642-B205-8F24B0B28BC8}" type="presParOf" srcId="{9EAA0577-5912-DF4D-89DF-255120D4AA17}" destId="{37A1B153-7E78-1C42-97BB-E18AF28ADA96}" srcOrd="0" destOrd="0" presId="urn:microsoft.com/office/officeart/2005/8/layout/orgChart1"/>
    <dgm:cxn modelId="{D6F655DC-1E9B-5B4F-9DFE-8F622081D918}" type="presParOf" srcId="{9EAA0577-5912-DF4D-89DF-255120D4AA17}" destId="{B7F76EBA-EFEB-954F-A74B-2E268935EC56}" srcOrd="1" destOrd="0" presId="urn:microsoft.com/office/officeart/2005/8/layout/orgChart1"/>
    <dgm:cxn modelId="{F42DC447-BABD-DD4C-808C-FFE311BC93DB}" type="presParOf" srcId="{B7F76EBA-EFEB-954F-A74B-2E268935EC56}" destId="{9558066C-0769-AF42-9611-B936237DE6D1}" srcOrd="0" destOrd="0" presId="urn:microsoft.com/office/officeart/2005/8/layout/orgChart1"/>
    <dgm:cxn modelId="{C9750F88-9EEA-634B-B604-A1A1C655B703}" type="presParOf" srcId="{9558066C-0769-AF42-9611-B936237DE6D1}" destId="{3ACBE436-E5D1-EE46-9ED2-77E442EFFE2E}" srcOrd="0" destOrd="0" presId="urn:microsoft.com/office/officeart/2005/8/layout/orgChart1"/>
    <dgm:cxn modelId="{7F68966A-2309-2342-B10D-8229B8FF27A0}" type="presParOf" srcId="{9558066C-0769-AF42-9611-B936237DE6D1}" destId="{B8099B5A-FA71-5645-BA1A-F49658F188AB}" srcOrd="1" destOrd="0" presId="urn:microsoft.com/office/officeart/2005/8/layout/orgChart1"/>
    <dgm:cxn modelId="{2CD32CA8-8DC3-BA43-9F4C-C04687339592}" type="presParOf" srcId="{B7F76EBA-EFEB-954F-A74B-2E268935EC56}" destId="{97E13EB6-0143-1B43-AF8A-8EAF101063ED}" srcOrd="1" destOrd="0" presId="urn:microsoft.com/office/officeart/2005/8/layout/orgChart1"/>
    <dgm:cxn modelId="{8C5A9789-DA45-CA47-8CF8-DD7871C43935}" type="presParOf" srcId="{B7F76EBA-EFEB-954F-A74B-2E268935EC56}" destId="{E199917D-678A-3546-A769-3D7B5ABF0060}" srcOrd="2" destOrd="0" presId="urn:microsoft.com/office/officeart/2005/8/layout/orgChart1"/>
    <dgm:cxn modelId="{4E616144-59EE-D140-8DDF-A511307901FF}" type="presParOf" srcId="{9EAA0577-5912-DF4D-89DF-255120D4AA17}" destId="{BD918956-AC12-9C4A-A291-197F2CFB35CA}" srcOrd="2" destOrd="0" presId="urn:microsoft.com/office/officeart/2005/8/layout/orgChart1"/>
    <dgm:cxn modelId="{10776C08-A8CE-DF44-9CA6-F25304EBC14B}" type="presParOf" srcId="{9EAA0577-5912-DF4D-89DF-255120D4AA17}" destId="{D5AC7025-7353-A04E-A22D-A08D42021CD9}" srcOrd="3" destOrd="0" presId="urn:microsoft.com/office/officeart/2005/8/layout/orgChart1"/>
    <dgm:cxn modelId="{1BB400B7-8EAD-E948-9ACA-51519DE4FEBC}" type="presParOf" srcId="{D5AC7025-7353-A04E-A22D-A08D42021CD9}" destId="{7988A086-DBEF-1944-8284-6A7DCCC66A12}" srcOrd="0" destOrd="0" presId="urn:microsoft.com/office/officeart/2005/8/layout/orgChart1"/>
    <dgm:cxn modelId="{E2EFDC43-D049-FD4B-A914-58917AFA4F79}" type="presParOf" srcId="{7988A086-DBEF-1944-8284-6A7DCCC66A12}" destId="{8E5D2D19-B014-2843-BC0E-2C7C68505173}" srcOrd="0" destOrd="0" presId="urn:microsoft.com/office/officeart/2005/8/layout/orgChart1"/>
    <dgm:cxn modelId="{FCB4770E-AE38-9F47-A8E5-B2EEA7A0B254}" type="presParOf" srcId="{7988A086-DBEF-1944-8284-6A7DCCC66A12}" destId="{EA274F03-3EF5-514F-A55D-C47D07865BCC}" srcOrd="1" destOrd="0" presId="urn:microsoft.com/office/officeart/2005/8/layout/orgChart1"/>
    <dgm:cxn modelId="{3D79B971-4022-3448-8165-D557A4AEA564}" type="presParOf" srcId="{D5AC7025-7353-A04E-A22D-A08D42021CD9}" destId="{74911C1E-7130-9E4B-8713-C8E499D78CEC}" srcOrd="1" destOrd="0" presId="urn:microsoft.com/office/officeart/2005/8/layout/orgChart1"/>
    <dgm:cxn modelId="{AABCBD11-094D-6E4D-82D9-86C06BCD148B}" type="presParOf" srcId="{D5AC7025-7353-A04E-A22D-A08D42021CD9}" destId="{C4E5C8CD-FFEB-B04D-B238-2508B80F120E}" srcOrd="2" destOrd="0" presId="urn:microsoft.com/office/officeart/2005/8/layout/orgChart1"/>
    <dgm:cxn modelId="{C9CF3B1B-7424-5147-92C0-F0E2834538BF}" type="presParOf" srcId="{9EAA0577-5912-DF4D-89DF-255120D4AA17}" destId="{6726435D-74B8-8D4C-AD6E-9B9DC6158772}" srcOrd="4" destOrd="0" presId="urn:microsoft.com/office/officeart/2005/8/layout/orgChart1"/>
    <dgm:cxn modelId="{DEB5000B-4134-6D47-8524-A79C5C3AE9C6}" type="presParOf" srcId="{9EAA0577-5912-DF4D-89DF-255120D4AA17}" destId="{FA105418-2514-9742-A580-5984A91CD510}" srcOrd="5" destOrd="0" presId="urn:microsoft.com/office/officeart/2005/8/layout/orgChart1"/>
    <dgm:cxn modelId="{255109AC-4142-AB4B-8FA0-479FA0A56564}" type="presParOf" srcId="{FA105418-2514-9742-A580-5984A91CD510}" destId="{99A5713C-D9AA-5443-AB15-EE47B4586FC0}" srcOrd="0" destOrd="0" presId="urn:microsoft.com/office/officeart/2005/8/layout/orgChart1"/>
    <dgm:cxn modelId="{9C5C9BAF-7818-2F44-8790-9C901DD1DF43}" type="presParOf" srcId="{99A5713C-D9AA-5443-AB15-EE47B4586FC0}" destId="{519F114D-C9FE-4C4D-A997-195F47877590}" srcOrd="0" destOrd="0" presId="urn:microsoft.com/office/officeart/2005/8/layout/orgChart1"/>
    <dgm:cxn modelId="{D8A90E18-97D3-0742-BB68-9619A68D6F6B}" type="presParOf" srcId="{99A5713C-D9AA-5443-AB15-EE47B4586FC0}" destId="{EB7BFF48-6D5D-B942-8FE7-938E288833D1}" srcOrd="1" destOrd="0" presId="urn:microsoft.com/office/officeart/2005/8/layout/orgChart1"/>
    <dgm:cxn modelId="{6A7FA12B-A148-D248-84BB-D98C00980980}" type="presParOf" srcId="{FA105418-2514-9742-A580-5984A91CD510}" destId="{976682F2-92E8-4641-B3BB-5E2C7CD85C76}" srcOrd="1" destOrd="0" presId="urn:microsoft.com/office/officeart/2005/8/layout/orgChart1"/>
    <dgm:cxn modelId="{6F46C944-FDF5-0E41-AC4C-0DF1B359E3E2}" type="presParOf" srcId="{FA105418-2514-9742-A580-5984A91CD510}" destId="{0DE6499C-D113-EA48-B294-749F1D3300A3}" srcOrd="2" destOrd="0" presId="urn:microsoft.com/office/officeart/2005/8/layout/orgChart1"/>
    <dgm:cxn modelId="{BC4E76B1-1EB0-1E43-ABDC-DF7EF3DB352A}" type="presParOf" srcId="{8B423F04-FDEF-8E49-A3F1-24C94FC73430}" destId="{B02A7BE3-AB7B-8B41-8637-BB7AEEEFEF5F}" srcOrd="2" destOrd="0" presId="urn:microsoft.com/office/officeart/2005/8/layout/orgChart1"/>
    <dgm:cxn modelId="{11DBC52E-5C13-2C45-81CD-424C6DB2F2CD}" type="presParOf" srcId="{545AB3BA-CC42-924F-9503-3819D702242B}" destId="{A34111A2-4379-A740-8F33-CDFE5638F399}" srcOrd="2" destOrd="0" presId="urn:microsoft.com/office/officeart/2005/8/layout/orgChart1"/>
    <dgm:cxn modelId="{B9C1C7E9-7282-F048-88E0-2A1CC2D13589}" type="presParOf" srcId="{C8A50BFE-D310-E847-AF36-AB2B8EBD1DAB}" destId="{665E6E4E-BD7C-C643-89E6-B4B7379E4337}" srcOrd="4" destOrd="0" presId="urn:microsoft.com/office/officeart/2005/8/layout/orgChart1"/>
    <dgm:cxn modelId="{F2CAEC6A-1C8A-7843-90BF-66B3F6B04C07}" type="presParOf" srcId="{C8A50BFE-D310-E847-AF36-AB2B8EBD1DAB}" destId="{D94F891F-8C1E-C147-9FF1-61A1835C7F27}" srcOrd="5" destOrd="0" presId="urn:microsoft.com/office/officeart/2005/8/layout/orgChart1"/>
    <dgm:cxn modelId="{00BA64CA-44F6-F941-89C0-28C15B35774C}" type="presParOf" srcId="{D94F891F-8C1E-C147-9FF1-61A1835C7F27}" destId="{32AD6232-3770-5D4D-A9BF-9748DC746C2A}" srcOrd="0" destOrd="0" presId="urn:microsoft.com/office/officeart/2005/8/layout/orgChart1"/>
    <dgm:cxn modelId="{82C91ACD-60FD-6543-B075-9E9855F23BB1}" type="presParOf" srcId="{32AD6232-3770-5D4D-A9BF-9748DC746C2A}" destId="{7B522C2A-93FA-1542-9725-911D9E072825}" srcOrd="0" destOrd="0" presId="urn:microsoft.com/office/officeart/2005/8/layout/orgChart1"/>
    <dgm:cxn modelId="{8AFE1BF8-62F1-9343-96BD-97DD9C77DA30}" type="presParOf" srcId="{32AD6232-3770-5D4D-A9BF-9748DC746C2A}" destId="{34F71179-B41B-FB47-83B7-0FB0C4D50414}" srcOrd="1" destOrd="0" presId="urn:microsoft.com/office/officeart/2005/8/layout/orgChart1"/>
    <dgm:cxn modelId="{D3C3873A-D72B-6741-BE13-7CA181242DCD}" type="presParOf" srcId="{D94F891F-8C1E-C147-9FF1-61A1835C7F27}" destId="{46F1DF94-B170-D746-837E-0D805958F438}" srcOrd="1" destOrd="0" presId="urn:microsoft.com/office/officeart/2005/8/layout/orgChart1"/>
    <dgm:cxn modelId="{947E69C1-85DB-A844-9FAA-E44580DD1647}" type="presParOf" srcId="{46F1DF94-B170-D746-837E-0D805958F438}" destId="{A63B5049-CC2B-0946-B90B-FE7FA62D7C2D}" srcOrd="0" destOrd="0" presId="urn:microsoft.com/office/officeart/2005/8/layout/orgChart1"/>
    <dgm:cxn modelId="{35757D84-B6E1-B34F-8CE2-07921427324E}" type="presParOf" srcId="{46F1DF94-B170-D746-837E-0D805958F438}" destId="{23115D6F-33BF-5C43-B9D2-A94E8EB9B061}" srcOrd="1" destOrd="0" presId="urn:microsoft.com/office/officeart/2005/8/layout/orgChart1"/>
    <dgm:cxn modelId="{13E1DE62-4422-D744-9CAB-0D3F38B53395}" type="presParOf" srcId="{23115D6F-33BF-5C43-B9D2-A94E8EB9B061}" destId="{DA77B3C5-0FAC-D740-A3FD-0B8A739872AB}" srcOrd="0" destOrd="0" presId="urn:microsoft.com/office/officeart/2005/8/layout/orgChart1"/>
    <dgm:cxn modelId="{675230D2-48B5-0149-BEF1-4C3F06E53231}" type="presParOf" srcId="{DA77B3C5-0FAC-D740-A3FD-0B8A739872AB}" destId="{4036162A-37A2-2D4B-8392-75CEFDB45D6C}" srcOrd="0" destOrd="0" presId="urn:microsoft.com/office/officeart/2005/8/layout/orgChart1"/>
    <dgm:cxn modelId="{886AE10C-6F10-9B4C-B05A-4DE40BBAF6CF}" type="presParOf" srcId="{DA77B3C5-0FAC-D740-A3FD-0B8A739872AB}" destId="{CBAB1F97-EE60-A148-8630-0451F6429C4B}" srcOrd="1" destOrd="0" presId="urn:microsoft.com/office/officeart/2005/8/layout/orgChart1"/>
    <dgm:cxn modelId="{9C93A32F-5750-E24F-B683-5EB60008E3CA}" type="presParOf" srcId="{23115D6F-33BF-5C43-B9D2-A94E8EB9B061}" destId="{29431899-A332-EF4B-BF26-D71438C58E9B}" srcOrd="1" destOrd="0" presId="urn:microsoft.com/office/officeart/2005/8/layout/orgChart1"/>
    <dgm:cxn modelId="{56EA09A4-F6E6-2F4A-93C6-E146AAC485A2}" type="presParOf" srcId="{23115D6F-33BF-5C43-B9D2-A94E8EB9B061}" destId="{006FB99B-D09D-A64A-867F-92A714381E36}" srcOrd="2" destOrd="0" presId="urn:microsoft.com/office/officeart/2005/8/layout/orgChart1"/>
    <dgm:cxn modelId="{8D2BE44C-1F28-EB49-A819-DB0C931DAA1A}" type="presParOf" srcId="{46F1DF94-B170-D746-837E-0D805958F438}" destId="{618D7705-7A23-D84B-97BB-505D5706B8E2}" srcOrd="2" destOrd="0" presId="urn:microsoft.com/office/officeart/2005/8/layout/orgChart1"/>
    <dgm:cxn modelId="{F3DF07CA-D779-C54A-A870-CD3B0F4BDC3E}" type="presParOf" srcId="{46F1DF94-B170-D746-837E-0D805958F438}" destId="{2E3E88C8-1116-1D49-BAB4-310B7D43E405}" srcOrd="3" destOrd="0" presId="urn:microsoft.com/office/officeart/2005/8/layout/orgChart1"/>
    <dgm:cxn modelId="{E7744B2E-E179-AC4F-985F-088E224D76FA}" type="presParOf" srcId="{2E3E88C8-1116-1D49-BAB4-310B7D43E405}" destId="{90E3312A-F872-1A49-9621-A9DE86810C17}" srcOrd="0" destOrd="0" presId="urn:microsoft.com/office/officeart/2005/8/layout/orgChart1"/>
    <dgm:cxn modelId="{BACDE5BC-EF04-A446-9EA2-4C06C568F536}" type="presParOf" srcId="{90E3312A-F872-1A49-9621-A9DE86810C17}" destId="{C156E39E-AF6F-1F4A-8176-E1E20377A4D4}" srcOrd="0" destOrd="0" presId="urn:microsoft.com/office/officeart/2005/8/layout/orgChart1"/>
    <dgm:cxn modelId="{3FDD23CE-27B1-0541-A0CC-168756AE335E}" type="presParOf" srcId="{90E3312A-F872-1A49-9621-A9DE86810C17}" destId="{0E74A740-F759-6E42-9553-86B050849934}" srcOrd="1" destOrd="0" presId="urn:microsoft.com/office/officeart/2005/8/layout/orgChart1"/>
    <dgm:cxn modelId="{CEFD2A58-9BDC-DF47-93A2-58F9ABECEC08}" type="presParOf" srcId="{2E3E88C8-1116-1D49-BAB4-310B7D43E405}" destId="{CF4B66E6-BCA7-A241-B37E-C217C9F98236}" srcOrd="1" destOrd="0" presId="urn:microsoft.com/office/officeart/2005/8/layout/orgChart1"/>
    <dgm:cxn modelId="{4030344D-C0B1-A142-AB0A-CE6731B53D94}" type="presParOf" srcId="{CF4B66E6-BCA7-A241-B37E-C217C9F98236}" destId="{0D4C8A22-9ED2-B145-9775-BEC47274FCFF}" srcOrd="0" destOrd="0" presId="urn:microsoft.com/office/officeart/2005/8/layout/orgChart1"/>
    <dgm:cxn modelId="{30A0F8DD-998D-8D47-9396-9887D799EB83}" type="presParOf" srcId="{CF4B66E6-BCA7-A241-B37E-C217C9F98236}" destId="{81F1C5EA-8E9C-E243-841B-481E2E17C5CF}" srcOrd="1" destOrd="0" presId="urn:microsoft.com/office/officeart/2005/8/layout/orgChart1"/>
    <dgm:cxn modelId="{8B52332A-B958-884A-A767-FE50CD5304F7}" type="presParOf" srcId="{81F1C5EA-8E9C-E243-841B-481E2E17C5CF}" destId="{525A1F8B-05D5-C14D-B205-24C716EE4D2B}" srcOrd="0" destOrd="0" presId="urn:microsoft.com/office/officeart/2005/8/layout/orgChart1"/>
    <dgm:cxn modelId="{8C629F17-A34B-034D-82A0-37505EDB13A5}" type="presParOf" srcId="{525A1F8B-05D5-C14D-B205-24C716EE4D2B}" destId="{1584F78C-CBB3-AE49-9EF7-8D49EBBCB706}" srcOrd="0" destOrd="0" presId="urn:microsoft.com/office/officeart/2005/8/layout/orgChart1"/>
    <dgm:cxn modelId="{E7D2614E-AD32-2B49-9FBB-E1437E911035}" type="presParOf" srcId="{525A1F8B-05D5-C14D-B205-24C716EE4D2B}" destId="{9E1C2D83-A8B2-6A4F-A07C-F0F325EC3077}" srcOrd="1" destOrd="0" presId="urn:microsoft.com/office/officeart/2005/8/layout/orgChart1"/>
    <dgm:cxn modelId="{4ADAEAA5-A9FF-6A42-B0DC-029DB15AA782}" type="presParOf" srcId="{81F1C5EA-8E9C-E243-841B-481E2E17C5CF}" destId="{96EC728E-8AFE-9A4B-A6F5-23AD4BF407DD}" srcOrd="1" destOrd="0" presId="urn:microsoft.com/office/officeart/2005/8/layout/orgChart1"/>
    <dgm:cxn modelId="{76ACAE7B-B9D6-0B4F-B2FD-D3C9E992BD92}" type="presParOf" srcId="{81F1C5EA-8E9C-E243-841B-481E2E17C5CF}" destId="{22A97A4E-902D-7C4E-B8FE-E37C6478C566}" srcOrd="2" destOrd="0" presId="urn:microsoft.com/office/officeart/2005/8/layout/orgChart1"/>
    <dgm:cxn modelId="{B6C59782-54AB-A647-A03B-DE312F01FC0F}" type="presParOf" srcId="{CF4B66E6-BCA7-A241-B37E-C217C9F98236}" destId="{4D4AC210-2A1D-1447-A7FC-DF5779D0AB8E}" srcOrd="2" destOrd="0" presId="urn:microsoft.com/office/officeart/2005/8/layout/orgChart1"/>
    <dgm:cxn modelId="{448BBB04-D8AB-0444-99FE-6A0EAFE1AF5A}" type="presParOf" srcId="{CF4B66E6-BCA7-A241-B37E-C217C9F98236}" destId="{B531AE4B-06A7-0948-8779-50E0BA9BFA4C}" srcOrd="3" destOrd="0" presId="urn:microsoft.com/office/officeart/2005/8/layout/orgChart1"/>
    <dgm:cxn modelId="{6342A1FA-E0EC-A549-B2B9-6162287F80AF}" type="presParOf" srcId="{B531AE4B-06A7-0948-8779-50E0BA9BFA4C}" destId="{1CDF2C35-587E-FD4E-A1A6-8969EDC63468}" srcOrd="0" destOrd="0" presId="urn:microsoft.com/office/officeart/2005/8/layout/orgChart1"/>
    <dgm:cxn modelId="{41B5DA27-8EF5-BB4B-8403-5818B5E9388B}" type="presParOf" srcId="{1CDF2C35-587E-FD4E-A1A6-8969EDC63468}" destId="{A9FC831A-757D-EB4F-BED6-F10AEA3B412D}" srcOrd="0" destOrd="0" presId="urn:microsoft.com/office/officeart/2005/8/layout/orgChart1"/>
    <dgm:cxn modelId="{CB226A52-6D0A-C440-8ABE-1AA148576304}" type="presParOf" srcId="{1CDF2C35-587E-FD4E-A1A6-8969EDC63468}" destId="{609A2781-B889-B346-8623-6B133D9AA6AE}" srcOrd="1" destOrd="0" presId="urn:microsoft.com/office/officeart/2005/8/layout/orgChart1"/>
    <dgm:cxn modelId="{782BCDB5-FF47-E54B-B886-D1DDA1DB14A3}" type="presParOf" srcId="{B531AE4B-06A7-0948-8779-50E0BA9BFA4C}" destId="{B1610D7F-C4E7-5042-BAA4-E7BE33A589BD}" srcOrd="1" destOrd="0" presId="urn:microsoft.com/office/officeart/2005/8/layout/orgChart1"/>
    <dgm:cxn modelId="{D63A0416-3C56-CF47-94E5-D44368EC6475}" type="presParOf" srcId="{B531AE4B-06A7-0948-8779-50E0BA9BFA4C}" destId="{784EC892-DD9C-294F-9D10-15F863C47606}" srcOrd="2" destOrd="0" presId="urn:microsoft.com/office/officeart/2005/8/layout/orgChart1"/>
    <dgm:cxn modelId="{FFA1CCAD-7E44-6A4E-8A10-6C7EA171855E}" type="presParOf" srcId="{CF4B66E6-BCA7-A241-B37E-C217C9F98236}" destId="{A01C83A2-228C-A44F-9766-9B9320313F0A}" srcOrd="4" destOrd="0" presId="urn:microsoft.com/office/officeart/2005/8/layout/orgChart1"/>
    <dgm:cxn modelId="{0CB35C61-64EA-DC41-85F8-05F00BDDA881}" type="presParOf" srcId="{CF4B66E6-BCA7-A241-B37E-C217C9F98236}" destId="{82CE2621-FBD9-FA49-8594-25249BE7EF5C}" srcOrd="5" destOrd="0" presId="urn:microsoft.com/office/officeart/2005/8/layout/orgChart1"/>
    <dgm:cxn modelId="{7469BDB7-779F-7945-BE4D-3815C3DBAFD6}" type="presParOf" srcId="{82CE2621-FBD9-FA49-8594-25249BE7EF5C}" destId="{49EAFED3-8698-454D-8BE9-60627EC78717}" srcOrd="0" destOrd="0" presId="urn:microsoft.com/office/officeart/2005/8/layout/orgChart1"/>
    <dgm:cxn modelId="{713544AD-5160-2740-9168-D622D177B4A2}" type="presParOf" srcId="{49EAFED3-8698-454D-8BE9-60627EC78717}" destId="{392724D3-79AF-6445-9BB7-1A00EDF33FE4}" srcOrd="0" destOrd="0" presId="urn:microsoft.com/office/officeart/2005/8/layout/orgChart1"/>
    <dgm:cxn modelId="{137F9376-E143-C642-856B-5337CC390161}" type="presParOf" srcId="{49EAFED3-8698-454D-8BE9-60627EC78717}" destId="{0E83AF69-F981-A644-AD99-4B44B7E4D8CE}" srcOrd="1" destOrd="0" presId="urn:microsoft.com/office/officeart/2005/8/layout/orgChart1"/>
    <dgm:cxn modelId="{F13C1F96-B27D-BC43-B7D3-E68BC48AD05B}" type="presParOf" srcId="{82CE2621-FBD9-FA49-8594-25249BE7EF5C}" destId="{9887BBDA-5471-7342-A241-C284C9A6CCB8}" srcOrd="1" destOrd="0" presId="urn:microsoft.com/office/officeart/2005/8/layout/orgChart1"/>
    <dgm:cxn modelId="{F7BDA17A-DF6D-E94E-BAE5-941CD7FCDEF6}" type="presParOf" srcId="{82CE2621-FBD9-FA49-8594-25249BE7EF5C}" destId="{F9984AFF-F5E0-614E-A6BA-95EE906CFCCF}" srcOrd="2" destOrd="0" presId="urn:microsoft.com/office/officeart/2005/8/layout/orgChart1"/>
    <dgm:cxn modelId="{BBA8FBD3-B2C6-6446-9E00-B4F3309D63B8}" type="presParOf" srcId="{2E3E88C8-1116-1D49-BAB4-310B7D43E405}" destId="{9A70D67B-67D6-7A4B-BC3C-68FF185A6A96}" srcOrd="2" destOrd="0" presId="urn:microsoft.com/office/officeart/2005/8/layout/orgChart1"/>
    <dgm:cxn modelId="{96B1C8AD-979B-2940-A56C-6A61776F9BEA}" type="presParOf" srcId="{D94F891F-8C1E-C147-9FF1-61A1835C7F27}" destId="{9C6E155C-530D-1C43-8134-C909D45A2262}" srcOrd="2" destOrd="0" presId="urn:microsoft.com/office/officeart/2005/8/layout/orgChart1"/>
    <dgm:cxn modelId="{B142970A-64A9-F74A-8E01-B3E54CE74ABA}" type="presParOf" srcId="{C8A50BFE-D310-E847-AF36-AB2B8EBD1DAB}" destId="{87FA2084-B7DA-074A-A60A-69E5978E0FD7}" srcOrd="6" destOrd="0" presId="urn:microsoft.com/office/officeart/2005/8/layout/orgChart1"/>
    <dgm:cxn modelId="{56F68DA3-D4B1-D94E-944D-3779447A552A}" type="presParOf" srcId="{C8A50BFE-D310-E847-AF36-AB2B8EBD1DAB}" destId="{03119AF1-FB0F-F340-B90B-21F92A20D926}" srcOrd="7" destOrd="0" presId="urn:microsoft.com/office/officeart/2005/8/layout/orgChart1"/>
    <dgm:cxn modelId="{915265BF-78EB-2E46-B823-6F170E86CA20}" type="presParOf" srcId="{03119AF1-FB0F-F340-B90B-21F92A20D926}" destId="{284967EC-794B-FF4D-B84D-7571DFAE7C3E}" srcOrd="0" destOrd="0" presId="urn:microsoft.com/office/officeart/2005/8/layout/orgChart1"/>
    <dgm:cxn modelId="{65F8CECD-34A6-F54B-A94D-F8EDD4B25FCB}" type="presParOf" srcId="{284967EC-794B-FF4D-B84D-7571DFAE7C3E}" destId="{6EADE47B-D018-304F-B5E4-D1AB21D09EB9}" srcOrd="0" destOrd="0" presId="urn:microsoft.com/office/officeart/2005/8/layout/orgChart1"/>
    <dgm:cxn modelId="{446ECA74-E30E-0243-850B-980F2624ABD6}" type="presParOf" srcId="{284967EC-794B-FF4D-B84D-7571DFAE7C3E}" destId="{CF10EFBD-8876-2B4E-879F-9DA411E161E6}" srcOrd="1" destOrd="0" presId="urn:microsoft.com/office/officeart/2005/8/layout/orgChart1"/>
    <dgm:cxn modelId="{EAF530C8-AAD9-FF4C-8C65-DE33E717BE8E}" type="presParOf" srcId="{03119AF1-FB0F-F340-B90B-21F92A20D926}" destId="{2FDC06F9-EA1D-B24A-806C-15B3CC0B7E8E}" srcOrd="1" destOrd="0" presId="urn:microsoft.com/office/officeart/2005/8/layout/orgChart1"/>
    <dgm:cxn modelId="{5C3051BE-703D-7845-BB27-26408924B369}" type="presParOf" srcId="{2FDC06F9-EA1D-B24A-806C-15B3CC0B7E8E}" destId="{940BDD11-66F0-3741-A563-D50F37C2324A}" srcOrd="0" destOrd="0" presId="urn:microsoft.com/office/officeart/2005/8/layout/orgChart1"/>
    <dgm:cxn modelId="{3182F2A4-28F7-AD44-B191-4236613EBA15}" type="presParOf" srcId="{2FDC06F9-EA1D-B24A-806C-15B3CC0B7E8E}" destId="{C86D4926-6318-B74F-82D5-2C5BCE101F1E}" srcOrd="1" destOrd="0" presId="urn:microsoft.com/office/officeart/2005/8/layout/orgChart1"/>
    <dgm:cxn modelId="{52AFA7AC-2EDC-1B4A-A46B-427FAB1F7EA6}" type="presParOf" srcId="{C86D4926-6318-B74F-82D5-2C5BCE101F1E}" destId="{546B60EF-D98C-264C-90D3-258F04515C25}" srcOrd="0" destOrd="0" presId="urn:microsoft.com/office/officeart/2005/8/layout/orgChart1"/>
    <dgm:cxn modelId="{EA32D0BF-45F8-6147-B14E-C1E94D5174F8}" type="presParOf" srcId="{546B60EF-D98C-264C-90D3-258F04515C25}" destId="{55D9A4D1-97A5-644F-AE37-9735F774A7F2}" srcOrd="0" destOrd="0" presId="urn:microsoft.com/office/officeart/2005/8/layout/orgChart1"/>
    <dgm:cxn modelId="{9B4EEB5E-2AA9-644B-A0E1-6309C0D9F85F}" type="presParOf" srcId="{546B60EF-D98C-264C-90D3-258F04515C25}" destId="{9AD0ECFF-8AA2-9147-BEA6-FF1431124049}" srcOrd="1" destOrd="0" presId="urn:microsoft.com/office/officeart/2005/8/layout/orgChart1"/>
    <dgm:cxn modelId="{6050B2CC-6478-1546-9874-1F2587EB9D8E}" type="presParOf" srcId="{C86D4926-6318-B74F-82D5-2C5BCE101F1E}" destId="{0C58A41A-296A-5C40-8814-9AE0D86AFA78}" srcOrd="1" destOrd="0" presId="urn:microsoft.com/office/officeart/2005/8/layout/orgChart1"/>
    <dgm:cxn modelId="{4EA63FA1-75D7-E540-869D-089EC599FE6D}" type="presParOf" srcId="{C86D4926-6318-B74F-82D5-2C5BCE101F1E}" destId="{2538D2A2-EED9-5A4D-98FA-4D5DE8822727}" srcOrd="2" destOrd="0" presId="urn:microsoft.com/office/officeart/2005/8/layout/orgChart1"/>
    <dgm:cxn modelId="{92046F1D-DA0B-894D-BD15-748FC7E030AF}" type="presParOf" srcId="{03119AF1-FB0F-F340-B90B-21F92A20D926}" destId="{92B2D9C5-DBC8-7741-A63D-E8B70BF3E9A7}" srcOrd="2" destOrd="0" presId="urn:microsoft.com/office/officeart/2005/8/layout/orgChart1"/>
    <dgm:cxn modelId="{0318CA53-82D9-984F-AB2B-8BA8D9A75A3B}" type="presParOf" srcId="{12B51E63-2780-9B46-9C86-B4439CEF1D20}" destId="{9CE4B160-468F-6A40-AD74-E8BB1DCC0E9D}"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0BDD11-66F0-3741-A563-D50F37C2324A}">
      <dsp:nvSpPr>
        <dsp:cNvPr id="0" name=""/>
        <dsp:cNvSpPr/>
      </dsp:nvSpPr>
      <dsp:spPr>
        <a:xfrm>
          <a:off x="4405745" y="1429262"/>
          <a:ext cx="140893" cy="432074"/>
        </a:xfrm>
        <a:custGeom>
          <a:avLst/>
          <a:gdLst/>
          <a:ahLst/>
          <a:cxnLst/>
          <a:rect l="0" t="0" r="0" b="0"/>
          <a:pathLst>
            <a:path>
              <a:moveTo>
                <a:pt x="0" y="0"/>
              </a:moveTo>
              <a:lnTo>
                <a:pt x="0" y="432074"/>
              </a:lnTo>
              <a:lnTo>
                <a:pt x="140893" y="432074"/>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87FA2084-B7DA-074A-A60A-69E5978E0FD7}">
      <dsp:nvSpPr>
        <dsp:cNvPr id="0" name=""/>
        <dsp:cNvSpPr/>
      </dsp:nvSpPr>
      <dsp:spPr>
        <a:xfrm>
          <a:off x="2625788" y="762365"/>
          <a:ext cx="2155674" cy="197251"/>
        </a:xfrm>
        <a:custGeom>
          <a:avLst/>
          <a:gdLst/>
          <a:ahLst/>
          <a:cxnLst/>
          <a:rect l="0" t="0" r="0" b="0"/>
          <a:pathLst>
            <a:path>
              <a:moveTo>
                <a:pt x="0" y="0"/>
              </a:moveTo>
              <a:lnTo>
                <a:pt x="0" y="98625"/>
              </a:lnTo>
              <a:lnTo>
                <a:pt x="2155674" y="98625"/>
              </a:lnTo>
              <a:lnTo>
                <a:pt x="2155674" y="197251"/>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A01C83A2-228C-A44F-9766-9B9320313F0A}">
      <dsp:nvSpPr>
        <dsp:cNvPr id="0" name=""/>
        <dsp:cNvSpPr/>
      </dsp:nvSpPr>
      <dsp:spPr>
        <a:xfrm>
          <a:off x="3504026" y="2096159"/>
          <a:ext cx="140893" cy="1765868"/>
        </a:xfrm>
        <a:custGeom>
          <a:avLst/>
          <a:gdLst/>
          <a:ahLst/>
          <a:cxnLst/>
          <a:rect l="0" t="0" r="0" b="0"/>
          <a:pathLst>
            <a:path>
              <a:moveTo>
                <a:pt x="0" y="0"/>
              </a:moveTo>
              <a:lnTo>
                <a:pt x="0" y="1765868"/>
              </a:lnTo>
              <a:lnTo>
                <a:pt x="140893" y="1765868"/>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4D4AC210-2A1D-1447-A7FC-DF5779D0AB8E}">
      <dsp:nvSpPr>
        <dsp:cNvPr id="0" name=""/>
        <dsp:cNvSpPr/>
      </dsp:nvSpPr>
      <dsp:spPr>
        <a:xfrm>
          <a:off x="3504026" y="2096159"/>
          <a:ext cx="140893" cy="1098971"/>
        </a:xfrm>
        <a:custGeom>
          <a:avLst/>
          <a:gdLst/>
          <a:ahLst/>
          <a:cxnLst/>
          <a:rect l="0" t="0" r="0" b="0"/>
          <a:pathLst>
            <a:path>
              <a:moveTo>
                <a:pt x="0" y="0"/>
              </a:moveTo>
              <a:lnTo>
                <a:pt x="0" y="1098971"/>
              </a:lnTo>
              <a:lnTo>
                <a:pt x="140893" y="1098971"/>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0D4C8A22-9ED2-B145-9775-BEC47274FCFF}">
      <dsp:nvSpPr>
        <dsp:cNvPr id="0" name=""/>
        <dsp:cNvSpPr/>
      </dsp:nvSpPr>
      <dsp:spPr>
        <a:xfrm>
          <a:off x="3504026" y="2096159"/>
          <a:ext cx="140893" cy="432074"/>
        </a:xfrm>
        <a:custGeom>
          <a:avLst/>
          <a:gdLst/>
          <a:ahLst/>
          <a:cxnLst/>
          <a:rect l="0" t="0" r="0" b="0"/>
          <a:pathLst>
            <a:path>
              <a:moveTo>
                <a:pt x="0" y="0"/>
              </a:moveTo>
              <a:lnTo>
                <a:pt x="0" y="432074"/>
              </a:lnTo>
              <a:lnTo>
                <a:pt x="140893" y="432074"/>
              </a:lnTo>
            </a:path>
          </a:pathLst>
        </a:custGeom>
        <a:noFill/>
        <a:ln w="9525" cap="flat" cmpd="sng" algn="ctr">
          <a:solidFill>
            <a:srgbClr val="000000"/>
          </a:solidFill>
          <a:prstDash val="solid"/>
        </a:ln>
        <a:effectLst/>
      </dsp:spPr>
      <dsp:style>
        <a:lnRef idx="1">
          <a:scrgbClr r="0" g="0" b="0"/>
        </a:lnRef>
        <a:fillRef idx="0">
          <a:scrgbClr r="0" g="0" b="0"/>
        </a:fillRef>
        <a:effectRef idx="0">
          <a:scrgbClr r="0" g="0" b="0"/>
        </a:effectRef>
        <a:fontRef idx="minor"/>
      </dsp:style>
    </dsp:sp>
    <dsp:sp modelId="{618D7705-7A23-D84B-97BB-505D5706B8E2}">
      <dsp:nvSpPr>
        <dsp:cNvPr id="0" name=""/>
        <dsp:cNvSpPr/>
      </dsp:nvSpPr>
      <dsp:spPr>
        <a:xfrm>
          <a:off x="3311471" y="1429262"/>
          <a:ext cx="568271" cy="197251"/>
        </a:xfrm>
        <a:custGeom>
          <a:avLst/>
          <a:gdLst/>
          <a:ahLst/>
          <a:cxnLst/>
          <a:rect l="0" t="0" r="0" b="0"/>
          <a:pathLst>
            <a:path>
              <a:moveTo>
                <a:pt x="0" y="0"/>
              </a:moveTo>
              <a:lnTo>
                <a:pt x="0" y="98625"/>
              </a:lnTo>
              <a:lnTo>
                <a:pt x="568271" y="98625"/>
              </a:lnTo>
              <a:lnTo>
                <a:pt x="568271" y="197251"/>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A63B5049-CC2B-0946-B90B-FE7FA62D7C2D}">
      <dsp:nvSpPr>
        <dsp:cNvPr id="0" name=""/>
        <dsp:cNvSpPr/>
      </dsp:nvSpPr>
      <dsp:spPr>
        <a:xfrm>
          <a:off x="2743200" y="1429262"/>
          <a:ext cx="568271" cy="197251"/>
        </a:xfrm>
        <a:custGeom>
          <a:avLst/>
          <a:gdLst/>
          <a:ahLst/>
          <a:cxnLst/>
          <a:rect l="0" t="0" r="0" b="0"/>
          <a:pathLst>
            <a:path>
              <a:moveTo>
                <a:pt x="568271" y="0"/>
              </a:moveTo>
              <a:lnTo>
                <a:pt x="568271" y="98625"/>
              </a:lnTo>
              <a:lnTo>
                <a:pt x="0" y="98625"/>
              </a:lnTo>
              <a:lnTo>
                <a:pt x="0" y="197251"/>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665E6E4E-BD7C-C643-89E6-B4B7379E4337}">
      <dsp:nvSpPr>
        <dsp:cNvPr id="0" name=""/>
        <dsp:cNvSpPr/>
      </dsp:nvSpPr>
      <dsp:spPr>
        <a:xfrm>
          <a:off x="2625788" y="762365"/>
          <a:ext cx="685682" cy="197251"/>
        </a:xfrm>
        <a:custGeom>
          <a:avLst/>
          <a:gdLst/>
          <a:ahLst/>
          <a:cxnLst/>
          <a:rect l="0" t="0" r="0" b="0"/>
          <a:pathLst>
            <a:path>
              <a:moveTo>
                <a:pt x="0" y="0"/>
              </a:moveTo>
              <a:lnTo>
                <a:pt x="0" y="98625"/>
              </a:lnTo>
              <a:lnTo>
                <a:pt x="685682" y="98625"/>
              </a:lnTo>
              <a:lnTo>
                <a:pt x="685682" y="19725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726435D-74B8-8D4C-AD6E-9B9DC6158772}">
      <dsp:nvSpPr>
        <dsp:cNvPr id="0" name=""/>
        <dsp:cNvSpPr/>
      </dsp:nvSpPr>
      <dsp:spPr>
        <a:xfrm>
          <a:off x="1230940" y="2096159"/>
          <a:ext cx="140893" cy="1765868"/>
        </a:xfrm>
        <a:custGeom>
          <a:avLst/>
          <a:gdLst/>
          <a:ahLst/>
          <a:cxnLst/>
          <a:rect l="0" t="0" r="0" b="0"/>
          <a:pathLst>
            <a:path>
              <a:moveTo>
                <a:pt x="0" y="0"/>
              </a:moveTo>
              <a:lnTo>
                <a:pt x="0" y="1765868"/>
              </a:lnTo>
              <a:lnTo>
                <a:pt x="140893" y="1765868"/>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BD918956-AC12-9C4A-A291-197F2CFB35CA}">
      <dsp:nvSpPr>
        <dsp:cNvPr id="0" name=""/>
        <dsp:cNvSpPr/>
      </dsp:nvSpPr>
      <dsp:spPr>
        <a:xfrm>
          <a:off x="1230940" y="2096159"/>
          <a:ext cx="140893" cy="1098971"/>
        </a:xfrm>
        <a:custGeom>
          <a:avLst/>
          <a:gdLst/>
          <a:ahLst/>
          <a:cxnLst/>
          <a:rect l="0" t="0" r="0" b="0"/>
          <a:pathLst>
            <a:path>
              <a:moveTo>
                <a:pt x="0" y="0"/>
              </a:moveTo>
              <a:lnTo>
                <a:pt x="0" y="1098971"/>
              </a:lnTo>
              <a:lnTo>
                <a:pt x="140893" y="1098971"/>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37A1B153-7E78-1C42-97BB-E18AF28ADA96}">
      <dsp:nvSpPr>
        <dsp:cNvPr id="0" name=""/>
        <dsp:cNvSpPr/>
      </dsp:nvSpPr>
      <dsp:spPr>
        <a:xfrm>
          <a:off x="1230940" y="2096159"/>
          <a:ext cx="140893" cy="432074"/>
        </a:xfrm>
        <a:custGeom>
          <a:avLst/>
          <a:gdLst/>
          <a:ahLst/>
          <a:cxnLst/>
          <a:rect l="0" t="0" r="0" b="0"/>
          <a:pathLst>
            <a:path>
              <a:moveTo>
                <a:pt x="0" y="0"/>
              </a:moveTo>
              <a:lnTo>
                <a:pt x="0" y="432074"/>
              </a:lnTo>
              <a:lnTo>
                <a:pt x="140893" y="432074"/>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F3B6565F-6663-4548-97F8-D5419D2D2319}">
      <dsp:nvSpPr>
        <dsp:cNvPr id="0" name=""/>
        <dsp:cNvSpPr/>
      </dsp:nvSpPr>
      <dsp:spPr>
        <a:xfrm>
          <a:off x="1560937" y="1429262"/>
          <a:ext cx="91440" cy="197251"/>
        </a:xfrm>
        <a:custGeom>
          <a:avLst/>
          <a:gdLst/>
          <a:ahLst/>
          <a:cxnLst/>
          <a:rect l="0" t="0" r="0" b="0"/>
          <a:pathLst>
            <a:path>
              <a:moveTo>
                <a:pt x="45720" y="0"/>
              </a:moveTo>
              <a:lnTo>
                <a:pt x="45720" y="19725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DD39DC9-95CD-9D45-8C53-81AD41668B84}">
      <dsp:nvSpPr>
        <dsp:cNvPr id="0" name=""/>
        <dsp:cNvSpPr/>
      </dsp:nvSpPr>
      <dsp:spPr>
        <a:xfrm>
          <a:off x="1606657" y="762365"/>
          <a:ext cx="1019131" cy="197251"/>
        </a:xfrm>
        <a:custGeom>
          <a:avLst/>
          <a:gdLst/>
          <a:ahLst/>
          <a:cxnLst/>
          <a:rect l="0" t="0" r="0" b="0"/>
          <a:pathLst>
            <a:path>
              <a:moveTo>
                <a:pt x="1019131" y="0"/>
              </a:moveTo>
              <a:lnTo>
                <a:pt x="1019131" y="98625"/>
              </a:lnTo>
              <a:lnTo>
                <a:pt x="0" y="98625"/>
              </a:lnTo>
              <a:lnTo>
                <a:pt x="0" y="19725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3AA0233-198A-744C-A3B9-82890C0221DD}">
      <dsp:nvSpPr>
        <dsp:cNvPr id="0" name=""/>
        <dsp:cNvSpPr/>
      </dsp:nvSpPr>
      <dsp:spPr>
        <a:xfrm>
          <a:off x="94397" y="2763056"/>
          <a:ext cx="140893" cy="1765868"/>
        </a:xfrm>
        <a:custGeom>
          <a:avLst/>
          <a:gdLst/>
          <a:ahLst/>
          <a:cxnLst/>
          <a:rect l="0" t="0" r="0" b="0"/>
          <a:pathLst>
            <a:path>
              <a:moveTo>
                <a:pt x="0" y="0"/>
              </a:moveTo>
              <a:lnTo>
                <a:pt x="0" y="1765868"/>
              </a:lnTo>
              <a:lnTo>
                <a:pt x="140893" y="1765868"/>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9F34031B-99B5-084C-923D-81AB19B58006}">
      <dsp:nvSpPr>
        <dsp:cNvPr id="0" name=""/>
        <dsp:cNvSpPr/>
      </dsp:nvSpPr>
      <dsp:spPr>
        <a:xfrm>
          <a:off x="94397" y="2763056"/>
          <a:ext cx="140893" cy="1098971"/>
        </a:xfrm>
        <a:custGeom>
          <a:avLst/>
          <a:gdLst/>
          <a:ahLst/>
          <a:cxnLst/>
          <a:rect l="0" t="0" r="0" b="0"/>
          <a:pathLst>
            <a:path>
              <a:moveTo>
                <a:pt x="0" y="0"/>
              </a:moveTo>
              <a:lnTo>
                <a:pt x="0" y="1098971"/>
              </a:lnTo>
              <a:lnTo>
                <a:pt x="140893" y="1098971"/>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8551D019-1195-714C-8FBC-EDFAB08BF6DC}">
      <dsp:nvSpPr>
        <dsp:cNvPr id="0" name=""/>
        <dsp:cNvSpPr/>
      </dsp:nvSpPr>
      <dsp:spPr>
        <a:xfrm>
          <a:off x="94397" y="2763056"/>
          <a:ext cx="140893" cy="432074"/>
        </a:xfrm>
        <a:custGeom>
          <a:avLst/>
          <a:gdLst/>
          <a:ahLst/>
          <a:cxnLst/>
          <a:rect l="0" t="0" r="0" b="0"/>
          <a:pathLst>
            <a:path>
              <a:moveTo>
                <a:pt x="0" y="0"/>
              </a:moveTo>
              <a:lnTo>
                <a:pt x="0" y="432074"/>
              </a:lnTo>
              <a:lnTo>
                <a:pt x="140893" y="43207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0D2B01-C6B2-724A-B42B-992FDC071837}">
      <dsp:nvSpPr>
        <dsp:cNvPr id="0" name=""/>
        <dsp:cNvSpPr/>
      </dsp:nvSpPr>
      <dsp:spPr>
        <a:xfrm>
          <a:off x="424394" y="2096159"/>
          <a:ext cx="91440" cy="197251"/>
        </a:xfrm>
        <a:custGeom>
          <a:avLst/>
          <a:gdLst/>
          <a:ahLst/>
          <a:cxnLst/>
          <a:rect l="0" t="0" r="0" b="0"/>
          <a:pathLst>
            <a:path>
              <a:moveTo>
                <a:pt x="45720" y="0"/>
              </a:moveTo>
              <a:lnTo>
                <a:pt x="45720" y="197251"/>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0CBD5AD1-2867-AF4F-A9B9-B0EADB8F4C79}">
      <dsp:nvSpPr>
        <dsp:cNvPr id="0" name=""/>
        <dsp:cNvSpPr/>
      </dsp:nvSpPr>
      <dsp:spPr>
        <a:xfrm>
          <a:off x="424394" y="1429262"/>
          <a:ext cx="91440" cy="197251"/>
        </a:xfrm>
        <a:custGeom>
          <a:avLst/>
          <a:gdLst/>
          <a:ahLst/>
          <a:cxnLst/>
          <a:rect l="0" t="0" r="0" b="0"/>
          <a:pathLst>
            <a:path>
              <a:moveTo>
                <a:pt x="45720" y="0"/>
              </a:moveTo>
              <a:lnTo>
                <a:pt x="45720" y="197251"/>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2B70EFED-22B0-DA40-B5A4-9B71C33F8695}">
      <dsp:nvSpPr>
        <dsp:cNvPr id="0" name=""/>
        <dsp:cNvSpPr/>
      </dsp:nvSpPr>
      <dsp:spPr>
        <a:xfrm>
          <a:off x="470114" y="762365"/>
          <a:ext cx="2155674" cy="197251"/>
        </a:xfrm>
        <a:custGeom>
          <a:avLst/>
          <a:gdLst/>
          <a:ahLst/>
          <a:cxnLst/>
          <a:rect l="0" t="0" r="0" b="0"/>
          <a:pathLst>
            <a:path>
              <a:moveTo>
                <a:pt x="2155674" y="0"/>
              </a:moveTo>
              <a:lnTo>
                <a:pt x="2155674" y="98625"/>
              </a:lnTo>
              <a:lnTo>
                <a:pt x="0" y="98625"/>
              </a:lnTo>
              <a:lnTo>
                <a:pt x="0" y="197251"/>
              </a:lnTo>
            </a:path>
          </a:pathLst>
        </a:custGeom>
        <a:noFill/>
        <a:ln w="9525" cap="flat" cmpd="sng" algn="ctr">
          <a:solidFill>
            <a:schemeClr val="tx1"/>
          </a:solidFill>
          <a:prstDash val="solid"/>
        </a:ln>
        <a:effectLst/>
      </dsp:spPr>
      <dsp:style>
        <a:lnRef idx="1">
          <a:scrgbClr r="0" g="0" b="0"/>
        </a:lnRef>
        <a:fillRef idx="0">
          <a:scrgbClr r="0" g="0" b="0"/>
        </a:fillRef>
        <a:effectRef idx="0">
          <a:scrgbClr r="0" g="0" b="0"/>
        </a:effectRef>
        <a:fontRef idx="minor"/>
      </dsp:style>
    </dsp:sp>
    <dsp:sp modelId="{B16AF98C-8EAD-F946-B8BF-9FECB5E727B9}">
      <dsp:nvSpPr>
        <dsp:cNvPr id="0" name=""/>
        <dsp:cNvSpPr/>
      </dsp:nvSpPr>
      <dsp:spPr>
        <a:xfrm>
          <a:off x="2156142" y="292719"/>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baseline chest CT</a:t>
          </a:r>
        </a:p>
      </dsp:txBody>
      <dsp:txXfrm>
        <a:off x="2156142" y="292719"/>
        <a:ext cx="939291" cy="469645"/>
      </dsp:txXfrm>
    </dsp:sp>
    <dsp:sp modelId="{B1E3F136-ADD9-C844-AD8F-E41E7A490BA5}">
      <dsp:nvSpPr>
        <dsp:cNvPr id="0" name=""/>
        <dsp:cNvSpPr/>
      </dsp:nvSpPr>
      <dsp:spPr>
        <a:xfrm>
          <a:off x="468" y="959616"/>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infectious nodule ?</a:t>
          </a:r>
        </a:p>
      </dsp:txBody>
      <dsp:txXfrm>
        <a:off x="468" y="959616"/>
        <a:ext cx="939291" cy="469645"/>
      </dsp:txXfrm>
    </dsp:sp>
    <dsp:sp modelId="{A4D5B639-34BD-DB4D-BC42-BF93B0848BD7}">
      <dsp:nvSpPr>
        <dsp:cNvPr id="0" name=""/>
        <dsp:cNvSpPr/>
      </dsp:nvSpPr>
      <dsp:spPr>
        <a:xfrm>
          <a:off x="468" y="1626513"/>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7 to 10 days antibiotic course</a:t>
          </a:r>
        </a:p>
      </dsp:txBody>
      <dsp:txXfrm>
        <a:off x="468" y="1626513"/>
        <a:ext cx="939291" cy="469645"/>
      </dsp:txXfrm>
    </dsp:sp>
    <dsp:sp modelId="{2147B619-89A6-634B-8960-2FB0FD09475F}">
      <dsp:nvSpPr>
        <dsp:cNvPr id="0" name=""/>
        <dsp:cNvSpPr/>
      </dsp:nvSpPr>
      <dsp:spPr>
        <a:xfrm>
          <a:off x="468" y="2293410"/>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M1 chest CT surveillance</a:t>
          </a:r>
        </a:p>
      </dsp:txBody>
      <dsp:txXfrm>
        <a:off x="468" y="2293410"/>
        <a:ext cx="939291" cy="469645"/>
      </dsp:txXfrm>
    </dsp:sp>
    <dsp:sp modelId="{9EE3B566-2CF6-E14F-B4B3-7B91CC4587FD}">
      <dsp:nvSpPr>
        <dsp:cNvPr id="0" name=""/>
        <dsp:cNvSpPr/>
      </dsp:nvSpPr>
      <dsp:spPr>
        <a:xfrm>
          <a:off x="235291" y="2960307"/>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stop chest CT surveillance if significant nodule decrease</a:t>
          </a:r>
        </a:p>
      </dsp:txBody>
      <dsp:txXfrm>
        <a:off x="235291" y="2960307"/>
        <a:ext cx="939291" cy="469645"/>
      </dsp:txXfrm>
    </dsp:sp>
    <dsp:sp modelId="{F5F4481B-535A-234E-9B21-EA7473B70D92}">
      <dsp:nvSpPr>
        <dsp:cNvPr id="0" name=""/>
        <dsp:cNvSpPr/>
      </dsp:nvSpPr>
      <dsp:spPr>
        <a:xfrm>
          <a:off x="235291" y="3627204"/>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biopsy if significant nodule increase</a:t>
          </a:r>
        </a:p>
      </dsp:txBody>
      <dsp:txXfrm>
        <a:off x="235291" y="3627204"/>
        <a:ext cx="939291" cy="469645"/>
      </dsp:txXfrm>
    </dsp:sp>
    <dsp:sp modelId="{E6E5C0CE-6598-3145-A71F-8CB569052D5A}">
      <dsp:nvSpPr>
        <dsp:cNvPr id="0" name=""/>
        <dsp:cNvSpPr/>
      </dsp:nvSpPr>
      <dsp:spPr>
        <a:xfrm>
          <a:off x="235291" y="4294101"/>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control with chest CT at M3, M6, M12 and M24 if stable nodule at each time point</a:t>
          </a:r>
        </a:p>
      </dsp:txBody>
      <dsp:txXfrm>
        <a:off x="235291" y="4294101"/>
        <a:ext cx="939291" cy="469645"/>
      </dsp:txXfrm>
    </dsp:sp>
    <dsp:sp modelId="{A73A12D6-86EF-7B4D-8186-57ABEBB0E620}">
      <dsp:nvSpPr>
        <dsp:cNvPr id="0" name=""/>
        <dsp:cNvSpPr/>
      </dsp:nvSpPr>
      <dsp:spPr>
        <a:xfrm>
          <a:off x="1137011" y="959616"/>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5 to 15 mm nodule diametre (8 to 15 mm if non solid nodule)</a:t>
          </a:r>
        </a:p>
      </dsp:txBody>
      <dsp:txXfrm>
        <a:off x="1137011" y="959616"/>
        <a:ext cx="939291" cy="469645"/>
      </dsp:txXfrm>
    </dsp:sp>
    <dsp:sp modelId="{DE08835D-1BBB-BD43-AE72-744ECEF3B25B}">
      <dsp:nvSpPr>
        <dsp:cNvPr id="0" name=""/>
        <dsp:cNvSpPr/>
      </dsp:nvSpPr>
      <dsp:spPr>
        <a:xfrm>
          <a:off x="1137011" y="1626513"/>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chest CT M3</a:t>
          </a:r>
        </a:p>
      </dsp:txBody>
      <dsp:txXfrm>
        <a:off x="1137011" y="1626513"/>
        <a:ext cx="939291" cy="469645"/>
      </dsp:txXfrm>
    </dsp:sp>
    <dsp:sp modelId="{3ACBE436-E5D1-EE46-9ED2-77E442EFFE2E}">
      <dsp:nvSpPr>
        <dsp:cNvPr id="0" name=""/>
        <dsp:cNvSpPr/>
      </dsp:nvSpPr>
      <dsp:spPr>
        <a:xfrm>
          <a:off x="1371834" y="2293410"/>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biopsy if significant nodule increase</a:t>
          </a:r>
        </a:p>
      </dsp:txBody>
      <dsp:txXfrm>
        <a:off x="1371834" y="2293410"/>
        <a:ext cx="939291" cy="469645"/>
      </dsp:txXfrm>
    </dsp:sp>
    <dsp:sp modelId="{8E5D2D19-B014-2843-BC0E-2C7C68505173}">
      <dsp:nvSpPr>
        <dsp:cNvPr id="0" name=""/>
        <dsp:cNvSpPr/>
      </dsp:nvSpPr>
      <dsp:spPr>
        <a:xfrm>
          <a:off x="1371834" y="2960307"/>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stop chest CT surveillance if significant nodule decrease</a:t>
          </a:r>
        </a:p>
      </dsp:txBody>
      <dsp:txXfrm>
        <a:off x="1371834" y="2960307"/>
        <a:ext cx="939291" cy="469645"/>
      </dsp:txXfrm>
    </dsp:sp>
    <dsp:sp modelId="{519F114D-C9FE-4C4D-A997-195F47877590}">
      <dsp:nvSpPr>
        <dsp:cNvPr id="0" name=""/>
        <dsp:cNvSpPr/>
      </dsp:nvSpPr>
      <dsp:spPr>
        <a:xfrm>
          <a:off x="1371834" y="3627204"/>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control with chest CT at M3, M6, M12 and M24 if stable nodule at each time point</a:t>
          </a:r>
        </a:p>
      </dsp:txBody>
      <dsp:txXfrm>
        <a:off x="1371834" y="3627204"/>
        <a:ext cx="939291" cy="469645"/>
      </dsp:txXfrm>
    </dsp:sp>
    <dsp:sp modelId="{7B522C2A-93FA-1542-9725-911D9E072825}">
      <dsp:nvSpPr>
        <dsp:cNvPr id="0" name=""/>
        <dsp:cNvSpPr/>
      </dsp:nvSpPr>
      <dsp:spPr>
        <a:xfrm>
          <a:off x="2841825" y="959616"/>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nodule </a:t>
          </a:r>
          <a:r>
            <a:rPr lang="en-GB" sz="800" kern="1200"/>
            <a:t>≥ 15 mm</a:t>
          </a:r>
          <a:r>
            <a:rPr lang="fr-FR" sz="800" kern="1200"/>
            <a:t>  </a:t>
          </a:r>
        </a:p>
      </dsp:txBody>
      <dsp:txXfrm>
        <a:off x="2841825" y="959616"/>
        <a:ext cx="939291" cy="469645"/>
      </dsp:txXfrm>
    </dsp:sp>
    <dsp:sp modelId="{4036162A-37A2-2D4B-8392-75CEFDB45D6C}">
      <dsp:nvSpPr>
        <dsp:cNvPr id="0" name=""/>
        <dsp:cNvSpPr/>
      </dsp:nvSpPr>
      <dsp:spPr>
        <a:xfrm>
          <a:off x="2273554" y="1626513"/>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immediate biopsy</a:t>
          </a:r>
        </a:p>
      </dsp:txBody>
      <dsp:txXfrm>
        <a:off x="2273554" y="1626513"/>
        <a:ext cx="939291" cy="469645"/>
      </dsp:txXfrm>
    </dsp:sp>
    <dsp:sp modelId="{C156E39E-AF6F-1F4A-8176-E1E20377A4D4}">
      <dsp:nvSpPr>
        <dsp:cNvPr id="0" name=""/>
        <dsp:cNvSpPr/>
      </dsp:nvSpPr>
      <dsp:spPr>
        <a:xfrm>
          <a:off x="3410096" y="1626513"/>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  control with chest CT at M3</a:t>
          </a:r>
        </a:p>
      </dsp:txBody>
      <dsp:txXfrm>
        <a:off x="3410096" y="1626513"/>
        <a:ext cx="939291" cy="469645"/>
      </dsp:txXfrm>
    </dsp:sp>
    <dsp:sp modelId="{1584F78C-CBB3-AE49-9EF7-8D49EBBCB706}">
      <dsp:nvSpPr>
        <dsp:cNvPr id="0" name=""/>
        <dsp:cNvSpPr/>
      </dsp:nvSpPr>
      <dsp:spPr>
        <a:xfrm>
          <a:off x="3644919" y="2293410"/>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 biopsy if significant  nodule increase</a:t>
          </a:r>
        </a:p>
      </dsp:txBody>
      <dsp:txXfrm>
        <a:off x="3644919" y="2293410"/>
        <a:ext cx="939291" cy="469645"/>
      </dsp:txXfrm>
    </dsp:sp>
    <dsp:sp modelId="{A9FC831A-757D-EB4F-BED6-F10AEA3B412D}">
      <dsp:nvSpPr>
        <dsp:cNvPr id="0" name=""/>
        <dsp:cNvSpPr/>
      </dsp:nvSpPr>
      <dsp:spPr>
        <a:xfrm>
          <a:off x="3644919" y="2960307"/>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control with chest CT at M3, M6, M12 and M24 if stable nodule at each time point</a:t>
          </a:r>
        </a:p>
      </dsp:txBody>
      <dsp:txXfrm>
        <a:off x="3644919" y="2960307"/>
        <a:ext cx="939291" cy="469645"/>
      </dsp:txXfrm>
    </dsp:sp>
    <dsp:sp modelId="{392724D3-79AF-6445-9BB7-1A00EDF33FE4}">
      <dsp:nvSpPr>
        <dsp:cNvPr id="0" name=""/>
        <dsp:cNvSpPr/>
      </dsp:nvSpPr>
      <dsp:spPr>
        <a:xfrm>
          <a:off x="3644919" y="3627204"/>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stop chest CT surveillance if siignificant nodule decrease</a:t>
          </a:r>
        </a:p>
      </dsp:txBody>
      <dsp:txXfrm>
        <a:off x="3644919" y="3627204"/>
        <a:ext cx="939291" cy="469645"/>
      </dsp:txXfrm>
    </dsp:sp>
    <dsp:sp modelId="{6EADE47B-D018-304F-B5E4-D1AB21D09EB9}">
      <dsp:nvSpPr>
        <dsp:cNvPr id="0" name=""/>
        <dsp:cNvSpPr/>
      </dsp:nvSpPr>
      <dsp:spPr>
        <a:xfrm>
          <a:off x="4311816" y="959616"/>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no significant image</a:t>
          </a:r>
        </a:p>
      </dsp:txBody>
      <dsp:txXfrm>
        <a:off x="4311816" y="959616"/>
        <a:ext cx="939291" cy="469645"/>
      </dsp:txXfrm>
    </dsp:sp>
    <dsp:sp modelId="{55D9A4D1-97A5-644F-AE37-9735F774A7F2}">
      <dsp:nvSpPr>
        <dsp:cNvPr id="0" name=""/>
        <dsp:cNvSpPr/>
      </dsp:nvSpPr>
      <dsp:spPr>
        <a:xfrm>
          <a:off x="4546639" y="1626513"/>
          <a:ext cx="939291" cy="46964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fr-FR" sz="800" kern="1200"/>
            <a:t>no more CT</a:t>
          </a:r>
        </a:p>
      </dsp:txBody>
      <dsp:txXfrm>
        <a:off x="4546639" y="1626513"/>
        <a:ext cx="939291" cy="4696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820</Words>
  <Characters>4511</Characters>
  <Application>Microsoft Macintosh Word</Application>
  <DocSecurity>0</DocSecurity>
  <Lines>37</Lines>
  <Paragraphs>10</Paragraphs>
  <ScaleCrop>false</ScaleCrop>
  <Company>IRD</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Makinson Alain</dc:creator>
  <cp:keywords/>
  <dc:description/>
  <cp:lastModifiedBy>Makinson Alain</cp:lastModifiedBy>
  <cp:revision>33</cp:revision>
  <dcterms:created xsi:type="dcterms:W3CDTF">2015-03-08T12:54:00Z</dcterms:created>
  <dcterms:modified xsi:type="dcterms:W3CDTF">2015-08-08T21:05:00Z</dcterms:modified>
</cp:coreProperties>
</file>