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961" w:rsidRPr="0053280F" w:rsidRDefault="00776961" w:rsidP="00776961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Appendix 1</w:t>
      </w:r>
    </w:p>
    <w:p w:rsidR="00776961" w:rsidRPr="0053280F" w:rsidRDefault="00776961" w:rsidP="00776961">
      <w:pPr>
        <w:spacing w:line="480" w:lineRule="auto"/>
        <w:rPr>
          <w:rFonts w:ascii="Arial" w:hAnsi="Arial" w:cs="Arial"/>
          <w:sz w:val="20"/>
          <w:szCs w:val="20"/>
        </w:rPr>
      </w:pPr>
      <w:r w:rsidRPr="0053280F">
        <w:rPr>
          <w:rFonts w:ascii="Arial" w:hAnsi="Arial" w:cs="Arial"/>
          <w:sz w:val="20"/>
          <w:szCs w:val="20"/>
        </w:rPr>
        <w:t xml:space="preserve">The sequence of available data for Fiebig stages consists of time of last HIV-1 uninfected sample </w:t>
      </w:r>
      <m:oMath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(t</m:t>
            </m:r>
          </m:e>
          <m:sub>
            <m:r>
              <m:rPr>
                <m:nor/>
              </m:rPr>
              <w:rPr>
                <w:rFonts w:ascii="Arial" w:hAnsi="Arial" w:cs="Arial"/>
                <w:sz w:val="20"/>
                <w:szCs w:val="20"/>
              </w:rPr>
              <m:t>0</m:t>
            </m:r>
          </m:sub>
        </m:sSub>
        <m:r>
          <w:rPr>
            <w:rFonts w:ascii="Cambria Math" w:hAnsi="Cambria Math" w:cs="Arial"/>
            <w:sz w:val="20"/>
            <w:szCs w:val="20"/>
          </w:rPr>
          <m:t>=0)</m:t>
        </m:r>
      </m:oMath>
      <w:r w:rsidRPr="0053280F">
        <w:rPr>
          <w:rFonts w:ascii="Arial" w:hAnsi="Arial" w:cs="Arial"/>
          <w:sz w:val="20"/>
          <w:szCs w:val="20"/>
        </w:rPr>
        <w:t>; time and stage of first HIV-infected sample</w:t>
      </w:r>
      <m:oMath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 xml:space="preserve"> (t</m:t>
            </m:r>
          </m:e>
          <m:sub>
            <m:r>
              <m:rPr>
                <m:nor/>
              </m:rPr>
              <w:rPr>
                <w:rFonts w:ascii="Arial" w:hAnsi="Arial" w:cs="Arial"/>
                <w:sz w:val="20"/>
                <w:szCs w:val="20"/>
              </w:rPr>
              <m:t>1</m:t>
            </m:r>
          </m:sub>
        </m:sSub>
        <m:r>
          <w:rPr>
            <w:rFonts w:ascii="Cambria Math" w:hAnsi="Cambria Math" w:cs="Arial"/>
            <w:sz w:val="20"/>
            <w:szCs w:val="20"/>
          </w:rPr>
          <m:t>)</m:t>
        </m:r>
      </m:oMath>
      <w:r w:rsidRPr="0053280F">
        <w:rPr>
          <w:rFonts w:ascii="Arial" w:hAnsi="Arial" w:cs="Arial"/>
          <w:sz w:val="20"/>
          <w:szCs w:val="20"/>
        </w:rPr>
        <w:t xml:space="preserve">, and a series of subsequent times and stage of infection up to the first Fiebig stage 6 </w:t>
      </w:r>
      <w:proofErr w:type="gramStart"/>
      <w:r w:rsidRPr="0053280F">
        <w:rPr>
          <w:rFonts w:ascii="Arial" w:hAnsi="Arial" w:cs="Arial"/>
          <w:sz w:val="20"/>
          <w:szCs w:val="20"/>
        </w:rPr>
        <w:t>sample</w:t>
      </w:r>
      <w:proofErr w:type="gramEnd"/>
      <w:r w:rsidRPr="0053280F">
        <w:rPr>
          <w:rFonts w:ascii="Arial" w:hAnsi="Arial" w:cs="Arial"/>
          <w:sz w:val="20"/>
          <w:szCs w:val="20"/>
        </w:rPr>
        <w:t xml:space="preserve"> (</w:t>
      </w:r>
      <m:oMath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t</m:t>
            </m:r>
          </m:e>
          <m:sub>
            <m:r>
              <m:rPr>
                <m:nor/>
              </m:rPr>
              <w:rPr>
                <w:rFonts w:ascii="Arial" w:hAnsi="Arial" w:cs="Arial"/>
                <w:sz w:val="20"/>
                <w:szCs w:val="20"/>
              </w:rPr>
              <m:t>n</m:t>
            </m:r>
          </m:sub>
        </m:sSub>
        <m:r>
          <w:rPr>
            <w:rFonts w:ascii="Cambria Math" w:hAnsi="Cambria Math" w:cs="Arial"/>
            <w:sz w:val="20"/>
            <w:szCs w:val="20"/>
          </w:rPr>
          <m:t>)</m:t>
        </m:r>
      </m:oMath>
      <w:r w:rsidRPr="0053280F">
        <w:rPr>
          <w:rFonts w:ascii="Arial" w:hAnsi="Arial" w:cs="Arial"/>
          <w:sz w:val="20"/>
          <w:szCs w:val="20"/>
        </w:rPr>
        <w:t>. Each person’s “infection interval” is defined as the time between the last HIV-uninfect</w:t>
      </w:r>
      <w:proofErr w:type="spellStart"/>
      <w:r w:rsidRPr="0053280F">
        <w:rPr>
          <w:rFonts w:ascii="Arial" w:hAnsi="Arial" w:cs="Arial"/>
          <w:sz w:val="20"/>
          <w:szCs w:val="20"/>
        </w:rPr>
        <w:t>ed</w:t>
      </w:r>
      <w:proofErr w:type="spellEnd"/>
      <w:r w:rsidRPr="0053280F">
        <w:rPr>
          <w:rFonts w:ascii="Arial" w:hAnsi="Arial" w:cs="Arial"/>
          <w:sz w:val="20"/>
          <w:szCs w:val="20"/>
        </w:rPr>
        <w:t xml:space="preserve"> and first HIV-infected sample </w:t>
      </w:r>
      <m:oMath>
        <m:r>
          <w:rPr>
            <w:rFonts w:ascii="Cambria Math" w:hAnsi="Cambria Math" w:cs="Arial"/>
            <w:sz w:val="20"/>
            <w:szCs w:val="20"/>
          </w:rPr>
          <m:t>(</m:t>
        </m:r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0, t</m:t>
            </m:r>
          </m:e>
          <m:sub>
            <m:r>
              <m:rPr>
                <m:nor/>
              </m:rPr>
              <w:rPr>
                <w:rFonts w:ascii="Arial" w:hAnsi="Arial" w:cs="Arial"/>
                <w:sz w:val="20"/>
                <w:szCs w:val="20"/>
              </w:rPr>
              <m:t>max</m:t>
            </m:r>
          </m:sub>
        </m:sSub>
        <m:r>
          <w:rPr>
            <w:rFonts w:ascii="Cambria Math" w:hAnsi="Cambria Math" w:cs="Arial"/>
            <w:sz w:val="20"/>
            <w:szCs w:val="20"/>
          </w:rPr>
          <m:t>=</m:t>
        </m:r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 xml:space="preserve"> t</m:t>
            </m:r>
          </m:e>
          <m:sub>
            <m:r>
              <m:rPr>
                <m:nor/>
              </m:rPr>
              <w:rPr>
                <w:rFonts w:ascii="Arial" w:hAnsi="Arial" w:cs="Arial"/>
                <w:sz w:val="20"/>
                <w:szCs w:val="20"/>
              </w:rPr>
              <m:t>1</m:t>
            </m:r>
          </m:sub>
        </m:sSub>
        <m:r>
          <w:rPr>
            <w:rFonts w:ascii="Cambria Math" w:hAnsi="Cambria Math" w:cs="Arial"/>
            <w:sz w:val="20"/>
            <w:szCs w:val="20"/>
          </w:rPr>
          <m:t>)</m:t>
        </m:r>
      </m:oMath>
      <w:r w:rsidRPr="0053280F">
        <w:rPr>
          <w:rFonts w:ascii="Arial" w:hAnsi="Arial" w:cs="Arial"/>
          <w:sz w:val="20"/>
          <w:szCs w:val="20"/>
        </w:rPr>
        <w:t xml:space="preserve">. </w:t>
      </w:r>
    </w:p>
    <w:p w:rsidR="00776961" w:rsidRPr="0053280F" w:rsidRDefault="00776961" w:rsidP="00776961">
      <w:pPr>
        <w:spacing w:line="480" w:lineRule="auto"/>
        <w:rPr>
          <w:rFonts w:ascii="Arial" w:hAnsi="Arial" w:cs="Arial"/>
          <w:sz w:val="20"/>
          <w:szCs w:val="20"/>
        </w:rPr>
      </w:pPr>
      <w:r w:rsidRPr="0053280F">
        <w:rPr>
          <w:rFonts w:ascii="Arial" w:hAnsi="Arial" w:cs="Arial"/>
          <w:sz w:val="20"/>
          <w:szCs w:val="20"/>
        </w:rPr>
        <w:t xml:space="preserve">Time to each Fiebig stage, </w:t>
      </w:r>
      <m:oMath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T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k</m:t>
            </m:r>
          </m:sub>
        </m:sSub>
        <m:r>
          <w:rPr>
            <w:rFonts w:ascii="Cambria Math" w:hAnsi="Cambria Math" w:cs="Arial"/>
            <w:sz w:val="20"/>
            <w:szCs w:val="20"/>
          </w:rPr>
          <m:t>,</m:t>
        </m:r>
      </m:oMath>
      <w:r w:rsidRPr="0053280F">
        <w:rPr>
          <w:rFonts w:ascii="Arial" w:hAnsi="Arial" w:cs="Arial"/>
          <w:sz w:val="20"/>
          <w:szCs w:val="20"/>
        </w:rPr>
        <w:t xml:space="preserve"> after (unobserved) time of infection is assumed to follow an Exponential waiting time distribution with </w:t>
      </w:r>
      <w:proofErr w:type="gramStart"/>
      <w:r w:rsidRPr="0053280F">
        <w:rPr>
          <w:rFonts w:ascii="Arial" w:hAnsi="Arial" w:cs="Arial"/>
          <w:sz w:val="20"/>
          <w:szCs w:val="20"/>
        </w:rPr>
        <w:t xml:space="preserve">mean </w:t>
      </w:r>
      <w:proofErr w:type="gramEnd"/>
      <m:oMath>
        <m:f>
          <m:fPr>
            <m:type m:val="lin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λ</m:t>
                </m:r>
              </m:e>
              <m:sub>
                <m:r>
                  <w:rPr>
                    <w:rFonts w:ascii="Cambria Math" w:hAnsi="Cambria Math" w:cs="Arial"/>
                    <w:sz w:val="20"/>
                    <w:szCs w:val="20"/>
                  </w:rPr>
                  <m:t>k</m:t>
                </m:r>
              </m:sub>
            </m:sSub>
          </m:den>
        </m:f>
      </m:oMath>
      <w:r w:rsidRPr="0053280F">
        <w:rPr>
          <w:rFonts w:ascii="Arial" w:hAnsi="Arial" w:cs="Arial"/>
          <w:sz w:val="20"/>
          <w:szCs w:val="20"/>
        </w:rPr>
        <w:t>. The time</w:t>
      </w:r>
      <w:r>
        <w:rPr>
          <w:rFonts w:ascii="Arial" w:hAnsi="Arial" w:cs="Arial"/>
          <w:sz w:val="20"/>
          <w:szCs w:val="20"/>
        </w:rPr>
        <w:t xml:space="preserve"> of infection is assumed to be </w:t>
      </w:r>
      <w:proofErr w:type="gramStart"/>
      <w:r>
        <w:rPr>
          <w:rFonts w:ascii="Arial" w:hAnsi="Arial" w:cs="Arial"/>
          <w:sz w:val="20"/>
          <w:szCs w:val="20"/>
        </w:rPr>
        <w:t>U</w:t>
      </w:r>
      <w:r w:rsidRPr="0053280F">
        <w:rPr>
          <w:rFonts w:ascii="Arial" w:hAnsi="Arial" w:cs="Arial"/>
          <w:sz w:val="20"/>
          <w:szCs w:val="20"/>
        </w:rPr>
        <w:t>niformly</w:t>
      </w:r>
      <w:proofErr w:type="gramEnd"/>
      <w:r w:rsidRPr="0053280F">
        <w:rPr>
          <w:rFonts w:ascii="Arial" w:hAnsi="Arial" w:cs="Arial"/>
          <w:sz w:val="20"/>
          <w:szCs w:val="20"/>
        </w:rPr>
        <w:t xml:space="preserve"> distributed in the infection interval (</w:t>
      </w:r>
      <m:oMath>
        <m:r>
          <w:rPr>
            <w:rFonts w:ascii="Cambria Math" w:hAnsi="Cambria Math" w:cs="Arial"/>
            <w:sz w:val="20"/>
            <w:szCs w:val="20"/>
          </w:rPr>
          <m:t xml:space="preserve">0, </m:t>
        </m:r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t</m:t>
            </m:r>
          </m:e>
          <m:sub>
            <m:r>
              <m:rPr>
                <m:nor/>
              </m:rPr>
              <w:rPr>
                <w:rFonts w:ascii="Arial" w:hAnsi="Arial" w:cs="Arial"/>
                <w:sz w:val="20"/>
                <w:szCs w:val="20"/>
              </w:rPr>
              <m:t>max</m:t>
            </m:r>
          </m:sub>
        </m:sSub>
        <m:r>
          <w:rPr>
            <w:rFonts w:ascii="Cambria Math" w:hAnsi="Cambria Math" w:cs="Arial"/>
            <w:sz w:val="20"/>
            <w:szCs w:val="20"/>
          </w:rPr>
          <m:t>)</m:t>
        </m:r>
      </m:oMath>
      <w:r w:rsidRPr="0053280F">
        <w:rPr>
          <w:rFonts w:ascii="Arial" w:hAnsi="Arial" w:cs="Arial"/>
          <w:sz w:val="20"/>
          <w:szCs w:val="20"/>
        </w:rPr>
        <w:t>. The parametric survival distribution for the time to Stage k is:</w:t>
      </w:r>
    </w:p>
    <w:p w:rsidR="00776961" w:rsidRPr="0053280F" w:rsidRDefault="00776961" w:rsidP="00776961">
      <w:pPr>
        <w:spacing w:line="480" w:lineRule="auto"/>
        <w:rPr>
          <w:rFonts w:ascii="Arial" w:hAnsi="Arial" w:cs="Arial"/>
          <w:sz w:val="20"/>
          <w:szCs w:val="20"/>
        </w:rPr>
      </w:pPr>
      <m:oMathPara>
        <m:oMath>
          <m:r>
            <w:rPr>
              <w:rFonts w:ascii="Cambria Math" w:hAnsi="Cambria Math" w:cs="Arial"/>
              <w:sz w:val="20"/>
              <w:szCs w:val="20"/>
            </w:rPr>
            <m:t>P</m:t>
          </m:r>
          <m:d>
            <m:d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T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k</m:t>
                  </m:r>
                </m:sub>
              </m:sSub>
              <m:r>
                <w:rPr>
                  <w:rFonts w:ascii="Cambria Math" w:hAnsi="Cambria Math" w:cs="Arial"/>
                  <w:sz w:val="20"/>
                  <w:szCs w:val="20"/>
                </w:rPr>
                <m:t>&gt;t</m:t>
              </m:r>
            </m:e>
          </m:d>
          <m:r>
            <w:rPr>
              <w:rFonts w:ascii="Cambria Math" w:hAnsi="Cambria Math" w:cs="Arial"/>
              <w:sz w:val="20"/>
              <w:szCs w:val="20"/>
            </w:rPr>
            <m:t>= S</m:t>
          </m:r>
          <m:d>
            <m:d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Arial"/>
                  <w:sz w:val="20"/>
                  <w:szCs w:val="20"/>
                </w:rPr>
                <m:t>t</m:t>
              </m:r>
            </m:e>
          </m:d>
          <m:r>
            <w:rPr>
              <w:rFonts w:ascii="Cambria Math" w:hAnsi="Cambria Math" w:cs="Arial"/>
              <w:sz w:val="20"/>
              <w:szCs w:val="20"/>
            </w:rPr>
            <m:t>= 1-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t</m:t>
                  </m:r>
                </m:e>
                <m:sub>
                  <m:r>
                    <m:rPr>
                      <m:nor/>
                    </m:rPr>
                    <w:rPr>
                      <w:rFonts w:ascii="Arial" w:hAnsi="Arial" w:cs="Arial"/>
                      <w:sz w:val="20"/>
                      <w:szCs w:val="20"/>
                    </w:rPr>
                    <m:t>max</m:t>
                  </m:r>
                </m:sub>
              </m:sSub>
            </m:den>
          </m:f>
          <m:nary>
            <m:naryPr>
              <m:limLoc m:val="subSup"/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naryPr>
            <m:sub>
              <m:r>
                <w:rPr>
                  <w:rFonts w:ascii="Cambria Math" w:hAnsi="Cambria Math" w:cs="Arial"/>
                  <w:sz w:val="20"/>
                  <w:szCs w:val="20"/>
                </w:rPr>
                <m:t>x=0</m:t>
              </m:r>
            </m:sub>
            <m:sup>
              <m:r>
                <w:rPr>
                  <w:rFonts w:ascii="Cambria Math" w:hAnsi="Cambria Math" w:cs="Arial"/>
                  <w:sz w:val="20"/>
                  <w:szCs w:val="20"/>
                </w:rPr>
                <m:t>t</m:t>
              </m:r>
            </m:sup>
            <m:e>
              <m:nary>
                <m:naryPr>
                  <m:limLoc m:val="subSup"/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naryPr>
                <m:sub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y=0</m:t>
                      </m:r>
                    </m:e>
                    <m:sub/>
                  </m:sSub>
                </m:sub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t-x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λ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k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λ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k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y</m:t>
                      </m:r>
                    </m:sup>
                  </m:sSup>
                </m:e>
              </m:nary>
              <m:r>
                <w:rPr>
                  <w:rFonts w:ascii="Cambria Math" w:hAnsi="Cambria Math" w:cs="Arial"/>
                  <w:sz w:val="20"/>
                  <w:szCs w:val="20"/>
                </w:rPr>
                <m:t>dy dx</m:t>
              </m:r>
            </m:e>
          </m:nary>
          <m:r>
            <w:rPr>
              <w:rFonts w:ascii="Cambria Math" w:hAnsi="Cambria Math" w:cs="Arial"/>
              <w:sz w:val="20"/>
              <w:szCs w:val="20"/>
            </w:rPr>
            <m:t xml:space="preserve"> </m:t>
          </m:r>
        </m:oMath>
      </m:oMathPara>
    </w:p>
    <w:p w:rsidR="00776961" w:rsidRPr="0053280F" w:rsidRDefault="00776961" w:rsidP="00776961">
      <w:pPr>
        <w:spacing w:line="480" w:lineRule="auto"/>
        <w:rPr>
          <w:rFonts w:ascii="Arial" w:hAnsi="Arial" w:cs="Arial"/>
          <w:sz w:val="20"/>
          <w:szCs w:val="20"/>
        </w:rPr>
      </w:pPr>
      <m:oMathPara>
        <m:oMath>
          <m:r>
            <w:rPr>
              <w:rFonts w:ascii="Cambria Math" w:hAnsi="Cambria Math" w:cs="Arial"/>
              <w:sz w:val="20"/>
              <w:szCs w:val="20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mPr>
                <m:m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1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t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m:t>max</m:t>
                            </m:r>
                          </m:sub>
                        </m:sSub>
                      </m:den>
                    </m:f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t-</m:t>
                        </m:r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1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Arial"/>
                                    <w:sz w:val="20"/>
                                    <w:szCs w:val="20"/>
                                  </w:rPr>
                                  <m:t>λ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Arial"/>
                                    <w:sz w:val="20"/>
                                    <w:szCs w:val="20"/>
                                  </w:rPr>
                                  <m:t>k</m:t>
                                </m:r>
                              </m:sub>
                            </m:sSub>
                          </m:den>
                        </m:f>
                        <m:d>
                          <m:d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1-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Arial"/>
                                    <w:sz w:val="20"/>
                                    <w:szCs w:val="20"/>
                                  </w:rPr>
                                  <m:t>e</m:t>
                                </m:r>
                              </m:e>
                              <m:sup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  <w:sz w:val="20"/>
                                        <w:szCs w:val="20"/>
                                      </w:rPr>
                                      <m:t>λ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Arial"/>
                                        <w:sz w:val="20"/>
                                        <w:szCs w:val="20"/>
                                      </w:rPr>
                                      <m:t>k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Arial"/>
                                    <w:sz w:val="20"/>
                                    <w:szCs w:val="20"/>
                                  </w:rPr>
                                  <m:t>t</m:t>
                                </m:r>
                              </m:sup>
                            </m:sSup>
                          </m:e>
                        </m:d>
                      </m:e>
                    </m:d>
                    <m:r>
                      <m:rPr>
                        <m:nor/>
                      </m:rPr>
                      <w:rPr>
                        <w:rFonts w:ascii="Arial" w:hAnsi="Arial" w:cs="Arial"/>
                        <w:sz w:val="20"/>
                        <w:szCs w:val="20"/>
                      </w:rPr>
                      <m:t>when</m:t>
                    </m:r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 xml:space="preserve"> t&lt; 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t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m:t>max</m:t>
                        </m:r>
                      </m:sub>
                    </m:sSub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1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Arial"/>
                                    <w:sz w:val="20"/>
                                    <w:szCs w:val="20"/>
                                  </w:rPr>
                                  <m:t>λ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Arial"/>
                                    <w:sz w:val="20"/>
                                    <w:szCs w:val="20"/>
                                  </w:rPr>
                                  <m:t>k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t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m:t>max</m:t>
                            </m:r>
                          </m:sub>
                        </m:sSub>
                      </m:den>
                    </m:f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e</m:t>
                        </m:r>
                      </m:e>
                      <m:sup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λ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k</m:t>
                            </m:r>
                          </m:sub>
                        </m:sSub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(t-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t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m:t>max</m:t>
                            </m:r>
                          </m:sub>
                        </m:sSub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)</m:t>
                        </m:r>
                      </m:sup>
                    </m:sSup>
                    <m:r>
                      <m:rPr>
                        <m:nor/>
                      </m:rPr>
                      <w:rPr>
                        <w:rFonts w:ascii="Arial" w:hAnsi="Arial" w:cs="Arial"/>
                        <w:sz w:val="20"/>
                        <w:szCs w:val="20"/>
                      </w:rPr>
                      <m:t xml:space="preserve">                      when</m:t>
                    </m:r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 xml:space="preserve"> t ≥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t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m:t>max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 w:cs="Arial"/>
              <w:sz w:val="20"/>
              <w:szCs w:val="20"/>
            </w:rPr>
            <m:t xml:space="preserve"> </m:t>
          </m:r>
        </m:oMath>
      </m:oMathPara>
    </w:p>
    <w:p w:rsidR="00776961" w:rsidRPr="0053280F" w:rsidRDefault="00776961" w:rsidP="00776961">
      <w:pPr>
        <w:spacing w:line="480" w:lineRule="auto"/>
        <w:rPr>
          <w:rFonts w:ascii="Arial" w:hAnsi="Arial" w:cs="Arial"/>
          <w:sz w:val="20"/>
          <w:szCs w:val="20"/>
        </w:rPr>
      </w:pPr>
      <w:r w:rsidRPr="0053280F">
        <w:rPr>
          <w:rFonts w:ascii="Arial" w:hAnsi="Arial" w:cs="Arial"/>
          <w:sz w:val="20"/>
          <w:szCs w:val="20"/>
        </w:rPr>
        <w:t xml:space="preserve">For each person, for Fiebig stage </w:t>
      </w:r>
      <w:r w:rsidRPr="0053280F">
        <w:rPr>
          <w:rFonts w:ascii="Arial" w:hAnsi="Arial" w:cs="Arial"/>
          <w:i/>
          <w:sz w:val="20"/>
          <w:szCs w:val="20"/>
        </w:rPr>
        <w:t>k</w:t>
      </w:r>
      <w:r w:rsidRPr="0053280F">
        <w:rPr>
          <w:rFonts w:ascii="Arial" w:hAnsi="Arial" w:cs="Arial"/>
          <w:sz w:val="20"/>
          <w:szCs w:val="20"/>
        </w:rPr>
        <w:t>, the contribution to the likelihood is</w:t>
      </w:r>
    </w:p>
    <w:p w:rsidR="00776961" w:rsidRPr="0053280F" w:rsidRDefault="00776961" w:rsidP="00776961">
      <w:pPr>
        <w:numPr>
          <w:ilvl w:val="0"/>
          <w:numId w:val="9"/>
        </w:numPr>
        <w:spacing w:line="480" w:lineRule="auto"/>
        <w:rPr>
          <w:rFonts w:ascii="Arial" w:hAnsi="Arial" w:cs="Arial"/>
          <w:sz w:val="20"/>
          <w:szCs w:val="20"/>
        </w:rPr>
      </w:pPr>
      <w:r w:rsidRPr="0053280F">
        <w:rPr>
          <w:rFonts w:ascii="Arial" w:hAnsi="Arial" w:cs="Arial"/>
          <w:sz w:val="20"/>
          <w:szCs w:val="20"/>
        </w:rPr>
        <w:t>1 - S(t</w:t>
      </w:r>
      <w:r w:rsidRPr="0053280F">
        <w:rPr>
          <w:rFonts w:ascii="Arial" w:hAnsi="Arial" w:cs="Arial"/>
          <w:sz w:val="20"/>
          <w:szCs w:val="20"/>
          <w:vertAlign w:val="subscript"/>
        </w:rPr>
        <w:t>1</w:t>
      </w:r>
      <w:r w:rsidRPr="0053280F">
        <w:rPr>
          <w:rFonts w:ascii="Arial" w:hAnsi="Arial" w:cs="Arial"/>
          <w:sz w:val="20"/>
          <w:szCs w:val="20"/>
        </w:rPr>
        <w:t xml:space="preserve">; </w:t>
      </w:r>
      <m:oMath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λ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k</m:t>
            </m:r>
          </m:sub>
        </m:sSub>
      </m:oMath>
      <w:r w:rsidRPr="0053280F">
        <w:rPr>
          <w:rFonts w:ascii="Arial" w:hAnsi="Arial" w:cs="Arial"/>
          <w:sz w:val="20"/>
          <w:szCs w:val="20"/>
        </w:rPr>
        <w:t>) if the stage observed at t</w:t>
      </w:r>
      <w:r w:rsidRPr="0053280F">
        <w:rPr>
          <w:rFonts w:ascii="Arial" w:hAnsi="Arial" w:cs="Arial"/>
          <w:sz w:val="20"/>
          <w:szCs w:val="20"/>
          <w:vertAlign w:val="subscript"/>
        </w:rPr>
        <w:t>1</w:t>
      </w:r>
      <w:r w:rsidRPr="0053280F">
        <w:rPr>
          <w:rFonts w:ascii="Arial" w:hAnsi="Arial" w:cs="Arial"/>
          <w:sz w:val="20"/>
          <w:szCs w:val="20"/>
        </w:rPr>
        <w:t xml:space="preserve"> is greater than k</w:t>
      </w:r>
    </w:p>
    <w:p w:rsidR="00776961" w:rsidRPr="0053280F" w:rsidRDefault="00776961" w:rsidP="00776961">
      <w:pPr>
        <w:numPr>
          <w:ilvl w:val="0"/>
          <w:numId w:val="9"/>
        </w:numPr>
        <w:spacing w:line="480" w:lineRule="auto"/>
        <w:rPr>
          <w:rFonts w:ascii="Arial" w:hAnsi="Arial" w:cs="Arial"/>
          <w:sz w:val="20"/>
          <w:szCs w:val="20"/>
        </w:rPr>
      </w:pPr>
      <w:r w:rsidRPr="0053280F">
        <w:rPr>
          <w:rFonts w:ascii="Arial" w:hAnsi="Arial" w:cs="Arial"/>
          <w:sz w:val="20"/>
          <w:szCs w:val="20"/>
        </w:rPr>
        <w:t>S(t</w:t>
      </w:r>
      <w:r w:rsidRPr="0053280F">
        <w:rPr>
          <w:rFonts w:ascii="Arial" w:hAnsi="Arial" w:cs="Arial"/>
          <w:sz w:val="20"/>
          <w:szCs w:val="20"/>
          <w:vertAlign w:val="subscript"/>
        </w:rPr>
        <w:t>i-1</w:t>
      </w:r>
      <w:r w:rsidRPr="0053280F">
        <w:rPr>
          <w:rFonts w:ascii="Arial" w:hAnsi="Arial" w:cs="Arial"/>
          <w:sz w:val="20"/>
          <w:szCs w:val="20"/>
        </w:rPr>
        <w:t xml:space="preserve">; </w:t>
      </w:r>
      <m:oMath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λ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k</m:t>
            </m:r>
          </m:sub>
        </m:sSub>
      </m:oMath>
      <w:r w:rsidRPr="0053280F">
        <w:rPr>
          <w:rFonts w:ascii="Arial" w:hAnsi="Arial" w:cs="Arial"/>
          <w:sz w:val="20"/>
          <w:szCs w:val="20"/>
        </w:rPr>
        <w:t>) – S(t</w:t>
      </w:r>
      <w:r w:rsidRPr="0053280F">
        <w:rPr>
          <w:rFonts w:ascii="Arial" w:hAnsi="Arial" w:cs="Arial"/>
          <w:sz w:val="20"/>
          <w:szCs w:val="20"/>
          <w:vertAlign w:val="subscript"/>
        </w:rPr>
        <w:t>i</w:t>
      </w:r>
      <w:r w:rsidRPr="0053280F">
        <w:rPr>
          <w:rFonts w:ascii="Arial" w:hAnsi="Arial" w:cs="Arial"/>
          <w:sz w:val="20"/>
          <w:szCs w:val="20"/>
        </w:rPr>
        <w:t xml:space="preserve">; </w:t>
      </w:r>
      <m:oMath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λ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k</m:t>
            </m:r>
          </m:sub>
        </m:sSub>
      </m:oMath>
      <w:r w:rsidRPr="0053280F">
        <w:rPr>
          <w:rFonts w:ascii="Arial" w:hAnsi="Arial" w:cs="Arial"/>
          <w:sz w:val="20"/>
          <w:szCs w:val="20"/>
        </w:rPr>
        <w:t>) if stage observed at prior time t</w:t>
      </w:r>
      <w:r w:rsidRPr="0053280F">
        <w:rPr>
          <w:rFonts w:ascii="Arial" w:hAnsi="Arial" w:cs="Arial"/>
          <w:sz w:val="20"/>
          <w:szCs w:val="20"/>
          <w:vertAlign w:val="subscript"/>
        </w:rPr>
        <w:t>i-1</w:t>
      </w:r>
      <w:r w:rsidRPr="0053280F">
        <w:rPr>
          <w:rFonts w:ascii="Arial" w:hAnsi="Arial" w:cs="Arial"/>
          <w:sz w:val="20"/>
          <w:szCs w:val="20"/>
        </w:rPr>
        <w:t xml:space="preserve"> is &lt; k and at time </w:t>
      </w:r>
      <w:proofErr w:type="spellStart"/>
      <w:r w:rsidRPr="0053280F">
        <w:rPr>
          <w:rFonts w:ascii="Arial" w:hAnsi="Arial" w:cs="Arial"/>
          <w:sz w:val="20"/>
          <w:szCs w:val="20"/>
        </w:rPr>
        <w:t>t</w:t>
      </w:r>
      <w:r w:rsidRPr="0053280F">
        <w:rPr>
          <w:rFonts w:ascii="Arial" w:hAnsi="Arial" w:cs="Arial"/>
          <w:sz w:val="20"/>
          <w:szCs w:val="20"/>
          <w:vertAlign w:val="subscript"/>
        </w:rPr>
        <w:t>i</w:t>
      </w:r>
      <w:proofErr w:type="spellEnd"/>
      <w:r w:rsidRPr="0053280F">
        <w:rPr>
          <w:rFonts w:ascii="Arial" w:hAnsi="Arial" w:cs="Arial"/>
          <w:sz w:val="20"/>
          <w:szCs w:val="20"/>
        </w:rPr>
        <w:t xml:space="preserve"> is &gt; k</w:t>
      </w:r>
    </w:p>
    <w:p w:rsidR="00A36DCF" w:rsidRDefault="00776961" w:rsidP="00B048AF">
      <w:pPr>
        <w:numPr>
          <w:ilvl w:val="0"/>
          <w:numId w:val="9"/>
        </w:numPr>
        <w:spacing w:line="480" w:lineRule="auto"/>
      </w:pPr>
      <w:r w:rsidRPr="0053280F">
        <w:rPr>
          <w:rFonts w:ascii="Arial" w:hAnsi="Arial" w:cs="Arial"/>
          <w:sz w:val="20"/>
          <w:szCs w:val="20"/>
        </w:rPr>
        <w:t>0, otherwise.</w:t>
      </w:r>
      <w:bookmarkStart w:id="0" w:name="_GoBack"/>
      <w:bookmarkEnd w:id="0"/>
      <w:r w:rsidR="00B048AF">
        <w:t xml:space="preserve"> </w:t>
      </w:r>
    </w:p>
    <w:sectPr w:rsidR="00A36DC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961" w:rsidRDefault="00776961">
      <w:r>
        <w:separator/>
      </w:r>
    </w:p>
  </w:endnote>
  <w:endnote w:type="continuationSeparator" w:id="0">
    <w:p w:rsidR="00776961" w:rsidRDefault="00776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D55" w:rsidRDefault="00B048AF">
    <w:pPr>
      <w:pStyle w:val="Footer"/>
    </w:pPr>
    <w:r>
      <w:fldChar w:fldCharType="begin"/>
    </w:r>
    <w:r>
      <w:instrText xml:space="preserve"> FILENAME \p </w:instrText>
    </w:r>
    <w:r>
      <w:fldChar w:fldCharType="separate"/>
    </w:r>
    <w:r w:rsidR="00FF4D55">
      <w:rPr>
        <w:noProof/>
      </w:rPr>
      <w:t>H:\tmp\Normal.dot</w:t>
    </w:r>
    <w:r>
      <w:rPr>
        <w:noProof/>
      </w:rPr>
      <w:fldChar w:fldCharType="end"/>
    </w:r>
    <w:r w:rsidR="00FF4D55">
      <w:tab/>
      <w:t xml:space="preserve">Page </w:t>
    </w:r>
    <w:r w:rsidR="00FF4D55">
      <w:fldChar w:fldCharType="begin"/>
    </w:r>
    <w:r w:rsidR="00FF4D55">
      <w:instrText xml:space="preserve"> PAGE </w:instrText>
    </w:r>
    <w:r w:rsidR="00FF4D55">
      <w:fldChar w:fldCharType="separate"/>
    </w:r>
    <w:r>
      <w:rPr>
        <w:noProof/>
      </w:rPr>
      <w:t>1</w:t>
    </w:r>
    <w:r w:rsidR="00FF4D55">
      <w:fldChar w:fldCharType="end"/>
    </w:r>
    <w:r w:rsidR="00FF4D55"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961" w:rsidRDefault="00776961">
      <w:r>
        <w:separator/>
      </w:r>
    </w:p>
  </w:footnote>
  <w:footnote w:type="continuationSeparator" w:id="0">
    <w:p w:rsidR="00776961" w:rsidRDefault="00776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3544C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437C6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0A92FC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73AE5B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BDA7E68"/>
    <w:multiLevelType w:val="hybridMultilevel"/>
    <w:tmpl w:val="FB1ADA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B18B2"/>
    <w:multiLevelType w:val="singleLevel"/>
    <w:tmpl w:val="44668E14"/>
    <w:lvl w:ilvl="0">
      <w:start w:val="1"/>
      <w:numFmt w:val="bullet"/>
      <w:pStyle w:val="ListBullet2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35DD1B02"/>
    <w:multiLevelType w:val="singleLevel"/>
    <w:tmpl w:val="D8B884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3883200"/>
    <w:multiLevelType w:val="singleLevel"/>
    <w:tmpl w:val="0720A3A2"/>
    <w:lvl w:ilvl="0">
      <w:start w:val="1"/>
      <w:numFmt w:val="decimal"/>
      <w:pStyle w:val="ListNumber2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2"/>
  </w:num>
  <w:num w:numId="7">
    <w:abstractNumId w:val="0"/>
  </w:num>
  <w:num w:numId="8">
    <w:abstractNumId w:val="7"/>
    <w:lvlOverride w:ilvl="0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961"/>
    <w:rsid w:val="000018D6"/>
    <w:rsid w:val="0000541C"/>
    <w:rsid w:val="00007E97"/>
    <w:rsid w:val="00011F05"/>
    <w:rsid w:val="00035B75"/>
    <w:rsid w:val="00037589"/>
    <w:rsid w:val="000421E3"/>
    <w:rsid w:val="00045552"/>
    <w:rsid w:val="0004773F"/>
    <w:rsid w:val="000505EA"/>
    <w:rsid w:val="00055458"/>
    <w:rsid w:val="00061DDE"/>
    <w:rsid w:val="00065783"/>
    <w:rsid w:val="000729F4"/>
    <w:rsid w:val="00073100"/>
    <w:rsid w:val="00077BF2"/>
    <w:rsid w:val="00082EDD"/>
    <w:rsid w:val="00093353"/>
    <w:rsid w:val="000A0B32"/>
    <w:rsid w:val="000A5BE9"/>
    <w:rsid w:val="000B70CA"/>
    <w:rsid w:val="000C088C"/>
    <w:rsid w:val="000C4AAE"/>
    <w:rsid w:val="000E079E"/>
    <w:rsid w:val="000F3ACC"/>
    <w:rsid w:val="000F662C"/>
    <w:rsid w:val="00100DAE"/>
    <w:rsid w:val="00103F8C"/>
    <w:rsid w:val="001117CF"/>
    <w:rsid w:val="00116AB8"/>
    <w:rsid w:val="0011730C"/>
    <w:rsid w:val="00127D00"/>
    <w:rsid w:val="00132D65"/>
    <w:rsid w:val="00146166"/>
    <w:rsid w:val="001548C3"/>
    <w:rsid w:val="00154CE2"/>
    <w:rsid w:val="00157A68"/>
    <w:rsid w:val="00162401"/>
    <w:rsid w:val="00166197"/>
    <w:rsid w:val="00171320"/>
    <w:rsid w:val="001717EE"/>
    <w:rsid w:val="00173EFE"/>
    <w:rsid w:val="0018282D"/>
    <w:rsid w:val="00190333"/>
    <w:rsid w:val="00195266"/>
    <w:rsid w:val="001958DD"/>
    <w:rsid w:val="001A5B85"/>
    <w:rsid w:val="001A5F58"/>
    <w:rsid w:val="001A6270"/>
    <w:rsid w:val="001B143D"/>
    <w:rsid w:val="001B2A96"/>
    <w:rsid w:val="001D1CB4"/>
    <w:rsid w:val="001D5AA3"/>
    <w:rsid w:val="001D7D81"/>
    <w:rsid w:val="001E0010"/>
    <w:rsid w:val="001E494C"/>
    <w:rsid w:val="001F1CCE"/>
    <w:rsid w:val="002026B4"/>
    <w:rsid w:val="00211B8A"/>
    <w:rsid w:val="002144B0"/>
    <w:rsid w:val="00222B00"/>
    <w:rsid w:val="0022364E"/>
    <w:rsid w:val="00224995"/>
    <w:rsid w:val="0023177E"/>
    <w:rsid w:val="00233150"/>
    <w:rsid w:val="00235FCD"/>
    <w:rsid w:val="002450E2"/>
    <w:rsid w:val="002458CA"/>
    <w:rsid w:val="002546D1"/>
    <w:rsid w:val="0025693B"/>
    <w:rsid w:val="002709D1"/>
    <w:rsid w:val="002739D2"/>
    <w:rsid w:val="00297305"/>
    <w:rsid w:val="002A616D"/>
    <w:rsid w:val="002A7097"/>
    <w:rsid w:val="002A79B7"/>
    <w:rsid w:val="002B4850"/>
    <w:rsid w:val="002B572F"/>
    <w:rsid w:val="002B70D0"/>
    <w:rsid w:val="002C0E2C"/>
    <w:rsid w:val="002C4B47"/>
    <w:rsid w:val="002D687F"/>
    <w:rsid w:val="002F1634"/>
    <w:rsid w:val="002F1C63"/>
    <w:rsid w:val="002F796E"/>
    <w:rsid w:val="003021E7"/>
    <w:rsid w:val="003036A2"/>
    <w:rsid w:val="003044E1"/>
    <w:rsid w:val="003050F2"/>
    <w:rsid w:val="00311566"/>
    <w:rsid w:val="00312E26"/>
    <w:rsid w:val="003131CD"/>
    <w:rsid w:val="00322235"/>
    <w:rsid w:val="00327D0F"/>
    <w:rsid w:val="00331ABB"/>
    <w:rsid w:val="0034245B"/>
    <w:rsid w:val="00342857"/>
    <w:rsid w:val="00343E69"/>
    <w:rsid w:val="003518BA"/>
    <w:rsid w:val="00355832"/>
    <w:rsid w:val="00363151"/>
    <w:rsid w:val="00366DE9"/>
    <w:rsid w:val="003730C7"/>
    <w:rsid w:val="003768E6"/>
    <w:rsid w:val="00383E97"/>
    <w:rsid w:val="00386C0E"/>
    <w:rsid w:val="003965E2"/>
    <w:rsid w:val="00397DD1"/>
    <w:rsid w:val="003A2D93"/>
    <w:rsid w:val="003A6BFD"/>
    <w:rsid w:val="003A7ED1"/>
    <w:rsid w:val="003B600F"/>
    <w:rsid w:val="003C1AF3"/>
    <w:rsid w:val="003C55EA"/>
    <w:rsid w:val="003D0AFB"/>
    <w:rsid w:val="003D3D73"/>
    <w:rsid w:val="003E5B13"/>
    <w:rsid w:val="003E697D"/>
    <w:rsid w:val="003F2203"/>
    <w:rsid w:val="003F7576"/>
    <w:rsid w:val="003F7FAF"/>
    <w:rsid w:val="00400EDC"/>
    <w:rsid w:val="0040344B"/>
    <w:rsid w:val="00407D37"/>
    <w:rsid w:val="004129BF"/>
    <w:rsid w:val="00420D2D"/>
    <w:rsid w:val="00421FE8"/>
    <w:rsid w:val="004237F8"/>
    <w:rsid w:val="00425E40"/>
    <w:rsid w:val="00431B4A"/>
    <w:rsid w:val="00437375"/>
    <w:rsid w:val="00461893"/>
    <w:rsid w:val="00465B5B"/>
    <w:rsid w:val="004706E2"/>
    <w:rsid w:val="004745E8"/>
    <w:rsid w:val="00476510"/>
    <w:rsid w:val="004778B3"/>
    <w:rsid w:val="00486520"/>
    <w:rsid w:val="00493974"/>
    <w:rsid w:val="00497357"/>
    <w:rsid w:val="004B2B50"/>
    <w:rsid w:val="004B41FF"/>
    <w:rsid w:val="004C044E"/>
    <w:rsid w:val="004C608D"/>
    <w:rsid w:val="004D6509"/>
    <w:rsid w:val="004E48C1"/>
    <w:rsid w:val="004F0F69"/>
    <w:rsid w:val="00501DFC"/>
    <w:rsid w:val="00514069"/>
    <w:rsid w:val="005148B7"/>
    <w:rsid w:val="00535149"/>
    <w:rsid w:val="00535184"/>
    <w:rsid w:val="00535DE2"/>
    <w:rsid w:val="00544D5F"/>
    <w:rsid w:val="00545E91"/>
    <w:rsid w:val="0055420D"/>
    <w:rsid w:val="005569BB"/>
    <w:rsid w:val="00556B06"/>
    <w:rsid w:val="00557337"/>
    <w:rsid w:val="00557FE3"/>
    <w:rsid w:val="00564139"/>
    <w:rsid w:val="0056646C"/>
    <w:rsid w:val="005712AF"/>
    <w:rsid w:val="005723B8"/>
    <w:rsid w:val="00574386"/>
    <w:rsid w:val="00576987"/>
    <w:rsid w:val="00576CDC"/>
    <w:rsid w:val="00590EB1"/>
    <w:rsid w:val="005922DF"/>
    <w:rsid w:val="00593361"/>
    <w:rsid w:val="005A0D21"/>
    <w:rsid w:val="005A1E44"/>
    <w:rsid w:val="005A68C4"/>
    <w:rsid w:val="005B2F36"/>
    <w:rsid w:val="005B6A35"/>
    <w:rsid w:val="005C5B6E"/>
    <w:rsid w:val="005C6C8C"/>
    <w:rsid w:val="005C713D"/>
    <w:rsid w:val="005D2618"/>
    <w:rsid w:val="005E0515"/>
    <w:rsid w:val="005E1507"/>
    <w:rsid w:val="005E1541"/>
    <w:rsid w:val="005E182A"/>
    <w:rsid w:val="005E2B53"/>
    <w:rsid w:val="005E32A8"/>
    <w:rsid w:val="005E5493"/>
    <w:rsid w:val="005F6DFA"/>
    <w:rsid w:val="005F7FC9"/>
    <w:rsid w:val="00601520"/>
    <w:rsid w:val="0060242D"/>
    <w:rsid w:val="006038BD"/>
    <w:rsid w:val="00611577"/>
    <w:rsid w:val="006174A8"/>
    <w:rsid w:val="00621433"/>
    <w:rsid w:val="00621E26"/>
    <w:rsid w:val="0062356E"/>
    <w:rsid w:val="00627C33"/>
    <w:rsid w:val="0063718E"/>
    <w:rsid w:val="00646126"/>
    <w:rsid w:val="0065641E"/>
    <w:rsid w:val="00660E4A"/>
    <w:rsid w:val="0067166F"/>
    <w:rsid w:val="00676127"/>
    <w:rsid w:val="00677DCF"/>
    <w:rsid w:val="006928B1"/>
    <w:rsid w:val="00696BFB"/>
    <w:rsid w:val="006B1823"/>
    <w:rsid w:val="006B77B9"/>
    <w:rsid w:val="006B7FAF"/>
    <w:rsid w:val="006C60CC"/>
    <w:rsid w:val="006C630B"/>
    <w:rsid w:val="006D0EAC"/>
    <w:rsid w:val="006D4687"/>
    <w:rsid w:val="006D5F38"/>
    <w:rsid w:val="006D760A"/>
    <w:rsid w:val="006E4360"/>
    <w:rsid w:val="006E4886"/>
    <w:rsid w:val="006E59B8"/>
    <w:rsid w:val="006E6450"/>
    <w:rsid w:val="006E6549"/>
    <w:rsid w:val="006E7533"/>
    <w:rsid w:val="006F0F9E"/>
    <w:rsid w:val="006F39E3"/>
    <w:rsid w:val="00701480"/>
    <w:rsid w:val="0070194C"/>
    <w:rsid w:val="00704280"/>
    <w:rsid w:val="007231C7"/>
    <w:rsid w:val="00723FBC"/>
    <w:rsid w:val="007267C2"/>
    <w:rsid w:val="00732CAD"/>
    <w:rsid w:val="00736306"/>
    <w:rsid w:val="0073777B"/>
    <w:rsid w:val="00737E0C"/>
    <w:rsid w:val="00745D75"/>
    <w:rsid w:val="00745F5F"/>
    <w:rsid w:val="0074608D"/>
    <w:rsid w:val="00750C78"/>
    <w:rsid w:val="00760F76"/>
    <w:rsid w:val="00763695"/>
    <w:rsid w:val="00770E0B"/>
    <w:rsid w:val="00776961"/>
    <w:rsid w:val="00781DB0"/>
    <w:rsid w:val="00790B15"/>
    <w:rsid w:val="00791E62"/>
    <w:rsid w:val="00792D2E"/>
    <w:rsid w:val="00793C36"/>
    <w:rsid w:val="00793F30"/>
    <w:rsid w:val="007978B7"/>
    <w:rsid w:val="00797D87"/>
    <w:rsid w:val="007A4806"/>
    <w:rsid w:val="007A5A92"/>
    <w:rsid w:val="007B3D22"/>
    <w:rsid w:val="007B4544"/>
    <w:rsid w:val="007D0497"/>
    <w:rsid w:val="007D15A0"/>
    <w:rsid w:val="007D2BDD"/>
    <w:rsid w:val="007D47EC"/>
    <w:rsid w:val="007D5BE6"/>
    <w:rsid w:val="007E4211"/>
    <w:rsid w:val="007E4A12"/>
    <w:rsid w:val="007E5997"/>
    <w:rsid w:val="007F07C8"/>
    <w:rsid w:val="007F2367"/>
    <w:rsid w:val="007F70FB"/>
    <w:rsid w:val="008056B4"/>
    <w:rsid w:val="00810587"/>
    <w:rsid w:val="008111AA"/>
    <w:rsid w:val="00817608"/>
    <w:rsid w:val="00822A1A"/>
    <w:rsid w:val="008254CB"/>
    <w:rsid w:val="008355BF"/>
    <w:rsid w:val="00835893"/>
    <w:rsid w:val="00840094"/>
    <w:rsid w:val="00842BCB"/>
    <w:rsid w:val="00846784"/>
    <w:rsid w:val="00847D40"/>
    <w:rsid w:val="0085003F"/>
    <w:rsid w:val="00853CE9"/>
    <w:rsid w:val="008546FD"/>
    <w:rsid w:val="00855288"/>
    <w:rsid w:val="00866FEA"/>
    <w:rsid w:val="0087197F"/>
    <w:rsid w:val="008721D0"/>
    <w:rsid w:val="00884C4C"/>
    <w:rsid w:val="00890BD6"/>
    <w:rsid w:val="008A2869"/>
    <w:rsid w:val="008A6804"/>
    <w:rsid w:val="008A6C5B"/>
    <w:rsid w:val="008A7C33"/>
    <w:rsid w:val="008A7D5D"/>
    <w:rsid w:val="008B7E2B"/>
    <w:rsid w:val="008C2ED8"/>
    <w:rsid w:val="008C5B31"/>
    <w:rsid w:val="008C6863"/>
    <w:rsid w:val="008D46E1"/>
    <w:rsid w:val="008E1EEF"/>
    <w:rsid w:val="008E439E"/>
    <w:rsid w:val="008E561A"/>
    <w:rsid w:val="008E5AE5"/>
    <w:rsid w:val="008F0AC6"/>
    <w:rsid w:val="008F7269"/>
    <w:rsid w:val="00903698"/>
    <w:rsid w:val="009044A5"/>
    <w:rsid w:val="00915955"/>
    <w:rsid w:val="009227BE"/>
    <w:rsid w:val="00953BC8"/>
    <w:rsid w:val="00965D6F"/>
    <w:rsid w:val="00971B44"/>
    <w:rsid w:val="00973053"/>
    <w:rsid w:val="00975107"/>
    <w:rsid w:val="00990A06"/>
    <w:rsid w:val="009912DC"/>
    <w:rsid w:val="009A2DB5"/>
    <w:rsid w:val="009A4427"/>
    <w:rsid w:val="009A5E87"/>
    <w:rsid w:val="009A70E5"/>
    <w:rsid w:val="009A7201"/>
    <w:rsid w:val="009B444D"/>
    <w:rsid w:val="009B73CB"/>
    <w:rsid w:val="009C09EB"/>
    <w:rsid w:val="009E0AFD"/>
    <w:rsid w:val="009E53BD"/>
    <w:rsid w:val="009E5F80"/>
    <w:rsid w:val="009F187F"/>
    <w:rsid w:val="009F2DBA"/>
    <w:rsid w:val="00A101FF"/>
    <w:rsid w:val="00A11F7F"/>
    <w:rsid w:val="00A14038"/>
    <w:rsid w:val="00A25312"/>
    <w:rsid w:val="00A25D08"/>
    <w:rsid w:val="00A26AF5"/>
    <w:rsid w:val="00A30918"/>
    <w:rsid w:val="00A318BF"/>
    <w:rsid w:val="00A35F4E"/>
    <w:rsid w:val="00A36DCF"/>
    <w:rsid w:val="00A37FA0"/>
    <w:rsid w:val="00A40672"/>
    <w:rsid w:val="00A4349B"/>
    <w:rsid w:val="00A52195"/>
    <w:rsid w:val="00A559C7"/>
    <w:rsid w:val="00A609DE"/>
    <w:rsid w:val="00A60F8C"/>
    <w:rsid w:val="00A615E7"/>
    <w:rsid w:val="00A63BE0"/>
    <w:rsid w:val="00A717D2"/>
    <w:rsid w:val="00A82A5F"/>
    <w:rsid w:val="00A8483B"/>
    <w:rsid w:val="00A86172"/>
    <w:rsid w:val="00A87F2B"/>
    <w:rsid w:val="00A964EB"/>
    <w:rsid w:val="00A9662F"/>
    <w:rsid w:val="00AA403D"/>
    <w:rsid w:val="00AA4B03"/>
    <w:rsid w:val="00AB22A2"/>
    <w:rsid w:val="00AD66C9"/>
    <w:rsid w:val="00AE0266"/>
    <w:rsid w:val="00AE1523"/>
    <w:rsid w:val="00AE7999"/>
    <w:rsid w:val="00AE7A6B"/>
    <w:rsid w:val="00AF52C4"/>
    <w:rsid w:val="00AF66E1"/>
    <w:rsid w:val="00B048AF"/>
    <w:rsid w:val="00B104E1"/>
    <w:rsid w:val="00B141CE"/>
    <w:rsid w:val="00B24257"/>
    <w:rsid w:val="00B30DC6"/>
    <w:rsid w:val="00B31509"/>
    <w:rsid w:val="00B4648E"/>
    <w:rsid w:val="00B522E2"/>
    <w:rsid w:val="00B549F2"/>
    <w:rsid w:val="00B6574E"/>
    <w:rsid w:val="00B71FDD"/>
    <w:rsid w:val="00B73B7A"/>
    <w:rsid w:val="00B802B0"/>
    <w:rsid w:val="00B844B1"/>
    <w:rsid w:val="00B873C9"/>
    <w:rsid w:val="00B913B4"/>
    <w:rsid w:val="00B949FA"/>
    <w:rsid w:val="00BB0795"/>
    <w:rsid w:val="00BB1CD8"/>
    <w:rsid w:val="00BB65BF"/>
    <w:rsid w:val="00BB6AC4"/>
    <w:rsid w:val="00BB6EB6"/>
    <w:rsid w:val="00BC401F"/>
    <w:rsid w:val="00BC5D20"/>
    <w:rsid w:val="00BD443D"/>
    <w:rsid w:val="00BE7C9D"/>
    <w:rsid w:val="00BF2B97"/>
    <w:rsid w:val="00C01CDA"/>
    <w:rsid w:val="00C0288D"/>
    <w:rsid w:val="00C05314"/>
    <w:rsid w:val="00C12AEC"/>
    <w:rsid w:val="00C17C28"/>
    <w:rsid w:val="00C20049"/>
    <w:rsid w:val="00C2353F"/>
    <w:rsid w:val="00C24F5A"/>
    <w:rsid w:val="00C32556"/>
    <w:rsid w:val="00C416B1"/>
    <w:rsid w:val="00C417E3"/>
    <w:rsid w:val="00C43402"/>
    <w:rsid w:val="00C44603"/>
    <w:rsid w:val="00C461B6"/>
    <w:rsid w:val="00C52D5E"/>
    <w:rsid w:val="00C65636"/>
    <w:rsid w:val="00C657AA"/>
    <w:rsid w:val="00C6592B"/>
    <w:rsid w:val="00C7502E"/>
    <w:rsid w:val="00C7725F"/>
    <w:rsid w:val="00CA26DD"/>
    <w:rsid w:val="00CB6596"/>
    <w:rsid w:val="00CB793D"/>
    <w:rsid w:val="00CC6F64"/>
    <w:rsid w:val="00CD14AD"/>
    <w:rsid w:val="00CD1C24"/>
    <w:rsid w:val="00CD600E"/>
    <w:rsid w:val="00CD7714"/>
    <w:rsid w:val="00CE119F"/>
    <w:rsid w:val="00CE27AA"/>
    <w:rsid w:val="00CE38E7"/>
    <w:rsid w:val="00CE5454"/>
    <w:rsid w:val="00CF2C21"/>
    <w:rsid w:val="00CF43F9"/>
    <w:rsid w:val="00CF7EF6"/>
    <w:rsid w:val="00D02F23"/>
    <w:rsid w:val="00D03E9F"/>
    <w:rsid w:val="00D04FD7"/>
    <w:rsid w:val="00D056B6"/>
    <w:rsid w:val="00D0581C"/>
    <w:rsid w:val="00D0686E"/>
    <w:rsid w:val="00D12B91"/>
    <w:rsid w:val="00D179ED"/>
    <w:rsid w:val="00D20E9F"/>
    <w:rsid w:val="00D23493"/>
    <w:rsid w:val="00D24375"/>
    <w:rsid w:val="00D27322"/>
    <w:rsid w:val="00D438A8"/>
    <w:rsid w:val="00D57A18"/>
    <w:rsid w:val="00D6304F"/>
    <w:rsid w:val="00D63251"/>
    <w:rsid w:val="00D66D5C"/>
    <w:rsid w:val="00D679C5"/>
    <w:rsid w:val="00D71E09"/>
    <w:rsid w:val="00D74C47"/>
    <w:rsid w:val="00D753B0"/>
    <w:rsid w:val="00D770CD"/>
    <w:rsid w:val="00D86346"/>
    <w:rsid w:val="00D93E63"/>
    <w:rsid w:val="00DA69E6"/>
    <w:rsid w:val="00DA7F4E"/>
    <w:rsid w:val="00DB5110"/>
    <w:rsid w:val="00DC01CB"/>
    <w:rsid w:val="00DC72E5"/>
    <w:rsid w:val="00DD1877"/>
    <w:rsid w:val="00DE0EC5"/>
    <w:rsid w:val="00DE2584"/>
    <w:rsid w:val="00DE3310"/>
    <w:rsid w:val="00DE7841"/>
    <w:rsid w:val="00E03661"/>
    <w:rsid w:val="00E06EA7"/>
    <w:rsid w:val="00E15815"/>
    <w:rsid w:val="00E204DD"/>
    <w:rsid w:val="00E21DB0"/>
    <w:rsid w:val="00E277CF"/>
    <w:rsid w:val="00E27B7C"/>
    <w:rsid w:val="00E35DDF"/>
    <w:rsid w:val="00E36E30"/>
    <w:rsid w:val="00E43AF8"/>
    <w:rsid w:val="00E43BCA"/>
    <w:rsid w:val="00E47DEF"/>
    <w:rsid w:val="00E6610F"/>
    <w:rsid w:val="00E72833"/>
    <w:rsid w:val="00E73CFA"/>
    <w:rsid w:val="00E7564C"/>
    <w:rsid w:val="00E76008"/>
    <w:rsid w:val="00E7787F"/>
    <w:rsid w:val="00E7796C"/>
    <w:rsid w:val="00E80A8E"/>
    <w:rsid w:val="00E8437A"/>
    <w:rsid w:val="00E90BED"/>
    <w:rsid w:val="00E92097"/>
    <w:rsid w:val="00E93EA8"/>
    <w:rsid w:val="00EB260A"/>
    <w:rsid w:val="00EC3B3A"/>
    <w:rsid w:val="00ED3AE1"/>
    <w:rsid w:val="00ED3D2B"/>
    <w:rsid w:val="00ED4DDA"/>
    <w:rsid w:val="00EE2870"/>
    <w:rsid w:val="00F07C7D"/>
    <w:rsid w:val="00F1182B"/>
    <w:rsid w:val="00F13A8C"/>
    <w:rsid w:val="00F22615"/>
    <w:rsid w:val="00F31504"/>
    <w:rsid w:val="00F3337C"/>
    <w:rsid w:val="00F4021C"/>
    <w:rsid w:val="00F40502"/>
    <w:rsid w:val="00F40B68"/>
    <w:rsid w:val="00F442DB"/>
    <w:rsid w:val="00F4784A"/>
    <w:rsid w:val="00F50667"/>
    <w:rsid w:val="00F55914"/>
    <w:rsid w:val="00F66E96"/>
    <w:rsid w:val="00F755E8"/>
    <w:rsid w:val="00F758FB"/>
    <w:rsid w:val="00F75AB1"/>
    <w:rsid w:val="00F7772F"/>
    <w:rsid w:val="00F84266"/>
    <w:rsid w:val="00F86311"/>
    <w:rsid w:val="00F86F0C"/>
    <w:rsid w:val="00F8752D"/>
    <w:rsid w:val="00F87FB1"/>
    <w:rsid w:val="00F94636"/>
    <w:rsid w:val="00F96A87"/>
    <w:rsid w:val="00FA4C97"/>
    <w:rsid w:val="00FA4EF9"/>
    <w:rsid w:val="00FB169F"/>
    <w:rsid w:val="00FB1702"/>
    <w:rsid w:val="00FB1A89"/>
    <w:rsid w:val="00FB4732"/>
    <w:rsid w:val="00FB69B1"/>
    <w:rsid w:val="00FC0762"/>
    <w:rsid w:val="00FC21D5"/>
    <w:rsid w:val="00FC3042"/>
    <w:rsid w:val="00FC5E56"/>
    <w:rsid w:val="00FC7CE8"/>
    <w:rsid w:val="00FD30F5"/>
    <w:rsid w:val="00FD4D3F"/>
    <w:rsid w:val="00FD6791"/>
    <w:rsid w:val="00FE431A"/>
    <w:rsid w:val="00FE49D2"/>
    <w:rsid w:val="00FE4CFB"/>
    <w:rsid w:val="00FF05C2"/>
    <w:rsid w:val="00FF4D55"/>
    <w:rsid w:val="00FF522E"/>
    <w:rsid w:val="00FF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696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next w:val="BodyText"/>
    <w:qFormat/>
    <w:pPr>
      <w:keepNext/>
      <w:spacing w:before="240" w:after="60"/>
      <w:outlineLvl w:val="0"/>
    </w:pPr>
    <w:rPr>
      <w:rFonts w:ascii="Helvetica" w:hAnsi="Helvetica"/>
      <w:b/>
      <w:sz w:val="28"/>
    </w:rPr>
  </w:style>
  <w:style w:type="paragraph" w:styleId="Heading2">
    <w:name w:val="heading 2"/>
    <w:basedOn w:val="Heading1"/>
    <w:next w:val="BodyText"/>
    <w:qFormat/>
    <w:pPr>
      <w:outlineLvl w:val="1"/>
    </w:pPr>
    <w:rPr>
      <w:sz w:val="24"/>
    </w:rPr>
  </w:style>
  <w:style w:type="paragraph" w:styleId="Heading3">
    <w:name w:val="heading 3"/>
    <w:basedOn w:val="Heading2"/>
    <w:next w:val="BodyText"/>
    <w:qFormat/>
    <w:pPr>
      <w:spacing w:before="160"/>
      <w:outlineLvl w:val="2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</w:style>
  <w:style w:type="paragraph" w:styleId="BodyTextIndent">
    <w:name w:val="Body Text Indent"/>
    <w:basedOn w:val="BodyText"/>
    <w:pPr>
      <w:ind w:left="360"/>
    </w:pPr>
  </w:style>
  <w:style w:type="paragraph" w:customStyle="1" w:styleId="Cell">
    <w:name w:val="Cell"/>
    <w:rPr>
      <w:rFonts w:ascii="Helvetica" w:hAnsi="Helvetica"/>
    </w:rPr>
  </w:style>
  <w:style w:type="paragraph" w:customStyle="1" w:styleId="CellHeading">
    <w:name w:val="Cell Heading"/>
    <w:basedOn w:val="Cell"/>
    <w:next w:val="Cell"/>
    <w:rPr>
      <w:b/>
      <w:sz w:val="22"/>
    </w:rPr>
  </w:style>
  <w:style w:type="paragraph" w:customStyle="1" w:styleId="CellHeading2">
    <w:name w:val="Cell Heading2"/>
    <w:basedOn w:val="Cell"/>
    <w:pPr>
      <w:spacing w:after="120"/>
    </w:pPr>
    <w:rPr>
      <w:b/>
    </w:rPr>
  </w:style>
  <w:style w:type="paragraph" w:styleId="Date">
    <w:name w:val="Date"/>
  </w:style>
  <w:style w:type="paragraph" w:customStyle="1" w:styleId="DocumentName">
    <w:name w:val="DocumentName"/>
    <w:pPr>
      <w:pBdr>
        <w:top w:val="single" w:sz="2" w:space="1" w:color="auto"/>
        <w:bottom w:val="single" w:sz="2" w:space="1" w:color="auto"/>
      </w:pBdr>
      <w:ind w:right="810"/>
      <w:jc w:val="center"/>
    </w:pPr>
    <w:rPr>
      <w:rFonts w:ascii="Helvetica" w:hAnsi="Helvetica"/>
      <w:b/>
      <w:sz w:val="36"/>
    </w:rPr>
  </w:style>
  <w:style w:type="paragraph" w:styleId="Footer">
    <w:name w:val="footer"/>
    <w:pPr>
      <w:tabs>
        <w:tab w:val="right" w:pos="9360"/>
      </w:tabs>
    </w:pPr>
    <w:rPr>
      <w:sz w:val="18"/>
    </w:rPr>
  </w:style>
  <w:style w:type="paragraph" w:customStyle="1" w:styleId="Footer2">
    <w:name w:val="Footer2"/>
    <w:pPr>
      <w:pBdr>
        <w:top w:val="single" w:sz="2" w:space="1" w:color="auto"/>
      </w:pBdr>
      <w:tabs>
        <w:tab w:val="right" w:pos="10080"/>
      </w:tabs>
      <w:ind w:left="-720"/>
      <w:jc w:val="center"/>
    </w:pPr>
    <w:rPr>
      <w:rFonts w:ascii="Helvetica" w:hAnsi="Helvetica"/>
    </w:rPr>
  </w:style>
  <w:style w:type="character" w:styleId="FootnoteReference">
    <w:name w:val="footnote reference"/>
    <w:semiHidden/>
    <w:rPr>
      <w:rFonts w:ascii="Helvetica" w:hAnsi="Helvetica"/>
      <w:dstrike w:val="0"/>
      <w:color w:val="auto"/>
      <w:sz w:val="16"/>
      <w:vertAlign w:val="superscript"/>
    </w:rPr>
  </w:style>
  <w:style w:type="paragraph" w:styleId="FootnoteText">
    <w:name w:val="footnote text"/>
    <w:semiHidden/>
    <w:pPr>
      <w:pBdr>
        <w:top w:val="single" w:sz="2" w:space="4" w:color="auto"/>
      </w:pBdr>
    </w:pPr>
    <w:rPr>
      <w:rFonts w:ascii="Helvetica" w:hAnsi="Helvetica"/>
      <w:snapToGrid w:val="0"/>
      <w:sz w:val="16"/>
    </w:rPr>
  </w:style>
  <w:style w:type="paragraph" w:styleId="Header">
    <w:name w:val="header"/>
  </w:style>
  <w:style w:type="paragraph" w:styleId="ListBullet">
    <w:name w:val="List Bullet"/>
    <w:basedOn w:val="BodyText"/>
    <w:pPr>
      <w:numPr>
        <w:numId w:val="2"/>
      </w:numPr>
      <w:spacing w:after="60"/>
    </w:pPr>
  </w:style>
  <w:style w:type="paragraph" w:styleId="ListBullet2">
    <w:name w:val="List Bullet 2"/>
    <w:basedOn w:val="BodyText"/>
    <w:pPr>
      <w:numPr>
        <w:numId w:val="4"/>
      </w:numPr>
      <w:tabs>
        <w:tab w:val="clear" w:pos="360"/>
        <w:tab w:val="left" w:pos="720"/>
      </w:tabs>
      <w:spacing w:after="60"/>
      <w:ind w:left="720"/>
    </w:pPr>
  </w:style>
  <w:style w:type="paragraph" w:customStyle="1" w:styleId="ListBullet2Continue">
    <w:name w:val="List Bullet 2 Continue"/>
    <w:basedOn w:val="ListBullet2"/>
    <w:next w:val="ListBullet2"/>
    <w:pPr>
      <w:numPr>
        <w:numId w:val="0"/>
      </w:numPr>
      <w:tabs>
        <w:tab w:val="clear" w:pos="720"/>
      </w:tabs>
      <w:ind w:left="720"/>
    </w:pPr>
  </w:style>
  <w:style w:type="paragraph" w:customStyle="1" w:styleId="ListBulletContinue">
    <w:name w:val="List Bullet Continue"/>
    <w:basedOn w:val="ListBullet"/>
    <w:next w:val="ListBullet"/>
    <w:pPr>
      <w:numPr>
        <w:numId w:val="0"/>
      </w:numPr>
      <w:ind w:left="360"/>
    </w:pPr>
  </w:style>
  <w:style w:type="paragraph" w:styleId="ListNumber">
    <w:name w:val="List Number"/>
    <w:basedOn w:val="BodyText"/>
    <w:pPr>
      <w:numPr>
        <w:numId w:val="6"/>
      </w:numPr>
      <w:spacing w:after="60"/>
    </w:pPr>
    <w:rPr>
      <w:snapToGrid w:val="0"/>
    </w:rPr>
  </w:style>
  <w:style w:type="paragraph" w:styleId="ListNumber2">
    <w:name w:val="List Number 2"/>
    <w:basedOn w:val="ListNumber"/>
    <w:pPr>
      <w:numPr>
        <w:numId w:val="8"/>
      </w:numPr>
      <w:tabs>
        <w:tab w:val="clear" w:pos="360"/>
        <w:tab w:val="num" w:pos="720"/>
      </w:tabs>
      <w:ind w:left="720"/>
    </w:pPr>
  </w:style>
  <w:style w:type="paragraph" w:styleId="MacroText">
    <w:name w:val="macro"/>
    <w:basedOn w:val="BodyText"/>
    <w:semiHidden/>
    <w:pPr>
      <w:spacing w:after="120"/>
    </w:pPr>
    <w:rPr>
      <w:rFonts w:ascii="Helvetica" w:hAnsi="Helvetica"/>
      <w:snapToGrid w:val="0"/>
      <w:sz w:val="22"/>
    </w:rPr>
  </w:style>
  <w:style w:type="paragraph" w:customStyle="1" w:styleId="Note">
    <w:name w:val="Note"/>
    <w:basedOn w:val="BodyText"/>
    <w:rPr>
      <w:i/>
    </w:rPr>
  </w:style>
  <w:style w:type="paragraph" w:customStyle="1" w:styleId="Noteindent">
    <w:name w:val="Note indent"/>
    <w:basedOn w:val="BodyText"/>
    <w:pPr>
      <w:ind w:left="360"/>
    </w:pPr>
    <w:rPr>
      <w:i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776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6961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696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next w:val="BodyText"/>
    <w:qFormat/>
    <w:pPr>
      <w:keepNext/>
      <w:spacing w:before="240" w:after="60"/>
      <w:outlineLvl w:val="0"/>
    </w:pPr>
    <w:rPr>
      <w:rFonts w:ascii="Helvetica" w:hAnsi="Helvetica"/>
      <w:b/>
      <w:sz w:val="28"/>
    </w:rPr>
  </w:style>
  <w:style w:type="paragraph" w:styleId="Heading2">
    <w:name w:val="heading 2"/>
    <w:basedOn w:val="Heading1"/>
    <w:next w:val="BodyText"/>
    <w:qFormat/>
    <w:pPr>
      <w:outlineLvl w:val="1"/>
    </w:pPr>
    <w:rPr>
      <w:sz w:val="24"/>
    </w:rPr>
  </w:style>
  <w:style w:type="paragraph" w:styleId="Heading3">
    <w:name w:val="heading 3"/>
    <w:basedOn w:val="Heading2"/>
    <w:next w:val="BodyText"/>
    <w:qFormat/>
    <w:pPr>
      <w:spacing w:before="160"/>
      <w:outlineLvl w:val="2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</w:style>
  <w:style w:type="paragraph" w:styleId="BodyTextIndent">
    <w:name w:val="Body Text Indent"/>
    <w:basedOn w:val="BodyText"/>
    <w:pPr>
      <w:ind w:left="360"/>
    </w:pPr>
  </w:style>
  <w:style w:type="paragraph" w:customStyle="1" w:styleId="Cell">
    <w:name w:val="Cell"/>
    <w:rPr>
      <w:rFonts w:ascii="Helvetica" w:hAnsi="Helvetica"/>
    </w:rPr>
  </w:style>
  <w:style w:type="paragraph" w:customStyle="1" w:styleId="CellHeading">
    <w:name w:val="Cell Heading"/>
    <w:basedOn w:val="Cell"/>
    <w:next w:val="Cell"/>
    <w:rPr>
      <w:b/>
      <w:sz w:val="22"/>
    </w:rPr>
  </w:style>
  <w:style w:type="paragraph" w:customStyle="1" w:styleId="CellHeading2">
    <w:name w:val="Cell Heading2"/>
    <w:basedOn w:val="Cell"/>
    <w:pPr>
      <w:spacing w:after="120"/>
    </w:pPr>
    <w:rPr>
      <w:b/>
    </w:rPr>
  </w:style>
  <w:style w:type="paragraph" w:styleId="Date">
    <w:name w:val="Date"/>
  </w:style>
  <w:style w:type="paragraph" w:customStyle="1" w:styleId="DocumentName">
    <w:name w:val="DocumentName"/>
    <w:pPr>
      <w:pBdr>
        <w:top w:val="single" w:sz="2" w:space="1" w:color="auto"/>
        <w:bottom w:val="single" w:sz="2" w:space="1" w:color="auto"/>
      </w:pBdr>
      <w:ind w:right="810"/>
      <w:jc w:val="center"/>
    </w:pPr>
    <w:rPr>
      <w:rFonts w:ascii="Helvetica" w:hAnsi="Helvetica"/>
      <w:b/>
      <w:sz w:val="36"/>
    </w:rPr>
  </w:style>
  <w:style w:type="paragraph" w:styleId="Footer">
    <w:name w:val="footer"/>
    <w:pPr>
      <w:tabs>
        <w:tab w:val="right" w:pos="9360"/>
      </w:tabs>
    </w:pPr>
    <w:rPr>
      <w:sz w:val="18"/>
    </w:rPr>
  </w:style>
  <w:style w:type="paragraph" w:customStyle="1" w:styleId="Footer2">
    <w:name w:val="Footer2"/>
    <w:pPr>
      <w:pBdr>
        <w:top w:val="single" w:sz="2" w:space="1" w:color="auto"/>
      </w:pBdr>
      <w:tabs>
        <w:tab w:val="right" w:pos="10080"/>
      </w:tabs>
      <w:ind w:left="-720"/>
      <w:jc w:val="center"/>
    </w:pPr>
    <w:rPr>
      <w:rFonts w:ascii="Helvetica" w:hAnsi="Helvetica"/>
    </w:rPr>
  </w:style>
  <w:style w:type="character" w:styleId="FootnoteReference">
    <w:name w:val="footnote reference"/>
    <w:semiHidden/>
    <w:rPr>
      <w:rFonts w:ascii="Helvetica" w:hAnsi="Helvetica"/>
      <w:dstrike w:val="0"/>
      <w:color w:val="auto"/>
      <w:sz w:val="16"/>
      <w:vertAlign w:val="superscript"/>
    </w:rPr>
  </w:style>
  <w:style w:type="paragraph" w:styleId="FootnoteText">
    <w:name w:val="footnote text"/>
    <w:semiHidden/>
    <w:pPr>
      <w:pBdr>
        <w:top w:val="single" w:sz="2" w:space="4" w:color="auto"/>
      </w:pBdr>
    </w:pPr>
    <w:rPr>
      <w:rFonts w:ascii="Helvetica" w:hAnsi="Helvetica"/>
      <w:snapToGrid w:val="0"/>
      <w:sz w:val="16"/>
    </w:rPr>
  </w:style>
  <w:style w:type="paragraph" w:styleId="Header">
    <w:name w:val="header"/>
  </w:style>
  <w:style w:type="paragraph" w:styleId="ListBullet">
    <w:name w:val="List Bullet"/>
    <w:basedOn w:val="BodyText"/>
    <w:pPr>
      <w:numPr>
        <w:numId w:val="2"/>
      </w:numPr>
      <w:spacing w:after="60"/>
    </w:pPr>
  </w:style>
  <w:style w:type="paragraph" w:styleId="ListBullet2">
    <w:name w:val="List Bullet 2"/>
    <w:basedOn w:val="BodyText"/>
    <w:pPr>
      <w:numPr>
        <w:numId w:val="4"/>
      </w:numPr>
      <w:tabs>
        <w:tab w:val="clear" w:pos="360"/>
        <w:tab w:val="left" w:pos="720"/>
      </w:tabs>
      <w:spacing w:after="60"/>
      <w:ind w:left="720"/>
    </w:pPr>
  </w:style>
  <w:style w:type="paragraph" w:customStyle="1" w:styleId="ListBullet2Continue">
    <w:name w:val="List Bullet 2 Continue"/>
    <w:basedOn w:val="ListBullet2"/>
    <w:next w:val="ListBullet2"/>
    <w:pPr>
      <w:numPr>
        <w:numId w:val="0"/>
      </w:numPr>
      <w:tabs>
        <w:tab w:val="clear" w:pos="720"/>
      </w:tabs>
      <w:ind w:left="720"/>
    </w:pPr>
  </w:style>
  <w:style w:type="paragraph" w:customStyle="1" w:styleId="ListBulletContinue">
    <w:name w:val="List Bullet Continue"/>
    <w:basedOn w:val="ListBullet"/>
    <w:next w:val="ListBullet"/>
    <w:pPr>
      <w:numPr>
        <w:numId w:val="0"/>
      </w:numPr>
      <w:ind w:left="360"/>
    </w:pPr>
  </w:style>
  <w:style w:type="paragraph" w:styleId="ListNumber">
    <w:name w:val="List Number"/>
    <w:basedOn w:val="BodyText"/>
    <w:pPr>
      <w:numPr>
        <w:numId w:val="6"/>
      </w:numPr>
      <w:spacing w:after="60"/>
    </w:pPr>
    <w:rPr>
      <w:snapToGrid w:val="0"/>
    </w:rPr>
  </w:style>
  <w:style w:type="paragraph" w:styleId="ListNumber2">
    <w:name w:val="List Number 2"/>
    <w:basedOn w:val="ListNumber"/>
    <w:pPr>
      <w:numPr>
        <w:numId w:val="8"/>
      </w:numPr>
      <w:tabs>
        <w:tab w:val="clear" w:pos="360"/>
        <w:tab w:val="num" w:pos="720"/>
      </w:tabs>
      <w:ind w:left="720"/>
    </w:pPr>
  </w:style>
  <w:style w:type="paragraph" w:styleId="MacroText">
    <w:name w:val="macro"/>
    <w:basedOn w:val="BodyText"/>
    <w:semiHidden/>
    <w:pPr>
      <w:spacing w:after="120"/>
    </w:pPr>
    <w:rPr>
      <w:rFonts w:ascii="Helvetica" w:hAnsi="Helvetica"/>
      <w:snapToGrid w:val="0"/>
      <w:sz w:val="22"/>
    </w:rPr>
  </w:style>
  <w:style w:type="paragraph" w:customStyle="1" w:styleId="Note">
    <w:name w:val="Note"/>
    <w:basedOn w:val="BodyText"/>
    <w:rPr>
      <w:i/>
    </w:rPr>
  </w:style>
  <w:style w:type="paragraph" w:customStyle="1" w:styleId="Noteindent">
    <w:name w:val="Note indent"/>
    <w:basedOn w:val="BodyText"/>
    <w:pPr>
      <w:ind w:left="360"/>
    </w:pPr>
    <w:rPr>
      <w:i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776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696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9E33A23A</Template>
  <TotalTime>0</TotalTime>
  <Pages>1</Pages>
  <Words>177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Fred Hutchinson Cancer Research Center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Donnell</dc:creator>
  <cp:lastModifiedBy>Deborah Donnell</cp:lastModifiedBy>
  <cp:revision>2</cp:revision>
  <dcterms:created xsi:type="dcterms:W3CDTF">2017-03-22T23:15:00Z</dcterms:created>
  <dcterms:modified xsi:type="dcterms:W3CDTF">2017-03-22T23:16:00Z</dcterms:modified>
</cp:coreProperties>
</file>